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15293" w14:textId="4A08C335" w:rsidR="00A83D9B" w:rsidRPr="00CF4C9B" w:rsidRDefault="00A83D9B" w:rsidP="00A83D9B">
      <w:pPr>
        <w:pStyle w:val="CRCoverPage"/>
        <w:tabs>
          <w:tab w:val="right" w:pos="9639"/>
        </w:tabs>
        <w:spacing w:after="0"/>
        <w:rPr>
          <w:rFonts w:cs="Arial"/>
          <w:b/>
          <w:sz w:val="24"/>
          <w:lang w:eastAsia="zh-CN"/>
        </w:rPr>
      </w:pPr>
      <w:r w:rsidRPr="00CF4C9B">
        <w:rPr>
          <w:rFonts w:cs="Arial"/>
          <w:b/>
          <w:sz w:val="24"/>
        </w:rPr>
        <w:t>3GPP TSG RAN Meeting #1</w:t>
      </w:r>
      <w:r w:rsidR="001B7AA1">
        <w:rPr>
          <w:rFonts w:cs="Arial" w:hint="eastAsia"/>
          <w:b/>
          <w:sz w:val="24"/>
          <w:lang w:val="en-US" w:eastAsia="zh-CN"/>
        </w:rPr>
        <w:t>10</w:t>
      </w:r>
      <w:r w:rsidRPr="00CF4C9B">
        <w:rPr>
          <w:rFonts w:cs="Arial"/>
          <w:b/>
          <w:sz w:val="24"/>
        </w:rPr>
        <w:tab/>
        <w:t>RP-2</w:t>
      </w:r>
      <w:r w:rsidRPr="00CF4C9B">
        <w:rPr>
          <w:rFonts w:cs="Arial"/>
          <w:b/>
          <w:sz w:val="24"/>
          <w:lang w:val="en-US" w:eastAsia="zh-CN"/>
        </w:rPr>
        <w:t>5</w:t>
      </w:r>
      <w:r w:rsidR="00C86AF8">
        <w:rPr>
          <w:rFonts w:cs="Arial" w:hint="eastAsia"/>
          <w:b/>
          <w:sz w:val="24"/>
          <w:lang w:eastAsia="zh-CN"/>
        </w:rPr>
        <w:t>3459</w:t>
      </w:r>
    </w:p>
    <w:p w14:paraId="2959BF53" w14:textId="7EB7A793" w:rsidR="00A83D9B" w:rsidRPr="00CF4C9B" w:rsidRDefault="003B7D96" w:rsidP="00A83D9B">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r w:rsidRPr="00D9359E">
        <w:rPr>
          <w:rFonts w:ascii="Arial" w:hAnsi="Arial" w:cs="Arial"/>
          <w:b/>
          <w:sz w:val="24"/>
          <w:lang w:val="en-US"/>
        </w:rPr>
        <w:t>Baltimore, US</w:t>
      </w:r>
      <w:r>
        <w:rPr>
          <w:rFonts w:ascii="Arial" w:eastAsiaTheme="minorEastAsia" w:hAnsi="Arial" w:cs="Arial" w:hint="eastAsia"/>
          <w:b/>
          <w:sz w:val="24"/>
          <w:lang w:val="en-US" w:eastAsia="zh-CN"/>
        </w:rPr>
        <w:t>,</w:t>
      </w:r>
      <w:r w:rsidRPr="00CF4C9B">
        <w:rPr>
          <w:rFonts w:ascii="Arial" w:hAnsi="Arial" w:cs="Arial"/>
          <w:b/>
          <w:sz w:val="24"/>
          <w:lang w:val="en-US"/>
        </w:rPr>
        <w:t xml:space="preserve"> </w:t>
      </w:r>
      <w:r>
        <w:rPr>
          <w:rFonts w:ascii="Arial" w:eastAsiaTheme="minorEastAsia" w:hAnsi="Arial" w:cs="Arial" w:hint="eastAsia"/>
          <w:b/>
          <w:sz w:val="24"/>
          <w:lang w:val="en-US" w:eastAsia="zh-CN"/>
        </w:rPr>
        <w:t>08</w:t>
      </w:r>
      <w:r w:rsidRPr="00CF4C9B">
        <w:rPr>
          <w:rFonts w:ascii="Arial" w:eastAsiaTheme="minorEastAsia" w:hAnsi="Arial" w:cs="Arial"/>
          <w:b/>
          <w:sz w:val="24"/>
          <w:lang w:val="en-US"/>
        </w:rPr>
        <w:t>th</w:t>
      </w:r>
      <w:r w:rsidRPr="00CF4C9B">
        <w:rPr>
          <w:rFonts w:ascii="Arial" w:hAnsi="Arial" w:cs="Arial"/>
          <w:b/>
          <w:sz w:val="24"/>
          <w:lang w:val="en-US"/>
        </w:rPr>
        <w:t xml:space="preserve"> – 1</w:t>
      </w:r>
      <w:r>
        <w:rPr>
          <w:rFonts w:ascii="Arial" w:eastAsiaTheme="minorEastAsia" w:hAnsi="Arial" w:cs="Arial" w:hint="eastAsia"/>
          <w:b/>
          <w:sz w:val="24"/>
          <w:lang w:val="en-US" w:eastAsia="zh-CN"/>
        </w:rPr>
        <w:t>1</w:t>
      </w:r>
      <w:r w:rsidRPr="00CF4C9B">
        <w:rPr>
          <w:rFonts w:ascii="Arial" w:eastAsiaTheme="minorEastAsia" w:hAnsi="Arial" w:cs="Arial"/>
          <w:b/>
          <w:sz w:val="24"/>
          <w:lang w:val="en-US"/>
        </w:rPr>
        <w:t>th</w:t>
      </w:r>
      <w:r w:rsidRPr="00CF4C9B">
        <w:rPr>
          <w:rFonts w:ascii="Arial" w:hAnsi="Arial" w:cs="Arial"/>
          <w:b/>
          <w:sz w:val="24"/>
          <w:lang w:val="en-US"/>
        </w:rPr>
        <w:t xml:space="preserve"> </w:t>
      </w:r>
      <w:r>
        <w:rPr>
          <w:rFonts w:ascii="Arial" w:eastAsiaTheme="minorEastAsia" w:hAnsi="Arial" w:cs="Arial" w:hint="eastAsia"/>
          <w:b/>
          <w:sz w:val="24"/>
          <w:lang w:val="en-US" w:eastAsia="zh-CN"/>
        </w:rPr>
        <w:t>Dec</w:t>
      </w:r>
      <w:r w:rsidRPr="00CF4C9B">
        <w:rPr>
          <w:rFonts w:ascii="Arial" w:hAnsi="Arial" w:cs="Arial"/>
          <w:b/>
          <w:sz w:val="24"/>
          <w:lang w:val="en-US"/>
        </w:rPr>
        <w:t xml:space="preserve"> 2025</w:t>
      </w:r>
      <w:r w:rsidR="006C1B89">
        <w:rPr>
          <w:rFonts w:ascii="Arial" w:eastAsiaTheme="minorEastAsia" w:hAnsi="Arial" w:cs="Arial" w:hint="eastAsia"/>
          <w:b/>
          <w:sz w:val="24"/>
          <w:lang w:val="en-US" w:eastAsia="zh-CN"/>
        </w:rPr>
        <w:t xml:space="preserve">                 </w:t>
      </w:r>
      <w:r w:rsidR="006C1B89">
        <w:rPr>
          <w:rFonts w:ascii="Arial" w:eastAsiaTheme="minorEastAsia" w:hAnsi="Arial" w:cs="Arial"/>
          <w:b/>
          <w:sz w:val="24"/>
          <w:lang w:val="en-US" w:eastAsia="zh-CN"/>
        </w:rPr>
        <w:t xml:space="preserve">  </w:t>
      </w:r>
      <w:r w:rsidR="006C1B89">
        <w:rPr>
          <w:rFonts w:ascii="Arial" w:eastAsiaTheme="minorEastAsia" w:hAnsi="Arial" w:cs="Arial" w:hint="eastAsia"/>
          <w:b/>
          <w:sz w:val="24"/>
          <w:lang w:val="en-US" w:eastAsia="zh-CN"/>
        </w:rPr>
        <w:t xml:space="preserve">         </w:t>
      </w:r>
      <w:proofErr w:type="gramStart"/>
      <w:r w:rsidR="006C1B89">
        <w:rPr>
          <w:rFonts w:ascii="Arial" w:eastAsiaTheme="minorEastAsia" w:hAnsi="Arial" w:cs="Arial" w:hint="eastAsia"/>
          <w:b/>
          <w:sz w:val="24"/>
          <w:lang w:val="en-US" w:eastAsia="zh-CN"/>
        </w:rPr>
        <w:t xml:space="preserve"> </w:t>
      </w:r>
      <w:r w:rsidR="00A06AE6">
        <w:rPr>
          <w:rFonts w:ascii="Arial" w:eastAsiaTheme="minorEastAsia" w:hAnsi="Arial" w:cs="Arial" w:hint="eastAsia"/>
          <w:b/>
          <w:sz w:val="24"/>
          <w:lang w:val="en-US" w:eastAsia="zh-CN"/>
        </w:rPr>
        <w:t xml:space="preserve">  </w:t>
      </w:r>
      <w:r w:rsidR="006C1B89" w:rsidRPr="00A06AE6">
        <w:rPr>
          <w:rFonts w:eastAsiaTheme="minorEastAsia"/>
          <w:bCs/>
          <w:szCs w:val="16"/>
          <w:lang w:val="en-US" w:eastAsia="zh-CN"/>
        </w:rPr>
        <w:t>(</w:t>
      </w:r>
      <w:proofErr w:type="gramEnd"/>
      <w:r w:rsidR="00580999" w:rsidRPr="00A06AE6">
        <w:rPr>
          <w:rFonts w:eastAsia="宋体"/>
          <w:bCs/>
          <w:szCs w:val="16"/>
          <w:lang w:val="en-US" w:eastAsia="zh-CN"/>
        </w:rPr>
        <w:t>revision of</w:t>
      </w:r>
      <w:r w:rsidR="001347D3" w:rsidRPr="00A06AE6">
        <w:rPr>
          <w:rFonts w:eastAsia="宋体" w:hint="eastAsia"/>
          <w:bCs/>
          <w:szCs w:val="16"/>
          <w:lang w:val="en-US" w:eastAsia="zh-CN"/>
        </w:rPr>
        <w:t xml:space="preserve"> </w:t>
      </w:r>
      <w:r w:rsidR="006C1B89" w:rsidRPr="00A06AE6">
        <w:rPr>
          <w:rFonts w:eastAsia="宋体"/>
          <w:bCs/>
          <w:szCs w:val="16"/>
          <w:lang w:val="en-US" w:eastAsia="zh-CN"/>
        </w:rPr>
        <w:t>RP-</w:t>
      </w:r>
      <w:r w:rsidR="00F00EBA" w:rsidRPr="00A06AE6">
        <w:rPr>
          <w:rFonts w:eastAsia="宋体"/>
          <w:bCs/>
          <w:szCs w:val="16"/>
          <w:lang w:val="en-US" w:eastAsia="zh-CN"/>
        </w:rPr>
        <w:t>25</w:t>
      </w:r>
      <w:r w:rsidR="00F00EBA">
        <w:rPr>
          <w:rFonts w:eastAsia="宋体" w:hint="eastAsia"/>
          <w:bCs/>
          <w:szCs w:val="16"/>
          <w:lang w:val="en-US" w:eastAsia="zh-CN"/>
        </w:rPr>
        <w:t>254</w:t>
      </w:r>
      <w:r w:rsidR="00F00EBA" w:rsidRPr="00A06AE6">
        <w:rPr>
          <w:rFonts w:eastAsia="宋体"/>
          <w:bCs/>
          <w:szCs w:val="16"/>
          <w:lang w:val="en-US" w:eastAsia="zh-CN"/>
        </w:rPr>
        <w:t>0</w:t>
      </w:r>
      <w:r w:rsidR="00580999" w:rsidRPr="00A06AE6">
        <w:rPr>
          <w:rFonts w:eastAsia="宋体"/>
          <w:bCs/>
          <w:szCs w:val="16"/>
          <w:lang w:val="en-US" w:eastAsia="zh-CN"/>
        </w:rPr>
        <w:t>)</w:t>
      </w:r>
    </w:p>
    <w:p w14:paraId="148954C1" w14:textId="77777777" w:rsidR="00F73250" w:rsidRPr="003B7D96"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66A4BB38"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F1629">
        <w:rPr>
          <w:rFonts w:ascii="Arial" w:eastAsiaTheme="minorEastAsia" w:hAnsi="Arial" w:hint="eastAsia"/>
          <w:b/>
          <w:sz w:val="24"/>
          <w:szCs w:val="24"/>
          <w:lang w:eastAsia="zh-CN"/>
        </w:rPr>
        <w:t>9.</w:t>
      </w:r>
      <w:r w:rsidR="00F73777">
        <w:rPr>
          <w:rFonts w:ascii="Arial" w:eastAsiaTheme="minorEastAsia" w:hAnsi="Arial" w:hint="eastAsia"/>
          <w:b/>
          <w:sz w:val="24"/>
          <w:szCs w:val="24"/>
          <w:lang w:eastAsia="zh-CN"/>
        </w:rPr>
        <w:t>6</w:t>
      </w:r>
      <w:r w:rsidR="008F1629">
        <w:rPr>
          <w:rFonts w:ascii="Arial" w:eastAsiaTheme="minorEastAsia" w:hAnsi="Arial" w:hint="eastAsia"/>
          <w:b/>
          <w:sz w:val="24"/>
          <w:szCs w:val="24"/>
          <w:lang w:eastAsia="zh-CN"/>
        </w:rPr>
        <w:t>.3.2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af2"/>
            <w:rFonts w:cs="Arial"/>
          </w:rPr>
          <w:t>http://www.3gpp.org/Work-Items</w:t>
        </w:r>
      </w:hyperlink>
      <w:r>
        <w:rPr>
          <w:rFonts w:cs="Arial"/>
        </w:rPr>
        <w:t xml:space="preserve"> </w:t>
      </w:r>
      <w:r>
        <w:rPr>
          <w:rFonts w:cs="Arial"/>
        </w:rPr>
        <w:br/>
      </w:r>
      <w:r>
        <w:t xml:space="preserve">See also the </w:t>
      </w:r>
      <w:hyperlink r:id="rId10" w:history="1">
        <w:r>
          <w:rPr>
            <w:rStyle w:val="af2"/>
          </w:rPr>
          <w:t>3GPP Working Procedures</w:t>
        </w:r>
      </w:hyperlink>
      <w:r>
        <w:t xml:space="preserve">, article 39 and the TSG Working Methods in </w:t>
      </w:r>
      <w:hyperlink r:id="rId11" w:history="1">
        <w:r>
          <w:rPr>
            <w:rStyle w:val="af2"/>
          </w:rPr>
          <w:t>3GPP TR 21.900</w:t>
        </w:r>
      </w:hyperlink>
    </w:p>
    <w:p w14:paraId="1B9BC942" w14:textId="2E5A47B2" w:rsidR="00F73250" w:rsidRDefault="00DD7B24">
      <w:pPr>
        <w:pStyle w:val="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6751E9" w:rsidR="00F73250" w:rsidRDefault="00F73777">
            <w:pPr>
              <w:pStyle w:val="TAC"/>
            </w:pPr>
            <w:r>
              <w:rPr>
                <w:rFonts w:hint="eastAsia"/>
                <w:lang w:eastAsia="zh-CN"/>
              </w:rPr>
              <w:t>X</w:t>
            </w: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3CB0BD25" w:rsidR="00F73250" w:rsidRDefault="00F73777">
            <w:pPr>
              <w:pStyle w:val="TAL"/>
            </w:pPr>
            <w:r>
              <w:t>N/A</w:t>
            </w:r>
          </w:p>
        </w:tc>
        <w:tc>
          <w:tcPr>
            <w:tcW w:w="1101" w:type="dxa"/>
          </w:tcPr>
          <w:p w14:paraId="4F51BC9A" w14:textId="799BDA8D" w:rsidR="00F73250" w:rsidRDefault="00F73777">
            <w:pPr>
              <w:pStyle w:val="TAL"/>
              <w:rPr>
                <w:lang w:eastAsia="zh-CN"/>
              </w:rPr>
            </w:pPr>
            <w:r>
              <w:t>N/A</w:t>
            </w:r>
          </w:p>
        </w:tc>
        <w:tc>
          <w:tcPr>
            <w:tcW w:w="1101" w:type="dxa"/>
          </w:tcPr>
          <w:p w14:paraId="0DBD33F1" w14:textId="6CFD1F83" w:rsidR="00F73250" w:rsidRDefault="00F73777">
            <w:pPr>
              <w:pStyle w:val="TAL"/>
              <w:rPr>
                <w:lang w:eastAsia="zh-CN"/>
              </w:rPr>
            </w:pPr>
            <w:r>
              <w:t>N/A</w:t>
            </w:r>
          </w:p>
        </w:tc>
        <w:tc>
          <w:tcPr>
            <w:tcW w:w="7011" w:type="dxa"/>
          </w:tcPr>
          <w:p w14:paraId="2E7E6FC8" w14:textId="1976E323" w:rsidR="00F73250" w:rsidRDefault="00F73777">
            <w:pPr>
              <w:pStyle w:val="tah0"/>
              <w:rPr>
                <w:rFonts w:ascii="Arial" w:hAnsi="Arial" w:cs="Arial"/>
                <w:sz w:val="18"/>
                <w:szCs w:val="18"/>
              </w:rPr>
            </w:pPr>
            <w:r w:rsidRPr="00F73777">
              <w:rPr>
                <w:rFonts w:ascii="Arial" w:hAnsi="Arial" w:cs="Arial"/>
                <w:sz w:val="18"/>
                <w:szCs w:val="18"/>
              </w:rPr>
              <w:t>N/A</w:t>
            </w: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1"/>
        <w:rPr>
          <w:sz w:val="32"/>
          <w:szCs w:val="32"/>
        </w:rPr>
      </w:pPr>
      <w:r>
        <w:rPr>
          <w:sz w:val="32"/>
          <w:szCs w:val="32"/>
        </w:rPr>
        <w:t>4</w:t>
      </w:r>
      <w:r>
        <w:rPr>
          <w:sz w:val="32"/>
          <w:szCs w:val="32"/>
        </w:rPr>
        <w:tab/>
        <w:t>Objective</w:t>
      </w:r>
    </w:p>
    <w:p w14:paraId="7F9D845B" w14:textId="77777777" w:rsidR="00F73250" w:rsidRDefault="00DD7B24">
      <w:pPr>
        <w:pStyle w:val="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af5"/>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af5"/>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af5"/>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af5"/>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C4F0EC7"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1839042" w14:textId="3B352C8E" w:rsidR="00F73250" w:rsidRPr="0052595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525952">
              <w:rPr>
                <w:rFonts w:ascii="Arial" w:hAnsi="Arial" w:cs="Arial"/>
                <w:iCs/>
                <w:sz w:val="18"/>
                <w:szCs w:val="18"/>
                <w:lang w:eastAsia="zh-CN"/>
              </w:rPr>
              <w:t>1</w:t>
            </w:r>
            <w:r w:rsidR="00525952">
              <w:rPr>
                <w:rFonts w:ascii="Arial" w:eastAsiaTheme="minorEastAsia" w:hAnsi="Arial" w:cs="Arial" w:hint="eastAsia"/>
                <w:iCs/>
                <w:sz w:val="18"/>
                <w:szCs w:val="18"/>
                <w:lang w:eastAsia="zh-CN"/>
              </w:rPr>
              <w:t>1</w:t>
            </w:r>
            <w:r w:rsidR="00142E97">
              <w:rPr>
                <w:rFonts w:ascii="Arial" w:eastAsiaTheme="minorEastAsia" w:hAnsi="Arial" w:cs="Arial" w:hint="eastAsia"/>
                <w:iCs/>
                <w:sz w:val="18"/>
                <w:szCs w:val="18"/>
                <w:lang w:eastAsia="zh-CN"/>
              </w:rPr>
              <w:t>0</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2FF6E5E0"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0829AB7" w14:textId="01FB138A"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DDD8656"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2C62B2A0" w14:textId="18294158"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2677616B"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451B2161" w14:textId="01BC86E5"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388FB2F8" w:rsidR="00F73250" w:rsidRDefault="00DD7B24">
            <w:pPr>
              <w:spacing w:after="0"/>
              <w:rPr>
                <w:rFonts w:ascii="Arial" w:hAnsi="Arial" w:cs="Arial"/>
                <w:i/>
                <w:sz w:val="18"/>
                <w:szCs w:val="18"/>
              </w:rPr>
            </w:pPr>
            <w:r>
              <w:rPr>
                <w:rFonts w:ascii="Arial" w:hAnsi="Arial" w:cs="Arial"/>
                <w:sz w:val="18"/>
                <w:szCs w:val="18"/>
                <w:lang w:eastAsia="zh-CN"/>
              </w:rPr>
              <w:t>RAN#</w:t>
            </w:r>
            <w:r w:rsidR="00142E97">
              <w:rPr>
                <w:rFonts w:ascii="Arial" w:eastAsia="宋体" w:hAnsi="Arial" w:cs="Arial"/>
                <w:sz w:val="18"/>
                <w:szCs w:val="18"/>
                <w:lang w:eastAsia="zh-CN"/>
              </w:rPr>
              <w:t>1</w:t>
            </w:r>
            <w:r w:rsidR="00142E97">
              <w:rPr>
                <w:rFonts w:ascii="Arial" w:eastAsia="宋体" w:hAnsi="Arial" w:cs="Arial" w:hint="eastAsia"/>
                <w:sz w:val="18"/>
                <w:szCs w:val="18"/>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tcPr>
          <w:p w14:paraId="5022A3E3" w14:textId="77777777" w:rsidR="00F73250" w:rsidRDefault="00DD7B24">
            <w:pPr>
              <w:pStyle w:val="TAL"/>
            </w:pPr>
            <w:r>
              <w:t>T-Mobile USA</w:t>
            </w:r>
          </w:p>
        </w:tc>
      </w:tr>
      <w:tr w:rsidR="00F73250" w14:paraId="3434FECC" w14:textId="77777777">
        <w:trPr>
          <w:jc w:val="center"/>
        </w:trPr>
        <w:tc>
          <w:tcPr>
            <w:tcW w:w="0" w:type="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tcPr>
          <w:p w14:paraId="5C85255F" w14:textId="77777777" w:rsidR="00F73250" w:rsidRDefault="00DD7B24">
            <w:pPr>
              <w:pStyle w:val="TAL"/>
              <w:rPr>
                <w:rFonts w:eastAsia="宋体"/>
                <w:lang w:eastAsia="zh-CN"/>
              </w:rPr>
            </w:pPr>
            <w:r>
              <w:rPr>
                <w:rFonts w:hint="eastAsia"/>
                <w:lang w:val="en-US" w:eastAsia="zh-CN"/>
              </w:rPr>
              <w:t>Sanechips</w:t>
            </w:r>
          </w:p>
        </w:tc>
      </w:tr>
      <w:tr w:rsidR="00F73250" w14:paraId="7EC78B98" w14:textId="77777777">
        <w:trPr>
          <w:jc w:val="center"/>
        </w:trPr>
        <w:tc>
          <w:tcPr>
            <w:tcW w:w="0" w:type="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47E38" w14:textId="77777777" w:rsidR="00562265" w:rsidRDefault="00562265">
      <w:pPr>
        <w:spacing w:after="0"/>
      </w:pPr>
      <w:r>
        <w:separator/>
      </w:r>
    </w:p>
  </w:endnote>
  <w:endnote w:type="continuationSeparator" w:id="0">
    <w:p w14:paraId="32EE16C1" w14:textId="77777777" w:rsidR="00562265" w:rsidRDefault="005622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aa"/>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4ADAB" w14:textId="77777777" w:rsidR="00562265" w:rsidRDefault="00562265">
      <w:pPr>
        <w:spacing w:after="0"/>
      </w:pPr>
      <w:r>
        <w:separator/>
      </w:r>
    </w:p>
  </w:footnote>
  <w:footnote w:type="continuationSeparator" w:id="0">
    <w:p w14:paraId="0FA6EB05" w14:textId="77777777" w:rsidR="00562265" w:rsidRDefault="005622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1C64"/>
    <w:rsid w:val="000227D5"/>
    <w:rsid w:val="000238FE"/>
    <w:rsid w:val="00025316"/>
    <w:rsid w:val="000349E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6B18"/>
    <w:rsid w:val="00097BFB"/>
    <w:rsid w:val="000A0EC4"/>
    <w:rsid w:val="000A3125"/>
    <w:rsid w:val="000B0519"/>
    <w:rsid w:val="000B16C5"/>
    <w:rsid w:val="000B1ABD"/>
    <w:rsid w:val="000B61FD"/>
    <w:rsid w:val="000C0BF7"/>
    <w:rsid w:val="000C5FE3"/>
    <w:rsid w:val="000D0E1A"/>
    <w:rsid w:val="000D122A"/>
    <w:rsid w:val="000D3848"/>
    <w:rsid w:val="000D5D45"/>
    <w:rsid w:val="000E1569"/>
    <w:rsid w:val="000E1FDA"/>
    <w:rsid w:val="000E3C0B"/>
    <w:rsid w:val="000E55AD"/>
    <w:rsid w:val="000E630D"/>
    <w:rsid w:val="000F107E"/>
    <w:rsid w:val="000F2AB8"/>
    <w:rsid w:val="000F2ECB"/>
    <w:rsid w:val="000F5060"/>
    <w:rsid w:val="000F7F97"/>
    <w:rsid w:val="001001A6"/>
    <w:rsid w:val="001001BD"/>
    <w:rsid w:val="001005E3"/>
    <w:rsid w:val="00100DF3"/>
    <w:rsid w:val="00101936"/>
    <w:rsid w:val="00102222"/>
    <w:rsid w:val="00114DFB"/>
    <w:rsid w:val="00120541"/>
    <w:rsid w:val="001211F3"/>
    <w:rsid w:val="00125939"/>
    <w:rsid w:val="00127B5D"/>
    <w:rsid w:val="001326F8"/>
    <w:rsid w:val="00133A19"/>
    <w:rsid w:val="001347D3"/>
    <w:rsid w:val="00142E97"/>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B7AA1"/>
    <w:rsid w:val="001C5C86"/>
    <w:rsid w:val="001C6B14"/>
    <w:rsid w:val="001C718D"/>
    <w:rsid w:val="001D0715"/>
    <w:rsid w:val="001D2F33"/>
    <w:rsid w:val="001D5380"/>
    <w:rsid w:val="001D6901"/>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7CF"/>
    <w:rsid w:val="00385816"/>
    <w:rsid w:val="003869D7"/>
    <w:rsid w:val="00391FB6"/>
    <w:rsid w:val="003968FD"/>
    <w:rsid w:val="003A02A3"/>
    <w:rsid w:val="003A08AA"/>
    <w:rsid w:val="003A1EB0"/>
    <w:rsid w:val="003A6A5C"/>
    <w:rsid w:val="003A7507"/>
    <w:rsid w:val="003B1FCA"/>
    <w:rsid w:val="003B2361"/>
    <w:rsid w:val="003B28F1"/>
    <w:rsid w:val="003B3A93"/>
    <w:rsid w:val="003B6A8C"/>
    <w:rsid w:val="003B7D96"/>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27D4"/>
    <w:rsid w:val="004C3A9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06452"/>
    <w:rsid w:val="00512F55"/>
    <w:rsid w:val="005141A3"/>
    <w:rsid w:val="005149EE"/>
    <w:rsid w:val="0052078D"/>
    <w:rsid w:val="00525952"/>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265"/>
    <w:rsid w:val="00562879"/>
    <w:rsid w:val="00566283"/>
    <w:rsid w:val="00571E3F"/>
    <w:rsid w:val="005738A9"/>
    <w:rsid w:val="00574059"/>
    <w:rsid w:val="0058099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3C41"/>
    <w:rsid w:val="005F4EC9"/>
    <w:rsid w:val="0060146B"/>
    <w:rsid w:val="0060220F"/>
    <w:rsid w:val="00602B55"/>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4BB7"/>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1B89"/>
    <w:rsid w:val="006C3FA2"/>
    <w:rsid w:val="006C4991"/>
    <w:rsid w:val="006D0C00"/>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CAB"/>
    <w:rsid w:val="00732F58"/>
    <w:rsid w:val="00735246"/>
    <w:rsid w:val="00735E17"/>
    <w:rsid w:val="00740586"/>
    <w:rsid w:val="00740F83"/>
    <w:rsid w:val="00746F46"/>
    <w:rsid w:val="00750176"/>
    <w:rsid w:val="00751117"/>
    <w:rsid w:val="0075136D"/>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734"/>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778A0"/>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8F1629"/>
    <w:rsid w:val="0090582C"/>
    <w:rsid w:val="009077FD"/>
    <w:rsid w:val="00911450"/>
    <w:rsid w:val="00915145"/>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4BFD"/>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06AE6"/>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83D9B"/>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07EF"/>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86AF8"/>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4C9B"/>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559F"/>
    <w:rsid w:val="00DB69F3"/>
    <w:rsid w:val="00DC0475"/>
    <w:rsid w:val="00DC4907"/>
    <w:rsid w:val="00DD017C"/>
    <w:rsid w:val="00DD397A"/>
    <w:rsid w:val="00DD58B7"/>
    <w:rsid w:val="00DD6699"/>
    <w:rsid w:val="00DD7B24"/>
    <w:rsid w:val="00DE332E"/>
    <w:rsid w:val="00DE5036"/>
    <w:rsid w:val="00DE545C"/>
    <w:rsid w:val="00DF7179"/>
    <w:rsid w:val="00E007C5"/>
    <w:rsid w:val="00E00DBF"/>
    <w:rsid w:val="00E010D0"/>
    <w:rsid w:val="00E0213F"/>
    <w:rsid w:val="00E033E0"/>
    <w:rsid w:val="00E03435"/>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A4F"/>
    <w:rsid w:val="00E94CC1"/>
    <w:rsid w:val="00E94E15"/>
    <w:rsid w:val="00E96431"/>
    <w:rsid w:val="00EA1E04"/>
    <w:rsid w:val="00EB07D7"/>
    <w:rsid w:val="00EC3039"/>
    <w:rsid w:val="00EC5235"/>
    <w:rsid w:val="00EC5AF9"/>
    <w:rsid w:val="00ED1856"/>
    <w:rsid w:val="00ED4F0B"/>
    <w:rsid w:val="00ED6B03"/>
    <w:rsid w:val="00ED79B8"/>
    <w:rsid w:val="00ED7A5B"/>
    <w:rsid w:val="00EE1A1E"/>
    <w:rsid w:val="00EE722A"/>
    <w:rsid w:val="00EF292B"/>
    <w:rsid w:val="00EF6C75"/>
    <w:rsid w:val="00EF7FCF"/>
    <w:rsid w:val="00F00EBA"/>
    <w:rsid w:val="00F05E05"/>
    <w:rsid w:val="00F06A20"/>
    <w:rsid w:val="00F07C92"/>
    <w:rsid w:val="00F138AB"/>
    <w:rsid w:val="00F14B43"/>
    <w:rsid w:val="00F203C7"/>
    <w:rsid w:val="00F20D63"/>
    <w:rsid w:val="00F20F65"/>
    <w:rsid w:val="00F215E2"/>
    <w:rsid w:val="00F21E3F"/>
    <w:rsid w:val="00F31395"/>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777"/>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D73B3"/>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A61A3E"/>
    <w:pPr>
      <w:pBdr>
        <w:top w:val="none" w:sz="0" w:space="0" w:color="auto"/>
      </w:pBdr>
      <w:spacing w:before="180"/>
      <w:outlineLvl w:val="1"/>
    </w:pPr>
    <w:rPr>
      <w:sz w:val="32"/>
    </w:rPr>
  </w:style>
  <w:style w:type="paragraph" w:styleId="3">
    <w:name w:val="heading 3"/>
    <w:basedOn w:val="2"/>
    <w:next w:val="a"/>
    <w:qFormat/>
    <w:rsid w:val="00A61A3E"/>
    <w:pPr>
      <w:spacing w:before="120"/>
      <w:outlineLvl w:val="2"/>
    </w:pPr>
    <w:rPr>
      <w:sz w:val="28"/>
    </w:rPr>
  </w:style>
  <w:style w:type="paragraph" w:styleId="4">
    <w:name w:val="heading 4"/>
    <w:basedOn w:val="3"/>
    <w:next w:val="a"/>
    <w:qFormat/>
    <w:rsid w:val="00A61A3E"/>
    <w:pPr>
      <w:ind w:left="1418" w:hanging="1418"/>
      <w:outlineLvl w:val="3"/>
    </w:pPr>
    <w:rPr>
      <w:sz w:val="24"/>
    </w:rPr>
  </w:style>
  <w:style w:type="paragraph" w:styleId="5">
    <w:name w:val="heading 5"/>
    <w:basedOn w:val="4"/>
    <w:next w:val="a"/>
    <w:qFormat/>
    <w:rsid w:val="00A61A3E"/>
    <w:pPr>
      <w:ind w:left="1701" w:hanging="1701"/>
      <w:outlineLvl w:val="4"/>
    </w:pPr>
    <w:rPr>
      <w:sz w:val="22"/>
    </w:rPr>
  </w:style>
  <w:style w:type="paragraph" w:styleId="6">
    <w:name w:val="heading 6"/>
    <w:basedOn w:val="H6"/>
    <w:next w:val="a"/>
    <w:qFormat/>
    <w:rsid w:val="00A61A3E"/>
    <w:pPr>
      <w:outlineLvl w:val="5"/>
    </w:pPr>
  </w:style>
  <w:style w:type="paragraph" w:styleId="7">
    <w:name w:val="heading 7"/>
    <w:basedOn w:val="H6"/>
    <w:next w:val="a"/>
    <w:qFormat/>
    <w:rsid w:val="00A61A3E"/>
    <w:pPr>
      <w:outlineLvl w:val="6"/>
    </w:pPr>
  </w:style>
  <w:style w:type="paragraph" w:styleId="8">
    <w:name w:val="heading 8"/>
    <w:basedOn w:val="1"/>
    <w:next w:val="a"/>
    <w:qFormat/>
    <w:rsid w:val="00A61A3E"/>
    <w:pPr>
      <w:ind w:left="0" w:firstLine="0"/>
      <w:outlineLvl w:val="7"/>
    </w:pPr>
  </w:style>
  <w:style w:type="paragraph" w:styleId="9">
    <w:name w:val="heading 9"/>
    <w:basedOn w:val="8"/>
    <w:next w:val="a"/>
    <w:qFormat/>
    <w:rsid w:val="00A61A3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61A3E"/>
    <w:pPr>
      <w:ind w:left="1985" w:hanging="1985"/>
      <w:outlineLvl w:val="9"/>
    </w:pPr>
    <w:rPr>
      <w:sz w:val="20"/>
    </w:rPr>
  </w:style>
  <w:style w:type="paragraph" w:styleId="30">
    <w:name w:val="List 3"/>
    <w:basedOn w:val="20"/>
    <w:rsid w:val="00A61A3E"/>
    <w:pPr>
      <w:ind w:left="1135"/>
    </w:pPr>
  </w:style>
  <w:style w:type="paragraph" w:styleId="20">
    <w:name w:val="List 2"/>
    <w:basedOn w:val="a3"/>
    <w:rsid w:val="00A61A3E"/>
    <w:pPr>
      <w:ind w:left="851"/>
    </w:pPr>
  </w:style>
  <w:style w:type="paragraph" w:styleId="a3">
    <w:name w:val="List"/>
    <w:basedOn w:val="a"/>
    <w:rsid w:val="00A61A3E"/>
    <w:pPr>
      <w:ind w:left="568" w:hanging="284"/>
    </w:pPr>
  </w:style>
  <w:style w:type="paragraph" w:styleId="TOC7">
    <w:name w:val="toc 7"/>
    <w:basedOn w:val="TOC6"/>
    <w:next w:val="a"/>
    <w:semiHidden/>
    <w:rsid w:val="00A61A3E"/>
    <w:pPr>
      <w:ind w:left="2268" w:hanging="2268"/>
    </w:pPr>
  </w:style>
  <w:style w:type="paragraph" w:styleId="TOC6">
    <w:name w:val="toc 6"/>
    <w:basedOn w:val="TOC5"/>
    <w:next w:val="a"/>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4"/>
    <w:rsid w:val="00A61A3E"/>
    <w:pPr>
      <w:ind w:left="851"/>
    </w:pPr>
  </w:style>
  <w:style w:type="paragraph" w:styleId="a4">
    <w:name w:val="List Number"/>
    <w:basedOn w:val="a3"/>
    <w:rsid w:val="00A61A3E"/>
  </w:style>
  <w:style w:type="paragraph" w:styleId="40">
    <w:name w:val="List Bullet 4"/>
    <w:basedOn w:val="31"/>
    <w:rsid w:val="00A61A3E"/>
    <w:pPr>
      <w:ind w:left="1418"/>
    </w:pPr>
  </w:style>
  <w:style w:type="paragraph" w:styleId="31">
    <w:name w:val="List Bullet 3"/>
    <w:basedOn w:val="22"/>
    <w:rsid w:val="00A61A3E"/>
    <w:pPr>
      <w:ind w:left="1135"/>
    </w:pPr>
  </w:style>
  <w:style w:type="paragraph" w:styleId="22">
    <w:name w:val="List Bullet 2"/>
    <w:basedOn w:val="a5"/>
    <w:rsid w:val="00A61A3E"/>
    <w:pPr>
      <w:ind w:left="851"/>
    </w:pPr>
  </w:style>
  <w:style w:type="paragraph" w:styleId="a5">
    <w:name w:val="List Bullet"/>
    <w:basedOn w:val="a3"/>
    <w:rsid w:val="00A61A3E"/>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rsid w:val="00A61A3E"/>
    <w:pPr>
      <w:ind w:left="1702"/>
    </w:pPr>
  </w:style>
  <w:style w:type="paragraph" w:styleId="TOC8">
    <w:name w:val="toc 8"/>
    <w:basedOn w:val="TOC1"/>
    <w:semiHidden/>
    <w:rsid w:val="00A61A3E"/>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rsid w:val="00A61A3E"/>
    <w:pPr>
      <w:jc w:val="center"/>
    </w:pPr>
    <w:rPr>
      <w:i/>
    </w:rPr>
  </w:style>
  <w:style w:type="paragraph" w:styleId="ab">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d">
    <w:name w:val="footnote text"/>
    <w:basedOn w:val="a"/>
    <w:semiHidden/>
    <w:rsid w:val="00A61A3E"/>
    <w:pPr>
      <w:keepLines/>
      <w:spacing w:after="0"/>
      <w:ind w:left="454" w:hanging="454"/>
    </w:pPr>
    <w:rPr>
      <w:sz w:val="16"/>
    </w:rPr>
  </w:style>
  <w:style w:type="paragraph" w:styleId="51">
    <w:name w:val="List 5"/>
    <w:basedOn w:val="41"/>
    <w:rsid w:val="00A61A3E"/>
    <w:pPr>
      <w:ind w:left="1702"/>
    </w:pPr>
  </w:style>
  <w:style w:type="paragraph" w:styleId="41">
    <w:name w:val="List 4"/>
    <w:basedOn w:val="30"/>
    <w:rsid w:val="00A61A3E"/>
    <w:pPr>
      <w:ind w:left="1418"/>
    </w:pPr>
  </w:style>
  <w:style w:type="paragraph" w:styleId="TOC9">
    <w:name w:val="toc 9"/>
    <w:basedOn w:val="TOC8"/>
    <w:semiHidden/>
    <w:rsid w:val="00A61A3E"/>
    <w:pPr>
      <w:ind w:left="1418" w:hanging="1418"/>
    </w:pPr>
  </w:style>
  <w:style w:type="paragraph" w:styleId="10">
    <w:name w:val="index 1"/>
    <w:basedOn w:val="a"/>
    <w:semiHidden/>
    <w:rsid w:val="00A61A3E"/>
    <w:pPr>
      <w:keepLines/>
      <w:spacing w:after="0"/>
    </w:pPr>
  </w:style>
  <w:style w:type="paragraph" w:styleId="24">
    <w:name w:val="index 2"/>
    <w:basedOn w:val="10"/>
    <w:semiHidden/>
    <w:rsid w:val="00A61A3E"/>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rPr>
      <w:sz w:val="16"/>
      <w:szCs w:val="16"/>
    </w:rPr>
  </w:style>
  <w:style w:type="character" w:styleId="af4">
    <w:name w:val="footnote reference"/>
    <w:basedOn w:val="a0"/>
    <w:semiHidden/>
    <w:rsid w:val="00A61A3E"/>
    <w:rPr>
      <w:b/>
      <w:position w:val="6"/>
      <w:sz w:val="16"/>
    </w:rPr>
  </w:style>
  <w:style w:type="paragraph" w:customStyle="1" w:styleId="TAL">
    <w:name w:val="TAL"/>
    <w:basedOn w:val="a"/>
    <w:rsid w:val="00A61A3E"/>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a"/>
    <w:rsid w:val="00A61A3E"/>
    <w:pPr>
      <w:keepNext/>
      <w:keepLines/>
      <w:spacing w:before="60"/>
      <w:jc w:val="center"/>
    </w:pPr>
    <w:rPr>
      <w:rFonts w:ascii="Arial" w:hAnsi="Arial"/>
      <w:b/>
    </w:rPr>
  </w:style>
  <w:style w:type="paragraph" w:customStyle="1" w:styleId="NO">
    <w:name w:val="NO"/>
    <w:basedOn w:val="a"/>
    <w:rsid w:val="00A61A3E"/>
    <w:pPr>
      <w:keepLines/>
      <w:ind w:left="1135" w:hanging="851"/>
    </w:pPr>
  </w:style>
  <w:style w:type="paragraph" w:customStyle="1" w:styleId="EX">
    <w:name w:val="EX"/>
    <w:basedOn w:val="a"/>
    <w:rsid w:val="00A61A3E"/>
    <w:pPr>
      <w:keepLines/>
      <w:ind w:left="1702" w:hanging="1418"/>
    </w:pPr>
  </w:style>
  <w:style w:type="paragraph" w:customStyle="1" w:styleId="FP">
    <w:name w:val="FP"/>
    <w:basedOn w:val="a"/>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a"/>
    <w:next w:val="a"/>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a3"/>
    <w:rsid w:val="00A61A3E"/>
  </w:style>
  <w:style w:type="paragraph" w:customStyle="1" w:styleId="B2">
    <w:name w:val="B2"/>
    <w:basedOn w:val="20"/>
    <w:rsid w:val="00A61A3E"/>
  </w:style>
  <w:style w:type="paragraph" w:customStyle="1" w:styleId="B3">
    <w:name w:val="B3"/>
    <w:basedOn w:val="30"/>
    <w:rsid w:val="00A61A3E"/>
  </w:style>
  <w:style w:type="paragraph" w:customStyle="1" w:styleId="B4">
    <w:name w:val="B4"/>
    <w:basedOn w:val="41"/>
    <w:rsid w:val="00A61A3E"/>
  </w:style>
  <w:style w:type="paragraph" w:customStyle="1" w:styleId="B5">
    <w:name w:val="B5"/>
    <w:basedOn w:val="51"/>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ac">
    <w:name w:val="页脚 字符"/>
    <w:link w:val="aa"/>
    <w:qFormat/>
    <w:rPr>
      <w:rFonts w:ascii="Arial" w:eastAsia="Times New Roman" w:hAnsi="Arial"/>
      <w:b/>
      <w:i/>
      <w:noProof/>
      <w:sz w:val="18"/>
      <w:lang w:val="en-GB" w:eastAsia="en-GB"/>
    </w:rPr>
  </w:style>
  <w:style w:type="character" w:customStyle="1" w:styleId="11">
    <w:name w:val="未处理的提及1"/>
    <w:uiPriority w:val="99"/>
    <w:semiHidden/>
    <w:unhideWhenUsed/>
    <w:qFormat/>
    <w:rPr>
      <w:color w:val="605E5C"/>
      <w:shd w:val="clear" w:color="auto" w:fill="E1DFDD"/>
    </w:rPr>
  </w:style>
  <w:style w:type="paragraph" w:styleId="af5">
    <w:name w:val="No Spacing"/>
    <w:uiPriority w:val="1"/>
    <w:qFormat/>
    <w:rPr>
      <w:rFonts w:ascii="Calibri" w:eastAsia="Calibri" w:hAnsi="Calibri" w:cs="Calibri"/>
      <w:lang w:val="en-GB" w:eastAsia="en-US"/>
    </w:rPr>
  </w:style>
  <w:style w:type="paragraph" w:customStyle="1" w:styleId="12">
    <w:name w:val="修订1"/>
    <w:hidden/>
    <w:uiPriority w:val="99"/>
    <w:semiHidden/>
    <w:qFormat/>
    <w:rPr>
      <w:rFonts w:eastAsia="等线"/>
      <w:lang w:val="en-GB" w:eastAsia="en-GB"/>
    </w:rPr>
  </w:style>
  <w:style w:type="paragraph" w:styleId="af6">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2260</Words>
  <Characters>12883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高磊</cp:lastModifiedBy>
  <cp:revision>4</cp:revision>
  <cp:lastPrinted>2000-02-29T03:31:00Z</cp:lastPrinted>
  <dcterms:created xsi:type="dcterms:W3CDTF">2025-12-01T02:36:00Z</dcterms:created>
  <dcterms:modified xsi:type="dcterms:W3CDTF">2025-12-01T02:38:00Z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