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3AAB50B2" w:rsidR="00EA1C51" w:rsidRPr="006072CD" w:rsidRDefault="00EA1C51" w:rsidP="00EA1C51">
      <w:pPr>
        <w:pStyle w:val="3GPPHeader"/>
        <w:spacing w:after="60"/>
        <w:rPr>
          <w:sz w:val="32"/>
          <w:szCs w:val="32"/>
          <w:highlight w:val="yellow"/>
        </w:rPr>
      </w:pPr>
      <w:r w:rsidRPr="006072CD">
        <w:t>3GPP TSG RAN Meeting #</w:t>
      </w:r>
      <w:r>
        <w:t>1</w:t>
      </w:r>
      <w:r w:rsidR="00462E77">
        <w:t>10</w:t>
      </w:r>
      <w:r w:rsidRPr="006072CD">
        <w:tab/>
      </w:r>
      <w:r w:rsidR="009A26C5">
        <w:t xml:space="preserve">  </w:t>
      </w:r>
      <w:r w:rsidR="00B17092">
        <w:t xml:space="preserve">  </w:t>
      </w:r>
      <w:r w:rsidR="009A26C5">
        <w:t xml:space="preserve"> </w:t>
      </w:r>
      <w:r w:rsidR="00B17092">
        <w:t xml:space="preserve">  </w:t>
      </w:r>
      <w:r w:rsidR="00410C2A">
        <w:t xml:space="preserve">    </w:t>
      </w:r>
      <w:r w:rsidR="00B17092">
        <w:t xml:space="preserve">  </w:t>
      </w:r>
      <w:r w:rsidR="00410C2A" w:rsidRPr="00410C2A">
        <w:rPr>
          <w:bCs/>
        </w:rPr>
        <w:t>RP-253332</w:t>
      </w:r>
    </w:p>
    <w:p w14:paraId="0E54E2ED" w14:textId="70C7219C" w:rsidR="00EA1C51" w:rsidRPr="006B6BD2" w:rsidRDefault="008E257D" w:rsidP="00EA1C51">
      <w:pPr>
        <w:pStyle w:val="3GPPHeader"/>
      </w:pPr>
      <w:r>
        <w:t>B</w:t>
      </w:r>
      <w:r w:rsidR="00462E77">
        <w:t>altimore</w:t>
      </w:r>
      <w:r w:rsidR="00DD368C">
        <w:t xml:space="preserve">, </w:t>
      </w:r>
      <w:r w:rsidR="00462E77">
        <w:t>US</w:t>
      </w:r>
      <w:r w:rsidR="0026597B" w:rsidRPr="0026597B">
        <w:t xml:space="preserve">, </w:t>
      </w:r>
      <w:r w:rsidR="00462E77">
        <w:t>December</w:t>
      </w:r>
      <w:r w:rsidR="001D4CFA">
        <w:t xml:space="preserve"> </w:t>
      </w:r>
      <w:r w:rsidR="00462E77">
        <w:t>8</w:t>
      </w:r>
      <w:r w:rsidR="00DD368C">
        <w:t>-</w:t>
      </w:r>
      <w:r w:rsidR="00671A95">
        <w:t>1</w:t>
      </w:r>
      <w:r w:rsidR="00462E77">
        <w:t>1</w:t>
      </w:r>
      <w:r w:rsidR="00715C66">
        <w:t>,</w:t>
      </w:r>
      <w:r w:rsidR="00DD368C">
        <w:t xml:space="preserve"> 202</w:t>
      </w:r>
      <w:r>
        <w:t>5</w:t>
      </w:r>
    </w:p>
    <w:p w14:paraId="3982483C" w14:textId="56D2AED4" w:rsidR="00E90E49" w:rsidRPr="00C34D62" w:rsidRDefault="00E90E49" w:rsidP="00311702">
      <w:pPr>
        <w:pStyle w:val="3GPPHeader"/>
        <w:rPr>
          <w:sz w:val="22"/>
        </w:rPr>
      </w:pPr>
      <w:r w:rsidRPr="00C34D62">
        <w:rPr>
          <w:sz w:val="22"/>
        </w:rPr>
        <w:t>Agenda Item:</w:t>
      </w:r>
      <w:r w:rsidRPr="00C34D62">
        <w:rPr>
          <w:sz w:val="22"/>
        </w:rPr>
        <w:tab/>
      </w:r>
      <w:r w:rsidR="00724C08">
        <w:rPr>
          <w:sz w:val="22"/>
        </w:rPr>
        <w:t>8.2.1.1</w:t>
      </w:r>
    </w:p>
    <w:p w14:paraId="5619E868" w14:textId="693FF3C3" w:rsidR="00E90E49" w:rsidRPr="00CE0424" w:rsidRDefault="003D3C45" w:rsidP="00F64C2B">
      <w:pPr>
        <w:pStyle w:val="3GPPHeader"/>
        <w:rPr>
          <w:sz w:val="22"/>
        </w:rPr>
      </w:pPr>
      <w:r>
        <w:rPr>
          <w:sz w:val="22"/>
        </w:rPr>
        <w:t>Source:</w:t>
      </w:r>
      <w:r w:rsidR="00E90E49" w:rsidRPr="00CE0424">
        <w:rPr>
          <w:sz w:val="22"/>
        </w:rPr>
        <w:tab/>
      </w:r>
      <w:r w:rsidR="005C7851">
        <w:rPr>
          <w:sz w:val="22"/>
        </w:rPr>
        <w:t>Lenovo</w:t>
      </w:r>
    </w:p>
    <w:p w14:paraId="0A43D4E6" w14:textId="6D071511" w:rsidR="009462A7" w:rsidRDefault="003D3C45" w:rsidP="00D546FF">
      <w:pPr>
        <w:pStyle w:val="3GPPHeader"/>
        <w:rPr>
          <w:sz w:val="22"/>
        </w:rPr>
      </w:pPr>
      <w:r>
        <w:rPr>
          <w:sz w:val="22"/>
        </w:rPr>
        <w:t>Title:</w:t>
      </w:r>
      <w:r w:rsidR="00E90E49" w:rsidRPr="00CE0424">
        <w:rPr>
          <w:sz w:val="22"/>
        </w:rPr>
        <w:tab/>
      </w:r>
      <w:r w:rsidR="005C7851">
        <w:rPr>
          <w:sz w:val="22"/>
        </w:rPr>
        <w:t xml:space="preserve">6GR </w:t>
      </w:r>
      <w:r w:rsidR="00462E77">
        <w:rPr>
          <w:sz w:val="22"/>
        </w:rPr>
        <w:t xml:space="preserve">Coverage </w:t>
      </w:r>
      <w:r w:rsidR="005C7851">
        <w:rPr>
          <w:sz w:val="22"/>
        </w:rPr>
        <w:t>Target</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56AC6BDA" w:rsidR="00C24BE2" w:rsidRPr="00132285" w:rsidRDefault="00C24BE2" w:rsidP="00132285">
      <w:pPr>
        <w:jc w:val="both"/>
        <w:rPr>
          <w:rFonts w:ascii="Times New Roman" w:hAnsi="Times New Roman" w:cs="Times New Roman"/>
          <w:sz w:val="22"/>
          <w:szCs w:val="24"/>
        </w:rPr>
      </w:pPr>
      <w:bookmarkStart w:id="0" w:name="_Ref178064866"/>
      <w:r w:rsidRPr="00132285">
        <w:rPr>
          <w:rFonts w:ascii="Times New Roman" w:hAnsi="Times New Roman" w:cs="Times New Roman"/>
          <w:sz w:val="22"/>
          <w:szCs w:val="24"/>
          <w:lang w:eastAsia="zh-CN"/>
        </w:rPr>
        <w:t xml:space="preserve">In RAN#108, a new SI “Study on 6G Radio” was approved [1]. The study aims to develop a new 6G Radio (6GR) access technology to meet a broad range of use cases, requirements and deployment scenarios as defined in [2]. An overview of the new 6GR interface is provided in [3]. </w:t>
      </w:r>
      <w:r w:rsidR="00FF3763" w:rsidRPr="00FF3763">
        <w:rPr>
          <w:rFonts w:ascii="Times New Roman" w:hAnsi="Times New Roman" w:cs="Times New Roman"/>
          <w:sz w:val="22"/>
          <w:szCs w:val="24"/>
          <w:lang w:eastAsia="zh-CN"/>
        </w:rPr>
        <w:t>This contribution provides coverage evaluations for device types supporting 5 MHz and 20 MHz bandwidths, as well as for co-sited FR1–FR3 deployments.</w:t>
      </w:r>
    </w:p>
    <w:p w14:paraId="60123794" w14:textId="58F18906" w:rsidR="004000E8" w:rsidRPr="00982F32"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0"/>
    </w:p>
    <w:p w14:paraId="19678F4C" w14:textId="77777777" w:rsidR="00670727" w:rsidRDefault="00A10E9E" w:rsidP="00A10E9E">
      <w:pPr>
        <w:spacing w:after="120" w:line="240" w:lineRule="auto"/>
        <w:jc w:val="both"/>
        <w:rPr>
          <w:rFonts w:ascii="Times" w:eastAsia="DengXian" w:hAnsi="Times" w:cs="Times New Roman"/>
          <w:szCs w:val="24"/>
          <w:lang w:val="en-GB" w:eastAsia="zh-CN"/>
        </w:rPr>
      </w:pPr>
      <w:r>
        <w:rPr>
          <w:rFonts w:ascii="Times" w:eastAsia="DengXian" w:hAnsi="Times" w:cs="Times New Roman"/>
          <w:szCs w:val="24"/>
          <w:lang w:val="en-GB" w:eastAsia="zh-CN"/>
        </w:rPr>
        <w:t>I</w:t>
      </w:r>
      <w:r w:rsidRPr="00A10E9E">
        <w:rPr>
          <w:rFonts w:ascii="Times" w:eastAsia="DengXian" w:hAnsi="Times" w:cs="Times New Roman"/>
          <w:szCs w:val="24"/>
          <w:lang w:val="en-GB" w:eastAsia="zh-CN"/>
        </w:rPr>
        <w:t>n RAN1#122bis</w:t>
      </w:r>
      <w:r>
        <w:rPr>
          <w:rFonts w:ascii="Times" w:eastAsia="DengXian" w:hAnsi="Times" w:cs="Times New Roman"/>
          <w:szCs w:val="24"/>
          <w:lang w:val="en-GB" w:eastAsia="zh-CN"/>
        </w:rPr>
        <w:t>, it was agreed to provide coverage analysis to RAN#110.</w:t>
      </w:r>
    </w:p>
    <w:p w14:paraId="2FF7C027" w14:textId="77777777" w:rsidR="00670727" w:rsidRPr="00A10E9E" w:rsidRDefault="00670727" w:rsidP="00670727">
      <w:pPr>
        <w:spacing w:after="120" w:line="252" w:lineRule="auto"/>
        <w:contextualSpacing/>
        <w:jc w:val="both"/>
        <w:rPr>
          <w:rFonts w:ascii="Times New Roman" w:eastAsia="DengXian" w:hAnsi="Times New Roman" w:cs="Times New Roman"/>
          <w:i/>
          <w:iCs/>
          <w:sz w:val="21"/>
          <w:szCs w:val="21"/>
          <w:highlight w:val="green"/>
          <w:lang w:eastAsia="zh-CN"/>
        </w:rPr>
      </w:pPr>
      <w:r w:rsidRPr="00A10E9E">
        <w:rPr>
          <w:rFonts w:ascii="Times New Roman" w:eastAsia="DengXian" w:hAnsi="Times New Roman" w:cs="Times New Roman"/>
          <w:i/>
          <w:iCs/>
          <w:sz w:val="21"/>
          <w:szCs w:val="21"/>
          <w:highlight w:val="green"/>
          <w:lang w:eastAsia="zh-CN"/>
        </w:rPr>
        <w:t>Agreement</w:t>
      </w:r>
    </w:p>
    <w:p w14:paraId="4E935AEE" w14:textId="77777777" w:rsidR="00670727" w:rsidRPr="00A10E9E" w:rsidRDefault="00670727" w:rsidP="00670727">
      <w:pPr>
        <w:numPr>
          <w:ilvl w:val="0"/>
          <w:numId w:val="17"/>
        </w:numPr>
        <w:spacing w:after="0" w:line="252" w:lineRule="auto"/>
        <w:ind w:left="284" w:hanging="284"/>
        <w:contextualSpacing/>
        <w:jc w:val="both"/>
        <w:rPr>
          <w:rFonts w:ascii="Times New Roman" w:eastAsia="宋体" w:hAnsi="Times New Roman" w:cs="Times"/>
          <w:sz w:val="21"/>
          <w:szCs w:val="21"/>
          <w:lang w:eastAsia="zh-CN"/>
        </w:rPr>
      </w:pPr>
      <w:r w:rsidRPr="00A10E9E">
        <w:rPr>
          <w:rFonts w:ascii="Times New Roman" w:eastAsia="宋体" w:hAnsi="Times New Roman" w:cs="Times"/>
          <w:i/>
          <w:iCs/>
          <w:sz w:val="21"/>
          <w:szCs w:val="21"/>
          <w:lang w:eastAsia="zh-CN"/>
        </w:rPr>
        <w:t>RAN1 provides</w:t>
      </w:r>
      <w:r w:rsidRPr="00A10E9E">
        <w:rPr>
          <w:rFonts w:ascii="Times New Roman" w:eastAsia="DengXian" w:hAnsi="Times New Roman" w:cs="Times"/>
          <w:i/>
          <w:iCs/>
          <w:sz w:val="21"/>
          <w:szCs w:val="21"/>
          <w:lang w:eastAsia="zh-CN"/>
        </w:rPr>
        <w:t xml:space="preserve"> methodology and</w:t>
      </w:r>
      <w:r w:rsidRPr="00A10E9E">
        <w:rPr>
          <w:rFonts w:ascii="Times New Roman" w:eastAsia="宋体" w:hAnsi="Times New Roman" w:cs="Times"/>
          <w:i/>
          <w:iCs/>
          <w:sz w:val="21"/>
          <w:szCs w:val="21"/>
          <w:lang w:eastAsia="zh-CN"/>
        </w:rPr>
        <w:t xml:space="preserve"> </w:t>
      </w:r>
      <w:r w:rsidRPr="00A10E9E">
        <w:rPr>
          <w:rFonts w:ascii="Times New Roman" w:eastAsia="DengXian" w:hAnsi="Times New Roman" w:cs="Times"/>
          <w:i/>
          <w:iCs/>
          <w:sz w:val="21"/>
          <w:szCs w:val="21"/>
          <w:lang w:eastAsia="zh-CN"/>
        </w:rPr>
        <w:t xml:space="preserve">corresponding </w:t>
      </w:r>
      <w:r w:rsidRPr="00A10E9E">
        <w:rPr>
          <w:rFonts w:ascii="Times New Roman" w:eastAsia="宋体" w:hAnsi="Times New Roman" w:cs="Times"/>
          <w:i/>
          <w:iCs/>
          <w:sz w:val="21"/>
          <w:szCs w:val="21"/>
          <w:lang w:eastAsia="zh-CN"/>
        </w:rPr>
        <w:t>initial analysis of potentially achievable coverage</w:t>
      </w:r>
      <w:r w:rsidRPr="00A10E9E">
        <w:rPr>
          <w:rFonts w:ascii="Times New Roman" w:eastAsia="DengXian" w:hAnsi="Times New Roman" w:cs="Times"/>
          <w:i/>
          <w:iCs/>
          <w:sz w:val="21"/>
          <w:szCs w:val="21"/>
          <w:lang w:eastAsia="zh-CN"/>
        </w:rPr>
        <w:t xml:space="preserve"> </w:t>
      </w:r>
      <w:r w:rsidRPr="00A10E9E">
        <w:rPr>
          <w:rFonts w:ascii="Times New Roman" w:eastAsia="宋体" w:hAnsi="Times New Roman" w:cs="Times"/>
          <w:i/>
          <w:iCs/>
          <w:sz w:val="21"/>
          <w:szCs w:val="21"/>
          <w:lang w:eastAsia="zh-CN"/>
        </w:rPr>
        <w:t>to RAN#110 to determine the coverage target(s)</w:t>
      </w:r>
    </w:p>
    <w:p w14:paraId="660D0CE6" w14:textId="77777777" w:rsidR="00406221" w:rsidRDefault="00406221" w:rsidP="00A10E9E">
      <w:pPr>
        <w:spacing w:after="120" w:line="240" w:lineRule="auto"/>
        <w:jc w:val="both"/>
        <w:rPr>
          <w:rFonts w:ascii="Times" w:eastAsia="DengXian" w:hAnsi="Times" w:cs="Times New Roman"/>
          <w:szCs w:val="24"/>
          <w:lang w:eastAsia="zh-CN"/>
        </w:rPr>
      </w:pPr>
    </w:p>
    <w:p w14:paraId="202DA7DF" w14:textId="3E1DC579" w:rsidR="00670727" w:rsidRDefault="00406221" w:rsidP="00A10E9E">
      <w:pPr>
        <w:spacing w:after="120" w:line="240" w:lineRule="auto"/>
        <w:jc w:val="both"/>
        <w:rPr>
          <w:rFonts w:ascii="Times" w:eastAsia="DengXian" w:hAnsi="Times" w:cs="Times New Roman"/>
          <w:szCs w:val="24"/>
          <w:lang w:val="en-GB" w:eastAsia="zh-CN"/>
        </w:rPr>
      </w:pPr>
      <w:r w:rsidRPr="00406221">
        <w:rPr>
          <w:rFonts w:ascii="Times" w:eastAsia="DengXian" w:hAnsi="Times" w:cs="Times New Roman"/>
          <w:szCs w:val="24"/>
          <w:lang w:eastAsia="zh-CN"/>
        </w:rPr>
        <w:t>The following evaluations assume ideal channel estimation under a TDL-C channel model with a 300 ns delay spread</w:t>
      </w:r>
      <w:r w:rsidR="00125B10">
        <w:rPr>
          <w:rFonts w:ascii="Times" w:eastAsia="DengXian" w:hAnsi="Times" w:cs="Times New Roman"/>
          <w:szCs w:val="24"/>
          <w:lang w:eastAsia="zh-CN"/>
        </w:rPr>
        <w:t>(unless stated otherwise)</w:t>
      </w:r>
      <w:r w:rsidRPr="00406221">
        <w:rPr>
          <w:rFonts w:ascii="Times" w:eastAsia="DengXian" w:hAnsi="Times" w:cs="Times New Roman"/>
          <w:szCs w:val="24"/>
          <w:lang w:eastAsia="zh-CN"/>
        </w:rPr>
        <w:t xml:space="preserve"> and a stationary user. The simulations use 5G LDPC coding with a 24-bit CRC and QPSK modulation. The </w:t>
      </w:r>
      <w:proofErr w:type="spellStart"/>
      <w:r w:rsidRPr="00406221">
        <w:rPr>
          <w:rFonts w:ascii="Times" w:eastAsia="DengXian" w:hAnsi="Times" w:cs="Times New Roman"/>
          <w:szCs w:val="24"/>
          <w:lang w:eastAsia="zh-CN"/>
        </w:rPr>
        <w:t>TBoMS</w:t>
      </w:r>
      <w:proofErr w:type="spellEnd"/>
      <w:r w:rsidRPr="00406221">
        <w:rPr>
          <w:rFonts w:ascii="Times" w:eastAsia="DengXian" w:hAnsi="Times" w:cs="Times New Roman"/>
          <w:szCs w:val="24"/>
          <w:lang w:eastAsia="zh-CN"/>
        </w:rPr>
        <w:t xml:space="preserve"> technique is included in the analysis, while additional mechanisms—such as inter-slot frequency hopping—may further enhance performance.</w:t>
      </w:r>
    </w:p>
    <w:p w14:paraId="23231F3A" w14:textId="01E27280" w:rsidR="00A10E9E" w:rsidRDefault="007C3365" w:rsidP="003B5295">
      <w:pPr>
        <w:pStyle w:val="Heading2"/>
        <w:numPr>
          <w:ilvl w:val="1"/>
          <w:numId w:val="14"/>
        </w:numPr>
        <w:rPr>
          <w:rFonts w:ascii="Times New Roman" w:hAnsi="Times New Roman"/>
        </w:rPr>
      </w:pPr>
      <w:r>
        <w:rPr>
          <w:rFonts w:ascii="Times New Roman" w:hAnsi="Times New Roman"/>
        </w:rPr>
        <w:t xml:space="preserve"> 6GR D</w:t>
      </w:r>
      <w:r w:rsidR="00A10E9E">
        <w:rPr>
          <w:rFonts w:ascii="Times New Roman" w:hAnsi="Times New Roman"/>
        </w:rPr>
        <w:t>evice</w:t>
      </w:r>
      <w:r>
        <w:rPr>
          <w:rFonts w:ascii="Times New Roman" w:hAnsi="Times New Roman"/>
        </w:rPr>
        <w:t xml:space="preserve"> </w:t>
      </w:r>
      <w:r w:rsidR="00A10E9E">
        <w:rPr>
          <w:rFonts w:ascii="Times New Roman" w:hAnsi="Times New Roman"/>
        </w:rPr>
        <w:t xml:space="preserve">with maximum 5 MHz BW </w:t>
      </w:r>
    </w:p>
    <w:p w14:paraId="785F9257" w14:textId="1F198A5C" w:rsidR="001209E0" w:rsidRDefault="00A10E9E" w:rsidP="00A10E9E">
      <w:pPr>
        <w:rPr>
          <w:rFonts w:ascii="Times New Roman" w:hAnsi="Times New Roman" w:cs="Times New Roman"/>
          <w:sz w:val="22"/>
          <w:szCs w:val="24"/>
          <w:lang w:eastAsia="zh-CN"/>
        </w:rPr>
      </w:pPr>
      <w:r w:rsidRPr="00A10E9E">
        <w:rPr>
          <w:rFonts w:ascii="Times New Roman" w:hAnsi="Times New Roman" w:cs="Times New Roman"/>
          <w:sz w:val="22"/>
          <w:szCs w:val="24"/>
          <w:lang w:eastAsia="zh-CN"/>
        </w:rPr>
        <w:t>Cell-edge throughput results for DL and UL at 154 dB MCL are provided</w:t>
      </w:r>
      <w:r w:rsidR="00595944">
        <w:rPr>
          <w:rFonts w:ascii="Times New Roman" w:hAnsi="Times New Roman" w:cs="Times New Roman"/>
          <w:sz w:val="22"/>
          <w:szCs w:val="24"/>
          <w:lang w:eastAsia="zh-CN"/>
        </w:rPr>
        <w:t xml:space="preserve"> in</w:t>
      </w:r>
      <w:r w:rsidR="006E02E3">
        <w:rPr>
          <w:rFonts w:ascii="Times New Roman" w:hAnsi="Times New Roman" w:cs="Times New Roman"/>
          <w:sz w:val="22"/>
          <w:szCs w:val="24"/>
          <w:lang w:eastAsia="zh-CN"/>
        </w:rPr>
        <w:t xml:space="preserve"> </w:t>
      </w:r>
      <w:r w:rsidR="006E02E3">
        <w:rPr>
          <w:rFonts w:ascii="Times New Roman" w:hAnsi="Times New Roman" w:cs="Times New Roman"/>
          <w:sz w:val="22"/>
          <w:szCs w:val="24"/>
          <w:lang w:eastAsia="zh-CN"/>
        </w:rPr>
        <w:fldChar w:fldCharType="begin"/>
      </w:r>
      <w:r w:rsidR="006E02E3">
        <w:rPr>
          <w:rFonts w:ascii="Times New Roman" w:hAnsi="Times New Roman" w:cs="Times New Roman"/>
          <w:sz w:val="22"/>
          <w:szCs w:val="24"/>
          <w:lang w:eastAsia="zh-CN"/>
        </w:rPr>
        <w:instrText xml:space="preserve"> REF _Ref214974279 \h </w:instrText>
      </w:r>
      <w:r w:rsidR="006E02E3">
        <w:rPr>
          <w:rFonts w:ascii="Times New Roman" w:hAnsi="Times New Roman" w:cs="Times New Roman"/>
          <w:sz w:val="22"/>
          <w:szCs w:val="24"/>
          <w:lang w:eastAsia="zh-CN"/>
        </w:rPr>
      </w:r>
      <w:r w:rsidR="006E02E3">
        <w:rPr>
          <w:rFonts w:ascii="Times New Roman" w:hAnsi="Times New Roman" w:cs="Times New Roman"/>
          <w:sz w:val="22"/>
          <w:szCs w:val="24"/>
          <w:lang w:eastAsia="zh-CN"/>
        </w:rPr>
        <w:fldChar w:fldCharType="separate"/>
      </w:r>
      <w:r w:rsidR="006E02E3">
        <w:t xml:space="preserve">Table </w:t>
      </w:r>
      <w:r w:rsidR="006E02E3">
        <w:rPr>
          <w:noProof/>
        </w:rPr>
        <w:t>1</w:t>
      </w:r>
      <w:r w:rsidR="006E02E3">
        <w:rPr>
          <w:rFonts w:ascii="Times New Roman" w:hAnsi="Times New Roman" w:cs="Times New Roman"/>
          <w:sz w:val="22"/>
          <w:szCs w:val="24"/>
          <w:lang w:eastAsia="zh-CN"/>
        </w:rPr>
        <w:fldChar w:fldCharType="end"/>
      </w:r>
      <w:r>
        <w:rPr>
          <w:rFonts w:ascii="Times New Roman" w:hAnsi="Times New Roman" w:cs="Times New Roman"/>
          <w:sz w:val="22"/>
          <w:szCs w:val="24"/>
          <w:lang w:eastAsia="zh-CN"/>
        </w:rPr>
        <w:t>.</w:t>
      </w:r>
      <w:r w:rsidR="00233228">
        <w:rPr>
          <w:rFonts w:ascii="Times New Roman" w:hAnsi="Times New Roman" w:cs="Times New Roman"/>
          <w:sz w:val="22"/>
          <w:szCs w:val="24"/>
          <w:lang w:eastAsia="zh-CN"/>
        </w:rPr>
        <w:t xml:space="preserve"> It </w:t>
      </w:r>
      <w:r w:rsidR="00151783">
        <w:rPr>
          <w:rFonts w:ascii="Times New Roman" w:hAnsi="Times New Roman" w:cs="Times New Roman"/>
          <w:sz w:val="22"/>
          <w:szCs w:val="24"/>
          <w:lang w:eastAsia="zh-CN"/>
        </w:rPr>
        <w:t>is obser</w:t>
      </w:r>
      <w:r w:rsidR="00E8347F">
        <w:rPr>
          <w:rFonts w:ascii="Times New Roman" w:hAnsi="Times New Roman" w:cs="Times New Roman"/>
          <w:sz w:val="22"/>
          <w:szCs w:val="24"/>
          <w:lang w:eastAsia="zh-CN"/>
        </w:rPr>
        <w:t xml:space="preserve">ved </w:t>
      </w:r>
      <w:r w:rsidR="00497AA3">
        <w:rPr>
          <w:rFonts w:ascii="Times New Roman" w:hAnsi="Times New Roman" w:cs="Times New Roman"/>
          <w:sz w:val="22"/>
          <w:szCs w:val="24"/>
          <w:lang w:eastAsia="zh-CN"/>
        </w:rPr>
        <w:t xml:space="preserve">that </w:t>
      </w:r>
      <w:r w:rsidR="001209E0">
        <w:rPr>
          <w:rFonts w:ascii="Times New Roman" w:hAnsi="Times New Roman" w:cs="Times New Roman"/>
          <w:sz w:val="22"/>
          <w:szCs w:val="24"/>
          <w:lang w:eastAsia="zh-CN"/>
        </w:rPr>
        <w:t>for 154 dB MCL coverage,</w:t>
      </w:r>
    </w:p>
    <w:p w14:paraId="4AE54FB9" w14:textId="50C4574A" w:rsidR="00CA762C" w:rsidRPr="00FD40DB" w:rsidRDefault="00F833D7" w:rsidP="00FD40DB">
      <w:pPr>
        <w:pStyle w:val="ListParagraph"/>
        <w:numPr>
          <w:ilvl w:val="0"/>
          <w:numId w:val="18"/>
        </w:numPr>
        <w:rPr>
          <w:rFonts w:ascii="Times New Roman" w:hAnsi="Times New Roman" w:cs="Times New Roman"/>
          <w:szCs w:val="24"/>
          <w:lang w:eastAsia="zh-CN"/>
        </w:rPr>
      </w:pPr>
      <w:r w:rsidRPr="001209E0">
        <w:rPr>
          <w:rFonts w:ascii="Times New Roman" w:hAnsi="Times New Roman" w:cs="Times New Roman"/>
          <w:szCs w:val="24"/>
          <w:lang w:eastAsia="zh-CN"/>
        </w:rPr>
        <w:t xml:space="preserve">in UL, </w:t>
      </w:r>
      <w:r w:rsidRPr="00FD40DB">
        <w:rPr>
          <w:rFonts w:ascii="Times New Roman" w:hAnsi="Times New Roman" w:cs="Times New Roman"/>
          <w:szCs w:val="24"/>
          <w:lang w:eastAsia="zh-CN"/>
        </w:rPr>
        <w:t>to transmit ~ 500 bits</w:t>
      </w:r>
      <w:r w:rsidR="007F1151" w:rsidRPr="00FD40DB">
        <w:rPr>
          <w:rFonts w:ascii="Times New Roman" w:hAnsi="Times New Roman" w:cs="Times New Roman"/>
          <w:szCs w:val="24"/>
          <w:lang w:eastAsia="zh-CN"/>
        </w:rPr>
        <w:t xml:space="preserve"> payload</w:t>
      </w:r>
      <w:r w:rsidRPr="00FD40DB">
        <w:rPr>
          <w:rFonts w:ascii="Times New Roman" w:hAnsi="Times New Roman" w:cs="Times New Roman"/>
          <w:szCs w:val="24"/>
          <w:lang w:eastAsia="zh-CN"/>
        </w:rPr>
        <w:t xml:space="preserve">, </w:t>
      </w:r>
      <w:r w:rsidR="00242528" w:rsidRPr="00FD40DB">
        <w:rPr>
          <w:rFonts w:ascii="Times New Roman" w:hAnsi="Times New Roman" w:cs="Times New Roman"/>
          <w:szCs w:val="24"/>
          <w:lang w:eastAsia="zh-CN"/>
        </w:rPr>
        <w:t>~500 slots needed</w:t>
      </w:r>
      <w:r w:rsidR="001209E0" w:rsidRPr="00FD40DB">
        <w:rPr>
          <w:rFonts w:ascii="Times New Roman" w:hAnsi="Times New Roman" w:cs="Times New Roman"/>
          <w:szCs w:val="24"/>
          <w:lang w:eastAsia="zh-CN"/>
        </w:rPr>
        <w:t xml:space="preserve">, and </w:t>
      </w:r>
      <w:r w:rsidRPr="00FD40DB">
        <w:rPr>
          <w:rFonts w:ascii="Times New Roman" w:hAnsi="Times New Roman" w:cs="Times New Roman"/>
          <w:szCs w:val="24"/>
          <w:lang w:eastAsia="zh-CN"/>
        </w:rPr>
        <w:t xml:space="preserve"> </w:t>
      </w:r>
      <w:r w:rsidR="003D46E2" w:rsidRPr="00FD40DB">
        <w:rPr>
          <w:rFonts w:ascii="Times New Roman" w:hAnsi="Times New Roman" w:cs="Times New Roman"/>
          <w:szCs w:val="24"/>
          <w:lang w:eastAsia="zh-CN"/>
        </w:rPr>
        <w:t xml:space="preserve"> </w:t>
      </w:r>
    </w:p>
    <w:p w14:paraId="4113F964" w14:textId="17559E4F" w:rsidR="002F12C1" w:rsidRDefault="002F12C1" w:rsidP="001209E0">
      <w:pPr>
        <w:pStyle w:val="ListParagraph"/>
        <w:numPr>
          <w:ilvl w:val="0"/>
          <w:numId w:val="18"/>
        </w:numPr>
        <w:rPr>
          <w:rFonts w:ascii="Times New Roman" w:hAnsi="Times New Roman" w:cs="Times New Roman"/>
          <w:szCs w:val="24"/>
          <w:lang w:eastAsia="zh-CN"/>
        </w:rPr>
      </w:pPr>
      <w:r>
        <w:rPr>
          <w:rFonts w:ascii="Times New Roman" w:hAnsi="Times New Roman" w:cs="Times New Roman"/>
          <w:szCs w:val="24"/>
          <w:lang w:eastAsia="zh-CN"/>
        </w:rPr>
        <w:t xml:space="preserve">in DL, to transmit </w:t>
      </w:r>
      <w:r w:rsidR="007F1151">
        <w:rPr>
          <w:rFonts w:ascii="Times New Roman" w:hAnsi="Times New Roman" w:cs="Times New Roman"/>
          <w:szCs w:val="24"/>
          <w:lang w:eastAsia="zh-CN"/>
        </w:rPr>
        <w:t>~0.5 Mbit</w:t>
      </w:r>
      <w:r w:rsidR="00DE2147">
        <w:rPr>
          <w:rFonts w:ascii="Times New Roman" w:hAnsi="Times New Roman" w:cs="Times New Roman"/>
          <w:szCs w:val="24"/>
          <w:lang w:eastAsia="zh-CN"/>
        </w:rPr>
        <w:t>s-</w:t>
      </w:r>
      <w:r w:rsidR="007F1151">
        <w:rPr>
          <w:rFonts w:ascii="Times New Roman" w:hAnsi="Times New Roman" w:cs="Times New Roman"/>
          <w:szCs w:val="24"/>
          <w:lang w:eastAsia="zh-CN"/>
        </w:rPr>
        <w:t>packet, ~ 10000 slots needed.</w:t>
      </w:r>
    </w:p>
    <w:p w14:paraId="07F78BB5" w14:textId="77777777" w:rsidR="00FC04DC" w:rsidRDefault="00FC04DC" w:rsidP="00CB6496">
      <w:pPr>
        <w:spacing w:line="256" w:lineRule="auto"/>
        <w:jc w:val="both"/>
        <w:rPr>
          <w:rFonts w:ascii="Times New Roman" w:eastAsia="Calibri" w:hAnsi="Times New Roman" w:cs="Times New Roman"/>
          <w:lang w:val="en-GB" w:eastAsia="ja-JP"/>
        </w:rPr>
      </w:pPr>
    </w:p>
    <w:p w14:paraId="03344E23" w14:textId="7FFA62AF" w:rsidR="00FC04DC" w:rsidRDefault="00FC04DC" w:rsidP="00FC04DC">
      <w:pPr>
        <w:pStyle w:val="Caption"/>
        <w:keepNext/>
        <w:jc w:val="center"/>
      </w:pPr>
      <w:bookmarkStart w:id="1" w:name="_Ref214974279"/>
      <w:r w:rsidRPr="007944EE">
        <w:t xml:space="preserve">Table </w:t>
      </w:r>
      <w:r w:rsidRPr="007944EE">
        <w:fldChar w:fldCharType="begin"/>
      </w:r>
      <w:r w:rsidRPr="007944EE">
        <w:instrText xml:space="preserve"> SEQ Table \* ARABIC </w:instrText>
      </w:r>
      <w:r w:rsidRPr="007944EE">
        <w:fldChar w:fldCharType="separate"/>
      </w:r>
      <w:r w:rsidR="002C1A3F" w:rsidRPr="007944EE">
        <w:rPr>
          <w:noProof/>
        </w:rPr>
        <w:t>1</w:t>
      </w:r>
      <w:r w:rsidRPr="007944EE">
        <w:fldChar w:fldCharType="end"/>
      </w:r>
      <w:bookmarkEnd w:id="1"/>
      <w:r w:rsidRPr="007944EE">
        <w:t xml:space="preserve">:Throughput of </w:t>
      </w:r>
      <w:r w:rsidR="004E3E8E">
        <w:t xml:space="preserve">6GR device with </w:t>
      </w:r>
      <w:r w:rsidR="00264DA5" w:rsidRPr="007944EE">
        <w:t>5MHz device BW</w:t>
      </w:r>
      <w:r w:rsidRPr="007944EE">
        <w:t xml:space="preserve"> @ 154 dB MCL, 700 MHz</w:t>
      </w:r>
      <w:r w:rsidR="00264DA5" w:rsidRPr="007944EE">
        <w:t>*</w:t>
      </w:r>
    </w:p>
    <w:tbl>
      <w:tblPr>
        <w:tblW w:w="90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756"/>
        <w:gridCol w:w="1020"/>
        <w:gridCol w:w="1020"/>
        <w:gridCol w:w="1020"/>
        <w:gridCol w:w="1300"/>
        <w:gridCol w:w="1020"/>
        <w:gridCol w:w="663"/>
        <w:gridCol w:w="973"/>
      </w:tblGrid>
      <w:tr w:rsidR="00FC04DC" w:rsidRPr="00C121C6" w14:paraId="76D05B57" w14:textId="77777777" w:rsidTr="00526751">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3EB7415F" w14:textId="77777777" w:rsidR="00FC04DC" w:rsidRPr="00C121C6" w:rsidRDefault="00FC04DC" w:rsidP="00FC04DC">
            <w:pPr>
              <w:spacing w:line="256" w:lineRule="auto"/>
              <w:jc w:val="center"/>
              <w:rPr>
                <w:rFonts w:ascii="Calibri Light" w:eastAsia="Times New Roman" w:hAnsi="Calibri Light" w:cs="Calibri Light"/>
                <w:b/>
                <w:color w:val="000000" w:themeColor="text1"/>
                <w:sz w:val="22"/>
                <w:lang w:val="en-GB" w:eastAsia="en-GB"/>
              </w:rPr>
            </w:pPr>
            <w:r w:rsidRPr="00C121C6">
              <w:rPr>
                <w:rFonts w:ascii="Calibri Light" w:eastAsia="Calibri" w:hAnsi="Calibri Light" w:cs="Calibri Light"/>
                <w:b/>
                <w:color w:val="000000" w:themeColor="text1"/>
                <w:szCs w:val="20"/>
                <w:lang w:val="en-GB" w:eastAsia="en-GB" w:bidi="ar-EG"/>
              </w:rPr>
              <w:t>Direction</w:t>
            </w:r>
          </w:p>
        </w:tc>
        <w:tc>
          <w:tcPr>
            <w:tcW w:w="75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753B035"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09B9ACE"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6C8E7121"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2F96E3D8"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4AAFA737"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en-GB"/>
              </w:rPr>
            </w:pPr>
            <w:proofErr w:type="spellStart"/>
            <w:r w:rsidRPr="00C121C6">
              <w:rPr>
                <w:rFonts w:ascii="Calibri Light" w:eastAsia="Times New Roman" w:hAnsi="Calibri Light" w:cs="Calibri Light"/>
                <w:b/>
                <w:color w:val="000000" w:themeColor="text1"/>
                <w:sz w:val="22"/>
                <w:lang w:val="en-GB" w:eastAsia="ja-JP"/>
              </w:rPr>
              <w:t>Thp</w:t>
            </w:r>
            <w:proofErr w:type="spellEnd"/>
            <w:r w:rsidRPr="00C121C6">
              <w:rPr>
                <w:rFonts w:ascii="Calibri Light" w:eastAsia="Times New Roman" w:hAnsi="Calibri Light" w:cs="Calibri Light"/>
                <w:b/>
                <w:color w:val="000000" w:themeColor="text1"/>
                <w:sz w:val="22"/>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4FAEC956"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MCS</w:t>
            </w:r>
          </w:p>
        </w:tc>
        <w:tc>
          <w:tcPr>
            <w:tcW w:w="66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F6ED8B5"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TBS</w:t>
            </w:r>
          </w:p>
        </w:tc>
        <w:tc>
          <w:tcPr>
            <w:tcW w:w="9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7C8A3E" w14:textId="77777777" w:rsidR="00FC04DC" w:rsidRPr="00C121C6" w:rsidRDefault="00FC04DC" w:rsidP="00FC04DC">
            <w:pPr>
              <w:spacing w:after="0" w:line="240" w:lineRule="auto"/>
              <w:jc w:val="center"/>
              <w:rPr>
                <w:rFonts w:ascii="Calibri Light" w:eastAsia="Times New Roman" w:hAnsi="Calibri Light" w:cs="Calibri Light"/>
                <w:b/>
                <w:color w:val="000000" w:themeColor="text1"/>
                <w:sz w:val="22"/>
                <w:lang w:val="en-GB" w:eastAsia="ja-JP"/>
              </w:rPr>
            </w:pPr>
            <w:r>
              <w:rPr>
                <w:rFonts w:ascii="Calibri Light" w:eastAsia="Times New Roman" w:hAnsi="Calibri Light" w:cs="Calibri Light"/>
                <w:b/>
                <w:color w:val="000000" w:themeColor="text1"/>
                <w:sz w:val="22"/>
                <w:lang w:val="en-GB" w:eastAsia="ja-JP"/>
              </w:rPr>
              <w:t>slot# per TB (</w:t>
            </w:r>
            <w:proofErr w:type="spellStart"/>
            <w:r>
              <w:rPr>
                <w:rFonts w:ascii="Calibri Light" w:eastAsia="Times New Roman" w:hAnsi="Calibri Light" w:cs="Calibri Light"/>
                <w:b/>
                <w:color w:val="000000" w:themeColor="text1"/>
                <w:sz w:val="22"/>
                <w:lang w:val="en-GB" w:eastAsia="ja-JP"/>
              </w:rPr>
              <w:t>TBoMS</w:t>
            </w:r>
            <w:proofErr w:type="spellEnd"/>
            <w:r>
              <w:rPr>
                <w:rFonts w:ascii="Calibri Light" w:eastAsia="Times New Roman" w:hAnsi="Calibri Light" w:cs="Calibri Light"/>
                <w:b/>
                <w:color w:val="000000" w:themeColor="text1"/>
                <w:sz w:val="22"/>
                <w:lang w:val="en-GB" w:eastAsia="ja-JP"/>
              </w:rPr>
              <w:t>)</w:t>
            </w:r>
          </w:p>
        </w:tc>
      </w:tr>
      <w:tr w:rsidR="00FC04DC" w:rsidRPr="00C121C6" w14:paraId="2141E380" w14:textId="77777777" w:rsidTr="00526751">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4D0B3F"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UL</w:t>
            </w:r>
          </w:p>
        </w:tc>
        <w:tc>
          <w:tcPr>
            <w:tcW w:w="756" w:type="dxa"/>
            <w:tcBorders>
              <w:top w:val="single" w:sz="4" w:space="0" w:color="000000"/>
              <w:left w:val="single" w:sz="4" w:space="0" w:color="000000"/>
              <w:bottom w:val="single" w:sz="4" w:space="0" w:color="000000"/>
              <w:right w:val="single" w:sz="4" w:space="0" w:color="000000"/>
            </w:tcBorders>
            <w:shd w:val="clear" w:color="auto" w:fill="auto"/>
          </w:tcPr>
          <w:p w14:paraId="50B5466E"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BBBEE" w14:textId="77777777" w:rsidR="00FC04DC" w:rsidRDefault="00FC04DC" w:rsidP="00FC04D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w:t>
            </w:r>
            <w:r w:rsidRPr="00197836">
              <w:rPr>
                <w:rFonts w:ascii="Calibri Light" w:eastAsia="Times New Roman" w:hAnsi="Calibri Light" w:cs="Calibri Light"/>
                <w:color w:val="000000"/>
                <w:sz w:val="22"/>
                <w:lang w:val="en-GB" w:eastAsia="ja-JP"/>
              </w:rPr>
              <w:t>19.57</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58EB9"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4</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1334F"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128</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A5150"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0.87</w:t>
            </w:r>
            <w:r>
              <w:rPr>
                <w:rFonts w:ascii="Calibri Light" w:eastAsia="Times New Roman" w:hAnsi="Calibri Light" w:cs="Calibri Light"/>
                <w:color w:val="000000"/>
                <w:sz w:val="22"/>
                <w:lang w:val="en-GB" w:eastAsia="ja-JP"/>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E4E65"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0</w:t>
            </w:r>
          </w:p>
        </w:tc>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3782347C"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128</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92450F1" w14:textId="77777777" w:rsidR="00FC04DC" w:rsidRPr="00197836" w:rsidRDefault="00FC04DC" w:rsidP="00FC04D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r w:rsidR="00FC04DC" w:rsidRPr="00C121C6" w14:paraId="54153654" w14:textId="77777777" w:rsidTr="00526751">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C176F2" w14:textId="77777777" w:rsidR="00FC04DC" w:rsidRPr="00C121C6"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DL</w:t>
            </w:r>
          </w:p>
        </w:tc>
        <w:tc>
          <w:tcPr>
            <w:tcW w:w="7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FD0CC3" w14:textId="77777777" w:rsidR="00FC04DC" w:rsidRPr="00C121C6"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DF6F94" w14:textId="77777777" w:rsidR="00FC04DC" w:rsidRPr="00B865FB"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-14.</w:t>
            </w:r>
            <w:r>
              <w:rPr>
                <w:rFonts w:ascii="Calibri Light" w:eastAsia="Times New Roman" w:hAnsi="Calibri Light" w:cs="Calibri Light"/>
                <w:color w:val="000000"/>
                <w:sz w:val="22"/>
                <w:lang w:val="en-GB" w:eastAsia="ja-JP"/>
              </w:rPr>
              <w:t>3</w:t>
            </w:r>
            <w:r w:rsidRPr="00C121C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FC85954" w14:textId="77777777" w:rsidR="00FC04DC" w:rsidRPr="00B865FB"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2</w:t>
            </w:r>
            <w:r>
              <w:rPr>
                <w:rFonts w:ascii="Calibri Light" w:eastAsia="Times New Roman" w:hAnsi="Calibri Light" w:cs="Calibri Light"/>
                <w:color w:val="000000"/>
                <w:sz w:val="22"/>
                <w:lang w:val="en-GB" w:eastAsia="ja-JP"/>
              </w:rPr>
              <w:t>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17E02D" w14:textId="77777777" w:rsidR="00FC04DC" w:rsidRPr="00B865FB"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20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001782" w14:textId="77777777" w:rsidR="00FC04DC" w:rsidRPr="00B865FB"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43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92A520" w14:textId="77777777" w:rsidR="00FC04DC" w:rsidRPr="00C121C6"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D5A0BB" w14:textId="77777777" w:rsidR="00FC04DC" w:rsidRPr="00B865FB"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3848</w:t>
            </w:r>
          </w:p>
        </w:tc>
        <w:tc>
          <w:tcPr>
            <w:tcW w:w="9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83F330" w14:textId="77777777" w:rsidR="00FC04DC" w:rsidRDefault="00FC04DC" w:rsidP="00FC04D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4</w:t>
            </w:r>
          </w:p>
        </w:tc>
      </w:tr>
    </w:tbl>
    <w:p w14:paraId="4CFA69A9" w14:textId="77777777" w:rsidR="00395021" w:rsidRDefault="00E76CF5" w:rsidP="00E76CF5">
      <w:pPr>
        <w:jc w:val="both"/>
        <w:rPr>
          <w:rFonts w:ascii="Times" w:eastAsia="DengXian" w:hAnsi="Times" w:cs="Times New Roman"/>
          <w:szCs w:val="24"/>
          <w:lang w:eastAsia="zh-CN"/>
        </w:rPr>
      </w:pPr>
      <w:r>
        <w:rPr>
          <w:rFonts w:ascii="Times" w:eastAsia="DengXian" w:hAnsi="Times" w:cs="Times New Roman"/>
          <w:szCs w:val="24"/>
          <w:lang w:eastAsia="zh-CN"/>
        </w:rPr>
        <w:t>*</w:t>
      </w:r>
      <w:proofErr w:type="gramStart"/>
      <w:r w:rsidRPr="00406221">
        <w:rPr>
          <w:rFonts w:ascii="Times" w:eastAsia="DengXian" w:hAnsi="Times" w:cs="Times New Roman"/>
          <w:szCs w:val="24"/>
          <w:lang w:eastAsia="zh-CN"/>
        </w:rPr>
        <w:t>additional</w:t>
      </w:r>
      <w:proofErr w:type="gramEnd"/>
      <w:r w:rsidRPr="00406221">
        <w:rPr>
          <w:rFonts w:ascii="Times" w:eastAsia="DengXian" w:hAnsi="Times" w:cs="Times New Roman"/>
          <w:szCs w:val="24"/>
          <w:lang w:eastAsia="zh-CN"/>
        </w:rPr>
        <w:t xml:space="preserve"> mechanisms—such as inter-slot frequency hopping—may further enhance performance</w:t>
      </w:r>
    </w:p>
    <w:p w14:paraId="35B0BD97" w14:textId="1AE0FC28" w:rsidR="00046149" w:rsidRPr="00046149" w:rsidRDefault="00395021" w:rsidP="00E76CF5">
      <w:pPr>
        <w:jc w:val="both"/>
        <w:rPr>
          <w:rFonts w:ascii="Times" w:eastAsia="DengXian" w:hAnsi="Times" w:cs="Times New Roman"/>
          <w:szCs w:val="24"/>
          <w:lang w:eastAsia="zh-CN"/>
        </w:rPr>
      </w:pPr>
      <w:r>
        <w:rPr>
          <w:rFonts w:ascii="Times" w:eastAsia="DengXian" w:hAnsi="Times" w:cs="Times New Roman"/>
          <w:szCs w:val="24"/>
          <w:lang w:eastAsia="zh-CN"/>
        </w:rPr>
        <w:t xml:space="preserve">**further reducing # of PRBs (e.g., </w:t>
      </w:r>
      <w:r w:rsidR="00F34A60">
        <w:rPr>
          <w:rFonts w:ascii="Times" w:eastAsia="DengXian" w:hAnsi="Times" w:cs="Times New Roman"/>
          <w:szCs w:val="24"/>
          <w:lang w:eastAsia="zh-CN"/>
        </w:rPr>
        <w:t xml:space="preserve">from 4 </w:t>
      </w:r>
      <w:r>
        <w:rPr>
          <w:rFonts w:ascii="Times" w:eastAsia="DengXian" w:hAnsi="Times" w:cs="Times New Roman"/>
          <w:szCs w:val="24"/>
          <w:lang w:eastAsia="zh-CN"/>
        </w:rPr>
        <w:t xml:space="preserve">to 1) may not achieve </w:t>
      </w:r>
      <w:r w:rsidR="00B448DE">
        <w:rPr>
          <w:rFonts w:ascii="Times" w:eastAsia="DengXian" w:hAnsi="Times" w:cs="Times New Roman"/>
          <w:szCs w:val="24"/>
          <w:lang w:eastAsia="zh-CN"/>
        </w:rPr>
        <w:t>noticeable throughput improvement</w:t>
      </w:r>
      <w:r w:rsidR="005C4CAD">
        <w:rPr>
          <w:rFonts w:ascii="Times" w:eastAsia="DengXian" w:hAnsi="Times" w:cs="Times New Roman"/>
          <w:szCs w:val="24"/>
          <w:lang w:eastAsia="zh-CN"/>
        </w:rPr>
        <w:t xml:space="preserve"> (</w:t>
      </w:r>
      <w:r w:rsidR="007C3365">
        <w:rPr>
          <w:rFonts w:ascii="Times" w:eastAsia="DengXian" w:hAnsi="Times" w:cs="Times New Roman"/>
          <w:szCs w:val="24"/>
          <w:lang w:eastAsia="zh-CN"/>
        </w:rPr>
        <w:t>see appendix2</w:t>
      </w:r>
      <w:r w:rsidR="00E0006A">
        <w:rPr>
          <w:rFonts w:ascii="Times" w:eastAsia="DengXian" w:hAnsi="Times" w:cs="Times New Roman"/>
          <w:szCs w:val="24"/>
          <w:lang w:eastAsia="zh-CN"/>
        </w:rPr>
        <w:t>, Table 6</w:t>
      </w:r>
      <w:r w:rsidR="005C4CAD">
        <w:rPr>
          <w:rFonts w:ascii="Times" w:eastAsia="DengXian" w:hAnsi="Times" w:cs="Times New Roman"/>
          <w:szCs w:val="24"/>
          <w:lang w:eastAsia="zh-CN"/>
        </w:rPr>
        <w:t>)</w:t>
      </w:r>
      <w:r w:rsidR="008E55F2">
        <w:rPr>
          <w:rFonts w:ascii="Times" w:eastAsia="DengXian" w:hAnsi="Times" w:cs="Times New Roman"/>
          <w:szCs w:val="24"/>
          <w:lang w:eastAsia="zh-CN"/>
        </w:rPr>
        <w:t>.</w:t>
      </w:r>
      <w:r w:rsidR="00046149">
        <w:rPr>
          <w:rFonts w:ascii="Times" w:eastAsia="DengXian" w:hAnsi="Times" w:cs="Times New Roman"/>
          <w:szCs w:val="24"/>
          <w:lang w:eastAsia="zh-CN"/>
        </w:rPr>
        <w:t xml:space="preserve"> </w:t>
      </w:r>
    </w:p>
    <w:p w14:paraId="6A7CD71D" w14:textId="0BD2F81A" w:rsidR="00CB6496" w:rsidRPr="00FC04DC" w:rsidRDefault="00CB6496" w:rsidP="00FC04DC">
      <w:pPr>
        <w:spacing w:line="256" w:lineRule="auto"/>
        <w:jc w:val="both"/>
        <w:rPr>
          <w:rFonts w:ascii="Times New Roman" w:eastAsia="宋体" w:hAnsi="Times New Roman" w:cs="Times New Roman"/>
          <w:szCs w:val="20"/>
          <w:lang w:val="en-GB" w:eastAsia="en-GB"/>
        </w:rPr>
      </w:pPr>
      <w:r w:rsidRPr="00C121C6">
        <w:rPr>
          <w:rFonts w:ascii="Times New Roman" w:eastAsia="Calibri" w:hAnsi="Times New Roman" w:cs="Times New Roman"/>
          <w:lang w:val="en-GB" w:eastAsia="ja-JP"/>
        </w:rPr>
        <w:lastRenderedPageBreak/>
        <w:fldChar w:fldCharType="begin"/>
      </w:r>
      <w:r w:rsidRPr="00C121C6">
        <w:rPr>
          <w:rFonts w:eastAsia="Calibri" w:cs="Times New Roman"/>
          <w:lang w:val="en-GB" w:eastAsia="ja-JP"/>
        </w:rPr>
        <w:instrText xml:space="preserve"> LINK Excel.Sheet.12 "Book1" "Set1!R14C11:R16C16" \a \f 4 \h  \* MERGEFORMAT </w:instrText>
      </w:r>
      <w:r w:rsidRPr="00C121C6">
        <w:rPr>
          <w:rFonts w:ascii="Times New Roman" w:eastAsia="Calibri" w:hAnsi="Times New Roman" w:cs="Times New Roman"/>
          <w:lang w:val="en-GB" w:eastAsia="ja-JP"/>
        </w:rPr>
        <w:fldChar w:fldCharType="separate"/>
      </w:r>
    </w:p>
    <w:p w14:paraId="79B9FBC4" w14:textId="4A9F2CD0" w:rsidR="00CB6496" w:rsidRDefault="00CB6496" w:rsidP="00A10E9E">
      <w:pPr>
        <w:rPr>
          <w:lang w:val="en-GB" w:eastAsia="ja-JP"/>
        </w:rPr>
      </w:pPr>
      <w:r w:rsidRPr="00C121C6">
        <w:rPr>
          <w:rFonts w:ascii="Times New Roman" w:eastAsia="Calibri" w:hAnsi="Times New Roman" w:cs="Times New Roman"/>
          <w:lang w:val="en-GB" w:eastAsia="ja-JP"/>
        </w:rPr>
        <w:fldChar w:fldCharType="end"/>
      </w:r>
    </w:p>
    <w:p w14:paraId="1166345B" w14:textId="2F434075" w:rsidR="00871397" w:rsidRPr="00A10E9E" w:rsidRDefault="00871397" w:rsidP="00A10E9E">
      <w:pPr>
        <w:rPr>
          <w:lang w:val="en-GB" w:eastAsia="ja-JP"/>
        </w:rPr>
      </w:pPr>
    </w:p>
    <w:p w14:paraId="00F7B004" w14:textId="1B889EDE" w:rsidR="00996A2C" w:rsidRDefault="00996A2C" w:rsidP="00996A2C">
      <w:pPr>
        <w:jc w:val="both"/>
        <w:rPr>
          <w:rFonts w:ascii="Times New Roman" w:eastAsia="Calibri" w:hAnsi="Times New Roman" w:cs="Times New Roman"/>
          <w:b/>
          <w:bCs/>
          <w:i/>
          <w:iCs/>
          <w:sz w:val="22"/>
          <w:szCs w:val="24"/>
          <w:lang w:eastAsia="ja-JP"/>
        </w:rPr>
      </w:pPr>
      <w:r w:rsidRPr="008014EE">
        <w:rPr>
          <w:rFonts w:ascii="Times New Roman" w:hAnsi="Times New Roman" w:cs="Times New Roman"/>
          <w:b/>
          <w:bCs/>
          <w:i/>
          <w:iCs/>
          <w:sz w:val="22"/>
          <w:szCs w:val="24"/>
          <w:lang w:eastAsia="zh-CN"/>
        </w:rPr>
        <w:t xml:space="preserve">Observation 1: </w:t>
      </w:r>
      <w:r w:rsidR="00796750">
        <w:rPr>
          <w:rFonts w:ascii="Times New Roman" w:hAnsi="Times New Roman" w:cs="Times New Roman"/>
          <w:b/>
          <w:bCs/>
          <w:i/>
          <w:iCs/>
          <w:sz w:val="22"/>
          <w:szCs w:val="24"/>
          <w:lang w:eastAsia="zh-CN"/>
        </w:rPr>
        <w:t>For &lt;1 GHz spectrum with 5 MHz device BW a</w:t>
      </w:r>
      <w:r>
        <w:rPr>
          <w:rFonts w:ascii="Times New Roman" w:hAnsi="Times New Roman" w:cs="Times New Roman"/>
          <w:b/>
          <w:bCs/>
          <w:i/>
          <w:iCs/>
          <w:sz w:val="22"/>
          <w:szCs w:val="24"/>
          <w:lang w:eastAsia="zh-CN"/>
        </w:rPr>
        <w:t>t 154 dB MCL,</w:t>
      </w:r>
      <w:r w:rsidRPr="00C121C6">
        <w:rPr>
          <w:rFonts w:ascii="Times New Roman" w:eastAsia="Calibri" w:hAnsi="Times New Roman" w:cs="Times New Roman"/>
          <w:b/>
          <w:bCs/>
          <w:i/>
          <w:iCs/>
          <w:sz w:val="22"/>
          <w:szCs w:val="24"/>
          <w:lang w:eastAsia="ja-JP"/>
        </w:rPr>
        <w:t xml:space="preserve"> ~</w:t>
      </w:r>
      <w:r>
        <w:rPr>
          <w:rFonts w:ascii="Times New Roman" w:eastAsia="Calibri" w:hAnsi="Times New Roman" w:cs="Times New Roman"/>
          <w:b/>
          <w:bCs/>
          <w:i/>
          <w:iCs/>
          <w:sz w:val="22"/>
          <w:szCs w:val="24"/>
          <w:lang w:eastAsia="ja-JP"/>
        </w:rPr>
        <w:t>0.9</w:t>
      </w:r>
      <w:r w:rsidRPr="00C121C6">
        <w:rPr>
          <w:rFonts w:ascii="Times New Roman" w:eastAsia="Calibri" w:hAnsi="Times New Roman" w:cs="Times New Roman"/>
          <w:b/>
          <w:bCs/>
          <w:i/>
          <w:iCs/>
          <w:sz w:val="22"/>
          <w:szCs w:val="24"/>
          <w:lang w:eastAsia="ja-JP"/>
        </w:rPr>
        <w:t xml:space="preserve"> kbps can be achieved with </w:t>
      </w:r>
      <w:r>
        <w:rPr>
          <w:rFonts w:ascii="Times New Roman" w:eastAsia="Calibri" w:hAnsi="Times New Roman" w:cs="Times New Roman"/>
          <w:b/>
          <w:bCs/>
          <w:i/>
          <w:iCs/>
          <w:sz w:val="22"/>
          <w:szCs w:val="24"/>
          <w:lang w:eastAsia="ja-JP"/>
        </w:rPr>
        <w:t>128</w:t>
      </w:r>
      <w:r w:rsidRPr="00C121C6">
        <w:rPr>
          <w:rFonts w:ascii="Times New Roman" w:eastAsia="Calibri" w:hAnsi="Times New Roman" w:cs="Times New Roman"/>
          <w:b/>
          <w:bCs/>
          <w:i/>
          <w:iCs/>
          <w:sz w:val="22"/>
          <w:szCs w:val="24"/>
          <w:lang w:eastAsia="ja-JP"/>
        </w:rPr>
        <w:t xml:space="preserve"> repetitions, </w:t>
      </w:r>
      <w:r w:rsidR="00796750">
        <w:rPr>
          <w:rFonts w:ascii="Times New Roman" w:eastAsia="Calibri" w:hAnsi="Times New Roman" w:cs="Times New Roman"/>
          <w:b/>
          <w:bCs/>
          <w:i/>
          <w:iCs/>
          <w:sz w:val="22"/>
          <w:szCs w:val="24"/>
          <w:lang w:eastAsia="ja-JP"/>
        </w:rPr>
        <w:t xml:space="preserve">and </w:t>
      </w:r>
      <w:r w:rsidRPr="00C121C6">
        <w:rPr>
          <w:rFonts w:ascii="Times New Roman" w:eastAsia="Calibri" w:hAnsi="Times New Roman" w:cs="Times New Roman"/>
          <w:b/>
          <w:bCs/>
          <w:i/>
          <w:iCs/>
          <w:sz w:val="22"/>
          <w:szCs w:val="24"/>
          <w:lang w:eastAsia="ja-JP"/>
        </w:rPr>
        <w:t>~</w:t>
      </w:r>
      <w:r>
        <w:rPr>
          <w:rFonts w:ascii="Times New Roman" w:eastAsia="Calibri" w:hAnsi="Times New Roman" w:cs="Times New Roman"/>
          <w:b/>
          <w:bCs/>
          <w:i/>
          <w:iCs/>
          <w:sz w:val="22"/>
          <w:szCs w:val="24"/>
          <w:lang w:eastAsia="ja-JP"/>
        </w:rPr>
        <w:t>43</w:t>
      </w:r>
      <w:r w:rsidRPr="00C121C6">
        <w:rPr>
          <w:rFonts w:ascii="Times New Roman" w:eastAsia="Calibri" w:hAnsi="Times New Roman" w:cs="Times New Roman"/>
          <w:b/>
          <w:bCs/>
          <w:i/>
          <w:iCs/>
          <w:sz w:val="22"/>
          <w:szCs w:val="24"/>
          <w:lang w:eastAsia="ja-JP"/>
        </w:rPr>
        <w:t xml:space="preserve"> kbps</w:t>
      </w:r>
      <w:r>
        <w:rPr>
          <w:rFonts w:ascii="Times New Roman" w:eastAsia="Calibri" w:hAnsi="Times New Roman" w:cs="Times New Roman"/>
          <w:b/>
          <w:bCs/>
          <w:i/>
          <w:iCs/>
          <w:sz w:val="22"/>
          <w:szCs w:val="24"/>
          <w:lang w:eastAsia="ja-JP"/>
        </w:rPr>
        <w:t xml:space="preserve"> </w:t>
      </w:r>
      <w:r w:rsidR="00796750">
        <w:rPr>
          <w:rFonts w:ascii="Times New Roman" w:eastAsia="Calibri" w:hAnsi="Times New Roman" w:cs="Times New Roman"/>
          <w:b/>
          <w:bCs/>
          <w:i/>
          <w:iCs/>
          <w:sz w:val="22"/>
          <w:szCs w:val="24"/>
          <w:lang w:eastAsia="ja-JP"/>
        </w:rPr>
        <w:t xml:space="preserve">can be achieved in DL </w:t>
      </w:r>
      <w:r>
        <w:rPr>
          <w:rFonts w:ascii="Times New Roman" w:eastAsia="Calibri" w:hAnsi="Times New Roman" w:cs="Times New Roman"/>
          <w:b/>
          <w:bCs/>
          <w:i/>
          <w:iCs/>
          <w:sz w:val="22"/>
          <w:szCs w:val="24"/>
          <w:lang w:eastAsia="ja-JP"/>
        </w:rPr>
        <w:t>with 20 repetitions.</w:t>
      </w:r>
    </w:p>
    <w:p w14:paraId="1193BA3E" w14:textId="6FDE78F5" w:rsidR="002E7D8C" w:rsidRDefault="00B448DE" w:rsidP="002E7D8C">
      <w:pPr>
        <w:pStyle w:val="Heading2"/>
        <w:numPr>
          <w:ilvl w:val="1"/>
          <w:numId w:val="14"/>
        </w:numPr>
        <w:rPr>
          <w:rFonts w:ascii="Times New Roman" w:hAnsi="Times New Roman"/>
        </w:rPr>
      </w:pPr>
      <w:r>
        <w:rPr>
          <w:rFonts w:ascii="Times New Roman" w:hAnsi="Times New Roman"/>
        </w:rPr>
        <w:t xml:space="preserve"> </w:t>
      </w:r>
      <w:r w:rsidR="007C3365">
        <w:rPr>
          <w:rFonts w:ascii="Times New Roman" w:hAnsi="Times New Roman"/>
        </w:rPr>
        <w:t>6GR D</w:t>
      </w:r>
      <w:r w:rsidR="002E7D8C">
        <w:rPr>
          <w:rFonts w:ascii="Times New Roman" w:hAnsi="Times New Roman"/>
        </w:rPr>
        <w:t xml:space="preserve">evice with maximum 20 MHz BW </w:t>
      </w:r>
    </w:p>
    <w:p w14:paraId="279DDDF5" w14:textId="5E0310D6" w:rsidR="006E02E3" w:rsidRPr="00C121C6" w:rsidRDefault="002E7D8C" w:rsidP="00DF17C6">
      <w:pPr>
        <w:rPr>
          <w:rFonts w:ascii="Times New Roman" w:eastAsia="Calibri" w:hAnsi="Times New Roman" w:cs="Times New Roman"/>
          <w:lang w:val="en-GB" w:eastAsia="ja-JP"/>
        </w:rPr>
      </w:pPr>
      <w:r w:rsidRPr="00A10E9E">
        <w:rPr>
          <w:rFonts w:ascii="Times New Roman" w:hAnsi="Times New Roman" w:cs="Times New Roman"/>
          <w:sz w:val="22"/>
          <w:szCs w:val="24"/>
          <w:lang w:eastAsia="zh-CN"/>
        </w:rPr>
        <w:t>Cell-edge throughput results for DL and UL at 154 dB</w:t>
      </w:r>
      <w:r w:rsidR="00B71218">
        <w:rPr>
          <w:rFonts w:ascii="Times New Roman" w:hAnsi="Times New Roman" w:cs="Times New Roman"/>
          <w:sz w:val="22"/>
          <w:szCs w:val="24"/>
          <w:lang w:eastAsia="zh-CN"/>
        </w:rPr>
        <w:t>, and 144 dB</w:t>
      </w:r>
      <w:r w:rsidRPr="00A10E9E">
        <w:rPr>
          <w:rFonts w:ascii="Times New Roman" w:hAnsi="Times New Roman" w:cs="Times New Roman"/>
          <w:sz w:val="22"/>
          <w:szCs w:val="24"/>
          <w:lang w:eastAsia="zh-CN"/>
        </w:rPr>
        <w:t xml:space="preserve"> MCL are provided</w:t>
      </w:r>
      <w:r>
        <w:rPr>
          <w:rFonts w:ascii="Times New Roman" w:hAnsi="Times New Roman" w:cs="Times New Roman"/>
          <w:sz w:val="22"/>
          <w:szCs w:val="24"/>
          <w:lang w:eastAsia="zh-CN"/>
        </w:rPr>
        <w:t xml:space="preserve"> </w:t>
      </w:r>
      <w:r w:rsidR="00BA4238">
        <w:rPr>
          <w:rFonts w:ascii="Times New Roman" w:hAnsi="Times New Roman" w:cs="Times New Roman"/>
          <w:sz w:val="22"/>
          <w:szCs w:val="24"/>
          <w:lang w:eastAsia="zh-CN"/>
        </w:rPr>
        <w:t>in Tabl</w:t>
      </w:r>
      <w:r w:rsidR="00B71218">
        <w:rPr>
          <w:rFonts w:ascii="Times New Roman" w:hAnsi="Times New Roman" w:cs="Times New Roman"/>
          <w:sz w:val="22"/>
          <w:szCs w:val="24"/>
          <w:lang w:eastAsia="zh-CN"/>
        </w:rPr>
        <w:t>e 2, and Table 3, respectively</w:t>
      </w:r>
      <w:r>
        <w:rPr>
          <w:rFonts w:ascii="Times New Roman" w:hAnsi="Times New Roman" w:cs="Times New Roman"/>
          <w:sz w:val="22"/>
          <w:szCs w:val="24"/>
          <w:lang w:eastAsia="zh-CN"/>
        </w:rPr>
        <w:t xml:space="preserve">. </w:t>
      </w:r>
    </w:p>
    <w:p w14:paraId="6F4149A1" w14:textId="2FDC0FCA" w:rsidR="006E02E3" w:rsidRDefault="006E02E3" w:rsidP="006E02E3">
      <w:pPr>
        <w:pStyle w:val="Caption"/>
        <w:keepNext/>
        <w:jc w:val="center"/>
      </w:pPr>
      <w:r>
        <w:t xml:space="preserve">Table </w:t>
      </w:r>
      <w:r>
        <w:fldChar w:fldCharType="begin"/>
      </w:r>
      <w:r>
        <w:instrText xml:space="preserve"> SEQ Table \* ARABIC </w:instrText>
      </w:r>
      <w:r>
        <w:fldChar w:fldCharType="separate"/>
      </w:r>
      <w:r w:rsidR="002C1A3F">
        <w:rPr>
          <w:noProof/>
        </w:rPr>
        <w:t>2</w:t>
      </w:r>
      <w:r>
        <w:fldChar w:fldCharType="end"/>
      </w:r>
      <w:r>
        <w:t>:</w:t>
      </w:r>
      <w:r w:rsidRPr="00E21F38">
        <w:t xml:space="preserve">Throughput of </w:t>
      </w:r>
      <w:r w:rsidR="004E3E8E">
        <w:t xml:space="preserve">6GR device with </w:t>
      </w:r>
      <w:r w:rsidR="006508F9">
        <w:t>20</w:t>
      </w:r>
      <w:r w:rsidR="006508F9" w:rsidRPr="007944EE">
        <w:t xml:space="preserve">MHz device BW </w:t>
      </w:r>
      <w:r w:rsidRPr="00E21F38">
        <w:t>@ 154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6E02E3" w:rsidRPr="00C121C6" w14:paraId="6B5C8515" w14:textId="77777777" w:rsidTr="006E02E3">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6E58BC52" w14:textId="77777777" w:rsidR="006E02E3" w:rsidRPr="00C121C6" w:rsidRDefault="006E02E3" w:rsidP="00526751">
            <w:pPr>
              <w:spacing w:line="256" w:lineRule="auto"/>
              <w:jc w:val="both"/>
              <w:rPr>
                <w:rFonts w:ascii="Calibri Light" w:eastAsia="Times New Roman" w:hAnsi="Calibri Light" w:cs="Calibri Light"/>
                <w:b/>
                <w:color w:val="000000" w:themeColor="text1"/>
                <w:sz w:val="22"/>
                <w:lang w:val="en-GB" w:eastAsia="en-GB"/>
              </w:rPr>
            </w:pPr>
            <w:r w:rsidRPr="00C121C6">
              <w:rPr>
                <w:rFonts w:ascii="Calibri Light" w:eastAsia="Calibri" w:hAnsi="Calibri Light" w:cs="Calibri Light"/>
                <w:b/>
                <w:color w:val="000000" w:themeColor="text1"/>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D3D7818"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1A35168D"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1AECCEF"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29F898A9"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410548D7"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proofErr w:type="spellStart"/>
            <w:r w:rsidRPr="00C121C6">
              <w:rPr>
                <w:rFonts w:ascii="Calibri Light" w:eastAsia="Times New Roman" w:hAnsi="Calibri Light" w:cs="Calibri Light"/>
                <w:b/>
                <w:color w:val="000000" w:themeColor="text1"/>
                <w:sz w:val="22"/>
                <w:lang w:val="en-GB" w:eastAsia="ja-JP"/>
              </w:rPr>
              <w:t>Thp</w:t>
            </w:r>
            <w:proofErr w:type="spellEnd"/>
            <w:r w:rsidRPr="00C121C6">
              <w:rPr>
                <w:rFonts w:ascii="Calibri Light" w:eastAsia="Times New Roman" w:hAnsi="Calibri Light" w:cs="Calibri Light"/>
                <w:b/>
                <w:color w:val="000000" w:themeColor="text1"/>
                <w:sz w:val="22"/>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2C8287E" w14:textId="77777777" w:rsidR="006E02E3" w:rsidRPr="00C121C6" w:rsidRDefault="006E02E3" w:rsidP="00526751">
            <w:pPr>
              <w:spacing w:after="0" w:line="240" w:lineRule="auto"/>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3C608B8"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9555B"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ja-JP"/>
              </w:rPr>
            </w:pPr>
            <w:r>
              <w:rPr>
                <w:rFonts w:ascii="Calibri Light" w:eastAsia="Times New Roman" w:hAnsi="Calibri Light" w:cs="Calibri Light"/>
                <w:b/>
                <w:color w:val="000000" w:themeColor="text1"/>
                <w:sz w:val="22"/>
                <w:lang w:val="en-GB" w:eastAsia="ja-JP"/>
              </w:rPr>
              <w:t>slot# per TB</w:t>
            </w:r>
          </w:p>
        </w:tc>
      </w:tr>
      <w:tr w:rsidR="006E02E3" w:rsidRPr="00C121C6" w14:paraId="33327522" w14:textId="77777777" w:rsidTr="006E02E3">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76A6EBD"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272918"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E604ECA"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ja-JP"/>
              </w:rPr>
              <w:t>-27.35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BB89C1"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8A079F2"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ja-JP"/>
              </w:rPr>
              <w:t>512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F7301AB"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ja-JP"/>
              </w:rPr>
              <w:t>1.4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A13E546"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F7457"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1480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2EF323"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w:t>
            </w:r>
          </w:p>
        </w:tc>
      </w:tr>
      <w:tr w:rsidR="006E02E3" w:rsidRPr="00C121C6" w14:paraId="05146800" w14:textId="77777777" w:rsidTr="006E02E3">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C47703"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1689E0"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B443C5"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en-GB"/>
              </w:rPr>
              <w:t>-14.55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E98BDE6"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4B9F886"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en-GB"/>
              </w:rPr>
              <w:t>16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D7FE998"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en-GB"/>
              </w:rPr>
              <w:t>193.6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F315FE9"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393280"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5355EE" w14:textId="77777777" w:rsidR="006E02E3" w:rsidRPr="006D46CE" w:rsidRDefault="006E02E3" w:rsidP="00526751">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1</w:t>
            </w:r>
          </w:p>
        </w:tc>
      </w:tr>
    </w:tbl>
    <w:p w14:paraId="4472D1AE" w14:textId="7B1573CD" w:rsidR="00DF17C6" w:rsidRPr="00A10E9E" w:rsidRDefault="00DF17C6" w:rsidP="00DF17C6">
      <w:pPr>
        <w:rPr>
          <w:lang w:val="en-GB" w:eastAsia="ja-JP"/>
        </w:rPr>
      </w:pPr>
    </w:p>
    <w:p w14:paraId="5E61B2EF" w14:textId="77777777" w:rsidR="006E02E3" w:rsidRDefault="006E02E3" w:rsidP="00DF17C6">
      <w:pPr>
        <w:spacing w:line="256" w:lineRule="auto"/>
        <w:jc w:val="both"/>
        <w:rPr>
          <w:rFonts w:ascii="Times New Roman" w:eastAsia="Calibri" w:hAnsi="Times New Roman" w:cs="Times New Roman"/>
          <w:lang w:val="en-GB" w:eastAsia="ja-JP"/>
        </w:rPr>
      </w:pPr>
    </w:p>
    <w:p w14:paraId="021CD6C5" w14:textId="0EBF1D1B" w:rsidR="006E02E3" w:rsidRDefault="006E02E3" w:rsidP="006E02E3">
      <w:pPr>
        <w:pStyle w:val="Caption"/>
        <w:keepNext/>
        <w:jc w:val="center"/>
      </w:pPr>
      <w:r>
        <w:t xml:space="preserve">Table </w:t>
      </w:r>
      <w:r>
        <w:fldChar w:fldCharType="begin"/>
      </w:r>
      <w:r>
        <w:instrText xml:space="preserve"> SEQ Table \* ARABIC </w:instrText>
      </w:r>
      <w:r>
        <w:fldChar w:fldCharType="separate"/>
      </w:r>
      <w:r w:rsidR="002C1A3F">
        <w:rPr>
          <w:noProof/>
        </w:rPr>
        <w:t>3</w:t>
      </w:r>
      <w:r>
        <w:fldChar w:fldCharType="end"/>
      </w:r>
      <w:r>
        <w:t>:</w:t>
      </w:r>
      <w:r w:rsidRPr="00ED0943">
        <w:t xml:space="preserve">Throughput of </w:t>
      </w:r>
      <w:r w:rsidR="004E3E8E">
        <w:t>6GR device with</w:t>
      </w:r>
      <w:r w:rsidRPr="00ED0943">
        <w:t xml:space="preserve"> </w:t>
      </w:r>
      <w:r w:rsidR="004E3E8E">
        <w:t>20</w:t>
      </w:r>
      <w:r w:rsidR="004E3E8E" w:rsidRPr="007944EE">
        <w:t xml:space="preserve">MHz device BW </w:t>
      </w:r>
      <w:r w:rsidRPr="00ED0943">
        <w:t>@ 144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6E02E3" w:rsidRPr="00C121C6" w14:paraId="4C40378B" w14:textId="77777777" w:rsidTr="006E02E3">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651A7149" w14:textId="77777777" w:rsidR="006E02E3" w:rsidRPr="00C121C6" w:rsidRDefault="006E02E3" w:rsidP="00526751">
            <w:pPr>
              <w:spacing w:line="256" w:lineRule="auto"/>
              <w:jc w:val="both"/>
              <w:rPr>
                <w:rFonts w:ascii="Calibri Light" w:eastAsia="Times New Roman" w:hAnsi="Calibri Light" w:cs="Calibri Light"/>
                <w:b/>
                <w:color w:val="000000" w:themeColor="text1"/>
                <w:sz w:val="22"/>
                <w:lang w:val="en-GB" w:eastAsia="en-GB"/>
              </w:rPr>
            </w:pPr>
            <w:r w:rsidRPr="00C121C6">
              <w:rPr>
                <w:rFonts w:ascii="Calibri Light" w:eastAsia="Calibri" w:hAnsi="Calibri Light" w:cs="Calibri Light"/>
                <w:b/>
                <w:color w:val="000000" w:themeColor="text1"/>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278DE07"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31EA8A96"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DD36061"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1253273"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B0D04A7"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en-GB"/>
              </w:rPr>
            </w:pPr>
            <w:proofErr w:type="spellStart"/>
            <w:r w:rsidRPr="00C121C6">
              <w:rPr>
                <w:rFonts w:ascii="Calibri Light" w:eastAsia="Times New Roman" w:hAnsi="Calibri Light" w:cs="Calibri Light"/>
                <w:b/>
                <w:color w:val="000000" w:themeColor="text1"/>
                <w:sz w:val="22"/>
                <w:lang w:val="en-GB" w:eastAsia="ja-JP"/>
              </w:rPr>
              <w:t>Thp</w:t>
            </w:r>
            <w:proofErr w:type="spellEnd"/>
            <w:r w:rsidRPr="00C121C6">
              <w:rPr>
                <w:rFonts w:ascii="Calibri Light" w:eastAsia="Times New Roman" w:hAnsi="Calibri Light" w:cs="Calibri Light"/>
                <w:b/>
                <w:color w:val="000000" w:themeColor="text1"/>
                <w:sz w:val="22"/>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D7827DB" w14:textId="77777777" w:rsidR="006E02E3" w:rsidRPr="00C121C6" w:rsidRDefault="006E02E3" w:rsidP="00526751">
            <w:pPr>
              <w:spacing w:after="0" w:line="240" w:lineRule="auto"/>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59DA97A"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7B9643" w14:textId="77777777" w:rsidR="006E02E3" w:rsidRPr="00C121C6" w:rsidRDefault="006E02E3" w:rsidP="00526751">
            <w:pPr>
              <w:spacing w:after="0" w:line="240" w:lineRule="auto"/>
              <w:jc w:val="center"/>
              <w:rPr>
                <w:rFonts w:ascii="Calibri Light" w:eastAsia="Times New Roman" w:hAnsi="Calibri Light" w:cs="Calibri Light"/>
                <w:b/>
                <w:color w:val="000000" w:themeColor="text1"/>
                <w:sz w:val="22"/>
                <w:lang w:val="en-GB" w:eastAsia="ja-JP"/>
              </w:rPr>
            </w:pPr>
            <w:r>
              <w:rPr>
                <w:rFonts w:ascii="Calibri Light" w:eastAsia="Times New Roman" w:hAnsi="Calibri Light" w:cs="Calibri Light"/>
                <w:b/>
                <w:color w:val="000000" w:themeColor="text1"/>
                <w:sz w:val="22"/>
                <w:lang w:val="en-GB" w:eastAsia="ja-JP"/>
              </w:rPr>
              <w:t>slot# per TB</w:t>
            </w:r>
          </w:p>
        </w:tc>
      </w:tr>
      <w:tr w:rsidR="006E02E3" w:rsidRPr="00C121C6" w14:paraId="4C6C6535" w14:textId="77777777" w:rsidTr="006E02E3">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9FB9F8"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AE3D34"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F6ED31F"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-17.35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9A6474B"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B09EBD4"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64</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6A8E6DB"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14.8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AD13F0"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1</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E29064"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2024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A1AA2" w14:textId="77777777" w:rsidR="006E02E3" w:rsidRPr="00D8690A" w:rsidRDefault="006E02E3" w:rsidP="00526751">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w:t>
            </w:r>
          </w:p>
        </w:tc>
      </w:tr>
      <w:tr w:rsidR="006E02E3" w:rsidRPr="00C121C6" w14:paraId="02F587B6" w14:textId="77777777" w:rsidTr="006E02E3">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739078" w14:textId="77777777" w:rsidR="006E02E3" w:rsidRPr="00C121C6"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7A5336" w14:textId="77777777" w:rsidR="006E02E3" w:rsidRPr="00C121C6"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8D73622" w14:textId="77777777" w:rsidR="006E02E3" w:rsidRPr="00C121C6"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en-GB"/>
              </w:rPr>
              <w:t>-4.55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3445F0A" w14:textId="77777777" w:rsidR="006E02E3" w:rsidRPr="00C121C6"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0FECE50" w14:textId="77777777" w:rsidR="006E02E3"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en-GB"/>
              </w:rPr>
              <w:t>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3D9812" w14:textId="77777777" w:rsidR="006E02E3"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en-GB"/>
              </w:rPr>
              <w:t>1670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7FFCF8A" w14:textId="77777777" w:rsidR="006E02E3" w:rsidRPr="00C121C6"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C9DBA4" w14:textId="77777777" w:rsidR="006E02E3"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FBFBBE" w14:textId="77777777" w:rsidR="006E02E3" w:rsidRDefault="006E02E3" w:rsidP="00526751">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bl>
    <w:p w14:paraId="2F868566" w14:textId="206402DF" w:rsidR="00DF17C6" w:rsidRPr="00C121C6" w:rsidRDefault="006E02E3" w:rsidP="00DF17C6">
      <w:pPr>
        <w:spacing w:line="256" w:lineRule="auto"/>
        <w:jc w:val="both"/>
        <w:rPr>
          <w:rFonts w:ascii="Times New Roman" w:eastAsia="宋体" w:hAnsi="Times New Roman" w:cs="Times New Roman"/>
          <w:szCs w:val="20"/>
          <w:lang w:val="en-GB" w:eastAsia="en-GB"/>
        </w:rPr>
      </w:pPr>
      <w:r w:rsidRPr="00C121C6">
        <w:rPr>
          <w:rFonts w:ascii="Times New Roman" w:eastAsia="Calibri" w:hAnsi="Times New Roman" w:cs="Times New Roman"/>
          <w:lang w:val="en-GB" w:eastAsia="ja-JP"/>
        </w:rPr>
        <w:t xml:space="preserve"> </w:t>
      </w:r>
      <w:r w:rsidR="00DF17C6" w:rsidRPr="00C121C6">
        <w:rPr>
          <w:rFonts w:ascii="Times New Roman" w:eastAsia="Calibri" w:hAnsi="Times New Roman" w:cs="Times New Roman"/>
          <w:lang w:val="en-GB" w:eastAsia="ja-JP"/>
        </w:rPr>
        <w:fldChar w:fldCharType="begin"/>
      </w:r>
      <w:r w:rsidR="00DF17C6" w:rsidRPr="00C121C6">
        <w:rPr>
          <w:rFonts w:eastAsia="Calibri" w:cs="Times New Roman"/>
          <w:lang w:val="en-GB" w:eastAsia="ja-JP"/>
        </w:rPr>
        <w:instrText xml:space="preserve"> LINK Excel.Sheet.12 "Book1" "Set1!R14C11:R16C16" \a \f 4 \h  \* MERGEFORMAT </w:instrText>
      </w:r>
      <w:r w:rsidR="00DF17C6" w:rsidRPr="00C121C6">
        <w:rPr>
          <w:rFonts w:ascii="Times New Roman" w:eastAsia="Calibri" w:hAnsi="Times New Roman" w:cs="Times New Roman"/>
          <w:lang w:val="en-GB" w:eastAsia="ja-JP"/>
        </w:rPr>
        <w:fldChar w:fldCharType="separate"/>
      </w:r>
    </w:p>
    <w:p w14:paraId="55EE20A6" w14:textId="77777777" w:rsidR="00461C33" w:rsidRDefault="00DF17C6" w:rsidP="002C1A3F">
      <w:pPr>
        <w:rPr>
          <w:rFonts w:ascii="Times New Roman" w:hAnsi="Times New Roman" w:cs="Times New Roman"/>
          <w:b/>
          <w:bCs/>
          <w:i/>
          <w:iCs/>
          <w:sz w:val="22"/>
          <w:szCs w:val="24"/>
          <w:lang w:eastAsia="zh-CN"/>
        </w:rPr>
      </w:pPr>
      <w:r w:rsidRPr="00C121C6">
        <w:rPr>
          <w:rFonts w:ascii="Times New Roman" w:eastAsia="Calibri" w:hAnsi="Times New Roman" w:cs="Times New Roman"/>
          <w:lang w:val="en-GB" w:eastAsia="ja-JP"/>
        </w:rPr>
        <w:fldChar w:fldCharType="end"/>
      </w:r>
      <w:r w:rsidR="00813B23" w:rsidRPr="008014EE">
        <w:rPr>
          <w:rFonts w:ascii="Times New Roman" w:hAnsi="Times New Roman" w:cs="Times New Roman"/>
          <w:b/>
          <w:bCs/>
          <w:i/>
          <w:iCs/>
          <w:sz w:val="22"/>
          <w:szCs w:val="24"/>
          <w:lang w:eastAsia="zh-CN"/>
        </w:rPr>
        <w:t xml:space="preserve">Observation </w:t>
      </w:r>
      <w:r w:rsidR="00461C33">
        <w:rPr>
          <w:rFonts w:ascii="Times New Roman" w:hAnsi="Times New Roman" w:cs="Times New Roman"/>
          <w:b/>
          <w:bCs/>
          <w:i/>
          <w:iCs/>
          <w:sz w:val="22"/>
          <w:szCs w:val="24"/>
          <w:lang w:eastAsia="zh-CN"/>
        </w:rPr>
        <w:t>2</w:t>
      </w:r>
      <w:r w:rsidR="00813B23" w:rsidRPr="008014EE">
        <w:rPr>
          <w:rFonts w:ascii="Times New Roman" w:hAnsi="Times New Roman" w:cs="Times New Roman"/>
          <w:b/>
          <w:bCs/>
          <w:i/>
          <w:iCs/>
          <w:sz w:val="22"/>
          <w:szCs w:val="24"/>
          <w:lang w:eastAsia="zh-CN"/>
        </w:rPr>
        <w:t xml:space="preserve">: </w:t>
      </w:r>
      <w:r w:rsidR="00813B23">
        <w:rPr>
          <w:rFonts w:ascii="Times New Roman" w:hAnsi="Times New Roman" w:cs="Times New Roman"/>
          <w:b/>
          <w:bCs/>
          <w:i/>
          <w:iCs/>
          <w:sz w:val="22"/>
          <w:szCs w:val="24"/>
          <w:lang w:eastAsia="zh-CN"/>
        </w:rPr>
        <w:t>For ~ 2GHz spectrum with 20 MHz device BW</w:t>
      </w:r>
      <w:r w:rsidR="00461C33">
        <w:rPr>
          <w:rFonts w:ascii="Times New Roman" w:hAnsi="Times New Roman" w:cs="Times New Roman"/>
          <w:b/>
          <w:bCs/>
          <w:i/>
          <w:iCs/>
          <w:sz w:val="22"/>
          <w:szCs w:val="24"/>
          <w:lang w:eastAsia="zh-CN"/>
        </w:rPr>
        <w:t>,</w:t>
      </w:r>
    </w:p>
    <w:p w14:paraId="7E1217DB" w14:textId="403D574C" w:rsidR="00813B23" w:rsidRDefault="00813B23" w:rsidP="00461C33">
      <w:pPr>
        <w:pStyle w:val="ListParagraph"/>
        <w:numPr>
          <w:ilvl w:val="0"/>
          <w:numId w:val="21"/>
        </w:numPr>
        <w:rPr>
          <w:rFonts w:ascii="Times New Roman" w:hAnsi="Times New Roman" w:cs="Times New Roman"/>
          <w:b/>
          <w:bCs/>
          <w:i/>
          <w:iCs/>
          <w:szCs w:val="24"/>
          <w:lang w:eastAsia="ja-JP"/>
        </w:rPr>
      </w:pPr>
      <w:r w:rsidRPr="00461C33">
        <w:rPr>
          <w:rFonts w:ascii="Times New Roman" w:hAnsi="Times New Roman" w:cs="Times New Roman"/>
          <w:b/>
          <w:bCs/>
          <w:i/>
          <w:iCs/>
          <w:szCs w:val="24"/>
          <w:lang w:eastAsia="zh-CN"/>
        </w:rPr>
        <w:t>at 154 dB MCL,</w:t>
      </w:r>
      <w:r w:rsidRPr="00461C33">
        <w:rPr>
          <w:rFonts w:ascii="Times New Roman" w:hAnsi="Times New Roman" w:cs="Times New Roman"/>
          <w:b/>
          <w:bCs/>
          <w:i/>
          <w:iCs/>
          <w:szCs w:val="24"/>
          <w:lang w:eastAsia="ja-JP"/>
        </w:rPr>
        <w:t xml:space="preserve"> ~1.4 kbps can be achieved with 512 repetitions, and ~</w:t>
      </w:r>
      <w:r w:rsidR="00461C33" w:rsidRPr="00461C33">
        <w:rPr>
          <w:rFonts w:ascii="Times New Roman" w:hAnsi="Times New Roman" w:cs="Times New Roman"/>
          <w:b/>
          <w:bCs/>
          <w:i/>
          <w:iCs/>
          <w:szCs w:val="24"/>
          <w:lang w:eastAsia="ja-JP"/>
        </w:rPr>
        <w:t>194</w:t>
      </w:r>
      <w:r w:rsidRPr="00461C33">
        <w:rPr>
          <w:rFonts w:ascii="Times New Roman" w:hAnsi="Times New Roman" w:cs="Times New Roman"/>
          <w:b/>
          <w:bCs/>
          <w:i/>
          <w:iCs/>
          <w:szCs w:val="24"/>
          <w:lang w:eastAsia="ja-JP"/>
        </w:rPr>
        <w:t xml:space="preserve"> kbps can be achieved in DL with </w:t>
      </w:r>
      <w:r w:rsidR="00461C33" w:rsidRPr="00461C33">
        <w:rPr>
          <w:rFonts w:ascii="Times New Roman" w:hAnsi="Times New Roman" w:cs="Times New Roman"/>
          <w:b/>
          <w:bCs/>
          <w:i/>
          <w:iCs/>
          <w:szCs w:val="24"/>
          <w:lang w:eastAsia="ja-JP"/>
        </w:rPr>
        <w:t>16</w:t>
      </w:r>
      <w:r w:rsidRPr="00461C33">
        <w:rPr>
          <w:rFonts w:ascii="Times New Roman" w:hAnsi="Times New Roman" w:cs="Times New Roman"/>
          <w:b/>
          <w:bCs/>
          <w:i/>
          <w:iCs/>
          <w:szCs w:val="24"/>
          <w:lang w:eastAsia="ja-JP"/>
        </w:rPr>
        <w:t xml:space="preserve"> repetitions</w:t>
      </w:r>
      <w:r w:rsidR="00461C33">
        <w:rPr>
          <w:rFonts w:ascii="Times New Roman" w:hAnsi="Times New Roman" w:cs="Times New Roman"/>
          <w:b/>
          <w:bCs/>
          <w:i/>
          <w:iCs/>
          <w:szCs w:val="24"/>
          <w:lang w:eastAsia="ja-JP"/>
        </w:rPr>
        <w:t>, and</w:t>
      </w:r>
    </w:p>
    <w:p w14:paraId="1DDED604" w14:textId="7BC49BFC" w:rsidR="00461C33" w:rsidRPr="00461C33" w:rsidRDefault="00461C33" w:rsidP="00461C33">
      <w:pPr>
        <w:pStyle w:val="ListParagraph"/>
        <w:numPr>
          <w:ilvl w:val="0"/>
          <w:numId w:val="21"/>
        </w:numPr>
        <w:rPr>
          <w:rFonts w:ascii="Times New Roman" w:hAnsi="Times New Roman" w:cs="Times New Roman"/>
          <w:b/>
          <w:bCs/>
          <w:i/>
          <w:iCs/>
          <w:szCs w:val="24"/>
          <w:lang w:eastAsia="ja-JP"/>
        </w:rPr>
      </w:pPr>
      <w:r w:rsidRPr="00461C33">
        <w:rPr>
          <w:rFonts w:ascii="Times New Roman" w:hAnsi="Times New Roman" w:cs="Times New Roman"/>
          <w:b/>
          <w:bCs/>
          <w:i/>
          <w:iCs/>
          <w:szCs w:val="24"/>
          <w:lang w:eastAsia="zh-CN"/>
        </w:rPr>
        <w:t>at 1</w:t>
      </w:r>
      <w:r w:rsidR="00706DEB">
        <w:rPr>
          <w:rFonts w:ascii="Times New Roman" w:hAnsi="Times New Roman" w:cs="Times New Roman"/>
          <w:b/>
          <w:bCs/>
          <w:i/>
          <w:iCs/>
          <w:szCs w:val="24"/>
          <w:lang w:eastAsia="zh-CN"/>
        </w:rPr>
        <w:t>4</w:t>
      </w:r>
      <w:r w:rsidRPr="00461C33">
        <w:rPr>
          <w:rFonts w:ascii="Times New Roman" w:hAnsi="Times New Roman" w:cs="Times New Roman"/>
          <w:b/>
          <w:bCs/>
          <w:i/>
          <w:iCs/>
          <w:szCs w:val="24"/>
          <w:lang w:eastAsia="zh-CN"/>
        </w:rPr>
        <w:t>4 dB MCL,</w:t>
      </w:r>
      <w:r w:rsidRPr="00461C33">
        <w:rPr>
          <w:rFonts w:ascii="Times New Roman" w:hAnsi="Times New Roman" w:cs="Times New Roman"/>
          <w:b/>
          <w:bCs/>
          <w:i/>
          <w:iCs/>
          <w:szCs w:val="24"/>
          <w:lang w:eastAsia="ja-JP"/>
        </w:rPr>
        <w:t xml:space="preserve"> ~1</w:t>
      </w:r>
      <w:r w:rsidR="00706DEB">
        <w:rPr>
          <w:rFonts w:ascii="Times New Roman" w:hAnsi="Times New Roman" w:cs="Times New Roman"/>
          <w:b/>
          <w:bCs/>
          <w:i/>
          <w:iCs/>
          <w:szCs w:val="24"/>
          <w:lang w:eastAsia="ja-JP"/>
        </w:rPr>
        <w:t>5</w:t>
      </w:r>
      <w:r w:rsidRPr="00461C33">
        <w:rPr>
          <w:rFonts w:ascii="Times New Roman" w:hAnsi="Times New Roman" w:cs="Times New Roman"/>
          <w:b/>
          <w:bCs/>
          <w:i/>
          <w:iCs/>
          <w:szCs w:val="24"/>
          <w:lang w:eastAsia="ja-JP"/>
        </w:rPr>
        <w:t xml:space="preserve"> kbps can be achieved with </w:t>
      </w:r>
      <w:r w:rsidR="00706DEB">
        <w:rPr>
          <w:rFonts w:ascii="Times New Roman" w:hAnsi="Times New Roman" w:cs="Times New Roman"/>
          <w:b/>
          <w:bCs/>
          <w:i/>
          <w:iCs/>
          <w:szCs w:val="24"/>
          <w:lang w:eastAsia="ja-JP"/>
        </w:rPr>
        <w:t>64</w:t>
      </w:r>
      <w:r w:rsidRPr="00461C33">
        <w:rPr>
          <w:rFonts w:ascii="Times New Roman" w:hAnsi="Times New Roman" w:cs="Times New Roman"/>
          <w:b/>
          <w:bCs/>
          <w:i/>
          <w:iCs/>
          <w:szCs w:val="24"/>
          <w:lang w:eastAsia="ja-JP"/>
        </w:rPr>
        <w:t xml:space="preserve"> repetitions, and ~</w:t>
      </w:r>
      <w:r w:rsidR="00706DEB">
        <w:rPr>
          <w:rFonts w:ascii="Times New Roman" w:hAnsi="Times New Roman" w:cs="Times New Roman"/>
          <w:b/>
          <w:bCs/>
          <w:i/>
          <w:iCs/>
          <w:szCs w:val="24"/>
          <w:lang w:eastAsia="ja-JP"/>
        </w:rPr>
        <w:t>1.7</w:t>
      </w:r>
      <w:r w:rsidRPr="00461C33">
        <w:rPr>
          <w:rFonts w:ascii="Times New Roman" w:hAnsi="Times New Roman" w:cs="Times New Roman"/>
          <w:b/>
          <w:bCs/>
          <w:i/>
          <w:iCs/>
          <w:szCs w:val="24"/>
          <w:lang w:eastAsia="ja-JP"/>
        </w:rPr>
        <w:t xml:space="preserve"> </w:t>
      </w:r>
      <w:r w:rsidR="00706DEB">
        <w:rPr>
          <w:rFonts w:ascii="Times New Roman" w:hAnsi="Times New Roman" w:cs="Times New Roman"/>
          <w:b/>
          <w:bCs/>
          <w:i/>
          <w:iCs/>
          <w:szCs w:val="24"/>
          <w:lang w:eastAsia="ja-JP"/>
        </w:rPr>
        <w:t>M</w:t>
      </w:r>
      <w:r w:rsidRPr="00461C33">
        <w:rPr>
          <w:rFonts w:ascii="Times New Roman" w:hAnsi="Times New Roman" w:cs="Times New Roman"/>
          <w:b/>
          <w:bCs/>
          <w:i/>
          <w:iCs/>
          <w:szCs w:val="24"/>
          <w:lang w:eastAsia="ja-JP"/>
        </w:rPr>
        <w:t xml:space="preserve">bps can be achieved in DL with </w:t>
      </w:r>
      <w:r w:rsidR="00706DEB">
        <w:rPr>
          <w:rFonts w:ascii="Times New Roman" w:hAnsi="Times New Roman" w:cs="Times New Roman"/>
          <w:b/>
          <w:bCs/>
          <w:i/>
          <w:iCs/>
          <w:szCs w:val="24"/>
          <w:lang w:eastAsia="ja-JP"/>
        </w:rPr>
        <w:t>2</w:t>
      </w:r>
      <w:r w:rsidRPr="00461C33">
        <w:rPr>
          <w:rFonts w:ascii="Times New Roman" w:hAnsi="Times New Roman" w:cs="Times New Roman"/>
          <w:b/>
          <w:bCs/>
          <w:i/>
          <w:iCs/>
          <w:szCs w:val="24"/>
          <w:lang w:eastAsia="ja-JP"/>
        </w:rPr>
        <w:t xml:space="preserve"> repetitions</w:t>
      </w:r>
    </w:p>
    <w:p w14:paraId="0C666F85" w14:textId="77777777" w:rsidR="00706DEB" w:rsidRDefault="00706DEB" w:rsidP="00DF17C6">
      <w:pPr>
        <w:rPr>
          <w:rFonts w:ascii="Times New Roman" w:hAnsi="Times New Roman" w:cs="Times New Roman"/>
          <w:b/>
          <w:bCs/>
          <w:i/>
          <w:iCs/>
          <w:sz w:val="22"/>
          <w:szCs w:val="24"/>
          <w:lang w:eastAsia="zh-CN"/>
        </w:rPr>
      </w:pPr>
    </w:p>
    <w:p w14:paraId="671A6194" w14:textId="16BA60EC" w:rsidR="003C26B2" w:rsidRPr="0076587E" w:rsidRDefault="00B544DC" w:rsidP="00E321B8">
      <w:pPr>
        <w:ind w:left="58"/>
        <w:rPr>
          <w:rFonts w:ascii="Times New Roman" w:hAnsi="Times New Roman" w:cs="Times New Roman"/>
          <w:b/>
          <w:bCs/>
          <w:i/>
          <w:iCs/>
          <w:sz w:val="22"/>
          <w:lang w:eastAsia="zh-CN"/>
        </w:rPr>
      </w:pPr>
      <w:r w:rsidRPr="0076587E">
        <w:rPr>
          <w:rFonts w:ascii="Times New Roman" w:hAnsi="Times New Roman" w:cs="Times New Roman"/>
          <w:b/>
          <w:bCs/>
          <w:i/>
          <w:iCs/>
          <w:sz w:val="22"/>
          <w:lang w:eastAsia="zh-CN"/>
        </w:rPr>
        <w:t>Proposal</w:t>
      </w:r>
      <w:r w:rsidR="00C804C7" w:rsidRPr="0076587E">
        <w:rPr>
          <w:rFonts w:ascii="Times New Roman" w:hAnsi="Times New Roman" w:cs="Times New Roman"/>
          <w:b/>
          <w:bCs/>
          <w:i/>
          <w:iCs/>
          <w:sz w:val="22"/>
          <w:lang w:eastAsia="zh-CN"/>
        </w:rPr>
        <w:t xml:space="preserve"> 1</w:t>
      </w:r>
      <w:r w:rsidRPr="0076587E">
        <w:rPr>
          <w:rFonts w:ascii="Times New Roman" w:hAnsi="Times New Roman" w:cs="Times New Roman"/>
          <w:b/>
          <w:bCs/>
          <w:i/>
          <w:iCs/>
          <w:sz w:val="22"/>
          <w:lang w:eastAsia="zh-CN"/>
        </w:rPr>
        <w:t xml:space="preserve">: Bottleneck is the UL throughput at 154dB for 5MHz device bandwidth, </w:t>
      </w:r>
      <w:r w:rsidR="006E2E44" w:rsidRPr="0076587E">
        <w:rPr>
          <w:rFonts w:ascii="Times New Roman" w:hAnsi="Times New Roman" w:cs="Times New Roman"/>
          <w:b/>
          <w:bCs/>
          <w:i/>
          <w:iCs/>
          <w:sz w:val="22"/>
          <w:lang w:eastAsia="zh-CN"/>
        </w:rPr>
        <w:t xml:space="preserve">check </w:t>
      </w:r>
      <w:r w:rsidR="003233E3" w:rsidRPr="0076587E">
        <w:rPr>
          <w:rFonts w:ascii="Times New Roman" w:hAnsi="Times New Roman" w:cs="Times New Roman"/>
          <w:b/>
          <w:bCs/>
          <w:i/>
          <w:iCs/>
          <w:sz w:val="22"/>
          <w:lang w:eastAsia="zh-CN"/>
        </w:rPr>
        <w:t xml:space="preserve">whether </w:t>
      </w:r>
      <w:r w:rsidR="0068072E" w:rsidRPr="0076587E">
        <w:rPr>
          <w:rFonts w:ascii="Times New Roman" w:hAnsi="Times New Roman" w:cs="Times New Roman"/>
          <w:b/>
          <w:bCs/>
          <w:i/>
          <w:iCs/>
          <w:sz w:val="22"/>
          <w:lang w:eastAsia="zh-CN"/>
        </w:rPr>
        <w:t>~</w:t>
      </w:r>
      <w:r w:rsidR="003233E3" w:rsidRPr="0076587E">
        <w:rPr>
          <w:rFonts w:ascii="Times New Roman" w:hAnsi="Times New Roman" w:cs="Times New Roman"/>
          <w:b/>
          <w:bCs/>
          <w:i/>
          <w:iCs/>
          <w:sz w:val="22"/>
          <w:lang w:eastAsia="zh-CN"/>
        </w:rPr>
        <w:t>1kbps</w:t>
      </w:r>
      <w:r w:rsidR="009961B3" w:rsidRPr="0076587E">
        <w:rPr>
          <w:rFonts w:ascii="Times New Roman" w:hAnsi="Times New Roman" w:cs="Times New Roman"/>
          <w:b/>
          <w:bCs/>
          <w:i/>
          <w:iCs/>
          <w:sz w:val="22"/>
          <w:lang w:eastAsia="zh-CN"/>
        </w:rPr>
        <w:t>@154 dB MCL</w:t>
      </w:r>
      <w:r w:rsidR="003233E3" w:rsidRPr="0076587E">
        <w:rPr>
          <w:rFonts w:ascii="Times New Roman" w:hAnsi="Times New Roman" w:cs="Times New Roman"/>
          <w:b/>
          <w:bCs/>
          <w:i/>
          <w:iCs/>
          <w:sz w:val="22"/>
          <w:lang w:eastAsia="zh-CN"/>
        </w:rPr>
        <w:t xml:space="preserve"> satisfies </w:t>
      </w:r>
      <w:r w:rsidR="00965749" w:rsidRPr="0076587E">
        <w:rPr>
          <w:rFonts w:ascii="Times New Roman" w:hAnsi="Times New Roman" w:cs="Times New Roman"/>
          <w:b/>
          <w:bCs/>
          <w:i/>
          <w:iCs/>
          <w:sz w:val="22"/>
          <w:lang w:eastAsia="zh-CN"/>
        </w:rPr>
        <w:t xml:space="preserve">6G </w:t>
      </w:r>
      <w:r w:rsidR="006E2E44" w:rsidRPr="0076587E">
        <w:rPr>
          <w:rFonts w:ascii="Times New Roman" w:hAnsi="Times New Roman" w:cs="Times New Roman"/>
          <w:b/>
          <w:bCs/>
          <w:i/>
          <w:iCs/>
          <w:sz w:val="22"/>
          <w:lang w:eastAsia="zh-CN"/>
        </w:rPr>
        <w:t>low-tier IoT requirement</w:t>
      </w:r>
      <w:r w:rsidR="00542F7F" w:rsidRPr="0076587E">
        <w:rPr>
          <w:rFonts w:ascii="Times New Roman" w:hAnsi="Times New Roman" w:cs="Times New Roman"/>
          <w:b/>
          <w:bCs/>
          <w:i/>
          <w:iCs/>
          <w:sz w:val="22"/>
          <w:lang w:eastAsia="zh-CN"/>
        </w:rPr>
        <w:t>s</w:t>
      </w:r>
      <w:r w:rsidR="00965749" w:rsidRPr="0076587E">
        <w:rPr>
          <w:rFonts w:ascii="Times New Roman" w:hAnsi="Times New Roman" w:cs="Times New Roman"/>
          <w:b/>
          <w:bCs/>
          <w:i/>
          <w:iCs/>
          <w:sz w:val="22"/>
          <w:lang w:eastAsia="zh-CN"/>
        </w:rPr>
        <w:t xml:space="preserve"> before setting up the target</w:t>
      </w:r>
      <w:r w:rsidR="006E2E44" w:rsidRPr="0076587E">
        <w:rPr>
          <w:rFonts w:ascii="Times New Roman" w:hAnsi="Times New Roman" w:cs="Times New Roman"/>
          <w:b/>
          <w:bCs/>
          <w:i/>
          <w:iCs/>
          <w:sz w:val="22"/>
          <w:lang w:eastAsia="zh-CN"/>
        </w:rPr>
        <w:t>.</w:t>
      </w:r>
    </w:p>
    <w:p w14:paraId="45BB2039" w14:textId="717EF5D1" w:rsidR="00E5624F" w:rsidRDefault="00070D3E" w:rsidP="00E5624F">
      <w:pPr>
        <w:pStyle w:val="Heading2"/>
        <w:numPr>
          <w:ilvl w:val="1"/>
          <w:numId w:val="14"/>
        </w:numPr>
        <w:rPr>
          <w:rFonts w:ascii="Times New Roman" w:hAnsi="Times New Roman"/>
        </w:rPr>
      </w:pPr>
      <w:r>
        <w:rPr>
          <w:rFonts w:ascii="Times New Roman" w:hAnsi="Times New Roman"/>
        </w:rPr>
        <w:t>3.5</w:t>
      </w:r>
      <w:r w:rsidR="009579B2" w:rsidRPr="009579B2">
        <w:rPr>
          <w:rFonts w:ascii="Times New Roman" w:hAnsi="Times New Roman"/>
          <w:lang w:val="en-US"/>
        </w:rPr>
        <w:t>/7</w:t>
      </w:r>
      <w:r>
        <w:rPr>
          <w:rFonts w:ascii="Times New Roman" w:hAnsi="Times New Roman"/>
          <w:lang w:val="en-US"/>
        </w:rPr>
        <w:t>.5</w:t>
      </w:r>
      <w:r w:rsidR="00F53D5D">
        <w:rPr>
          <w:rFonts w:ascii="Times New Roman" w:hAnsi="Times New Roman"/>
          <w:lang w:val="en-US"/>
        </w:rPr>
        <w:t xml:space="preserve"> </w:t>
      </w:r>
      <w:r w:rsidR="009579B2" w:rsidRPr="009579B2">
        <w:rPr>
          <w:rFonts w:ascii="Times New Roman" w:hAnsi="Times New Roman"/>
          <w:lang w:val="en-US"/>
        </w:rPr>
        <w:t>GHz co-sited deployment</w:t>
      </w:r>
      <w:r w:rsidR="00E5624F">
        <w:rPr>
          <w:rFonts w:ascii="Times New Roman" w:hAnsi="Times New Roman"/>
        </w:rPr>
        <w:t xml:space="preserve"> </w:t>
      </w:r>
    </w:p>
    <w:p w14:paraId="5B9CCF0E" w14:textId="77777777" w:rsidR="00504440" w:rsidRPr="00504440" w:rsidRDefault="001100AC" w:rsidP="00504440">
      <w:pPr>
        <w:jc w:val="both"/>
        <w:rPr>
          <w:rFonts w:ascii="Times New Roman" w:eastAsia="Calibri" w:hAnsi="Times New Roman" w:cs="Times New Roman"/>
          <w:sz w:val="22"/>
          <w:lang w:bidi="ar-EG"/>
        </w:rPr>
      </w:pPr>
      <w:r>
        <w:rPr>
          <w:rFonts w:ascii="Times New Roman" w:hAnsi="Times New Roman" w:cs="Times New Roman"/>
          <w:b/>
          <w:bCs/>
          <w:sz w:val="22"/>
          <w:szCs w:val="24"/>
          <w:lang w:eastAsia="zh-CN"/>
        </w:rPr>
        <w:tab/>
      </w:r>
      <w:r w:rsidR="00504440" w:rsidRPr="00504440">
        <w:rPr>
          <w:rFonts w:ascii="Times New Roman" w:eastAsia="Calibri" w:hAnsi="Times New Roman" w:cs="Times New Roman"/>
          <w:sz w:val="22"/>
          <w:lang w:bidi="ar-EG"/>
        </w:rPr>
        <w:t xml:space="preserve">6GR coverage aspects were discussed during the previous RAN1 and RAN plenary meetings, where it was clarified that the final decision regarding coverage targets will be made by the RAN plenary. One of the objectives of 6GR study is to achieve coverage at least comparable to that of 5G to enable reuse of the existing 5G site grid for 6GR deployments, e.g., 6GR system operating at 7.5 GHz can achieve a comparable coverage of 5G at ~3.5 GHz. For this, coverage evaluation should consider the required updates to system configuration to achieve similar or comparable coverage for both uplink and downlink. This configuration may involve the required number of antennas, number of antenna elements, max Tx power, number of required repetitions, etc. </w:t>
      </w:r>
    </w:p>
    <w:p w14:paraId="29C02C4C" w14:textId="77777777" w:rsidR="00504440" w:rsidRDefault="00504440" w:rsidP="00504440">
      <w:pPr>
        <w:spacing w:line="256" w:lineRule="auto"/>
        <w:jc w:val="both"/>
        <w:rPr>
          <w:rFonts w:ascii="Times New Roman" w:eastAsia="Calibri" w:hAnsi="Times New Roman" w:cs="Times New Roman"/>
          <w:sz w:val="22"/>
          <w:lang w:bidi="ar-EG"/>
        </w:rPr>
      </w:pPr>
      <w:r w:rsidRPr="00504440">
        <w:rPr>
          <w:rFonts w:ascii="Times New Roman" w:eastAsia="Calibri" w:hAnsi="Times New Roman" w:cs="Times New Roman"/>
          <w:sz w:val="22"/>
          <w:lang w:bidi="ar-EG"/>
        </w:rPr>
        <w:lastRenderedPageBreak/>
        <w:t>In this section, we provide some evaluation analysis for both 3.5GHz and 7.5GHz for Msg3 considering the following LLS assumptions.</w:t>
      </w:r>
    </w:p>
    <w:p w14:paraId="0D869D91" w14:textId="77777777" w:rsidR="002C1A3F" w:rsidRDefault="002C1A3F" w:rsidP="00504440">
      <w:pPr>
        <w:spacing w:line="256" w:lineRule="auto"/>
        <w:jc w:val="both"/>
        <w:rPr>
          <w:rFonts w:ascii="Times New Roman" w:eastAsia="Calibri" w:hAnsi="Times New Roman" w:cs="Times New Roman"/>
          <w:sz w:val="22"/>
          <w:lang w:bidi="ar-EG"/>
        </w:rPr>
      </w:pPr>
    </w:p>
    <w:p w14:paraId="35A90A5C" w14:textId="2AF2C3CD" w:rsidR="002C1A3F" w:rsidRDefault="002C1A3F" w:rsidP="002C1A3F">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605721">
        <w:t>Link level simulation assumptions</w:t>
      </w:r>
    </w:p>
    <w:tbl>
      <w:tblPr>
        <w:tblStyle w:val="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803"/>
        <w:gridCol w:w="999"/>
        <w:gridCol w:w="706"/>
        <w:gridCol w:w="681"/>
        <w:gridCol w:w="781"/>
        <w:gridCol w:w="1029"/>
        <w:gridCol w:w="1329"/>
        <w:gridCol w:w="955"/>
        <w:gridCol w:w="1250"/>
      </w:tblGrid>
      <w:tr w:rsidR="002C1A3F" w:rsidRPr="00504440" w14:paraId="27822870" w14:textId="77777777" w:rsidTr="002C1A3F">
        <w:tc>
          <w:tcPr>
            <w:tcW w:w="109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DC20C5"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Carrier frequency</w:t>
            </w:r>
          </w:p>
        </w:tc>
        <w:tc>
          <w:tcPr>
            <w:tcW w:w="80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E21EB9"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SCS</w:t>
            </w:r>
          </w:p>
        </w:tc>
        <w:tc>
          <w:tcPr>
            <w:tcW w:w="99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C19466"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BW</w:t>
            </w:r>
          </w:p>
        </w:tc>
        <w:tc>
          <w:tcPr>
            <w:tcW w:w="70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A66C3D3"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#RBs</w:t>
            </w:r>
          </w:p>
        </w:tc>
        <w:tc>
          <w:tcPr>
            <w:tcW w:w="68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736D64"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MCS</w:t>
            </w:r>
          </w:p>
        </w:tc>
        <w:tc>
          <w:tcPr>
            <w:tcW w:w="78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E3869ED"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#Tx chains in LLS</w:t>
            </w:r>
          </w:p>
        </w:tc>
        <w:tc>
          <w:tcPr>
            <w:tcW w:w="102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445F59"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Channel</w:t>
            </w:r>
          </w:p>
        </w:tc>
        <w:tc>
          <w:tcPr>
            <w:tcW w:w="132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B0AA04A"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#Repetitions</w:t>
            </w:r>
          </w:p>
        </w:tc>
        <w:tc>
          <w:tcPr>
            <w:tcW w:w="9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B4113E"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Payload</w:t>
            </w:r>
          </w:p>
        </w:tc>
        <w:tc>
          <w:tcPr>
            <w:tcW w:w="125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0679FA" w14:textId="77777777" w:rsidR="002C1A3F" w:rsidRPr="00504440" w:rsidRDefault="002C1A3F" w:rsidP="00526751">
            <w:pPr>
              <w:spacing w:line="256" w:lineRule="auto"/>
              <w:jc w:val="both"/>
              <w:rPr>
                <w:rFonts w:ascii="Times New Roman" w:eastAsia="Calibri" w:hAnsi="Times New Roman" w:cs="Times New Roman"/>
                <w:bCs/>
                <w:lang w:val="de-DE" w:bidi="ar-EG"/>
              </w:rPr>
            </w:pPr>
            <w:r w:rsidRPr="00504440">
              <w:rPr>
                <w:rFonts w:ascii="Times New Roman" w:eastAsia="Calibri" w:hAnsi="Times New Roman" w:cs="Times New Roman"/>
                <w:bCs/>
                <w:lang w:val="de-DE" w:bidi="ar-EG"/>
              </w:rPr>
              <w:t>Required SNR@10% from LLS</w:t>
            </w:r>
          </w:p>
        </w:tc>
      </w:tr>
      <w:tr w:rsidR="002C1A3F" w:rsidRPr="00504440" w14:paraId="08167E0C" w14:textId="77777777" w:rsidTr="002C1A3F">
        <w:tc>
          <w:tcPr>
            <w:tcW w:w="1096" w:type="dxa"/>
            <w:tcBorders>
              <w:top w:val="single" w:sz="4" w:space="0" w:color="auto"/>
              <w:left w:val="single" w:sz="4" w:space="0" w:color="auto"/>
              <w:bottom w:val="single" w:sz="4" w:space="0" w:color="auto"/>
              <w:right w:val="single" w:sz="4" w:space="0" w:color="auto"/>
            </w:tcBorders>
            <w:hideMark/>
          </w:tcPr>
          <w:p w14:paraId="47562881"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3.5GHz</w:t>
            </w:r>
          </w:p>
        </w:tc>
        <w:tc>
          <w:tcPr>
            <w:tcW w:w="803" w:type="dxa"/>
            <w:tcBorders>
              <w:top w:val="single" w:sz="4" w:space="0" w:color="auto"/>
              <w:left w:val="single" w:sz="4" w:space="0" w:color="auto"/>
              <w:bottom w:val="single" w:sz="4" w:space="0" w:color="auto"/>
              <w:right w:val="single" w:sz="4" w:space="0" w:color="auto"/>
            </w:tcBorders>
            <w:hideMark/>
          </w:tcPr>
          <w:p w14:paraId="4F5CB235"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15kHz</w:t>
            </w:r>
          </w:p>
        </w:tc>
        <w:tc>
          <w:tcPr>
            <w:tcW w:w="999" w:type="dxa"/>
            <w:tcBorders>
              <w:top w:val="single" w:sz="4" w:space="0" w:color="auto"/>
              <w:left w:val="single" w:sz="4" w:space="0" w:color="auto"/>
              <w:bottom w:val="single" w:sz="4" w:space="0" w:color="auto"/>
              <w:right w:val="single" w:sz="4" w:space="0" w:color="auto"/>
            </w:tcBorders>
            <w:hideMark/>
          </w:tcPr>
          <w:p w14:paraId="322D70D3"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20MHz</w:t>
            </w:r>
          </w:p>
        </w:tc>
        <w:tc>
          <w:tcPr>
            <w:tcW w:w="706" w:type="dxa"/>
            <w:tcBorders>
              <w:top w:val="single" w:sz="4" w:space="0" w:color="auto"/>
              <w:left w:val="single" w:sz="4" w:space="0" w:color="auto"/>
              <w:bottom w:val="single" w:sz="4" w:space="0" w:color="auto"/>
              <w:right w:val="single" w:sz="4" w:space="0" w:color="auto"/>
            </w:tcBorders>
            <w:hideMark/>
          </w:tcPr>
          <w:p w14:paraId="144E12C4"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6</w:t>
            </w:r>
          </w:p>
        </w:tc>
        <w:tc>
          <w:tcPr>
            <w:tcW w:w="681" w:type="dxa"/>
            <w:tcBorders>
              <w:top w:val="single" w:sz="4" w:space="0" w:color="auto"/>
              <w:left w:val="single" w:sz="4" w:space="0" w:color="auto"/>
              <w:bottom w:val="single" w:sz="4" w:space="0" w:color="auto"/>
              <w:right w:val="single" w:sz="4" w:space="0" w:color="auto"/>
            </w:tcBorders>
            <w:hideMark/>
          </w:tcPr>
          <w:p w14:paraId="1232A0F4"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0</w:t>
            </w:r>
          </w:p>
        </w:tc>
        <w:tc>
          <w:tcPr>
            <w:tcW w:w="781" w:type="dxa"/>
            <w:tcBorders>
              <w:top w:val="single" w:sz="4" w:space="0" w:color="auto"/>
              <w:left w:val="single" w:sz="4" w:space="0" w:color="auto"/>
              <w:bottom w:val="single" w:sz="4" w:space="0" w:color="auto"/>
              <w:right w:val="single" w:sz="4" w:space="0" w:color="auto"/>
            </w:tcBorders>
            <w:hideMark/>
          </w:tcPr>
          <w:p w14:paraId="3B556983"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w:t>
            </w:r>
          </w:p>
        </w:tc>
        <w:tc>
          <w:tcPr>
            <w:tcW w:w="1029" w:type="dxa"/>
            <w:tcBorders>
              <w:top w:val="single" w:sz="4" w:space="0" w:color="auto"/>
              <w:left w:val="single" w:sz="4" w:space="0" w:color="auto"/>
              <w:bottom w:val="single" w:sz="4" w:space="0" w:color="auto"/>
              <w:right w:val="single" w:sz="4" w:space="0" w:color="auto"/>
            </w:tcBorders>
            <w:hideMark/>
          </w:tcPr>
          <w:p w14:paraId="56BD9B42"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TDL-C@500</w:t>
            </w:r>
          </w:p>
        </w:tc>
        <w:tc>
          <w:tcPr>
            <w:tcW w:w="1329" w:type="dxa"/>
            <w:tcBorders>
              <w:top w:val="single" w:sz="4" w:space="0" w:color="auto"/>
              <w:left w:val="single" w:sz="4" w:space="0" w:color="auto"/>
              <w:bottom w:val="single" w:sz="4" w:space="0" w:color="auto"/>
              <w:right w:val="single" w:sz="4" w:space="0" w:color="auto"/>
            </w:tcBorders>
            <w:hideMark/>
          </w:tcPr>
          <w:p w14:paraId="42FA168E"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1,2,4,8,16</w:t>
            </w:r>
          </w:p>
        </w:tc>
        <w:tc>
          <w:tcPr>
            <w:tcW w:w="955" w:type="dxa"/>
            <w:tcBorders>
              <w:top w:val="single" w:sz="4" w:space="0" w:color="auto"/>
              <w:left w:val="single" w:sz="4" w:space="0" w:color="auto"/>
              <w:bottom w:val="single" w:sz="4" w:space="0" w:color="auto"/>
              <w:right w:val="single" w:sz="4" w:space="0" w:color="auto"/>
            </w:tcBorders>
            <w:hideMark/>
          </w:tcPr>
          <w:p w14:paraId="0F402ECA"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50bits</w:t>
            </w:r>
          </w:p>
        </w:tc>
        <w:tc>
          <w:tcPr>
            <w:tcW w:w="1250" w:type="dxa"/>
            <w:tcBorders>
              <w:top w:val="single" w:sz="4" w:space="0" w:color="auto"/>
              <w:left w:val="single" w:sz="4" w:space="0" w:color="auto"/>
              <w:bottom w:val="single" w:sz="4" w:space="0" w:color="auto"/>
              <w:right w:val="single" w:sz="4" w:space="0" w:color="auto"/>
            </w:tcBorders>
            <w:hideMark/>
          </w:tcPr>
          <w:p w14:paraId="2C4FAFC2"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0, -3, -6, -9, -12</w:t>
            </w:r>
          </w:p>
        </w:tc>
      </w:tr>
      <w:tr w:rsidR="002C1A3F" w:rsidRPr="00504440" w14:paraId="02B6CCF3" w14:textId="77777777" w:rsidTr="002C1A3F">
        <w:tc>
          <w:tcPr>
            <w:tcW w:w="1096" w:type="dxa"/>
            <w:tcBorders>
              <w:top w:val="single" w:sz="4" w:space="0" w:color="auto"/>
              <w:left w:val="single" w:sz="4" w:space="0" w:color="auto"/>
              <w:bottom w:val="single" w:sz="4" w:space="0" w:color="auto"/>
              <w:right w:val="single" w:sz="4" w:space="0" w:color="auto"/>
            </w:tcBorders>
            <w:hideMark/>
          </w:tcPr>
          <w:p w14:paraId="61EE3A4B"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7.5GHz</w:t>
            </w:r>
          </w:p>
        </w:tc>
        <w:tc>
          <w:tcPr>
            <w:tcW w:w="803" w:type="dxa"/>
            <w:tcBorders>
              <w:top w:val="single" w:sz="4" w:space="0" w:color="auto"/>
              <w:left w:val="single" w:sz="4" w:space="0" w:color="auto"/>
              <w:bottom w:val="single" w:sz="4" w:space="0" w:color="auto"/>
              <w:right w:val="single" w:sz="4" w:space="0" w:color="auto"/>
            </w:tcBorders>
            <w:hideMark/>
          </w:tcPr>
          <w:p w14:paraId="0B3F4855"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30kHz</w:t>
            </w:r>
          </w:p>
        </w:tc>
        <w:tc>
          <w:tcPr>
            <w:tcW w:w="999" w:type="dxa"/>
            <w:tcBorders>
              <w:top w:val="single" w:sz="4" w:space="0" w:color="auto"/>
              <w:left w:val="single" w:sz="4" w:space="0" w:color="auto"/>
              <w:bottom w:val="single" w:sz="4" w:space="0" w:color="auto"/>
              <w:right w:val="single" w:sz="4" w:space="0" w:color="auto"/>
            </w:tcBorders>
            <w:hideMark/>
          </w:tcPr>
          <w:p w14:paraId="15C6ACBD"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100MHz</w:t>
            </w:r>
          </w:p>
        </w:tc>
        <w:tc>
          <w:tcPr>
            <w:tcW w:w="706" w:type="dxa"/>
            <w:tcBorders>
              <w:top w:val="single" w:sz="4" w:space="0" w:color="auto"/>
              <w:left w:val="single" w:sz="4" w:space="0" w:color="auto"/>
              <w:bottom w:val="single" w:sz="4" w:space="0" w:color="auto"/>
              <w:right w:val="single" w:sz="4" w:space="0" w:color="auto"/>
            </w:tcBorders>
            <w:hideMark/>
          </w:tcPr>
          <w:p w14:paraId="01DD898F"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6</w:t>
            </w:r>
          </w:p>
        </w:tc>
        <w:tc>
          <w:tcPr>
            <w:tcW w:w="681" w:type="dxa"/>
            <w:tcBorders>
              <w:top w:val="single" w:sz="4" w:space="0" w:color="auto"/>
              <w:left w:val="single" w:sz="4" w:space="0" w:color="auto"/>
              <w:bottom w:val="single" w:sz="4" w:space="0" w:color="auto"/>
              <w:right w:val="single" w:sz="4" w:space="0" w:color="auto"/>
            </w:tcBorders>
            <w:hideMark/>
          </w:tcPr>
          <w:p w14:paraId="2AF2DD96"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0</w:t>
            </w:r>
          </w:p>
        </w:tc>
        <w:tc>
          <w:tcPr>
            <w:tcW w:w="781" w:type="dxa"/>
            <w:tcBorders>
              <w:top w:val="single" w:sz="4" w:space="0" w:color="auto"/>
              <w:left w:val="single" w:sz="4" w:space="0" w:color="auto"/>
              <w:bottom w:val="single" w:sz="4" w:space="0" w:color="auto"/>
              <w:right w:val="single" w:sz="4" w:space="0" w:color="auto"/>
            </w:tcBorders>
            <w:hideMark/>
          </w:tcPr>
          <w:p w14:paraId="422B8488"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w:t>
            </w:r>
          </w:p>
        </w:tc>
        <w:tc>
          <w:tcPr>
            <w:tcW w:w="1029" w:type="dxa"/>
            <w:tcBorders>
              <w:top w:val="single" w:sz="4" w:space="0" w:color="auto"/>
              <w:left w:val="single" w:sz="4" w:space="0" w:color="auto"/>
              <w:bottom w:val="single" w:sz="4" w:space="0" w:color="auto"/>
              <w:right w:val="single" w:sz="4" w:space="0" w:color="auto"/>
            </w:tcBorders>
            <w:hideMark/>
          </w:tcPr>
          <w:p w14:paraId="1A88395D"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TDL-C@500</w:t>
            </w:r>
          </w:p>
        </w:tc>
        <w:tc>
          <w:tcPr>
            <w:tcW w:w="1329" w:type="dxa"/>
            <w:tcBorders>
              <w:top w:val="single" w:sz="4" w:space="0" w:color="auto"/>
              <w:left w:val="single" w:sz="4" w:space="0" w:color="auto"/>
              <w:bottom w:val="single" w:sz="4" w:space="0" w:color="auto"/>
              <w:right w:val="single" w:sz="4" w:space="0" w:color="auto"/>
            </w:tcBorders>
            <w:hideMark/>
          </w:tcPr>
          <w:p w14:paraId="770D6419"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1,2,4,8,16</w:t>
            </w:r>
          </w:p>
        </w:tc>
        <w:tc>
          <w:tcPr>
            <w:tcW w:w="955" w:type="dxa"/>
            <w:tcBorders>
              <w:top w:val="single" w:sz="4" w:space="0" w:color="auto"/>
              <w:left w:val="single" w:sz="4" w:space="0" w:color="auto"/>
              <w:bottom w:val="single" w:sz="4" w:space="0" w:color="auto"/>
              <w:right w:val="single" w:sz="4" w:space="0" w:color="auto"/>
            </w:tcBorders>
            <w:hideMark/>
          </w:tcPr>
          <w:p w14:paraId="57C5FF94"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50bits</w:t>
            </w:r>
          </w:p>
        </w:tc>
        <w:tc>
          <w:tcPr>
            <w:tcW w:w="1250" w:type="dxa"/>
            <w:tcBorders>
              <w:top w:val="single" w:sz="4" w:space="0" w:color="auto"/>
              <w:left w:val="single" w:sz="4" w:space="0" w:color="auto"/>
              <w:bottom w:val="single" w:sz="4" w:space="0" w:color="auto"/>
              <w:right w:val="single" w:sz="4" w:space="0" w:color="auto"/>
            </w:tcBorders>
            <w:hideMark/>
          </w:tcPr>
          <w:p w14:paraId="61EAAB34" w14:textId="77777777" w:rsidR="002C1A3F" w:rsidRPr="00504440" w:rsidRDefault="002C1A3F" w:rsidP="00526751">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0, -3, -6, -9, -12</w:t>
            </w:r>
          </w:p>
        </w:tc>
      </w:tr>
    </w:tbl>
    <w:p w14:paraId="39AAA080" w14:textId="77777777" w:rsidR="002C1A3F" w:rsidRPr="00504440" w:rsidRDefault="002C1A3F" w:rsidP="00504440">
      <w:pPr>
        <w:spacing w:line="256" w:lineRule="auto"/>
        <w:jc w:val="both"/>
        <w:rPr>
          <w:rFonts w:ascii="Times New Roman" w:eastAsia="Calibri" w:hAnsi="Times New Roman" w:cs="Times New Roman"/>
          <w:sz w:val="22"/>
          <w:lang w:bidi="ar-EG"/>
        </w:rPr>
      </w:pPr>
    </w:p>
    <w:p w14:paraId="781484A7" w14:textId="498025D8" w:rsidR="00504440" w:rsidRPr="00504440" w:rsidRDefault="00504440" w:rsidP="002C1A3F">
      <w:pPr>
        <w:spacing w:line="256" w:lineRule="auto"/>
        <w:rPr>
          <w:rFonts w:ascii="Times New Roman" w:eastAsia="Calibri" w:hAnsi="Times New Roman" w:cs="Times New Roman"/>
          <w:sz w:val="22"/>
          <w:lang w:bidi="ar-EG"/>
        </w:rPr>
      </w:pPr>
      <w:r w:rsidRPr="00504440">
        <w:rPr>
          <w:rFonts w:ascii="Times New Roman" w:eastAsia="Calibri" w:hAnsi="Times New Roman" w:cs="Times New Roman"/>
          <w:sz w:val="22"/>
          <w:lang w:bidi="ar-EG"/>
        </w:rPr>
        <w:t xml:space="preserve"> </w:t>
      </w:r>
      <w:r w:rsidR="004459F5" w:rsidRPr="004459F5">
        <w:rPr>
          <w:rFonts w:ascii="Times New Roman" w:eastAsia="Calibri" w:hAnsi="Times New Roman" w:cs="Times New Roman"/>
          <w:sz w:val="22"/>
          <w:lang w:bidi="ar-EG"/>
        </w:rPr>
        <w:t>The achieved coverage performance—expressed in terms of Maximum Path Loss (MPL), Maximum Coupling Loss (MCL), and Maximum Isotropic Loss (MIL)—for various antenna configurations and Msg3 repetition factors is summarized in Table 3 (based on R1-2509615</w:t>
      </w:r>
      <w:r w:rsidR="00C76BAB">
        <w:rPr>
          <w:rFonts w:ascii="Times New Roman" w:eastAsia="Calibri" w:hAnsi="Times New Roman" w:cs="Times New Roman"/>
          <w:sz w:val="22"/>
          <w:lang w:bidi="ar-EG"/>
        </w:rPr>
        <w:t xml:space="preserve">, </w:t>
      </w:r>
      <w:r w:rsidR="009574C9">
        <w:rPr>
          <w:rFonts w:ascii="Times New Roman" w:eastAsia="Calibri" w:hAnsi="Times New Roman" w:cs="Times New Roman"/>
          <w:sz w:val="22"/>
          <w:lang w:bidi="ar-EG"/>
        </w:rPr>
        <w:t>see Appendix1</w:t>
      </w:r>
      <w:r w:rsidR="004459F5" w:rsidRPr="004459F5">
        <w:rPr>
          <w:rFonts w:ascii="Times New Roman" w:eastAsia="Calibri" w:hAnsi="Times New Roman" w:cs="Times New Roman"/>
          <w:sz w:val="22"/>
          <w:lang w:bidi="ar-EG"/>
        </w:rPr>
        <w:t>). Figure 1 illustrates how MPL scales with the number of repetitions across different antenna array sizes.</w:t>
      </w:r>
    </w:p>
    <w:p w14:paraId="4631F434" w14:textId="7D46B447" w:rsidR="00504440" w:rsidRPr="00504440" w:rsidRDefault="00504440" w:rsidP="00504440">
      <w:pPr>
        <w:keepNext/>
        <w:spacing w:before="120" w:after="120" w:line="256" w:lineRule="auto"/>
        <w:jc w:val="center"/>
        <w:rPr>
          <w:rFonts w:ascii="Times New Roman" w:eastAsia="Calibri" w:hAnsi="Times New Roman" w:cs="Times New Roman"/>
          <w:i/>
          <w:iCs/>
          <w:sz w:val="22"/>
          <w:lang w:eastAsia="en-GB"/>
        </w:rPr>
      </w:pPr>
      <w:r w:rsidRPr="00504440">
        <w:rPr>
          <w:rFonts w:ascii="Times New Roman" w:eastAsia="Calibri" w:hAnsi="Times New Roman" w:cs="Times New Roman"/>
          <w:i/>
          <w:iCs/>
          <w:sz w:val="22"/>
          <w:lang w:eastAsia="en-GB"/>
        </w:rPr>
        <w:t xml:space="preserve">Table </w:t>
      </w:r>
      <w:r w:rsidRPr="00504440">
        <w:rPr>
          <w:rFonts w:ascii="Times New Roman" w:eastAsia="Calibri" w:hAnsi="Times New Roman" w:cs="Times New Roman"/>
          <w:i/>
          <w:iCs/>
          <w:sz w:val="22"/>
          <w:lang w:eastAsia="en-GB"/>
        </w:rPr>
        <w:fldChar w:fldCharType="begin"/>
      </w:r>
      <w:r w:rsidRPr="00504440">
        <w:rPr>
          <w:rFonts w:ascii="Times New Roman" w:eastAsia="Calibri" w:hAnsi="Times New Roman" w:cs="Times New Roman"/>
          <w:b/>
          <w:i/>
          <w:iCs/>
          <w:sz w:val="22"/>
          <w:lang w:eastAsia="en-GB"/>
        </w:rPr>
        <w:instrText xml:space="preserve"> SEQ Table \* ARABIC </w:instrText>
      </w:r>
      <w:r w:rsidRPr="00504440">
        <w:rPr>
          <w:rFonts w:ascii="Times New Roman" w:eastAsia="Calibri" w:hAnsi="Times New Roman" w:cs="Times New Roman"/>
          <w:i/>
          <w:iCs/>
          <w:sz w:val="22"/>
          <w:lang w:eastAsia="en-GB"/>
        </w:rPr>
        <w:fldChar w:fldCharType="separate"/>
      </w:r>
      <w:r w:rsidR="002C1A3F">
        <w:rPr>
          <w:rFonts w:ascii="Times New Roman" w:eastAsia="Calibri" w:hAnsi="Times New Roman" w:cs="Times New Roman"/>
          <w:b/>
          <w:i/>
          <w:iCs/>
          <w:noProof/>
          <w:sz w:val="22"/>
          <w:lang w:eastAsia="en-GB"/>
        </w:rPr>
        <w:t>5</w:t>
      </w:r>
      <w:r w:rsidRPr="00504440">
        <w:rPr>
          <w:rFonts w:ascii="Times New Roman" w:eastAsia="Calibri" w:hAnsi="Times New Roman" w:cs="Times New Roman"/>
          <w:i/>
          <w:iCs/>
          <w:sz w:val="22"/>
          <w:lang w:eastAsia="en-GB"/>
        </w:rPr>
        <w:fldChar w:fldCharType="end"/>
      </w:r>
      <w:r w:rsidRPr="00504440">
        <w:rPr>
          <w:rFonts w:ascii="Times New Roman" w:eastAsia="Calibri" w:hAnsi="Times New Roman" w:cs="Times New Roman"/>
          <w:i/>
          <w:iCs/>
          <w:sz w:val="22"/>
          <w:lang w:eastAsia="en-GB"/>
        </w:rPr>
        <w:t xml:space="preserve">: MPL, MCL, and MIL calculation for different </w:t>
      </w:r>
      <w:r w:rsidRPr="00504440">
        <w:rPr>
          <w:rFonts w:ascii="Times New Roman" w:eastAsia="Calibri" w:hAnsi="Times New Roman" w:cs="Times New Roman"/>
          <w:bCs/>
          <w:i/>
          <w:iCs/>
          <w:sz w:val="22"/>
          <w:lang w:eastAsia="en-GB"/>
        </w:rPr>
        <w:t>Msg3 repetitions</w:t>
      </w:r>
      <w:r w:rsidRPr="00504440">
        <w:rPr>
          <w:rFonts w:ascii="Times New Roman" w:eastAsia="Calibri" w:hAnsi="Times New Roman" w:cs="Times New Roman"/>
          <w:i/>
          <w:iCs/>
          <w:sz w:val="22"/>
          <w:lang w:eastAsia="en-GB"/>
        </w:rPr>
        <w:t xml:space="preserve"> and antenna configurations</w:t>
      </w:r>
    </w:p>
    <w:tbl>
      <w:tblPr>
        <w:tblStyle w:val="11"/>
        <w:tblW w:w="0" w:type="auto"/>
        <w:tblInd w:w="0" w:type="dxa"/>
        <w:tblLook w:val="04A0" w:firstRow="1" w:lastRow="0" w:firstColumn="1" w:lastColumn="0" w:noHBand="0" w:noVBand="1"/>
      </w:tblPr>
      <w:tblGrid>
        <w:gridCol w:w="1097"/>
        <w:gridCol w:w="1141"/>
        <w:gridCol w:w="2554"/>
        <w:gridCol w:w="2554"/>
        <w:gridCol w:w="2283"/>
      </w:tblGrid>
      <w:tr w:rsidR="00504440" w:rsidRPr="00504440" w14:paraId="72FA7029" w14:textId="77777777" w:rsidTr="00504440">
        <w:tc>
          <w:tcPr>
            <w:tcW w:w="10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5723A59"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Carrier frequency</w:t>
            </w:r>
          </w:p>
        </w:tc>
        <w:tc>
          <w:tcPr>
            <w:tcW w:w="11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35187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BS antenna elements</w:t>
            </w:r>
          </w:p>
        </w:tc>
        <w:tc>
          <w:tcPr>
            <w:tcW w:w="267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1F74BB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b/>
                <w:bCs/>
                <w:lang w:val="de-DE" w:bidi="ar-EG"/>
              </w:rPr>
              <w:t>MPL</w:t>
            </w:r>
            <w:r w:rsidRPr="00504440">
              <w:rPr>
                <w:rFonts w:ascii="Times New Roman" w:eastAsia="Calibri" w:hAnsi="Times New Roman" w:cs="Times New Roman"/>
                <w:lang w:val="de-DE" w:bidi="ar-EG"/>
              </w:rPr>
              <w:t xml:space="preserve"> (dB) @1, 2, 4, 8, 16 repetitions</w:t>
            </w:r>
          </w:p>
        </w:tc>
        <w:tc>
          <w:tcPr>
            <w:tcW w:w="267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71F985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b/>
                <w:bCs/>
                <w:lang w:val="de-DE" w:bidi="ar-EG"/>
              </w:rPr>
              <w:t>MCL</w:t>
            </w:r>
            <w:r w:rsidRPr="00504440">
              <w:rPr>
                <w:rFonts w:ascii="Times New Roman" w:eastAsia="Calibri" w:hAnsi="Times New Roman" w:cs="Times New Roman"/>
                <w:lang w:val="de-DE" w:bidi="ar-EG"/>
              </w:rPr>
              <w:t xml:space="preserve"> (dB) @1, 2, 4, 8, 16 repetitions</w:t>
            </w:r>
          </w:p>
        </w:tc>
        <w:tc>
          <w:tcPr>
            <w:tcW w:w="237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2236586"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b/>
                <w:bCs/>
                <w:lang w:val="de-DE" w:bidi="ar-EG"/>
              </w:rPr>
              <w:t>MIL</w:t>
            </w:r>
            <w:r w:rsidRPr="00504440">
              <w:rPr>
                <w:rFonts w:ascii="Times New Roman" w:eastAsia="Calibri" w:hAnsi="Times New Roman" w:cs="Times New Roman"/>
                <w:lang w:val="de-DE" w:bidi="ar-EG"/>
              </w:rPr>
              <w:t xml:space="preserve"> (dB) @ 1, 2, 4, 8, 16 repetitions</w:t>
            </w:r>
          </w:p>
        </w:tc>
      </w:tr>
      <w:tr w:rsidR="00504440" w:rsidRPr="00504440" w14:paraId="160BD94E" w14:textId="77777777" w:rsidTr="00504440">
        <w:tc>
          <w:tcPr>
            <w:tcW w:w="1090" w:type="dxa"/>
            <w:tcBorders>
              <w:top w:val="single" w:sz="4" w:space="0" w:color="auto"/>
              <w:left w:val="single" w:sz="4" w:space="0" w:color="auto"/>
              <w:bottom w:val="single" w:sz="4" w:space="0" w:color="auto"/>
              <w:right w:val="single" w:sz="4" w:space="0" w:color="auto"/>
            </w:tcBorders>
            <w:hideMark/>
          </w:tcPr>
          <w:p w14:paraId="0CADD4BA"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3.5GHz</w:t>
            </w:r>
          </w:p>
        </w:tc>
        <w:tc>
          <w:tcPr>
            <w:tcW w:w="1153" w:type="dxa"/>
            <w:tcBorders>
              <w:top w:val="single" w:sz="4" w:space="0" w:color="auto"/>
              <w:left w:val="single" w:sz="4" w:space="0" w:color="auto"/>
              <w:bottom w:val="single" w:sz="4" w:space="0" w:color="auto"/>
              <w:right w:val="single" w:sz="4" w:space="0" w:color="auto"/>
            </w:tcBorders>
            <w:hideMark/>
          </w:tcPr>
          <w:p w14:paraId="03C6928E"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192</w:t>
            </w:r>
          </w:p>
        </w:tc>
        <w:tc>
          <w:tcPr>
            <w:tcW w:w="2671" w:type="dxa"/>
            <w:tcBorders>
              <w:top w:val="single" w:sz="4" w:space="0" w:color="auto"/>
              <w:left w:val="single" w:sz="4" w:space="0" w:color="auto"/>
              <w:bottom w:val="single" w:sz="4" w:space="0" w:color="auto"/>
              <w:right w:val="single" w:sz="4" w:space="0" w:color="auto"/>
            </w:tcBorders>
            <w:hideMark/>
          </w:tcPr>
          <w:p w14:paraId="73F100CA"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 xml:space="preserve">(144.2, </w:t>
            </w:r>
            <w:r w:rsidRPr="00504440">
              <w:rPr>
                <w:rFonts w:ascii="Times New Roman" w:eastAsia="Times New Roman" w:hAnsi="Times New Roman" w:cs="Times New Roman"/>
                <w:highlight w:val="cyan"/>
                <w:lang w:val="de-DE"/>
              </w:rPr>
              <w:t>147.2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green"/>
                <w:lang w:val="de-DE"/>
              </w:rPr>
              <w:t>150.2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red"/>
                <w:lang w:val="de-DE"/>
              </w:rPr>
              <w:t>153.2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lightGray"/>
                <w:lang w:val="de-DE"/>
              </w:rPr>
              <w:t>156.2</w:t>
            </w:r>
            <w:r w:rsidRPr="00504440">
              <w:rPr>
                <w:rFonts w:ascii="Times New Roman" w:eastAsia="Times New Roman" w:hAnsi="Times New Roman" w:cs="Times New Roman"/>
                <w:lang w:val="de-DE"/>
              </w:rPr>
              <w:t>)</w:t>
            </w:r>
          </w:p>
        </w:tc>
        <w:tc>
          <w:tcPr>
            <w:tcW w:w="2671" w:type="dxa"/>
            <w:tcBorders>
              <w:top w:val="single" w:sz="4" w:space="0" w:color="auto"/>
              <w:left w:val="single" w:sz="4" w:space="0" w:color="auto"/>
              <w:bottom w:val="single" w:sz="4" w:space="0" w:color="auto"/>
              <w:right w:val="single" w:sz="4" w:space="0" w:color="auto"/>
            </w:tcBorders>
            <w:hideMark/>
          </w:tcPr>
          <w:p w14:paraId="7FB82FDA"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(131.2, 134.2, 137.2, 140.2, 143.2)</w:t>
            </w:r>
          </w:p>
        </w:tc>
        <w:tc>
          <w:tcPr>
            <w:tcW w:w="2377" w:type="dxa"/>
            <w:tcBorders>
              <w:top w:val="single" w:sz="4" w:space="0" w:color="auto"/>
              <w:left w:val="single" w:sz="4" w:space="0" w:color="auto"/>
              <w:bottom w:val="single" w:sz="4" w:space="0" w:color="auto"/>
              <w:right w:val="single" w:sz="4" w:space="0" w:color="auto"/>
            </w:tcBorders>
            <w:hideMark/>
          </w:tcPr>
          <w:p w14:paraId="5810C2BE" w14:textId="77777777" w:rsidR="00504440" w:rsidRPr="00504440" w:rsidRDefault="00504440" w:rsidP="00504440">
            <w:pPr>
              <w:spacing w:line="256" w:lineRule="auto"/>
              <w:jc w:val="both"/>
              <w:rPr>
                <w:rFonts w:ascii="Times New Roman" w:eastAsia="Times New Roman" w:hAnsi="Times New Roman" w:cs="Times New Roman"/>
                <w:lang w:val="de-DE"/>
              </w:rPr>
            </w:pPr>
            <w:r w:rsidRPr="00504440">
              <w:rPr>
                <w:rFonts w:ascii="Times New Roman" w:eastAsia="Times New Roman" w:hAnsi="Times New Roman" w:cs="Times New Roman"/>
                <w:lang w:val="de-DE"/>
              </w:rPr>
              <w:t xml:space="preserve">(161.05, </w:t>
            </w:r>
            <w:r w:rsidRPr="00504440">
              <w:rPr>
                <w:rFonts w:ascii="Times New Roman" w:eastAsia="Times New Roman" w:hAnsi="Times New Roman" w:cs="Times New Roman"/>
                <w:highlight w:val="cyan"/>
                <w:lang w:val="de-DE"/>
              </w:rPr>
              <w:t>164.05</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green"/>
                <w:lang w:val="de-DE"/>
              </w:rPr>
              <w:t>167.05</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red"/>
                <w:lang w:val="de-DE"/>
              </w:rPr>
              <w:t>170.05</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lightGray"/>
                <w:lang w:val="de-DE"/>
              </w:rPr>
              <w:t>173.05</w:t>
            </w:r>
            <w:r w:rsidRPr="00504440">
              <w:rPr>
                <w:rFonts w:ascii="Times New Roman" w:eastAsia="Times New Roman" w:hAnsi="Times New Roman" w:cs="Times New Roman"/>
                <w:lang w:val="de-DE"/>
              </w:rPr>
              <w:t>)</w:t>
            </w:r>
          </w:p>
        </w:tc>
      </w:tr>
      <w:tr w:rsidR="00504440" w:rsidRPr="00504440" w14:paraId="43B33378" w14:textId="77777777" w:rsidTr="00504440">
        <w:tc>
          <w:tcPr>
            <w:tcW w:w="1090" w:type="dxa"/>
            <w:tcBorders>
              <w:top w:val="single" w:sz="4" w:space="0" w:color="auto"/>
              <w:left w:val="single" w:sz="4" w:space="0" w:color="auto"/>
              <w:bottom w:val="single" w:sz="4" w:space="0" w:color="auto"/>
              <w:right w:val="single" w:sz="4" w:space="0" w:color="auto"/>
            </w:tcBorders>
            <w:hideMark/>
          </w:tcPr>
          <w:p w14:paraId="5F9C367D"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3.5GHz</w:t>
            </w:r>
          </w:p>
        </w:tc>
        <w:tc>
          <w:tcPr>
            <w:tcW w:w="1153" w:type="dxa"/>
            <w:tcBorders>
              <w:top w:val="single" w:sz="4" w:space="0" w:color="auto"/>
              <w:left w:val="single" w:sz="4" w:space="0" w:color="auto"/>
              <w:bottom w:val="single" w:sz="4" w:space="0" w:color="auto"/>
              <w:right w:val="single" w:sz="4" w:space="0" w:color="auto"/>
            </w:tcBorders>
            <w:hideMark/>
          </w:tcPr>
          <w:p w14:paraId="06E3393F"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256</w:t>
            </w:r>
          </w:p>
        </w:tc>
        <w:tc>
          <w:tcPr>
            <w:tcW w:w="2671" w:type="dxa"/>
            <w:tcBorders>
              <w:top w:val="single" w:sz="4" w:space="0" w:color="auto"/>
              <w:left w:val="single" w:sz="4" w:space="0" w:color="auto"/>
              <w:bottom w:val="single" w:sz="4" w:space="0" w:color="auto"/>
              <w:right w:val="single" w:sz="4" w:space="0" w:color="auto"/>
            </w:tcBorders>
            <w:hideMark/>
          </w:tcPr>
          <w:p w14:paraId="5617E593"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(145.5, 148.5, 151.5, 154.5, 157.5)</w:t>
            </w:r>
          </w:p>
        </w:tc>
        <w:tc>
          <w:tcPr>
            <w:tcW w:w="2671" w:type="dxa"/>
            <w:tcBorders>
              <w:top w:val="single" w:sz="4" w:space="0" w:color="auto"/>
              <w:left w:val="single" w:sz="4" w:space="0" w:color="auto"/>
              <w:bottom w:val="single" w:sz="4" w:space="0" w:color="auto"/>
              <w:right w:val="single" w:sz="4" w:space="0" w:color="auto"/>
            </w:tcBorders>
            <w:hideMark/>
          </w:tcPr>
          <w:p w14:paraId="6DCF2160"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(131.2, 134.2, 137.2, 140.2, 143.2)</w:t>
            </w:r>
          </w:p>
        </w:tc>
        <w:tc>
          <w:tcPr>
            <w:tcW w:w="2377" w:type="dxa"/>
            <w:tcBorders>
              <w:top w:val="single" w:sz="4" w:space="0" w:color="auto"/>
              <w:left w:val="single" w:sz="4" w:space="0" w:color="auto"/>
              <w:bottom w:val="single" w:sz="4" w:space="0" w:color="auto"/>
              <w:right w:val="single" w:sz="4" w:space="0" w:color="auto"/>
            </w:tcBorders>
            <w:hideMark/>
          </w:tcPr>
          <w:p w14:paraId="3E404C12" w14:textId="77777777" w:rsidR="00504440" w:rsidRPr="00504440" w:rsidRDefault="00504440" w:rsidP="00504440">
            <w:pPr>
              <w:spacing w:line="256" w:lineRule="auto"/>
              <w:jc w:val="both"/>
              <w:rPr>
                <w:rFonts w:ascii="Times New Roman" w:eastAsia="Times New Roman" w:hAnsi="Times New Roman" w:cs="Times New Roman"/>
                <w:lang w:val="de-DE"/>
              </w:rPr>
            </w:pPr>
            <w:r w:rsidRPr="00504440">
              <w:rPr>
                <w:rFonts w:ascii="Times New Roman" w:eastAsia="Times New Roman" w:hAnsi="Times New Roman" w:cs="Times New Roman"/>
                <w:lang w:val="de-DE"/>
              </w:rPr>
              <w:t>(162.30, 165.30, 168.30, 171.30, 174.30)</w:t>
            </w:r>
          </w:p>
        </w:tc>
      </w:tr>
      <w:tr w:rsidR="00504440" w:rsidRPr="00504440" w14:paraId="4784E094" w14:textId="77777777" w:rsidTr="00504440">
        <w:tc>
          <w:tcPr>
            <w:tcW w:w="1090" w:type="dxa"/>
            <w:tcBorders>
              <w:top w:val="single" w:sz="4" w:space="0" w:color="auto"/>
              <w:left w:val="single" w:sz="4" w:space="0" w:color="auto"/>
              <w:bottom w:val="single" w:sz="4" w:space="0" w:color="auto"/>
              <w:right w:val="single" w:sz="4" w:space="0" w:color="auto"/>
            </w:tcBorders>
            <w:hideMark/>
          </w:tcPr>
          <w:p w14:paraId="4CCA4FC5"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3.5GHz</w:t>
            </w:r>
          </w:p>
        </w:tc>
        <w:tc>
          <w:tcPr>
            <w:tcW w:w="1153" w:type="dxa"/>
            <w:tcBorders>
              <w:top w:val="single" w:sz="4" w:space="0" w:color="auto"/>
              <w:left w:val="single" w:sz="4" w:space="0" w:color="auto"/>
              <w:bottom w:val="single" w:sz="4" w:space="0" w:color="auto"/>
              <w:right w:val="single" w:sz="4" w:space="0" w:color="auto"/>
            </w:tcBorders>
            <w:hideMark/>
          </w:tcPr>
          <w:p w14:paraId="086315DB"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512</w:t>
            </w:r>
          </w:p>
        </w:tc>
        <w:tc>
          <w:tcPr>
            <w:tcW w:w="2671" w:type="dxa"/>
            <w:tcBorders>
              <w:top w:val="single" w:sz="4" w:space="0" w:color="auto"/>
              <w:left w:val="single" w:sz="4" w:space="0" w:color="auto"/>
              <w:bottom w:val="single" w:sz="4" w:space="0" w:color="auto"/>
              <w:right w:val="single" w:sz="4" w:space="0" w:color="auto"/>
            </w:tcBorders>
            <w:hideMark/>
          </w:tcPr>
          <w:p w14:paraId="5C4A2B8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(148.5, 151.5, 154.5, 157.5, 160.5)</w:t>
            </w:r>
          </w:p>
        </w:tc>
        <w:tc>
          <w:tcPr>
            <w:tcW w:w="2671" w:type="dxa"/>
            <w:tcBorders>
              <w:top w:val="single" w:sz="4" w:space="0" w:color="auto"/>
              <w:left w:val="single" w:sz="4" w:space="0" w:color="auto"/>
              <w:bottom w:val="single" w:sz="4" w:space="0" w:color="auto"/>
              <w:right w:val="single" w:sz="4" w:space="0" w:color="auto"/>
            </w:tcBorders>
            <w:hideMark/>
          </w:tcPr>
          <w:p w14:paraId="2473CF8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(131.2, 134.2, 137.2, 140.2, 143.2)</w:t>
            </w:r>
          </w:p>
        </w:tc>
        <w:tc>
          <w:tcPr>
            <w:tcW w:w="2377" w:type="dxa"/>
            <w:tcBorders>
              <w:top w:val="single" w:sz="4" w:space="0" w:color="auto"/>
              <w:left w:val="single" w:sz="4" w:space="0" w:color="auto"/>
              <w:bottom w:val="single" w:sz="4" w:space="0" w:color="auto"/>
              <w:right w:val="single" w:sz="4" w:space="0" w:color="auto"/>
            </w:tcBorders>
            <w:hideMark/>
          </w:tcPr>
          <w:p w14:paraId="09EC40F6" w14:textId="77777777" w:rsidR="00504440" w:rsidRPr="00504440" w:rsidRDefault="00504440" w:rsidP="00504440">
            <w:pPr>
              <w:spacing w:line="256" w:lineRule="auto"/>
              <w:jc w:val="both"/>
              <w:rPr>
                <w:rFonts w:ascii="Times New Roman" w:eastAsia="Times New Roman" w:hAnsi="Times New Roman" w:cs="Times New Roman"/>
                <w:lang w:val="de-DE"/>
              </w:rPr>
            </w:pPr>
            <w:r w:rsidRPr="00504440">
              <w:rPr>
                <w:rFonts w:ascii="Times New Roman" w:eastAsia="Times New Roman" w:hAnsi="Times New Roman" w:cs="Times New Roman"/>
                <w:lang w:val="de-DE"/>
              </w:rPr>
              <w:t>(165.31, 168.31, 171.31, 174.31, 177.31)</w:t>
            </w:r>
          </w:p>
        </w:tc>
      </w:tr>
      <w:tr w:rsidR="00504440" w:rsidRPr="00504440" w14:paraId="28BB6DA6" w14:textId="77777777" w:rsidTr="00504440">
        <w:tc>
          <w:tcPr>
            <w:tcW w:w="1090" w:type="dxa"/>
            <w:tcBorders>
              <w:top w:val="single" w:sz="4" w:space="0" w:color="auto"/>
              <w:left w:val="single" w:sz="4" w:space="0" w:color="auto"/>
              <w:bottom w:val="single" w:sz="4" w:space="0" w:color="auto"/>
              <w:right w:val="single" w:sz="4" w:space="0" w:color="auto"/>
            </w:tcBorders>
            <w:hideMark/>
          </w:tcPr>
          <w:p w14:paraId="4FA864FB"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7.5GHz</w:t>
            </w:r>
          </w:p>
        </w:tc>
        <w:tc>
          <w:tcPr>
            <w:tcW w:w="1153" w:type="dxa"/>
            <w:tcBorders>
              <w:top w:val="single" w:sz="4" w:space="0" w:color="auto"/>
              <w:left w:val="single" w:sz="4" w:space="0" w:color="auto"/>
              <w:bottom w:val="single" w:sz="4" w:space="0" w:color="auto"/>
              <w:right w:val="single" w:sz="4" w:space="0" w:color="auto"/>
            </w:tcBorders>
            <w:hideMark/>
          </w:tcPr>
          <w:p w14:paraId="0A36DB83"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768</w:t>
            </w:r>
          </w:p>
        </w:tc>
        <w:tc>
          <w:tcPr>
            <w:tcW w:w="2671" w:type="dxa"/>
            <w:tcBorders>
              <w:top w:val="single" w:sz="4" w:space="0" w:color="auto"/>
              <w:left w:val="single" w:sz="4" w:space="0" w:color="auto"/>
              <w:bottom w:val="single" w:sz="4" w:space="0" w:color="auto"/>
              <w:right w:val="single" w:sz="4" w:space="0" w:color="auto"/>
            </w:tcBorders>
            <w:hideMark/>
          </w:tcPr>
          <w:p w14:paraId="758FDA66"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w:t>
            </w:r>
            <w:r w:rsidRPr="00504440">
              <w:rPr>
                <w:rFonts w:ascii="Times New Roman" w:eastAsia="Times New Roman" w:hAnsi="Times New Roman" w:cs="Times New Roman"/>
                <w:highlight w:val="cyan"/>
                <w:lang w:val="de-DE"/>
              </w:rPr>
              <w:t>147.2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green"/>
                <w:lang w:val="de-DE"/>
              </w:rPr>
              <w:t>150.2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red"/>
                <w:lang w:val="de-DE"/>
              </w:rPr>
              <w:t>153.2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lightGray"/>
                <w:lang w:val="de-DE"/>
              </w:rPr>
              <w:t>156.2</w:t>
            </w:r>
            <w:r w:rsidRPr="00504440">
              <w:rPr>
                <w:rFonts w:ascii="Times New Roman" w:eastAsia="Times New Roman" w:hAnsi="Times New Roman" w:cs="Times New Roman"/>
                <w:lang w:val="de-DE"/>
              </w:rPr>
              <w:t>, 159.2)</w:t>
            </w:r>
          </w:p>
        </w:tc>
        <w:tc>
          <w:tcPr>
            <w:tcW w:w="2671" w:type="dxa"/>
            <w:tcBorders>
              <w:top w:val="single" w:sz="4" w:space="0" w:color="auto"/>
              <w:left w:val="single" w:sz="4" w:space="0" w:color="auto"/>
              <w:bottom w:val="single" w:sz="4" w:space="0" w:color="auto"/>
              <w:right w:val="single" w:sz="4" w:space="0" w:color="auto"/>
            </w:tcBorders>
            <w:hideMark/>
          </w:tcPr>
          <w:p w14:paraId="2ABA6288"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(128.2, 131.2, 134.2, 137.2, 140.2)</w:t>
            </w:r>
          </w:p>
        </w:tc>
        <w:tc>
          <w:tcPr>
            <w:tcW w:w="2377" w:type="dxa"/>
            <w:tcBorders>
              <w:top w:val="single" w:sz="4" w:space="0" w:color="auto"/>
              <w:left w:val="single" w:sz="4" w:space="0" w:color="auto"/>
              <w:bottom w:val="single" w:sz="4" w:space="0" w:color="auto"/>
              <w:right w:val="single" w:sz="4" w:space="0" w:color="auto"/>
            </w:tcBorders>
            <w:hideMark/>
          </w:tcPr>
          <w:p w14:paraId="4B62CF67" w14:textId="77777777" w:rsidR="00504440" w:rsidRPr="00504440" w:rsidRDefault="00504440" w:rsidP="00504440">
            <w:pPr>
              <w:spacing w:line="256" w:lineRule="auto"/>
              <w:jc w:val="both"/>
              <w:rPr>
                <w:rFonts w:ascii="Times New Roman" w:eastAsia="Times New Roman" w:hAnsi="Times New Roman" w:cs="Times New Roman"/>
                <w:lang w:val="de-DE"/>
              </w:rPr>
            </w:pPr>
            <w:r w:rsidRPr="00504440">
              <w:rPr>
                <w:rFonts w:ascii="Times New Roman" w:eastAsia="Times New Roman" w:hAnsi="Times New Roman" w:cs="Times New Roman"/>
                <w:lang w:val="de-DE"/>
              </w:rPr>
              <w:t>(</w:t>
            </w:r>
            <w:r w:rsidRPr="00504440">
              <w:rPr>
                <w:rFonts w:ascii="Times New Roman" w:eastAsia="Times New Roman" w:hAnsi="Times New Roman" w:cs="Times New Roman"/>
                <w:highlight w:val="cyan"/>
                <w:lang w:val="de-DE"/>
              </w:rPr>
              <w:t>164.06</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green"/>
                <w:lang w:val="de-DE"/>
              </w:rPr>
              <w:t>167.06</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red"/>
                <w:lang w:val="de-DE"/>
              </w:rPr>
              <w:t>170.06</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lightGray"/>
                <w:lang w:val="de-DE"/>
              </w:rPr>
              <w:t>173.06</w:t>
            </w:r>
            <w:r w:rsidRPr="00504440">
              <w:rPr>
                <w:rFonts w:ascii="Times New Roman" w:eastAsia="Times New Roman" w:hAnsi="Times New Roman" w:cs="Times New Roman"/>
                <w:lang w:val="de-DE"/>
              </w:rPr>
              <w:t xml:space="preserve"> , 176.06)</w:t>
            </w:r>
          </w:p>
        </w:tc>
      </w:tr>
      <w:tr w:rsidR="00504440" w:rsidRPr="00504440" w14:paraId="60936C92" w14:textId="77777777" w:rsidTr="00504440">
        <w:tc>
          <w:tcPr>
            <w:tcW w:w="1090" w:type="dxa"/>
            <w:tcBorders>
              <w:top w:val="single" w:sz="4" w:space="0" w:color="auto"/>
              <w:left w:val="single" w:sz="4" w:space="0" w:color="auto"/>
              <w:bottom w:val="single" w:sz="4" w:space="0" w:color="auto"/>
              <w:right w:val="single" w:sz="4" w:space="0" w:color="auto"/>
            </w:tcBorders>
            <w:hideMark/>
          </w:tcPr>
          <w:p w14:paraId="396A3ADE"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7.5GHz</w:t>
            </w:r>
          </w:p>
        </w:tc>
        <w:tc>
          <w:tcPr>
            <w:tcW w:w="1153" w:type="dxa"/>
            <w:tcBorders>
              <w:top w:val="single" w:sz="4" w:space="0" w:color="auto"/>
              <w:left w:val="single" w:sz="4" w:space="0" w:color="auto"/>
              <w:bottom w:val="single" w:sz="4" w:space="0" w:color="auto"/>
              <w:right w:val="single" w:sz="4" w:space="0" w:color="auto"/>
            </w:tcBorders>
            <w:hideMark/>
          </w:tcPr>
          <w:p w14:paraId="3B612E04"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1024</w:t>
            </w:r>
          </w:p>
        </w:tc>
        <w:tc>
          <w:tcPr>
            <w:tcW w:w="2671" w:type="dxa"/>
            <w:tcBorders>
              <w:top w:val="single" w:sz="4" w:space="0" w:color="auto"/>
              <w:left w:val="single" w:sz="4" w:space="0" w:color="auto"/>
              <w:bottom w:val="single" w:sz="4" w:space="0" w:color="auto"/>
              <w:right w:val="single" w:sz="4" w:space="0" w:color="auto"/>
            </w:tcBorders>
            <w:hideMark/>
          </w:tcPr>
          <w:p w14:paraId="1A2F215A"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(148.5, 151.5, 154.5, 157.5, 160.5)</w:t>
            </w:r>
          </w:p>
        </w:tc>
        <w:tc>
          <w:tcPr>
            <w:tcW w:w="2671" w:type="dxa"/>
            <w:tcBorders>
              <w:top w:val="single" w:sz="4" w:space="0" w:color="auto"/>
              <w:left w:val="single" w:sz="4" w:space="0" w:color="auto"/>
              <w:bottom w:val="single" w:sz="4" w:space="0" w:color="auto"/>
              <w:right w:val="single" w:sz="4" w:space="0" w:color="auto"/>
            </w:tcBorders>
            <w:hideMark/>
          </w:tcPr>
          <w:p w14:paraId="1D1F41A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(128.2, 131.2, 134.2, 137.2, 140.2)</w:t>
            </w:r>
          </w:p>
        </w:tc>
        <w:tc>
          <w:tcPr>
            <w:tcW w:w="2377" w:type="dxa"/>
            <w:tcBorders>
              <w:top w:val="single" w:sz="4" w:space="0" w:color="auto"/>
              <w:left w:val="single" w:sz="4" w:space="0" w:color="auto"/>
              <w:bottom w:val="single" w:sz="4" w:space="0" w:color="auto"/>
              <w:right w:val="single" w:sz="4" w:space="0" w:color="auto"/>
            </w:tcBorders>
            <w:hideMark/>
          </w:tcPr>
          <w:p w14:paraId="53257F59" w14:textId="77777777" w:rsidR="00504440" w:rsidRPr="00504440" w:rsidRDefault="00504440" w:rsidP="00504440">
            <w:pPr>
              <w:spacing w:line="256" w:lineRule="auto"/>
              <w:jc w:val="both"/>
              <w:rPr>
                <w:rFonts w:ascii="Times New Roman" w:eastAsia="Times New Roman" w:hAnsi="Times New Roman" w:cs="Times New Roman"/>
                <w:lang w:val="de-DE"/>
              </w:rPr>
            </w:pPr>
            <w:r w:rsidRPr="00504440">
              <w:rPr>
                <w:rFonts w:ascii="Times New Roman" w:eastAsia="Times New Roman" w:hAnsi="Times New Roman" w:cs="Times New Roman"/>
                <w:lang w:val="de-DE"/>
              </w:rPr>
              <w:t>(165.31, 168.31, 171.31, 174.31, 177.31)</w:t>
            </w:r>
          </w:p>
        </w:tc>
      </w:tr>
      <w:tr w:rsidR="00504440" w:rsidRPr="00504440" w14:paraId="10205BE8" w14:textId="77777777" w:rsidTr="00504440">
        <w:tc>
          <w:tcPr>
            <w:tcW w:w="1090" w:type="dxa"/>
            <w:tcBorders>
              <w:top w:val="single" w:sz="4" w:space="0" w:color="auto"/>
              <w:left w:val="single" w:sz="4" w:space="0" w:color="auto"/>
              <w:bottom w:val="single" w:sz="4" w:space="0" w:color="auto"/>
              <w:right w:val="single" w:sz="4" w:space="0" w:color="auto"/>
            </w:tcBorders>
            <w:hideMark/>
          </w:tcPr>
          <w:p w14:paraId="12B904D1"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Calibri" w:hAnsi="Times New Roman" w:cs="Times New Roman"/>
                <w:lang w:val="de-DE" w:bidi="ar-EG"/>
              </w:rPr>
              <w:t>7.5GHz</w:t>
            </w:r>
          </w:p>
        </w:tc>
        <w:tc>
          <w:tcPr>
            <w:tcW w:w="1153" w:type="dxa"/>
            <w:tcBorders>
              <w:top w:val="single" w:sz="4" w:space="0" w:color="auto"/>
              <w:left w:val="single" w:sz="4" w:space="0" w:color="auto"/>
              <w:bottom w:val="single" w:sz="4" w:space="0" w:color="auto"/>
              <w:right w:val="single" w:sz="4" w:space="0" w:color="auto"/>
            </w:tcBorders>
            <w:hideMark/>
          </w:tcPr>
          <w:p w14:paraId="5EFA8F5B"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1536</w:t>
            </w:r>
          </w:p>
        </w:tc>
        <w:tc>
          <w:tcPr>
            <w:tcW w:w="2671" w:type="dxa"/>
            <w:tcBorders>
              <w:top w:val="single" w:sz="4" w:space="0" w:color="auto"/>
              <w:left w:val="single" w:sz="4" w:space="0" w:color="auto"/>
              <w:bottom w:val="single" w:sz="4" w:space="0" w:color="auto"/>
              <w:right w:val="single" w:sz="4" w:space="0" w:color="auto"/>
            </w:tcBorders>
            <w:hideMark/>
          </w:tcPr>
          <w:p w14:paraId="4D5A7032"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w:t>
            </w:r>
            <w:r w:rsidRPr="00504440">
              <w:rPr>
                <w:rFonts w:ascii="Times New Roman" w:eastAsia="Times New Roman" w:hAnsi="Times New Roman" w:cs="Times New Roman"/>
                <w:highlight w:val="green"/>
                <w:lang w:val="de-DE"/>
              </w:rPr>
              <w:t>150.2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red"/>
                <w:lang w:val="de-DE"/>
              </w:rPr>
              <w:t>153.2</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lightGray"/>
                <w:lang w:val="de-DE"/>
              </w:rPr>
              <w:t>156.2</w:t>
            </w:r>
            <w:r w:rsidRPr="00504440">
              <w:rPr>
                <w:rFonts w:ascii="Times New Roman" w:eastAsia="Times New Roman" w:hAnsi="Times New Roman" w:cs="Times New Roman"/>
                <w:lang w:val="de-DE"/>
              </w:rPr>
              <w:t>, 159.2, 162.2)</w:t>
            </w:r>
          </w:p>
        </w:tc>
        <w:tc>
          <w:tcPr>
            <w:tcW w:w="2671" w:type="dxa"/>
            <w:tcBorders>
              <w:top w:val="single" w:sz="4" w:space="0" w:color="auto"/>
              <w:left w:val="single" w:sz="4" w:space="0" w:color="auto"/>
              <w:bottom w:val="single" w:sz="4" w:space="0" w:color="auto"/>
              <w:right w:val="single" w:sz="4" w:space="0" w:color="auto"/>
            </w:tcBorders>
            <w:hideMark/>
          </w:tcPr>
          <w:p w14:paraId="218F1BB6" w14:textId="77777777" w:rsidR="00504440" w:rsidRPr="00504440" w:rsidRDefault="00504440" w:rsidP="00504440">
            <w:pPr>
              <w:spacing w:line="256" w:lineRule="auto"/>
              <w:jc w:val="both"/>
              <w:rPr>
                <w:rFonts w:ascii="Times New Roman" w:eastAsia="Calibri" w:hAnsi="Times New Roman" w:cs="Times New Roman"/>
                <w:lang w:val="de-DE" w:bidi="ar-EG"/>
              </w:rPr>
            </w:pPr>
            <w:r w:rsidRPr="00504440">
              <w:rPr>
                <w:rFonts w:ascii="Times New Roman" w:eastAsia="Times New Roman" w:hAnsi="Times New Roman" w:cs="Times New Roman"/>
                <w:lang w:val="de-DE"/>
              </w:rPr>
              <w:t>(128.2, 131.2, 134.2, 137.2, 140.2)</w:t>
            </w:r>
          </w:p>
        </w:tc>
        <w:tc>
          <w:tcPr>
            <w:tcW w:w="2377" w:type="dxa"/>
            <w:tcBorders>
              <w:top w:val="single" w:sz="4" w:space="0" w:color="auto"/>
              <w:left w:val="single" w:sz="4" w:space="0" w:color="auto"/>
              <w:bottom w:val="single" w:sz="4" w:space="0" w:color="auto"/>
              <w:right w:val="single" w:sz="4" w:space="0" w:color="auto"/>
            </w:tcBorders>
            <w:hideMark/>
          </w:tcPr>
          <w:p w14:paraId="0A26DE07" w14:textId="77777777" w:rsidR="00504440" w:rsidRPr="00504440" w:rsidRDefault="00504440" w:rsidP="00504440">
            <w:pPr>
              <w:spacing w:line="256" w:lineRule="auto"/>
              <w:jc w:val="both"/>
              <w:rPr>
                <w:rFonts w:ascii="Times New Roman" w:eastAsia="Times New Roman" w:hAnsi="Times New Roman" w:cs="Times New Roman"/>
                <w:lang w:val="de-DE"/>
              </w:rPr>
            </w:pPr>
            <w:r w:rsidRPr="00504440">
              <w:rPr>
                <w:rFonts w:ascii="Times New Roman" w:eastAsia="Times New Roman" w:hAnsi="Times New Roman" w:cs="Times New Roman"/>
                <w:lang w:val="de-DE"/>
              </w:rPr>
              <w:t>(</w:t>
            </w:r>
            <w:r w:rsidRPr="00504440">
              <w:rPr>
                <w:rFonts w:ascii="Times New Roman" w:eastAsia="Times New Roman" w:hAnsi="Times New Roman" w:cs="Times New Roman"/>
                <w:highlight w:val="green"/>
                <w:lang w:val="de-DE"/>
              </w:rPr>
              <w:t>167.07</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red"/>
                <w:lang w:val="de-DE"/>
              </w:rPr>
              <w:t>170.07</w:t>
            </w:r>
            <w:r w:rsidRPr="00504440">
              <w:rPr>
                <w:rFonts w:ascii="Times New Roman" w:eastAsia="Times New Roman" w:hAnsi="Times New Roman" w:cs="Times New Roman"/>
                <w:lang w:val="de-DE"/>
              </w:rPr>
              <w:t xml:space="preserve">, </w:t>
            </w:r>
            <w:r w:rsidRPr="00504440">
              <w:rPr>
                <w:rFonts w:ascii="Times New Roman" w:eastAsia="Times New Roman" w:hAnsi="Times New Roman" w:cs="Times New Roman"/>
                <w:highlight w:val="lightGray"/>
                <w:lang w:val="de-DE"/>
              </w:rPr>
              <w:t>173.07</w:t>
            </w:r>
            <w:r w:rsidRPr="00504440">
              <w:rPr>
                <w:rFonts w:ascii="Times New Roman" w:eastAsia="Times New Roman" w:hAnsi="Times New Roman" w:cs="Times New Roman"/>
                <w:lang w:val="de-DE"/>
              </w:rPr>
              <w:t>, 176.07, 179.07)</w:t>
            </w:r>
          </w:p>
        </w:tc>
      </w:tr>
    </w:tbl>
    <w:p w14:paraId="447290F3" w14:textId="77777777" w:rsidR="00504440" w:rsidRPr="00504440" w:rsidRDefault="00504440" w:rsidP="00504440">
      <w:pPr>
        <w:spacing w:line="256" w:lineRule="auto"/>
        <w:rPr>
          <w:rFonts w:ascii="Times New Roman" w:eastAsia="Calibri" w:hAnsi="Times New Roman" w:cs="Times New Roman"/>
          <w:sz w:val="22"/>
          <w:lang w:bidi="ar-EG"/>
        </w:rPr>
      </w:pPr>
      <w:r w:rsidRPr="00504440">
        <w:rPr>
          <w:rFonts w:ascii="Times New Roman" w:eastAsia="Calibri" w:hAnsi="Times New Roman" w:cs="Times New Roman"/>
          <w:sz w:val="22"/>
          <w:lang w:bidi="ar-EG"/>
        </w:rPr>
        <w:t xml:space="preserve"> </w:t>
      </w:r>
    </w:p>
    <w:p w14:paraId="7A2F808F" w14:textId="77777777" w:rsidR="00504440" w:rsidRPr="00504440" w:rsidRDefault="00504440" w:rsidP="00504440">
      <w:pPr>
        <w:spacing w:line="256" w:lineRule="auto"/>
        <w:jc w:val="center"/>
        <w:rPr>
          <w:rFonts w:ascii="Times New Roman" w:eastAsia="Times New Roman" w:hAnsi="Times New Roman" w:cs="Times New Roman"/>
          <w:sz w:val="22"/>
        </w:rPr>
      </w:pPr>
      <w:r w:rsidRPr="00504440">
        <w:rPr>
          <w:rFonts w:ascii="Times New Roman" w:eastAsia="Calibri" w:hAnsi="Times New Roman" w:cs="Times New Roman"/>
          <w:noProof/>
          <w:sz w:val="22"/>
          <w:lang w:bidi="ar-EG"/>
        </w:rPr>
        <w:lastRenderedPageBreak/>
        <w:drawing>
          <wp:inline distT="0" distB="0" distL="0" distR="0" wp14:anchorId="2FBCB237" wp14:editId="015B138B">
            <wp:extent cx="3913505" cy="2922270"/>
            <wp:effectExtent l="0" t="0" r="0" b="0"/>
            <wp:docPr id="6" name="Picture 1" descr="A graph of different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different signal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3505" cy="2922270"/>
                    </a:xfrm>
                    <a:prstGeom prst="rect">
                      <a:avLst/>
                    </a:prstGeom>
                    <a:noFill/>
                    <a:ln>
                      <a:noFill/>
                    </a:ln>
                  </pic:spPr>
                </pic:pic>
              </a:graphicData>
            </a:graphic>
          </wp:inline>
        </w:drawing>
      </w:r>
    </w:p>
    <w:p w14:paraId="0B63D654" w14:textId="77777777" w:rsidR="00504440" w:rsidRPr="00504440" w:rsidRDefault="00504440" w:rsidP="00504440">
      <w:pPr>
        <w:spacing w:before="100" w:beforeAutospacing="1" w:after="100" w:afterAutospacing="1" w:line="240" w:lineRule="auto"/>
        <w:jc w:val="center"/>
        <w:rPr>
          <w:rFonts w:ascii="Times New Roman" w:eastAsia="Times New Roman" w:hAnsi="Times New Roman" w:cs="Times New Roman"/>
          <w:b/>
          <w:bCs/>
          <w:i/>
          <w:iCs/>
          <w:sz w:val="22"/>
        </w:rPr>
      </w:pPr>
      <w:r w:rsidRPr="00504440">
        <w:rPr>
          <w:rFonts w:ascii="Times New Roman" w:eastAsia="Times New Roman" w:hAnsi="Times New Roman" w:cs="Times New Roman"/>
          <w:b/>
          <w:bCs/>
          <w:i/>
          <w:iCs/>
          <w:sz w:val="22"/>
        </w:rPr>
        <w:t>Figure 1: impact of antenna scaling gain on MPL</w:t>
      </w:r>
    </w:p>
    <w:p w14:paraId="52229F54" w14:textId="31D0352F" w:rsidR="001F338C" w:rsidRDefault="001F338C" w:rsidP="000461AB">
      <w:pPr>
        <w:spacing w:before="100" w:beforeAutospacing="1" w:after="100" w:afterAutospacing="1" w:line="240" w:lineRule="auto"/>
        <w:rPr>
          <w:rFonts w:ascii="Times New Roman" w:eastAsia="Times New Roman" w:hAnsi="Times New Roman" w:cs="Times New Roman"/>
          <w:b/>
          <w:bCs/>
          <w:i/>
          <w:iCs/>
          <w:sz w:val="22"/>
        </w:rPr>
      </w:pPr>
      <w:r>
        <w:rPr>
          <w:rFonts w:ascii="Times New Roman" w:eastAsia="Times New Roman" w:hAnsi="Times New Roman" w:cs="Times New Roman"/>
          <w:b/>
          <w:bCs/>
          <w:i/>
          <w:iCs/>
          <w:sz w:val="22"/>
        </w:rPr>
        <w:t>Observation</w:t>
      </w:r>
      <w:r w:rsidR="00FC428F">
        <w:rPr>
          <w:rFonts w:ascii="Times New Roman" w:eastAsia="Times New Roman" w:hAnsi="Times New Roman" w:cs="Times New Roman"/>
          <w:b/>
          <w:bCs/>
          <w:i/>
          <w:iCs/>
          <w:sz w:val="22"/>
        </w:rPr>
        <w:t xml:space="preserve"> 3</w:t>
      </w:r>
      <w:r>
        <w:rPr>
          <w:rFonts w:ascii="Times New Roman" w:eastAsia="Times New Roman" w:hAnsi="Times New Roman" w:cs="Times New Roman"/>
          <w:b/>
          <w:bCs/>
          <w:i/>
          <w:iCs/>
          <w:sz w:val="22"/>
        </w:rPr>
        <w:t xml:space="preserve">: </w:t>
      </w:r>
      <w:r w:rsidR="0030696F" w:rsidRPr="00F306B9">
        <w:rPr>
          <w:rFonts w:ascii="Times New Roman" w:eastAsia="Times New Roman" w:hAnsi="Times New Roman" w:cs="Times New Roman"/>
          <w:b/>
          <w:bCs/>
          <w:i/>
          <w:iCs/>
          <w:sz w:val="22"/>
        </w:rPr>
        <w:t xml:space="preserve">Msg3 coverage </w:t>
      </w:r>
      <w:r w:rsidR="000461AB">
        <w:rPr>
          <w:rFonts w:ascii="Times New Roman" w:eastAsia="Times New Roman" w:hAnsi="Times New Roman" w:cs="Times New Roman"/>
          <w:b/>
          <w:bCs/>
          <w:i/>
          <w:iCs/>
          <w:sz w:val="22"/>
        </w:rPr>
        <w:t>for a</w:t>
      </w:r>
      <w:r w:rsidR="0030696F" w:rsidRPr="00F306B9">
        <w:rPr>
          <w:rFonts w:ascii="Times New Roman" w:eastAsia="Times New Roman" w:hAnsi="Times New Roman" w:cs="Times New Roman"/>
          <w:b/>
          <w:bCs/>
          <w:i/>
          <w:iCs/>
          <w:sz w:val="22"/>
        </w:rPr>
        <w:t xml:space="preserve"> </w:t>
      </w:r>
      <w:r w:rsidR="000461AB">
        <w:rPr>
          <w:rFonts w:ascii="Times New Roman" w:eastAsia="Times New Roman" w:hAnsi="Times New Roman" w:cs="Times New Roman"/>
          <w:b/>
          <w:bCs/>
          <w:i/>
          <w:iCs/>
          <w:sz w:val="22"/>
        </w:rPr>
        <w:t xml:space="preserve">typical </w:t>
      </w:r>
      <w:r w:rsidR="0030696F" w:rsidRPr="00F306B9">
        <w:rPr>
          <w:rFonts w:ascii="Times New Roman" w:eastAsia="Times New Roman" w:hAnsi="Times New Roman" w:cs="Times New Roman"/>
          <w:b/>
          <w:bCs/>
          <w:i/>
          <w:iCs/>
          <w:sz w:val="22"/>
        </w:rPr>
        <w:t>3.5</w:t>
      </w:r>
      <w:r w:rsidR="000461AB">
        <w:rPr>
          <w:rFonts w:ascii="Times New Roman" w:eastAsia="Times New Roman" w:hAnsi="Times New Roman" w:cs="Times New Roman"/>
          <w:b/>
          <w:bCs/>
          <w:i/>
          <w:iCs/>
          <w:sz w:val="22"/>
        </w:rPr>
        <w:t xml:space="preserve"> against</w:t>
      </w:r>
      <w:r w:rsidR="000461AB" w:rsidRPr="00F306B9">
        <w:rPr>
          <w:rFonts w:ascii="Times New Roman" w:eastAsia="Times New Roman" w:hAnsi="Times New Roman" w:cs="Times New Roman"/>
          <w:b/>
          <w:bCs/>
          <w:i/>
          <w:iCs/>
          <w:sz w:val="22"/>
        </w:rPr>
        <w:t xml:space="preserve"> </w:t>
      </w:r>
      <w:r w:rsidR="0030696F" w:rsidRPr="00F306B9">
        <w:rPr>
          <w:rFonts w:ascii="Times New Roman" w:eastAsia="Times New Roman" w:hAnsi="Times New Roman" w:cs="Times New Roman"/>
          <w:b/>
          <w:bCs/>
          <w:i/>
          <w:iCs/>
          <w:sz w:val="22"/>
        </w:rPr>
        <w:t>7.5 GHz co-sited deployment</w:t>
      </w:r>
      <w:r w:rsidR="0030696F">
        <w:rPr>
          <w:rFonts w:ascii="Times New Roman" w:eastAsia="Times New Roman" w:hAnsi="Times New Roman" w:cs="Times New Roman"/>
          <w:b/>
          <w:bCs/>
          <w:i/>
          <w:iCs/>
          <w:sz w:val="22"/>
        </w:rPr>
        <w:t xml:space="preserve"> is achievable.</w:t>
      </w:r>
    </w:p>
    <w:p w14:paraId="4F346F86" w14:textId="4CB45B0E" w:rsidR="00936D2C" w:rsidRPr="007D0C61" w:rsidRDefault="00B74C97" w:rsidP="007D0C61">
      <w:pPr>
        <w:pStyle w:val="ListParagraph"/>
        <w:numPr>
          <w:ilvl w:val="0"/>
          <w:numId w:val="25"/>
        </w:numPr>
        <w:spacing w:before="100" w:beforeAutospacing="1" w:after="100" w:afterAutospacing="1" w:line="240" w:lineRule="auto"/>
        <w:rPr>
          <w:rFonts w:ascii="Times New Roman" w:eastAsia="Times New Roman" w:hAnsi="Times New Roman" w:cs="Times New Roman"/>
          <w:b/>
          <w:bCs/>
          <w:i/>
          <w:iCs/>
        </w:rPr>
      </w:pPr>
      <w:r w:rsidRPr="007D0C61">
        <w:rPr>
          <w:rFonts w:ascii="Times New Roman" w:eastAsia="Times New Roman" w:hAnsi="Times New Roman" w:cs="Times New Roman"/>
          <w:b/>
          <w:bCs/>
          <w:i/>
          <w:iCs/>
        </w:rPr>
        <w:t xml:space="preserve">Msg3 repetitions not considered in typical 3.5 GHz deployments; Msg3 </w:t>
      </w:r>
      <w:r w:rsidR="00B138C9" w:rsidRPr="007D0C61">
        <w:rPr>
          <w:rFonts w:ascii="Times New Roman" w:eastAsia="Times New Roman" w:hAnsi="Times New Roman" w:cs="Times New Roman"/>
          <w:b/>
          <w:bCs/>
          <w:i/>
          <w:iCs/>
        </w:rPr>
        <w:t xml:space="preserve">coverage </w:t>
      </w:r>
      <w:r w:rsidR="00F47E3E" w:rsidRPr="007D0C61">
        <w:rPr>
          <w:rFonts w:ascii="Times New Roman" w:eastAsia="Times New Roman" w:hAnsi="Times New Roman" w:cs="Times New Roman"/>
          <w:b/>
          <w:bCs/>
          <w:i/>
          <w:iCs/>
        </w:rPr>
        <w:t>enhancement</w:t>
      </w:r>
      <w:r w:rsidR="00D62993" w:rsidRPr="007D0C61">
        <w:rPr>
          <w:rFonts w:ascii="Times New Roman" w:eastAsia="Times New Roman" w:hAnsi="Times New Roman" w:cs="Times New Roman"/>
          <w:b/>
          <w:bCs/>
          <w:i/>
          <w:iCs/>
        </w:rPr>
        <w:t>s</w:t>
      </w:r>
      <w:r w:rsidR="00F47E3E" w:rsidRPr="007D0C61">
        <w:rPr>
          <w:rFonts w:ascii="Times New Roman" w:eastAsia="Times New Roman" w:hAnsi="Times New Roman" w:cs="Times New Roman"/>
          <w:b/>
          <w:bCs/>
          <w:i/>
          <w:iCs/>
        </w:rPr>
        <w:t xml:space="preserve"> achieve </w:t>
      </w:r>
      <w:r w:rsidR="003A06EB" w:rsidRPr="007D0C61">
        <w:rPr>
          <w:rFonts w:ascii="Times New Roman" w:eastAsia="Times New Roman" w:hAnsi="Times New Roman" w:cs="Times New Roman"/>
          <w:b/>
          <w:bCs/>
          <w:i/>
          <w:iCs/>
        </w:rPr>
        <w:t>~</w:t>
      </w:r>
      <w:r w:rsidR="00932C1F" w:rsidRPr="007D0C61">
        <w:rPr>
          <w:rFonts w:ascii="Times New Roman" w:eastAsia="Times New Roman" w:hAnsi="Times New Roman" w:cs="Times New Roman"/>
          <w:b/>
          <w:bCs/>
          <w:i/>
          <w:iCs/>
        </w:rPr>
        <w:t>1</w:t>
      </w:r>
      <w:r w:rsidR="00F47E3E" w:rsidRPr="007D0C61">
        <w:rPr>
          <w:rFonts w:ascii="Times New Roman" w:eastAsia="Times New Roman" w:hAnsi="Times New Roman" w:cs="Times New Roman"/>
          <w:b/>
          <w:bCs/>
          <w:i/>
          <w:iCs/>
        </w:rPr>
        <w:t>0</w:t>
      </w:r>
      <w:r w:rsidR="00B138C9" w:rsidRPr="007D0C61">
        <w:rPr>
          <w:rFonts w:ascii="Times New Roman" w:eastAsia="Times New Roman" w:hAnsi="Times New Roman" w:cs="Times New Roman"/>
          <w:b/>
          <w:bCs/>
          <w:i/>
          <w:iCs/>
        </w:rPr>
        <w:t xml:space="preserve"> dB</w:t>
      </w:r>
      <w:r w:rsidR="003A06EB" w:rsidRPr="007D0C61">
        <w:rPr>
          <w:rFonts w:ascii="Times New Roman" w:eastAsia="Times New Roman" w:hAnsi="Times New Roman" w:cs="Times New Roman"/>
          <w:b/>
          <w:bCs/>
          <w:i/>
          <w:iCs/>
        </w:rPr>
        <w:t xml:space="preserve"> improvement</w:t>
      </w:r>
      <w:r w:rsidR="00F47E3E" w:rsidRPr="007D0C61">
        <w:rPr>
          <w:rFonts w:ascii="Times New Roman" w:eastAsia="Times New Roman" w:hAnsi="Times New Roman" w:cs="Times New Roman"/>
          <w:b/>
          <w:bCs/>
          <w:i/>
          <w:iCs/>
        </w:rPr>
        <w:t>.</w:t>
      </w:r>
    </w:p>
    <w:p w14:paraId="6218DBA9" w14:textId="1A3D367C" w:rsidR="007D0C61" w:rsidRDefault="007D0C61" w:rsidP="000461AB">
      <w:pPr>
        <w:spacing w:before="100" w:beforeAutospacing="1" w:after="100" w:afterAutospacing="1" w:line="240" w:lineRule="auto"/>
        <w:rPr>
          <w:rFonts w:ascii="Times New Roman" w:eastAsia="Times New Roman" w:hAnsi="Times New Roman" w:cs="Times New Roman"/>
          <w:b/>
          <w:bCs/>
          <w:i/>
          <w:iCs/>
          <w:sz w:val="22"/>
        </w:rPr>
      </w:pPr>
      <w:r>
        <w:rPr>
          <w:rFonts w:ascii="Times New Roman" w:eastAsia="Times New Roman" w:hAnsi="Times New Roman" w:cs="Times New Roman"/>
          <w:b/>
          <w:bCs/>
          <w:i/>
          <w:iCs/>
          <w:sz w:val="22"/>
        </w:rPr>
        <w:t>Proposal</w:t>
      </w:r>
      <w:r w:rsidR="00FC428F">
        <w:rPr>
          <w:rFonts w:ascii="Times New Roman" w:eastAsia="Times New Roman" w:hAnsi="Times New Roman" w:cs="Times New Roman"/>
          <w:b/>
          <w:bCs/>
          <w:i/>
          <w:iCs/>
          <w:sz w:val="22"/>
        </w:rPr>
        <w:t xml:space="preserve"> 2</w:t>
      </w:r>
      <w:r>
        <w:rPr>
          <w:rFonts w:ascii="Times New Roman" w:eastAsia="Times New Roman" w:hAnsi="Times New Roman" w:cs="Times New Roman"/>
          <w:b/>
          <w:bCs/>
          <w:i/>
          <w:iCs/>
          <w:sz w:val="22"/>
        </w:rPr>
        <w:t>: Consider +10 dB coverage improvement in 6GR day1.</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129AAB38" w:rsidR="0011362F" w:rsidRDefault="00C15825" w:rsidP="00664C3A">
      <w:pPr>
        <w:pStyle w:val="BodyText"/>
        <w:rPr>
          <w:rFonts w:ascii="Times New Roman" w:hAnsi="Times New Roman" w:cs="Times New Roman"/>
        </w:rPr>
      </w:pPr>
      <w:r w:rsidRPr="00982F32">
        <w:rPr>
          <w:rFonts w:ascii="Times New Roman" w:hAnsi="Times New Roman" w:cs="Times New Roman"/>
        </w:rPr>
        <w:t xml:space="preserve">This contribution </w:t>
      </w:r>
      <w:r w:rsidR="00385744">
        <w:rPr>
          <w:rFonts w:ascii="Times New Roman" w:hAnsi="Times New Roman" w:cs="Times New Roman"/>
        </w:rPr>
        <w:t>evaluates</w:t>
      </w:r>
      <w:r w:rsidRPr="00982F32">
        <w:rPr>
          <w:rFonts w:ascii="Times New Roman" w:hAnsi="Times New Roman" w:cs="Times New Roman"/>
        </w:rPr>
        <w:t xml:space="preserve"> </w:t>
      </w:r>
      <w:r w:rsidR="002E3B03">
        <w:rPr>
          <w:rFonts w:ascii="Times New Roman" w:hAnsi="Times New Roman" w:cs="Times New Roman"/>
        </w:rPr>
        <w:t xml:space="preserve">coverage target for </w:t>
      </w:r>
      <w:r w:rsidR="00132285">
        <w:rPr>
          <w:rFonts w:ascii="Times New Roman" w:hAnsi="Times New Roman" w:cs="Times New Roman"/>
        </w:rPr>
        <w:t>6G</w:t>
      </w:r>
      <w:r w:rsidR="00664C3A">
        <w:rPr>
          <w:rFonts w:ascii="Times New Roman" w:hAnsi="Times New Roman" w:cs="Times New Roman"/>
        </w:rPr>
        <w:t xml:space="preserve"> </w:t>
      </w:r>
      <w:r w:rsidR="00132285">
        <w:rPr>
          <w:rFonts w:ascii="Times New Roman" w:hAnsi="Times New Roman" w:cs="Times New Roman"/>
        </w:rPr>
        <w:t>Release 20</w:t>
      </w:r>
      <w:r w:rsidR="002E3B03">
        <w:rPr>
          <w:rFonts w:ascii="Times New Roman" w:hAnsi="Times New Roman" w:cs="Times New Roman"/>
        </w:rPr>
        <w:t>.</w:t>
      </w:r>
      <w:r w:rsidR="00385744">
        <w:rPr>
          <w:rFonts w:ascii="Times New Roman" w:hAnsi="Times New Roman" w:cs="Times New Roman"/>
        </w:rPr>
        <w:t xml:space="preserve"> </w:t>
      </w:r>
    </w:p>
    <w:p w14:paraId="56EF266D" w14:textId="77777777" w:rsidR="00FC428F" w:rsidRDefault="00FC428F" w:rsidP="00FC428F">
      <w:pPr>
        <w:jc w:val="both"/>
        <w:rPr>
          <w:rFonts w:ascii="Times New Roman" w:eastAsia="Calibri" w:hAnsi="Times New Roman" w:cs="Times New Roman"/>
          <w:b/>
          <w:bCs/>
          <w:i/>
          <w:iCs/>
          <w:sz w:val="22"/>
          <w:szCs w:val="24"/>
          <w:lang w:eastAsia="ja-JP"/>
        </w:rPr>
      </w:pPr>
      <w:r w:rsidRPr="008014EE">
        <w:rPr>
          <w:rFonts w:ascii="Times New Roman" w:hAnsi="Times New Roman" w:cs="Times New Roman"/>
          <w:b/>
          <w:bCs/>
          <w:i/>
          <w:iCs/>
          <w:sz w:val="22"/>
          <w:szCs w:val="24"/>
          <w:lang w:eastAsia="zh-CN"/>
        </w:rPr>
        <w:t xml:space="preserve">Observation 1: </w:t>
      </w:r>
      <w:r>
        <w:rPr>
          <w:rFonts w:ascii="Times New Roman" w:hAnsi="Times New Roman" w:cs="Times New Roman"/>
          <w:b/>
          <w:bCs/>
          <w:i/>
          <w:iCs/>
          <w:sz w:val="22"/>
          <w:szCs w:val="24"/>
          <w:lang w:eastAsia="zh-CN"/>
        </w:rPr>
        <w:t>For &lt;1 GHz spectrum with 5 MHz device BW at 154 dB MCL,</w:t>
      </w:r>
      <w:r w:rsidRPr="00C121C6">
        <w:rPr>
          <w:rFonts w:ascii="Times New Roman" w:eastAsia="Calibri" w:hAnsi="Times New Roman" w:cs="Times New Roman"/>
          <w:b/>
          <w:bCs/>
          <w:i/>
          <w:iCs/>
          <w:sz w:val="22"/>
          <w:szCs w:val="24"/>
          <w:lang w:eastAsia="ja-JP"/>
        </w:rPr>
        <w:t xml:space="preserve"> ~</w:t>
      </w:r>
      <w:r>
        <w:rPr>
          <w:rFonts w:ascii="Times New Roman" w:eastAsia="Calibri" w:hAnsi="Times New Roman" w:cs="Times New Roman"/>
          <w:b/>
          <w:bCs/>
          <w:i/>
          <w:iCs/>
          <w:sz w:val="22"/>
          <w:szCs w:val="24"/>
          <w:lang w:eastAsia="ja-JP"/>
        </w:rPr>
        <w:t>0.9</w:t>
      </w:r>
      <w:r w:rsidRPr="00C121C6">
        <w:rPr>
          <w:rFonts w:ascii="Times New Roman" w:eastAsia="Calibri" w:hAnsi="Times New Roman" w:cs="Times New Roman"/>
          <w:b/>
          <w:bCs/>
          <w:i/>
          <w:iCs/>
          <w:sz w:val="22"/>
          <w:szCs w:val="24"/>
          <w:lang w:eastAsia="ja-JP"/>
        </w:rPr>
        <w:t xml:space="preserve"> kbps can be achieved with </w:t>
      </w:r>
      <w:r>
        <w:rPr>
          <w:rFonts w:ascii="Times New Roman" w:eastAsia="Calibri" w:hAnsi="Times New Roman" w:cs="Times New Roman"/>
          <w:b/>
          <w:bCs/>
          <w:i/>
          <w:iCs/>
          <w:sz w:val="22"/>
          <w:szCs w:val="24"/>
          <w:lang w:eastAsia="ja-JP"/>
        </w:rPr>
        <w:t>128</w:t>
      </w:r>
      <w:r w:rsidRPr="00C121C6">
        <w:rPr>
          <w:rFonts w:ascii="Times New Roman" w:eastAsia="Calibri" w:hAnsi="Times New Roman" w:cs="Times New Roman"/>
          <w:b/>
          <w:bCs/>
          <w:i/>
          <w:iCs/>
          <w:sz w:val="22"/>
          <w:szCs w:val="24"/>
          <w:lang w:eastAsia="ja-JP"/>
        </w:rPr>
        <w:t xml:space="preserve"> repetitions, </w:t>
      </w:r>
      <w:r>
        <w:rPr>
          <w:rFonts w:ascii="Times New Roman" w:eastAsia="Calibri" w:hAnsi="Times New Roman" w:cs="Times New Roman"/>
          <w:b/>
          <w:bCs/>
          <w:i/>
          <w:iCs/>
          <w:sz w:val="22"/>
          <w:szCs w:val="24"/>
          <w:lang w:eastAsia="ja-JP"/>
        </w:rPr>
        <w:t xml:space="preserve">and </w:t>
      </w:r>
      <w:r w:rsidRPr="00C121C6">
        <w:rPr>
          <w:rFonts w:ascii="Times New Roman" w:eastAsia="Calibri" w:hAnsi="Times New Roman" w:cs="Times New Roman"/>
          <w:b/>
          <w:bCs/>
          <w:i/>
          <w:iCs/>
          <w:sz w:val="22"/>
          <w:szCs w:val="24"/>
          <w:lang w:eastAsia="ja-JP"/>
        </w:rPr>
        <w:t>~</w:t>
      </w:r>
      <w:r>
        <w:rPr>
          <w:rFonts w:ascii="Times New Roman" w:eastAsia="Calibri" w:hAnsi="Times New Roman" w:cs="Times New Roman"/>
          <w:b/>
          <w:bCs/>
          <w:i/>
          <w:iCs/>
          <w:sz w:val="22"/>
          <w:szCs w:val="24"/>
          <w:lang w:eastAsia="ja-JP"/>
        </w:rPr>
        <w:t>43</w:t>
      </w:r>
      <w:r w:rsidRPr="00C121C6">
        <w:rPr>
          <w:rFonts w:ascii="Times New Roman" w:eastAsia="Calibri" w:hAnsi="Times New Roman" w:cs="Times New Roman"/>
          <w:b/>
          <w:bCs/>
          <w:i/>
          <w:iCs/>
          <w:sz w:val="22"/>
          <w:szCs w:val="24"/>
          <w:lang w:eastAsia="ja-JP"/>
        </w:rPr>
        <w:t xml:space="preserve"> kbps</w:t>
      </w:r>
      <w:r>
        <w:rPr>
          <w:rFonts w:ascii="Times New Roman" w:eastAsia="Calibri" w:hAnsi="Times New Roman" w:cs="Times New Roman"/>
          <w:b/>
          <w:bCs/>
          <w:i/>
          <w:iCs/>
          <w:sz w:val="22"/>
          <w:szCs w:val="24"/>
          <w:lang w:eastAsia="ja-JP"/>
        </w:rPr>
        <w:t xml:space="preserve"> can be achieved in DL with 20 repetitions.</w:t>
      </w:r>
    </w:p>
    <w:p w14:paraId="0D6D8040" w14:textId="77777777" w:rsidR="00FC428F" w:rsidRDefault="00FC428F" w:rsidP="00FC428F">
      <w:pPr>
        <w:rPr>
          <w:rFonts w:ascii="Times New Roman" w:hAnsi="Times New Roman" w:cs="Times New Roman"/>
          <w:b/>
          <w:bCs/>
          <w:i/>
          <w:iCs/>
          <w:sz w:val="22"/>
          <w:szCs w:val="24"/>
          <w:lang w:eastAsia="zh-CN"/>
        </w:rPr>
      </w:pPr>
      <w:r w:rsidRPr="008014EE">
        <w:rPr>
          <w:rFonts w:ascii="Times New Roman" w:hAnsi="Times New Roman" w:cs="Times New Roman"/>
          <w:b/>
          <w:bCs/>
          <w:i/>
          <w:iCs/>
          <w:sz w:val="22"/>
          <w:szCs w:val="24"/>
          <w:lang w:eastAsia="zh-CN"/>
        </w:rPr>
        <w:t xml:space="preserve">Observation </w:t>
      </w:r>
      <w:r>
        <w:rPr>
          <w:rFonts w:ascii="Times New Roman" w:hAnsi="Times New Roman" w:cs="Times New Roman"/>
          <w:b/>
          <w:bCs/>
          <w:i/>
          <w:iCs/>
          <w:sz w:val="22"/>
          <w:szCs w:val="24"/>
          <w:lang w:eastAsia="zh-CN"/>
        </w:rPr>
        <w:t>2</w:t>
      </w:r>
      <w:r w:rsidRPr="008014EE">
        <w:rPr>
          <w:rFonts w:ascii="Times New Roman" w:hAnsi="Times New Roman" w:cs="Times New Roman"/>
          <w:b/>
          <w:bCs/>
          <w:i/>
          <w:iCs/>
          <w:sz w:val="22"/>
          <w:szCs w:val="24"/>
          <w:lang w:eastAsia="zh-CN"/>
        </w:rPr>
        <w:t xml:space="preserve">: </w:t>
      </w:r>
      <w:r>
        <w:rPr>
          <w:rFonts w:ascii="Times New Roman" w:hAnsi="Times New Roman" w:cs="Times New Roman"/>
          <w:b/>
          <w:bCs/>
          <w:i/>
          <w:iCs/>
          <w:sz w:val="22"/>
          <w:szCs w:val="24"/>
          <w:lang w:eastAsia="zh-CN"/>
        </w:rPr>
        <w:t>For ~ 2GHz spectrum with 20 MHz device BW,</w:t>
      </w:r>
    </w:p>
    <w:p w14:paraId="3CDDCB53" w14:textId="77777777" w:rsidR="00FC428F" w:rsidRDefault="00FC428F" w:rsidP="00FC428F">
      <w:pPr>
        <w:pStyle w:val="ListParagraph"/>
        <w:numPr>
          <w:ilvl w:val="0"/>
          <w:numId w:val="21"/>
        </w:numPr>
        <w:rPr>
          <w:rFonts w:ascii="Times New Roman" w:hAnsi="Times New Roman" w:cs="Times New Roman"/>
          <w:b/>
          <w:bCs/>
          <w:i/>
          <w:iCs/>
          <w:szCs w:val="24"/>
          <w:lang w:eastAsia="ja-JP"/>
        </w:rPr>
      </w:pPr>
      <w:r w:rsidRPr="00461C33">
        <w:rPr>
          <w:rFonts w:ascii="Times New Roman" w:hAnsi="Times New Roman" w:cs="Times New Roman"/>
          <w:b/>
          <w:bCs/>
          <w:i/>
          <w:iCs/>
          <w:szCs w:val="24"/>
          <w:lang w:eastAsia="zh-CN"/>
        </w:rPr>
        <w:t>at 154 dB MCL,</w:t>
      </w:r>
      <w:r w:rsidRPr="00461C33">
        <w:rPr>
          <w:rFonts w:ascii="Times New Roman" w:hAnsi="Times New Roman" w:cs="Times New Roman"/>
          <w:b/>
          <w:bCs/>
          <w:i/>
          <w:iCs/>
          <w:szCs w:val="24"/>
          <w:lang w:eastAsia="ja-JP"/>
        </w:rPr>
        <w:t xml:space="preserve"> ~1.4 kbps can be achieved with 512 repetitions, and ~194 kbps can be achieved in DL with 16 repetitions</w:t>
      </w:r>
      <w:r>
        <w:rPr>
          <w:rFonts w:ascii="Times New Roman" w:hAnsi="Times New Roman" w:cs="Times New Roman"/>
          <w:b/>
          <w:bCs/>
          <w:i/>
          <w:iCs/>
          <w:szCs w:val="24"/>
          <w:lang w:eastAsia="ja-JP"/>
        </w:rPr>
        <w:t>, and</w:t>
      </w:r>
    </w:p>
    <w:p w14:paraId="23CE1236" w14:textId="77777777" w:rsidR="00FC428F" w:rsidRPr="00461C33" w:rsidRDefault="00FC428F" w:rsidP="00FC428F">
      <w:pPr>
        <w:pStyle w:val="ListParagraph"/>
        <w:numPr>
          <w:ilvl w:val="0"/>
          <w:numId w:val="21"/>
        </w:numPr>
        <w:rPr>
          <w:rFonts w:ascii="Times New Roman" w:hAnsi="Times New Roman" w:cs="Times New Roman"/>
          <w:b/>
          <w:bCs/>
          <w:i/>
          <w:iCs/>
          <w:szCs w:val="24"/>
          <w:lang w:eastAsia="ja-JP"/>
        </w:rPr>
      </w:pPr>
      <w:r w:rsidRPr="00461C33">
        <w:rPr>
          <w:rFonts w:ascii="Times New Roman" w:hAnsi="Times New Roman" w:cs="Times New Roman"/>
          <w:b/>
          <w:bCs/>
          <w:i/>
          <w:iCs/>
          <w:szCs w:val="24"/>
          <w:lang w:eastAsia="zh-CN"/>
        </w:rPr>
        <w:t>at 1</w:t>
      </w:r>
      <w:r>
        <w:rPr>
          <w:rFonts w:ascii="Times New Roman" w:hAnsi="Times New Roman" w:cs="Times New Roman"/>
          <w:b/>
          <w:bCs/>
          <w:i/>
          <w:iCs/>
          <w:szCs w:val="24"/>
          <w:lang w:eastAsia="zh-CN"/>
        </w:rPr>
        <w:t>4</w:t>
      </w:r>
      <w:r w:rsidRPr="00461C33">
        <w:rPr>
          <w:rFonts w:ascii="Times New Roman" w:hAnsi="Times New Roman" w:cs="Times New Roman"/>
          <w:b/>
          <w:bCs/>
          <w:i/>
          <w:iCs/>
          <w:szCs w:val="24"/>
          <w:lang w:eastAsia="zh-CN"/>
        </w:rPr>
        <w:t>4 dB MCL,</w:t>
      </w:r>
      <w:r w:rsidRPr="00461C33">
        <w:rPr>
          <w:rFonts w:ascii="Times New Roman" w:hAnsi="Times New Roman" w:cs="Times New Roman"/>
          <w:b/>
          <w:bCs/>
          <w:i/>
          <w:iCs/>
          <w:szCs w:val="24"/>
          <w:lang w:eastAsia="ja-JP"/>
        </w:rPr>
        <w:t xml:space="preserve"> ~1</w:t>
      </w:r>
      <w:r>
        <w:rPr>
          <w:rFonts w:ascii="Times New Roman" w:hAnsi="Times New Roman" w:cs="Times New Roman"/>
          <w:b/>
          <w:bCs/>
          <w:i/>
          <w:iCs/>
          <w:szCs w:val="24"/>
          <w:lang w:eastAsia="ja-JP"/>
        </w:rPr>
        <w:t>5</w:t>
      </w:r>
      <w:r w:rsidRPr="00461C33">
        <w:rPr>
          <w:rFonts w:ascii="Times New Roman" w:hAnsi="Times New Roman" w:cs="Times New Roman"/>
          <w:b/>
          <w:bCs/>
          <w:i/>
          <w:iCs/>
          <w:szCs w:val="24"/>
          <w:lang w:eastAsia="ja-JP"/>
        </w:rPr>
        <w:t xml:space="preserve"> kbps can be achieved with </w:t>
      </w:r>
      <w:r>
        <w:rPr>
          <w:rFonts w:ascii="Times New Roman" w:hAnsi="Times New Roman" w:cs="Times New Roman"/>
          <w:b/>
          <w:bCs/>
          <w:i/>
          <w:iCs/>
          <w:szCs w:val="24"/>
          <w:lang w:eastAsia="ja-JP"/>
        </w:rPr>
        <w:t>64</w:t>
      </w:r>
      <w:r w:rsidRPr="00461C33">
        <w:rPr>
          <w:rFonts w:ascii="Times New Roman" w:hAnsi="Times New Roman" w:cs="Times New Roman"/>
          <w:b/>
          <w:bCs/>
          <w:i/>
          <w:iCs/>
          <w:szCs w:val="24"/>
          <w:lang w:eastAsia="ja-JP"/>
        </w:rPr>
        <w:t xml:space="preserve"> repetitions, and ~</w:t>
      </w:r>
      <w:r>
        <w:rPr>
          <w:rFonts w:ascii="Times New Roman" w:hAnsi="Times New Roman" w:cs="Times New Roman"/>
          <w:b/>
          <w:bCs/>
          <w:i/>
          <w:iCs/>
          <w:szCs w:val="24"/>
          <w:lang w:eastAsia="ja-JP"/>
        </w:rPr>
        <w:t>1.7</w:t>
      </w:r>
      <w:r w:rsidRPr="00461C33">
        <w:rPr>
          <w:rFonts w:ascii="Times New Roman" w:hAnsi="Times New Roman" w:cs="Times New Roman"/>
          <w:b/>
          <w:bCs/>
          <w:i/>
          <w:iCs/>
          <w:szCs w:val="24"/>
          <w:lang w:eastAsia="ja-JP"/>
        </w:rPr>
        <w:t xml:space="preserve"> </w:t>
      </w:r>
      <w:r>
        <w:rPr>
          <w:rFonts w:ascii="Times New Roman" w:hAnsi="Times New Roman" w:cs="Times New Roman"/>
          <w:b/>
          <w:bCs/>
          <w:i/>
          <w:iCs/>
          <w:szCs w:val="24"/>
          <w:lang w:eastAsia="ja-JP"/>
        </w:rPr>
        <w:t>M</w:t>
      </w:r>
      <w:r w:rsidRPr="00461C33">
        <w:rPr>
          <w:rFonts w:ascii="Times New Roman" w:hAnsi="Times New Roman" w:cs="Times New Roman"/>
          <w:b/>
          <w:bCs/>
          <w:i/>
          <w:iCs/>
          <w:szCs w:val="24"/>
          <w:lang w:eastAsia="ja-JP"/>
        </w:rPr>
        <w:t xml:space="preserve">bps can be achieved in DL with </w:t>
      </w:r>
      <w:r>
        <w:rPr>
          <w:rFonts w:ascii="Times New Roman" w:hAnsi="Times New Roman" w:cs="Times New Roman"/>
          <w:b/>
          <w:bCs/>
          <w:i/>
          <w:iCs/>
          <w:szCs w:val="24"/>
          <w:lang w:eastAsia="ja-JP"/>
        </w:rPr>
        <w:t>2</w:t>
      </w:r>
      <w:r w:rsidRPr="00461C33">
        <w:rPr>
          <w:rFonts w:ascii="Times New Roman" w:hAnsi="Times New Roman" w:cs="Times New Roman"/>
          <w:b/>
          <w:bCs/>
          <w:i/>
          <w:iCs/>
          <w:szCs w:val="24"/>
          <w:lang w:eastAsia="ja-JP"/>
        </w:rPr>
        <w:t xml:space="preserve"> repetitions</w:t>
      </w:r>
    </w:p>
    <w:p w14:paraId="2E2EF343" w14:textId="77777777" w:rsidR="00FC428F" w:rsidRDefault="00FC428F" w:rsidP="00FC428F">
      <w:pPr>
        <w:spacing w:before="100" w:beforeAutospacing="1" w:after="100" w:afterAutospacing="1" w:line="240" w:lineRule="auto"/>
        <w:rPr>
          <w:rFonts w:ascii="Times New Roman" w:eastAsia="Times New Roman" w:hAnsi="Times New Roman" w:cs="Times New Roman"/>
          <w:b/>
          <w:bCs/>
          <w:i/>
          <w:iCs/>
          <w:sz w:val="22"/>
        </w:rPr>
      </w:pPr>
      <w:r>
        <w:rPr>
          <w:rFonts w:ascii="Times New Roman" w:eastAsia="Times New Roman" w:hAnsi="Times New Roman" w:cs="Times New Roman"/>
          <w:b/>
          <w:bCs/>
          <w:i/>
          <w:iCs/>
          <w:sz w:val="22"/>
        </w:rPr>
        <w:t xml:space="preserve">Observation 3: </w:t>
      </w:r>
      <w:r w:rsidRPr="00F306B9">
        <w:rPr>
          <w:rFonts w:ascii="Times New Roman" w:eastAsia="Times New Roman" w:hAnsi="Times New Roman" w:cs="Times New Roman"/>
          <w:b/>
          <w:bCs/>
          <w:i/>
          <w:iCs/>
          <w:sz w:val="22"/>
        </w:rPr>
        <w:t xml:space="preserve">Msg3 coverage </w:t>
      </w:r>
      <w:r>
        <w:rPr>
          <w:rFonts w:ascii="Times New Roman" w:eastAsia="Times New Roman" w:hAnsi="Times New Roman" w:cs="Times New Roman"/>
          <w:b/>
          <w:bCs/>
          <w:i/>
          <w:iCs/>
          <w:sz w:val="22"/>
        </w:rPr>
        <w:t>for a</w:t>
      </w:r>
      <w:r w:rsidRPr="00F306B9">
        <w:rPr>
          <w:rFonts w:ascii="Times New Roman" w:eastAsia="Times New Roman" w:hAnsi="Times New Roman" w:cs="Times New Roman"/>
          <w:b/>
          <w:bCs/>
          <w:i/>
          <w:iCs/>
          <w:sz w:val="22"/>
        </w:rPr>
        <w:t xml:space="preserve"> </w:t>
      </w:r>
      <w:r>
        <w:rPr>
          <w:rFonts w:ascii="Times New Roman" w:eastAsia="Times New Roman" w:hAnsi="Times New Roman" w:cs="Times New Roman"/>
          <w:b/>
          <w:bCs/>
          <w:i/>
          <w:iCs/>
          <w:sz w:val="22"/>
        </w:rPr>
        <w:t xml:space="preserve">typical </w:t>
      </w:r>
      <w:r w:rsidRPr="00F306B9">
        <w:rPr>
          <w:rFonts w:ascii="Times New Roman" w:eastAsia="Times New Roman" w:hAnsi="Times New Roman" w:cs="Times New Roman"/>
          <w:b/>
          <w:bCs/>
          <w:i/>
          <w:iCs/>
          <w:sz w:val="22"/>
        </w:rPr>
        <w:t>3.5</w:t>
      </w:r>
      <w:r>
        <w:rPr>
          <w:rFonts w:ascii="Times New Roman" w:eastAsia="Times New Roman" w:hAnsi="Times New Roman" w:cs="Times New Roman"/>
          <w:b/>
          <w:bCs/>
          <w:i/>
          <w:iCs/>
          <w:sz w:val="22"/>
        </w:rPr>
        <w:t xml:space="preserve"> against</w:t>
      </w:r>
      <w:r w:rsidRPr="00F306B9">
        <w:rPr>
          <w:rFonts w:ascii="Times New Roman" w:eastAsia="Times New Roman" w:hAnsi="Times New Roman" w:cs="Times New Roman"/>
          <w:b/>
          <w:bCs/>
          <w:i/>
          <w:iCs/>
          <w:sz w:val="22"/>
        </w:rPr>
        <w:t xml:space="preserve"> 7.5 GHz co-sited deployment</w:t>
      </w:r>
      <w:r>
        <w:rPr>
          <w:rFonts w:ascii="Times New Roman" w:eastAsia="Times New Roman" w:hAnsi="Times New Roman" w:cs="Times New Roman"/>
          <w:b/>
          <w:bCs/>
          <w:i/>
          <w:iCs/>
          <w:sz w:val="22"/>
        </w:rPr>
        <w:t xml:space="preserve"> is achievable.</w:t>
      </w:r>
    </w:p>
    <w:p w14:paraId="5A370F28" w14:textId="77777777" w:rsidR="00FC428F" w:rsidRPr="007D0C61" w:rsidRDefault="00FC428F" w:rsidP="00FC428F">
      <w:pPr>
        <w:pStyle w:val="ListParagraph"/>
        <w:numPr>
          <w:ilvl w:val="0"/>
          <w:numId w:val="25"/>
        </w:numPr>
        <w:spacing w:before="100" w:beforeAutospacing="1" w:after="100" w:afterAutospacing="1" w:line="240" w:lineRule="auto"/>
        <w:rPr>
          <w:rFonts w:ascii="Times New Roman" w:eastAsia="Times New Roman" w:hAnsi="Times New Roman" w:cs="Times New Roman"/>
          <w:b/>
          <w:bCs/>
          <w:i/>
          <w:iCs/>
        </w:rPr>
      </w:pPr>
      <w:r w:rsidRPr="007D0C61">
        <w:rPr>
          <w:rFonts w:ascii="Times New Roman" w:eastAsia="Times New Roman" w:hAnsi="Times New Roman" w:cs="Times New Roman"/>
          <w:b/>
          <w:bCs/>
          <w:i/>
          <w:iCs/>
        </w:rPr>
        <w:t>Msg3 repetitions not considered in typical 3.5 GHz deployments; Msg3 coverage enhancements achieve ~10 dB improvement.</w:t>
      </w:r>
    </w:p>
    <w:p w14:paraId="51CC2EA1" w14:textId="77777777" w:rsidR="0026085B" w:rsidRDefault="0026085B" w:rsidP="0026085B">
      <w:pPr>
        <w:rPr>
          <w:rFonts w:ascii="Times New Roman" w:hAnsi="Times New Roman" w:cs="Times New Roman"/>
          <w:b/>
          <w:bCs/>
          <w:i/>
          <w:iCs/>
          <w:szCs w:val="24"/>
          <w:lang w:eastAsia="zh-CN"/>
        </w:rPr>
      </w:pPr>
    </w:p>
    <w:p w14:paraId="076D5B73" w14:textId="49A8050E" w:rsidR="0026085B" w:rsidRPr="0076587E" w:rsidRDefault="0026085B" w:rsidP="0026085B">
      <w:pPr>
        <w:rPr>
          <w:rFonts w:ascii="Times New Roman" w:hAnsi="Times New Roman" w:cs="Times New Roman"/>
          <w:b/>
          <w:bCs/>
          <w:i/>
          <w:iCs/>
          <w:sz w:val="22"/>
          <w:lang w:eastAsia="zh-CN"/>
        </w:rPr>
      </w:pPr>
      <w:r w:rsidRPr="0076587E">
        <w:rPr>
          <w:rFonts w:ascii="Times New Roman" w:hAnsi="Times New Roman" w:cs="Times New Roman"/>
          <w:b/>
          <w:bCs/>
          <w:i/>
          <w:iCs/>
          <w:sz w:val="22"/>
          <w:lang w:eastAsia="zh-CN"/>
        </w:rPr>
        <w:t>Proposal 1: Bottleneck is the UL throughput at 154dB for 5MHz device bandwidth</w:t>
      </w:r>
      <w:r w:rsidR="007310DB" w:rsidRPr="0076587E">
        <w:rPr>
          <w:rFonts w:ascii="Times New Roman" w:hAnsi="Times New Roman" w:cs="Times New Roman"/>
          <w:b/>
          <w:bCs/>
          <w:i/>
          <w:iCs/>
          <w:sz w:val="22"/>
          <w:lang w:eastAsia="zh-CN"/>
        </w:rPr>
        <w:t>;</w:t>
      </w:r>
      <w:r w:rsidRPr="0076587E">
        <w:rPr>
          <w:rFonts w:ascii="Times New Roman" w:hAnsi="Times New Roman" w:cs="Times New Roman"/>
          <w:b/>
          <w:bCs/>
          <w:i/>
          <w:iCs/>
          <w:sz w:val="22"/>
          <w:lang w:eastAsia="zh-CN"/>
        </w:rPr>
        <w:t xml:space="preserve"> check whether ~1kbps@154 dB MCL satisfies 6G low-tier IoT requirements before setting up the target.</w:t>
      </w:r>
    </w:p>
    <w:p w14:paraId="3E25B6EB" w14:textId="77BCFFB5" w:rsidR="008014EE" w:rsidRPr="00FC428F" w:rsidRDefault="00FC428F" w:rsidP="00FC428F">
      <w:pPr>
        <w:spacing w:before="100" w:beforeAutospacing="1" w:after="100" w:afterAutospacing="1" w:line="240" w:lineRule="auto"/>
        <w:rPr>
          <w:rFonts w:ascii="Times New Roman" w:eastAsia="Times New Roman" w:hAnsi="Times New Roman" w:cs="Times New Roman"/>
          <w:b/>
          <w:bCs/>
          <w:i/>
          <w:iCs/>
          <w:sz w:val="22"/>
        </w:rPr>
      </w:pPr>
      <w:r>
        <w:rPr>
          <w:rFonts w:ascii="Times New Roman" w:eastAsia="Times New Roman" w:hAnsi="Times New Roman" w:cs="Times New Roman"/>
          <w:b/>
          <w:bCs/>
          <w:i/>
          <w:iCs/>
          <w:sz w:val="22"/>
        </w:rPr>
        <w:t>Proposal 2: Consider +10 dB coverage improvement in 6GR day1.</w:t>
      </w:r>
    </w:p>
    <w:p w14:paraId="71D79D99" w14:textId="77777777" w:rsidR="00F507D1" w:rsidRPr="00982F32" w:rsidRDefault="00F507D1" w:rsidP="00CE0424">
      <w:pPr>
        <w:pStyle w:val="Heading1"/>
        <w:rPr>
          <w:rFonts w:ascii="Times New Roman" w:hAnsi="Times New Roman"/>
        </w:rPr>
      </w:pPr>
      <w:r w:rsidRPr="00982F32">
        <w:rPr>
          <w:rFonts w:ascii="Times New Roman" w:hAnsi="Times New Roman"/>
        </w:rPr>
        <w:lastRenderedPageBreak/>
        <w:t>References</w:t>
      </w:r>
    </w:p>
    <w:p w14:paraId="5B95D87F" w14:textId="340A1C5A" w:rsidR="00132285" w:rsidRP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[1] </w:t>
      </w:r>
      <w:r w:rsidRPr="00132285">
        <w:rPr>
          <w:rFonts w:ascii="Times New Roman" w:hAnsi="Times New Roman" w:cs="Times New Roman"/>
          <w:sz w:val="22"/>
          <w:szCs w:val="24"/>
          <w:lang w:eastAsia="zh-CN"/>
        </w:rPr>
        <w:t>RP-251881, “New SID: Study on 6G”, NTT DOCOMO.</w:t>
      </w:r>
    </w:p>
    <w:p w14:paraId="1E9F59AE" w14:textId="5391A8E2" w:rsidR="00132285" w:rsidRP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[2] </w:t>
      </w:r>
      <w:r w:rsidRPr="00132285">
        <w:rPr>
          <w:rFonts w:ascii="Times New Roman" w:hAnsi="Times New Roman" w:cs="Times New Roman"/>
          <w:sz w:val="22"/>
          <w:szCs w:val="24"/>
          <w:lang w:eastAsia="zh-CN"/>
        </w:rPr>
        <w:t>3GPP TR 38.914, “Study on 6G Scenarios and Requirements”.</w:t>
      </w:r>
    </w:p>
    <w:p w14:paraId="62401E02" w14:textId="08D27A64" w:rsidR="00132285" w:rsidRP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[3] </w:t>
      </w:r>
      <w:r w:rsidRPr="00132285">
        <w:rPr>
          <w:rFonts w:ascii="Times New Roman" w:hAnsi="Times New Roman" w:cs="Times New Roman"/>
          <w:sz w:val="22"/>
          <w:szCs w:val="24"/>
          <w:lang w:eastAsia="zh-CN"/>
        </w:rPr>
        <w:t xml:space="preserve">R1-2505790, “Overview of 6GR radio interface”, Lenovo. </w:t>
      </w:r>
    </w:p>
    <w:p w14:paraId="0EC382D7" w14:textId="7EECB277" w:rsidR="00BB2AAB" w:rsidRPr="00BB2AAB" w:rsidRDefault="00BB2AAB" w:rsidP="00BB2AAB">
      <w:pPr>
        <w:keepNext/>
        <w:keepLines/>
        <w:pBdr>
          <w:top w:val="single" w:sz="12" w:space="3" w:color="auto"/>
        </w:pBdr>
        <w:overflowPunct w:val="0"/>
        <w:autoSpaceDE w:val="0"/>
        <w:autoSpaceDN w:val="0"/>
        <w:adjustRightInd w:val="0"/>
        <w:spacing w:before="240" w:after="180" w:line="276" w:lineRule="auto"/>
        <w:outlineLvl w:val="0"/>
        <w:rPr>
          <w:rFonts w:eastAsia="宋体" w:cs="Arial"/>
          <w:sz w:val="36"/>
          <w:szCs w:val="20"/>
          <w:lang w:eastAsia="ja-JP"/>
        </w:rPr>
      </w:pPr>
      <w:r w:rsidRPr="00BB2AAB">
        <w:rPr>
          <w:rFonts w:eastAsia="宋体" w:cs="Arial"/>
          <w:sz w:val="36"/>
          <w:szCs w:val="20"/>
          <w:lang w:eastAsia="ja-JP"/>
        </w:rPr>
        <w:t xml:space="preserve">Appendix </w:t>
      </w:r>
      <w:r>
        <w:rPr>
          <w:rFonts w:eastAsia="宋体" w:cs="Arial"/>
          <w:sz w:val="36"/>
          <w:szCs w:val="20"/>
          <w:lang w:eastAsia="ja-JP"/>
        </w:rPr>
        <w:t>1</w:t>
      </w:r>
      <w:r w:rsidRPr="00BB2AAB">
        <w:rPr>
          <w:rFonts w:eastAsia="宋体" w:cs="Arial"/>
          <w:sz w:val="36"/>
          <w:szCs w:val="20"/>
          <w:lang w:eastAsia="ja-JP"/>
        </w:rPr>
        <w:t>: System configuration</w:t>
      </w:r>
    </w:p>
    <w:p w14:paraId="7D7F1BC3" w14:textId="77777777" w:rsidR="00BB2AAB" w:rsidRPr="00BB2AAB" w:rsidRDefault="00BB2AAB" w:rsidP="00BB2AAB">
      <w:pPr>
        <w:spacing w:line="256" w:lineRule="auto"/>
        <w:rPr>
          <w:rFonts w:eastAsia="Calibri" w:cs="Times New Roman"/>
        </w:rPr>
      </w:pPr>
      <w:r w:rsidRPr="00BB2AAB">
        <w:rPr>
          <w:rFonts w:eastAsia="Calibri" w:cs="Times New Roman"/>
        </w:rPr>
        <w:t>The table below contains assumed values for the coverage comparison of 3.5 vs. 7.5 GHz.</w:t>
      </w:r>
    </w:p>
    <w:tbl>
      <w:tblPr>
        <w:tblStyle w:val="TableGrid"/>
        <w:tblW w:w="0" w:type="auto"/>
        <w:jc w:val="center"/>
        <w:tblLook w:val="04A0" w:firstRow="1" w:lastRow="0" w:firstColumn="1" w:lastColumn="0" w:noHBand="0" w:noVBand="1"/>
      </w:tblPr>
      <w:tblGrid>
        <w:gridCol w:w="3827"/>
        <w:gridCol w:w="5245"/>
      </w:tblGrid>
      <w:tr w:rsidR="00BB2AAB" w:rsidRPr="00BB2AAB" w14:paraId="428AE043" w14:textId="77777777" w:rsidTr="00BB2AAB">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05907BF" w14:textId="77777777" w:rsidR="00BB2AAB" w:rsidRPr="00BB2AAB" w:rsidRDefault="00BB2AAB" w:rsidP="00BB2AAB">
            <w:pPr>
              <w:keepNext/>
              <w:spacing w:after="0" w:line="256" w:lineRule="auto"/>
              <w:ind w:left="880" w:hanging="440"/>
              <w:jc w:val="center"/>
              <w:rPr>
                <w:rFonts w:eastAsia="Calibri" w:cs="Times New Roman"/>
                <w:b/>
                <w:sz w:val="18"/>
                <w:lang w:val="x-none" w:eastAsia="x-none"/>
              </w:rPr>
            </w:pPr>
            <w:r w:rsidRPr="00BB2AAB">
              <w:rPr>
                <w:rFonts w:eastAsia="Calibri" w:cs="Times New Roman"/>
                <w:b/>
                <w:sz w:val="18"/>
                <w:lang w:eastAsia="zh-CN"/>
              </w:rPr>
              <w:t>System configuration</w:t>
            </w:r>
          </w:p>
        </w:tc>
      </w:tr>
      <w:tr w:rsidR="00BB2AAB" w:rsidRPr="00BB2AAB" w14:paraId="42E93F68"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4CA34D1" w14:textId="77777777" w:rsidR="00BB2AAB" w:rsidRPr="00BB2AAB" w:rsidRDefault="00BB2AAB" w:rsidP="00BB2AAB">
            <w:pPr>
              <w:keepNext/>
              <w:spacing w:after="0" w:line="256" w:lineRule="auto"/>
              <w:rPr>
                <w:rFonts w:eastAsia="Calibri" w:cs="Times New Roman"/>
                <w:sz w:val="18"/>
                <w:lang w:val="x-none" w:eastAsia="zh-CN"/>
              </w:rPr>
            </w:pPr>
            <w:r w:rsidRPr="00BB2AAB">
              <w:rPr>
                <w:rFonts w:eastAsia="Calibri" w:cs="Times New Roman"/>
                <w:sz w:val="18"/>
                <w:lang w:val="x-none" w:eastAsia="zh-CN"/>
              </w:rPr>
              <w:t>Channel for evaluation</w:t>
            </w:r>
          </w:p>
        </w:tc>
        <w:tc>
          <w:tcPr>
            <w:tcW w:w="5245" w:type="dxa"/>
            <w:tcBorders>
              <w:top w:val="single" w:sz="4" w:space="0" w:color="auto"/>
              <w:left w:val="single" w:sz="4" w:space="0" w:color="auto"/>
              <w:bottom w:val="single" w:sz="4" w:space="0" w:color="auto"/>
              <w:right w:val="single" w:sz="4" w:space="0" w:color="auto"/>
            </w:tcBorders>
            <w:vAlign w:val="center"/>
          </w:tcPr>
          <w:p w14:paraId="3C5924E5" w14:textId="77777777" w:rsidR="00BB2AAB" w:rsidRPr="00BB2AAB" w:rsidRDefault="00BB2AAB" w:rsidP="00BB2AAB">
            <w:pPr>
              <w:keepNext/>
              <w:spacing w:after="0" w:line="256" w:lineRule="auto"/>
              <w:rPr>
                <w:rFonts w:eastAsia="Calibri" w:cs="Times New Roman"/>
                <w:bCs/>
                <w:color w:val="000000"/>
                <w:sz w:val="18"/>
                <w:lang w:val="x-none" w:eastAsia="zh-CN"/>
              </w:rPr>
            </w:pPr>
          </w:p>
        </w:tc>
      </w:tr>
      <w:tr w:rsidR="00BB2AAB" w:rsidRPr="00BB2AAB" w14:paraId="420F47C5"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93246EF"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sz w:val="18"/>
                <w:lang w:val="x-none" w:eastAsia="x-none"/>
              </w:rPr>
              <w:t>Scenarios</w:t>
            </w:r>
            <w:r w:rsidRPr="00BB2AAB">
              <w:rPr>
                <w:rFonts w:eastAsia="Calibri" w:cs="Times New Roman"/>
                <w:sz w:val="18"/>
                <w:lang w:val="x-none" w:eastAsia="zh-CN"/>
              </w:rPr>
              <w:t xml:space="preserve"> and </w:t>
            </w:r>
            <w:r w:rsidRPr="00BB2AAB">
              <w:rPr>
                <w:rFonts w:eastAsia="MS PGothic" w:cs="Times New Roman"/>
                <w:color w:val="000000"/>
                <w:sz w:val="18"/>
                <w:lang w:val="x-none" w:eastAsia="x-none"/>
              </w:rPr>
              <w:t>Carrier frequency (GHz)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8D8039B"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3.5 vs. 7.5</w:t>
            </w:r>
          </w:p>
        </w:tc>
      </w:tr>
      <w:tr w:rsidR="00BB2AAB" w:rsidRPr="00BB2AAB" w14:paraId="3E6070CD"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F41311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color w:val="000000"/>
                <w:sz w:val="18"/>
                <w:lang w:val="x-none" w:eastAsia="x-none"/>
              </w:rPr>
              <w:t>BS antenna heights (m)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3047DF1"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25</w:t>
            </w:r>
          </w:p>
        </w:tc>
      </w:tr>
      <w:tr w:rsidR="00BB2AAB" w:rsidRPr="00BB2AAB" w14:paraId="4E11D9F5"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4D431AE"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color w:val="000000"/>
                <w:sz w:val="18"/>
                <w:lang w:val="x-none" w:eastAsia="x-none"/>
              </w:rPr>
              <w:t>UT antenna heights (m)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B82A572"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1.5</w:t>
            </w:r>
          </w:p>
        </w:tc>
      </w:tr>
      <w:tr w:rsidR="00BB2AAB" w:rsidRPr="00BB2AAB" w14:paraId="204213D7"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DE37A27"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sz w:val="18"/>
                <w:lang w:val="x-none" w:eastAsia="x-none"/>
              </w:rPr>
              <w:t>Cell area reliability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AD1DE18"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90%</w:t>
            </w:r>
          </w:p>
        </w:tc>
      </w:tr>
      <w:tr w:rsidR="00BB2AAB" w:rsidRPr="00BB2AAB" w14:paraId="3CBCB19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1FFDFC5"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sz w:val="18"/>
                <w:lang w:val="x-none" w:eastAsia="x-none"/>
              </w:rPr>
              <w:t>Lognormal shadow fading std deviation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0385909"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1.5</w:t>
            </w:r>
          </w:p>
        </w:tc>
      </w:tr>
      <w:tr w:rsidR="00BB2AAB" w:rsidRPr="00BB2AAB" w14:paraId="60B1BE5E"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DF6E446"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sz w:val="18"/>
                <w:lang w:val="x-none" w:eastAsia="x-none"/>
              </w:rPr>
              <w:t>Tx Diversity</w:t>
            </w:r>
          </w:p>
        </w:tc>
        <w:tc>
          <w:tcPr>
            <w:tcW w:w="5245" w:type="dxa"/>
            <w:tcBorders>
              <w:top w:val="single" w:sz="4" w:space="0" w:color="auto"/>
              <w:left w:val="single" w:sz="4" w:space="0" w:color="auto"/>
              <w:bottom w:val="single" w:sz="4" w:space="0" w:color="auto"/>
              <w:right w:val="single" w:sz="4" w:space="0" w:color="auto"/>
            </w:tcBorders>
            <w:vAlign w:val="center"/>
          </w:tcPr>
          <w:p w14:paraId="73A01E27" w14:textId="77777777" w:rsidR="00BB2AAB" w:rsidRPr="00BB2AAB" w:rsidRDefault="00BB2AAB" w:rsidP="00BB2AAB">
            <w:pPr>
              <w:keepNext/>
              <w:spacing w:after="0" w:line="256" w:lineRule="auto"/>
              <w:rPr>
                <w:rFonts w:eastAsia="宋体" w:cs="Times New Roman"/>
                <w:sz w:val="18"/>
                <w:lang w:val="x-none" w:eastAsia="x-none"/>
              </w:rPr>
            </w:pPr>
          </w:p>
        </w:tc>
      </w:tr>
      <w:tr w:rsidR="00BB2AAB" w:rsidRPr="00BB2AAB" w14:paraId="60F39558"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DE1144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MS PGothic" w:cs="Times New Roman"/>
                <w:sz w:val="18"/>
                <w:lang w:val="x-none" w:eastAsia="x-none"/>
              </w:rPr>
              <w:t>Number of SSB</w:t>
            </w:r>
          </w:p>
        </w:tc>
        <w:tc>
          <w:tcPr>
            <w:tcW w:w="5245" w:type="dxa"/>
            <w:tcBorders>
              <w:top w:val="single" w:sz="4" w:space="0" w:color="auto"/>
              <w:left w:val="single" w:sz="4" w:space="0" w:color="auto"/>
              <w:bottom w:val="single" w:sz="4" w:space="0" w:color="auto"/>
              <w:right w:val="single" w:sz="4" w:space="0" w:color="auto"/>
            </w:tcBorders>
            <w:vAlign w:val="center"/>
          </w:tcPr>
          <w:p w14:paraId="5ED30855" w14:textId="77777777" w:rsidR="00BB2AAB" w:rsidRPr="00BB2AAB" w:rsidRDefault="00BB2AAB" w:rsidP="00BB2AAB">
            <w:pPr>
              <w:keepNext/>
              <w:spacing w:after="0" w:line="256" w:lineRule="auto"/>
              <w:rPr>
                <w:rFonts w:eastAsia="宋体" w:cs="Times New Roman"/>
                <w:sz w:val="18"/>
                <w:lang w:val="x-none" w:eastAsia="x-none"/>
              </w:rPr>
            </w:pPr>
          </w:p>
        </w:tc>
      </w:tr>
      <w:tr w:rsidR="00BB2AAB" w:rsidRPr="00BB2AAB" w14:paraId="73E9CE52" w14:textId="77777777" w:rsidTr="00BB2AAB">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B54375" w14:textId="77777777" w:rsidR="00BB2AAB" w:rsidRPr="00BB2AAB" w:rsidRDefault="00BB2AAB" w:rsidP="00BB2AAB">
            <w:pPr>
              <w:keepNext/>
              <w:spacing w:after="0" w:line="256" w:lineRule="auto"/>
              <w:ind w:left="880" w:hanging="440"/>
              <w:jc w:val="center"/>
              <w:rPr>
                <w:rFonts w:eastAsia="Calibri" w:cs="Times New Roman"/>
                <w:b/>
                <w:sz w:val="18"/>
                <w:lang w:val="x-none" w:eastAsia="x-none"/>
              </w:rPr>
            </w:pPr>
            <w:r w:rsidRPr="00BB2AAB">
              <w:rPr>
                <w:rFonts w:eastAsia="Calibri" w:cs="Times New Roman"/>
                <w:b/>
                <w:sz w:val="18"/>
                <w:lang w:eastAsia="x-none"/>
              </w:rPr>
              <w:t>Transmitter</w:t>
            </w:r>
          </w:p>
        </w:tc>
      </w:tr>
      <w:tr w:rsidR="00BB2AAB" w:rsidRPr="00BB2AAB" w14:paraId="1FD39CE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B9D1280"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(1) Number of transmit antenna elements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3DBBC4E"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4</w:t>
            </w:r>
          </w:p>
        </w:tc>
      </w:tr>
      <w:tr w:rsidR="00BB2AAB" w:rsidRPr="00BB2AAB" w14:paraId="3FFB3791"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43830D4"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 xml:space="preserve">(2) Number of </w:t>
            </w:r>
            <w:r w:rsidRPr="00BB2AAB">
              <w:rPr>
                <w:rFonts w:eastAsia="Calibri" w:cs="Times New Roman"/>
                <w:color w:val="000000" w:themeColor="text1"/>
                <w:sz w:val="18"/>
                <w:lang w:eastAsia="x-none"/>
              </w:rPr>
              <w:t xml:space="preserve">transmit </w:t>
            </w:r>
            <w:proofErr w:type="spellStart"/>
            <w:r w:rsidRPr="00BB2AAB">
              <w:rPr>
                <w:rFonts w:eastAsia="Calibri" w:cs="Times New Roman"/>
                <w:color w:val="000000" w:themeColor="text1"/>
                <w:sz w:val="18"/>
                <w:lang w:eastAsia="x-none"/>
              </w:rPr>
              <w:t>TxRUs</w:t>
            </w:r>
            <w:proofErr w:type="spellEnd"/>
            <w:r w:rsidRPr="00BB2AAB">
              <w:rPr>
                <w:rFonts w:eastAsia="Calibri" w:cs="Times New Roman"/>
                <w:sz w:val="18"/>
                <w:lang w:val="x-none" w:eastAsia="x-none"/>
              </w:rPr>
              <w:br/>
            </w:r>
            <w:r w:rsidRPr="00BB2AAB">
              <w:rPr>
                <w:rFonts w:eastAsia="Calibri" w:cs="Times New Roman"/>
                <w:sz w:val="18"/>
                <w:lang w:eastAsia="x-none"/>
              </w:rPr>
              <w:t>Note:</w:t>
            </w:r>
            <w:r w:rsidRPr="00BB2AAB">
              <w:rPr>
                <w:rFonts w:eastAsia="Times New Roman" w:cs="Times New Roman"/>
                <w:sz w:val="18"/>
                <w:lang w:eastAsia="zh-CN"/>
              </w:rPr>
              <w:t xml:space="preserve"> </w:t>
            </w:r>
            <w:r w:rsidRPr="00BB2AAB">
              <w:rPr>
                <w:rFonts w:eastAsia="Calibri" w:cs="Times New Roman"/>
                <w:sz w:val="18"/>
                <w:lang w:eastAsia="x-none"/>
              </w:rPr>
              <w:t>this row is void (left empty)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4AB5EABD"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34FB0CA3"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38F8687"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(2a) Number of transmit chains modelled in LLS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4289C25"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1</w:t>
            </w:r>
          </w:p>
        </w:tc>
      </w:tr>
      <w:tr w:rsidR="00BB2AAB" w:rsidRPr="00BB2AAB" w14:paraId="5671656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E2090D9" w14:textId="77777777" w:rsidR="00BB2AAB" w:rsidRPr="00BB2AAB" w:rsidRDefault="00BB2AAB" w:rsidP="00BB2AAB">
            <w:pPr>
              <w:spacing w:after="0" w:line="256" w:lineRule="auto"/>
              <w:rPr>
                <w:rFonts w:eastAsia="Calibri" w:cs="Times New Roman"/>
                <w:sz w:val="18"/>
                <w:lang w:val="x-none" w:eastAsia="x-none"/>
              </w:rPr>
            </w:pPr>
            <w:r w:rsidRPr="00BB2AAB">
              <w:rPr>
                <w:rFonts w:eastAsia="Calibri" w:cs="Times New Roman"/>
                <w:sz w:val="18"/>
                <w:lang w:eastAsia="x-none"/>
              </w:rPr>
              <w:t xml:space="preserve">(3) </w:t>
            </w:r>
            <w:proofErr w:type="gramStart"/>
            <w:r w:rsidRPr="00BB2AAB">
              <w:rPr>
                <w:rFonts w:eastAsia="Calibri" w:cs="Times New Roman"/>
                <w:sz w:val="18"/>
                <w:lang w:eastAsia="x-none"/>
              </w:rPr>
              <w:t>Total</w:t>
            </w:r>
            <w:proofErr w:type="gramEnd"/>
            <w:r w:rsidRPr="00BB2AAB">
              <w:rPr>
                <w:rFonts w:eastAsia="Calibri" w:cs="Times New Roman"/>
                <w:sz w:val="18"/>
                <w:lang w:eastAsia="x-none"/>
              </w:rPr>
              <w:t xml:space="preserve"> transmit power (dBm) </w:t>
            </w:r>
            <w:r w:rsidRPr="00BB2AAB">
              <w:rPr>
                <w:rFonts w:eastAsia="Calibri" w:cs="Times New Roman"/>
                <w:sz w:val="18"/>
                <w:lang w:val="x-none" w:eastAsia="x-none"/>
              </w:rPr>
              <w:br/>
            </w:r>
            <w:r w:rsidRPr="00BB2AAB">
              <w:rPr>
                <w:rFonts w:eastAsia="Calibri" w:cs="Times New Roman"/>
                <w:sz w:val="18"/>
                <w:lang w:eastAsia="x-none"/>
              </w:rPr>
              <w:t xml:space="preserve">Note: total transmit power for system bandwidth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261A12F" w14:textId="77777777" w:rsidR="00BB2AAB" w:rsidRPr="00BB2AAB" w:rsidRDefault="00BB2AAB" w:rsidP="00BB2AAB">
            <w:pPr>
              <w:spacing w:after="0" w:line="256" w:lineRule="auto"/>
              <w:rPr>
                <w:rFonts w:eastAsia="Calibri" w:cs="Times New Roman"/>
                <w:sz w:val="18"/>
                <w:lang w:val="x-none" w:eastAsia="x-none"/>
              </w:rPr>
            </w:pPr>
            <w:r w:rsidRPr="00BB2AAB">
              <w:rPr>
                <w:rFonts w:eastAsia="Calibri" w:cs="Times New Roman"/>
                <w:sz w:val="18"/>
                <w:lang w:val="x-none" w:eastAsia="x-none"/>
              </w:rPr>
              <w:t>29</w:t>
            </w:r>
          </w:p>
        </w:tc>
      </w:tr>
      <w:tr w:rsidR="00BB2AAB" w:rsidRPr="00BB2AAB" w14:paraId="61C3AEB3"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74D399A"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lastRenderedPageBreak/>
              <w:t>(3a) System bandwidth for downlink, or occupied bandwidth for uplink (Hz)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8A7A076"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6 RBs @ (15 KHz for 3.5 GHz) or (30 KHz for 7.5 GHz)</w:t>
            </w:r>
          </w:p>
        </w:tc>
      </w:tr>
      <w:tr w:rsidR="00BB2AAB" w:rsidRPr="00BB2AAB" w14:paraId="2BD4FF5C"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B11EF15"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 xml:space="preserve">(3b) Power Spectrum Density = (3) - 10 log( (3a) / 1000000 )  (dBm/MHz) </w:t>
            </w:r>
            <w:r w:rsidRPr="00BB2AAB">
              <w:rPr>
                <w:rFonts w:eastAsia="Calibri" w:cs="Times New Roman"/>
                <w:sz w:val="18"/>
                <w:lang w:val="x-none" w:eastAsia="x-none"/>
              </w:rPr>
              <w:br/>
            </w:r>
            <w:r w:rsidRPr="00BB2AAB">
              <w:rPr>
                <w:rFonts w:eastAsia="Calibri" w:cs="Times New Roman"/>
                <w:sz w:val="18"/>
                <w:lang w:eastAsia="x-none"/>
              </w:rPr>
              <w:t>Note: no PSD constraint for uplink</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A0DBB3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23</w:t>
            </w:r>
          </w:p>
        </w:tc>
      </w:tr>
      <w:tr w:rsidR="00BB2AAB" w:rsidRPr="00BB2AAB" w14:paraId="09869E48"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5552AF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(3c) Bandwidth used for the evaluated channel</w:t>
            </w:r>
            <w:r w:rsidRPr="00BB2AAB">
              <w:rPr>
                <w:rFonts w:eastAsia="Times New Roman" w:cs="Times New Roman"/>
                <w:sz w:val="18"/>
                <w:lang w:val="x-none" w:eastAsia="zh-CN"/>
              </w:rPr>
              <w:t xml:space="preserve"> </w:t>
            </w:r>
            <w:r w:rsidRPr="00BB2AAB">
              <w:rPr>
                <w:rFonts w:eastAsia="Calibri" w:cs="Times New Roman"/>
                <w:sz w:val="18"/>
                <w:lang w:val="x-none" w:eastAsia="x-none"/>
              </w:rPr>
              <w:t>(Hz)</w:t>
            </w:r>
            <w:r w:rsidRPr="00BB2AAB">
              <w:rPr>
                <w:rFonts w:eastAsia="Calibri" w:cs="Times New Roman"/>
                <w:sz w:val="18"/>
                <w:lang w:val="x-none" w:eastAsia="x-none"/>
              </w:rPr>
              <w:br/>
              <w:t>Note: (3c) is identical to the number of PRBs assigned to the channel evaluated.</w:t>
            </w:r>
            <w:r w:rsidRPr="00BB2AAB">
              <w:rPr>
                <w:rFonts w:eastAsia="Calibri" w:cs="Times New Roman"/>
                <w:sz w:val="18"/>
                <w:lang w:val="x-none" w:eastAsia="x-none"/>
              </w:rPr>
              <w:br/>
              <w:t>For uplink, (3a) = (3c)</w:t>
            </w:r>
          </w:p>
        </w:tc>
        <w:tc>
          <w:tcPr>
            <w:tcW w:w="5245" w:type="dxa"/>
            <w:tcBorders>
              <w:top w:val="single" w:sz="4" w:space="0" w:color="auto"/>
              <w:left w:val="single" w:sz="4" w:space="0" w:color="auto"/>
              <w:bottom w:val="single" w:sz="4" w:space="0" w:color="auto"/>
              <w:right w:val="single" w:sz="4" w:space="0" w:color="auto"/>
            </w:tcBorders>
            <w:vAlign w:val="center"/>
          </w:tcPr>
          <w:p w14:paraId="4F5EF916"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600A1316"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C72E91B"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(3bis) Total transmit power for occupied bandwidth</w:t>
            </w:r>
            <w:r w:rsidRPr="00BB2AAB">
              <w:rPr>
                <w:rFonts w:eastAsia="Calibri" w:cs="Times New Roman"/>
                <w:color w:val="FF0000"/>
                <w:sz w:val="18"/>
                <w:lang w:eastAsia="x-none"/>
              </w:rPr>
              <w:t xml:space="preserve"> </w:t>
            </w:r>
            <w:r w:rsidRPr="00BB2AAB">
              <w:rPr>
                <w:rFonts w:eastAsia="Calibri" w:cs="Times New Roman"/>
                <w:sz w:val="18"/>
                <w:lang w:eastAsia="x-none"/>
              </w:rPr>
              <w:t xml:space="preserve">   = (3b) + 10 log ((3c) /1000000) (dBm)</w:t>
            </w:r>
          </w:p>
        </w:tc>
        <w:tc>
          <w:tcPr>
            <w:tcW w:w="5245" w:type="dxa"/>
            <w:tcBorders>
              <w:top w:val="single" w:sz="4" w:space="0" w:color="auto"/>
              <w:left w:val="single" w:sz="4" w:space="0" w:color="auto"/>
              <w:bottom w:val="single" w:sz="4" w:space="0" w:color="auto"/>
              <w:right w:val="single" w:sz="4" w:space="0" w:color="auto"/>
            </w:tcBorders>
            <w:vAlign w:val="center"/>
          </w:tcPr>
          <w:p w14:paraId="2F656615"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4228BE27"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D8B1C90"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 xml:space="preserve">(4) Total </w:t>
            </w:r>
            <w:proofErr w:type="gramStart"/>
            <w:r w:rsidRPr="00BB2AAB">
              <w:rPr>
                <w:rFonts w:eastAsia="Calibri" w:cs="Times New Roman"/>
                <w:sz w:val="18"/>
                <w:lang w:eastAsia="x-none"/>
              </w:rPr>
              <w:t>antenna</w:t>
            </w:r>
            <w:proofErr w:type="gramEnd"/>
            <w:r w:rsidRPr="00BB2AAB">
              <w:rPr>
                <w:rFonts w:eastAsia="Calibri" w:cs="Times New Roman"/>
                <w:sz w:val="18"/>
                <w:lang w:eastAsia="x-none"/>
              </w:rPr>
              <w:t xml:space="preserve"> gain at antenna gain component 3 &amp; antenna gain component 4 of transmitter = (4a) – (4b)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CD3BDE4"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0</w:t>
            </w:r>
          </w:p>
        </w:tc>
      </w:tr>
      <w:tr w:rsidR="00BB2AAB" w:rsidRPr="00BB2AAB" w14:paraId="662C248C"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013AE58"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(4a) Antenna gain at antenna gain component 3 &amp; antenna gain component 4 of transmitter</w:t>
            </w:r>
            <w:r w:rsidRPr="00BB2AAB">
              <w:rPr>
                <w:rFonts w:eastAsia="Calibri" w:cs="Times New Roman"/>
                <w:sz w:val="18"/>
                <w:lang w:val="x-none" w:eastAsia="x-none"/>
              </w:rPr>
              <w:br/>
            </w:r>
            <w:r w:rsidRPr="00BB2AAB">
              <w:rPr>
                <w:rFonts w:eastAsia="Calibri" w:cs="Times New Roman"/>
                <w:sz w:val="18"/>
                <w:lang w:eastAsia="x-none"/>
              </w:rPr>
              <w:t>= (4c) + 10 log ((1) / (2)) (dB) for downlink, and</w:t>
            </w:r>
            <w:r w:rsidRPr="00BB2AAB">
              <w:rPr>
                <w:rFonts w:eastAsia="Calibri" w:cs="Times New Roman"/>
                <w:sz w:val="18"/>
                <w:lang w:val="x-none" w:eastAsia="x-none"/>
              </w:rPr>
              <w:br/>
            </w:r>
            <w:r w:rsidRPr="00BB2AAB">
              <w:rPr>
                <w:rFonts w:eastAsia="Calibri" w:cs="Times New Roman"/>
                <w:sz w:val="18"/>
                <w:lang w:eastAsia="x-none"/>
              </w:rPr>
              <w:t>= (4c) + 10 log ((1) / (2a)) (dB)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7E142714"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72930FEC"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682F97B"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(4b) Antenna gain correction factor at antenna gain component 3 &amp; antenna gain component 4 of transmitter (dB)</w:t>
            </w:r>
          </w:p>
        </w:tc>
        <w:tc>
          <w:tcPr>
            <w:tcW w:w="5245" w:type="dxa"/>
            <w:tcBorders>
              <w:top w:val="single" w:sz="4" w:space="0" w:color="auto"/>
              <w:left w:val="single" w:sz="4" w:space="0" w:color="auto"/>
              <w:bottom w:val="single" w:sz="4" w:space="0" w:color="auto"/>
              <w:right w:val="single" w:sz="4" w:space="0" w:color="auto"/>
            </w:tcBorders>
            <w:vAlign w:val="center"/>
          </w:tcPr>
          <w:p w14:paraId="29A9CFBB" w14:textId="77777777" w:rsidR="00BB2AAB" w:rsidRPr="00BB2AAB" w:rsidRDefault="00BB2AAB" w:rsidP="00BB2AAB">
            <w:pPr>
              <w:keepNext/>
              <w:spacing w:after="0" w:line="256" w:lineRule="auto"/>
              <w:rPr>
                <w:rFonts w:eastAsia="宋体" w:cs="Times New Roman"/>
                <w:sz w:val="18"/>
                <w:lang w:val="x-none" w:eastAsia="x-none"/>
              </w:rPr>
            </w:pPr>
          </w:p>
        </w:tc>
      </w:tr>
      <w:tr w:rsidR="00BB2AAB" w:rsidRPr="00BB2AAB" w14:paraId="3D9561C3"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ED6CC85"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(4c) Gain of antenna element (</w:t>
            </w:r>
            <w:proofErr w:type="spellStart"/>
            <w:r w:rsidRPr="00BB2AAB">
              <w:rPr>
                <w:rFonts w:eastAsia="Calibri" w:cs="Times New Roman"/>
                <w:sz w:val="18"/>
                <w:lang w:eastAsia="x-none"/>
              </w:rPr>
              <w:t>dBi</w:t>
            </w:r>
            <w:proofErr w:type="spellEnd"/>
            <w:r w:rsidRPr="00BB2AAB">
              <w:rPr>
                <w:rFonts w:eastAsia="Calibri" w:cs="Times New Roman"/>
                <w:sz w:val="18"/>
                <w:lang w:eastAsia="x-none"/>
              </w:rPr>
              <w:t xml:space="preserve">)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170C07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0</w:t>
            </w:r>
          </w:p>
        </w:tc>
      </w:tr>
      <w:tr w:rsidR="00BB2AAB" w:rsidRPr="00BB2AAB" w14:paraId="1F3A37B7"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6D45454"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 xml:space="preserve">(5) Total </w:t>
            </w:r>
            <w:proofErr w:type="gramStart"/>
            <w:r w:rsidRPr="00BB2AAB">
              <w:rPr>
                <w:rFonts w:eastAsia="Calibri" w:cs="Times New Roman"/>
                <w:sz w:val="18"/>
                <w:lang w:eastAsia="x-none"/>
              </w:rPr>
              <w:t>antenna</w:t>
            </w:r>
            <w:proofErr w:type="gramEnd"/>
            <w:r w:rsidRPr="00BB2AAB">
              <w:rPr>
                <w:rFonts w:eastAsia="Calibri" w:cs="Times New Roman"/>
                <w:sz w:val="18"/>
                <w:lang w:eastAsia="x-none"/>
              </w:rPr>
              <w:t xml:space="preserve"> gain at antenna gain component 2 of transmitter = (5a) - (5b) (dB)</w:t>
            </w:r>
            <w:r w:rsidRPr="00BB2AAB">
              <w:rPr>
                <w:rFonts w:eastAsia="Calibri" w:cs="Times New Roman"/>
                <w:sz w:val="18"/>
                <w:lang w:val="x-none" w:eastAsia="x-none"/>
              </w:rPr>
              <w:br/>
            </w:r>
            <w:r w:rsidRPr="00BB2AAB">
              <w:rPr>
                <w:rFonts w:eastAsia="Calibri" w:cs="Times New Roman"/>
                <w:sz w:val="18"/>
                <w:lang w:eastAsia="x-none"/>
              </w:rP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3AB3CFDD"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1975B54B"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778269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(5a) Antenna gain at antenna gain component 2 of transmitter = 10 log((2)/(2a)) (dB)</w:t>
            </w:r>
            <w:r w:rsidRPr="00BB2AAB">
              <w:rPr>
                <w:rFonts w:eastAsia="Calibri" w:cs="Times New Roman"/>
                <w:sz w:val="18"/>
                <w:lang w:val="x-none" w:eastAsia="x-none"/>
              </w:rPr>
              <w:br/>
            </w:r>
            <w:r w:rsidRPr="00BB2AAB">
              <w:rPr>
                <w:rFonts w:eastAsia="Calibri" w:cs="Times New Roman"/>
                <w:sz w:val="18"/>
                <w:lang w:eastAsia="x-none"/>
              </w:rP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776C86A1"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28C95852"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3B8B9D0"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(5b) Antenna gain correction factor at antenna gain component 2 of transmitter (dB)</w:t>
            </w:r>
            <w:r w:rsidRPr="00BB2AAB">
              <w:rPr>
                <w:rFonts w:eastAsia="Calibri" w:cs="Times New Roman"/>
                <w:sz w:val="18"/>
                <w:lang w:val="x-none" w:eastAsia="x-none"/>
              </w:rPr>
              <w:br/>
            </w:r>
            <w:r w:rsidRPr="00BB2AAB">
              <w:rPr>
                <w:rFonts w:eastAsia="Calibri" w:cs="Times New Roman"/>
                <w:sz w:val="18"/>
                <w:lang w:eastAsia="x-none"/>
              </w:rP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70BD49E9" w14:textId="77777777" w:rsidR="00BB2AAB" w:rsidRPr="00BB2AAB" w:rsidRDefault="00BB2AAB" w:rsidP="00BB2AAB">
            <w:pPr>
              <w:keepNext/>
              <w:spacing w:after="0" w:line="256" w:lineRule="auto"/>
              <w:rPr>
                <w:rFonts w:eastAsia="宋体" w:cs="Times New Roman"/>
                <w:sz w:val="18"/>
                <w:lang w:val="x-none" w:eastAsia="x-none"/>
              </w:rPr>
            </w:pPr>
          </w:p>
        </w:tc>
      </w:tr>
      <w:tr w:rsidR="00BB2AAB" w:rsidRPr="00BB2AAB" w14:paraId="4004FD10"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F4E1230"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themeColor="text1"/>
                <w:sz w:val="18"/>
                <w:lang w:eastAsia="x-none"/>
              </w:rPr>
              <w:t>(8) Cable, connector, combiner, body losses, etc. (enumerate sources) (dB) (feeder loss must be included for and only for downlink)</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11C9176"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1</w:t>
            </w:r>
          </w:p>
        </w:tc>
      </w:tr>
      <w:tr w:rsidR="00BB2AAB" w:rsidRPr="00BB2AAB" w14:paraId="2CC6A30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A6D143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(9) EIRP = (3</w:t>
            </w:r>
            <w:r w:rsidRPr="00BB2AAB">
              <w:rPr>
                <w:rFonts w:eastAsia="Calibri" w:cs="Times New Roman"/>
                <w:sz w:val="18"/>
                <w:lang w:val="x-none" w:eastAsia="x-none"/>
              </w:rPr>
              <w:t>bis</w:t>
            </w:r>
            <w:r w:rsidRPr="00BB2AAB">
              <w:rPr>
                <w:rFonts w:eastAsia="Calibri" w:cs="Times New Roman"/>
                <w:color w:val="000000"/>
                <w:sz w:val="18"/>
                <w:lang w:val="x-none" w:eastAsia="x-none"/>
              </w:rPr>
              <w:t>) + (4) + (5) – (8) dBm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ACAF1C"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31</w:t>
            </w:r>
          </w:p>
        </w:tc>
      </w:tr>
      <w:tr w:rsidR="00BB2AAB" w:rsidRPr="00BB2AAB" w14:paraId="1643F354" w14:textId="77777777" w:rsidTr="00BB2AAB">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6A40C7" w14:textId="77777777" w:rsidR="00BB2AAB" w:rsidRPr="00BB2AAB" w:rsidRDefault="00BB2AAB" w:rsidP="00BB2AAB">
            <w:pPr>
              <w:keepNext/>
              <w:spacing w:after="0" w:line="256" w:lineRule="auto"/>
              <w:ind w:left="880" w:hanging="440"/>
              <w:jc w:val="center"/>
              <w:rPr>
                <w:rFonts w:eastAsia="Calibri" w:cs="Times New Roman"/>
                <w:b/>
                <w:sz w:val="18"/>
                <w:lang w:val="x-none" w:eastAsia="x-none"/>
              </w:rPr>
            </w:pPr>
            <w:r w:rsidRPr="00BB2AAB">
              <w:rPr>
                <w:rFonts w:eastAsia="Calibri" w:cs="Times New Roman"/>
                <w:b/>
                <w:sz w:val="18"/>
                <w:lang w:eastAsia="x-none"/>
              </w:rPr>
              <w:t>Receiver</w:t>
            </w:r>
          </w:p>
        </w:tc>
      </w:tr>
      <w:tr w:rsidR="00BB2AAB" w:rsidRPr="00BB2AAB" w14:paraId="4A9F7BBB"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7DA999C"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(10) Number of receive antenna elements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843C31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Based on the agreement: (192, 256, 512) @ 3.5 GHz, and (768, 1024, 1536) @ 7.5 GHz</w:t>
            </w:r>
          </w:p>
        </w:tc>
      </w:tr>
      <w:tr w:rsidR="00BB2AAB" w:rsidRPr="00BB2AAB" w14:paraId="75C2C664"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35A87E1"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 xml:space="preserve">(10a) Number of </w:t>
            </w:r>
            <w:r w:rsidRPr="00BB2AAB">
              <w:rPr>
                <w:rFonts w:eastAsia="Calibri" w:cs="Times New Roman"/>
                <w:color w:val="000000" w:themeColor="text1"/>
                <w:sz w:val="18"/>
                <w:lang w:val="x-none" w:eastAsia="x-none"/>
              </w:rPr>
              <w:t>receive TxRUs</w:t>
            </w:r>
            <w:r w:rsidRPr="00BB2AAB">
              <w:rPr>
                <w:rFonts w:eastAsia="Calibri" w:cs="Times New Roman"/>
                <w:sz w:val="18"/>
                <w:lang w:val="x-none" w:eastAsia="x-none"/>
              </w:rPr>
              <w:br/>
              <w:t>Note: this row is void (empty) for downlink</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31B9F80"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1</w:t>
            </w:r>
          </w:p>
        </w:tc>
      </w:tr>
      <w:tr w:rsidR="00BB2AAB" w:rsidRPr="00BB2AAB" w14:paraId="24DF7EEB"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C41E2D0"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(10b) Number of receive chains modelled in LLS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6A72267" w14:textId="77777777" w:rsidR="00BB2AAB" w:rsidRPr="00BB2AAB" w:rsidRDefault="00BB2AAB" w:rsidP="00BB2AAB">
            <w:pPr>
              <w:keepNext/>
              <w:spacing w:after="0" w:line="256" w:lineRule="auto"/>
              <w:rPr>
                <w:rFonts w:eastAsia="Calibri" w:cs="Times New Roman"/>
                <w:sz w:val="18"/>
                <w:lang w:val="da-DK" w:eastAsia="x-none"/>
              </w:rPr>
            </w:pPr>
            <w:r w:rsidRPr="00BB2AAB">
              <w:rPr>
                <w:rFonts w:eastAsia="Calibri" w:cs="Times New Roman"/>
                <w:sz w:val="18"/>
                <w:lang w:val="da-DK" w:eastAsia="x-none"/>
              </w:rPr>
              <w:t>1</w:t>
            </w:r>
          </w:p>
        </w:tc>
      </w:tr>
      <w:tr w:rsidR="00BB2AAB" w:rsidRPr="00BB2AAB" w14:paraId="2DE9098D"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D14CB5F"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 xml:space="preserve">(11) Total </w:t>
            </w:r>
            <w:proofErr w:type="gramStart"/>
            <w:r w:rsidRPr="00BB2AAB">
              <w:rPr>
                <w:rFonts w:eastAsia="Calibri" w:cs="Times New Roman"/>
                <w:sz w:val="18"/>
                <w:lang w:eastAsia="x-none"/>
              </w:rPr>
              <w:t>antenna</w:t>
            </w:r>
            <w:proofErr w:type="gramEnd"/>
            <w:r w:rsidRPr="00BB2AAB">
              <w:rPr>
                <w:rFonts w:eastAsia="Calibri" w:cs="Times New Roman"/>
                <w:sz w:val="18"/>
                <w:lang w:eastAsia="x-none"/>
              </w:rPr>
              <w:t xml:space="preserve"> gain at antenna gain component 3 &amp; antenna gain component 4 of receiver = (11a) - (11b) (dB) </w:t>
            </w:r>
          </w:p>
        </w:tc>
        <w:tc>
          <w:tcPr>
            <w:tcW w:w="5245" w:type="dxa"/>
            <w:tcBorders>
              <w:top w:val="single" w:sz="4" w:space="0" w:color="auto"/>
              <w:left w:val="single" w:sz="4" w:space="0" w:color="auto"/>
              <w:bottom w:val="single" w:sz="4" w:space="0" w:color="auto"/>
              <w:right w:val="single" w:sz="4" w:space="0" w:color="auto"/>
            </w:tcBorders>
            <w:vAlign w:val="center"/>
          </w:tcPr>
          <w:p w14:paraId="11CAD8BA"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35498EC8"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0201F9E"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 xml:space="preserve">(11a) Antenna gain at antenna gain component 3 &amp; antenna gain component 4 of receiver </w:t>
            </w:r>
            <w:r w:rsidRPr="00BB2AAB">
              <w:rPr>
                <w:rFonts w:eastAsia="Calibri" w:cs="Times New Roman"/>
                <w:sz w:val="18"/>
                <w:lang w:val="x-none" w:eastAsia="x-none"/>
              </w:rPr>
              <w:br/>
            </w:r>
            <w:r w:rsidRPr="00BB2AAB">
              <w:rPr>
                <w:rFonts w:eastAsia="Calibri" w:cs="Times New Roman"/>
                <w:sz w:val="18"/>
                <w:lang w:eastAsia="x-none"/>
              </w:rPr>
              <w:t>= (11c) + 10 log ((10)/(10a)) (dB) for uplink</w:t>
            </w:r>
            <w:r w:rsidRPr="00BB2AAB">
              <w:rPr>
                <w:rFonts w:eastAsia="Calibri" w:cs="Times New Roman"/>
                <w:sz w:val="18"/>
                <w:lang w:val="x-none" w:eastAsia="x-none"/>
              </w:rPr>
              <w:br/>
            </w:r>
            <w:r w:rsidRPr="00BB2AAB">
              <w:rPr>
                <w:rFonts w:eastAsia="Calibri" w:cs="Times New Roman"/>
                <w:sz w:val="18"/>
                <w:lang w:eastAsia="x-none"/>
              </w:rPr>
              <w:t xml:space="preserve"> = (11c) + 10 log ((10)/(10b)) (dB)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4B69CF7B"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302BD954"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1F7541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(11b) Antenna gain correction factor at antenna gain component 3 &amp; antenna gain component 4 of receiver (dB)</w:t>
            </w:r>
          </w:p>
        </w:tc>
        <w:tc>
          <w:tcPr>
            <w:tcW w:w="5245" w:type="dxa"/>
            <w:tcBorders>
              <w:top w:val="single" w:sz="4" w:space="0" w:color="auto"/>
              <w:left w:val="single" w:sz="4" w:space="0" w:color="auto"/>
              <w:bottom w:val="single" w:sz="4" w:space="0" w:color="auto"/>
              <w:right w:val="single" w:sz="4" w:space="0" w:color="auto"/>
            </w:tcBorders>
            <w:vAlign w:val="center"/>
          </w:tcPr>
          <w:p w14:paraId="6862C4FC" w14:textId="77777777" w:rsidR="00BB2AAB" w:rsidRPr="00BB2AAB" w:rsidRDefault="00BB2AAB" w:rsidP="00BB2AAB">
            <w:pPr>
              <w:keepNext/>
              <w:spacing w:after="0" w:line="256" w:lineRule="auto"/>
              <w:rPr>
                <w:rFonts w:eastAsia="宋体" w:cs="Times New Roman"/>
                <w:sz w:val="18"/>
                <w:lang w:val="x-none" w:eastAsia="x-none"/>
              </w:rPr>
            </w:pPr>
          </w:p>
        </w:tc>
      </w:tr>
      <w:tr w:rsidR="00BB2AAB" w:rsidRPr="00BB2AAB" w14:paraId="18CFE008"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D3D46EE"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(11c) Gain of antenna element (</w:t>
            </w:r>
            <w:proofErr w:type="spellStart"/>
            <w:r w:rsidRPr="00BB2AAB">
              <w:rPr>
                <w:rFonts w:eastAsia="Calibri" w:cs="Times New Roman"/>
                <w:sz w:val="18"/>
                <w:lang w:eastAsia="x-none"/>
              </w:rPr>
              <w:t>dBi</w:t>
            </w:r>
            <w:proofErr w:type="spellEnd"/>
            <w:r w:rsidRPr="00BB2AAB">
              <w:rPr>
                <w:rFonts w:eastAsia="Calibri" w:cs="Times New Roman"/>
                <w:sz w:val="18"/>
                <w:lang w:eastAsia="x-none"/>
              </w:rPr>
              <w: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2D6E304"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8</w:t>
            </w:r>
          </w:p>
        </w:tc>
      </w:tr>
      <w:tr w:rsidR="00BB2AAB" w:rsidRPr="00BB2AAB" w14:paraId="1D417B4A"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9D242A2"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lastRenderedPageBreak/>
              <w:t>(11bis) Total antenna gain at antenna gain component 2 of receiver = (11bis-a) - (11bis-b) (dB)</w:t>
            </w:r>
            <w:r w:rsidRPr="00BB2AAB">
              <w:rPr>
                <w:rFonts w:eastAsia="Calibri" w:cs="Times New Roman"/>
                <w:sz w:val="18"/>
                <w:lang w:val="x-none" w:eastAsia="x-none"/>
              </w:rPr>
              <w:br/>
            </w:r>
            <w:r w:rsidRPr="00BB2AAB">
              <w:rPr>
                <w:rFonts w:eastAsia="Calibri" w:cs="Times New Roman"/>
                <w:sz w:val="18"/>
                <w:lang w:eastAsia="x-none"/>
              </w:rP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125335BE"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255A047C"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423815F"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(11bis-a) Antenna gain at antenna gain component 2 of receiver = 10 log((10a)/(10b)) (dB)</w:t>
            </w:r>
            <w:r w:rsidRPr="00BB2AAB">
              <w:rPr>
                <w:rFonts w:eastAsia="Calibri" w:cs="Times New Roman"/>
                <w:sz w:val="18"/>
                <w:lang w:val="x-none" w:eastAsia="x-none"/>
              </w:rPr>
              <w:br/>
            </w:r>
            <w:r w:rsidRPr="00BB2AAB">
              <w:rPr>
                <w:rFonts w:eastAsia="Calibri" w:cs="Times New Roman"/>
                <w:sz w:val="18"/>
                <w:lang w:eastAsia="x-none"/>
              </w:rPr>
              <w:t>Note: zero for downlink</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1272242"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0</w:t>
            </w:r>
          </w:p>
        </w:tc>
      </w:tr>
      <w:tr w:rsidR="00BB2AAB" w:rsidRPr="00BB2AAB" w14:paraId="0DE5265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96ADFF8"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eastAsia="x-none"/>
              </w:rPr>
              <w:t>(11bis-b) Antenna gain correction factor at antenna gain component 2 of receiver (dB)</w:t>
            </w:r>
            <w:r w:rsidRPr="00BB2AAB">
              <w:rPr>
                <w:rFonts w:eastAsia="Calibri" w:cs="Times New Roman"/>
                <w:sz w:val="18"/>
                <w:lang w:val="x-none" w:eastAsia="x-none"/>
              </w:rPr>
              <w:br/>
            </w:r>
            <w:r w:rsidRPr="00BB2AAB">
              <w:rPr>
                <w:rFonts w:eastAsia="Calibri" w:cs="Times New Roman"/>
                <w:sz w:val="18"/>
                <w:lang w:eastAsia="x-none"/>
              </w:rPr>
              <w:t>Note:  zero for downlink</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41ED52E"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0</w:t>
            </w:r>
          </w:p>
        </w:tc>
      </w:tr>
      <w:tr w:rsidR="00BB2AAB" w:rsidRPr="00BB2AAB" w14:paraId="65A483CE"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AFDCA21"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themeColor="text1"/>
                <w:sz w:val="18"/>
                <w:lang w:eastAsia="x-none"/>
              </w:rPr>
              <w:t>(12) Cable, connector, combiner, body losses, etc. (enumerate sources) (dB) (feeder loss must be included for and only for uplink)</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0FA1"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3</w:t>
            </w:r>
          </w:p>
        </w:tc>
      </w:tr>
      <w:tr w:rsidR="00BB2AAB" w:rsidRPr="00BB2AAB" w14:paraId="3176FB26"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3615A6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(13) Receiver noise figure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8D57F06"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5</w:t>
            </w:r>
          </w:p>
        </w:tc>
      </w:tr>
      <w:tr w:rsidR="00BB2AAB" w:rsidRPr="00BB2AAB" w14:paraId="1C3DDDE2"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C8D9EEC"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(14) Thermal noise density (dBm/Hz)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168D77"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-174</w:t>
            </w:r>
          </w:p>
        </w:tc>
      </w:tr>
      <w:tr w:rsidR="00BB2AAB" w:rsidRPr="00BB2AAB" w14:paraId="1EFC3861"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C75DDC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 xml:space="preserve">(15) Receiver interference density (dBm/Hz)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CACBE1"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-165.7</w:t>
            </w:r>
          </w:p>
        </w:tc>
      </w:tr>
      <w:tr w:rsidR="00BB2AAB" w:rsidRPr="00BB2AAB" w14:paraId="40C13CF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D0B9936"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themeColor="text1"/>
                <w:sz w:val="18"/>
                <w:lang w:eastAsia="x-none"/>
              </w:rPr>
              <w:t>(16) Total noise plus interference density        = 10 log (10^(( (13) + (14))/10) + 10^(</w:t>
            </w:r>
            <w:r w:rsidRPr="00BB2AAB">
              <w:rPr>
                <w:rFonts w:eastAsia="Calibri" w:cs="Times New Roman"/>
                <w:sz w:val="18"/>
                <w:lang w:eastAsia="x-none"/>
              </w:rPr>
              <w:t>(15</w:t>
            </w:r>
            <w:r w:rsidRPr="00BB2AAB">
              <w:rPr>
                <w:rFonts w:eastAsia="Calibri" w:cs="Times New Roman"/>
                <w:color w:val="000000" w:themeColor="text1"/>
                <w:sz w:val="18"/>
                <w:lang w:eastAsia="x-none"/>
              </w:rPr>
              <w:t>)/10))    (dBm/Hz)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1017A64"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-164.03</w:t>
            </w:r>
          </w:p>
        </w:tc>
      </w:tr>
      <w:tr w:rsidR="00BB2AAB" w:rsidRPr="00BB2AAB" w14:paraId="35A4B4CF"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04DE757" w14:textId="77777777" w:rsidR="00BB2AAB" w:rsidRPr="00BB2AAB" w:rsidRDefault="00BB2AAB" w:rsidP="00BB2AAB">
            <w:pPr>
              <w:keepNext/>
              <w:spacing w:after="0" w:line="256" w:lineRule="auto"/>
              <w:rPr>
                <w:rFonts w:eastAsia="Calibri" w:cs="Times New Roman"/>
                <w:sz w:val="18"/>
                <w:lang w:val="fr-FR" w:eastAsia="x-none"/>
              </w:rPr>
            </w:pPr>
            <w:r w:rsidRPr="00BB2AAB">
              <w:rPr>
                <w:rFonts w:eastAsia="Calibri" w:cs="Times New Roman"/>
                <w:color w:val="000000"/>
                <w:sz w:val="18"/>
                <w:lang w:val="fr-FR" w:eastAsia="x-none"/>
              </w:rPr>
              <w:t>(18) Effective noise power = (16) + 10 log ((3c)) (dBm)</w:t>
            </w:r>
          </w:p>
        </w:tc>
        <w:tc>
          <w:tcPr>
            <w:tcW w:w="5245" w:type="dxa"/>
            <w:tcBorders>
              <w:top w:val="single" w:sz="4" w:space="0" w:color="auto"/>
              <w:left w:val="single" w:sz="4" w:space="0" w:color="auto"/>
              <w:bottom w:val="single" w:sz="4" w:space="0" w:color="auto"/>
              <w:right w:val="single" w:sz="4" w:space="0" w:color="auto"/>
            </w:tcBorders>
            <w:vAlign w:val="center"/>
          </w:tcPr>
          <w:p w14:paraId="57B0D33D" w14:textId="77777777" w:rsidR="00BB2AAB" w:rsidRPr="00BB2AAB" w:rsidRDefault="00BB2AAB" w:rsidP="00BB2AAB">
            <w:pPr>
              <w:keepNext/>
              <w:spacing w:after="0" w:line="256" w:lineRule="auto"/>
              <w:rPr>
                <w:rFonts w:eastAsia="Calibri" w:cs="Times New Roman"/>
                <w:sz w:val="18"/>
                <w:lang w:val="fr-FR" w:eastAsia="x-none"/>
              </w:rPr>
            </w:pPr>
          </w:p>
        </w:tc>
      </w:tr>
      <w:tr w:rsidR="00BB2AAB" w:rsidRPr="00BB2AAB" w14:paraId="3A328F62"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AB9476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(19) Required SNR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F460CF"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Determined based on LLS achieving 10% BLER</w:t>
            </w:r>
          </w:p>
        </w:tc>
      </w:tr>
      <w:tr w:rsidR="00BB2AAB" w:rsidRPr="00BB2AAB" w14:paraId="5BC9520C"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0B3868F"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(20) Receiver implementation margin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23DE6BA"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2</w:t>
            </w:r>
          </w:p>
        </w:tc>
      </w:tr>
      <w:tr w:rsidR="00BB2AAB" w:rsidRPr="00BB2AAB" w14:paraId="7CC52571"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55D8673"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(21) H-ARQ gain (dB)</w:t>
            </w:r>
            <w:r w:rsidRPr="00BB2AAB">
              <w:rPr>
                <w:rFonts w:eastAsia="Calibri" w:cs="Times New Roman"/>
                <w:sz w:val="18"/>
                <w:lang w:val="x-none" w:eastAsia="x-none"/>
              </w:rPr>
              <w:br/>
              <w:t>Note: Only applicable if HARQ is not considered in LLS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FFBDFC9"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0.5</w:t>
            </w:r>
          </w:p>
        </w:tc>
      </w:tr>
      <w:tr w:rsidR="00BB2AAB" w:rsidRPr="00BB2AAB" w14:paraId="141F9B16"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23A50F8"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 xml:space="preserve">(22) Receiver sensitivity = (18) + (19) + (20) </w:t>
            </w:r>
            <w:r w:rsidRPr="00BB2AAB">
              <w:rPr>
                <w:rFonts w:eastAsia="Calibri" w:cs="Times New Roman"/>
                <w:sz w:val="18"/>
                <w:lang w:val="x-none" w:eastAsia="x-none"/>
              </w:rPr>
              <w:t>– (21) (dBm)</w:t>
            </w:r>
          </w:p>
        </w:tc>
        <w:tc>
          <w:tcPr>
            <w:tcW w:w="5245" w:type="dxa"/>
            <w:tcBorders>
              <w:top w:val="single" w:sz="4" w:space="0" w:color="auto"/>
              <w:left w:val="single" w:sz="4" w:space="0" w:color="auto"/>
              <w:bottom w:val="single" w:sz="4" w:space="0" w:color="auto"/>
              <w:right w:val="single" w:sz="4" w:space="0" w:color="auto"/>
            </w:tcBorders>
            <w:vAlign w:val="center"/>
          </w:tcPr>
          <w:p w14:paraId="024109BF"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724C08" w14:paraId="01DACBF0"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B8D6567" w14:textId="77777777" w:rsidR="00BB2AAB" w:rsidRPr="00BB2AAB" w:rsidRDefault="00BB2AAB" w:rsidP="00BB2AAB">
            <w:pPr>
              <w:keepNext/>
              <w:spacing w:after="0" w:line="256" w:lineRule="auto"/>
              <w:rPr>
                <w:rFonts w:eastAsia="Calibri" w:cs="Times New Roman"/>
                <w:sz w:val="18"/>
                <w:lang w:val="de-DE" w:eastAsia="x-none"/>
              </w:rPr>
            </w:pPr>
            <w:r w:rsidRPr="00BB2AAB">
              <w:rPr>
                <w:rFonts w:eastAsia="Calibri" w:cs="Times New Roman"/>
                <w:sz w:val="18"/>
                <w:lang w:val="de-DE" w:eastAsia="x-none"/>
              </w:rPr>
              <w:t>(22bis) MCL = (3bis) – (22) + (5) + (11bis)   (dB)</w:t>
            </w:r>
          </w:p>
        </w:tc>
        <w:tc>
          <w:tcPr>
            <w:tcW w:w="5245" w:type="dxa"/>
            <w:tcBorders>
              <w:top w:val="single" w:sz="4" w:space="0" w:color="auto"/>
              <w:left w:val="single" w:sz="4" w:space="0" w:color="auto"/>
              <w:bottom w:val="single" w:sz="4" w:space="0" w:color="auto"/>
              <w:right w:val="single" w:sz="4" w:space="0" w:color="auto"/>
            </w:tcBorders>
            <w:vAlign w:val="center"/>
          </w:tcPr>
          <w:p w14:paraId="1A77D2B3" w14:textId="77777777" w:rsidR="00BB2AAB" w:rsidRPr="00BB2AAB" w:rsidRDefault="00BB2AAB" w:rsidP="00BB2AAB">
            <w:pPr>
              <w:keepNext/>
              <w:spacing w:after="0" w:line="256" w:lineRule="auto"/>
              <w:rPr>
                <w:rFonts w:eastAsia="宋体" w:cs="Times New Roman"/>
                <w:sz w:val="18"/>
                <w:lang w:val="de-DE" w:eastAsia="x-none"/>
              </w:rPr>
            </w:pPr>
          </w:p>
        </w:tc>
      </w:tr>
      <w:tr w:rsidR="00BB2AAB" w:rsidRPr="00BB2AAB" w14:paraId="6F7C10C0"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1CE5E6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(23) Hardware link budg</w:t>
            </w:r>
            <w:r w:rsidRPr="00BB2AAB">
              <w:rPr>
                <w:rFonts w:eastAsia="Calibri" w:cs="Times New Roman"/>
                <w:sz w:val="18"/>
                <w:lang w:val="x-none" w:eastAsia="x-none"/>
              </w:rPr>
              <w:t xml:space="preserve">et, a.k.a. MIL </w:t>
            </w:r>
            <w:r w:rsidRPr="00BB2AAB">
              <w:rPr>
                <w:rFonts w:eastAsia="Calibri" w:cs="Times New Roman"/>
                <w:color w:val="000000"/>
                <w:sz w:val="18"/>
                <w:lang w:val="x-none" w:eastAsia="x-none"/>
              </w:rPr>
              <w:t>=</w:t>
            </w:r>
            <w:r w:rsidRPr="00BB2AAB">
              <w:rPr>
                <w:rFonts w:eastAsia="Calibri" w:cs="Times New Roman"/>
                <w:sz w:val="18"/>
                <w:lang w:val="x-none" w:eastAsia="x-none"/>
              </w:rPr>
              <w:t xml:space="preserve"> (9) + (11) + (11bis) − (12) − (22)</w:t>
            </w:r>
            <w:r w:rsidRPr="00BB2AAB">
              <w:rPr>
                <w:rFonts w:eastAsia="Calibri" w:cs="Times New Roman"/>
                <w:color w:val="0000FF"/>
                <w:sz w:val="18"/>
                <w:lang w:val="x-none" w:eastAsia="x-none"/>
              </w:rPr>
              <w:t xml:space="preserve"> </w:t>
            </w:r>
            <w:r w:rsidRPr="00BB2AAB">
              <w:rPr>
                <w:rFonts w:eastAsia="Calibri" w:cs="Times New Roman"/>
                <w:sz w:val="18"/>
                <w:lang w:val="x-none" w:eastAsia="x-none"/>
              </w:rPr>
              <w:t>(dB)</w:t>
            </w:r>
            <w:r w:rsidRPr="00BB2AAB">
              <w:rPr>
                <w:rFonts w:eastAsia="Calibri" w:cs="Times New Roman"/>
                <w:sz w:val="18"/>
                <w:lang w:val="x-none" w:eastAsia="x-none"/>
              </w:rPr>
              <w:br/>
              <w:t>Note: MIL can also be derived by (22bis) + (4) – (8) + (11) − (12)</w:t>
            </w:r>
          </w:p>
        </w:tc>
        <w:tc>
          <w:tcPr>
            <w:tcW w:w="5245" w:type="dxa"/>
            <w:tcBorders>
              <w:top w:val="single" w:sz="4" w:space="0" w:color="auto"/>
              <w:left w:val="single" w:sz="4" w:space="0" w:color="auto"/>
              <w:bottom w:val="single" w:sz="4" w:space="0" w:color="auto"/>
              <w:right w:val="single" w:sz="4" w:space="0" w:color="auto"/>
            </w:tcBorders>
            <w:vAlign w:val="center"/>
          </w:tcPr>
          <w:p w14:paraId="250943D5" w14:textId="77777777" w:rsidR="00BB2AAB" w:rsidRPr="00BB2AAB" w:rsidRDefault="00BB2AAB" w:rsidP="00BB2AAB">
            <w:pPr>
              <w:keepNext/>
              <w:spacing w:after="0" w:line="256" w:lineRule="auto"/>
              <w:rPr>
                <w:rFonts w:eastAsia="宋体" w:cs="Times New Roman"/>
                <w:sz w:val="18"/>
                <w:lang w:val="x-none" w:eastAsia="x-none"/>
              </w:rPr>
            </w:pPr>
          </w:p>
        </w:tc>
      </w:tr>
      <w:tr w:rsidR="00BB2AAB" w:rsidRPr="00BB2AAB" w14:paraId="3CCEC3A6" w14:textId="77777777" w:rsidTr="00BB2AAB">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9B95CE" w14:textId="77777777" w:rsidR="00BB2AAB" w:rsidRPr="00BB2AAB" w:rsidRDefault="00BB2AAB" w:rsidP="00BB2AAB">
            <w:pPr>
              <w:keepNext/>
              <w:spacing w:after="0" w:line="256" w:lineRule="auto"/>
              <w:ind w:left="880" w:hanging="440"/>
              <w:jc w:val="center"/>
              <w:rPr>
                <w:rFonts w:eastAsia="Calibri" w:cs="Times New Roman"/>
                <w:b/>
                <w:sz w:val="18"/>
                <w:lang w:val="x-none" w:eastAsia="x-none"/>
              </w:rPr>
            </w:pPr>
            <w:r w:rsidRPr="00BB2AAB">
              <w:rPr>
                <w:rFonts w:eastAsia="Calibri" w:cs="Times New Roman"/>
                <w:b/>
                <w:sz w:val="18"/>
                <w:lang w:eastAsia="x-none"/>
              </w:rPr>
              <w:t>Calculation of available pathloss</w:t>
            </w:r>
          </w:p>
        </w:tc>
      </w:tr>
      <w:tr w:rsidR="00BB2AAB" w:rsidRPr="00BB2AAB" w14:paraId="5C39885D"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334798A"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sz w:val="18"/>
                <w:lang w:val="x-none" w:eastAsia="x-none"/>
              </w:rPr>
              <w:t>(25) Shadow fading margin (function of the cell area reliability and lognormal shadow fading std deviation)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F2792D9"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4.85</w:t>
            </w:r>
          </w:p>
        </w:tc>
      </w:tr>
      <w:tr w:rsidR="00BB2AAB" w:rsidRPr="00BB2AAB" w14:paraId="227C0083"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631499A"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themeColor="text1"/>
                <w:sz w:val="18"/>
                <w:lang w:eastAsia="x-none"/>
              </w:rPr>
              <w:t>(26) BS selection/macro-diversity gain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BE16F6A"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0</w:t>
            </w:r>
          </w:p>
        </w:tc>
      </w:tr>
      <w:tr w:rsidR="00BB2AAB" w:rsidRPr="00BB2AAB" w14:paraId="33EC0831"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A2C749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(27) Penetration margin (dB)</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6826866"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9</w:t>
            </w:r>
          </w:p>
        </w:tc>
      </w:tr>
      <w:tr w:rsidR="00BB2AAB" w:rsidRPr="00BB2AAB" w14:paraId="0999395C"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103124D"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(28) Other gains (dB) (if any please specify)</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DE1C6EC" w14:textId="77777777" w:rsidR="00BB2AAB" w:rsidRPr="00BB2AAB" w:rsidRDefault="00BB2AAB" w:rsidP="00BB2AAB">
            <w:pPr>
              <w:keepNext/>
              <w:spacing w:after="0" w:line="256" w:lineRule="auto"/>
              <w:rPr>
                <w:rFonts w:eastAsia="宋体" w:cs="Times New Roman"/>
                <w:sz w:val="18"/>
                <w:lang w:val="x-none" w:eastAsia="x-none"/>
              </w:rPr>
            </w:pPr>
            <w:r w:rsidRPr="00BB2AAB">
              <w:rPr>
                <w:rFonts w:eastAsia="宋体" w:cs="Times New Roman"/>
                <w:sz w:val="18"/>
                <w:lang w:val="x-none" w:eastAsia="x-none"/>
              </w:rPr>
              <w:t>0</w:t>
            </w:r>
          </w:p>
        </w:tc>
      </w:tr>
      <w:tr w:rsidR="00BB2AAB" w:rsidRPr="00BB2AAB" w14:paraId="3303A20E"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63A338C"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Calibri" w:cs="Times New Roman"/>
                <w:color w:val="000000"/>
                <w:sz w:val="18"/>
                <w:lang w:val="x-none" w:eastAsia="x-none"/>
              </w:rPr>
              <w:t>(29) Available path loss = (23) – (25) + (26) – (27) + (28) (dB)</w:t>
            </w:r>
          </w:p>
        </w:tc>
        <w:tc>
          <w:tcPr>
            <w:tcW w:w="5245" w:type="dxa"/>
            <w:tcBorders>
              <w:top w:val="single" w:sz="4" w:space="0" w:color="auto"/>
              <w:left w:val="single" w:sz="4" w:space="0" w:color="auto"/>
              <w:bottom w:val="single" w:sz="4" w:space="0" w:color="auto"/>
              <w:right w:val="single" w:sz="4" w:space="0" w:color="auto"/>
            </w:tcBorders>
            <w:vAlign w:val="center"/>
          </w:tcPr>
          <w:p w14:paraId="11D85362" w14:textId="77777777" w:rsidR="00BB2AAB" w:rsidRPr="00BB2AAB" w:rsidRDefault="00BB2AAB" w:rsidP="00BB2AAB">
            <w:pPr>
              <w:keepNext/>
              <w:spacing w:after="0" w:line="256" w:lineRule="auto"/>
              <w:rPr>
                <w:rFonts w:eastAsia="Calibri" w:cs="Times New Roman"/>
                <w:sz w:val="18"/>
                <w:lang w:val="x-none" w:eastAsia="x-none"/>
              </w:rPr>
            </w:pPr>
          </w:p>
        </w:tc>
      </w:tr>
      <w:tr w:rsidR="00BB2AAB" w:rsidRPr="00BB2AAB" w14:paraId="417D1797" w14:textId="77777777" w:rsidTr="00BB2AAB">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D6CC98E" w14:textId="77777777" w:rsidR="00BB2AAB" w:rsidRPr="00BB2AAB" w:rsidRDefault="00BB2AAB" w:rsidP="00BB2AAB">
            <w:pPr>
              <w:keepNext/>
              <w:spacing w:after="0" w:line="256" w:lineRule="auto"/>
              <w:ind w:left="880" w:hanging="440"/>
              <w:jc w:val="center"/>
              <w:rPr>
                <w:rFonts w:eastAsia="Calibri" w:cs="Times New Roman"/>
                <w:b/>
                <w:sz w:val="18"/>
                <w:lang w:val="x-none" w:eastAsia="x-none"/>
              </w:rPr>
            </w:pPr>
            <w:r w:rsidRPr="00BB2AAB">
              <w:rPr>
                <w:rFonts w:eastAsia="Calibri" w:cs="Times New Roman"/>
                <w:b/>
                <w:sz w:val="18"/>
                <w:lang w:eastAsia="x-none"/>
              </w:rPr>
              <w:t>Range/coverage efficiency calculation</w:t>
            </w:r>
          </w:p>
        </w:tc>
      </w:tr>
      <w:tr w:rsidR="00BB2AAB" w:rsidRPr="00BB2AAB" w14:paraId="1E751BA9" w14:textId="77777777" w:rsidTr="00BB2AAB">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6FECEDF" w14:textId="77777777" w:rsidR="00BB2AAB" w:rsidRPr="00BB2AAB" w:rsidRDefault="00BB2AAB" w:rsidP="00BB2AAB">
            <w:pPr>
              <w:keepNext/>
              <w:spacing w:after="0" w:line="256" w:lineRule="auto"/>
              <w:rPr>
                <w:rFonts w:eastAsia="Calibri" w:cs="Times New Roman"/>
                <w:sz w:val="18"/>
                <w:lang w:val="x-none" w:eastAsia="x-none"/>
              </w:rPr>
            </w:pPr>
            <w:r w:rsidRPr="00BB2AAB">
              <w:rPr>
                <w:rFonts w:eastAsia="Times New Roman" w:cs="Times New Roman"/>
                <w:sz w:val="18"/>
                <w:lang w:val="x-none" w:eastAsia="zh-CN"/>
              </w:rPr>
              <w:t xml:space="preserve">FFS: </w:t>
            </w:r>
            <w:r w:rsidRPr="00BB2AAB">
              <w:rPr>
                <w:rFonts w:eastAsia="Calibri" w:cs="Times New Roman"/>
                <w:sz w:val="18"/>
                <w:lang w:val="x-none" w:eastAsia="x-none"/>
              </w:rPr>
              <w:t>(30) Maximum range (based on (29) and according to the system configuration section of the link budget) (m)</w:t>
            </w:r>
          </w:p>
        </w:tc>
        <w:tc>
          <w:tcPr>
            <w:tcW w:w="5245" w:type="dxa"/>
            <w:tcBorders>
              <w:top w:val="single" w:sz="4" w:space="0" w:color="auto"/>
              <w:left w:val="single" w:sz="4" w:space="0" w:color="auto"/>
              <w:bottom w:val="single" w:sz="4" w:space="0" w:color="auto"/>
              <w:right w:val="single" w:sz="4" w:space="0" w:color="auto"/>
            </w:tcBorders>
            <w:vAlign w:val="center"/>
          </w:tcPr>
          <w:p w14:paraId="28534B1B" w14:textId="77777777" w:rsidR="00BB2AAB" w:rsidRPr="00BB2AAB" w:rsidRDefault="00BB2AAB" w:rsidP="00BB2AAB">
            <w:pPr>
              <w:keepNext/>
              <w:spacing w:after="0" w:line="256" w:lineRule="auto"/>
              <w:rPr>
                <w:rFonts w:eastAsia="Calibri" w:cs="Times New Roman"/>
                <w:sz w:val="18"/>
                <w:lang w:val="x-none" w:eastAsia="x-none"/>
              </w:rPr>
            </w:pPr>
          </w:p>
        </w:tc>
      </w:tr>
    </w:tbl>
    <w:p w14:paraId="0DB2D580" w14:textId="77777777" w:rsidR="00BB2AAB" w:rsidRPr="00BB2AAB" w:rsidRDefault="00BB2AAB" w:rsidP="00BB2AAB">
      <w:pPr>
        <w:spacing w:line="256" w:lineRule="auto"/>
        <w:rPr>
          <w:rFonts w:ascii="Times New Roman" w:eastAsia="Calibri" w:hAnsi="Times New Roman" w:cs="Times New Roman"/>
        </w:rPr>
      </w:pPr>
    </w:p>
    <w:p w14:paraId="69882926" w14:textId="519BD647" w:rsidR="00CC4044" w:rsidRPr="00F3645B" w:rsidRDefault="00CC4044" w:rsidP="00CC4044">
      <w:pPr>
        <w:pStyle w:val="Heading1"/>
        <w:rPr>
          <w:rFonts w:cs="Arial"/>
          <w:lang w:eastAsia="zh-CN"/>
        </w:rPr>
      </w:pPr>
      <w:r>
        <w:rPr>
          <w:rFonts w:cs="Arial"/>
          <w:lang w:eastAsia="zh-CN"/>
        </w:rPr>
        <w:t>Appendix</w:t>
      </w:r>
      <w:r w:rsidR="00D551EC">
        <w:rPr>
          <w:rFonts w:cs="Arial"/>
          <w:lang w:eastAsia="zh-CN"/>
        </w:rPr>
        <w:t xml:space="preserve"> </w:t>
      </w:r>
      <w:r w:rsidR="00BB2AAB">
        <w:rPr>
          <w:rFonts w:cs="Arial"/>
          <w:lang w:eastAsia="zh-CN"/>
        </w:rPr>
        <w:t>2</w:t>
      </w:r>
      <w:r w:rsidR="0076587E">
        <w:rPr>
          <w:rFonts w:cs="Arial"/>
          <w:lang w:eastAsia="zh-CN"/>
        </w:rPr>
        <w:t>: Additional Simulation Results</w:t>
      </w:r>
    </w:p>
    <w:p w14:paraId="2F1824F9" w14:textId="77777777" w:rsidR="00F8085E" w:rsidRDefault="00F8085E" w:rsidP="00871397">
      <w:pPr>
        <w:spacing w:line="256" w:lineRule="auto"/>
        <w:jc w:val="both"/>
        <w:rPr>
          <w:rFonts w:ascii="Times New Roman" w:eastAsia="Calibri" w:hAnsi="Times New Roman" w:cs="Times New Roman"/>
          <w:lang w:val="en-GB" w:eastAsia="ja-JP"/>
        </w:rPr>
      </w:pPr>
    </w:p>
    <w:p w14:paraId="254AB544" w14:textId="209FD76D" w:rsidR="00871397" w:rsidRPr="00BE3B8A" w:rsidRDefault="00871397" w:rsidP="00871397">
      <w:pPr>
        <w:spacing w:line="256" w:lineRule="auto"/>
        <w:jc w:val="both"/>
        <w:rPr>
          <w:rFonts w:ascii="Times New Roman" w:eastAsia="宋体" w:hAnsi="Times New Roman" w:cs="Times New Roman"/>
          <w:szCs w:val="20"/>
          <w:lang w:val="en-GB" w:eastAsia="en-GB"/>
        </w:rPr>
      </w:pPr>
      <w:r w:rsidRPr="00C121C6">
        <w:rPr>
          <w:rFonts w:ascii="Times New Roman" w:eastAsia="Calibri" w:hAnsi="Times New Roman" w:cs="Times New Roman"/>
          <w:lang w:val="en-GB" w:eastAsia="ja-JP"/>
        </w:rPr>
        <w:fldChar w:fldCharType="begin"/>
      </w:r>
      <w:r w:rsidRPr="00C121C6">
        <w:rPr>
          <w:rFonts w:eastAsia="Calibri" w:cs="Times New Roman"/>
          <w:lang w:val="en-GB" w:eastAsia="ja-JP"/>
        </w:rPr>
        <w:instrText xml:space="preserve"> LINK Excel.Sheet.12 "Book1" "Set1!R14C11:R16C16" \a \f 4 \h  \* MERGEFORMAT </w:instrText>
      </w:r>
      <w:r w:rsidRPr="00C121C6">
        <w:rPr>
          <w:rFonts w:ascii="Times New Roman" w:eastAsia="Calibri" w:hAnsi="Times New Roman" w:cs="Times New Roman"/>
          <w:lang w:val="en-GB" w:eastAsia="ja-JP"/>
        </w:rPr>
        <w:fldChar w:fldCharType="separate"/>
      </w:r>
      <w:bookmarkStart w:id="2" w:name="_Ref214870379"/>
    </w:p>
    <w:p w14:paraId="3E18BEBB" w14:textId="01395042" w:rsidR="00871397" w:rsidRPr="00C121C6" w:rsidRDefault="00871397" w:rsidP="00871397">
      <w:pPr>
        <w:keepNext/>
        <w:spacing w:before="120" w:after="120" w:line="256" w:lineRule="auto"/>
        <w:jc w:val="center"/>
        <w:rPr>
          <w:rFonts w:ascii="Times New Roman" w:eastAsia="Calibri" w:hAnsi="Times New Roman" w:cs="Times New Roman"/>
          <w:b/>
          <w:sz w:val="22"/>
          <w:lang w:eastAsia="en-GB"/>
        </w:rPr>
      </w:pPr>
      <w:bookmarkStart w:id="3" w:name="_Ref214885188"/>
      <w:r w:rsidRPr="00C121C6">
        <w:rPr>
          <w:rFonts w:ascii="Times New Roman" w:eastAsia="Calibri" w:hAnsi="Times New Roman" w:cs="Times New Roman"/>
          <w:b/>
          <w:sz w:val="22"/>
        </w:rPr>
        <w:lastRenderedPageBreak/>
        <w:t xml:space="preserve">Table </w:t>
      </w:r>
      <w:r w:rsidRPr="00C121C6">
        <w:rPr>
          <w:rFonts w:ascii="Times New Roman" w:eastAsia="Calibri" w:hAnsi="Times New Roman" w:cs="Times New Roman"/>
          <w:b/>
          <w:sz w:val="22"/>
        </w:rPr>
        <w:fldChar w:fldCharType="begin"/>
      </w:r>
      <w:r w:rsidRPr="00C121C6">
        <w:rPr>
          <w:rFonts w:ascii="Times New Roman" w:eastAsia="Calibri" w:hAnsi="Times New Roman" w:cs="Times New Roman"/>
          <w:b/>
          <w:sz w:val="22"/>
        </w:rPr>
        <w:instrText xml:space="preserve"> SEQ Table \* ARABIC </w:instrText>
      </w:r>
      <w:r w:rsidRPr="00C121C6">
        <w:rPr>
          <w:rFonts w:ascii="Times New Roman" w:eastAsia="Calibri" w:hAnsi="Times New Roman" w:cs="Times New Roman"/>
          <w:b/>
          <w:sz w:val="22"/>
        </w:rPr>
        <w:fldChar w:fldCharType="separate"/>
      </w:r>
      <w:r w:rsidR="002C1A3F">
        <w:rPr>
          <w:rFonts w:ascii="Times New Roman" w:eastAsia="Calibri" w:hAnsi="Times New Roman" w:cs="Times New Roman"/>
          <w:b/>
          <w:noProof/>
          <w:sz w:val="22"/>
        </w:rPr>
        <w:t>6</w:t>
      </w:r>
      <w:r w:rsidRPr="00C121C6">
        <w:rPr>
          <w:rFonts w:ascii="Times New Roman" w:eastAsia="Calibri" w:hAnsi="Times New Roman" w:cs="Times New Roman"/>
          <w:b/>
          <w:sz w:val="22"/>
        </w:rPr>
        <w:fldChar w:fldCharType="end"/>
      </w:r>
      <w:bookmarkEnd w:id="2"/>
      <w:bookmarkEnd w:id="3"/>
      <w:r w:rsidRPr="00C121C6">
        <w:rPr>
          <w:rFonts w:ascii="Times New Roman" w:eastAsia="Calibri" w:hAnsi="Times New Roman" w:cs="Times New Roman"/>
          <w:b/>
          <w:sz w:val="22"/>
        </w:rPr>
        <w:t>:</w:t>
      </w:r>
      <w:r w:rsidR="00E7665F">
        <w:rPr>
          <w:rFonts w:ascii="Times New Roman" w:eastAsia="Calibri" w:hAnsi="Times New Roman" w:cs="Times New Roman"/>
          <w:b/>
          <w:sz w:val="22"/>
        </w:rPr>
        <w:t xml:space="preserve"> </w:t>
      </w:r>
      <w:r w:rsidR="00884583" w:rsidRPr="00884583">
        <w:rPr>
          <w:rFonts w:ascii="Times New Roman" w:eastAsia="Calibri" w:hAnsi="Times New Roman" w:cs="Times New Roman"/>
          <w:b/>
          <w:sz w:val="22"/>
        </w:rPr>
        <w:t xml:space="preserve">Throughput of </w:t>
      </w:r>
      <w:r w:rsidR="00E7665F">
        <w:rPr>
          <w:rFonts w:ascii="Times New Roman" w:eastAsia="Calibri" w:hAnsi="Times New Roman" w:cs="Times New Roman"/>
          <w:b/>
          <w:sz w:val="22"/>
        </w:rPr>
        <w:t>6GR device with 5 MHz BW</w:t>
      </w:r>
      <w:r w:rsidRPr="00C121C6">
        <w:rPr>
          <w:rFonts w:ascii="Times New Roman" w:eastAsia="Calibri" w:hAnsi="Times New Roman" w:cs="Times New Roman"/>
          <w:b/>
          <w:sz w:val="22"/>
        </w:rPr>
        <w:t xml:space="preserve"> @ 154 dB MCL, 700 MHz</w:t>
      </w:r>
    </w:p>
    <w:tbl>
      <w:tblPr>
        <w:tblW w:w="90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756"/>
        <w:gridCol w:w="1020"/>
        <w:gridCol w:w="1020"/>
        <w:gridCol w:w="1020"/>
        <w:gridCol w:w="1300"/>
        <w:gridCol w:w="1020"/>
        <w:gridCol w:w="663"/>
        <w:gridCol w:w="973"/>
      </w:tblGrid>
      <w:tr w:rsidR="00871397" w:rsidRPr="00C121C6" w14:paraId="663F43CC"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5659DB48" w14:textId="77777777" w:rsidR="00871397" w:rsidRPr="00C121C6" w:rsidRDefault="00871397" w:rsidP="001558EC">
            <w:pPr>
              <w:spacing w:line="256" w:lineRule="auto"/>
              <w:jc w:val="both"/>
              <w:rPr>
                <w:rFonts w:ascii="Calibri Light" w:eastAsia="Times New Roman" w:hAnsi="Calibri Light" w:cs="Calibri Light"/>
                <w:b/>
                <w:color w:val="000000" w:themeColor="text1"/>
                <w:sz w:val="22"/>
                <w:lang w:val="en-GB" w:eastAsia="en-GB"/>
              </w:rPr>
            </w:pPr>
            <w:r w:rsidRPr="00C121C6">
              <w:rPr>
                <w:rFonts w:ascii="Calibri Light" w:eastAsia="Calibri" w:hAnsi="Calibri Light" w:cs="Calibri Light"/>
                <w:b/>
                <w:color w:val="000000" w:themeColor="text1"/>
                <w:szCs w:val="20"/>
                <w:lang w:val="en-GB" w:eastAsia="en-GB" w:bidi="ar-EG"/>
              </w:rPr>
              <w:t>Direction</w:t>
            </w:r>
          </w:p>
        </w:tc>
        <w:tc>
          <w:tcPr>
            <w:tcW w:w="75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03E40B5"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7F453AA3"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1DE78C15"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56F5C7B0"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2DFA7E69"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en-GB"/>
              </w:rPr>
            </w:pPr>
            <w:proofErr w:type="spellStart"/>
            <w:r w:rsidRPr="00C121C6">
              <w:rPr>
                <w:rFonts w:ascii="Calibri Light" w:eastAsia="Times New Roman" w:hAnsi="Calibri Light" w:cs="Calibri Light"/>
                <w:b/>
                <w:color w:val="000000" w:themeColor="text1"/>
                <w:sz w:val="22"/>
                <w:lang w:val="en-GB" w:eastAsia="ja-JP"/>
              </w:rPr>
              <w:t>Thp</w:t>
            </w:r>
            <w:proofErr w:type="spellEnd"/>
            <w:r w:rsidRPr="00C121C6">
              <w:rPr>
                <w:rFonts w:ascii="Calibri Light" w:eastAsia="Times New Roman" w:hAnsi="Calibri Light" w:cs="Calibri Light"/>
                <w:b/>
                <w:color w:val="000000" w:themeColor="text1"/>
                <w:sz w:val="22"/>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7DD042F4" w14:textId="77777777" w:rsidR="00871397" w:rsidRPr="00C121C6" w:rsidRDefault="00871397" w:rsidP="001558EC">
            <w:pPr>
              <w:spacing w:after="0" w:line="240" w:lineRule="auto"/>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MCS</w:t>
            </w:r>
          </w:p>
        </w:tc>
        <w:tc>
          <w:tcPr>
            <w:tcW w:w="66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9A58F6A"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TBS</w:t>
            </w:r>
          </w:p>
        </w:tc>
        <w:tc>
          <w:tcPr>
            <w:tcW w:w="9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7BAA41" w14:textId="77777777" w:rsidR="00871397" w:rsidRPr="00C121C6" w:rsidRDefault="00871397" w:rsidP="001558EC">
            <w:pPr>
              <w:spacing w:after="0" w:line="240" w:lineRule="auto"/>
              <w:jc w:val="center"/>
              <w:rPr>
                <w:rFonts w:ascii="Calibri Light" w:eastAsia="Times New Roman" w:hAnsi="Calibri Light" w:cs="Calibri Light"/>
                <w:b/>
                <w:color w:val="000000" w:themeColor="text1"/>
                <w:sz w:val="22"/>
                <w:lang w:val="en-GB" w:eastAsia="ja-JP"/>
              </w:rPr>
            </w:pPr>
            <w:r>
              <w:rPr>
                <w:rFonts w:ascii="Calibri Light" w:eastAsia="Times New Roman" w:hAnsi="Calibri Light" w:cs="Calibri Light"/>
                <w:b/>
                <w:color w:val="000000" w:themeColor="text1"/>
                <w:sz w:val="22"/>
                <w:lang w:val="en-GB" w:eastAsia="ja-JP"/>
              </w:rPr>
              <w:t>slot# per TB (</w:t>
            </w:r>
            <w:proofErr w:type="spellStart"/>
            <w:r>
              <w:rPr>
                <w:rFonts w:ascii="Calibri Light" w:eastAsia="Times New Roman" w:hAnsi="Calibri Light" w:cs="Calibri Light"/>
                <w:b/>
                <w:color w:val="000000" w:themeColor="text1"/>
                <w:sz w:val="22"/>
                <w:lang w:val="en-GB" w:eastAsia="ja-JP"/>
              </w:rPr>
              <w:t>TBoMS</w:t>
            </w:r>
            <w:proofErr w:type="spellEnd"/>
            <w:r>
              <w:rPr>
                <w:rFonts w:ascii="Calibri Light" w:eastAsia="Times New Roman" w:hAnsi="Calibri Light" w:cs="Calibri Light"/>
                <w:b/>
                <w:color w:val="000000" w:themeColor="text1"/>
                <w:sz w:val="22"/>
                <w:lang w:val="en-GB" w:eastAsia="ja-JP"/>
              </w:rPr>
              <w:t>)</w:t>
            </w:r>
          </w:p>
        </w:tc>
      </w:tr>
      <w:tr w:rsidR="00871397" w:rsidRPr="00197836" w14:paraId="36709CA4"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18CE31"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en-GB"/>
              </w:rPr>
            </w:pPr>
            <w:r w:rsidRPr="00197836">
              <w:rPr>
                <w:rFonts w:ascii="Calibri Light" w:eastAsia="Times New Roman" w:hAnsi="Calibri Light" w:cs="Calibri Light"/>
                <w:color w:val="000000"/>
                <w:sz w:val="22"/>
                <w:lang w:val="en-GB" w:eastAsia="ja-JP"/>
              </w:rPr>
              <w:t>UL</w:t>
            </w:r>
          </w:p>
        </w:tc>
        <w:tc>
          <w:tcPr>
            <w:tcW w:w="756" w:type="dxa"/>
            <w:tcBorders>
              <w:top w:val="single" w:sz="4" w:space="0" w:color="000000"/>
              <w:left w:val="single" w:sz="4" w:space="0" w:color="000000"/>
              <w:bottom w:val="single" w:sz="4" w:space="0" w:color="000000"/>
              <w:right w:val="single" w:sz="4" w:space="0" w:color="000000"/>
            </w:tcBorders>
            <w:shd w:val="clear" w:color="auto" w:fill="auto"/>
            <w:hideMark/>
          </w:tcPr>
          <w:p w14:paraId="66AAE28C"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C21044"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ja-JP"/>
              </w:rPr>
              <w:t>-13.55</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F6E0C2"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196D70"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ja-JP"/>
              </w:rPr>
              <w:t>50</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8817F0"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en-GB"/>
              </w:rPr>
            </w:pPr>
            <w:r w:rsidRPr="00197836">
              <w:rPr>
                <w:rFonts w:ascii="Calibri Light" w:eastAsia="Times New Roman" w:hAnsi="Calibri Light" w:cs="Calibri Light"/>
                <w:color w:val="000000"/>
                <w:sz w:val="22"/>
                <w:lang w:val="en-GB" w:eastAsia="ja-JP"/>
              </w:rPr>
              <w:t>0.</w:t>
            </w:r>
            <w:r>
              <w:rPr>
                <w:rFonts w:ascii="Calibri Light" w:eastAsia="Times New Roman" w:hAnsi="Calibri Light" w:cs="Calibri Light"/>
                <w:color w:val="000000"/>
                <w:sz w:val="22"/>
                <w:lang w:val="en-GB" w:eastAsia="ja-JP"/>
              </w:rPr>
              <w:t>527</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0B1925"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en-GB"/>
              </w:rPr>
            </w:pPr>
            <w:r w:rsidRPr="00197836">
              <w:rPr>
                <w:rFonts w:ascii="Calibri Light" w:eastAsia="Times New Roman" w:hAnsi="Calibri Light" w:cs="Calibri Light"/>
                <w:color w:val="000000"/>
                <w:sz w:val="22"/>
                <w:lang w:val="en-GB" w:eastAsia="ja-JP"/>
              </w:rPr>
              <w:t>0</w:t>
            </w:r>
          </w:p>
        </w:tc>
        <w:tc>
          <w:tcPr>
            <w:tcW w:w="663" w:type="dxa"/>
            <w:tcBorders>
              <w:top w:val="single" w:sz="4" w:space="0" w:color="000000"/>
              <w:left w:val="single" w:sz="4" w:space="0" w:color="000000"/>
              <w:bottom w:val="single" w:sz="4" w:space="0" w:color="000000"/>
              <w:right w:val="single" w:sz="4" w:space="0" w:color="000000"/>
            </w:tcBorders>
            <w:shd w:val="clear" w:color="auto" w:fill="auto"/>
            <w:hideMark/>
          </w:tcPr>
          <w:p w14:paraId="53D07ACE"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120</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00040CED"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4</w:t>
            </w:r>
          </w:p>
        </w:tc>
      </w:tr>
      <w:tr w:rsidR="00871397" w:rsidRPr="00C121C6" w14:paraId="2BF9C061"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6106E"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UL</w:t>
            </w:r>
          </w:p>
        </w:tc>
        <w:tc>
          <w:tcPr>
            <w:tcW w:w="756" w:type="dxa"/>
            <w:tcBorders>
              <w:top w:val="single" w:sz="4" w:space="0" w:color="000000"/>
              <w:left w:val="single" w:sz="4" w:space="0" w:color="000000"/>
              <w:bottom w:val="single" w:sz="4" w:space="0" w:color="000000"/>
              <w:right w:val="single" w:sz="4" w:space="0" w:color="000000"/>
            </w:tcBorders>
            <w:shd w:val="clear" w:color="auto" w:fill="auto"/>
          </w:tcPr>
          <w:p w14:paraId="4A210CEC"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9A614" w14:textId="77777777" w:rsidR="00871397"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w:t>
            </w:r>
            <w:r w:rsidRPr="00197836">
              <w:rPr>
                <w:rFonts w:ascii="Calibri Light" w:eastAsia="Times New Roman" w:hAnsi="Calibri Light" w:cs="Calibri Light"/>
                <w:color w:val="000000"/>
                <w:sz w:val="22"/>
                <w:lang w:val="en-GB" w:eastAsia="ja-JP"/>
              </w:rPr>
              <w:t>19.57</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54022"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4</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1D5D"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128</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25376D"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0.87</w:t>
            </w:r>
            <w:r>
              <w:rPr>
                <w:rFonts w:ascii="Calibri Light" w:eastAsia="Times New Roman" w:hAnsi="Calibri Light" w:cs="Calibri Light"/>
                <w:color w:val="000000"/>
                <w:sz w:val="22"/>
                <w:lang w:val="en-GB" w:eastAsia="ja-JP"/>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CC24BF"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sidRPr="00197836">
              <w:rPr>
                <w:rFonts w:ascii="Calibri Light" w:eastAsia="Times New Roman" w:hAnsi="Calibri Light" w:cs="Calibri Light"/>
                <w:color w:val="000000"/>
                <w:sz w:val="22"/>
                <w:lang w:val="en-GB" w:eastAsia="ja-JP"/>
              </w:rPr>
              <w:t>0</w:t>
            </w:r>
          </w:p>
        </w:tc>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3BAA6630"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128</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31F1F20" w14:textId="77777777" w:rsidR="00871397" w:rsidRPr="0019783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r w:rsidR="00871397" w:rsidRPr="00C121C6" w14:paraId="14628DF5"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3BDED19" w14:textId="77777777" w:rsidR="00871397" w:rsidRPr="00C121C6"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DL</w:t>
            </w:r>
          </w:p>
        </w:tc>
        <w:tc>
          <w:tcPr>
            <w:tcW w:w="7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3DC2ED" w14:textId="77777777" w:rsidR="00871397" w:rsidRPr="00C121C6"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6BFF0D" w14:textId="77777777" w:rsidR="00871397" w:rsidRPr="00B865FB"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-14.</w:t>
            </w:r>
            <w:r>
              <w:rPr>
                <w:rFonts w:ascii="Calibri Light" w:eastAsia="Times New Roman" w:hAnsi="Calibri Light" w:cs="Calibri Light"/>
                <w:color w:val="000000"/>
                <w:sz w:val="22"/>
                <w:lang w:val="en-GB" w:eastAsia="ja-JP"/>
              </w:rPr>
              <w:t>3</w:t>
            </w:r>
            <w:r w:rsidRPr="00C121C6">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E24605A" w14:textId="77777777" w:rsidR="00871397" w:rsidRPr="00B865FB"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2</w:t>
            </w:r>
            <w:r>
              <w:rPr>
                <w:rFonts w:ascii="Calibri Light" w:eastAsia="Times New Roman" w:hAnsi="Calibri Light" w:cs="Calibri Light"/>
                <w:color w:val="000000"/>
                <w:sz w:val="22"/>
                <w:lang w:val="en-GB" w:eastAsia="ja-JP"/>
              </w:rPr>
              <w:t>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491333D" w14:textId="77777777" w:rsidR="00871397" w:rsidRPr="00B865FB"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20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1677D22" w14:textId="77777777" w:rsidR="00871397" w:rsidRPr="00B865FB"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43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385040" w14:textId="77777777" w:rsidR="00871397" w:rsidRPr="00C121C6"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sidRPr="00C121C6">
              <w:rPr>
                <w:rFonts w:ascii="Calibri Light" w:eastAsia="Times New Roman" w:hAnsi="Calibri Light" w:cs="Calibri Light"/>
                <w:color w:val="000000"/>
                <w:sz w:val="22"/>
                <w:lang w:val="en-GB" w:eastAsia="ja-JP"/>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6B8B5B" w14:textId="77777777" w:rsidR="00871397" w:rsidRPr="00B865FB"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3848</w:t>
            </w:r>
          </w:p>
        </w:tc>
        <w:tc>
          <w:tcPr>
            <w:tcW w:w="9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CDEF4F" w14:textId="77777777" w:rsidR="00871397" w:rsidRDefault="00871397" w:rsidP="001558EC">
            <w:pPr>
              <w:spacing w:after="0" w:line="240" w:lineRule="auto"/>
              <w:jc w:val="center"/>
              <w:rPr>
                <w:rFonts w:ascii="Calibri Light" w:eastAsia="Times New Roman" w:hAnsi="Calibri Light" w:cs="Calibri Light"/>
                <w:color w:val="000000"/>
                <w:sz w:val="22"/>
                <w:highlight w:val="red"/>
                <w:lang w:val="en-GB" w:eastAsia="ja-JP"/>
              </w:rPr>
            </w:pPr>
            <w:r>
              <w:rPr>
                <w:rFonts w:ascii="Calibri Light" w:eastAsia="Times New Roman" w:hAnsi="Calibri Light" w:cs="Calibri Light"/>
                <w:color w:val="000000"/>
                <w:sz w:val="22"/>
                <w:lang w:val="en-GB" w:eastAsia="ja-JP"/>
              </w:rPr>
              <w:t>4</w:t>
            </w:r>
          </w:p>
        </w:tc>
      </w:tr>
      <w:tr w:rsidR="00871397" w:rsidRPr="00C121C6" w14:paraId="44B8904B"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3ECA4D5" w14:textId="77777777" w:rsidR="00871397" w:rsidRPr="00C121C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DL</w:t>
            </w:r>
          </w:p>
        </w:tc>
        <w:tc>
          <w:tcPr>
            <w:tcW w:w="7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7C3507" w14:textId="77777777" w:rsidR="00871397" w:rsidRPr="00C121C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0B297A" w14:textId="77777777" w:rsidR="00871397" w:rsidRPr="00C121C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-14.35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74328A7" w14:textId="77777777" w:rsidR="00871397" w:rsidRPr="00C121C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7B67C2" w14:textId="77777777" w:rsidR="00871397"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35</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7485631" w14:textId="77777777" w:rsidR="00871397"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35.8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D1F720A" w14:textId="77777777" w:rsidR="00871397" w:rsidRPr="00C121C6"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66B41D" w14:textId="77777777" w:rsidR="00871397"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1320</w:t>
            </w:r>
          </w:p>
        </w:tc>
        <w:tc>
          <w:tcPr>
            <w:tcW w:w="9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188525" w14:textId="77777777" w:rsidR="00871397" w:rsidRDefault="00871397"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bl>
    <w:p w14:paraId="166D883F" w14:textId="77845B65" w:rsidR="00BE0BD0" w:rsidRDefault="00871397" w:rsidP="00132285">
      <w:pPr>
        <w:rPr>
          <w:rFonts w:ascii="Times New Roman" w:eastAsia="Calibri" w:hAnsi="Times New Roman" w:cs="Times New Roman"/>
          <w:lang w:val="en-GB" w:eastAsia="ja-JP"/>
        </w:rPr>
      </w:pPr>
      <w:r w:rsidRPr="00C121C6">
        <w:rPr>
          <w:rFonts w:ascii="Times New Roman" w:eastAsia="Calibri" w:hAnsi="Times New Roman" w:cs="Times New Roman"/>
          <w:lang w:val="en-GB" w:eastAsia="ja-JP"/>
        </w:rPr>
        <w:fldChar w:fldCharType="end"/>
      </w:r>
    </w:p>
    <w:p w14:paraId="451D8964" w14:textId="77777777" w:rsidR="00DF17C6" w:rsidRPr="00C121C6" w:rsidRDefault="00DF17C6" w:rsidP="00DF17C6">
      <w:pPr>
        <w:rPr>
          <w:rFonts w:ascii="Times New Roman" w:eastAsia="宋体" w:hAnsi="Times New Roman" w:cs="Times New Roman"/>
          <w:szCs w:val="20"/>
          <w:lang w:val="en-GB" w:eastAsia="en-GB"/>
        </w:rPr>
      </w:pPr>
      <w:r w:rsidRPr="00C121C6">
        <w:rPr>
          <w:rFonts w:ascii="Times New Roman" w:eastAsia="Calibri" w:hAnsi="Times New Roman" w:cs="Times New Roman"/>
          <w:lang w:val="en-GB" w:eastAsia="ja-JP"/>
        </w:rPr>
        <w:fldChar w:fldCharType="begin"/>
      </w:r>
      <w:r w:rsidRPr="00C121C6">
        <w:rPr>
          <w:rFonts w:eastAsia="Calibri" w:cs="Times New Roman"/>
          <w:lang w:val="en-GB" w:eastAsia="ja-JP"/>
        </w:rPr>
        <w:instrText xml:space="preserve"> LINK Excel.Sheet.12 "Book1" "Set1!R14C11:R16C16" \a \f 4 \h  \* MERGEFORMAT </w:instrText>
      </w:r>
      <w:r w:rsidRPr="00C121C6">
        <w:rPr>
          <w:rFonts w:ascii="Times New Roman" w:eastAsia="Calibri" w:hAnsi="Times New Roman" w:cs="Times New Roman"/>
          <w:lang w:val="en-GB" w:eastAsia="ja-JP"/>
        </w:rPr>
        <w:fldChar w:fldCharType="separate"/>
      </w:r>
    </w:p>
    <w:p w14:paraId="3FAEBCB4" w14:textId="77777777" w:rsidR="002E38AE" w:rsidRDefault="002E38AE" w:rsidP="00DF17C6">
      <w:pPr>
        <w:keepNext/>
        <w:spacing w:before="120" w:after="120" w:line="256" w:lineRule="auto"/>
        <w:jc w:val="center"/>
        <w:rPr>
          <w:rFonts w:ascii="Times New Roman" w:eastAsia="Calibri" w:hAnsi="Times New Roman" w:cs="Times New Roman"/>
          <w:b/>
          <w:sz w:val="22"/>
        </w:rPr>
      </w:pPr>
    </w:p>
    <w:p w14:paraId="192C94E0" w14:textId="2F3E3445" w:rsidR="00DF17C6" w:rsidRPr="00C121C6" w:rsidRDefault="00DF17C6" w:rsidP="00DF17C6">
      <w:pPr>
        <w:keepNext/>
        <w:spacing w:before="120" w:after="120" w:line="256" w:lineRule="auto"/>
        <w:jc w:val="center"/>
        <w:rPr>
          <w:rFonts w:ascii="Times New Roman" w:eastAsia="Calibri" w:hAnsi="Times New Roman" w:cs="Times New Roman"/>
          <w:b/>
          <w:sz w:val="22"/>
          <w:lang w:eastAsia="en-GB"/>
        </w:rPr>
      </w:pPr>
      <w:r w:rsidRPr="00C121C6">
        <w:rPr>
          <w:rFonts w:ascii="Times New Roman" w:eastAsia="Calibri" w:hAnsi="Times New Roman" w:cs="Times New Roman"/>
          <w:b/>
          <w:sz w:val="22"/>
        </w:rPr>
        <w:t xml:space="preserve">Table </w:t>
      </w:r>
      <w:r w:rsidR="00A439FF">
        <w:rPr>
          <w:rFonts w:ascii="Times New Roman" w:eastAsia="Calibri" w:hAnsi="Times New Roman" w:cs="Times New Roman"/>
          <w:b/>
          <w:sz w:val="22"/>
        </w:rPr>
        <w:t>7</w:t>
      </w:r>
      <w:r w:rsidRPr="00C121C6">
        <w:rPr>
          <w:rFonts w:ascii="Times New Roman" w:eastAsia="Calibri" w:hAnsi="Times New Roman" w:cs="Times New Roman"/>
          <w:b/>
          <w:sz w:val="22"/>
        </w:rPr>
        <w:t xml:space="preserve">: Throughput of </w:t>
      </w:r>
      <w:r w:rsidR="0076587E">
        <w:rPr>
          <w:rFonts w:ascii="Times New Roman" w:eastAsia="Calibri" w:hAnsi="Times New Roman" w:cs="Times New Roman"/>
          <w:b/>
          <w:sz w:val="22"/>
        </w:rPr>
        <w:t>6GR device with 20 MHz BW</w:t>
      </w:r>
      <w:r w:rsidRPr="00C121C6">
        <w:rPr>
          <w:rFonts w:ascii="Times New Roman" w:eastAsia="Calibri" w:hAnsi="Times New Roman" w:cs="Times New Roman"/>
          <w:b/>
          <w:sz w:val="22"/>
        </w:rPr>
        <w:t xml:space="preserve"> @ 154 dB MCL, </w:t>
      </w:r>
      <w:r>
        <w:rPr>
          <w:rFonts w:ascii="Times New Roman" w:eastAsia="Calibri" w:hAnsi="Times New Roman" w:cs="Times New Roman"/>
          <w:b/>
          <w:sz w:val="22"/>
        </w:rPr>
        <w:t>2 G</w:t>
      </w:r>
      <w:r w:rsidRPr="00C121C6">
        <w:rPr>
          <w:rFonts w:ascii="Times New Roman" w:eastAsia="Calibri" w:hAnsi="Times New Roman" w:cs="Times New Roman"/>
          <w:b/>
          <w:sz w:val="22"/>
        </w:rPr>
        <w:t>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DF17C6" w:rsidRPr="00C121C6" w14:paraId="05A91AC9"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5E581D28" w14:textId="77777777" w:rsidR="00DF17C6" w:rsidRPr="00C121C6" w:rsidRDefault="00DF17C6" w:rsidP="001558EC">
            <w:pPr>
              <w:spacing w:line="256" w:lineRule="auto"/>
              <w:jc w:val="both"/>
              <w:rPr>
                <w:rFonts w:ascii="Calibri Light" w:eastAsia="Times New Roman" w:hAnsi="Calibri Light" w:cs="Calibri Light"/>
                <w:b/>
                <w:color w:val="000000" w:themeColor="text1"/>
                <w:sz w:val="22"/>
                <w:lang w:val="en-GB" w:eastAsia="en-GB"/>
              </w:rPr>
            </w:pPr>
            <w:r w:rsidRPr="00C121C6">
              <w:rPr>
                <w:rFonts w:ascii="Calibri Light" w:eastAsia="Calibri" w:hAnsi="Calibri Light" w:cs="Calibri Light"/>
                <w:b/>
                <w:color w:val="000000" w:themeColor="text1"/>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56361D1"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0AC8A69"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76469ECE"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E473BAD"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5DC91E02"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proofErr w:type="spellStart"/>
            <w:r w:rsidRPr="00C121C6">
              <w:rPr>
                <w:rFonts w:ascii="Calibri Light" w:eastAsia="Times New Roman" w:hAnsi="Calibri Light" w:cs="Calibri Light"/>
                <w:b/>
                <w:color w:val="000000" w:themeColor="text1"/>
                <w:sz w:val="22"/>
                <w:lang w:val="en-GB" w:eastAsia="ja-JP"/>
              </w:rPr>
              <w:t>Thp</w:t>
            </w:r>
            <w:proofErr w:type="spellEnd"/>
            <w:r w:rsidRPr="00C121C6">
              <w:rPr>
                <w:rFonts w:ascii="Calibri Light" w:eastAsia="Times New Roman" w:hAnsi="Calibri Light" w:cs="Calibri Light"/>
                <w:b/>
                <w:color w:val="000000" w:themeColor="text1"/>
                <w:sz w:val="22"/>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7911B7B" w14:textId="77777777" w:rsidR="00DF17C6" w:rsidRPr="00C121C6" w:rsidRDefault="00DF17C6" w:rsidP="001558EC">
            <w:pPr>
              <w:spacing w:after="0" w:line="240" w:lineRule="auto"/>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64D7EE9C"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E9C7F7"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ja-JP"/>
              </w:rPr>
            </w:pPr>
            <w:r>
              <w:rPr>
                <w:rFonts w:ascii="Calibri Light" w:eastAsia="Times New Roman" w:hAnsi="Calibri Light" w:cs="Calibri Light"/>
                <w:b/>
                <w:color w:val="000000" w:themeColor="text1"/>
                <w:sz w:val="22"/>
                <w:lang w:val="en-GB" w:eastAsia="ja-JP"/>
              </w:rPr>
              <w:t>slot# per TB</w:t>
            </w:r>
          </w:p>
        </w:tc>
      </w:tr>
      <w:tr w:rsidR="00DF17C6" w:rsidRPr="00C121C6" w14:paraId="0B9BDBDF"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3755282"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EB15A1"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3A97126"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en-GB"/>
              </w:rPr>
              <w:t>-14.55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6666000"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07DA562"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en-GB"/>
              </w:rPr>
              <w:t>16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F3E8216"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en-GB"/>
              </w:rPr>
              <w:t>193.6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11459B"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en-GB"/>
              </w:rPr>
            </w:pPr>
            <w:r w:rsidRPr="006D46CE">
              <w:rPr>
                <w:rFonts w:ascii="Calibri Light" w:eastAsia="Times New Roman" w:hAnsi="Calibri Light" w:cs="Calibri Light"/>
                <w:color w:val="000000"/>
                <w:sz w:val="22"/>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A82D50"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DF4661" w14:textId="77777777" w:rsidR="00DF17C6" w:rsidRPr="006D46CE" w:rsidRDefault="00DF17C6" w:rsidP="001558EC">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1</w:t>
            </w:r>
          </w:p>
        </w:tc>
      </w:tr>
      <w:tr w:rsidR="00DF17C6" w:rsidRPr="00C121C6" w14:paraId="4ED3C5D9"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4EAB50" w14:textId="3804AE69" w:rsidR="00DF17C6" w:rsidRPr="006D46CE" w:rsidRDefault="00482F1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0F09D5" w14:textId="73CCE01D" w:rsidR="00DF17C6" w:rsidRPr="006D46CE" w:rsidRDefault="00482F1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9F90E43" w14:textId="78515FAB" w:rsidR="00DF17C6" w:rsidRPr="006D46CE" w:rsidRDefault="00482F1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-13.55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A51109" w14:textId="64D01B28" w:rsidR="00DF17C6" w:rsidRPr="006D46CE" w:rsidRDefault="00482F1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18B40F0" w14:textId="6442AA78" w:rsidR="00DF17C6" w:rsidRPr="006D46CE" w:rsidRDefault="0042157C"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50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64719A5" w14:textId="678ACA46" w:rsidR="00DF17C6" w:rsidRPr="006D46CE" w:rsidRDefault="0042157C"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0.531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AF9C57" w14:textId="320E2FFC" w:rsidR="00DF17C6" w:rsidRPr="006D46CE" w:rsidRDefault="00014DA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0DA7CC" w14:textId="646F8DE4" w:rsidR="00DF17C6" w:rsidRPr="006D46CE" w:rsidRDefault="00014DA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EB100E" w14:textId="26A33D5F" w:rsidR="00DF17C6" w:rsidRPr="006D46CE" w:rsidRDefault="00014DA3"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4</w:t>
            </w:r>
          </w:p>
        </w:tc>
      </w:tr>
      <w:tr w:rsidR="00CB1620" w:rsidRPr="00C121C6" w14:paraId="5F0FB2F1"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D6578C" w14:textId="1EA7581F" w:rsidR="00CB1620" w:rsidRDefault="00CB1620"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E971A5" w14:textId="14EC5250" w:rsidR="00CB1620" w:rsidRDefault="00CB1620"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BB9B457" w14:textId="491E919E" w:rsidR="00CB1620" w:rsidRDefault="00CB1620"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-13.55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482893" w14:textId="34C529F9" w:rsidR="00CB1620" w:rsidRDefault="00CB1620"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149675E" w14:textId="63BA06EB" w:rsidR="00CB1620" w:rsidRDefault="00B34F1E"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50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80F646E" w14:textId="17A4802F" w:rsidR="00CB1620" w:rsidRDefault="00B34F1E"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0.423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18C9D5C" w14:textId="06D073E7" w:rsidR="00CB1620" w:rsidRDefault="00B34F1E"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7DC49D" w14:textId="6FF535D4" w:rsidR="00CB1620" w:rsidRDefault="00B34F1E"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EC8DFC" w14:textId="2D1EF7D5" w:rsidR="00CB1620" w:rsidRDefault="00B34F1E" w:rsidP="00CB1620">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r w:rsidR="00E36C3D" w:rsidRPr="00C121C6" w14:paraId="68D393CB"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846AE7" w14:textId="4C994B9F"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061183" w14:textId="2FF702C8"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EDA9027" w14:textId="32327B56"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-13.55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D8FF8A" w14:textId="55B2736C"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CFFCAA" w14:textId="3A02E6A1"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50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21CF40E" w14:textId="0E8A94BD" w:rsidR="00E36C3D" w:rsidRDefault="00F649A8"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0.513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BCB9607" w14:textId="633FE155" w:rsidR="00E36C3D" w:rsidRDefault="00F649A8"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475553" w14:textId="2BBE1A01"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56</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A10F45" w14:textId="36F873B4"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w:t>
            </w:r>
          </w:p>
        </w:tc>
      </w:tr>
      <w:tr w:rsidR="00E36C3D" w:rsidRPr="00C121C6" w14:paraId="4F248470"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59EABA"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8EB3B0"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6906A24"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-19.57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D449CA7"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C3A87A4"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128</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72514E"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0.916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8A5F60E"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DD2CF5"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12A3D8" w14:textId="77777777" w:rsidR="00E36C3D" w:rsidRPr="006D46CE"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r w:rsidR="00E36C3D" w:rsidRPr="00C121C6" w14:paraId="45A5879A"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6F996FA"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sidRPr="00B44134">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21C9F0"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B4CE336"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sidRPr="00B44134">
              <w:rPr>
                <w:rFonts w:ascii="Calibri Light" w:eastAsia="Times New Roman" w:hAnsi="Calibri Light" w:cs="Calibri Light"/>
                <w:color w:val="000000"/>
                <w:sz w:val="22"/>
                <w:lang w:val="en-GB" w:eastAsia="ja-JP"/>
              </w:rPr>
              <w:t>-22.58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B58588"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1D06FFF"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256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4656F51"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6C3C90"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5C1463"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640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6FD05" w14:textId="77777777" w:rsidR="00E36C3D" w:rsidRPr="00B44134" w:rsidRDefault="00E36C3D" w:rsidP="00E36C3D">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w:t>
            </w:r>
          </w:p>
        </w:tc>
      </w:tr>
      <w:tr w:rsidR="00E36C3D" w:rsidRPr="00C121C6" w14:paraId="08DE62F7"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A4FF02A" w14:textId="77777777" w:rsidR="00E36C3D" w:rsidRPr="00C121C6"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BD7790" w14:textId="77777777" w:rsidR="00E36C3D" w:rsidRPr="00C121C6"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AA0B656" w14:textId="77777777" w:rsidR="00E36C3D" w:rsidRPr="00C121C6"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27FF814" w14:textId="77777777" w:rsidR="00E36C3D" w:rsidRPr="00C121C6"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25CF440" w14:textId="77777777"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512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313250C" w14:textId="77777777"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1.4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081297B" w14:textId="77777777" w:rsidR="00E36C3D" w:rsidRPr="00C121C6"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2131B8" w14:textId="77777777"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1480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7D381C" w14:textId="77777777" w:rsidR="00E36C3D" w:rsidRDefault="00E36C3D" w:rsidP="00E36C3D">
            <w:pPr>
              <w:spacing w:after="0" w:line="240" w:lineRule="auto"/>
              <w:jc w:val="center"/>
              <w:rPr>
                <w:rFonts w:ascii="Calibri Light" w:eastAsia="Times New Roman" w:hAnsi="Calibri Light" w:cs="Calibri Light"/>
                <w:color w:val="000000"/>
                <w:sz w:val="22"/>
                <w:lang w:val="en-GB" w:eastAsia="ja-JP"/>
              </w:rPr>
            </w:pPr>
            <w:r w:rsidRPr="006D46CE">
              <w:rPr>
                <w:rFonts w:ascii="Calibri Light" w:eastAsia="Times New Roman" w:hAnsi="Calibri Light" w:cs="Calibri Light"/>
                <w:color w:val="000000"/>
                <w:sz w:val="22"/>
                <w:lang w:val="en-GB" w:eastAsia="ja-JP"/>
              </w:rPr>
              <w:t>2</w:t>
            </w:r>
          </w:p>
        </w:tc>
      </w:tr>
    </w:tbl>
    <w:p w14:paraId="56875A92" w14:textId="77777777" w:rsidR="00DF17C6" w:rsidRPr="00A10E9E" w:rsidRDefault="00DF17C6" w:rsidP="00DF17C6">
      <w:pPr>
        <w:rPr>
          <w:lang w:val="en-GB" w:eastAsia="ja-JP"/>
        </w:rPr>
      </w:pPr>
      <w:r w:rsidRPr="00C121C6">
        <w:rPr>
          <w:rFonts w:ascii="Times New Roman" w:eastAsia="Calibri" w:hAnsi="Times New Roman" w:cs="Times New Roman"/>
          <w:lang w:val="en-GB" w:eastAsia="ja-JP"/>
        </w:rPr>
        <w:fldChar w:fldCharType="end"/>
      </w:r>
    </w:p>
    <w:p w14:paraId="24F424D2" w14:textId="77777777" w:rsidR="00DF17C6" w:rsidRPr="00C121C6" w:rsidRDefault="00DF17C6" w:rsidP="00DF17C6">
      <w:pPr>
        <w:spacing w:line="256" w:lineRule="auto"/>
        <w:jc w:val="both"/>
        <w:rPr>
          <w:rFonts w:ascii="Times New Roman" w:eastAsia="宋体" w:hAnsi="Times New Roman" w:cs="Times New Roman"/>
          <w:szCs w:val="20"/>
          <w:lang w:val="en-GB" w:eastAsia="en-GB"/>
        </w:rPr>
      </w:pPr>
      <w:r w:rsidRPr="00C121C6">
        <w:rPr>
          <w:rFonts w:ascii="Times New Roman" w:eastAsia="Calibri" w:hAnsi="Times New Roman" w:cs="Times New Roman"/>
          <w:lang w:val="en-GB" w:eastAsia="ja-JP"/>
        </w:rPr>
        <w:fldChar w:fldCharType="begin"/>
      </w:r>
      <w:r w:rsidRPr="00C121C6">
        <w:rPr>
          <w:rFonts w:eastAsia="Calibri" w:cs="Times New Roman"/>
          <w:lang w:val="en-GB" w:eastAsia="ja-JP"/>
        </w:rPr>
        <w:instrText xml:space="preserve"> LINK Excel.Sheet.12 "Book1" "Set1!R14C11:R16C16" \a \f 4 \h  \* MERGEFORMAT </w:instrText>
      </w:r>
      <w:r w:rsidRPr="00C121C6">
        <w:rPr>
          <w:rFonts w:ascii="Times New Roman" w:eastAsia="Calibri" w:hAnsi="Times New Roman" w:cs="Times New Roman"/>
          <w:lang w:val="en-GB" w:eastAsia="ja-JP"/>
        </w:rPr>
        <w:fldChar w:fldCharType="separate"/>
      </w:r>
    </w:p>
    <w:p w14:paraId="453562FB" w14:textId="7A887C7E" w:rsidR="00DF17C6" w:rsidRPr="00C121C6" w:rsidRDefault="00DF17C6" w:rsidP="00DF17C6">
      <w:pPr>
        <w:keepNext/>
        <w:spacing w:before="120" w:after="120" w:line="256" w:lineRule="auto"/>
        <w:jc w:val="center"/>
        <w:rPr>
          <w:rFonts w:ascii="Times New Roman" w:eastAsia="Calibri" w:hAnsi="Times New Roman" w:cs="Times New Roman"/>
          <w:b/>
          <w:sz w:val="22"/>
          <w:lang w:eastAsia="en-GB"/>
        </w:rPr>
      </w:pPr>
      <w:r w:rsidRPr="00C121C6">
        <w:rPr>
          <w:rFonts w:ascii="Times New Roman" w:eastAsia="Calibri" w:hAnsi="Times New Roman" w:cs="Times New Roman"/>
          <w:b/>
          <w:sz w:val="22"/>
        </w:rPr>
        <w:t xml:space="preserve">Table </w:t>
      </w:r>
      <w:r w:rsidR="00412589">
        <w:rPr>
          <w:rFonts w:ascii="Times New Roman" w:eastAsia="Calibri" w:hAnsi="Times New Roman" w:cs="Times New Roman"/>
          <w:b/>
          <w:sz w:val="22"/>
        </w:rPr>
        <w:t>8</w:t>
      </w:r>
      <w:r w:rsidRPr="00C121C6">
        <w:rPr>
          <w:rFonts w:ascii="Times New Roman" w:eastAsia="Calibri" w:hAnsi="Times New Roman" w:cs="Times New Roman"/>
          <w:b/>
          <w:sz w:val="22"/>
        </w:rPr>
        <w:t xml:space="preserve">: Throughput of </w:t>
      </w:r>
      <w:r w:rsidR="000430CA">
        <w:rPr>
          <w:rFonts w:ascii="Times New Roman" w:eastAsia="Calibri" w:hAnsi="Times New Roman" w:cs="Times New Roman"/>
          <w:b/>
          <w:sz w:val="22"/>
        </w:rPr>
        <w:t>6GR device with 5 MHz BW</w:t>
      </w:r>
      <w:r w:rsidRPr="00C121C6">
        <w:rPr>
          <w:rFonts w:ascii="Times New Roman" w:eastAsia="Calibri" w:hAnsi="Times New Roman" w:cs="Times New Roman"/>
          <w:b/>
          <w:sz w:val="22"/>
        </w:rPr>
        <w:t xml:space="preserve"> @ 1</w:t>
      </w:r>
      <w:r>
        <w:rPr>
          <w:rFonts w:ascii="Times New Roman" w:eastAsia="Calibri" w:hAnsi="Times New Roman" w:cs="Times New Roman"/>
          <w:b/>
          <w:sz w:val="22"/>
        </w:rPr>
        <w:t>4</w:t>
      </w:r>
      <w:r w:rsidRPr="00C121C6">
        <w:rPr>
          <w:rFonts w:ascii="Times New Roman" w:eastAsia="Calibri" w:hAnsi="Times New Roman" w:cs="Times New Roman"/>
          <w:b/>
          <w:sz w:val="22"/>
        </w:rPr>
        <w:t xml:space="preserve">4 dB MCL, </w:t>
      </w:r>
      <w:r>
        <w:rPr>
          <w:rFonts w:ascii="Times New Roman" w:eastAsia="Calibri" w:hAnsi="Times New Roman" w:cs="Times New Roman"/>
          <w:b/>
          <w:sz w:val="22"/>
        </w:rPr>
        <w:t>2 G</w:t>
      </w:r>
      <w:r w:rsidRPr="00C121C6">
        <w:rPr>
          <w:rFonts w:ascii="Times New Roman" w:eastAsia="Calibri" w:hAnsi="Times New Roman" w:cs="Times New Roman"/>
          <w:b/>
          <w:sz w:val="22"/>
        </w:rPr>
        <w:t>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DF17C6" w:rsidRPr="00C121C6" w14:paraId="1833BAE6"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2C231718" w14:textId="77777777" w:rsidR="00DF17C6" w:rsidRPr="00C121C6" w:rsidRDefault="00DF17C6" w:rsidP="001558EC">
            <w:pPr>
              <w:spacing w:line="256" w:lineRule="auto"/>
              <w:jc w:val="both"/>
              <w:rPr>
                <w:rFonts w:ascii="Calibri Light" w:eastAsia="Times New Roman" w:hAnsi="Calibri Light" w:cs="Calibri Light"/>
                <w:b/>
                <w:color w:val="000000" w:themeColor="text1"/>
                <w:sz w:val="22"/>
                <w:lang w:val="en-GB" w:eastAsia="en-GB"/>
              </w:rPr>
            </w:pPr>
            <w:r w:rsidRPr="00C121C6">
              <w:rPr>
                <w:rFonts w:ascii="Calibri Light" w:eastAsia="Calibri" w:hAnsi="Calibri Light" w:cs="Calibri Light"/>
                <w:b/>
                <w:color w:val="000000" w:themeColor="text1"/>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939BA60"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16AFD9BB"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7340A123"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1172C37D"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7AC24AFA"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en-GB"/>
              </w:rPr>
            </w:pPr>
            <w:proofErr w:type="spellStart"/>
            <w:r w:rsidRPr="00C121C6">
              <w:rPr>
                <w:rFonts w:ascii="Calibri Light" w:eastAsia="Times New Roman" w:hAnsi="Calibri Light" w:cs="Calibri Light"/>
                <w:b/>
                <w:color w:val="000000" w:themeColor="text1"/>
                <w:sz w:val="22"/>
                <w:lang w:val="en-GB" w:eastAsia="ja-JP"/>
              </w:rPr>
              <w:t>Thp</w:t>
            </w:r>
            <w:proofErr w:type="spellEnd"/>
            <w:r w:rsidRPr="00C121C6">
              <w:rPr>
                <w:rFonts w:ascii="Calibri Light" w:eastAsia="Times New Roman" w:hAnsi="Calibri Light" w:cs="Calibri Light"/>
                <w:b/>
                <w:color w:val="000000" w:themeColor="text1"/>
                <w:sz w:val="22"/>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vAlign w:val="center"/>
            <w:hideMark/>
          </w:tcPr>
          <w:p w14:paraId="0AC35E59" w14:textId="77777777" w:rsidR="00DF17C6" w:rsidRPr="00C121C6" w:rsidRDefault="00DF17C6" w:rsidP="001558EC">
            <w:pPr>
              <w:spacing w:after="0" w:line="240" w:lineRule="auto"/>
              <w:rPr>
                <w:rFonts w:ascii="Calibri Light" w:eastAsia="Times New Roman" w:hAnsi="Calibri Light" w:cs="Calibri Light"/>
                <w:b/>
                <w:color w:val="000000" w:themeColor="text1"/>
                <w:sz w:val="22"/>
                <w:lang w:val="en-GB" w:eastAsia="en-GB"/>
              </w:rPr>
            </w:pPr>
            <w:r w:rsidRPr="00C121C6">
              <w:rPr>
                <w:rFonts w:ascii="Calibri Light" w:eastAsia="Times New Roman" w:hAnsi="Calibri Light" w:cs="Calibri Light"/>
                <w:b/>
                <w:color w:val="000000" w:themeColor="text1"/>
                <w:sz w:val="22"/>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40723D3"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ja-JP"/>
              </w:rPr>
            </w:pPr>
            <w:r w:rsidRPr="00C121C6">
              <w:rPr>
                <w:rFonts w:ascii="Calibri Light" w:eastAsia="Times New Roman" w:hAnsi="Calibri Light" w:cs="Calibri Light"/>
                <w:b/>
                <w:color w:val="000000" w:themeColor="text1"/>
                <w:sz w:val="22"/>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F5FE91" w14:textId="77777777" w:rsidR="00DF17C6" w:rsidRPr="00C121C6" w:rsidRDefault="00DF17C6" w:rsidP="001558EC">
            <w:pPr>
              <w:spacing w:after="0" w:line="240" w:lineRule="auto"/>
              <w:jc w:val="center"/>
              <w:rPr>
                <w:rFonts w:ascii="Calibri Light" w:eastAsia="Times New Roman" w:hAnsi="Calibri Light" w:cs="Calibri Light"/>
                <w:b/>
                <w:color w:val="000000" w:themeColor="text1"/>
                <w:sz w:val="22"/>
                <w:lang w:val="en-GB" w:eastAsia="ja-JP"/>
              </w:rPr>
            </w:pPr>
            <w:r>
              <w:rPr>
                <w:rFonts w:ascii="Calibri Light" w:eastAsia="Times New Roman" w:hAnsi="Calibri Light" w:cs="Calibri Light"/>
                <w:b/>
                <w:color w:val="000000" w:themeColor="text1"/>
                <w:sz w:val="22"/>
                <w:lang w:val="en-GB" w:eastAsia="ja-JP"/>
              </w:rPr>
              <w:t>slot# per TB</w:t>
            </w:r>
          </w:p>
        </w:tc>
      </w:tr>
      <w:tr w:rsidR="00DF17C6" w:rsidRPr="00C121C6" w14:paraId="7437FEB1"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95C234"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4804A7"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CE76A9D"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1CAE6"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B01A66F"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95AB1BC"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1670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7616918"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09717F"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53DC51" w14:textId="77777777" w:rsidR="00DF17C6" w:rsidRPr="002A3758" w:rsidRDefault="00DF17C6" w:rsidP="001558EC">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r w:rsidR="00D344D9" w:rsidRPr="00C121C6" w14:paraId="2B9FDEBB"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FC0119" w14:textId="20175215" w:rsidR="00D344D9" w:rsidRDefault="00D344D9" w:rsidP="00D344D9">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C307C1" w14:textId="39B4B2D7" w:rsidR="00D344D9" w:rsidRDefault="00D344D9"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0D51B3" w14:textId="643DB952" w:rsidR="00D344D9" w:rsidRDefault="00D344D9" w:rsidP="00D344D9">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043106" w14:textId="2EFB691D" w:rsidR="00D344D9" w:rsidRDefault="00D344D9" w:rsidP="00D344D9">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D9635C" w14:textId="2D366F48" w:rsidR="00D344D9" w:rsidRDefault="006E11C4" w:rsidP="00D344D9">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3</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FC59265" w14:textId="638E4E20" w:rsidR="00D344D9" w:rsidRDefault="008238EF" w:rsidP="00D344D9">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1672</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8DFB98" w14:textId="1C57F846" w:rsidR="00D344D9" w:rsidRDefault="006E11C4" w:rsidP="00D344D9">
            <w:pPr>
              <w:spacing w:after="0" w:line="240" w:lineRule="auto"/>
              <w:jc w:val="center"/>
              <w:rPr>
                <w:rFonts w:ascii="Calibri Light" w:eastAsia="Times New Roman" w:hAnsi="Calibri Light" w:cs="Calibri Light"/>
                <w:color w:val="000000"/>
                <w:sz w:val="22"/>
                <w:lang w:val="en-GB" w:eastAsia="en-GB"/>
              </w:rPr>
            </w:pPr>
            <w:r>
              <w:rPr>
                <w:rFonts w:ascii="Calibri Light" w:eastAsia="Times New Roman" w:hAnsi="Calibri Light" w:cs="Calibri Light"/>
                <w:color w:val="000000"/>
                <w:sz w:val="22"/>
                <w:lang w:val="en-GB" w:eastAsia="en-GB"/>
              </w:rPr>
              <w:t>2</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F9B3F5" w14:textId="60999AE5" w:rsidR="00D344D9" w:rsidRDefault="006E11C4"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5384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79B19E" w14:textId="7FD82844" w:rsidR="00D344D9" w:rsidRDefault="006E11C4"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w:t>
            </w:r>
          </w:p>
        </w:tc>
      </w:tr>
      <w:tr w:rsidR="00D344D9" w:rsidRPr="00C121C6" w14:paraId="404AB6B3"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332C264"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5833FE"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CF83EB"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-3.55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04B6E6"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6E95804" w14:textId="66C6ADBB"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4</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0E26FB7" w14:textId="159D83CE"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6.768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E48649" w14:textId="56D6354D"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00914F" w14:textId="3544AAAE"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120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D36807" w14:textId="2654B3FF"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Pr>
                <w:rFonts w:ascii="Calibri Light" w:eastAsia="Times New Roman" w:hAnsi="Calibri Light" w:cs="Calibri Light"/>
                <w:color w:val="000000"/>
                <w:sz w:val="22"/>
                <w:lang w:val="en-GB" w:eastAsia="ja-JP"/>
              </w:rPr>
              <w:t>8</w:t>
            </w:r>
          </w:p>
        </w:tc>
      </w:tr>
      <w:tr w:rsidR="00D344D9" w:rsidRPr="00C121C6" w14:paraId="363F6ECA"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D4FC8EC"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DBBBAF"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0BBFA06"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-9.57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6737CAA"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782605A"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16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B700F6"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7.4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AACB3E9"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7EC39D"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120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3534D" w14:textId="77777777" w:rsidR="00D344D9" w:rsidRPr="002A3758" w:rsidRDefault="00D344D9" w:rsidP="00D344D9">
            <w:pPr>
              <w:spacing w:after="0" w:line="240" w:lineRule="auto"/>
              <w:jc w:val="center"/>
              <w:rPr>
                <w:rFonts w:ascii="Calibri Light" w:eastAsia="Times New Roman" w:hAnsi="Calibri Light" w:cs="Calibri Light"/>
                <w:color w:val="000000"/>
                <w:sz w:val="22"/>
                <w:lang w:val="en-GB" w:eastAsia="ja-JP"/>
              </w:rPr>
            </w:pPr>
            <w:r w:rsidRPr="002A3758">
              <w:rPr>
                <w:rFonts w:ascii="Calibri Light" w:eastAsia="Times New Roman" w:hAnsi="Calibri Light" w:cs="Calibri Light"/>
                <w:color w:val="000000"/>
                <w:sz w:val="22"/>
                <w:lang w:val="en-GB" w:eastAsia="ja-JP"/>
              </w:rPr>
              <w:t>1</w:t>
            </w:r>
          </w:p>
        </w:tc>
      </w:tr>
      <w:tr w:rsidR="00D344D9" w:rsidRPr="00C121C6" w14:paraId="43F581B9" w14:textId="77777777" w:rsidTr="001558EC">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8A0F9A"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856714"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1D045D4"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-17.35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E13AE82"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1A788F"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64</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68FDCCB"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14.8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8161F39"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1</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B8D8DA"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2024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63E282" w14:textId="77777777" w:rsidR="00D344D9" w:rsidRPr="00D8690A" w:rsidRDefault="00D344D9" w:rsidP="00D344D9">
            <w:pPr>
              <w:spacing w:after="0" w:line="240" w:lineRule="auto"/>
              <w:jc w:val="center"/>
              <w:rPr>
                <w:rFonts w:ascii="Calibri Light" w:eastAsia="Times New Roman" w:hAnsi="Calibri Light" w:cs="Calibri Light"/>
                <w:color w:val="000000"/>
                <w:sz w:val="22"/>
                <w:lang w:val="en-GB" w:eastAsia="ja-JP"/>
              </w:rPr>
            </w:pPr>
            <w:r w:rsidRPr="00D8690A">
              <w:rPr>
                <w:rFonts w:ascii="Calibri Light" w:eastAsia="Times New Roman" w:hAnsi="Calibri Light" w:cs="Calibri Light"/>
                <w:color w:val="000000"/>
                <w:sz w:val="22"/>
                <w:lang w:val="en-GB" w:eastAsia="ja-JP"/>
              </w:rPr>
              <w:t>2</w:t>
            </w:r>
          </w:p>
        </w:tc>
      </w:tr>
    </w:tbl>
    <w:p w14:paraId="1A8A4248" w14:textId="05956BD0" w:rsidR="00DF17C6" w:rsidRDefault="00DF17C6" w:rsidP="00132285">
      <w:pPr>
        <w:rPr>
          <w:rFonts w:ascii="Times New Roman" w:eastAsia="Calibri" w:hAnsi="Times New Roman" w:cs="Times New Roman"/>
          <w:lang w:val="en-GB" w:eastAsia="ja-JP"/>
        </w:rPr>
      </w:pPr>
      <w:r w:rsidRPr="00C121C6">
        <w:rPr>
          <w:rFonts w:ascii="Times New Roman" w:eastAsia="Calibri" w:hAnsi="Times New Roman" w:cs="Times New Roman"/>
          <w:lang w:val="en-GB" w:eastAsia="ja-JP"/>
        </w:rPr>
        <w:fldChar w:fldCharType="end"/>
      </w:r>
    </w:p>
    <w:sectPr w:rsidR="00DF17C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EFE53" w14:textId="77777777" w:rsidR="00D12CB3" w:rsidRDefault="00D12CB3">
      <w:r>
        <w:separator/>
      </w:r>
    </w:p>
  </w:endnote>
  <w:endnote w:type="continuationSeparator" w:id="0">
    <w:p w14:paraId="6D3F4A06" w14:textId="77777777" w:rsidR="00D12CB3" w:rsidRDefault="00D12CB3">
      <w:r>
        <w:continuationSeparator/>
      </w:r>
    </w:p>
  </w:endnote>
  <w:endnote w:type="continuationNotice" w:id="1">
    <w:p w14:paraId="32BC6AA9" w14:textId="77777777" w:rsidR="00D12CB3" w:rsidRDefault="00D12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B2723" w14:textId="77777777" w:rsidR="00D12CB3" w:rsidRDefault="00D12CB3">
      <w:r>
        <w:separator/>
      </w:r>
    </w:p>
  </w:footnote>
  <w:footnote w:type="continuationSeparator" w:id="0">
    <w:p w14:paraId="6D1E712D" w14:textId="77777777" w:rsidR="00D12CB3" w:rsidRDefault="00D12CB3">
      <w:r>
        <w:continuationSeparator/>
      </w:r>
    </w:p>
  </w:footnote>
  <w:footnote w:type="continuationNotice" w:id="1">
    <w:p w14:paraId="545737A9" w14:textId="77777777" w:rsidR="00D12CB3" w:rsidRDefault="00D12C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954C2D"/>
    <w:multiLevelType w:val="multilevel"/>
    <w:tmpl w:val="040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6B78DA"/>
    <w:multiLevelType w:val="hybridMultilevel"/>
    <w:tmpl w:val="23A8398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42CA0129"/>
    <w:multiLevelType w:val="hybridMultilevel"/>
    <w:tmpl w:val="7508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14F85"/>
    <w:multiLevelType w:val="hybridMultilevel"/>
    <w:tmpl w:val="E7D8C7F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66379D"/>
    <w:multiLevelType w:val="hybridMultilevel"/>
    <w:tmpl w:val="76F648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98564D"/>
    <w:multiLevelType w:val="hybridMultilevel"/>
    <w:tmpl w:val="FE3AB71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520781292">
    <w:abstractNumId w:val="12"/>
  </w:num>
  <w:num w:numId="2" w16cid:durableId="394163831">
    <w:abstractNumId w:val="0"/>
  </w:num>
  <w:num w:numId="3" w16cid:durableId="1557155946">
    <w:abstractNumId w:val="15"/>
  </w:num>
  <w:num w:numId="4" w16cid:durableId="1499077581">
    <w:abstractNumId w:val="16"/>
  </w:num>
  <w:num w:numId="5" w16cid:durableId="1604454418">
    <w:abstractNumId w:val="18"/>
  </w:num>
  <w:num w:numId="6" w16cid:durableId="257566532">
    <w:abstractNumId w:val="3"/>
  </w:num>
  <w:num w:numId="7" w16cid:durableId="435901887">
    <w:abstractNumId w:val="4"/>
  </w:num>
  <w:num w:numId="8" w16cid:durableId="917590447">
    <w:abstractNumId w:val="2"/>
  </w:num>
  <w:num w:numId="9" w16cid:durableId="1753769855">
    <w:abstractNumId w:val="22"/>
  </w:num>
  <w:num w:numId="10" w16cid:durableId="1007633753">
    <w:abstractNumId w:val="7"/>
  </w:num>
  <w:num w:numId="11" w16cid:durableId="1806582289">
    <w:abstractNumId w:val="21"/>
  </w:num>
  <w:num w:numId="12" w16cid:durableId="697439051">
    <w:abstractNumId w:val="23"/>
  </w:num>
  <w:num w:numId="13" w16cid:durableId="2003501828">
    <w:abstractNumId w:val="1"/>
  </w:num>
  <w:num w:numId="14" w16cid:durableId="867186409">
    <w:abstractNumId w:val="8"/>
  </w:num>
  <w:num w:numId="15" w16cid:durableId="608897227">
    <w:abstractNumId w:val="6"/>
  </w:num>
  <w:num w:numId="16" w16cid:durableId="118233645">
    <w:abstractNumId w:val="19"/>
  </w:num>
  <w:num w:numId="17" w16cid:durableId="152643261">
    <w:abstractNumId w:val="14"/>
  </w:num>
  <w:num w:numId="18" w16cid:durableId="1740636915">
    <w:abstractNumId w:val="13"/>
  </w:num>
  <w:num w:numId="19" w16cid:durableId="1430588120">
    <w:abstractNumId w:val="17"/>
  </w:num>
  <w:num w:numId="20" w16cid:durableId="6926532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409648">
    <w:abstractNumId w:val="24"/>
  </w:num>
  <w:num w:numId="22" w16cid:durableId="424034307">
    <w:abstractNumId w:val="20"/>
  </w:num>
  <w:num w:numId="23" w16cid:durableId="624194398">
    <w:abstractNumId w:val="9"/>
  </w:num>
  <w:num w:numId="24" w16cid:durableId="846552568">
    <w:abstractNumId w:val="11"/>
  </w:num>
  <w:num w:numId="25" w16cid:durableId="212468494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D62"/>
    <w:rsid w:val="00011EBC"/>
    <w:rsid w:val="0001218C"/>
    <w:rsid w:val="000124EF"/>
    <w:rsid w:val="00013375"/>
    <w:rsid w:val="0001345C"/>
    <w:rsid w:val="000137E8"/>
    <w:rsid w:val="00013951"/>
    <w:rsid w:val="00014110"/>
    <w:rsid w:val="0001440E"/>
    <w:rsid w:val="00014DA3"/>
    <w:rsid w:val="00015D15"/>
    <w:rsid w:val="00016BAB"/>
    <w:rsid w:val="00016FD6"/>
    <w:rsid w:val="00017566"/>
    <w:rsid w:val="00020B81"/>
    <w:rsid w:val="00023087"/>
    <w:rsid w:val="0002317B"/>
    <w:rsid w:val="00023621"/>
    <w:rsid w:val="0002431B"/>
    <w:rsid w:val="00025126"/>
    <w:rsid w:val="00025238"/>
    <w:rsid w:val="0002564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C15"/>
    <w:rsid w:val="00034DAB"/>
    <w:rsid w:val="00035042"/>
    <w:rsid w:val="00036BA1"/>
    <w:rsid w:val="00036F3E"/>
    <w:rsid w:val="00037378"/>
    <w:rsid w:val="000375F7"/>
    <w:rsid w:val="00040532"/>
    <w:rsid w:val="000422E2"/>
    <w:rsid w:val="000426E2"/>
    <w:rsid w:val="00042AFD"/>
    <w:rsid w:val="00042F22"/>
    <w:rsid w:val="000430CA"/>
    <w:rsid w:val="00043512"/>
    <w:rsid w:val="00044005"/>
    <w:rsid w:val="000444EF"/>
    <w:rsid w:val="00044C61"/>
    <w:rsid w:val="00044C8C"/>
    <w:rsid w:val="0004556E"/>
    <w:rsid w:val="00045E64"/>
    <w:rsid w:val="00046149"/>
    <w:rsid w:val="000461AB"/>
    <w:rsid w:val="00046443"/>
    <w:rsid w:val="000465A4"/>
    <w:rsid w:val="00046C62"/>
    <w:rsid w:val="00050EFE"/>
    <w:rsid w:val="000510E6"/>
    <w:rsid w:val="00051D5A"/>
    <w:rsid w:val="00051E56"/>
    <w:rsid w:val="00052A07"/>
    <w:rsid w:val="00052F28"/>
    <w:rsid w:val="0005327D"/>
    <w:rsid w:val="000534E3"/>
    <w:rsid w:val="00054166"/>
    <w:rsid w:val="00054E10"/>
    <w:rsid w:val="000554D5"/>
    <w:rsid w:val="000554F7"/>
    <w:rsid w:val="00055A3F"/>
    <w:rsid w:val="0005606A"/>
    <w:rsid w:val="00057117"/>
    <w:rsid w:val="00057454"/>
    <w:rsid w:val="00060E12"/>
    <w:rsid w:val="000616E7"/>
    <w:rsid w:val="0006187D"/>
    <w:rsid w:val="00061927"/>
    <w:rsid w:val="00062912"/>
    <w:rsid w:val="00063294"/>
    <w:rsid w:val="000636AB"/>
    <w:rsid w:val="00063B45"/>
    <w:rsid w:val="00064500"/>
    <w:rsid w:val="000646DC"/>
    <w:rsid w:val="0006487E"/>
    <w:rsid w:val="00064B97"/>
    <w:rsid w:val="00064C52"/>
    <w:rsid w:val="00065E1A"/>
    <w:rsid w:val="00066A22"/>
    <w:rsid w:val="00066ABE"/>
    <w:rsid w:val="00070029"/>
    <w:rsid w:val="00070324"/>
    <w:rsid w:val="000707AA"/>
    <w:rsid w:val="00070D3E"/>
    <w:rsid w:val="00070E27"/>
    <w:rsid w:val="000714A4"/>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413"/>
    <w:rsid w:val="0008250F"/>
    <w:rsid w:val="00082FA1"/>
    <w:rsid w:val="00082FFA"/>
    <w:rsid w:val="00083010"/>
    <w:rsid w:val="00083134"/>
    <w:rsid w:val="00084F98"/>
    <w:rsid w:val="0008529F"/>
    <w:rsid w:val="000855EB"/>
    <w:rsid w:val="00085B52"/>
    <w:rsid w:val="00085BF3"/>
    <w:rsid w:val="00085D3C"/>
    <w:rsid w:val="00085E8F"/>
    <w:rsid w:val="000866F2"/>
    <w:rsid w:val="00087502"/>
    <w:rsid w:val="000878F5"/>
    <w:rsid w:val="00087CE0"/>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15B"/>
    <w:rsid w:val="000A1AB8"/>
    <w:rsid w:val="000A1B4E"/>
    <w:rsid w:val="000A1B7B"/>
    <w:rsid w:val="000A20DF"/>
    <w:rsid w:val="000A21DE"/>
    <w:rsid w:val="000A272B"/>
    <w:rsid w:val="000A2B2C"/>
    <w:rsid w:val="000A2C40"/>
    <w:rsid w:val="000A344F"/>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3A26"/>
    <w:rsid w:val="000E47F1"/>
    <w:rsid w:val="000E4FE5"/>
    <w:rsid w:val="000E63E7"/>
    <w:rsid w:val="000E6D54"/>
    <w:rsid w:val="000E73B2"/>
    <w:rsid w:val="000E7FDA"/>
    <w:rsid w:val="000F02F5"/>
    <w:rsid w:val="000F06D6"/>
    <w:rsid w:val="000F0C14"/>
    <w:rsid w:val="000F0EB1"/>
    <w:rsid w:val="000F1106"/>
    <w:rsid w:val="000F2574"/>
    <w:rsid w:val="000F2591"/>
    <w:rsid w:val="000F3BE9"/>
    <w:rsid w:val="000F3ECB"/>
    <w:rsid w:val="000F3F6C"/>
    <w:rsid w:val="000F43AD"/>
    <w:rsid w:val="000F6326"/>
    <w:rsid w:val="000F6816"/>
    <w:rsid w:val="000F6DF3"/>
    <w:rsid w:val="000F7387"/>
    <w:rsid w:val="001005FF"/>
    <w:rsid w:val="00101F87"/>
    <w:rsid w:val="0010218C"/>
    <w:rsid w:val="00102B30"/>
    <w:rsid w:val="00102F06"/>
    <w:rsid w:val="0010331B"/>
    <w:rsid w:val="001043BD"/>
    <w:rsid w:val="0010457B"/>
    <w:rsid w:val="00105479"/>
    <w:rsid w:val="00105C15"/>
    <w:rsid w:val="00105E7B"/>
    <w:rsid w:val="00105EB8"/>
    <w:rsid w:val="00105F93"/>
    <w:rsid w:val="001062FB"/>
    <w:rsid w:val="001063E6"/>
    <w:rsid w:val="001067D4"/>
    <w:rsid w:val="00106862"/>
    <w:rsid w:val="001076DC"/>
    <w:rsid w:val="00107FC3"/>
    <w:rsid w:val="001100AC"/>
    <w:rsid w:val="00110251"/>
    <w:rsid w:val="00110694"/>
    <w:rsid w:val="0011257D"/>
    <w:rsid w:val="00112AF8"/>
    <w:rsid w:val="00113330"/>
    <w:rsid w:val="0011362F"/>
    <w:rsid w:val="00113CD9"/>
    <w:rsid w:val="00113CF4"/>
    <w:rsid w:val="001153EA"/>
    <w:rsid w:val="001155FD"/>
    <w:rsid w:val="00115643"/>
    <w:rsid w:val="0011605D"/>
    <w:rsid w:val="00116607"/>
    <w:rsid w:val="00116685"/>
    <w:rsid w:val="00116765"/>
    <w:rsid w:val="00117098"/>
    <w:rsid w:val="001175FD"/>
    <w:rsid w:val="00117B65"/>
    <w:rsid w:val="00117DB0"/>
    <w:rsid w:val="00120127"/>
    <w:rsid w:val="001209E0"/>
    <w:rsid w:val="00120EC3"/>
    <w:rsid w:val="00121826"/>
    <w:rsid w:val="001219F5"/>
    <w:rsid w:val="00121A20"/>
    <w:rsid w:val="00122F06"/>
    <w:rsid w:val="0012356D"/>
    <w:rsid w:val="0012377F"/>
    <w:rsid w:val="00123F32"/>
    <w:rsid w:val="0012428D"/>
    <w:rsid w:val="00124314"/>
    <w:rsid w:val="00124BCF"/>
    <w:rsid w:val="00125968"/>
    <w:rsid w:val="00125B10"/>
    <w:rsid w:val="00126523"/>
    <w:rsid w:val="001267C9"/>
    <w:rsid w:val="00126B4A"/>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96E"/>
    <w:rsid w:val="00140C31"/>
    <w:rsid w:val="0014111D"/>
    <w:rsid w:val="001431D4"/>
    <w:rsid w:val="0014435C"/>
    <w:rsid w:val="00146A9B"/>
    <w:rsid w:val="00146EA3"/>
    <w:rsid w:val="001473B1"/>
    <w:rsid w:val="00147EB3"/>
    <w:rsid w:val="00147EFE"/>
    <w:rsid w:val="00147FBD"/>
    <w:rsid w:val="00150C39"/>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674E3"/>
    <w:rsid w:val="00170AB7"/>
    <w:rsid w:val="00170D49"/>
    <w:rsid w:val="001714D1"/>
    <w:rsid w:val="001716D5"/>
    <w:rsid w:val="00172649"/>
    <w:rsid w:val="00172AC1"/>
    <w:rsid w:val="00172F8A"/>
    <w:rsid w:val="00173252"/>
    <w:rsid w:val="001738B8"/>
    <w:rsid w:val="0017394E"/>
    <w:rsid w:val="00173A8E"/>
    <w:rsid w:val="00174D38"/>
    <w:rsid w:val="0017502C"/>
    <w:rsid w:val="00175C3C"/>
    <w:rsid w:val="00180429"/>
    <w:rsid w:val="00180F86"/>
    <w:rsid w:val="00181010"/>
    <w:rsid w:val="0018143F"/>
    <w:rsid w:val="001819C0"/>
    <w:rsid w:val="00181DC8"/>
    <w:rsid w:val="00181FF8"/>
    <w:rsid w:val="00182E7B"/>
    <w:rsid w:val="0018379F"/>
    <w:rsid w:val="00183DC0"/>
    <w:rsid w:val="00184576"/>
    <w:rsid w:val="0018481C"/>
    <w:rsid w:val="00185140"/>
    <w:rsid w:val="00185934"/>
    <w:rsid w:val="00185EA6"/>
    <w:rsid w:val="00186A55"/>
    <w:rsid w:val="00186DF4"/>
    <w:rsid w:val="0018781D"/>
    <w:rsid w:val="00190200"/>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6FBC"/>
    <w:rsid w:val="001B72EC"/>
    <w:rsid w:val="001C07E0"/>
    <w:rsid w:val="001C1253"/>
    <w:rsid w:val="001C138F"/>
    <w:rsid w:val="001C1CE5"/>
    <w:rsid w:val="001C22AE"/>
    <w:rsid w:val="001C2604"/>
    <w:rsid w:val="001C285C"/>
    <w:rsid w:val="001C2C84"/>
    <w:rsid w:val="001C3564"/>
    <w:rsid w:val="001C3D2A"/>
    <w:rsid w:val="001C48A9"/>
    <w:rsid w:val="001C58CE"/>
    <w:rsid w:val="001C636D"/>
    <w:rsid w:val="001C6562"/>
    <w:rsid w:val="001C6582"/>
    <w:rsid w:val="001C6E43"/>
    <w:rsid w:val="001C7DAA"/>
    <w:rsid w:val="001D026F"/>
    <w:rsid w:val="001D0677"/>
    <w:rsid w:val="001D0A3A"/>
    <w:rsid w:val="001D366E"/>
    <w:rsid w:val="001D3D11"/>
    <w:rsid w:val="001D4CFA"/>
    <w:rsid w:val="001D4ED8"/>
    <w:rsid w:val="001D51BA"/>
    <w:rsid w:val="001D53E7"/>
    <w:rsid w:val="001D542B"/>
    <w:rsid w:val="001D5AC9"/>
    <w:rsid w:val="001D6342"/>
    <w:rsid w:val="001D6C92"/>
    <w:rsid w:val="001D6D53"/>
    <w:rsid w:val="001E08C4"/>
    <w:rsid w:val="001E127A"/>
    <w:rsid w:val="001E145C"/>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38C"/>
    <w:rsid w:val="001F3916"/>
    <w:rsid w:val="001F54C5"/>
    <w:rsid w:val="001F5C9A"/>
    <w:rsid w:val="001F662C"/>
    <w:rsid w:val="001F7074"/>
    <w:rsid w:val="001F7DC9"/>
    <w:rsid w:val="002002F0"/>
    <w:rsid w:val="00200490"/>
    <w:rsid w:val="00201B0D"/>
    <w:rsid w:val="00201CAD"/>
    <w:rsid w:val="00201F3A"/>
    <w:rsid w:val="00203418"/>
    <w:rsid w:val="00203F96"/>
    <w:rsid w:val="002041A9"/>
    <w:rsid w:val="00204C45"/>
    <w:rsid w:val="00204D26"/>
    <w:rsid w:val="00204EA9"/>
    <w:rsid w:val="0020503F"/>
    <w:rsid w:val="0020525A"/>
    <w:rsid w:val="00205CF6"/>
    <w:rsid w:val="00205F74"/>
    <w:rsid w:val="002060C6"/>
    <w:rsid w:val="0020629C"/>
    <w:rsid w:val="002069B2"/>
    <w:rsid w:val="00206FD6"/>
    <w:rsid w:val="00207366"/>
    <w:rsid w:val="00207FA3"/>
    <w:rsid w:val="00211686"/>
    <w:rsid w:val="00211DFF"/>
    <w:rsid w:val="00213C93"/>
    <w:rsid w:val="00214422"/>
    <w:rsid w:val="00214DA8"/>
    <w:rsid w:val="00214DB4"/>
    <w:rsid w:val="00215423"/>
    <w:rsid w:val="002158FA"/>
    <w:rsid w:val="00216208"/>
    <w:rsid w:val="00216467"/>
    <w:rsid w:val="00216A07"/>
    <w:rsid w:val="00216D92"/>
    <w:rsid w:val="002174C4"/>
    <w:rsid w:val="00217F1A"/>
    <w:rsid w:val="0022045B"/>
    <w:rsid w:val="002205A8"/>
    <w:rsid w:val="00220600"/>
    <w:rsid w:val="00220CDC"/>
    <w:rsid w:val="00221759"/>
    <w:rsid w:val="002220A8"/>
    <w:rsid w:val="00222470"/>
    <w:rsid w:val="002224DB"/>
    <w:rsid w:val="0022279B"/>
    <w:rsid w:val="00222D52"/>
    <w:rsid w:val="00223642"/>
    <w:rsid w:val="00223703"/>
    <w:rsid w:val="00223FCB"/>
    <w:rsid w:val="002252C3"/>
    <w:rsid w:val="00225C54"/>
    <w:rsid w:val="00226415"/>
    <w:rsid w:val="00226C4E"/>
    <w:rsid w:val="0022735B"/>
    <w:rsid w:val="00227763"/>
    <w:rsid w:val="002304D3"/>
    <w:rsid w:val="00230618"/>
    <w:rsid w:val="00230765"/>
    <w:rsid w:val="00230D18"/>
    <w:rsid w:val="00230E2C"/>
    <w:rsid w:val="002319E4"/>
    <w:rsid w:val="00231AD7"/>
    <w:rsid w:val="00233228"/>
    <w:rsid w:val="00233FD2"/>
    <w:rsid w:val="00235332"/>
    <w:rsid w:val="00235632"/>
    <w:rsid w:val="00235872"/>
    <w:rsid w:val="00235A14"/>
    <w:rsid w:val="00235E3E"/>
    <w:rsid w:val="00235F80"/>
    <w:rsid w:val="00235FCB"/>
    <w:rsid w:val="00236B70"/>
    <w:rsid w:val="00240713"/>
    <w:rsid w:val="00241559"/>
    <w:rsid w:val="0024170A"/>
    <w:rsid w:val="00241C6D"/>
    <w:rsid w:val="00241FD8"/>
    <w:rsid w:val="00242528"/>
    <w:rsid w:val="00242EAE"/>
    <w:rsid w:val="002435B3"/>
    <w:rsid w:val="00243F80"/>
    <w:rsid w:val="0024478B"/>
    <w:rsid w:val="00244E6E"/>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81D"/>
    <w:rsid w:val="002529A9"/>
    <w:rsid w:val="00253A97"/>
    <w:rsid w:val="00254499"/>
    <w:rsid w:val="00254B64"/>
    <w:rsid w:val="00255349"/>
    <w:rsid w:val="0025712C"/>
    <w:rsid w:val="002571EE"/>
    <w:rsid w:val="00257543"/>
    <w:rsid w:val="00257769"/>
    <w:rsid w:val="00257FD1"/>
    <w:rsid w:val="0026085B"/>
    <w:rsid w:val="00260DDD"/>
    <w:rsid w:val="0026118B"/>
    <w:rsid w:val="002617E7"/>
    <w:rsid w:val="00261EF8"/>
    <w:rsid w:val="002628DE"/>
    <w:rsid w:val="00263AB1"/>
    <w:rsid w:val="00264228"/>
    <w:rsid w:val="00264334"/>
    <w:rsid w:val="0026473E"/>
    <w:rsid w:val="00264DA5"/>
    <w:rsid w:val="002652DE"/>
    <w:rsid w:val="002654C0"/>
    <w:rsid w:val="0026597B"/>
    <w:rsid w:val="00266214"/>
    <w:rsid w:val="00266F07"/>
    <w:rsid w:val="00267C83"/>
    <w:rsid w:val="0027144F"/>
    <w:rsid w:val="00271813"/>
    <w:rsid w:val="0027184E"/>
    <w:rsid w:val="00271F3A"/>
    <w:rsid w:val="00272AC8"/>
    <w:rsid w:val="00273161"/>
    <w:rsid w:val="00273278"/>
    <w:rsid w:val="002737F4"/>
    <w:rsid w:val="00273D8A"/>
    <w:rsid w:val="00276B16"/>
    <w:rsid w:val="00277058"/>
    <w:rsid w:val="002772CE"/>
    <w:rsid w:val="00277FC7"/>
    <w:rsid w:val="00280273"/>
    <w:rsid w:val="00280419"/>
    <w:rsid w:val="0028057C"/>
    <w:rsid w:val="002805F5"/>
    <w:rsid w:val="00280751"/>
    <w:rsid w:val="00282331"/>
    <w:rsid w:val="0028280A"/>
    <w:rsid w:val="00283202"/>
    <w:rsid w:val="002835E6"/>
    <w:rsid w:val="00283732"/>
    <w:rsid w:val="00284212"/>
    <w:rsid w:val="0028541C"/>
    <w:rsid w:val="00285436"/>
    <w:rsid w:val="002858BE"/>
    <w:rsid w:val="002858D3"/>
    <w:rsid w:val="002861BF"/>
    <w:rsid w:val="00286ACD"/>
    <w:rsid w:val="00287203"/>
    <w:rsid w:val="00287838"/>
    <w:rsid w:val="002907B5"/>
    <w:rsid w:val="00290C61"/>
    <w:rsid w:val="00291573"/>
    <w:rsid w:val="00292D35"/>
    <w:rsid w:val="00292DA4"/>
    <w:rsid w:val="00292EB7"/>
    <w:rsid w:val="00293975"/>
    <w:rsid w:val="00296227"/>
    <w:rsid w:val="00296F44"/>
    <w:rsid w:val="0029777D"/>
    <w:rsid w:val="00297927"/>
    <w:rsid w:val="002A00A3"/>
    <w:rsid w:val="002A00FF"/>
    <w:rsid w:val="002A0127"/>
    <w:rsid w:val="002A055E"/>
    <w:rsid w:val="002A18A4"/>
    <w:rsid w:val="002A1992"/>
    <w:rsid w:val="002A1D4E"/>
    <w:rsid w:val="002A22BB"/>
    <w:rsid w:val="002A2786"/>
    <w:rsid w:val="002A2869"/>
    <w:rsid w:val="002A2D5F"/>
    <w:rsid w:val="002A2FA5"/>
    <w:rsid w:val="002A3758"/>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55F0"/>
    <w:rsid w:val="002B6E8E"/>
    <w:rsid w:val="002C0094"/>
    <w:rsid w:val="002C08AF"/>
    <w:rsid w:val="002C0B96"/>
    <w:rsid w:val="002C0BE3"/>
    <w:rsid w:val="002C1039"/>
    <w:rsid w:val="002C1070"/>
    <w:rsid w:val="002C1A3F"/>
    <w:rsid w:val="002C3639"/>
    <w:rsid w:val="002C411C"/>
    <w:rsid w:val="002C41E6"/>
    <w:rsid w:val="002C44F3"/>
    <w:rsid w:val="002C5DFD"/>
    <w:rsid w:val="002C5EC4"/>
    <w:rsid w:val="002C6097"/>
    <w:rsid w:val="002C6CC6"/>
    <w:rsid w:val="002C6F14"/>
    <w:rsid w:val="002C70AD"/>
    <w:rsid w:val="002C77BA"/>
    <w:rsid w:val="002C7A84"/>
    <w:rsid w:val="002C7ADD"/>
    <w:rsid w:val="002C7B61"/>
    <w:rsid w:val="002C7EB1"/>
    <w:rsid w:val="002D071A"/>
    <w:rsid w:val="002D07F5"/>
    <w:rsid w:val="002D080C"/>
    <w:rsid w:val="002D0F35"/>
    <w:rsid w:val="002D1E9B"/>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E44"/>
    <w:rsid w:val="002E05CB"/>
    <w:rsid w:val="002E0A44"/>
    <w:rsid w:val="002E0CD0"/>
    <w:rsid w:val="002E176A"/>
    <w:rsid w:val="002E17F2"/>
    <w:rsid w:val="002E1CF5"/>
    <w:rsid w:val="002E1E2B"/>
    <w:rsid w:val="002E29D3"/>
    <w:rsid w:val="002E2C28"/>
    <w:rsid w:val="002E3140"/>
    <w:rsid w:val="002E31BB"/>
    <w:rsid w:val="002E38AE"/>
    <w:rsid w:val="002E3B03"/>
    <w:rsid w:val="002E3D35"/>
    <w:rsid w:val="002E3E2D"/>
    <w:rsid w:val="002E46BE"/>
    <w:rsid w:val="002E4E97"/>
    <w:rsid w:val="002E5EBC"/>
    <w:rsid w:val="002E63CD"/>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69B0"/>
    <w:rsid w:val="002F7890"/>
    <w:rsid w:val="002F7CE3"/>
    <w:rsid w:val="003015B4"/>
    <w:rsid w:val="00301769"/>
    <w:rsid w:val="00301CE6"/>
    <w:rsid w:val="00301CE9"/>
    <w:rsid w:val="00301D05"/>
    <w:rsid w:val="0030256B"/>
    <w:rsid w:val="00302A3F"/>
    <w:rsid w:val="003036AE"/>
    <w:rsid w:val="00303A36"/>
    <w:rsid w:val="00304603"/>
    <w:rsid w:val="00304E7F"/>
    <w:rsid w:val="00304FC4"/>
    <w:rsid w:val="0030501F"/>
    <w:rsid w:val="00305C7F"/>
    <w:rsid w:val="00305E8D"/>
    <w:rsid w:val="0030619F"/>
    <w:rsid w:val="0030696F"/>
    <w:rsid w:val="00307BA1"/>
    <w:rsid w:val="0031068C"/>
    <w:rsid w:val="0031164F"/>
    <w:rsid w:val="00311702"/>
    <w:rsid w:val="00311E82"/>
    <w:rsid w:val="003127FD"/>
    <w:rsid w:val="00312E13"/>
    <w:rsid w:val="00313C6C"/>
    <w:rsid w:val="00313FD6"/>
    <w:rsid w:val="0031429C"/>
    <w:rsid w:val="003143BD"/>
    <w:rsid w:val="00314629"/>
    <w:rsid w:val="00314DDC"/>
    <w:rsid w:val="00315363"/>
    <w:rsid w:val="00315499"/>
    <w:rsid w:val="00315673"/>
    <w:rsid w:val="00315F8B"/>
    <w:rsid w:val="00316A0D"/>
    <w:rsid w:val="00317BD0"/>
    <w:rsid w:val="00317D66"/>
    <w:rsid w:val="0032018B"/>
    <w:rsid w:val="003203ED"/>
    <w:rsid w:val="003211F2"/>
    <w:rsid w:val="003222C8"/>
    <w:rsid w:val="00322C9F"/>
    <w:rsid w:val="003233E3"/>
    <w:rsid w:val="003234E2"/>
    <w:rsid w:val="00323D34"/>
    <w:rsid w:val="0032477B"/>
    <w:rsid w:val="00324D23"/>
    <w:rsid w:val="00325400"/>
    <w:rsid w:val="00325D94"/>
    <w:rsid w:val="00327BDB"/>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13DB"/>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47F8A"/>
    <w:rsid w:val="0035298F"/>
    <w:rsid w:val="003543B0"/>
    <w:rsid w:val="00354403"/>
    <w:rsid w:val="0035459B"/>
    <w:rsid w:val="0035560C"/>
    <w:rsid w:val="00355AE1"/>
    <w:rsid w:val="00355BB9"/>
    <w:rsid w:val="00355DCC"/>
    <w:rsid w:val="00355ED2"/>
    <w:rsid w:val="00357005"/>
    <w:rsid w:val="00357380"/>
    <w:rsid w:val="003602D9"/>
    <w:rsid w:val="003604CE"/>
    <w:rsid w:val="003606D5"/>
    <w:rsid w:val="003616CC"/>
    <w:rsid w:val="003618C3"/>
    <w:rsid w:val="003618CE"/>
    <w:rsid w:val="00361CF4"/>
    <w:rsid w:val="003630F0"/>
    <w:rsid w:val="0036340F"/>
    <w:rsid w:val="00364337"/>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5"/>
    <w:rsid w:val="00372F47"/>
    <w:rsid w:val="00373289"/>
    <w:rsid w:val="0037419F"/>
    <w:rsid w:val="003742AC"/>
    <w:rsid w:val="00377CE1"/>
    <w:rsid w:val="00380531"/>
    <w:rsid w:val="003807FD"/>
    <w:rsid w:val="00381B3B"/>
    <w:rsid w:val="0038389D"/>
    <w:rsid w:val="00383B88"/>
    <w:rsid w:val="0038488D"/>
    <w:rsid w:val="003851E8"/>
    <w:rsid w:val="00385744"/>
    <w:rsid w:val="00385BF0"/>
    <w:rsid w:val="00386759"/>
    <w:rsid w:val="00390574"/>
    <w:rsid w:val="00390E4B"/>
    <w:rsid w:val="00391312"/>
    <w:rsid w:val="00391560"/>
    <w:rsid w:val="0039269A"/>
    <w:rsid w:val="003939FF"/>
    <w:rsid w:val="00393CBB"/>
    <w:rsid w:val="00394359"/>
    <w:rsid w:val="00394F7C"/>
    <w:rsid w:val="00395021"/>
    <w:rsid w:val="00395A64"/>
    <w:rsid w:val="00396B2D"/>
    <w:rsid w:val="0039728F"/>
    <w:rsid w:val="003A06EB"/>
    <w:rsid w:val="003A15B6"/>
    <w:rsid w:val="003A2223"/>
    <w:rsid w:val="003A288D"/>
    <w:rsid w:val="003A2A0F"/>
    <w:rsid w:val="003A2FE7"/>
    <w:rsid w:val="003A305B"/>
    <w:rsid w:val="003A3250"/>
    <w:rsid w:val="003A45A1"/>
    <w:rsid w:val="003A4F55"/>
    <w:rsid w:val="003A5B0A"/>
    <w:rsid w:val="003A6BAC"/>
    <w:rsid w:val="003A6F02"/>
    <w:rsid w:val="003A6F3D"/>
    <w:rsid w:val="003A70A4"/>
    <w:rsid w:val="003A7EF3"/>
    <w:rsid w:val="003B12E8"/>
    <w:rsid w:val="003B159C"/>
    <w:rsid w:val="003B24D7"/>
    <w:rsid w:val="003B2611"/>
    <w:rsid w:val="003B29D6"/>
    <w:rsid w:val="003B2A7F"/>
    <w:rsid w:val="003B349F"/>
    <w:rsid w:val="003B369F"/>
    <w:rsid w:val="003B36A3"/>
    <w:rsid w:val="003B5295"/>
    <w:rsid w:val="003B5322"/>
    <w:rsid w:val="003B5E25"/>
    <w:rsid w:val="003B64BB"/>
    <w:rsid w:val="003B6F29"/>
    <w:rsid w:val="003B7FE5"/>
    <w:rsid w:val="003C0AC8"/>
    <w:rsid w:val="003C0BF1"/>
    <w:rsid w:val="003C0DF1"/>
    <w:rsid w:val="003C11C8"/>
    <w:rsid w:val="003C2061"/>
    <w:rsid w:val="003C24E8"/>
    <w:rsid w:val="003C2664"/>
    <w:rsid w:val="003C26B2"/>
    <w:rsid w:val="003C2702"/>
    <w:rsid w:val="003C30C7"/>
    <w:rsid w:val="003C3583"/>
    <w:rsid w:val="003C360F"/>
    <w:rsid w:val="003C3808"/>
    <w:rsid w:val="003C4830"/>
    <w:rsid w:val="003C4AEC"/>
    <w:rsid w:val="003C4BBA"/>
    <w:rsid w:val="003C4CA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6E2"/>
    <w:rsid w:val="003D47F5"/>
    <w:rsid w:val="003D4CE1"/>
    <w:rsid w:val="003D53A3"/>
    <w:rsid w:val="003D5B1F"/>
    <w:rsid w:val="003D5CC8"/>
    <w:rsid w:val="003D6308"/>
    <w:rsid w:val="003D779E"/>
    <w:rsid w:val="003E137A"/>
    <w:rsid w:val="003E15FA"/>
    <w:rsid w:val="003E1B5D"/>
    <w:rsid w:val="003E1C9B"/>
    <w:rsid w:val="003E1D85"/>
    <w:rsid w:val="003E2CF4"/>
    <w:rsid w:val="003E2D9F"/>
    <w:rsid w:val="003E31AB"/>
    <w:rsid w:val="003E411C"/>
    <w:rsid w:val="003E44D4"/>
    <w:rsid w:val="003E4E35"/>
    <w:rsid w:val="003E504C"/>
    <w:rsid w:val="003E5541"/>
    <w:rsid w:val="003E55E4"/>
    <w:rsid w:val="003E5B6A"/>
    <w:rsid w:val="003E74E3"/>
    <w:rsid w:val="003E7887"/>
    <w:rsid w:val="003F047E"/>
    <w:rsid w:val="003F05C7"/>
    <w:rsid w:val="003F1BEA"/>
    <w:rsid w:val="003F2356"/>
    <w:rsid w:val="003F2CD4"/>
    <w:rsid w:val="003F3F07"/>
    <w:rsid w:val="003F477F"/>
    <w:rsid w:val="003F51D3"/>
    <w:rsid w:val="003F579A"/>
    <w:rsid w:val="003F67C1"/>
    <w:rsid w:val="003F6BBE"/>
    <w:rsid w:val="003F6CF5"/>
    <w:rsid w:val="003F7132"/>
    <w:rsid w:val="003F7CA7"/>
    <w:rsid w:val="004000E8"/>
    <w:rsid w:val="00400E47"/>
    <w:rsid w:val="00400F44"/>
    <w:rsid w:val="004012A1"/>
    <w:rsid w:val="00401520"/>
    <w:rsid w:val="00401AA1"/>
    <w:rsid w:val="00402111"/>
    <w:rsid w:val="00402E2B"/>
    <w:rsid w:val="004037F9"/>
    <w:rsid w:val="0040401E"/>
    <w:rsid w:val="00404627"/>
    <w:rsid w:val="0040512B"/>
    <w:rsid w:val="0040592D"/>
    <w:rsid w:val="00405CA5"/>
    <w:rsid w:val="00405D4B"/>
    <w:rsid w:val="00405DAD"/>
    <w:rsid w:val="00406221"/>
    <w:rsid w:val="00406346"/>
    <w:rsid w:val="004067C1"/>
    <w:rsid w:val="00406F7E"/>
    <w:rsid w:val="00407CCA"/>
    <w:rsid w:val="00407CD3"/>
    <w:rsid w:val="00410134"/>
    <w:rsid w:val="00410B72"/>
    <w:rsid w:val="00410C2A"/>
    <w:rsid w:val="00410D7B"/>
    <w:rsid w:val="00410F18"/>
    <w:rsid w:val="00411376"/>
    <w:rsid w:val="00411656"/>
    <w:rsid w:val="00412589"/>
    <w:rsid w:val="0041263E"/>
    <w:rsid w:val="00413AAC"/>
    <w:rsid w:val="00413E92"/>
    <w:rsid w:val="00414880"/>
    <w:rsid w:val="00415159"/>
    <w:rsid w:val="0041547A"/>
    <w:rsid w:val="0041614D"/>
    <w:rsid w:val="0041658D"/>
    <w:rsid w:val="0041708A"/>
    <w:rsid w:val="0041744C"/>
    <w:rsid w:val="004177BE"/>
    <w:rsid w:val="0042015B"/>
    <w:rsid w:val="00420193"/>
    <w:rsid w:val="004202CD"/>
    <w:rsid w:val="004203F7"/>
    <w:rsid w:val="00420545"/>
    <w:rsid w:val="004209D1"/>
    <w:rsid w:val="00420FCB"/>
    <w:rsid w:val="0042103E"/>
    <w:rsid w:val="00421105"/>
    <w:rsid w:val="0042157C"/>
    <w:rsid w:val="004219C7"/>
    <w:rsid w:val="00422AA4"/>
    <w:rsid w:val="00422E7C"/>
    <w:rsid w:val="004233D3"/>
    <w:rsid w:val="004241F0"/>
    <w:rsid w:val="004242F4"/>
    <w:rsid w:val="00425F6E"/>
    <w:rsid w:val="0042710B"/>
    <w:rsid w:val="00427248"/>
    <w:rsid w:val="00427639"/>
    <w:rsid w:val="00427701"/>
    <w:rsid w:val="00427A99"/>
    <w:rsid w:val="00430AC9"/>
    <w:rsid w:val="00431038"/>
    <w:rsid w:val="0043129B"/>
    <w:rsid w:val="004317BF"/>
    <w:rsid w:val="004319B0"/>
    <w:rsid w:val="004327AF"/>
    <w:rsid w:val="00432E76"/>
    <w:rsid w:val="00433543"/>
    <w:rsid w:val="00433D49"/>
    <w:rsid w:val="00434FE9"/>
    <w:rsid w:val="00435340"/>
    <w:rsid w:val="00435C6D"/>
    <w:rsid w:val="00435DC8"/>
    <w:rsid w:val="00436290"/>
    <w:rsid w:val="004365D3"/>
    <w:rsid w:val="00436917"/>
    <w:rsid w:val="00436C5F"/>
    <w:rsid w:val="00437447"/>
    <w:rsid w:val="00437B6F"/>
    <w:rsid w:val="00440799"/>
    <w:rsid w:val="004413E9"/>
    <w:rsid w:val="004414DE"/>
    <w:rsid w:val="00441A92"/>
    <w:rsid w:val="00441D7E"/>
    <w:rsid w:val="00442317"/>
    <w:rsid w:val="00442FD4"/>
    <w:rsid w:val="004431DC"/>
    <w:rsid w:val="00444F56"/>
    <w:rsid w:val="00445567"/>
    <w:rsid w:val="004459F5"/>
    <w:rsid w:val="00446488"/>
    <w:rsid w:val="004473D2"/>
    <w:rsid w:val="004505E7"/>
    <w:rsid w:val="00450A28"/>
    <w:rsid w:val="00450B49"/>
    <w:rsid w:val="00450B7A"/>
    <w:rsid w:val="004510F3"/>
    <w:rsid w:val="00451116"/>
    <w:rsid w:val="004517AA"/>
    <w:rsid w:val="00451846"/>
    <w:rsid w:val="00451DC8"/>
    <w:rsid w:val="00452CAC"/>
    <w:rsid w:val="004535CD"/>
    <w:rsid w:val="00453785"/>
    <w:rsid w:val="00454357"/>
    <w:rsid w:val="00454595"/>
    <w:rsid w:val="00454DC4"/>
    <w:rsid w:val="004553B1"/>
    <w:rsid w:val="00455D14"/>
    <w:rsid w:val="00457565"/>
    <w:rsid w:val="00457969"/>
    <w:rsid w:val="00457B71"/>
    <w:rsid w:val="00457FF5"/>
    <w:rsid w:val="00460535"/>
    <w:rsid w:val="00460B88"/>
    <w:rsid w:val="00461BEF"/>
    <w:rsid w:val="00461C33"/>
    <w:rsid w:val="00462312"/>
    <w:rsid w:val="00462E77"/>
    <w:rsid w:val="004640D6"/>
    <w:rsid w:val="00464689"/>
    <w:rsid w:val="00464E53"/>
    <w:rsid w:val="004657C7"/>
    <w:rsid w:val="00466308"/>
    <w:rsid w:val="00466909"/>
    <w:rsid w:val="004669E2"/>
    <w:rsid w:val="0046747A"/>
    <w:rsid w:val="00467F7F"/>
    <w:rsid w:val="00470C31"/>
    <w:rsid w:val="0047116E"/>
    <w:rsid w:val="004716D6"/>
    <w:rsid w:val="00471DE0"/>
    <w:rsid w:val="00472EAB"/>
    <w:rsid w:val="004734D0"/>
    <w:rsid w:val="004740A7"/>
    <w:rsid w:val="00474175"/>
    <w:rsid w:val="00474D66"/>
    <w:rsid w:val="0047556B"/>
    <w:rsid w:val="00476987"/>
    <w:rsid w:val="004769F0"/>
    <w:rsid w:val="00476A91"/>
    <w:rsid w:val="00477768"/>
    <w:rsid w:val="004804F0"/>
    <w:rsid w:val="00480723"/>
    <w:rsid w:val="0048080D"/>
    <w:rsid w:val="004816D9"/>
    <w:rsid w:val="00481C83"/>
    <w:rsid w:val="00481CFA"/>
    <w:rsid w:val="004827D5"/>
    <w:rsid w:val="00482F13"/>
    <w:rsid w:val="00482FE0"/>
    <w:rsid w:val="004842BE"/>
    <w:rsid w:val="00484C84"/>
    <w:rsid w:val="00485C12"/>
    <w:rsid w:val="00487E12"/>
    <w:rsid w:val="00490272"/>
    <w:rsid w:val="00490430"/>
    <w:rsid w:val="004913A5"/>
    <w:rsid w:val="00491D2C"/>
    <w:rsid w:val="00492455"/>
    <w:rsid w:val="00492BC5"/>
    <w:rsid w:val="00492CC2"/>
    <w:rsid w:val="0049378E"/>
    <w:rsid w:val="00493A14"/>
    <w:rsid w:val="00494934"/>
    <w:rsid w:val="004952EE"/>
    <w:rsid w:val="00495821"/>
    <w:rsid w:val="0049606B"/>
    <w:rsid w:val="004964F1"/>
    <w:rsid w:val="004968CA"/>
    <w:rsid w:val="00496F27"/>
    <w:rsid w:val="00497AA3"/>
    <w:rsid w:val="004A0AC6"/>
    <w:rsid w:val="004A16BC"/>
    <w:rsid w:val="004A17B1"/>
    <w:rsid w:val="004A2B94"/>
    <w:rsid w:val="004A2BF3"/>
    <w:rsid w:val="004A338C"/>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1E"/>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0BF"/>
    <w:rsid w:val="004D36B1"/>
    <w:rsid w:val="004D38D6"/>
    <w:rsid w:val="004D55BC"/>
    <w:rsid w:val="004D6533"/>
    <w:rsid w:val="004D6C39"/>
    <w:rsid w:val="004D7EBD"/>
    <w:rsid w:val="004E1051"/>
    <w:rsid w:val="004E168F"/>
    <w:rsid w:val="004E1D5E"/>
    <w:rsid w:val="004E2680"/>
    <w:rsid w:val="004E28F9"/>
    <w:rsid w:val="004E3E8E"/>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7E"/>
    <w:rsid w:val="004F40EF"/>
    <w:rsid w:val="004F4440"/>
    <w:rsid w:val="004F45D7"/>
    <w:rsid w:val="004F4CFE"/>
    <w:rsid w:val="004F4DA3"/>
    <w:rsid w:val="004F5246"/>
    <w:rsid w:val="004F551C"/>
    <w:rsid w:val="004F5CCD"/>
    <w:rsid w:val="004F6133"/>
    <w:rsid w:val="004F628A"/>
    <w:rsid w:val="00500C4E"/>
    <w:rsid w:val="00500F74"/>
    <w:rsid w:val="0050213C"/>
    <w:rsid w:val="00502E06"/>
    <w:rsid w:val="00503449"/>
    <w:rsid w:val="0050378E"/>
    <w:rsid w:val="00503DED"/>
    <w:rsid w:val="0050442B"/>
    <w:rsid w:val="00504440"/>
    <w:rsid w:val="00504AA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7F"/>
    <w:rsid w:val="00542FA0"/>
    <w:rsid w:val="00543CC8"/>
    <w:rsid w:val="00544593"/>
    <w:rsid w:val="00544678"/>
    <w:rsid w:val="00545E31"/>
    <w:rsid w:val="00546970"/>
    <w:rsid w:val="00546EBC"/>
    <w:rsid w:val="00546ED3"/>
    <w:rsid w:val="00547531"/>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72FC"/>
    <w:rsid w:val="00567C15"/>
    <w:rsid w:val="005712F4"/>
    <w:rsid w:val="00572505"/>
    <w:rsid w:val="00572892"/>
    <w:rsid w:val="005728AE"/>
    <w:rsid w:val="0057338C"/>
    <w:rsid w:val="005743CF"/>
    <w:rsid w:val="0057467F"/>
    <w:rsid w:val="00574716"/>
    <w:rsid w:val="00574BAF"/>
    <w:rsid w:val="0057586E"/>
    <w:rsid w:val="00576079"/>
    <w:rsid w:val="00576A54"/>
    <w:rsid w:val="00577905"/>
    <w:rsid w:val="00577B4F"/>
    <w:rsid w:val="00580925"/>
    <w:rsid w:val="00581DBB"/>
    <w:rsid w:val="00581F62"/>
    <w:rsid w:val="00582468"/>
    <w:rsid w:val="00582809"/>
    <w:rsid w:val="0058298A"/>
    <w:rsid w:val="005838AB"/>
    <w:rsid w:val="00583B6B"/>
    <w:rsid w:val="0058513E"/>
    <w:rsid w:val="0058589F"/>
    <w:rsid w:val="005866EB"/>
    <w:rsid w:val="00586939"/>
    <w:rsid w:val="005871E3"/>
    <w:rsid w:val="00587411"/>
    <w:rsid w:val="0058798C"/>
    <w:rsid w:val="00587E5C"/>
    <w:rsid w:val="005900FA"/>
    <w:rsid w:val="00592128"/>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4AD"/>
    <w:rsid w:val="005B056A"/>
    <w:rsid w:val="005B0D9B"/>
    <w:rsid w:val="005B0F25"/>
    <w:rsid w:val="005B1409"/>
    <w:rsid w:val="005B20FC"/>
    <w:rsid w:val="005B261A"/>
    <w:rsid w:val="005B29E6"/>
    <w:rsid w:val="005B323B"/>
    <w:rsid w:val="005B35D7"/>
    <w:rsid w:val="005B392A"/>
    <w:rsid w:val="005B3AA3"/>
    <w:rsid w:val="005B42BF"/>
    <w:rsid w:val="005B442C"/>
    <w:rsid w:val="005B6447"/>
    <w:rsid w:val="005B6C87"/>
    <w:rsid w:val="005B6F59"/>
    <w:rsid w:val="005B6F83"/>
    <w:rsid w:val="005B76CF"/>
    <w:rsid w:val="005C11AF"/>
    <w:rsid w:val="005C1861"/>
    <w:rsid w:val="005C29CD"/>
    <w:rsid w:val="005C31B3"/>
    <w:rsid w:val="005C3EF5"/>
    <w:rsid w:val="005C4CAD"/>
    <w:rsid w:val="005C5D7A"/>
    <w:rsid w:val="005C60C0"/>
    <w:rsid w:val="005C74FB"/>
    <w:rsid w:val="005C7851"/>
    <w:rsid w:val="005C7927"/>
    <w:rsid w:val="005C7B60"/>
    <w:rsid w:val="005D083F"/>
    <w:rsid w:val="005D0C34"/>
    <w:rsid w:val="005D1134"/>
    <w:rsid w:val="005D11EF"/>
    <w:rsid w:val="005D15F6"/>
    <w:rsid w:val="005D1602"/>
    <w:rsid w:val="005D19F6"/>
    <w:rsid w:val="005D4074"/>
    <w:rsid w:val="005D4096"/>
    <w:rsid w:val="005D5141"/>
    <w:rsid w:val="005D522C"/>
    <w:rsid w:val="005D5B30"/>
    <w:rsid w:val="005D639E"/>
    <w:rsid w:val="005D6842"/>
    <w:rsid w:val="005E0D62"/>
    <w:rsid w:val="005E156E"/>
    <w:rsid w:val="005E16D1"/>
    <w:rsid w:val="005E27B0"/>
    <w:rsid w:val="005E27B1"/>
    <w:rsid w:val="005E385F"/>
    <w:rsid w:val="005E3BDD"/>
    <w:rsid w:val="005E42B1"/>
    <w:rsid w:val="005E4429"/>
    <w:rsid w:val="005E45B5"/>
    <w:rsid w:val="005E4EA5"/>
    <w:rsid w:val="005E5B81"/>
    <w:rsid w:val="005E68B1"/>
    <w:rsid w:val="005E6BEB"/>
    <w:rsid w:val="005E73EF"/>
    <w:rsid w:val="005E7FC6"/>
    <w:rsid w:val="005F1637"/>
    <w:rsid w:val="005F1C6B"/>
    <w:rsid w:val="005F2530"/>
    <w:rsid w:val="005F2AA2"/>
    <w:rsid w:val="005F2CB1"/>
    <w:rsid w:val="005F2F66"/>
    <w:rsid w:val="005F3025"/>
    <w:rsid w:val="005F4BC2"/>
    <w:rsid w:val="005F5E18"/>
    <w:rsid w:val="005F6077"/>
    <w:rsid w:val="005F618C"/>
    <w:rsid w:val="005F70BD"/>
    <w:rsid w:val="005F75A0"/>
    <w:rsid w:val="005F7690"/>
    <w:rsid w:val="006002EB"/>
    <w:rsid w:val="006004D2"/>
    <w:rsid w:val="0060099F"/>
    <w:rsid w:val="0060182D"/>
    <w:rsid w:val="00601D87"/>
    <w:rsid w:val="006023B4"/>
    <w:rsid w:val="0060283C"/>
    <w:rsid w:val="00603FB1"/>
    <w:rsid w:val="0060428C"/>
    <w:rsid w:val="00604423"/>
    <w:rsid w:val="00604F14"/>
    <w:rsid w:val="006067D3"/>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53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6D47"/>
    <w:rsid w:val="006377EC"/>
    <w:rsid w:val="006402A9"/>
    <w:rsid w:val="00640408"/>
    <w:rsid w:val="0064151F"/>
    <w:rsid w:val="00641533"/>
    <w:rsid w:val="00641C7A"/>
    <w:rsid w:val="00641F92"/>
    <w:rsid w:val="0064208D"/>
    <w:rsid w:val="006423D5"/>
    <w:rsid w:val="00642BBC"/>
    <w:rsid w:val="00643475"/>
    <w:rsid w:val="0064357E"/>
    <w:rsid w:val="0064396A"/>
    <w:rsid w:val="00643EEC"/>
    <w:rsid w:val="006440AE"/>
    <w:rsid w:val="006440FD"/>
    <w:rsid w:val="00644B18"/>
    <w:rsid w:val="00646086"/>
    <w:rsid w:val="0064624E"/>
    <w:rsid w:val="00646440"/>
    <w:rsid w:val="00646823"/>
    <w:rsid w:val="006502BD"/>
    <w:rsid w:val="006506D6"/>
    <w:rsid w:val="006508F9"/>
    <w:rsid w:val="00650AB9"/>
    <w:rsid w:val="00650E43"/>
    <w:rsid w:val="00651EDB"/>
    <w:rsid w:val="006526B6"/>
    <w:rsid w:val="006533C5"/>
    <w:rsid w:val="0065352B"/>
    <w:rsid w:val="00653A84"/>
    <w:rsid w:val="00653B84"/>
    <w:rsid w:val="00653EC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93F"/>
    <w:rsid w:val="00664C3A"/>
    <w:rsid w:val="006655EE"/>
    <w:rsid w:val="00665DA4"/>
    <w:rsid w:val="00665EC1"/>
    <w:rsid w:val="006665FA"/>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A61"/>
    <w:rsid w:val="00675C72"/>
    <w:rsid w:val="00675FE1"/>
    <w:rsid w:val="006771F9"/>
    <w:rsid w:val="006773E4"/>
    <w:rsid w:val="00677538"/>
    <w:rsid w:val="006776A8"/>
    <w:rsid w:val="006776D7"/>
    <w:rsid w:val="00677AFB"/>
    <w:rsid w:val="0068072E"/>
    <w:rsid w:val="00681003"/>
    <w:rsid w:val="006817C9"/>
    <w:rsid w:val="00681AFD"/>
    <w:rsid w:val="00681D5A"/>
    <w:rsid w:val="00683363"/>
    <w:rsid w:val="006834E1"/>
    <w:rsid w:val="00683ECE"/>
    <w:rsid w:val="00684166"/>
    <w:rsid w:val="0068432D"/>
    <w:rsid w:val="00684B55"/>
    <w:rsid w:val="006852D1"/>
    <w:rsid w:val="00685FB5"/>
    <w:rsid w:val="0068610D"/>
    <w:rsid w:val="00687BB6"/>
    <w:rsid w:val="00687BEA"/>
    <w:rsid w:val="00690287"/>
    <w:rsid w:val="006921E4"/>
    <w:rsid w:val="006929A1"/>
    <w:rsid w:val="006930B8"/>
    <w:rsid w:val="00693383"/>
    <w:rsid w:val="006936ED"/>
    <w:rsid w:val="00693A9F"/>
    <w:rsid w:val="0069409A"/>
    <w:rsid w:val="006954A2"/>
    <w:rsid w:val="00695FC2"/>
    <w:rsid w:val="00696028"/>
    <w:rsid w:val="00696121"/>
    <w:rsid w:val="00696949"/>
    <w:rsid w:val="00696CC9"/>
    <w:rsid w:val="00697052"/>
    <w:rsid w:val="006970C5"/>
    <w:rsid w:val="006A00E6"/>
    <w:rsid w:val="006A1083"/>
    <w:rsid w:val="006A1A6C"/>
    <w:rsid w:val="006A3490"/>
    <w:rsid w:val="006A35E5"/>
    <w:rsid w:val="006A3D51"/>
    <w:rsid w:val="006A46FB"/>
    <w:rsid w:val="006A4B56"/>
    <w:rsid w:val="006A52C0"/>
    <w:rsid w:val="006A54CB"/>
    <w:rsid w:val="006A5BD3"/>
    <w:rsid w:val="006A5E28"/>
    <w:rsid w:val="006A6200"/>
    <w:rsid w:val="006A697B"/>
    <w:rsid w:val="006A77D3"/>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502"/>
    <w:rsid w:val="006B39F2"/>
    <w:rsid w:val="006B3B34"/>
    <w:rsid w:val="006B3E50"/>
    <w:rsid w:val="006B460F"/>
    <w:rsid w:val="006B4C61"/>
    <w:rsid w:val="006B50CF"/>
    <w:rsid w:val="006B5950"/>
    <w:rsid w:val="006B63C9"/>
    <w:rsid w:val="006B693B"/>
    <w:rsid w:val="006B74B7"/>
    <w:rsid w:val="006B7DAD"/>
    <w:rsid w:val="006C03B8"/>
    <w:rsid w:val="006C18EC"/>
    <w:rsid w:val="006C19BB"/>
    <w:rsid w:val="006C20DF"/>
    <w:rsid w:val="006C37DE"/>
    <w:rsid w:val="006C3C34"/>
    <w:rsid w:val="006C3DF1"/>
    <w:rsid w:val="006C49E2"/>
    <w:rsid w:val="006C50C8"/>
    <w:rsid w:val="006C561F"/>
    <w:rsid w:val="006C59B4"/>
    <w:rsid w:val="006C5DAB"/>
    <w:rsid w:val="006C5EC9"/>
    <w:rsid w:val="006C6059"/>
    <w:rsid w:val="006C6476"/>
    <w:rsid w:val="006C6A4B"/>
    <w:rsid w:val="006C6CF9"/>
    <w:rsid w:val="006C6E21"/>
    <w:rsid w:val="006C7522"/>
    <w:rsid w:val="006C7969"/>
    <w:rsid w:val="006D21AA"/>
    <w:rsid w:val="006D2D8A"/>
    <w:rsid w:val="006D3F45"/>
    <w:rsid w:val="006D4666"/>
    <w:rsid w:val="006D46CE"/>
    <w:rsid w:val="006D4855"/>
    <w:rsid w:val="006D48AA"/>
    <w:rsid w:val="006D4AFA"/>
    <w:rsid w:val="006D55B7"/>
    <w:rsid w:val="006D6F08"/>
    <w:rsid w:val="006D796C"/>
    <w:rsid w:val="006D7AE2"/>
    <w:rsid w:val="006D7F2E"/>
    <w:rsid w:val="006E02E3"/>
    <w:rsid w:val="006E03A5"/>
    <w:rsid w:val="006E062C"/>
    <w:rsid w:val="006E0933"/>
    <w:rsid w:val="006E09A5"/>
    <w:rsid w:val="006E0D3A"/>
    <w:rsid w:val="006E100D"/>
    <w:rsid w:val="006E11C4"/>
    <w:rsid w:val="006E157C"/>
    <w:rsid w:val="006E1905"/>
    <w:rsid w:val="006E1C82"/>
    <w:rsid w:val="006E1C8C"/>
    <w:rsid w:val="006E1F1A"/>
    <w:rsid w:val="006E1FD3"/>
    <w:rsid w:val="006E201F"/>
    <w:rsid w:val="006E22A4"/>
    <w:rsid w:val="006E255D"/>
    <w:rsid w:val="006E28B7"/>
    <w:rsid w:val="006E2A9B"/>
    <w:rsid w:val="006E2E44"/>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1943"/>
    <w:rsid w:val="007029F6"/>
    <w:rsid w:val="0070346E"/>
    <w:rsid w:val="00703BD9"/>
    <w:rsid w:val="007042B8"/>
    <w:rsid w:val="0070496C"/>
    <w:rsid w:val="00704EDB"/>
    <w:rsid w:val="00704FC6"/>
    <w:rsid w:val="00706096"/>
    <w:rsid w:val="00706101"/>
    <w:rsid w:val="00706148"/>
    <w:rsid w:val="00706DEB"/>
    <w:rsid w:val="0070704F"/>
    <w:rsid w:val="00707072"/>
    <w:rsid w:val="0070727D"/>
    <w:rsid w:val="00707D61"/>
    <w:rsid w:val="00711A72"/>
    <w:rsid w:val="00712287"/>
    <w:rsid w:val="00712772"/>
    <w:rsid w:val="007148D3"/>
    <w:rsid w:val="00715040"/>
    <w:rsid w:val="00715B9A"/>
    <w:rsid w:val="00715C66"/>
    <w:rsid w:val="00717132"/>
    <w:rsid w:val="00720653"/>
    <w:rsid w:val="00720854"/>
    <w:rsid w:val="00721146"/>
    <w:rsid w:val="007217AA"/>
    <w:rsid w:val="00721B32"/>
    <w:rsid w:val="007226D9"/>
    <w:rsid w:val="007227E8"/>
    <w:rsid w:val="00722A72"/>
    <w:rsid w:val="00723790"/>
    <w:rsid w:val="00723933"/>
    <w:rsid w:val="007239E5"/>
    <w:rsid w:val="00723F71"/>
    <w:rsid w:val="00724C08"/>
    <w:rsid w:val="007250B9"/>
    <w:rsid w:val="0072547D"/>
    <w:rsid w:val="007257D0"/>
    <w:rsid w:val="007264BB"/>
    <w:rsid w:val="007266AF"/>
    <w:rsid w:val="00726EA6"/>
    <w:rsid w:val="00727208"/>
    <w:rsid w:val="00727680"/>
    <w:rsid w:val="007276B2"/>
    <w:rsid w:val="00727EF1"/>
    <w:rsid w:val="00730788"/>
    <w:rsid w:val="00730D38"/>
    <w:rsid w:val="007310DB"/>
    <w:rsid w:val="0073151B"/>
    <w:rsid w:val="007318AB"/>
    <w:rsid w:val="00731F22"/>
    <w:rsid w:val="007322C7"/>
    <w:rsid w:val="00733996"/>
    <w:rsid w:val="00733A6E"/>
    <w:rsid w:val="00733D74"/>
    <w:rsid w:val="007341C5"/>
    <w:rsid w:val="007348B1"/>
    <w:rsid w:val="0073510F"/>
    <w:rsid w:val="00735365"/>
    <w:rsid w:val="00735E61"/>
    <w:rsid w:val="007362A6"/>
    <w:rsid w:val="0073642E"/>
    <w:rsid w:val="00736C59"/>
    <w:rsid w:val="00736D7D"/>
    <w:rsid w:val="00737EC8"/>
    <w:rsid w:val="00740BFB"/>
    <w:rsid w:val="00740E58"/>
    <w:rsid w:val="007425E6"/>
    <w:rsid w:val="00742D6D"/>
    <w:rsid w:val="0074321C"/>
    <w:rsid w:val="00743AA9"/>
    <w:rsid w:val="00743AD1"/>
    <w:rsid w:val="007444E5"/>
    <w:rsid w:val="007445A0"/>
    <w:rsid w:val="00744943"/>
    <w:rsid w:val="00744BB1"/>
    <w:rsid w:val="00744BFF"/>
    <w:rsid w:val="0074524B"/>
    <w:rsid w:val="00745E09"/>
    <w:rsid w:val="00747A88"/>
    <w:rsid w:val="00747AA1"/>
    <w:rsid w:val="00747D8B"/>
    <w:rsid w:val="00751228"/>
    <w:rsid w:val="00752711"/>
    <w:rsid w:val="0075297A"/>
    <w:rsid w:val="00754005"/>
    <w:rsid w:val="0075442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87E"/>
    <w:rsid w:val="00765946"/>
    <w:rsid w:val="0076601F"/>
    <w:rsid w:val="007666F0"/>
    <w:rsid w:val="007668A0"/>
    <w:rsid w:val="00766BAD"/>
    <w:rsid w:val="00766E43"/>
    <w:rsid w:val="00767316"/>
    <w:rsid w:val="007679CC"/>
    <w:rsid w:val="0077042D"/>
    <w:rsid w:val="007711F2"/>
    <w:rsid w:val="00771E98"/>
    <w:rsid w:val="0077223C"/>
    <w:rsid w:val="00772409"/>
    <w:rsid w:val="007729A2"/>
    <w:rsid w:val="007735E7"/>
    <w:rsid w:val="0077375D"/>
    <w:rsid w:val="0077451F"/>
    <w:rsid w:val="007747B3"/>
    <w:rsid w:val="00775416"/>
    <w:rsid w:val="007755F2"/>
    <w:rsid w:val="0077561A"/>
    <w:rsid w:val="00775CAC"/>
    <w:rsid w:val="00776971"/>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4EE"/>
    <w:rsid w:val="00794552"/>
    <w:rsid w:val="0079553D"/>
    <w:rsid w:val="007959EE"/>
    <w:rsid w:val="00795C92"/>
    <w:rsid w:val="00796231"/>
    <w:rsid w:val="00796750"/>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B06F8"/>
    <w:rsid w:val="007B1DC5"/>
    <w:rsid w:val="007B23C8"/>
    <w:rsid w:val="007B3ADE"/>
    <w:rsid w:val="007B3D2D"/>
    <w:rsid w:val="007B50AE"/>
    <w:rsid w:val="007B51DF"/>
    <w:rsid w:val="007B5DB0"/>
    <w:rsid w:val="007B5F84"/>
    <w:rsid w:val="007B6931"/>
    <w:rsid w:val="007B7600"/>
    <w:rsid w:val="007C0014"/>
    <w:rsid w:val="007C05DD"/>
    <w:rsid w:val="007C096B"/>
    <w:rsid w:val="007C1420"/>
    <w:rsid w:val="007C213D"/>
    <w:rsid w:val="007C2CD0"/>
    <w:rsid w:val="007C31CC"/>
    <w:rsid w:val="007C3365"/>
    <w:rsid w:val="007C3B2E"/>
    <w:rsid w:val="007C3B68"/>
    <w:rsid w:val="007C3D18"/>
    <w:rsid w:val="007C41AD"/>
    <w:rsid w:val="007C596B"/>
    <w:rsid w:val="007C60BF"/>
    <w:rsid w:val="007C66C9"/>
    <w:rsid w:val="007C6A07"/>
    <w:rsid w:val="007C7183"/>
    <w:rsid w:val="007C73B2"/>
    <w:rsid w:val="007C75A1"/>
    <w:rsid w:val="007C77A5"/>
    <w:rsid w:val="007D04E5"/>
    <w:rsid w:val="007D0C61"/>
    <w:rsid w:val="007D151D"/>
    <w:rsid w:val="007D243A"/>
    <w:rsid w:val="007D3340"/>
    <w:rsid w:val="007D3BBF"/>
    <w:rsid w:val="007D451D"/>
    <w:rsid w:val="007D5901"/>
    <w:rsid w:val="007D7526"/>
    <w:rsid w:val="007D767B"/>
    <w:rsid w:val="007E1EFF"/>
    <w:rsid w:val="007E2218"/>
    <w:rsid w:val="007E2C43"/>
    <w:rsid w:val="007E2C45"/>
    <w:rsid w:val="007E2CD2"/>
    <w:rsid w:val="007E2EE2"/>
    <w:rsid w:val="007E37F4"/>
    <w:rsid w:val="007E3C1E"/>
    <w:rsid w:val="007E4610"/>
    <w:rsid w:val="007E4715"/>
    <w:rsid w:val="007E4ED7"/>
    <w:rsid w:val="007E505B"/>
    <w:rsid w:val="007E7091"/>
    <w:rsid w:val="007E75C0"/>
    <w:rsid w:val="007F0FDB"/>
    <w:rsid w:val="007F102F"/>
    <w:rsid w:val="007F104C"/>
    <w:rsid w:val="007F1151"/>
    <w:rsid w:val="007F115E"/>
    <w:rsid w:val="007F21B1"/>
    <w:rsid w:val="007F28CA"/>
    <w:rsid w:val="007F2B32"/>
    <w:rsid w:val="007F3A28"/>
    <w:rsid w:val="007F409C"/>
    <w:rsid w:val="007F52F4"/>
    <w:rsid w:val="007F580A"/>
    <w:rsid w:val="007F70FA"/>
    <w:rsid w:val="0080028A"/>
    <w:rsid w:val="00800577"/>
    <w:rsid w:val="00800592"/>
    <w:rsid w:val="00800D8E"/>
    <w:rsid w:val="008014EE"/>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600"/>
    <w:rsid w:val="0081092E"/>
    <w:rsid w:val="008110AD"/>
    <w:rsid w:val="00811FCB"/>
    <w:rsid w:val="008121D4"/>
    <w:rsid w:val="00812B28"/>
    <w:rsid w:val="00813B23"/>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8EF"/>
    <w:rsid w:val="008239AC"/>
    <w:rsid w:val="00823BB0"/>
    <w:rsid w:val="00823C65"/>
    <w:rsid w:val="00824316"/>
    <w:rsid w:val="00824AB4"/>
    <w:rsid w:val="00824CAF"/>
    <w:rsid w:val="008255BB"/>
    <w:rsid w:val="00825C32"/>
    <w:rsid w:val="00825C42"/>
    <w:rsid w:val="00825C52"/>
    <w:rsid w:val="00825D25"/>
    <w:rsid w:val="008270FA"/>
    <w:rsid w:val="00827D6F"/>
    <w:rsid w:val="00830326"/>
    <w:rsid w:val="00830D28"/>
    <w:rsid w:val="00832B69"/>
    <w:rsid w:val="00833B56"/>
    <w:rsid w:val="00834993"/>
    <w:rsid w:val="00834A23"/>
    <w:rsid w:val="00835408"/>
    <w:rsid w:val="00835771"/>
    <w:rsid w:val="008359AB"/>
    <w:rsid w:val="008359D3"/>
    <w:rsid w:val="008363D1"/>
    <w:rsid w:val="0083664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59B8"/>
    <w:rsid w:val="00855A9E"/>
    <w:rsid w:val="00855FF7"/>
    <w:rsid w:val="00856911"/>
    <w:rsid w:val="008569C7"/>
    <w:rsid w:val="00857225"/>
    <w:rsid w:val="00857675"/>
    <w:rsid w:val="00857CDA"/>
    <w:rsid w:val="00857D20"/>
    <w:rsid w:val="008606C2"/>
    <w:rsid w:val="008608CE"/>
    <w:rsid w:val="008609A1"/>
    <w:rsid w:val="00860BF7"/>
    <w:rsid w:val="00861956"/>
    <w:rsid w:val="0086195C"/>
    <w:rsid w:val="008622C4"/>
    <w:rsid w:val="008624AC"/>
    <w:rsid w:val="0086296E"/>
    <w:rsid w:val="0086424E"/>
    <w:rsid w:val="008643C7"/>
    <w:rsid w:val="00865D7B"/>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9B5"/>
    <w:rsid w:val="00875CD7"/>
    <w:rsid w:val="00875D06"/>
    <w:rsid w:val="00875DD8"/>
    <w:rsid w:val="00875F35"/>
    <w:rsid w:val="00875FCF"/>
    <w:rsid w:val="00876291"/>
    <w:rsid w:val="00876B4D"/>
    <w:rsid w:val="00876D7A"/>
    <w:rsid w:val="008773D7"/>
    <w:rsid w:val="00877764"/>
    <w:rsid w:val="00877C53"/>
    <w:rsid w:val="00877DEA"/>
    <w:rsid w:val="00877F18"/>
    <w:rsid w:val="0088291D"/>
    <w:rsid w:val="00882B30"/>
    <w:rsid w:val="0088438C"/>
    <w:rsid w:val="00884583"/>
    <w:rsid w:val="00884635"/>
    <w:rsid w:val="00886B15"/>
    <w:rsid w:val="00886F0C"/>
    <w:rsid w:val="008873E9"/>
    <w:rsid w:val="00890F91"/>
    <w:rsid w:val="008916BC"/>
    <w:rsid w:val="0089365D"/>
    <w:rsid w:val="0089369D"/>
    <w:rsid w:val="008941E3"/>
    <w:rsid w:val="00894A88"/>
    <w:rsid w:val="00895386"/>
    <w:rsid w:val="0089549D"/>
    <w:rsid w:val="00895632"/>
    <w:rsid w:val="0089564E"/>
    <w:rsid w:val="00895BC3"/>
    <w:rsid w:val="00895BDF"/>
    <w:rsid w:val="00897A77"/>
    <w:rsid w:val="00897B7F"/>
    <w:rsid w:val="008A0592"/>
    <w:rsid w:val="008A1093"/>
    <w:rsid w:val="008A21FF"/>
    <w:rsid w:val="008A2CE2"/>
    <w:rsid w:val="008A30AC"/>
    <w:rsid w:val="008A355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600B"/>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2EB8"/>
    <w:rsid w:val="008D3236"/>
    <w:rsid w:val="008D34F1"/>
    <w:rsid w:val="008D39D8"/>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5F2"/>
    <w:rsid w:val="008E57AA"/>
    <w:rsid w:val="008E59E5"/>
    <w:rsid w:val="008E5A27"/>
    <w:rsid w:val="008E6556"/>
    <w:rsid w:val="008E7392"/>
    <w:rsid w:val="008F0126"/>
    <w:rsid w:val="008F09AA"/>
    <w:rsid w:val="008F1C4E"/>
    <w:rsid w:val="008F1EAB"/>
    <w:rsid w:val="008F24CB"/>
    <w:rsid w:val="008F25A1"/>
    <w:rsid w:val="008F278E"/>
    <w:rsid w:val="008F2CFA"/>
    <w:rsid w:val="008F33DC"/>
    <w:rsid w:val="008F386D"/>
    <w:rsid w:val="008F42C5"/>
    <w:rsid w:val="008F477F"/>
    <w:rsid w:val="008F4E4D"/>
    <w:rsid w:val="008F683C"/>
    <w:rsid w:val="008F78C7"/>
    <w:rsid w:val="008F7E3C"/>
    <w:rsid w:val="009013ED"/>
    <w:rsid w:val="00902350"/>
    <w:rsid w:val="009025CB"/>
    <w:rsid w:val="00902960"/>
    <w:rsid w:val="00903202"/>
    <w:rsid w:val="0090336B"/>
    <w:rsid w:val="00904A1F"/>
    <w:rsid w:val="009053AA"/>
    <w:rsid w:val="00906069"/>
    <w:rsid w:val="00906939"/>
    <w:rsid w:val="00906ED3"/>
    <w:rsid w:val="00910B7D"/>
    <w:rsid w:val="00910E1C"/>
    <w:rsid w:val="00911213"/>
    <w:rsid w:val="00911DFB"/>
    <w:rsid w:val="009129AC"/>
    <w:rsid w:val="00912B1F"/>
    <w:rsid w:val="009134C3"/>
    <w:rsid w:val="0091392E"/>
    <w:rsid w:val="009139D9"/>
    <w:rsid w:val="00914361"/>
    <w:rsid w:val="0091445F"/>
    <w:rsid w:val="00914AD8"/>
    <w:rsid w:val="00916079"/>
    <w:rsid w:val="00916928"/>
    <w:rsid w:val="00916F0C"/>
    <w:rsid w:val="00917CE9"/>
    <w:rsid w:val="0092075B"/>
    <w:rsid w:val="00920BF2"/>
    <w:rsid w:val="00921E0E"/>
    <w:rsid w:val="00922010"/>
    <w:rsid w:val="0092286E"/>
    <w:rsid w:val="00922FF1"/>
    <w:rsid w:val="0092388A"/>
    <w:rsid w:val="00923D5B"/>
    <w:rsid w:val="0092427E"/>
    <w:rsid w:val="00924E74"/>
    <w:rsid w:val="0092530A"/>
    <w:rsid w:val="00925363"/>
    <w:rsid w:val="00925369"/>
    <w:rsid w:val="00926135"/>
    <w:rsid w:val="00926D05"/>
    <w:rsid w:val="00926E9B"/>
    <w:rsid w:val="0092766C"/>
    <w:rsid w:val="00930ED0"/>
    <w:rsid w:val="0093153A"/>
    <w:rsid w:val="00931745"/>
    <w:rsid w:val="009319BB"/>
    <w:rsid w:val="00931BD9"/>
    <w:rsid w:val="009329D0"/>
    <w:rsid w:val="00932C1F"/>
    <w:rsid w:val="00932D68"/>
    <w:rsid w:val="00933899"/>
    <w:rsid w:val="0093411D"/>
    <w:rsid w:val="0093577C"/>
    <w:rsid w:val="0093594E"/>
    <w:rsid w:val="00935FB4"/>
    <w:rsid w:val="0093621D"/>
    <w:rsid w:val="009368F3"/>
    <w:rsid w:val="00936D2C"/>
    <w:rsid w:val="00936DF0"/>
    <w:rsid w:val="00937092"/>
    <w:rsid w:val="00937288"/>
    <w:rsid w:val="00937D75"/>
    <w:rsid w:val="0094075E"/>
    <w:rsid w:val="00941636"/>
    <w:rsid w:val="00941A87"/>
    <w:rsid w:val="0094220F"/>
    <w:rsid w:val="009427EA"/>
    <w:rsid w:val="00942CEF"/>
    <w:rsid w:val="00943742"/>
    <w:rsid w:val="00943D97"/>
    <w:rsid w:val="00944C73"/>
    <w:rsid w:val="00945C05"/>
    <w:rsid w:val="00945D97"/>
    <w:rsid w:val="009462A7"/>
    <w:rsid w:val="00946332"/>
    <w:rsid w:val="00946945"/>
    <w:rsid w:val="0094696D"/>
    <w:rsid w:val="00946E1F"/>
    <w:rsid w:val="00947432"/>
    <w:rsid w:val="00947713"/>
    <w:rsid w:val="009504B4"/>
    <w:rsid w:val="009505F7"/>
    <w:rsid w:val="00950DE7"/>
    <w:rsid w:val="00950FF0"/>
    <w:rsid w:val="00951347"/>
    <w:rsid w:val="009518D4"/>
    <w:rsid w:val="00951AFB"/>
    <w:rsid w:val="00951EDF"/>
    <w:rsid w:val="00952562"/>
    <w:rsid w:val="00952DDF"/>
    <w:rsid w:val="00953920"/>
    <w:rsid w:val="00953C40"/>
    <w:rsid w:val="00953CC8"/>
    <w:rsid w:val="00953D47"/>
    <w:rsid w:val="00954CB7"/>
    <w:rsid w:val="0095681E"/>
    <w:rsid w:val="0095700B"/>
    <w:rsid w:val="009572D4"/>
    <w:rsid w:val="009574C9"/>
    <w:rsid w:val="00957833"/>
    <w:rsid w:val="00957997"/>
    <w:rsid w:val="009579B2"/>
    <w:rsid w:val="00961921"/>
    <w:rsid w:val="00961E79"/>
    <w:rsid w:val="00962B07"/>
    <w:rsid w:val="00962F3F"/>
    <w:rsid w:val="009642B8"/>
    <w:rsid w:val="0096430A"/>
    <w:rsid w:val="0096477B"/>
    <w:rsid w:val="0096554B"/>
    <w:rsid w:val="00965749"/>
    <w:rsid w:val="0096584A"/>
    <w:rsid w:val="00966411"/>
    <w:rsid w:val="009675DD"/>
    <w:rsid w:val="009719C9"/>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1B3"/>
    <w:rsid w:val="00996A2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5A5"/>
    <w:rsid w:val="009A770A"/>
    <w:rsid w:val="009A7719"/>
    <w:rsid w:val="009A7CCD"/>
    <w:rsid w:val="009B1405"/>
    <w:rsid w:val="009B1E04"/>
    <w:rsid w:val="009B1F30"/>
    <w:rsid w:val="009B25CE"/>
    <w:rsid w:val="009B295E"/>
    <w:rsid w:val="009B3AC2"/>
    <w:rsid w:val="009B3D59"/>
    <w:rsid w:val="009B4DF4"/>
    <w:rsid w:val="009B513E"/>
    <w:rsid w:val="009B564E"/>
    <w:rsid w:val="009B5716"/>
    <w:rsid w:val="009B5BF1"/>
    <w:rsid w:val="009B5D07"/>
    <w:rsid w:val="009B665F"/>
    <w:rsid w:val="009B66A3"/>
    <w:rsid w:val="009B69DF"/>
    <w:rsid w:val="009B7CF1"/>
    <w:rsid w:val="009B7E87"/>
    <w:rsid w:val="009C00EF"/>
    <w:rsid w:val="009C0169"/>
    <w:rsid w:val="009C021E"/>
    <w:rsid w:val="009C0AB9"/>
    <w:rsid w:val="009C28BA"/>
    <w:rsid w:val="009C2EB6"/>
    <w:rsid w:val="009C31CD"/>
    <w:rsid w:val="009C403E"/>
    <w:rsid w:val="009C4254"/>
    <w:rsid w:val="009C6225"/>
    <w:rsid w:val="009C627C"/>
    <w:rsid w:val="009C688B"/>
    <w:rsid w:val="009C689F"/>
    <w:rsid w:val="009C68FC"/>
    <w:rsid w:val="009D0D95"/>
    <w:rsid w:val="009D0EE7"/>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EE6"/>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0E6C"/>
    <w:rsid w:val="009F1AE5"/>
    <w:rsid w:val="009F289F"/>
    <w:rsid w:val="009F28B4"/>
    <w:rsid w:val="009F327F"/>
    <w:rsid w:val="009F344F"/>
    <w:rsid w:val="009F38C3"/>
    <w:rsid w:val="009F46D8"/>
    <w:rsid w:val="009F7958"/>
    <w:rsid w:val="00A003DD"/>
    <w:rsid w:val="00A00441"/>
    <w:rsid w:val="00A0114A"/>
    <w:rsid w:val="00A01E15"/>
    <w:rsid w:val="00A02155"/>
    <w:rsid w:val="00A031D8"/>
    <w:rsid w:val="00A03250"/>
    <w:rsid w:val="00A032DF"/>
    <w:rsid w:val="00A037E1"/>
    <w:rsid w:val="00A048A8"/>
    <w:rsid w:val="00A04A12"/>
    <w:rsid w:val="00A04E8D"/>
    <w:rsid w:val="00A04F49"/>
    <w:rsid w:val="00A076FE"/>
    <w:rsid w:val="00A07B4F"/>
    <w:rsid w:val="00A10E9E"/>
    <w:rsid w:val="00A1231E"/>
    <w:rsid w:val="00A128AC"/>
    <w:rsid w:val="00A13B9D"/>
    <w:rsid w:val="00A13E54"/>
    <w:rsid w:val="00A14285"/>
    <w:rsid w:val="00A15DFF"/>
    <w:rsid w:val="00A162E1"/>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6FEB"/>
    <w:rsid w:val="00A37453"/>
    <w:rsid w:val="00A379CB"/>
    <w:rsid w:val="00A40266"/>
    <w:rsid w:val="00A40514"/>
    <w:rsid w:val="00A40869"/>
    <w:rsid w:val="00A41A4D"/>
    <w:rsid w:val="00A41E2B"/>
    <w:rsid w:val="00A421D8"/>
    <w:rsid w:val="00A439FF"/>
    <w:rsid w:val="00A457DF"/>
    <w:rsid w:val="00A45B74"/>
    <w:rsid w:val="00A45C2B"/>
    <w:rsid w:val="00A45C85"/>
    <w:rsid w:val="00A45DBB"/>
    <w:rsid w:val="00A4676D"/>
    <w:rsid w:val="00A46B13"/>
    <w:rsid w:val="00A46BCE"/>
    <w:rsid w:val="00A46F8E"/>
    <w:rsid w:val="00A50B6D"/>
    <w:rsid w:val="00A50D11"/>
    <w:rsid w:val="00A51698"/>
    <w:rsid w:val="00A528FA"/>
    <w:rsid w:val="00A52E1D"/>
    <w:rsid w:val="00A53C90"/>
    <w:rsid w:val="00A54C37"/>
    <w:rsid w:val="00A55204"/>
    <w:rsid w:val="00A55636"/>
    <w:rsid w:val="00A5711E"/>
    <w:rsid w:val="00A57D5C"/>
    <w:rsid w:val="00A60AFD"/>
    <w:rsid w:val="00A61013"/>
    <w:rsid w:val="00A610D8"/>
    <w:rsid w:val="00A61499"/>
    <w:rsid w:val="00A62571"/>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0862"/>
    <w:rsid w:val="00A71ABB"/>
    <w:rsid w:val="00A71B99"/>
    <w:rsid w:val="00A71E11"/>
    <w:rsid w:val="00A723CF"/>
    <w:rsid w:val="00A727C0"/>
    <w:rsid w:val="00A731CB"/>
    <w:rsid w:val="00A739D0"/>
    <w:rsid w:val="00A73B33"/>
    <w:rsid w:val="00A74BB5"/>
    <w:rsid w:val="00A75B7B"/>
    <w:rsid w:val="00A761D4"/>
    <w:rsid w:val="00A769B9"/>
    <w:rsid w:val="00A76BED"/>
    <w:rsid w:val="00A76DF6"/>
    <w:rsid w:val="00A7768E"/>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977"/>
    <w:rsid w:val="00A90C96"/>
    <w:rsid w:val="00A91A82"/>
    <w:rsid w:val="00A923EC"/>
    <w:rsid w:val="00A9264D"/>
    <w:rsid w:val="00A92879"/>
    <w:rsid w:val="00A93A51"/>
    <w:rsid w:val="00A93CB4"/>
    <w:rsid w:val="00A943F0"/>
    <w:rsid w:val="00A9442A"/>
    <w:rsid w:val="00A9470A"/>
    <w:rsid w:val="00A94D04"/>
    <w:rsid w:val="00A959EE"/>
    <w:rsid w:val="00A95ADB"/>
    <w:rsid w:val="00A97200"/>
    <w:rsid w:val="00A9780E"/>
    <w:rsid w:val="00AA004D"/>
    <w:rsid w:val="00AA016F"/>
    <w:rsid w:val="00AA1546"/>
    <w:rsid w:val="00AA1ED6"/>
    <w:rsid w:val="00AA1FAA"/>
    <w:rsid w:val="00AA25B7"/>
    <w:rsid w:val="00AA30DA"/>
    <w:rsid w:val="00AA350D"/>
    <w:rsid w:val="00AA464F"/>
    <w:rsid w:val="00AA517A"/>
    <w:rsid w:val="00AA51D6"/>
    <w:rsid w:val="00AA5D31"/>
    <w:rsid w:val="00AA6369"/>
    <w:rsid w:val="00AA6F6B"/>
    <w:rsid w:val="00AB0BC8"/>
    <w:rsid w:val="00AB11CA"/>
    <w:rsid w:val="00AB12F2"/>
    <w:rsid w:val="00AB14D9"/>
    <w:rsid w:val="00AB16B7"/>
    <w:rsid w:val="00AB32B8"/>
    <w:rsid w:val="00AB34D5"/>
    <w:rsid w:val="00AB3EFF"/>
    <w:rsid w:val="00AB3F23"/>
    <w:rsid w:val="00AB4AB8"/>
    <w:rsid w:val="00AB64F6"/>
    <w:rsid w:val="00AB655E"/>
    <w:rsid w:val="00AB6A6C"/>
    <w:rsid w:val="00AB78DB"/>
    <w:rsid w:val="00AC007F"/>
    <w:rsid w:val="00AC20DE"/>
    <w:rsid w:val="00AC21BF"/>
    <w:rsid w:val="00AC2ECD"/>
    <w:rsid w:val="00AC3119"/>
    <w:rsid w:val="00AC3241"/>
    <w:rsid w:val="00AC342D"/>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3F94"/>
    <w:rsid w:val="00AD488B"/>
    <w:rsid w:val="00AD4A5A"/>
    <w:rsid w:val="00AD5D43"/>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71E1"/>
    <w:rsid w:val="00AE78B5"/>
    <w:rsid w:val="00AE7AF3"/>
    <w:rsid w:val="00AF0345"/>
    <w:rsid w:val="00AF0801"/>
    <w:rsid w:val="00AF1255"/>
    <w:rsid w:val="00AF15F0"/>
    <w:rsid w:val="00AF1C5D"/>
    <w:rsid w:val="00AF1D4B"/>
    <w:rsid w:val="00AF1EDB"/>
    <w:rsid w:val="00AF2624"/>
    <w:rsid w:val="00AF2A4A"/>
    <w:rsid w:val="00AF2B39"/>
    <w:rsid w:val="00AF2C5D"/>
    <w:rsid w:val="00AF3217"/>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3654"/>
    <w:rsid w:val="00B138C9"/>
    <w:rsid w:val="00B148D7"/>
    <w:rsid w:val="00B14C6A"/>
    <w:rsid w:val="00B157F9"/>
    <w:rsid w:val="00B16084"/>
    <w:rsid w:val="00B165D6"/>
    <w:rsid w:val="00B16B6C"/>
    <w:rsid w:val="00B17092"/>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4F1E"/>
    <w:rsid w:val="00B353B5"/>
    <w:rsid w:val="00B35C47"/>
    <w:rsid w:val="00B3623E"/>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8DE"/>
    <w:rsid w:val="00B45A52"/>
    <w:rsid w:val="00B45D6D"/>
    <w:rsid w:val="00B46175"/>
    <w:rsid w:val="00B47ACD"/>
    <w:rsid w:val="00B50403"/>
    <w:rsid w:val="00B51863"/>
    <w:rsid w:val="00B518E7"/>
    <w:rsid w:val="00B51DD3"/>
    <w:rsid w:val="00B52476"/>
    <w:rsid w:val="00B5322A"/>
    <w:rsid w:val="00B5340F"/>
    <w:rsid w:val="00B544DC"/>
    <w:rsid w:val="00B548B7"/>
    <w:rsid w:val="00B548E0"/>
    <w:rsid w:val="00B5600D"/>
    <w:rsid w:val="00B5688B"/>
    <w:rsid w:val="00B574D2"/>
    <w:rsid w:val="00B57514"/>
    <w:rsid w:val="00B61300"/>
    <w:rsid w:val="00B61B79"/>
    <w:rsid w:val="00B62466"/>
    <w:rsid w:val="00B633F7"/>
    <w:rsid w:val="00B65C33"/>
    <w:rsid w:val="00B664C7"/>
    <w:rsid w:val="00B66F42"/>
    <w:rsid w:val="00B67E9C"/>
    <w:rsid w:val="00B70117"/>
    <w:rsid w:val="00B7091D"/>
    <w:rsid w:val="00B71218"/>
    <w:rsid w:val="00B7134D"/>
    <w:rsid w:val="00B713D8"/>
    <w:rsid w:val="00B72C9B"/>
    <w:rsid w:val="00B72D4E"/>
    <w:rsid w:val="00B73723"/>
    <w:rsid w:val="00B739F6"/>
    <w:rsid w:val="00B74C97"/>
    <w:rsid w:val="00B74E62"/>
    <w:rsid w:val="00B75907"/>
    <w:rsid w:val="00B765DB"/>
    <w:rsid w:val="00B76BE4"/>
    <w:rsid w:val="00B76E34"/>
    <w:rsid w:val="00B7729B"/>
    <w:rsid w:val="00B77EA6"/>
    <w:rsid w:val="00B8006F"/>
    <w:rsid w:val="00B800EE"/>
    <w:rsid w:val="00B805CF"/>
    <w:rsid w:val="00B81A6C"/>
    <w:rsid w:val="00B82D2A"/>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4238"/>
    <w:rsid w:val="00BA56D2"/>
    <w:rsid w:val="00BA62DA"/>
    <w:rsid w:val="00BA76E0"/>
    <w:rsid w:val="00BB057C"/>
    <w:rsid w:val="00BB060B"/>
    <w:rsid w:val="00BB0677"/>
    <w:rsid w:val="00BB0A71"/>
    <w:rsid w:val="00BB0C41"/>
    <w:rsid w:val="00BB0C61"/>
    <w:rsid w:val="00BB0F1D"/>
    <w:rsid w:val="00BB1059"/>
    <w:rsid w:val="00BB1F22"/>
    <w:rsid w:val="00BB2A25"/>
    <w:rsid w:val="00BB2AAB"/>
    <w:rsid w:val="00BB2D67"/>
    <w:rsid w:val="00BB38FE"/>
    <w:rsid w:val="00BB3C5B"/>
    <w:rsid w:val="00BB4007"/>
    <w:rsid w:val="00BB401F"/>
    <w:rsid w:val="00BB51E9"/>
    <w:rsid w:val="00BB5348"/>
    <w:rsid w:val="00BB5D13"/>
    <w:rsid w:val="00BB5E22"/>
    <w:rsid w:val="00BB69D9"/>
    <w:rsid w:val="00BB74FC"/>
    <w:rsid w:val="00BC047A"/>
    <w:rsid w:val="00BC05A0"/>
    <w:rsid w:val="00BC0FDC"/>
    <w:rsid w:val="00BC123F"/>
    <w:rsid w:val="00BC2A06"/>
    <w:rsid w:val="00BC3053"/>
    <w:rsid w:val="00BC3499"/>
    <w:rsid w:val="00BC3761"/>
    <w:rsid w:val="00BC4145"/>
    <w:rsid w:val="00BC43C0"/>
    <w:rsid w:val="00BC4AFA"/>
    <w:rsid w:val="00BC4D2E"/>
    <w:rsid w:val="00BC50DF"/>
    <w:rsid w:val="00BC536A"/>
    <w:rsid w:val="00BC79E0"/>
    <w:rsid w:val="00BC7DA0"/>
    <w:rsid w:val="00BD024B"/>
    <w:rsid w:val="00BD0D6C"/>
    <w:rsid w:val="00BD0F61"/>
    <w:rsid w:val="00BD1A06"/>
    <w:rsid w:val="00BD2574"/>
    <w:rsid w:val="00BD2623"/>
    <w:rsid w:val="00BD28F5"/>
    <w:rsid w:val="00BD2906"/>
    <w:rsid w:val="00BD2BE6"/>
    <w:rsid w:val="00BD45D6"/>
    <w:rsid w:val="00BD48AC"/>
    <w:rsid w:val="00BD5260"/>
    <w:rsid w:val="00BD5990"/>
    <w:rsid w:val="00BD5D52"/>
    <w:rsid w:val="00BD5F1A"/>
    <w:rsid w:val="00BD735E"/>
    <w:rsid w:val="00BD7623"/>
    <w:rsid w:val="00BD7C7A"/>
    <w:rsid w:val="00BE05BB"/>
    <w:rsid w:val="00BE0A5E"/>
    <w:rsid w:val="00BE0BD0"/>
    <w:rsid w:val="00BE0F25"/>
    <w:rsid w:val="00BE1234"/>
    <w:rsid w:val="00BE1368"/>
    <w:rsid w:val="00BE185C"/>
    <w:rsid w:val="00BE1D88"/>
    <w:rsid w:val="00BE2467"/>
    <w:rsid w:val="00BE2A0C"/>
    <w:rsid w:val="00BE2F2E"/>
    <w:rsid w:val="00BE2FA6"/>
    <w:rsid w:val="00BE3294"/>
    <w:rsid w:val="00BE333F"/>
    <w:rsid w:val="00BE366E"/>
    <w:rsid w:val="00BE3B8A"/>
    <w:rsid w:val="00BE42F4"/>
    <w:rsid w:val="00BE4720"/>
    <w:rsid w:val="00BE5475"/>
    <w:rsid w:val="00BE7406"/>
    <w:rsid w:val="00BE7603"/>
    <w:rsid w:val="00BE775C"/>
    <w:rsid w:val="00BF1BCD"/>
    <w:rsid w:val="00BF2238"/>
    <w:rsid w:val="00BF2F7A"/>
    <w:rsid w:val="00BF3279"/>
    <w:rsid w:val="00BF3744"/>
    <w:rsid w:val="00BF3A9F"/>
    <w:rsid w:val="00BF3C9D"/>
    <w:rsid w:val="00BF74C7"/>
    <w:rsid w:val="00C00669"/>
    <w:rsid w:val="00C00A0F"/>
    <w:rsid w:val="00C0126B"/>
    <w:rsid w:val="00C015F1"/>
    <w:rsid w:val="00C01F33"/>
    <w:rsid w:val="00C02CC6"/>
    <w:rsid w:val="00C03A9D"/>
    <w:rsid w:val="00C040F7"/>
    <w:rsid w:val="00C044AB"/>
    <w:rsid w:val="00C055B7"/>
    <w:rsid w:val="00C05706"/>
    <w:rsid w:val="00C06A3D"/>
    <w:rsid w:val="00C06CC1"/>
    <w:rsid w:val="00C07260"/>
    <w:rsid w:val="00C07377"/>
    <w:rsid w:val="00C07601"/>
    <w:rsid w:val="00C07605"/>
    <w:rsid w:val="00C07838"/>
    <w:rsid w:val="00C07B93"/>
    <w:rsid w:val="00C07D24"/>
    <w:rsid w:val="00C10478"/>
    <w:rsid w:val="00C10710"/>
    <w:rsid w:val="00C12107"/>
    <w:rsid w:val="00C12794"/>
    <w:rsid w:val="00C13369"/>
    <w:rsid w:val="00C14D4B"/>
    <w:rsid w:val="00C14DBE"/>
    <w:rsid w:val="00C1516F"/>
    <w:rsid w:val="00C154BB"/>
    <w:rsid w:val="00C15825"/>
    <w:rsid w:val="00C15B71"/>
    <w:rsid w:val="00C16CDE"/>
    <w:rsid w:val="00C2028A"/>
    <w:rsid w:val="00C20817"/>
    <w:rsid w:val="00C208CC"/>
    <w:rsid w:val="00C20906"/>
    <w:rsid w:val="00C20F90"/>
    <w:rsid w:val="00C22557"/>
    <w:rsid w:val="00C22C36"/>
    <w:rsid w:val="00C22F7F"/>
    <w:rsid w:val="00C24BE2"/>
    <w:rsid w:val="00C25B33"/>
    <w:rsid w:val="00C26DD3"/>
    <w:rsid w:val="00C26FCF"/>
    <w:rsid w:val="00C279B5"/>
    <w:rsid w:val="00C27C45"/>
    <w:rsid w:val="00C27D32"/>
    <w:rsid w:val="00C30727"/>
    <w:rsid w:val="00C30800"/>
    <w:rsid w:val="00C323B3"/>
    <w:rsid w:val="00C3245B"/>
    <w:rsid w:val="00C32CAF"/>
    <w:rsid w:val="00C32FF4"/>
    <w:rsid w:val="00C3405E"/>
    <w:rsid w:val="00C34AF1"/>
    <w:rsid w:val="00C34D62"/>
    <w:rsid w:val="00C34E2D"/>
    <w:rsid w:val="00C364D6"/>
    <w:rsid w:val="00C36CE6"/>
    <w:rsid w:val="00C3719D"/>
    <w:rsid w:val="00C37413"/>
    <w:rsid w:val="00C37CB2"/>
    <w:rsid w:val="00C37DD1"/>
    <w:rsid w:val="00C40337"/>
    <w:rsid w:val="00C40E62"/>
    <w:rsid w:val="00C41729"/>
    <w:rsid w:val="00C439AC"/>
    <w:rsid w:val="00C450BD"/>
    <w:rsid w:val="00C454DA"/>
    <w:rsid w:val="00C473A5"/>
    <w:rsid w:val="00C50574"/>
    <w:rsid w:val="00C51101"/>
    <w:rsid w:val="00C5151C"/>
    <w:rsid w:val="00C51B45"/>
    <w:rsid w:val="00C52D58"/>
    <w:rsid w:val="00C54995"/>
    <w:rsid w:val="00C54D41"/>
    <w:rsid w:val="00C57D5D"/>
    <w:rsid w:val="00C57E05"/>
    <w:rsid w:val="00C60101"/>
    <w:rsid w:val="00C60540"/>
    <w:rsid w:val="00C6064A"/>
    <w:rsid w:val="00C60783"/>
    <w:rsid w:val="00C60B9D"/>
    <w:rsid w:val="00C60E82"/>
    <w:rsid w:val="00C61BEE"/>
    <w:rsid w:val="00C61C47"/>
    <w:rsid w:val="00C61EE1"/>
    <w:rsid w:val="00C628BE"/>
    <w:rsid w:val="00C64192"/>
    <w:rsid w:val="00C64672"/>
    <w:rsid w:val="00C65912"/>
    <w:rsid w:val="00C66375"/>
    <w:rsid w:val="00C66BC2"/>
    <w:rsid w:val="00C70697"/>
    <w:rsid w:val="00C70761"/>
    <w:rsid w:val="00C70B4F"/>
    <w:rsid w:val="00C72093"/>
    <w:rsid w:val="00C72EF4"/>
    <w:rsid w:val="00C72FF2"/>
    <w:rsid w:val="00C7421A"/>
    <w:rsid w:val="00C744FE"/>
    <w:rsid w:val="00C75D2F"/>
    <w:rsid w:val="00C76626"/>
    <w:rsid w:val="00C767BE"/>
    <w:rsid w:val="00C76BAB"/>
    <w:rsid w:val="00C76E3C"/>
    <w:rsid w:val="00C76EE9"/>
    <w:rsid w:val="00C77575"/>
    <w:rsid w:val="00C7771C"/>
    <w:rsid w:val="00C7784A"/>
    <w:rsid w:val="00C804C7"/>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C63"/>
    <w:rsid w:val="00CA1ED8"/>
    <w:rsid w:val="00CA2289"/>
    <w:rsid w:val="00CA405C"/>
    <w:rsid w:val="00CA4202"/>
    <w:rsid w:val="00CA46C5"/>
    <w:rsid w:val="00CA63F0"/>
    <w:rsid w:val="00CA71AB"/>
    <w:rsid w:val="00CA762C"/>
    <w:rsid w:val="00CA7CF9"/>
    <w:rsid w:val="00CB0448"/>
    <w:rsid w:val="00CB1185"/>
    <w:rsid w:val="00CB1620"/>
    <w:rsid w:val="00CB18D7"/>
    <w:rsid w:val="00CB1F63"/>
    <w:rsid w:val="00CB2A3C"/>
    <w:rsid w:val="00CB3579"/>
    <w:rsid w:val="00CB3B45"/>
    <w:rsid w:val="00CB4B97"/>
    <w:rsid w:val="00CB6496"/>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044"/>
    <w:rsid w:val="00CC4D9C"/>
    <w:rsid w:val="00CC616E"/>
    <w:rsid w:val="00CC69BF"/>
    <w:rsid w:val="00CC6FEE"/>
    <w:rsid w:val="00CC7AF1"/>
    <w:rsid w:val="00CC7B45"/>
    <w:rsid w:val="00CC7EEC"/>
    <w:rsid w:val="00CC7F35"/>
    <w:rsid w:val="00CD024D"/>
    <w:rsid w:val="00CD0257"/>
    <w:rsid w:val="00CD026F"/>
    <w:rsid w:val="00CD0C80"/>
    <w:rsid w:val="00CD111A"/>
    <w:rsid w:val="00CD1188"/>
    <w:rsid w:val="00CD1AEB"/>
    <w:rsid w:val="00CD292A"/>
    <w:rsid w:val="00CD2A39"/>
    <w:rsid w:val="00CD2ED1"/>
    <w:rsid w:val="00CD2FA1"/>
    <w:rsid w:val="00CD337B"/>
    <w:rsid w:val="00CD388E"/>
    <w:rsid w:val="00CD38A3"/>
    <w:rsid w:val="00CD47FA"/>
    <w:rsid w:val="00CD4E62"/>
    <w:rsid w:val="00CD4EAA"/>
    <w:rsid w:val="00CD5B7F"/>
    <w:rsid w:val="00CD5D48"/>
    <w:rsid w:val="00CD6E59"/>
    <w:rsid w:val="00CD71AD"/>
    <w:rsid w:val="00CE0424"/>
    <w:rsid w:val="00CE0B9A"/>
    <w:rsid w:val="00CE11DC"/>
    <w:rsid w:val="00CE3B1A"/>
    <w:rsid w:val="00CE43B6"/>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5C31"/>
    <w:rsid w:val="00D067DE"/>
    <w:rsid w:val="00D06F7A"/>
    <w:rsid w:val="00D10249"/>
    <w:rsid w:val="00D10D11"/>
    <w:rsid w:val="00D10F9C"/>
    <w:rsid w:val="00D10FF3"/>
    <w:rsid w:val="00D11550"/>
    <w:rsid w:val="00D115C3"/>
    <w:rsid w:val="00D11897"/>
    <w:rsid w:val="00D12295"/>
    <w:rsid w:val="00D12546"/>
    <w:rsid w:val="00D12CB3"/>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CC2"/>
    <w:rsid w:val="00D32240"/>
    <w:rsid w:val="00D338F9"/>
    <w:rsid w:val="00D33A4E"/>
    <w:rsid w:val="00D344D9"/>
    <w:rsid w:val="00D348DA"/>
    <w:rsid w:val="00D34EF9"/>
    <w:rsid w:val="00D36806"/>
    <w:rsid w:val="00D36E71"/>
    <w:rsid w:val="00D378CA"/>
    <w:rsid w:val="00D37D87"/>
    <w:rsid w:val="00D37FC1"/>
    <w:rsid w:val="00D40B33"/>
    <w:rsid w:val="00D41729"/>
    <w:rsid w:val="00D423EF"/>
    <w:rsid w:val="00D42B76"/>
    <w:rsid w:val="00D4318F"/>
    <w:rsid w:val="00D438BF"/>
    <w:rsid w:val="00D43A5D"/>
    <w:rsid w:val="00D440F8"/>
    <w:rsid w:val="00D44102"/>
    <w:rsid w:val="00D45AD3"/>
    <w:rsid w:val="00D46218"/>
    <w:rsid w:val="00D47372"/>
    <w:rsid w:val="00D5053F"/>
    <w:rsid w:val="00D5113C"/>
    <w:rsid w:val="00D51661"/>
    <w:rsid w:val="00D535C0"/>
    <w:rsid w:val="00D535DF"/>
    <w:rsid w:val="00D543D8"/>
    <w:rsid w:val="00D546FF"/>
    <w:rsid w:val="00D551EC"/>
    <w:rsid w:val="00D55AD5"/>
    <w:rsid w:val="00D56E7D"/>
    <w:rsid w:val="00D576CA"/>
    <w:rsid w:val="00D5790F"/>
    <w:rsid w:val="00D57B31"/>
    <w:rsid w:val="00D602AE"/>
    <w:rsid w:val="00D608FB"/>
    <w:rsid w:val="00D60A48"/>
    <w:rsid w:val="00D60C8C"/>
    <w:rsid w:val="00D618CC"/>
    <w:rsid w:val="00D61AF5"/>
    <w:rsid w:val="00D61F59"/>
    <w:rsid w:val="00D625AD"/>
    <w:rsid w:val="00D62993"/>
    <w:rsid w:val="00D63202"/>
    <w:rsid w:val="00D63484"/>
    <w:rsid w:val="00D6407A"/>
    <w:rsid w:val="00D649EC"/>
    <w:rsid w:val="00D652B5"/>
    <w:rsid w:val="00D65E31"/>
    <w:rsid w:val="00D66155"/>
    <w:rsid w:val="00D676A8"/>
    <w:rsid w:val="00D67D3E"/>
    <w:rsid w:val="00D704D9"/>
    <w:rsid w:val="00D708B0"/>
    <w:rsid w:val="00D70A68"/>
    <w:rsid w:val="00D714AB"/>
    <w:rsid w:val="00D71DD5"/>
    <w:rsid w:val="00D71F08"/>
    <w:rsid w:val="00D720B8"/>
    <w:rsid w:val="00D72569"/>
    <w:rsid w:val="00D73C29"/>
    <w:rsid w:val="00D74401"/>
    <w:rsid w:val="00D761D4"/>
    <w:rsid w:val="00D778CE"/>
    <w:rsid w:val="00D77B1D"/>
    <w:rsid w:val="00D8021F"/>
    <w:rsid w:val="00D80383"/>
    <w:rsid w:val="00D808C7"/>
    <w:rsid w:val="00D810CF"/>
    <w:rsid w:val="00D811FD"/>
    <w:rsid w:val="00D81C23"/>
    <w:rsid w:val="00D823C6"/>
    <w:rsid w:val="00D82DF7"/>
    <w:rsid w:val="00D830BF"/>
    <w:rsid w:val="00D8327F"/>
    <w:rsid w:val="00D842CD"/>
    <w:rsid w:val="00D850B5"/>
    <w:rsid w:val="00D85124"/>
    <w:rsid w:val="00D8572F"/>
    <w:rsid w:val="00D85E0E"/>
    <w:rsid w:val="00D85EB3"/>
    <w:rsid w:val="00D86246"/>
    <w:rsid w:val="00D8648A"/>
    <w:rsid w:val="00D8662E"/>
    <w:rsid w:val="00D8690A"/>
    <w:rsid w:val="00D86CA3"/>
    <w:rsid w:val="00D86CED"/>
    <w:rsid w:val="00D871CE"/>
    <w:rsid w:val="00D90F59"/>
    <w:rsid w:val="00D917E7"/>
    <w:rsid w:val="00D9196D"/>
    <w:rsid w:val="00D92982"/>
    <w:rsid w:val="00D93635"/>
    <w:rsid w:val="00D93B92"/>
    <w:rsid w:val="00D93D08"/>
    <w:rsid w:val="00D93D2E"/>
    <w:rsid w:val="00D93FF6"/>
    <w:rsid w:val="00D954D7"/>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5A5"/>
    <w:rsid w:val="00DE34DA"/>
    <w:rsid w:val="00DE4A6D"/>
    <w:rsid w:val="00DE5608"/>
    <w:rsid w:val="00DE58D0"/>
    <w:rsid w:val="00DE5A6A"/>
    <w:rsid w:val="00DE654F"/>
    <w:rsid w:val="00DE6EA4"/>
    <w:rsid w:val="00DE7C84"/>
    <w:rsid w:val="00DF0805"/>
    <w:rsid w:val="00DF080F"/>
    <w:rsid w:val="00DF0ADD"/>
    <w:rsid w:val="00DF0B6E"/>
    <w:rsid w:val="00DF15E0"/>
    <w:rsid w:val="00DF17C6"/>
    <w:rsid w:val="00DF2BD8"/>
    <w:rsid w:val="00DF37A0"/>
    <w:rsid w:val="00DF3E1A"/>
    <w:rsid w:val="00DF4611"/>
    <w:rsid w:val="00DF479A"/>
    <w:rsid w:val="00DF601C"/>
    <w:rsid w:val="00DF6C8B"/>
    <w:rsid w:val="00DF6D9A"/>
    <w:rsid w:val="00DF6E4D"/>
    <w:rsid w:val="00DF7132"/>
    <w:rsid w:val="00DF741B"/>
    <w:rsid w:val="00DF768B"/>
    <w:rsid w:val="00E0006A"/>
    <w:rsid w:val="00E021AC"/>
    <w:rsid w:val="00E0242B"/>
    <w:rsid w:val="00E02997"/>
    <w:rsid w:val="00E02A35"/>
    <w:rsid w:val="00E032A5"/>
    <w:rsid w:val="00E0340D"/>
    <w:rsid w:val="00E04019"/>
    <w:rsid w:val="00E04209"/>
    <w:rsid w:val="00E0459B"/>
    <w:rsid w:val="00E0540D"/>
    <w:rsid w:val="00E05B73"/>
    <w:rsid w:val="00E10BF4"/>
    <w:rsid w:val="00E110E7"/>
    <w:rsid w:val="00E11B20"/>
    <w:rsid w:val="00E11F10"/>
    <w:rsid w:val="00E12E14"/>
    <w:rsid w:val="00E12FCA"/>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0F8B"/>
    <w:rsid w:val="00E3123D"/>
    <w:rsid w:val="00E31461"/>
    <w:rsid w:val="00E31D43"/>
    <w:rsid w:val="00E321B8"/>
    <w:rsid w:val="00E3235A"/>
    <w:rsid w:val="00E32608"/>
    <w:rsid w:val="00E32D0E"/>
    <w:rsid w:val="00E333E1"/>
    <w:rsid w:val="00E34188"/>
    <w:rsid w:val="00E347DF"/>
    <w:rsid w:val="00E34B6E"/>
    <w:rsid w:val="00E35559"/>
    <w:rsid w:val="00E36C3D"/>
    <w:rsid w:val="00E36FCD"/>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FDB"/>
    <w:rsid w:val="00E46886"/>
    <w:rsid w:val="00E4771D"/>
    <w:rsid w:val="00E47992"/>
    <w:rsid w:val="00E47AEF"/>
    <w:rsid w:val="00E513E7"/>
    <w:rsid w:val="00E51AD4"/>
    <w:rsid w:val="00E51CD4"/>
    <w:rsid w:val="00E52227"/>
    <w:rsid w:val="00E537A6"/>
    <w:rsid w:val="00E53B75"/>
    <w:rsid w:val="00E54E3B"/>
    <w:rsid w:val="00E54FEC"/>
    <w:rsid w:val="00E55D21"/>
    <w:rsid w:val="00E5624F"/>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665F"/>
    <w:rsid w:val="00E76CF5"/>
    <w:rsid w:val="00E80E33"/>
    <w:rsid w:val="00E80E82"/>
    <w:rsid w:val="00E8234C"/>
    <w:rsid w:val="00E8238A"/>
    <w:rsid w:val="00E823D2"/>
    <w:rsid w:val="00E8347F"/>
    <w:rsid w:val="00E8348D"/>
    <w:rsid w:val="00E83AA9"/>
    <w:rsid w:val="00E849C4"/>
    <w:rsid w:val="00E85335"/>
    <w:rsid w:val="00E8587D"/>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6745"/>
    <w:rsid w:val="00E96EF3"/>
    <w:rsid w:val="00EA1C51"/>
    <w:rsid w:val="00EA1F43"/>
    <w:rsid w:val="00EA2C6F"/>
    <w:rsid w:val="00EA3B0C"/>
    <w:rsid w:val="00EA405F"/>
    <w:rsid w:val="00EA41C8"/>
    <w:rsid w:val="00EA44AE"/>
    <w:rsid w:val="00EA479A"/>
    <w:rsid w:val="00EA547C"/>
    <w:rsid w:val="00EA6325"/>
    <w:rsid w:val="00EA634E"/>
    <w:rsid w:val="00EA6E0B"/>
    <w:rsid w:val="00EA7A41"/>
    <w:rsid w:val="00EA7D2A"/>
    <w:rsid w:val="00EB005E"/>
    <w:rsid w:val="00EB077B"/>
    <w:rsid w:val="00EB0B71"/>
    <w:rsid w:val="00EB0E1D"/>
    <w:rsid w:val="00EB131E"/>
    <w:rsid w:val="00EB2CE9"/>
    <w:rsid w:val="00EB2F21"/>
    <w:rsid w:val="00EB4286"/>
    <w:rsid w:val="00EB4B58"/>
    <w:rsid w:val="00EB4EA2"/>
    <w:rsid w:val="00EB5663"/>
    <w:rsid w:val="00EB6729"/>
    <w:rsid w:val="00EB77D7"/>
    <w:rsid w:val="00EB7983"/>
    <w:rsid w:val="00EB7990"/>
    <w:rsid w:val="00EC111B"/>
    <w:rsid w:val="00EC24D5"/>
    <w:rsid w:val="00EC27C6"/>
    <w:rsid w:val="00EC352D"/>
    <w:rsid w:val="00EC4207"/>
    <w:rsid w:val="00EC48B1"/>
    <w:rsid w:val="00EC5083"/>
    <w:rsid w:val="00EC5653"/>
    <w:rsid w:val="00EC71CE"/>
    <w:rsid w:val="00EC79D8"/>
    <w:rsid w:val="00ED09C4"/>
    <w:rsid w:val="00ED0AC3"/>
    <w:rsid w:val="00ED1006"/>
    <w:rsid w:val="00ED1213"/>
    <w:rsid w:val="00ED1585"/>
    <w:rsid w:val="00ED1BAA"/>
    <w:rsid w:val="00ED2333"/>
    <w:rsid w:val="00ED2814"/>
    <w:rsid w:val="00ED3B27"/>
    <w:rsid w:val="00ED402F"/>
    <w:rsid w:val="00ED46DB"/>
    <w:rsid w:val="00ED551F"/>
    <w:rsid w:val="00ED5EAC"/>
    <w:rsid w:val="00ED65FA"/>
    <w:rsid w:val="00ED7F2D"/>
    <w:rsid w:val="00EE0667"/>
    <w:rsid w:val="00EE0EA2"/>
    <w:rsid w:val="00EE182A"/>
    <w:rsid w:val="00EE1CBA"/>
    <w:rsid w:val="00EE2316"/>
    <w:rsid w:val="00EE3014"/>
    <w:rsid w:val="00EE33DD"/>
    <w:rsid w:val="00EE3A15"/>
    <w:rsid w:val="00EE4640"/>
    <w:rsid w:val="00EE49FA"/>
    <w:rsid w:val="00EF05B8"/>
    <w:rsid w:val="00EF0DBE"/>
    <w:rsid w:val="00EF10F6"/>
    <w:rsid w:val="00EF1265"/>
    <w:rsid w:val="00EF18FE"/>
    <w:rsid w:val="00EF1B11"/>
    <w:rsid w:val="00EF25FD"/>
    <w:rsid w:val="00EF2818"/>
    <w:rsid w:val="00EF2AF9"/>
    <w:rsid w:val="00EF2C32"/>
    <w:rsid w:val="00EF30F5"/>
    <w:rsid w:val="00EF3334"/>
    <w:rsid w:val="00EF340C"/>
    <w:rsid w:val="00EF4207"/>
    <w:rsid w:val="00EF56C9"/>
    <w:rsid w:val="00EF5787"/>
    <w:rsid w:val="00EF60D0"/>
    <w:rsid w:val="00EF63A2"/>
    <w:rsid w:val="00EF6784"/>
    <w:rsid w:val="00EF6A14"/>
    <w:rsid w:val="00EF6B26"/>
    <w:rsid w:val="00EF715C"/>
    <w:rsid w:val="00EF7B3D"/>
    <w:rsid w:val="00F00194"/>
    <w:rsid w:val="00F009CA"/>
    <w:rsid w:val="00F012B8"/>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6B9"/>
    <w:rsid w:val="00F30828"/>
    <w:rsid w:val="00F30870"/>
    <w:rsid w:val="00F313D6"/>
    <w:rsid w:val="00F3142C"/>
    <w:rsid w:val="00F314FE"/>
    <w:rsid w:val="00F323F3"/>
    <w:rsid w:val="00F32A4A"/>
    <w:rsid w:val="00F33869"/>
    <w:rsid w:val="00F34342"/>
    <w:rsid w:val="00F34A60"/>
    <w:rsid w:val="00F34BDF"/>
    <w:rsid w:val="00F34E55"/>
    <w:rsid w:val="00F358FF"/>
    <w:rsid w:val="00F3633C"/>
    <w:rsid w:val="00F365BC"/>
    <w:rsid w:val="00F36C6B"/>
    <w:rsid w:val="00F4024F"/>
    <w:rsid w:val="00F40271"/>
    <w:rsid w:val="00F40F0C"/>
    <w:rsid w:val="00F41833"/>
    <w:rsid w:val="00F41AB9"/>
    <w:rsid w:val="00F41DA8"/>
    <w:rsid w:val="00F41EB6"/>
    <w:rsid w:val="00F4265D"/>
    <w:rsid w:val="00F4279F"/>
    <w:rsid w:val="00F42DD1"/>
    <w:rsid w:val="00F44DDF"/>
    <w:rsid w:val="00F45E90"/>
    <w:rsid w:val="00F47557"/>
    <w:rsid w:val="00F4766C"/>
    <w:rsid w:val="00F476AA"/>
    <w:rsid w:val="00F47E3E"/>
    <w:rsid w:val="00F50314"/>
    <w:rsid w:val="00F503C7"/>
    <w:rsid w:val="00F5060E"/>
    <w:rsid w:val="00F507D1"/>
    <w:rsid w:val="00F50D6B"/>
    <w:rsid w:val="00F5171D"/>
    <w:rsid w:val="00F519CE"/>
    <w:rsid w:val="00F51ADA"/>
    <w:rsid w:val="00F51CFE"/>
    <w:rsid w:val="00F51E81"/>
    <w:rsid w:val="00F51F7B"/>
    <w:rsid w:val="00F52472"/>
    <w:rsid w:val="00F52AC6"/>
    <w:rsid w:val="00F52B66"/>
    <w:rsid w:val="00F53AD1"/>
    <w:rsid w:val="00F53D5D"/>
    <w:rsid w:val="00F54E90"/>
    <w:rsid w:val="00F55474"/>
    <w:rsid w:val="00F555E1"/>
    <w:rsid w:val="00F569C3"/>
    <w:rsid w:val="00F57037"/>
    <w:rsid w:val="00F60203"/>
    <w:rsid w:val="00F607C5"/>
    <w:rsid w:val="00F60AC8"/>
    <w:rsid w:val="00F60D61"/>
    <w:rsid w:val="00F60DC0"/>
    <w:rsid w:val="00F60DEA"/>
    <w:rsid w:val="00F62E6A"/>
    <w:rsid w:val="00F6302A"/>
    <w:rsid w:val="00F63950"/>
    <w:rsid w:val="00F63EB4"/>
    <w:rsid w:val="00F64849"/>
    <w:rsid w:val="00F649A8"/>
    <w:rsid w:val="00F64C2B"/>
    <w:rsid w:val="00F651BE"/>
    <w:rsid w:val="00F655A2"/>
    <w:rsid w:val="00F66808"/>
    <w:rsid w:val="00F66A1F"/>
    <w:rsid w:val="00F670FD"/>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F0C"/>
    <w:rsid w:val="00F804BE"/>
    <w:rsid w:val="00F80761"/>
    <w:rsid w:val="00F8085E"/>
    <w:rsid w:val="00F80EBA"/>
    <w:rsid w:val="00F812DA"/>
    <w:rsid w:val="00F8179A"/>
    <w:rsid w:val="00F817CE"/>
    <w:rsid w:val="00F831D1"/>
    <w:rsid w:val="00F833D7"/>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AA9"/>
    <w:rsid w:val="00F9524A"/>
    <w:rsid w:val="00F96985"/>
    <w:rsid w:val="00F96F65"/>
    <w:rsid w:val="00F97319"/>
    <w:rsid w:val="00F975BF"/>
    <w:rsid w:val="00F97838"/>
    <w:rsid w:val="00FA034C"/>
    <w:rsid w:val="00FA0577"/>
    <w:rsid w:val="00FA0F40"/>
    <w:rsid w:val="00FA1122"/>
    <w:rsid w:val="00FA14F2"/>
    <w:rsid w:val="00FA190D"/>
    <w:rsid w:val="00FA2A00"/>
    <w:rsid w:val="00FA2BB3"/>
    <w:rsid w:val="00FA36A0"/>
    <w:rsid w:val="00FA37B1"/>
    <w:rsid w:val="00FA3CB3"/>
    <w:rsid w:val="00FA4BE8"/>
    <w:rsid w:val="00FA4F35"/>
    <w:rsid w:val="00FA5402"/>
    <w:rsid w:val="00FA5D9D"/>
    <w:rsid w:val="00FA6C5E"/>
    <w:rsid w:val="00FA7EF8"/>
    <w:rsid w:val="00FB007A"/>
    <w:rsid w:val="00FB0EE4"/>
    <w:rsid w:val="00FB27AD"/>
    <w:rsid w:val="00FB3AF7"/>
    <w:rsid w:val="00FB3F1A"/>
    <w:rsid w:val="00FB4B7C"/>
    <w:rsid w:val="00FB4BA9"/>
    <w:rsid w:val="00FB4BD2"/>
    <w:rsid w:val="00FB4C80"/>
    <w:rsid w:val="00FB5689"/>
    <w:rsid w:val="00FB582A"/>
    <w:rsid w:val="00FB6A6A"/>
    <w:rsid w:val="00FB6DCB"/>
    <w:rsid w:val="00FC04DC"/>
    <w:rsid w:val="00FC0C20"/>
    <w:rsid w:val="00FC2BE1"/>
    <w:rsid w:val="00FC387B"/>
    <w:rsid w:val="00FC428F"/>
    <w:rsid w:val="00FC528E"/>
    <w:rsid w:val="00FC5CA0"/>
    <w:rsid w:val="00FC6262"/>
    <w:rsid w:val="00FC691D"/>
    <w:rsid w:val="00FC7429"/>
    <w:rsid w:val="00FD0308"/>
    <w:rsid w:val="00FD07F6"/>
    <w:rsid w:val="00FD0F4B"/>
    <w:rsid w:val="00FD188D"/>
    <w:rsid w:val="00FD1EAA"/>
    <w:rsid w:val="00FD1EC8"/>
    <w:rsid w:val="00FD3733"/>
    <w:rsid w:val="00FD40DB"/>
    <w:rsid w:val="00FD47ED"/>
    <w:rsid w:val="00FD4838"/>
    <w:rsid w:val="00FD5002"/>
    <w:rsid w:val="00FD59A2"/>
    <w:rsid w:val="00FD74DB"/>
    <w:rsid w:val="00FD7542"/>
    <w:rsid w:val="00FD7660"/>
    <w:rsid w:val="00FD7A00"/>
    <w:rsid w:val="00FE03A3"/>
    <w:rsid w:val="00FE0655"/>
    <w:rsid w:val="00FE0B8C"/>
    <w:rsid w:val="00FE0CC3"/>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FF9"/>
    <w:rsid w:val="00FF25FD"/>
    <w:rsid w:val="00FF3763"/>
    <w:rsid w:val="00FF45A5"/>
    <w:rsid w:val="00FF4690"/>
    <w:rsid w:val="00FF550F"/>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18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Normal"/>
    <w:next w:val="TableGrid"/>
    <w:uiPriority w:val="39"/>
    <w:qFormat/>
    <w:rsid w:val="00504440"/>
    <w:rPr>
      <w:rFonts w:ascii="Calibri" w:eastAsia="Calibri" w:hAnsi="Calibri"/>
      <w:sz w:val="22"/>
      <w:szCs w:val="22"/>
      <w:lang w:val="de-DE"/>
    </w:rPr>
    <w:tblPr>
      <w:tblInd w:w="0" w:type="nil"/>
    </w:tblPr>
  </w:style>
  <w:style w:type="table" w:customStyle="1" w:styleId="11">
    <w:name w:val="表（文字列）11"/>
    <w:basedOn w:val="TableNormal"/>
    <w:uiPriority w:val="39"/>
    <w:qFormat/>
    <w:rsid w:val="00504440"/>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955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42227252">
      <w:bodyDiv w:val="1"/>
      <w:marLeft w:val="0"/>
      <w:marRight w:val="0"/>
      <w:marTop w:val="0"/>
      <w:marBottom w:val="0"/>
      <w:divBdr>
        <w:top w:val="none" w:sz="0" w:space="0" w:color="auto"/>
        <w:left w:val="none" w:sz="0" w:space="0" w:color="auto"/>
        <w:bottom w:val="none" w:sz="0" w:space="0" w:color="auto"/>
        <w:right w:val="none" w:sz="0" w:space="0" w:color="auto"/>
      </w:divBdr>
    </w:div>
    <w:div w:id="266541946">
      <w:bodyDiv w:val="1"/>
      <w:marLeft w:val="0"/>
      <w:marRight w:val="0"/>
      <w:marTop w:val="0"/>
      <w:marBottom w:val="0"/>
      <w:divBdr>
        <w:top w:val="none" w:sz="0" w:space="0" w:color="auto"/>
        <w:left w:val="none" w:sz="0" w:space="0" w:color="auto"/>
        <w:bottom w:val="none" w:sz="0" w:space="0" w:color="auto"/>
        <w:right w:val="none" w:sz="0" w:space="0" w:color="auto"/>
      </w:divBdr>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24304919">
      <w:bodyDiv w:val="1"/>
      <w:marLeft w:val="0"/>
      <w:marRight w:val="0"/>
      <w:marTop w:val="0"/>
      <w:marBottom w:val="0"/>
      <w:divBdr>
        <w:top w:val="none" w:sz="0" w:space="0" w:color="auto"/>
        <w:left w:val="none" w:sz="0" w:space="0" w:color="auto"/>
        <w:bottom w:val="none" w:sz="0" w:space="0" w:color="auto"/>
        <w:right w:val="none" w:sz="0" w:space="0" w:color="auto"/>
      </w:divBdr>
    </w:div>
    <w:div w:id="44808991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0680910">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07959808">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53565827">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79387681">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772D1-720B-4FBA-9049-E62C2D3B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1839</Words>
  <Characters>11586</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2025-11-26T19:52:00Z</dcterms:created>
  <dcterms:modified xsi:type="dcterms:W3CDTF">2025-11-26T19:52:00Z</dcterms:modified>
</cp:coreProperties>
</file>