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FDE1502"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w:t>
      </w:r>
      <w:r w:rsidR="004C6896">
        <w:rPr>
          <w:rFonts w:ascii="Arial" w:hAnsi="Arial" w:cs="Arial"/>
          <w:b/>
          <w:kern w:val="2"/>
          <w:sz w:val="24"/>
          <w:szCs w:val="24"/>
          <w:lang w:eastAsia="zh-CN"/>
        </w:rPr>
        <w:t>1</w:t>
      </w:r>
      <w:r w:rsidR="00E70969" w:rsidRPr="004A60E7">
        <w:rPr>
          <w:rFonts w:ascii="Arial" w:hAnsi="Arial" w:cs="Arial"/>
          <w:b/>
          <w:kern w:val="2"/>
          <w:sz w:val="24"/>
          <w:szCs w:val="24"/>
          <w:lang w:eastAsia="zh-CN"/>
        </w:rPr>
        <w:t>0</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8D0EBA">
        <w:rPr>
          <w:rFonts w:ascii="Arial" w:hAnsi="Arial" w:cs="Arial"/>
          <w:b/>
          <w:kern w:val="2"/>
          <w:sz w:val="24"/>
          <w:szCs w:val="24"/>
          <w:lang w:eastAsia="zh-CN"/>
        </w:rPr>
        <w:t xml:space="preserve">     </w:t>
      </w:r>
      <w:r w:rsidR="00061B98">
        <w:rPr>
          <w:rFonts w:ascii="Arial" w:hAnsi="Arial" w:cs="Arial"/>
          <w:b/>
          <w:kern w:val="2"/>
          <w:sz w:val="24"/>
          <w:szCs w:val="24"/>
          <w:lang w:eastAsia="zh-CN"/>
        </w:rPr>
        <w:t xml:space="preserve"> </w:t>
      </w:r>
      <w:r w:rsidR="00F329CC">
        <w:rPr>
          <w:rFonts w:ascii="Arial" w:hAnsi="Arial" w:cs="Arial"/>
          <w:b/>
          <w:kern w:val="2"/>
          <w:sz w:val="24"/>
          <w:szCs w:val="24"/>
          <w:lang w:eastAsia="zh-CN"/>
        </w:rPr>
        <w:t xml:space="preserve">  </w:t>
      </w:r>
      <w:r w:rsidR="00E77E1B">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w:t>
      </w:r>
      <w:r w:rsidR="005851B7">
        <w:rPr>
          <w:rFonts w:ascii="Arial" w:hAnsi="Arial" w:cs="Arial"/>
          <w:b/>
          <w:kern w:val="2"/>
          <w:sz w:val="24"/>
          <w:szCs w:val="24"/>
          <w:lang w:eastAsia="zh-CN"/>
        </w:rPr>
        <w:t>253045</w:t>
      </w:r>
    </w:p>
    <w:p w14:paraId="0E0AA466" w14:textId="64E8E05B" w:rsidR="005C1221" w:rsidRPr="00F31EDF" w:rsidRDefault="00F31EDF" w:rsidP="00F31EDF">
      <w:pPr>
        <w:rPr>
          <w:rFonts w:ascii="Arial" w:hAnsi="Arial" w:cs="Arial"/>
          <w:b/>
          <w:kern w:val="2"/>
          <w:sz w:val="24"/>
          <w:szCs w:val="24"/>
          <w:lang w:eastAsia="zh-CN"/>
        </w:rPr>
      </w:pPr>
      <w:r w:rsidRPr="00F31EDF">
        <w:rPr>
          <w:rFonts w:ascii="Arial" w:hAnsi="Arial" w:cs="Arial"/>
          <w:b/>
          <w:kern w:val="2"/>
          <w:sz w:val="24"/>
          <w:szCs w:val="24"/>
          <w:lang w:eastAsia="zh-CN"/>
        </w:rPr>
        <w:t>Baltimore, Maryland, USA</w:t>
      </w:r>
      <w:r w:rsidR="00130D50" w:rsidRPr="00F31EDF">
        <w:rPr>
          <w:rFonts w:ascii="Arial" w:hAnsi="Arial" w:cs="Arial"/>
          <w:b/>
          <w:kern w:val="2"/>
          <w:sz w:val="24"/>
          <w:szCs w:val="24"/>
          <w:lang w:eastAsia="zh-CN"/>
        </w:rPr>
        <w:t xml:space="preserve">, </w:t>
      </w:r>
      <w:r w:rsidRPr="00F31EDF">
        <w:rPr>
          <w:rFonts w:ascii="Arial" w:hAnsi="Arial" w:cs="Arial"/>
          <w:b/>
          <w:kern w:val="2"/>
          <w:sz w:val="24"/>
          <w:szCs w:val="24"/>
          <w:lang w:eastAsia="zh-CN"/>
        </w:rPr>
        <w:t>December 8-11, 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D01868F"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F31EDF">
        <w:rPr>
          <w:b/>
          <w:kern w:val="2"/>
          <w:lang w:eastAsia="zh-CN"/>
        </w:rPr>
        <w:t>.3.1</w:t>
      </w:r>
      <w:r w:rsidR="00130D50">
        <w:rPr>
          <w:b/>
          <w:kern w:val="2"/>
          <w:lang w:eastAsia="zh-CN"/>
        </w:rPr>
        <w:t>.</w:t>
      </w:r>
      <w:r w:rsidR="00632A1F">
        <w:rPr>
          <w:b/>
          <w:kern w:val="2"/>
          <w:lang w:eastAsia="zh-CN"/>
        </w:rPr>
        <w:t>2</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4116AAA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3F0D8E">
        <w:rPr>
          <w:b/>
          <w:kern w:val="2"/>
          <w:lang w:eastAsia="zh-CN"/>
        </w:rPr>
        <w:t>Motivation and definition of</w:t>
      </w:r>
      <w:r w:rsidR="00532959" w:rsidRPr="00532959">
        <w:rPr>
          <w:b/>
          <w:kern w:val="2"/>
          <w:lang w:eastAsia="zh-CN"/>
        </w:rPr>
        <w:t xml:space="preserve"> </w:t>
      </w:r>
      <w:r w:rsidR="00F31EDF">
        <w:rPr>
          <w:b/>
          <w:kern w:val="2"/>
          <w:lang w:eastAsia="zh-CN"/>
        </w:rPr>
        <w:t>6G device types</w:t>
      </w:r>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05413479" w14:textId="17527340" w:rsidR="00F710F5" w:rsidRPr="004F75AC" w:rsidRDefault="00A57653" w:rsidP="006E7D01">
      <w:pPr>
        <w:rPr>
          <w:sz w:val="21"/>
          <w:szCs w:val="21"/>
          <w:lang w:val="en-GB" w:eastAsia="zh-CN"/>
        </w:rPr>
      </w:pPr>
      <w:bookmarkStart w:id="2" w:name="_Ref129681832"/>
      <w:r w:rsidRPr="004F75AC">
        <w:rPr>
          <w:sz w:val="21"/>
          <w:szCs w:val="21"/>
          <w:lang w:val="en-GB" w:eastAsia="zh-CN"/>
        </w:rPr>
        <w:t>UE type</w:t>
      </w:r>
      <w:r w:rsidR="00F650A2" w:rsidRPr="004F75AC">
        <w:rPr>
          <w:sz w:val="21"/>
          <w:szCs w:val="21"/>
          <w:lang w:val="en-GB" w:eastAsia="zh-CN"/>
        </w:rPr>
        <w:t>s</w:t>
      </w:r>
      <w:r w:rsidRPr="004F75AC">
        <w:rPr>
          <w:sz w:val="21"/>
          <w:szCs w:val="21"/>
          <w:lang w:val="en-GB" w:eastAsia="zh-CN"/>
        </w:rPr>
        <w:t xml:space="preserve"> </w:t>
      </w:r>
      <w:r w:rsidR="00F46889" w:rsidRPr="004F75AC">
        <w:rPr>
          <w:sz w:val="21"/>
          <w:szCs w:val="21"/>
          <w:lang w:val="en-GB" w:eastAsia="zh-CN"/>
        </w:rPr>
        <w:t xml:space="preserve">and related </w:t>
      </w:r>
      <w:r w:rsidR="004E30DC" w:rsidRPr="004F75AC">
        <w:rPr>
          <w:sz w:val="21"/>
          <w:szCs w:val="21"/>
          <w:lang w:val="en-GB" w:eastAsia="zh-CN"/>
        </w:rPr>
        <w:t>features/</w:t>
      </w:r>
      <w:r w:rsidR="00F46889" w:rsidRPr="004F75AC">
        <w:rPr>
          <w:sz w:val="21"/>
          <w:szCs w:val="21"/>
          <w:lang w:val="en-GB" w:eastAsia="zh-CN"/>
        </w:rPr>
        <w:t xml:space="preserve">capabilities </w:t>
      </w:r>
      <w:r w:rsidRPr="004F75AC">
        <w:rPr>
          <w:sz w:val="21"/>
          <w:szCs w:val="21"/>
          <w:lang w:val="en-GB" w:eastAsia="zh-CN"/>
        </w:rPr>
        <w:t>ha</w:t>
      </w:r>
      <w:r w:rsidR="002A7048" w:rsidRPr="004F75AC">
        <w:rPr>
          <w:sz w:val="21"/>
          <w:szCs w:val="21"/>
          <w:lang w:val="en-GB" w:eastAsia="zh-CN"/>
        </w:rPr>
        <w:t>s</w:t>
      </w:r>
      <w:r w:rsidRPr="004F75AC">
        <w:rPr>
          <w:sz w:val="21"/>
          <w:szCs w:val="21"/>
          <w:lang w:val="en-GB" w:eastAsia="zh-CN"/>
        </w:rPr>
        <w:t xml:space="preserve"> always been a </w:t>
      </w:r>
      <w:r w:rsidR="006359E7" w:rsidRPr="004F75AC">
        <w:rPr>
          <w:sz w:val="21"/>
          <w:szCs w:val="21"/>
          <w:lang w:val="en-GB" w:eastAsia="zh-CN"/>
        </w:rPr>
        <w:t>profound</w:t>
      </w:r>
      <w:r w:rsidRPr="004F75AC">
        <w:rPr>
          <w:sz w:val="21"/>
          <w:szCs w:val="21"/>
          <w:lang w:val="en-GB" w:eastAsia="zh-CN"/>
        </w:rPr>
        <w:t xml:space="preserve"> topic</w:t>
      </w:r>
      <w:r w:rsidR="004E30DC" w:rsidRPr="004F75AC">
        <w:rPr>
          <w:sz w:val="21"/>
          <w:szCs w:val="21"/>
          <w:lang w:val="en-GB" w:eastAsia="zh-CN"/>
        </w:rPr>
        <w:t xml:space="preserve"> ever since 3G times</w:t>
      </w:r>
      <w:r w:rsidR="0094257B" w:rsidRPr="004F75AC">
        <w:rPr>
          <w:sz w:val="21"/>
          <w:szCs w:val="21"/>
          <w:lang w:val="en-GB" w:eastAsia="zh-CN"/>
        </w:rPr>
        <w:t xml:space="preserve"> and</w:t>
      </w:r>
      <w:r w:rsidRPr="004F75AC">
        <w:rPr>
          <w:sz w:val="21"/>
          <w:szCs w:val="21"/>
          <w:lang w:val="en-GB" w:eastAsia="zh-CN"/>
        </w:rPr>
        <w:t xml:space="preserve"> </w:t>
      </w:r>
      <w:r w:rsidR="00B03E32" w:rsidRPr="004F75AC">
        <w:rPr>
          <w:sz w:val="21"/>
          <w:szCs w:val="21"/>
          <w:lang w:val="en-GB" w:eastAsia="zh-CN"/>
        </w:rPr>
        <w:t>this</w:t>
      </w:r>
      <w:r w:rsidRPr="004F75AC">
        <w:rPr>
          <w:sz w:val="21"/>
          <w:szCs w:val="21"/>
          <w:lang w:val="en-GB" w:eastAsia="zh-CN"/>
        </w:rPr>
        <w:t xml:space="preserve"> is</w:t>
      </w:r>
      <w:r w:rsidR="001A6FEC" w:rsidRPr="004F75AC">
        <w:rPr>
          <w:sz w:val="21"/>
          <w:szCs w:val="21"/>
          <w:lang w:val="en-GB" w:eastAsia="zh-CN"/>
        </w:rPr>
        <w:t xml:space="preserve"> not</w:t>
      </w:r>
      <w:r w:rsidRPr="004F75AC">
        <w:rPr>
          <w:sz w:val="21"/>
          <w:szCs w:val="21"/>
          <w:lang w:val="en-GB" w:eastAsia="zh-CN"/>
        </w:rPr>
        <w:t xml:space="preserve"> only a technical issue, but</w:t>
      </w:r>
      <w:r w:rsidR="004D2807" w:rsidRPr="004F75AC">
        <w:rPr>
          <w:sz w:val="21"/>
          <w:szCs w:val="21"/>
          <w:lang w:val="en-GB" w:eastAsia="zh-CN"/>
        </w:rPr>
        <w:t xml:space="preserve"> also</w:t>
      </w:r>
      <w:r w:rsidRPr="004F75AC">
        <w:rPr>
          <w:sz w:val="21"/>
          <w:szCs w:val="21"/>
          <w:lang w:val="en-GB" w:eastAsia="zh-CN"/>
        </w:rPr>
        <w:t xml:space="preserve"> </w:t>
      </w:r>
      <w:r w:rsidR="00EC3EBC" w:rsidRPr="004F75AC">
        <w:rPr>
          <w:sz w:val="21"/>
          <w:szCs w:val="21"/>
          <w:lang w:val="en-GB" w:eastAsia="zh-CN"/>
        </w:rPr>
        <w:t xml:space="preserve">in many cases </w:t>
      </w:r>
      <w:r w:rsidR="000F0664" w:rsidRPr="004F75AC">
        <w:rPr>
          <w:sz w:val="21"/>
          <w:szCs w:val="21"/>
          <w:lang w:val="en-GB" w:eastAsia="zh-CN"/>
        </w:rPr>
        <w:t xml:space="preserve">is </w:t>
      </w:r>
      <w:r w:rsidR="00C77EC8" w:rsidRPr="004F75AC">
        <w:rPr>
          <w:sz w:val="21"/>
          <w:szCs w:val="21"/>
          <w:lang w:val="en-GB" w:eastAsia="zh-CN"/>
        </w:rPr>
        <w:t xml:space="preserve">directly </w:t>
      </w:r>
      <w:r w:rsidR="00F46889" w:rsidRPr="004F75AC">
        <w:rPr>
          <w:sz w:val="21"/>
          <w:szCs w:val="21"/>
          <w:lang w:val="en-GB" w:eastAsia="zh-CN"/>
        </w:rPr>
        <w:t xml:space="preserve">related to </w:t>
      </w:r>
      <w:r w:rsidR="00C77EC8" w:rsidRPr="004F75AC">
        <w:rPr>
          <w:sz w:val="21"/>
          <w:szCs w:val="21"/>
          <w:lang w:val="en-GB" w:eastAsia="zh-CN"/>
        </w:rPr>
        <w:t>the</w:t>
      </w:r>
      <w:r w:rsidR="00B476DC" w:rsidRPr="004F75AC">
        <w:rPr>
          <w:sz w:val="21"/>
          <w:szCs w:val="21"/>
          <w:lang w:val="en-GB" w:eastAsia="zh-CN"/>
        </w:rPr>
        <w:t xml:space="preserve"> UE availability</w:t>
      </w:r>
      <w:r w:rsidR="00CC3E9B" w:rsidRPr="004F75AC">
        <w:rPr>
          <w:sz w:val="21"/>
          <w:szCs w:val="21"/>
          <w:lang w:val="en-GB" w:eastAsia="zh-CN"/>
        </w:rPr>
        <w:t>, time-to-market</w:t>
      </w:r>
      <w:r w:rsidR="000F0664" w:rsidRPr="004F75AC">
        <w:rPr>
          <w:sz w:val="21"/>
          <w:szCs w:val="21"/>
          <w:lang w:val="en-GB" w:eastAsia="zh-CN"/>
        </w:rPr>
        <w:t>, etc.</w:t>
      </w:r>
      <w:r w:rsidR="00B476DC" w:rsidRPr="004F75AC">
        <w:rPr>
          <w:sz w:val="21"/>
          <w:szCs w:val="21"/>
          <w:lang w:val="en-GB" w:eastAsia="zh-CN"/>
        </w:rPr>
        <w:t xml:space="preserve"> and eventually </w:t>
      </w:r>
      <w:r w:rsidR="000F0664" w:rsidRPr="004F75AC">
        <w:rPr>
          <w:sz w:val="21"/>
          <w:szCs w:val="21"/>
          <w:lang w:val="en-GB" w:eastAsia="zh-CN"/>
        </w:rPr>
        <w:t xml:space="preserve">affects </w:t>
      </w:r>
      <w:r w:rsidR="00B476DC" w:rsidRPr="004F75AC">
        <w:rPr>
          <w:sz w:val="21"/>
          <w:szCs w:val="21"/>
          <w:lang w:val="en-GB" w:eastAsia="zh-CN"/>
        </w:rPr>
        <w:t>the</w:t>
      </w:r>
      <w:r w:rsidR="00C77EC8" w:rsidRPr="004F75AC">
        <w:rPr>
          <w:sz w:val="21"/>
          <w:szCs w:val="21"/>
          <w:lang w:val="en-GB" w:eastAsia="zh-CN"/>
        </w:rPr>
        <w:t xml:space="preserve"> </w:t>
      </w:r>
      <w:r w:rsidR="00102A01" w:rsidRPr="004F75AC">
        <w:rPr>
          <w:sz w:val="21"/>
          <w:szCs w:val="21"/>
          <w:lang w:val="en-GB" w:eastAsia="zh-CN"/>
        </w:rPr>
        <w:t xml:space="preserve">market </w:t>
      </w:r>
      <w:r w:rsidR="00C77EC8" w:rsidRPr="004F75AC">
        <w:rPr>
          <w:sz w:val="21"/>
          <w:szCs w:val="21"/>
          <w:lang w:val="en-GB" w:eastAsia="zh-CN"/>
        </w:rPr>
        <w:t xml:space="preserve">success of </w:t>
      </w:r>
      <w:r w:rsidR="00AC5A6F" w:rsidRPr="004F75AC">
        <w:rPr>
          <w:sz w:val="21"/>
          <w:szCs w:val="21"/>
          <w:lang w:val="en-GB" w:eastAsia="zh-CN"/>
        </w:rPr>
        <w:t>relevant</w:t>
      </w:r>
      <w:r w:rsidR="000D105A" w:rsidRPr="004F75AC">
        <w:rPr>
          <w:sz w:val="21"/>
          <w:szCs w:val="21"/>
          <w:lang w:val="en-GB" w:eastAsia="zh-CN"/>
        </w:rPr>
        <w:t xml:space="preserve"> </w:t>
      </w:r>
      <w:r w:rsidR="00A33904" w:rsidRPr="004F75AC">
        <w:rPr>
          <w:sz w:val="21"/>
          <w:szCs w:val="21"/>
          <w:lang w:val="en-GB" w:eastAsia="zh-CN"/>
        </w:rPr>
        <w:t>services</w:t>
      </w:r>
      <w:r w:rsidR="00C77EC8" w:rsidRPr="004F75AC">
        <w:rPr>
          <w:sz w:val="21"/>
          <w:szCs w:val="21"/>
          <w:lang w:val="en-GB" w:eastAsia="zh-CN"/>
        </w:rPr>
        <w:t>.</w:t>
      </w:r>
      <w:r w:rsidR="004E30DC" w:rsidRPr="004F75AC">
        <w:rPr>
          <w:sz w:val="21"/>
          <w:szCs w:val="21"/>
          <w:lang w:val="en-GB" w:eastAsia="zh-CN"/>
        </w:rPr>
        <w:t xml:space="preserve"> This</w:t>
      </w:r>
      <w:r w:rsidR="00445097" w:rsidRPr="004F75AC">
        <w:rPr>
          <w:sz w:val="21"/>
          <w:szCs w:val="21"/>
          <w:lang w:val="en-GB" w:eastAsia="zh-CN"/>
        </w:rPr>
        <w:t xml:space="preserve"> observation</w:t>
      </w:r>
      <w:r w:rsidR="004E30DC" w:rsidRPr="004F75AC">
        <w:rPr>
          <w:sz w:val="21"/>
          <w:szCs w:val="21"/>
          <w:lang w:val="en-GB" w:eastAsia="zh-CN"/>
        </w:rPr>
        <w:t xml:space="preserve"> </w:t>
      </w:r>
      <w:r w:rsidR="00F650A2" w:rsidRPr="004F75AC">
        <w:rPr>
          <w:sz w:val="21"/>
          <w:szCs w:val="21"/>
          <w:lang w:val="en-GB" w:eastAsia="zh-CN"/>
        </w:rPr>
        <w:t xml:space="preserve">reflects the complex nature of </w:t>
      </w:r>
      <w:r w:rsidR="00650A2F" w:rsidRPr="004F75AC">
        <w:rPr>
          <w:sz w:val="21"/>
          <w:szCs w:val="21"/>
          <w:lang w:val="en-GB" w:eastAsia="zh-CN"/>
        </w:rPr>
        <w:t xml:space="preserve">real-world </w:t>
      </w:r>
      <w:r w:rsidR="00F17A86" w:rsidRPr="004F75AC">
        <w:rPr>
          <w:sz w:val="21"/>
          <w:szCs w:val="21"/>
          <w:lang w:val="en-GB" w:eastAsia="zh-CN"/>
        </w:rPr>
        <w:t xml:space="preserve">usage scenarios and </w:t>
      </w:r>
      <w:r w:rsidR="00650A2F" w:rsidRPr="004F75AC">
        <w:rPr>
          <w:sz w:val="21"/>
          <w:szCs w:val="21"/>
          <w:lang w:val="en-GB" w:eastAsia="zh-CN"/>
        </w:rPr>
        <w:t>the strong demands on suitable UE formfactors and radio features/capabilities.</w:t>
      </w:r>
      <w:r w:rsidR="0033631F" w:rsidRPr="004F75AC">
        <w:rPr>
          <w:sz w:val="21"/>
          <w:szCs w:val="21"/>
          <w:lang w:val="en-GB" w:eastAsia="zh-CN"/>
        </w:rPr>
        <w:t xml:space="preserve"> This document discusses the pros and cons of different options and the benefits of UE-type based feature sets</w:t>
      </w:r>
      <w:r w:rsidR="00BB7F59">
        <w:rPr>
          <w:sz w:val="21"/>
          <w:szCs w:val="21"/>
          <w:lang w:val="en-GB" w:eastAsia="zh-CN"/>
        </w:rPr>
        <w:t xml:space="preserve"> and capability definition</w:t>
      </w:r>
      <w:r w:rsidR="0033631F" w:rsidRPr="004F75AC">
        <w:rPr>
          <w:sz w:val="21"/>
          <w:szCs w:val="21"/>
          <w:lang w:val="en-GB" w:eastAsia="zh-CN"/>
        </w:rPr>
        <w:t>.</w:t>
      </w:r>
    </w:p>
    <w:p w14:paraId="4E00305E" w14:textId="1D9D9993" w:rsidR="00404129" w:rsidRDefault="00F31EDF" w:rsidP="00483907">
      <w:pPr>
        <w:pStyle w:val="1"/>
        <w:rPr>
          <w:lang w:eastAsia="zh-CN"/>
        </w:rPr>
      </w:pPr>
      <w:r>
        <w:rPr>
          <w:rFonts w:hint="eastAsia"/>
          <w:lang w:eastAsia="zh-CN"/>
        </w:rPr>
        <w:t>Motivation</w:t>
      </w:r>
      <w:r>
        <w:rPr>
          <w:lang w:eastAsia="zh-CN"/>
        </w:rPr>
        <w:t xml:space="preserve"> of defining device types for 6G</w:t>
      </w:r>
    </w:p>
    <w:p w14:paraId="6F9E2687" w14:textId="4A046A9B" w:rsidR="00546A89" w:rsidRPr="00C44025" w:rsidRDefault="00546A89" w:rsidP="00546A89">
      <w:pPr>
        <w:spacing w:afterLines="50"/>
        <w:rPr>
          <w:sz w:val="20"/>
          <w:szCs w:val="20"/>
        </w:rPr>
      </w:pPr>
      <w:r w:rsidRPr="00C44025">
        <w:rPr>
          <w:rFonts w:hint="eastAsia"/>
          <w:sz w:val="20"/>
          <w:szCs w:val="20"/>
          <w:lang w:eastAsia="zh-CN"/>
        </w:rPr>
        <w:t>I</w:t>
      </w:r>
      <w:r w:rsidRPr="00C44025">
        <w:rPr>
          <w:sz w:val="20"/>
          <w:szCs w:val="20"/>
        </w:rPr>
        <w:t>n RAN#109, the device type</w:t>
      </w:r>
      <w:r w:rsidR="00CA6101">
        <w:rPr>
          <w:sz w:val="20"/>
          <w:szCs w:val="20"/>
        </w:rPr>
        <w:t xml:space="preserve"> </w:t>
      </w:r>
      <w:r w:rsidR="00CA6101">
        <w:rPr>
          <w:rFonts w:hint="eastAsia"/>
          <w:sz w:val="20"/>
          <w:szCs w:val="20"/>
          <w:lang w:eastAsia="zh-CN"/>
        </w:rPr>
        <w:t>topic</w:t>
      </w:r>
      <w:r w:rsidRPr="00C44025">
        <w:rPr>
          <w:sz w:val="20"/>
          <w:szCs w:val="20"/>
        </w:rPr>
        <w:t xml:space="preserve"> w</w:t>
      </w:r>
      <w:r w:rsidR="00CA6101">
        <w:rPr>
          <w:sz w:val="20"/>
          <w:szCs w:val="20"/>
        </w:rPr>
        <w:t>as</w:t>
      </w:r>
      <w:r w:rsidRPr="00C44025">
        <w:rPr>
          <w:sz w:val="20"/>
          <w:szCs w:val="20"/>
        </w:rPr>
        <w:t xml:space="preserve"> discussed with the following agreed</w:t>
      </w:r>
      <w:r w:rsidR="00F43D84">
        <w:rPr>
          <w:sz w:val="20"/>
          <w:szCs w:val="20"/>
        </w:rPr>
        <w:t>:</w:t>
      </w:r>
    </w:p>
    <w:p w14:paraId="2138F82A" w14:textId="77777777" w:rsidR="00546A89" w:rsidRPr="00D55AA5" w:rsidRDefault="00546A89" w:rsidP="00546A89">
      <w:pPr>
        <w:spacing w:beforeLines="50" w:before="120" w:after="0"/>
        <w:rPr>
          <w:rFonts w:eastAsia="等线"/>
          <w:i/>
          <w:iCs/>
          <w:sz w:val="20"/>
          <w:szCs w:val="20"/>
          <w:highlight w:val="green"/>
          <w:lang w:eastAsia="zh-CN"/>
        </w:rPr>
      </w:pPr>
      <w:r w:rsidRPr="00D55AA5">
        <w:rPr>
          <w:rFonts w:eastAsia="等线" w:hint="eastAsia"/>
          <w:i/>
          <w:iCs/>
          <w:sz w:val="20"/>
          <w:szCs w:val="20"/>
          <w:highlight w:val="green"/>
          <w:lang w:eastAsia="zh-CN"/>
        </w:rPr>
        <w:t>Agreement</w:t>
      </w:r>
    </w:p>
    <w:p w14:paraId="2195251F" w14:textId="77777777" w:rsidR="00546A89" w:rsidRPr="006B3C28" w:rsidRDefault="00546A89" w:rsidP="00546A89">
      <w:pPr>
        <w:spacing w:after="0"/>
        <w:rPr>
          <w:i/>
          <w:iCs/>
          <w:sz w:val="20"/>
          <w:szCs w:val="20"/>
        </w:rPr>
      </w:pPr>
      <w:r w:rsidRPr="006B3C28">
        <w:rPr>
          <w:i/>
          <w:iCs/>
          <w:sz w:val="20"/>
          <w:szCs w:val="20"/>
        </w:rPr>
        <w:t>To investigate further:</w:t>
      </w:r>
    </w:p>
    <w:p w14:paraId="71BDE323" w14:textId="77777777" w:rsidR="00546A89" w:rsidRPr="00C44025" w:rsidRDefault="00546A89" w:rsidP="00546A89">
      <w:pPr>
        <w:pStyle w:val="af4"/>
        <w:numPr>
          <w:ilvl w:val="0"/>
          <w:numId w:val="26"/>
        </w:numPr>
        <w:autoSpaceDE/>
        <w:autoSpaceDN/>
        <w:adjustRightInd/>
        <w:snapToGrid/>
        <w:spacing w:after="0"/>
        <w:ind w:leftChars="200" w:left="882" w:rightChars="200" w:right="440" w:firstLineChars="0" w:hanging="442"/>
        <w:contextualSpacing/>
        <w:jc w:val="left"/>
        <w:rPr>
          <w:i/>
          <w:iCs/>
          <w:sz w:val="20"/>
          <w:szCs w:val="20"/>
        </w:rPr>
      </w:pPr>
      <w:r w:rsidRPr="00C44025">
        <w:rPr>
          <w:i/>
          <w:iCs/>
          <w:sz w:val="20"/>
          <w:szCs w:val="20"/>
        </w:rPr>
        <w:t>Motivations/justifications behind the proposed diverse device types, which should be a limited set</w:t>
      </w:r>
    </w:p>
    <w:p w14:paraId="1CBF9D7E" w14:textId="77777777" w:rsidR="00546A89" w:rsidRPr="00C44025" w:rsidRDefault="00546A89" w:rsidP="00546A89">
      <w:pPr>
        <w:pStyle w:val="af4"/>
        <w:numPr>
          <w:ilvl w:val="0"/>
          <w:numId w:val="26"/>
        </w:numPr>
        <w:autoSpaceDE/>
        <w:autoSpaceDN/>
        <w:adjustRightInd/>
        <w:snapToGrid/>
        <w:spacing w:after="0"/>
        <w:ind w:leftChars="200" w:left="882" w:rightChars="200" w:right="440" w:firstLineChars="0" w:hanging="442"/>
        <w:contextualSpacing/>
        <w:jc w:val="left"/>
        <w:rPr>
          <w:i/>
          <w:iCs/>
          <w:sz w:val="20"/>
          <w:szCs w:val="20"/>
        </w:rPr>
      </w:pPr>
      <w:r w:rsidRPr="00C44025">
        <w:rPr>
          <w:i/>
          <w:iCs/>
          <w:sz w:val="20"/>
          <w:szCs w:val="20"/>
        </w:rPr>
        <w:t>Whether/how to have one or more device types for eMBB or 6G IoT</w:t>
      </w:r>
    </w:p>
    <w:p w14:paraId="7E09B446" w14:textId="77777777" w:rsidR="00546A89" w:rsidRPr="00C44025" w:rsidRDefault="00546A89" w:rsidP="00546A89">
      <w:pPr>
        <w:pStyle w:val="af4"/>
        <w:numPr>
          <w:ilvl w:val="0"/>
          <w:numId w:val="26"/>
        </w:numPr>
        <w:autoSpaceDE/>
        <w:autoSpaceDN/>
        <w:adjustRightInd/>
        <w:snapToGrid/>
        <w:spacing w:after="0"/>
        <w:ind w:leftChars="200" w:left="882" w:rightChars="200" w:right="440" w:firstLineChars="0" w:hanging="442"/>
        <w:contextualSpacing/>
        <w:jc w:val="left"/>
        <w:rPr>
          <w:i/>
          <w:iCs/>
          <w:sz w:val="20"/>
          <w:szCs w:val="20"/>
        </w:rPr>
      </w:pPr>
      <w:r w:rsidRPr="00C44025">
        <w:rPr>
          <w:i/>
          <w:iCs/>
          <w:sz w:val="20"/>
          <w:szCs w:val="20"/>
        </w:rPr>
        <w:t xml:space="preserve">Whether/how to have other device types </w:t>
      </w:r>
      <w:r w:rsidRPr="00C44025">
        <w:rPr>
          <w:i/>
          <w:iCs/>
          <w:color w:val="000000" w:themeColor="text1"/>
          <w:sz w:val="20"/>
          <w:szCs w:val="20"/>
        </w:rPr>
        <w:t>for</w:t>
      </w:r>
      <w:r w:rsidRPr="00C44025">
        <w:rPr>
          <w:i/>
          <w:iCs/>
          <w:sz w:val="20"/>
          <w:szCs w:val="20"/>
        </w:rPr>
        <w:t>, e.g., XR/immersive experiences, FWA, VUE, wearables/RedCap, sensing, NTN-specific, AI agents, collaborative robots, etc.</w:t>
      </w:r>
    </w:p>
    <w:p w14:paraId="5555E8E6" w14:textId="77777777" w:rsidR="00546A89" w:rsidRPr="00C44025" w:rsidRDefault="00546A89" w:rsidP="00546A89">
      <w:pPr>
        <w:pStyle w:val="af4"/>
        <w:numPr>
          <w:ilvl w:val="0"/>
          <w:numId w:val="26"/>
        </w:numPr>
        <w:autoSpaceDE/>
        <w:autoSpaceDN/>
        <w:adjustRightInd/>
        <w:snapToGrid/>
        <w:spacing w:after="0"/>
        <w:ind w:leftChars="200" w:left="882" w:rightChars="200" w:right="440" w:firstLineChars="0" w:hanging="442"/>
        <w:contextualSpacing/>
        <w:jc w:val="left"/>
        <w:rPr>
          <w:i/>
          <w:iCs/>
          <w:sz w:val="20"/>
          <w:szCs w:val="20"/>
        </w:rPr>
      </w:pPr>
      <w:r w:rsidRPr="00C44025">
        <w:rPr>
          <w:i/>
          <w:iCs/>
          <w:sz w:val="20"/>
          <w:szCs w:val="20"/>
        </w:rPr>
        <w:t>Whether/how to explicitly standardize device types</w:t>
      </w:r>
    </w:p>
    <w:p w14:paraId="5BD4A8FA" w14:textId="77777777" w:rsidR="00546A89" w:rsidRPr="00C44025" w:rsidRDefault="00546A89" w:rsidP="00546A89">
      <w:pPr>
        <w:pStyle w:val="af4"/>
        <w:numPr>
          <w:ilvl w:val="0"/>
          <w:numId w:val="26"/>
        </w:numPr>
        <w:autoSpaceDE/>
        <w:autoSpaceDN/>
        <w:adjustRightInd/>
        <w:snapToGrid/>
        <w:spacing w:after="0"/>
        <w:ind w:leftChars="200" w:left="882" w:rightChars="200" w:right="440" w:firstLineChars="0" w:hanging="442"/>
        <w:contextualSpacing/>
        <w:jc w:val="left"/>
        <w:rPr>
          <w:i/>
          <w:iCs/>
          <w:sz w:val="20"/>
          <w:szCs w:val="20"/>
        </w:rPr>
      </w:pPr>
      <w:r w:rsidRPr="00C44025">
        <w:rPr>
          <w:i/>
          <w:iCs/>
          <w:sz w:val="20"/>
          <w:szCs w:val="20"/>
        </w:rPr>
        <w:t>Ensuring forward compatibility</w:t>
      </w:r>
    </w:p>
    <w:p w14:paraId="08636E78" w14:textId="77777777" w:rsidR="00546A89" w:rsidRPr="00C44025" w:rsidRDefault="00546A89" w:rsidP="00546A89">
      <w:pPr>
        <w:pStyle w:val="af4"/>
        <w:numPr>
          <w:ilvl w:val="0"/>
          <w:numId w:val="26"/>
        </w:numPr>
        <w:autoSpaceDE/>
        <w:autoSpaceDN/>
        <w:adjustRightInd/>
        <w:snapToGrid/>
        <w:spacing w:after="0"/>
        <w:ind w:leftChars="200" w:left="882" w:rightChars="200" w:right="440" w:firstLineChars="0" w:hanging="442"/>
        <w:contextualSpacing/>
        <w:jc w:val="left"/>
        <w:rPr>
          <w:i/>
          <w:iCs/>
          <w:sz w:val="20"/>
          <w:szCs w:val="20"/>
        </w:rPr>
      </w:pPr>
      <w:r w:rsidRPr="00C44025">
        <w:rPr>
          <w:i/>
          <w:iCs/>
          <w:sz w:val="20"/>
          <w:szCs w:val="20"/>
        </w:rPr>
        <w:t>Minimizing/avoiding potential market fragmentation</w:t>
      </w:r>
    </w:p>
    <w:p w14:paraId="6991976E" w14:textId="68AD25AB" w:rsidR="00546A89" w:rsidRDefault="00546A89" w:rsidP="00546A89">
      <w:pPr>
        <w:spacing w:afterLines="50"/>
        <w:rPr>
          <w:i/>
          <w:iCs/>
          <w:sz w:val="20"/>
          <w:szCs w:val="20"/>
        </w:rPr>
      </w:pPr>
      <w:r w:rsidRPr="00C44025">
        <w:rPr>
          <w:i/>
          <w:iCs/>
          <w:sz w:val="20"/>
          <w:szCs w:val="20"/>
        </w:rPr>
        <w:t>Note: the terminology “device type” is subject to further discussion and possible refinement.</w:t>
      </w:r>
    </w:p>
    <w:p w14:paraId="01A97E4D" w14:textId="0E53AE5E" w:rsidR="00404129" w:rsidRPr="008D0EBA" w:rsidRDefault="00843A85" w:rsidP="00AC57ED">
      <w:pPr>
        <w:pStyle w:val="2"/>
        <w:rPr>
          <w:lang w:eastAsia="zh-CN"/>
        </w:rPr>
      </w:pPr>
      <w:r w:rsidRPr="008D0EBA">
        <w:rPr>
          <w:lang w:eastAsia="zh-CN"/>
        </w:rPr>
        <w:t>Motivations of defining device types</w:t>
      </w:r>
    </w:p>
    <w:p w14:paraId="1F1F65DC" w14:textId="2C102DD7" w:rsidR="000B401D" w:rsidRPr="00C44025" w:rsidRDefault="007E7899" w:rsidP="007E7899">
      <w:pPr>
        <w:spacing w:beforeLines="50" w:before="120"/>
        <w:rPr>
          <w:sz w:val="20"/>
          <w:szCs w:val="20"/>
          <w:lang w:val="en-GB" w:eastAsia="zh-CN"/>
        </w:rPr>
      </w:pPr>
      <w:bookmarkStart w:id="3" w:name="_Toc206084694"/>
      <w:r w:rsidRPr="00C44025">
        <w:rPr>
          <w:sz w:val="20"/>
          <w:szCs w:val="20"/>
          <w:lang w:val="en-GB" w:eastAsia="zh-CN"/>
        </w:rPr>
        <w:t>A glance back into the history reveals that when LTE specifications were drafted, UE categories (including DL-category and UL-category) were defined primarily focusing on</w:t>
      </w:r>
      <w:r w:rsidRPr="00C44025">
        <w:rPr>
          <w:b/>
          <w:bCs/>
          <w:sz w:val="20"/>
          <w:szCs w:val="20"/>
          <w:lang w:val="en-GB" w:eastAsia="zh-CN"/>
        </w:rPr>
        <w:t xml:space="preserve"> peak data rate</w:t>
      </w:r>
      <w:r w:rsidRPr="00C44025">
        <w:rPr>
          <w:sz w:val="20"/>
          <w:szCs w:val="20"/>
          <w:lang w:val="en-GB" w:eastAsia="zh-CN"/>
        </w:rPr>
        <w:t xml:space="preserve"> of both DL and UL utilizing parameters like </w:t>
      </w:r>
      <w:r w:rsidRPr="00C44025">
        <w:rPr>
          <w:i/>
          <w:iCs/>
          <w:sz w:val="20"/>
          <w:szCs w:val="20"/>
          <w:lang w:val="en-GB" w:eastAsia="zh-CN"/>
        </w:rPr>
        <w:t>maximum number of DL/UL-SCH transport block bits received within a TTI</w:t>
      </w:r>
      <w:r w:rsidRPr="00C44025">
        <w:rPr>
          <w:sz w:val="20"/>
          <w:szCs w:val="20"/>
          <w:lang w:val="en-GB" w:eastAsia="zh-CN"/>
        </w:rPr>
        <w:t xml:space="preserve"> and</w:t>
      </w:r>
      <w:r w:rsidRPr="00C44025">
        <w:rPr>
          <w:sz w:val="20"/>
          <w:szCs w:val="20"/>
          <w:lang w:eastAsia="ja-JP"/>
        </w:rPr>
        <w:t xml:space="preserve"> </w:t>
      </w:r>
      <w:r w:rsidRPr="00C44025">
        <w:rPr>
          <w:i/>
          <w:iCs/>
          <w:sz w:val="20"/>
          <w:szCs w:val="20"/>
          <w:lang w:eastAsia="ja-JP"/>
        </w:rPr>
        <w:t>maximum number of supported layers for spatial multiplexing</w:t>
      </w:r>
      <w:r w:rsidRPr="00C44025">
        <w:rPr>
          <w:sz w:val="20"/>
          <w:szCs w:val="20"/>
          <w:lang w:val="en-GB" w:eastAsia="zh-CN"/>
        </w:rPr>
        <w:t xml:space="preserve"> [1]. Additionally, features not directly related to data rate are reported using UE Capability report. </w:t>
      </w:r>
      <w:r w:rsidR="007522DA" w:rsidRPr="00C44025">
        <w:rPr>
          <w:sz w:val="20"/>
          <w:szCs w:val="20"/>
          <w:lang w:val="en-GB" w:eastAsia="zh-CN"/>
        </w:rPr>
        <w:t>Later on</w:t>
      </w:r>
      <w:r w:rsidR="00B2161E" w:rsidRPr="00C44025">
        <w:rPr>
          <w:sz w:val="20"/>
          <w:szCs w:val="20"/>
          <w:lang w:val="en-GB" w:eastAsia="zh-CN"/>
        </w:rPr>
        <w:t>,</w:t>
      </w:r>
      <w:r w:rsidR="007522DA" w:rsidRPr="00C44025">
        <w:rPr>
          <w:sz w:val="20"/>
          <w:szCs w:val="20"/>
          <w:lang w:val="en-GB" w:eastAsia="zh-CN"/>
        </w:rPr>
        <w:t xml:space="preserve"> the </w:t>
      </w:r>
      <w:r w:rsidR="00756F3C" w:rsidRPr="00C44025">
        <w:rPr>
          <w:sz w:val="20"/>
          <w:szCs w:val="20"/>
          <w:lang w:val="en-GB" w:eastAsia="zh-CN"/>
        </w:rPr>
        <w:t>“feature group indicator (FGI)”</w:t>
      </w:r>
      <w:r w:rsidR="007522DA" w:rsidRPr="00C44025">
        <w:rPr>
          <w:sz w:val="20"/>
          <w:szCs w:val="20"/>
          <w:lang w:val="en-GB" w:eastAsia="zh-CN"/>
        </w:rPr>
        <w:t xml:space="preserve"> </w:t>
      </w:r>
      <w:r w:rsidR="00927272">
        <w:rPr>
          <w:sz w:val="20"/>
          <w:szCs w:val="20"/>
          <w:lang w:val="en-GB" w:eastAsia="zh-CN"/>
        </w:rPr>
        <w:t xml:space="preserve">mechanism </w:t>
      </w:r>
      <w:r w:rsidR="007522DA" w:rsidRPr="00C44025">
        <w:rPr>
          <w:sz w:val="20"/>
          <w:szCs w:val="20"/>
          <w:lang w:val="en-GB" w:eastAsia="zh-CN"/>
        </w:rPr>
        <w:t>was introduced to</w:t>
      </w:r>
      <w:r w:rsidR="00756F3C" w:rsidRPr="00C44025">
        <w:rPr>
          <w:sz w:val="20"/>
          <w:szCs w:val="20"/>
          <w:lang w:val="en-GB" w:eastAsia="zh-CN"/>
        </w:rPr>
        <w:t xml:space="preserve"> indicate mandatory</w:t>
      </w:r>
      <w:r w:rsidR="00CF62AF" w:rsidRPr="00C44025">
        <w:rPr>
          <w:sz w:val="20"/>
          <w:szCs w:val="20"/>
          <w:lang w:val="en-GB" w:eastAsia="zh-CN"/>
        </w:rPr>
        <w:t xml:space="preserve"> features</w:t>
      </w:r>
      <w:r w:rsidR="00756F3C" w:rsidRPr="00C44025">
        <w:rPr>
          <w:sz w:val="20"/>
          <w:szCs w:val="20"/>
          <w:lang w:val="en-GB" w:eastAsia="zh-CN"/>
        </w:rPr>
        <w:t xml:space="preserve"> </w:t>
      </w:r>
      <w:r w:rsidR="00CF62AF" w:rsidRPr="00C44025">
        <w:rPr>
          <w:sz w:val="20"/>
          <w:szCs w:val="20"/>
          <w:lang w:val="en-GB" w:eastAsia="zh-CN"/>
        </w:rPr>
        <w:t xml:space="preserve">together with their implementation and </w:t>
      </w:r>
      <w:r w:rsidR="00CF62AF" w:rsidRPr="00C44025">
        <w:rPr>
          <w:rFonts w:hint="eastAsia"/>
          <w:sz w:val="20"/>
          <w:szCs w:val="20"/>
          <w:lang w:val="en-GB" w:eastAsia="zh-CN"/>
        </w:rPr>
        <w:t>IoDT</w:t>
      </w:r>
      <w:r w:rsidR="00CF62AF" w:rsidRPr="00C44025">
        <w:rPr>
          <w:sz w:val="20"/>
          <w:szCs w:val="20"/>
          <w:lang w:val="en-GB" w:eastAsia="zh-CN"/>
        </w:rPr>
        <w:t xml:space="preserve"> </w:t>
      </w:r>
      <w:r w:rsidR="00CF62AF" w:rsidRPr="00C44025">
        <w:rPr>
          <w:rFonts w:hint="eastAsia"/>
          <w:sz w:val="20"/>
          <w:szCs w:val="20"/>
          <w:lang w:val="en-GB" w:eastAsia="zh-CN"/>
        </w:rPr>
        <w:t>status</w:t>
      </w:r>
      <w:r w:rsidR="008C4EFE" w:rsidRPr="00C44025">
        <w:rPr>
          <w:sz w:val="20"/>
          <w:szCs w:val="20"/>
          <w:lang w:val="en-GB" w:eastAsia="zh-CN"/>
        </w:rPr>
        <w:t xml:space="preserve"> </w:t>
      </w:r>
      <w:r w:rsidR="00CF62AF" w:rsidRPr="00C44025">
        <w:rPr>
          <w:sz w:val="20"/>
          <w:szCs w:val="20"/>
          <w:lang w:val="en-GB" w:eastAsia="zh-CN"/>
        </w:rPr>
        <w:t>[3</w:t>
      </w:r>
      <w:r w:rsidR="00771CAF" w:rsidRPr="00C44025">
        <w:rPr>
          <w:sz w:val="20"/>
          <w:szCs w:val="20"/>
          <w:lang w:val="en-GB" w:eastAsia="zh-CN"/>
        </w:rPr>
        <w:t>, Clause B1</w:t>
      </w:r>
      <w:r w:rsidR="00CF62AF" w:rsidRPr="00C44025">
        <w:rPr>
          <w:sz w:val="20"/>
          <w:szCs w:val="20"/>
          <w:lang w:val="en-GB" w:eastAsia="zh-CN"/>
        </w:rPr>
        <w:t xml:space="preserve">]. </w:t>
      </w:r>
    </w:p>
    <w:p w14:paraId="6D8221D2" w14:textId="1E0F4FEE" w:rsidR="007E7899" w:rsidRPr="00C44025" w:rsidRDefault="007E7899" w:rsidP="007E7899">
      <w:pPr>
        <w:spacing w:beforeLines="50" w:before="120"/>
        <w:rPr>
          <w:sz w:val="20"/>
          <w:szCs w:val="20"/>
          <w:lang w:val="en-GB" w:eastAsia="zh-CN"/>
        </w:rPr>
      </w:pPr>
      <w:r w:rsidRPr="00C44025">
        <w:rPr>
          <w:sz w:val="20"/>
          <w:szCs w:val="20"/>
          <w:lang w:val="en-GB" w:eastAsia="zh-CN"/>
        </w:rPr>
        <w:t>This arrangement seemed reasonable at the time since most LTE UEs were smartphones</w:t>
      </w:r>
      <w:r w:rsidR="00FC335D" w:rsidRPr="00C44025">
        <w:rPr>
          <w:sz w:val="20"/>
          <w:szCs w:val="20"/>
          <w:lang w:val="en-GB" w:eastAsia="zh-CN"/>
        </w:rPr>
        <w:t xml:space="preserve"> and the types of expect</w:t>
      </w:r>
      <w:r w:rsidR="0079502E" w:rsidRPr="00C44025">
        <w:rPr>
          <w:sz w:val="20"/>
          <w:szCs w:val="20"/>
          <w:lang w:val="en-GB" w:eastAsia="zh-CN"/>
        </w:rPr>
        <w:t>ed</w:t>
      </w:r>
      <w:r w:rsidR="00FC335D" w:rsidRPr="00C44025">
        <w:rPr>
          <w:sz w:val="20"/>
          <w:szCs w:val="20"/>
          <w:lang w:val="en-GB" w:eastAsia="zh-CN"/>
        </w:rPr>
        <w:t xml:space="preserve"> services are </w:t>
      </w:r>
      <w:r w:rsidR="0079502E" w:rsidRPr="00C44025">
        <w:rPr>
          <w:sz w:val="20"/>
          <w:szCs w:val="20"/>
          <w:lang w:val="en-GB" w:eastAsia="zh-CN"/>
        </w:rPr>
        <w:t>mainly mobile Internet content delivery</w:t>
      </w:r>
      <w:r w:rsidRPr="00C44025">
        <w:rPr>
          <w:sz w:val="20"/>
          <w:szCs w:val="20"/>
          <w:lang w:val="en-GB" w:eastAsia="zh-CN"/>
        </w:rPr>
        <w:t xml:space="preserve">, </w:t>
      </w:r>
      <w:r w:rsidR="00FC335D" w:rsidRPr="00C44025">
        <w:rPr>
          <w:sz w:val="20"/>
          <w:szCs w:val="20"/>
          <w:lang w:val="en-GB" w:eastAsia="zh-CN"/>
        </w:rPr>
        <w:t>so</w:t>
      </w:r>
      <w:r w:rsidRPr="00C44025">
        <w:rPr>
          <w:sz w:val="20"/>
          <w:szCs w:val="20"/>
          <w:lang w:val="en-GB" w:eastAsia="zh-CN"/>
        </w:rPr>
        <w:t xml:space="preserve"> the peak data rate, which in many cases </w:t>
      </w:r>
      <w:r w:rsidR="002E76F2" w:rsidRPr="00C44025">
        <w:rPr>
          <w:sz w:val="20"/>
          <w:szCs w:val="20"/>
          <w:lang w:val="en-GB" w:eastAsia="zh-CN"/>
        </w:rPr>
        <w:t>could be more or less</w:t>
      </w:r>
      <w:r w:rsidRPr="00C44025">
        <w:rPr>
          <w:sz w:val="20"/>
          <w:szCs w:val="20"/>
          <w:lang w:val="en-GB" w:eastAsia="zh-CN"/>
        </w:rPr>
        <w:t xml:space="preserve"> proportional to the achievable user throughput, to some extent reflects the level of services end users could enjoy e.g., the time </w:t>
      </w:r>
      <w:r w:rsidR="00006818">
        <w:rPr>
          <w:sz w:val="20"/>
          <w:szCs w:val="20"/>
          <w:lang w:val="en-GB" w:eastAsia="zh-CN"/>
        </w:rPr>
        <w:t xml:space="preserve">needed </w:t>
      </w:r>
      <w:r w:rsidRPr="00C44025">
        <w:rPr>
          <w:sz w:val="20"/>
          <w:szCs w:val="20"/>
          <w:lang w:val="en-GB" w:eastAsia="zh-CN"/>
        </w:rPr>
        <w:t>to load a complex web page and whether the user could watch an online HD video smoothly on their smartphones. Thus, the UE category concept was able to provide some guidance to the end users when they were choosing their next smartphone.</w:t>
      </w:r>
    </w:p>
    <w:p w14:paraId="3BD7AB9D" w14:textId="2A55CDC2" w:rsidR="007E7899" w:rsidRPr="00C44025" w:rsidRDefault="007E7899" w:rsidP="007E7899">
      <w:pPr>
        <w:spacing w:beforeLines="50" w:before="120"/>
        <w:rPr>
          <w:sz w:val="20"/>
          <w:szCs w:val="20"/>
          <w:lang w:val="en-GB" w:eastAsia="zh-CN"/>
        </w:rPr>
      </w:pPr>
      <w:r w:rsidRPr="00C44025">
        <w:rPr>
          <w:sz w:val="20"/>
          <w:szCs w:val="20"/>
          <w:lang w:val="en-GB" w:eastAsia="zh-CN"/>
        </w:rPr>
        <w:t xml:space="preserve">In the </w:t>
      </w:r>
      <w:r w:rsidR="00111087" w:rsidRPr="00C44025">
        <w:rPr>
          <w:sz w:val="20"/>
          <w:szCs w:val="20"/>
          <w:lang w:val="en-GB" w:eastAsia="zh-CN"/>
        </w:rPr>
        <w:t xml:space="preserve">5G </w:t>
      </w:r>
      <w:r w:rsidR="00040EBA" w:rsidRPr="00C44025">
        <w:rPr>
          <w:sz w:val="20"/>
          <w:szCs w:val="20"/>
          <w:lang w:val="en-GB" w:eastAsia="zh-CN"/>
        </w:rPr>
        <w:t>era</w:t>
      </w:r>
      <w:r w:rsidRPr="00C44025">
        <w:rPr>
          <w:sz w:val="20"/>
          <w:szCs w:val="20"/>
          <w:lang w:val="en-GB" w:eastAsia="zh-CN"/>
        </w:rPr>
        <w:t xml:space="preserve">, as the number of target usage scenarios </w:t>
      </w:r>
      <w:r w:rsidR="00900E69" w:rsidRPr="00C44025">
        <w:rPr>
          <w:sz w:val="20"/>
          <w:szCs w:val="20"/>
          <w:lang w:val="en-GB" w:eastAsia="zh-CN"/>
        </w:rPr>
        <w:t xml:space="preserve">vastly </w:t>
      </w:r>
      <w:r w:rsidR="00ED4AB5" w:rsidRPr="00C44025">
        <w:rPr>
          <w:sz w:val="20"/>
          <w:szCs w:val="20"/>
          <w:lang w:val="en-GB" w:eastAsia="zh-CN"/>
        </w:rPr>
        <w:t>increased</w:t>
      </w:r>
      <w:r w:rsidR="00600849" w:rsidRPr="00C44025">
        <w:rPr>
          <w:sz w:val="20"/>
          <w:szCs w:val="20"/>
          <w:lang w:val="en-GB" w:eastAsia="zh-CN"/>
        </w:rPr>
        <w:t xml:space="preserve"> (eMBB, mMTC and URLLC</w:t>
      </w:r>
      <w:r w:rsidR="0007229D" w:rsidRPr="00C44025">
        <w:rPr>
          <w:sz w:val="20"/>
          <w:szCs w:val="20"/>
          <w:lang w:val="en-GB" w:eastAsia="zh-CN"/>
        </w:rPr>
        <w:t>;</w:t>
      </w:r>
      <w:r w:rsidR="000E052A" w:rsidRPr="00C44025">
        <w:rPr>
          <w:sz w:val="20"/>
          <w:szCs w:val="20"/>
          <w:lang w:val="en-GB" w:eastAsia="zh-CN"/>
        </w:rPr>
        <w:t xml:space="preserve"> various “vertical” scenarios</w:t>
      </w:r>
      <w:r w:rsidR="00600849" w:rsidRPr="00C44025">
        <w:rPr>
          <w:sz w:val="20"/>
          <w:szCs w:val="20"/>
          <w:lang w:val="en-GB" w:eastAsia="zh-CN"/>
        </w:rPr>
        <w:t xml:space="preserve"> etc.)</w:t>
      </w:r>
      <w:r w:rsidR="00ED4AB5" w:rsidRPr="00C44025">
        <w:rPr>
          <w:sz w:val="20"/>
          <w:szCs w:val="20"/>
          <w:lang w:val="en-GB" w:eastAsia="zh-CN"/>
        </w:rPr>
        <w:t xml:space="preserve"> </w:t>
      </w:r>
      <w:r w:rsidRPr="00C44025">
        <w:rPr>
          <w:sz w:val="20"/>
          <w:szCs w:val="20"/>
          <w:lang w:val="en-GB" w:eastAsia="zh-CN"/>
        </w:rPr>
        <w:t>and</w:t>
      </w:r>
      <w:r w:rsidR="0090286C" w:rsidRPr="00C44025">
        <w:rPr>
          <w:sz w:val="20"/>
          <w:szCs w:val="20"/>
          <w:lang w:val="en-GB" w:eastAsia="zh-CN"/>
        </w:rPr>
        <w:t xml:space="preserve"> number of</w:t>
      </w:r>
      <w:r w:rsidR="00ED4AB5" w:rsidRPr="00C44025">
        <w:rPr>
          <w:sz w:val="20"/>
          <w:szCs w:val="20"/>
          <w:lang w:val="en-GB" w:eastAsia="zh-CN"/>
        </w:rPr>
        <w:t xml:space="preserve"> features </w:t>
      </w:r>
      <w:r w:rsidR="00AB1419" w:rsidRPr="00C44025">
        <w:rPr>
          <w:sz w:val="20"/>
          <w:szCs w:val="20"/>
          <w:lang w:val="en-GB" w:eastAsia="zh-CN"/>
        </w:rPr>
        <w:t>surge</w:t>
      </w:r>
      <w:r w:rsidR="0090286C" w:rsidRPr="00C44025">
        <w:rPr>
          <w:sz w:val="20"/>
          <w:szCs w:val="20"/>
          <w:lang w:val="en-GB" w:eastAsia="zh-CN"/>
        </w:rPr>
        <w:t>d</w:t>
      </w:r>
      <w:r w:rsidR="00AB1419" w:rsidRPr="00C44025">
        <w:rPr>
          <w:sz w:val="20"/>
          <w:szCs w:val="20"/>
          <w:lang w:val="en-GB" w:eastAsia="zh-CN"/>
        </w:rPr>
        <w:t xml:space="preserve">, it became </w:t>
      </w:r>
      <w:r w:rsidR="0090286C" w:rsidRPr="00C44025">
        <w:rPr>
          <w:sz w:val="20"/>
          <w:szCs w:val="20"/>
          <w:lang w:val="en-GB" w:eastAsia="zh-CN"/>
        </w:rPr>
        <w:t>increasingly</w:t>
      </w:r>
      <w:r w:rsidR="00AB1419" w:rsidRPr="00C44025">
        <w:rPr>
          <w:sz w:val="20"/>
          <w:szCs w:val="20"/>
          <w:lang w:val="en-GB" w:eastAsia="zh-CN"/>
        </w:rPr>
        <w:t xml:space="preserve"> difficult</w:t>
      </w:r>
      <w:r w:rsidR="0090286C" w:rsidRPr="00C44025">
        <w:rPr>
          <w:sz w:val="20"/>
          <w:szCs w:val="20"/>
          <w:lang w:val="en-GB" w:eastAsia="zh-CN"/>
        </w:rPr>
        <w:t xml:space="preserve"> and less meaningful to </w:t>
      </w:r>
      <w:r w:rsidR="008D71FB" w:rsidRPr="00C44025">
        <w:rPr>
          <w:sz w:val="20"/>
          <w:szCs w:val="20"/>
          <w:lang w:val="en-GB" w:eastAsia="zh-CN"/>
        </w:rPr>
        <w:t>continue using peak data rate</w:t>
      </w:r>
      <w:r w:rsidR="001A261B" w:rsidRPr="00C44025">
        <w:rPr>
          <w:sz w:val="20"/>
          <w:szCs w:val="20"/>
          <w:lang w:val="en-GB" w:eastAsia="zh-CN"/>
        </w:rPr>
        <w:t>-</w:t>
      </w:r>
      <w:r w:rsidR="008D71FB" w:rsidRPr="00C44025">
        <w:rPr>
          <w:sz w:val="20"/>
          <w:szCs w:val="20"/>
          <w:lang w:val="en-GB" w:eastAsia="zh-CN"/>
        </w:rPr>
        <w:t>oriented UE-categories. Thus,</w:t>
      </w:r>
      <w:r w:rsidRPr="00C44025">
        <w:rPr>
          <w:sz w:val="20"/>
          <w:szCs w:val="20"/>
          <w:lang w:val="en-GB" w:eastAsia="zh-CN"/>
        </w:rPr>
        <w:t xml:space="preserve"> </w:t>
      </w:r>
      <w:r w:rsidR="000509AF" w:rsidRPr="00C44025">
        <w:rPr>
          <w:sz w:val="20"/>
          <w:szCs w:val="20"/>
          <w:lang w:val="en-GB" w:eastAsia="zh-CN"/>
        </w:rPr>
        <w:t xml:space="preserve">5G NR uses </w:t>
      </w:r>
      <w:r w:rsidR="0054171B">
        <w:rPr>
          <w:sz w:val="20"/>
          <w:szCs w:val="20"/>
          <w:lang w:val="en-GB" w:eastAsia="zh-CN"/>
        </w:rPr>
        <w:t>a</w:t>
      </w:r>
      <w:r w:rsidR="0054171B" w:rsidRPr="00C44025">
        <w:rPr>
          <w:sz w:val="20"/>
          <w:szCs w:val="20"/>
          <w:lang w:val="en-GB" w:eastAsia="zh-CN"/>
        </w:rPr>
        <w:t xml:space="preserve"> </w:t>
      </w:r>
      <w:r w:rsidR="000509AF" w:rsidRPr="00C44025">
        <w:rPr>
          <w:sz w:val="20"/>
          <w:szCs w:val="20"/>
          <w:lang w:val="en-GB" w:eastAsia="zh-CN"/>
        </w:rPr>
        <w:t>universal</w:t>
      </w:r>
      <w:r w:rsidRPr="00C44025">
        <w:rPr>
          <w:sz w:val="20"/>
          <w:szCs w:val="20"/>
          <w:lang w:val="en-GB" w:eastAsia="zh-CN"/>
        </w:rPr>
        <w:t xml:space="preserve"> method </w:t>
      </w:r>
      <w:r w:rsidR="000509AF" w:rsidRPr="00C44025">
        <w:rPr>
          <w:sz w:val="20"/>
          <w:szCs w:val="20"/>
          <w:lang w:val="en-GB" w:eastAsia="zh-CN"/>
        </w:rPr>
        <w:t>for the</w:t>
      </w:r>
      <w:r w:rsidRPr="00C44025">
        <w:rPr>
          <w:sz w:val="20"/>
          <w:szCs w:val="20"/>
          <w:lang w:val="en-GB" w:eastAsia="zh-CN"/>
        </w:rPr>
        <w:t xml:space="preserve"> </w:t>
      </w:r>
      <w:r w:rsidR="000509AF" w:rsidRPr="00C44025">
        <w:rPr>
          <w:sz w:val="20"/>
          <w:szCs w:val="20"/>
          <w:lang w:val="en-GB" w:eastAsia="zh-CN"/>
        </w:rPr>
        <w:t xml:space="preserve">UE to </w:t>
      </w:r>
      <w:r w:rsidR="008D71FB" w:rsidRPr="00C44025">
        <w:rPr>
          <w:sz w:val="20"/>
          <w:szCs w:val="20"/>
          <w:lang w:val="en-GB" w:eastAsia="zh-CN"/>
        </w:rPr>
        <w:t>report</w:t>
      </w:r>
      <w:r w:rsidRPr="00C44025">
        <w:rPr>
          <w:sz w:val="20"/>
          <w:szCs w:val="20"/>
          <w:lang w:val="en-GB" w:eastAsia="zh-CN"/>
        </w:rPr>
        <w:t xml:space="preserve"> </w:t>
      </w:r>
      <w:r w:rsidR="000509AF" w:rsidRPr="00C44025">
        <w:rPr>
          <w:sz w:val="20"/>
          <w:szCs w:val="20"/>
          <w:lang w:val="en-GB" w:eastAsia="zh-CN"/>
        </w:rPr>
        <w:t>all capabilities</w:t>
      </w:r>
      <w:r w:rsidR="006D4739" w:rsidRPr="00C44025">
        <w:rPr>
          <w:sz w:val="20"/>
          <w:szCs w:val="20"/>
          <w:lang w:val="en-GB" w:eastAsia="zh-CN"/>
        </w:rPr>
        <w:t xml:space="preserve"> using RRC signalling</w:t>
      </w:r>
      <w:r w:rsidRPr="00C44025">
        <w:rPr>
          <w:sz w:val="20"/>
          <w:szCs w:val="20"/>
          <w:lang w:val="en-GB" w:eastAsia="zh-CN"/>
        </w:rPr>
        <w:t xml:space="preserve">. </w:t>
      </w:r>
      <w:r w:rsidR="00272E4D" w:rsidRPr="00C44025">
        <w:rPr>
          <w:sz w:val="20"/>
          <w:szCs w:val="20"/>
          <w:lang w:val="en-GB" w:eastAsia="zh-CN"/>
        </w:rPr>
        <w:t>However, new problems emerge</w:t>
      </w:r>
      <w:r w:rsidR="001110F2" w:rsidRPr="00C44025">
        <w:rPr>
          <w:sz w:val="20"/>
          <w:szCs w:val="20"/>
          <w:lang w:val="en-GB" w:eastAsia="zh-CN"/>
        </w:rPr>
        <w:t>d</w:t>
      </w:r>
      <w:r w:rsidR="00272E4D" w:rsidRPr="00C44025">
        <w:rPr>
          <w:sz w:val="20"/>
          <w:szCs w:val="20"/>
          <w:lang w:val="en-GB" w:eastAsia="zh-CN"/>
        </w:rPr>
        <w:t xml:space="preserve"> e.g., with the introduction of new UE-capabilities every release</w:t>
      </w:r>
      <w:r w:rsidR="00425D4A" w:rsidRPr="00C44025">
        <w:rPr>
          <w:sz w:val="20"/>
          <w:szCs w:val="20"/>
          <w:lang w:val="en-GB" w:eastAsia="zh-CN"/>
        </w:rPr>
        <w:t>,</w:t>
      </w:r>
      <w:r w:rsidR="00272E4D" w:rsidRPr="00C44025">
        <w:rPr>
          <w:sz w:val="20"/>
          <w:szCs w:val="20"/>
          <w:lang w:val="en-GB" w:eastAsia="zh-CN"/>
        </w:rPr>
        <w:t xml:space="preserve"> the size of RRC </w:t>
      </w:r>
      <w:r w:rsidR="00937F39" w:rsidRPr="00C44025">
        <w:rPr>
          <w:sz w:val="20"/>
          <w:szCs w:val="20"/>
          <w:lang w:val="en-GB" w:eastAsia="zh-CN"/>
        </w:rPr>
        <w:t xml:space="preserve">messages </w:t>
      </w:r>
      <w:r w:rsidR="00425D4A" w:rsidRPr="00C44025">
        <w:rPr>
          <w:sz w:val="20"/>
          <w:szCs w:val="20"/>
          <w:lang w:val="en-GB" w:eastAsia="zh-CN"/>
        </w:rPr>
        <w:t>also</w:t>
      </w:r>
      <w:r w:rsidR="00272E4D" w:rsidRPr="00C44025">
        <w:rPr>
          <w:sz w:val="20"/>
          <w:szCs w:val="20"/>
          <w:lang w:val="en-GB" w:eastAsia="zh-CN"/>
        </w:rPr>
        <w:t xml:space="preserve"> increas</w:t>
      </w:r>
      <w:r w:rsidR="00425D4A" w:rsidRPr="00C44025">
        <w:rPr>
          <w:sz w:val="20"/>
          <w:szCs w:val="20"/>
          <w:lang w:val="en-GB" w:eastAsia="zh-CN"/>
        </w:rPr>
        <w:t>e</w:t>
      </w:r>
      <w:r w:rsidR="00343846" w:rsidRPr="00C44025">
        <w:rPr>
          <w:sz w:val="20"/>
          <w:szCs w:val="20"/>
          <w:lang w:val="en-GB" w:eastAsia="zh-CN"/>
        </w:rPr>
        <w:t>d.</w:t>
      </w:r>
      <w:r w:rsidR="00272E4D" w:rsidRPr="00C44025">
        <w:rPr>
          <w:sz w:val="20"/>
          <w:szCs w:val="20"/>
          <w:lang w:val="en-GB" w:eastAsia="zh-CN"/>
        </w:rPr>
        <w:t xml:space="preserve"> </w:t>
      </w:r>
      <w:r w:rsidR="00343846" w:rsidRPr="00C44025">
        <w:rPr>
          <w:sz w:val="20"/>
          <w:szCs w:val="20"/>
          <w:lang w:val="en-GB" w:eastAsia="zh-CN"/>
        </w:rPr>
        <w:t>A</w:t>
      </w:r>
      <w:r w:rsidR="00272E4D" w:rsidRPr="00C44025">
        <w:rPr>
          <w:sz w:val="20"/>
          <w:szCs w:val="20"/>
          <w:lang w:val="en-GB" w:eastAsia="zh-CN"/>
        </w:rPr>
        <w:t xml:space="preserve">nd </w:t>
      </w:r>
      <w:r w:rsidR="00343846" w:rsidRPr="00C44025">
        <w:rPr>
          <w:sz w:val="20"/>
          <w:szCs w:val="20"/>
          <w:lang w:val="en-GB" w:eastAsia="zh-CN"/>
        </w:rPr>
        <w:t xml:space="preserve">in cases </w:t>
      </w:r>
      <w:r w:rsidR="009F08F9" w:rsidRPr="00C44025">
        <w:rPr>
          <w:sz w:val="20"/>
          <w:szCs w:val="20"/>
          <w:lang w:val="en-GB" w:eastAsia="zh-CN"/>
        </w:rPr>
        <w:t xml:space="preserve">e.g., </w:t>
      </w:r>
      <w:r w:rsidR="00AC33C6" w:rsidRPr="00C44025">
        <w:rPr>
          <w:sz w:val="20"/>
          <w:szCs w:val="20"/>
          <w:lang w:val="en-GB" w:eastAsia="zh-CN"/>
        </w:rPr>
        <w:t xml:space="preserve">when </w:t>
      </w:r>
      <w:r w:rsidR="009F08F9" w:rsidRPr="00C44025">
        <w:rPr>
          <w:sz w:val="20"/>
          <w:szCs w:val="20"/>
          <w:lang w:val="en-GB" w:eastAsia="zh-CN"/>
        </w:rPr>
        <w:t xml:space="preserve">CA </w:t>
      </w:r>
      <w:r w:rsidR="00AC33C6" w:rsidRPr="00C44025">
        <w:rPr>
          <w:sz w:val="20"/>
          <w:szCs w:val="20"/>
          <w:lang w:val="en-GB" w:eastAsia="zh-CN"/>
        </w:rPr>
        <w:t xml:space="preserve">is configured and handover is happening, </w:t>
      </w:r>
      <w:r w:rsidR="009F08F9" w:rsidRPr="00C44025">
        <w:rPr>
          <w:sz w:val="20"/>
          <w:szCs w:val="20"/>
          <w:lang w:val="en-GB" w:eastAsia="zh-CN"/>
        </w:rPr>
        <w:t xml:space="preserve">the RRC </w:t>
      </w:r>
      <w:r w:rsidR="00937F39" w:rsidRPr="00C44025">
        <w:rPr>
          <w:sz w:val="20"/>
          <w:szCs w:val="20"/>
          <w:lang w:val="en-GB" w:eastAsia="zh-CN"/>
        </w:rPr>
        <w:t xml:space="preserve">message </w:t>
      </w:r>
      <w:r w:rsidR="009F08F9" w:rsidRPr="00C44025">
        <w:rPr>
          <w:sz w:val="20"/>
          <w:szCs w:val="20"/>
          <w:lang w:val="en-GB" w:eastAsia="zh-CN"/>
        </w:rPr>
        <w:t xml:space="preserve">size </w:t>
      </w:r>
      <w:r w:rsidR="00852F60">
        <w:rPr>
          <w:sz w:val="20"/>
          <w:szCs w:val="20"/>
          <w:lang w:val="en-GB" w:eastAsia="zh-CN"/>
        </w:rPr>
        <w:t xml:space="preserve">may </w:t>
      </w:r>
      <w:r w:rsidR="009F08F9" w:rsidRPr="00C44025">
        <w:rPr>
          <w:sz w:val="20"/>
          <w:szCs w:val="20"/>
          <w:lang w:val="en-GB" w:eastAsia="zh-CN"/>
        </w:rPr>
        <w:t>exceed the limit</w:t>
      </w:r>
      <w:r w:rsidR="00AC33C6" w:rsidRPr="00C44025">
        <w:rPr>
          <w:sz w:val="20"/>
          <w:szCs w:val="20"/>
          <w:lang w:val="en-GB" w:eastAsia="zh-CN"/>
        </w:rPr>
        <w:t xml:space="preserve"> of </w:t>
      </w:r>
      <w:r w:rsidR="00703F07" w:rsidRPr="00C44025">
        <w:rPr>
          <w:sz w:val="20"/>
          <w:szCs w:val="20"/>
          <w:lang w:val="en-GB" w:eastAsia="zh-CN"/>
        </w:rPr>
        <w:t xml:space="preserve">a PDCP SDU/PDCP Control </w:t>
      </w:r>
      <w:r w:rsidR="00EA543F" w:rsidRPr="00C44025">
        <w:rPr>
          <w:sz w:val="20"/>
          <w:szCs w:val="20"/>
          <w:lang w:val="en-GB" w:eastAsia="zh-CN"/>
        </w:rPr>
        <w:t>P</w:t>
      </w:r>
      <w:r w:rsidR="00703F07" w:rsidRPr="00C44025">
        <w:rPr>
          <w:sz w:val="20"/>
          <w:szCs w:val="20"/>
          <w:lang w:val="en-GB" w:eastAsia="zh-CN"/>
        </w:rPr>
        <w:t>DU i.e., 9K Bytes</w:t>
      </w:r>
      <w:r w:rsidR="00EA543F" w:rsidRPr="00C44025">
        <w:rPr>
          <w:sz w:val="20"/>
          <w:szCs w:val="20"/>
          <w:lang w:val="en-GB" w:eastAsia="zh-CN"/>
        </w:rPr>
        <w:t>. Thus, segmentation of RRC messages</w:t>
      </w:r>
      <w:r w:rsidR="00B130F0" w:rsidRPr="00C44025">
        <w:rPr>
          <w:sz w:val="20"/>
          <w:szCs w:val="20"/>
          <w:lang w:val="en-GB" w:eastAsia="zh-CN"/>
        </w:rPr>
        <w:t xml:space="preserve"> </w:t>
      </w:r>
      <w:r w:rsidR="00A93ABE">
        <w:rPr>
          <w:sz w:val="20"/>
          <w:szCs w:val="20"/>
          <w:lang w:val="en-GB" w:eastAsia="zh-CN"/>
        </w:rPr>
        <w:t>will be</w:t>
      </w:r>
      <w:r w:rsidR="00A93ABE" w:rsidRPr="00C44025">
        <w:rPr>
          <w:sz w:val="20"/>
          <w:szCs w:val="20"/>
          <w:lang w:val="en-GB" w:eastAsia="zh-CN"/>
        </w:rPr>
        <w:t xml:space="preserve"> </w:t>
      </w:r>
      <w:r w:rsidR="00B130F0" w:rsidRPr="00C44025">
        <w:rPr>
          <w:sz w:val="20"/>
          <w:szCs w:val="20"/>
          <w:lang w:val="en-GB" w:eastAsia="zh-CN"/>
        </w:rPr>
        <w:t>necessary, which ma</w:t>
      </w:r>
      <w:r w:rsidR="00FE0264">
        <w:rPr>
          <w:sz w:val="20"/>
          <w:szCs w:val="20"/>
          <w:lang w:val="en-GB" w:eastAsia="zh-CN"/>
        </w:rPr>
        <w:t>kes</w:t>
      </w:r>
      <w:r w:rsidR="00B130F0" w:rsidRPr="00C44025">
        <w:rPr>
          <w:sz w:val="20"/>
          <w:szCs w:val="20"/>
          <w:lang w:val="en-GB" w:eastAsia="zh-CN"/>
        </w:rPr>
        <w:t xml:space="preserve"> the </w:t>
      </w:r>
      <w:r w:rsidR="0069034B" w:rsidRPr="00C44025">
        <w:rPr>
          <w:sz w:val="20"/>
          <w:szCs w:val="20"/>
          <w:lang w:val="en-GB" w:eastAsia="zh-CN"/>
        </w:rPr>
        <w:t>operations of both gNB and UE more complex.</w:t>
      </w:r>
    </w:p>
    <w:p w14:paraId="385AB2EF" w14:textId="20ED76FE" w:rsidR="0069034B" w:rsidRPr="00C44025" w:rsidRDefault="004937F1" w:rsidP="007E7899">
      <w:pPr>
        <w:spacing w:beforeLines="50" w:before="120"/>
        <w:rPr>
          <w:sz w:val="20"/>
          <w:szCs w:val="20"/>
          <w:lang w:val="en-GB" w:eastAsia="zh-CN"/>
        </w:rPr>
      </w:pPr>
      <w:r w:rsidRPr="00C44025">
        <w:rPr>
          <w:rFonts w:hint="eastAsia"/>
          <w:sz w:val="20"/>
          <w:szCs w:val="20"/>
          <w:lang w:val="en-GB" w:eastAsia="zh-CN"/>
        </w:rPr>
        <w:t>F</w:t>
      </w:r>
      <w:r w:rsidRPr="00C44025">
        <w:rPr>
          <w:sz w:val="20"/>
          <w:szCs w:val="20"/>
          <w:lang w:val="en-GB" w:eastAsia="zh-CN"/>
        </w:rPr>
        <w:t>rom implementation and deployment perspectives, too many UE capabilities without</w:t>
      </w:r>
      <w:r w:rsidR="000E0B97" w:rsidRPr="00C44025">
        <w:rPr>
          <w:sz w:val="20"/>
          <w:szCs w:val="20"/>
          <w:lang w:val="en-GB" w:eastAsia="zh-CN"/>
        </w:rPr>
        <w:t xml:space="preserve"> meaningful categorization</w:t>
      </w:r>
      <w:r w:rsidRPr="00C44025">
        <w:rPr>
          <w:sz w:val="20"/>
          <w:szCs w:val="20"/>
          <w:lang w:val="en-GB" w:eastAsia="zh-CN"/>
        </w:rPr>
        <w:t xml:space="preserve"> </w:t>
      </w:r>
      <w:r w:rsidR="000E0B97" w:rsidRPr="00C44025">
        <w:rPr>
          <w:sz w:val="20"/>
          <w:szCs w:val="20"/>
          <w:lang w:val="en-GB" w:eastAsia="zh-CN"/>
        </w:rPr>
        <w:t>ha</w:t>
      </w:r>
      <w:r w:rsidR="003054E8" w:rsidRPr="00C44025">
        <w:rPr>
          <w:sz w:val="20"/>
          <w:szCs w:val="20"/>
          <w:lang w:val="en-GB" w:eastAsia="zh-CN"/>
        </w:rPr>
        <w:t>ve</w:t>
      </w:r>
      <w:r w:rsidRPr="00C44025">
        <w:rPr>
          <w:sz w:val="20"/>
          <w:szCs w:val="20"/>
          <w:lang w:val="en-GB" w:eastAsia="zh-CN"/>
        </w:rPr>
        <w:t xml:space="preserve"> </w:t>
      </w:r>
      <w:r w:rsidR="000E0B97" w:rsidRPr="00C44025">
        <w:rPr>
          <w:sz w:val="20"/>
          <w:szCs w:val="20"/>
          <w:lang w:val="en-GB" w:eastAsia="zh-CN"/>
        </w:rPr>
        <w:t>brought</w:t>
      </w:r>
      <w:r w:rsidRPr="00C44025">
        <w:rPr>
          <w:sz w:val="20"/>
          <w:szCs w:val="20"/>
          <w:lang w:val="en-GB" w:eastAsia="zh-CN"/>
        </w:rPr>
        <w:t xml:space="preserve"> complexity </w:t>
      </w:r>
      <w:r w:rsidR="004E0025" w:rsidRPr="00C44025">
        <w:rPr>
          <w:sz w:val="20"/>
          <w:szCs w:val="20"/>
          <w:lang w:val="en-GB" w:eastAsia="zh-CN"/>
        </w:rPr>
        <w:t xml:space="preserve">and additional costs </w:t>
      </w:r>
      <w:r w:rsidRPr="00C44025">
        <w:rPr>
          <w:sz w:val="20"/>
          <w:szCs w:val="20"/>
          <w:lang w:val="en-GB" w:eastAsia="zh-CN"/>
        </w:rPr>
        <w:t xml:space="preserve">to </w:t>
      </w:r>
      <w:r w:rsidR="001C22F1" w:rsidRPr="00C44025">
        <w:rPr>
          <w:sz w:val="20"/>
          <w:szCs w:val="20"/>
          <w:lang w:val="en-GB" w:eastAsia="zh-CN"/>
        </w:rPr>
        <w:t>the whole industry</w:t>
      </w:r>
      <w:r w:rsidR="004E0025" w:rsidRPr="00C44025">
        <w:rPr>
          <w:sz w:val="20"/>
          <w:szCs w:val="20"/>
          <w:lang w:val="en-GB" w:eastAsia="zh-CN"/>
        </w:rPr>
        <w:t>, at least on the following aspects:</w:t>
      </w:r>
    </w:p>
    <w:p w14:paraId="3D4E82DD" w14:textId="2490D0AD" w:rsidR="007617BF" w:rsidRPr="00C44025" w:rsidRDefault="007617BF" w:rsidP="007617BF">
      <w:pPr>
        <w:pStyle w:val="af4"/>
        <w:numPr>
          <w:ilvl w:val="0"/>
          <w:numId w:val="24"/>
        </w:numPr>
        <w:spacing w:beforeLines="50" w:before="120"/>
        <w:ind w:firstLineChars="0"/>
        <w:rPr>
          <w:sz w:val="20"/>
          <w:szCs w:val="20"/>
          <w:lang w:val="en-GB" w:eastAsia="zh-CN"/>
        </w:rPr>
      </w:pPr>
      <w:r w:rsidRPr="00C44025">
        <w:rPr>
          <w:sz w:val="20"/>
          <w:szCs w:val="20"/>
          <w:lang w:val="en-GB" w:eastAsia="zh-CN"/>
        </w:rPr>
        <w:lastRenderedPageBreak/>
        <w:t>For both chipset and infra-vendors, it is hard to decide which feature(s) should be developed</w:t>
      </w:r>
      <w:r w:rsidR="009E6E6B" w:rsidRPr="00C44025">
        <w:rPr>
          <w:sz w:val="20"/>
          <w:szCs w:val="20"/>
          <w:lang w:val="en-GB" w:eastAsia="zh-CN"/>
        </w:rPr>
        <w:t>,</w:t>
      </w:r>
      <w:r w:rsidRPr="00C44025">
        <w:rPr>
          <w:sz w:val="20"/>
          <w:szCs w:val="20"/>
          <w:lang w:val="en-GB" w:eastAsia="zh-CN"/>
        </w:rPr>
        <w:t xml:space="preserve"> </w:t>
      </w:r>
      <w:r w:rsidR="000526A1" w:rsidRPr="00C44025">
        <w:rPr>
          <w:sz w:val="20"/>
          <w:szCs w:val="20"/>
          <w:lang w:val="en-GB" w:eastAsia="zh-CN"/>
        </w:rPr>
        <w:t xml:space="preserve">IoDTed and finally </w:t>
      </w:r>
      <w:r w:rsidRPr="00C44025">
        <w:rPr>
          <w:sz w:val="20"/>
          <w:szCs w:val="20"/>
          <w:lang w:val="en-GB" w:eastAsia="zh-CN"/>
        </w:rPr>
        <w:t>commercialized</w:t>
      </w:r>
    </w:p>
    <w:p w14:paraId="07FF295C" w14:textId="52E2C75F" w:rsidR="007617BF" w:rsidRPr="00C44025" w:rsidRDefault="007617BF" w:rsidP="007617BF">
      <w:pPr>
        <w:pStyle w:val="af4"/>
        <w:numPr>
          <w:ilvl w:val="0"/>
          <w:numId w:val="24"/>
        </w:numPr>
        <w:spacing w:beforeLines="50" w:before="120"/>
        <w:ind w:firstLineChars="0"/>
        <w:rPr>
          <w:sz w:val="20"/>
          <w:szCs w:val="20"/>
          <w:lang w:val="en-GB" w:eastAsia="zh-CN"/>
        </w:rPr>
      </w:pPr>
      <w:r w:rsidRPr="00C44025">
        <w:rPr>
          <w:sz w:val="20"/>
          <w:szCs w:val="20"/>
          <w:lang w:val="en-GB" w:eastAsia="zh-CN"/>
        </w:rPr>
        <w:t>For UE</w:t>
      </w:r>
      <w:r w:rsidR="007C1E4E" w:rsidRPr="00C44025">
        <w:rPr>
          <w:sz w:val="20"/>
          <w:szCs w:val="20"/>
          <w:lang w:val="en-GB" w:eastAsia="zh-CN"/>
        </w:rPr>
        <w:t xml:space="preserve"> vendors</w:t>
      </w:r>
      <w:r w:rsidRPr="00C44025">
        <w:rPr>
          <w:sz w:val="20"/>
          <w:szCs w:val="20"/>
          <w:lang w:val="en-GB" w:eastAsia="zh-CN"/>
        </w:rPr>
        <w:t xml:space="preserve"> and operator</w:t>
      </w:r>
      <w:r w:rsidR="007C1E4E" w:rsidRPr="00C44025">
        <w:rPr>
          <w:sz w:val="20"/>
          <w:szCs w:val="20"/>
          <w:lang w:val="en-GB" w:eastAsia="zh-CN"/>
        </w:rPr>
        <w:t>s</w:t>
      </w:r>
      <w:r w:rsidRPr="00C44025">
        <w:rPr>
          <w:sz w:val="20"/>
          <w:szCs w:val="20"/>
          <w:lang w:val="en-GB" w:eastAsia="zh-CN"/>
        </w:rPr>
        <w:t>, it is hard to decide on mandatory /option</w:t>
      </w:r>
      <w:r w:rsidR="000D1681" w:rsidRPr="00C44025">
        <w:rPr>
          <w:sz w:val="20"/>
          <w:szCs w:val="20"/>
          <w:lang w:val="en-GB" w:eastAsia="zh-CN"/>
        </w:rPr>
        <w:t>al</w:t>
      </w:r>
      <w:r w:rsidRPr="00C44025">
        <w:rPr>
          <w:sz w:val="20"/>
          <w:szCs w:val="20"/>
          <w:lang w:val="en-GB" w:eastAsia="zh-CN"/>
        </w:rPr>
        <w:t xml:space="preserve"> capability categorization.</w:t>
      </w:r>
    </w:p>
    <w:p w14:paraId="40DD66EA" w14:textId="38C3565E" w:rsidR="004E0025" w:rsidRPr="00C44025" w:rsidRDefault="007617BF" w:rsidP="007617BF">
      <w:pPr>
        <w:pStyle w:val="af4"/>
        <w:numPr>
          <w:ilvl w:val="0"/>
          <w:numId w:val="24"/>
        </w:numPr>
        <w:spacing w:beforeLines="50" w:before="120"/>
        <w:ind w:firstLineChars="0"/>
        <w:rPr>
          <w:sz w:val="20"/>
          <w:szCs w:val="20"/>
          <w:lang w:val="en-GB" w:eastAsia="zh-CN"/>
        </w:rPr>
      </w:pPr>
      <w:r w:rsidRPr="00C44025">
        <w:rPr>
          <w:sz w:val="20"/>
          <w:szCs w:val="20"/>
          <w:lang w:val="en-GB" w:eastAsia="zh-CN"/>
        </w:rPr>
        <w:t>Only “global</w:t>
      </w:r>
      <w:r w:rsidR="0014695F" w:rsidRPr="00C44025">
        <w:rPr>
          <w:sz w:val="20"/>
          <w:szCs w:val="20"/>
          <w:lang w:val="en-GB" w:eastAsia="zh-CN"/>
        </w:rPr>
        <w:t>ly</w:t>
      </w:r>
      <w:r w:rsidRPr="00C44025">
        <w:rPr>
          <w:sz w:val="20"/>
          <w:szCs w:val="20"/>
          <w:lang w:val="en-GB" w:eastAsia="zh-CN"/>
        </w:rPr>
        <w:t xml:space="preserve"> mandatory</w:t>
      </w:r>
      <w:r w:rsidR="00620B36" w:rsidRPr="00C44025">
        <w:rPr>
          <w:sz w:val="20"/>
          <w:szCs w:val="20"/>
          <w:lang w:val="en-GB" w:eastAsia="zh-CN"/>
        </w:rPr>
        <w:t xml:space="preserve"> for all device types</w:t>
      </w:r>
      <w:r w:rsidRPr="00C44025">
        <w:rPr>
          <w:sz w:val="20"/>
          <w:szCs w:val="20"/>
          <w:lang w:val="en-GB" w:eastAsia="zh-CN"/>
        </w:rPr>
        <w:t xml:space="preserve">” </w:t>
      </w:r>
      <w:r w:rsidR="003569D6" w:rsidRPr="00C44025">
        <w:rPr>
          <w:sz w:val="20"/>
          <w:szCs w:val="20"/>
          <w:lang w:val="en-GB" w:eastAsia="zh-CN"/>
        </w:rPr>
        <w:t xml:space="preserve">kinds of </w:t>
      </w:r>
      <w:r w:rsidRPr="00C44025">
        <w:rPr>
          <w:sz w:val="20"/>
          <w:szCs w:val="20"/>
          <w:lang w:val="en-GB" w:eastAsia="zh-CN"/>
        </w:rPr>
        <w:t xml:space="preserve">features are </w:t>
      </w:r>
      <w:r w:rsidR="00A76025" w:rsidRPr="00C44025">
        <w:rPr>
          <w:sz w:val="20"/>
          <w:szCs w:val="20"/>
          <w:lang w:val="en-GB" w:eastAsia="zh-CN"/>
        </w:rPr>
        <w:t xml:space="preserve">actually </w:t>
      </w:r>
      <w:r w:rsidRPr="00C44025">
        <w:rPr>
          <w:sz w:val="20"/>
          <w:szCs w:val="20"/>
          <w:lang w:val="en-GB" w:eastAsia="zh-CN"/>
        </w:rPr>
        <w:t xml:space="preserve">deployed in </w:t>
      </w:r>
      <w:r w:rsidR="00A76025" w:rsidRPr="00C44025">
        <w:rPr>
          <w:sz w:val="20"/>
          <w:szCs w:val="20"/>
          <w:lang w:val="en-GB" w:eastAsia="zh-CN"/>
        </w:rPr>
        <w:t xml:space="preserve">the </w:t>
      </w:r>
      <w:r w:rsidRPr="00C44025">
        <w:rPr>
          <w:sz w:val="20"/>
          <w:szCs w:val="20"/>
          <w:lang w:val="en-GB" w:eastAsia="zh-CN"/>
        </w:rPr>
        <w:t xml:space="preserve">market. Optional features are </w:t>
      </w:r>
      <w:r w:rsidR="0048265D" w:rsidRPr="00C44025">
        <w:rPr>
          <w:sz w:val="20"/>
          <w:szCs w:val="20"/>
          <w:lang w:val="en-GB" w:eastAsia="zh-CN"/>
        </w:rPr>
        <w:t xml:space="preserve">very much </w:t>
      </w:r>
      <w:r w:rsidRPr="00C44025">
        <w:rPr>
          <w:sz w:val="20"/>
          <w:szCs w:val="20"/>
          <w:lang w:val="en-GB" w:eastAsia="zh-CN"/>
        </w:rPr>
        <w:t xml:space="preserve">not likely deployed, even if </w:t>
      </w:r>
      <w:r w:rsidR="00C943A5" w:rsidRPr="00C44025">
        <w:rPr>
          <w:sz w:val="20"/>
          <w:szCs w:val="20"/>
          <w:lang w:val="en-GB" w:eastAsia="zh-CN"/>
        </w:rPr>
        <w:t>they are</w:t>
      </w:r>
      <w:r w:rsidRPr="00C44025">
        <w:rPr>
          <w:sz w:val="20"/>
          <w:szCs w:val="20"/>
          <w:lang w:val="en-GB" w:eastAsia="zh-CN"/>
        </w:rPr>
        <w:t xml:space="preserve"> </w:t>
      </w:r>
      <w:r w:rsidR="00CA63F4" w:rsidRPr="00C44025">
        <w:rPr>
          <w:sz w:val="20"/>
          <w:szCs w:val="20"/>
          <w:lang w:val="en-GB" w:eastAsia="zh-CN"/>
        </w:rPr>
        <w:t xml:space="preserve">“truly mandatory” </w:t>
      </w:r>
      <w:r w:rsidRPr="00C44025">
        <w:rPr>
          <w:sz w:val="20"/>
          <w:szCs w:val="20"/>
          <w:lang w:val="en-GB" w:eastAsia="zh-CN"/>
        </w:rPr>
        <w:t xml:space="preserve">for </w:t>
      </w:r>
      <w:r w:rsidR="00477E4D" w:rsidRPr="00C44025">
        <w:rPr>
          <w:sz w:val="20"/>
          <w:szCs w:val="20"/>
          <w:lang w:val="en-GB" w:eastAsia="zh-CN"/>
        </w:rPr>
        <w:t>certain</w:t>
      </w:r>
      <w:r w:rsidRPr="00C44025">
        <w:rPr>
          <w:sz w:val="20"/>
          <w:szCs w:val="20"/>
          <w:lang w:val="en-GB" w:eastAsia="zh-CN"/>
        </w:rPr>
        <w:t xml:space="preserve"> </w:t>
      </w:r>
      <w:r w:rsidR="00F434E7">
        <w:rPr>
          <w:sz w:val="20"/>
          <w:szCs w:val="20"/>
          <w:lang w:val="en-GB" w:eastAsia="zh-CN"/>
        </w:rPr>
        <w:t xml:space="preserve">usage scenarios and </w:t>
      </w:r>
      <w:r w:rsidRPr="00C44025">
        <w:rPr>
          <w:sz w:val="20"/>
          <w:szCs w:val="20"/>
          <w:lang w:val="en-GB" w:eastAsia="zh-CN"/>
        </w:rPr>
        <w:t>device types.</w:t>
      </w:r>
      <w:r w:rsidR="003569D6" w:rsidRPr="00C44025">
        <w:rPr>
          <w:sz w:val="20"/>
          <w:szCs w:val="20"/>
          <w:lang w:val="en-GB" w:eastAsia="zh-CN"/>
        </w:rPr>
        <w:t xml:space="preserve"> And this </w:t>
      </w:r>
      <w:r w:rsidR="00D349AB" w:rsidRPr="00C44025">
        <w:rPr>
          <w:sz w:val="20"/>
          <w:szCs w:val="20"/>
          <w:lang w:val="en-GB" w:eastAsia="zh-CN"/>
        </w:rPr>
        <w:t xml:space="preserve">practice </w:t>
      </w:r>
      <w:r w:rsidR="00E65F4C" w:rsidRPr="00C44025">
        <w:rPr>
          <w:sz w:val="20"/>
          <w:szCs w:val="20"/>
          <w:lang w:val="en-GB" w:eastAsia="zh-CN"/>
        </w:rPr>
        <w:t xml:space="preserve">seriously limits the room of performance and cost optimization for many scenario-oriented applications e.g., </w:t>
      </w:r>
      <w:r w:rsidR="00F6657F" w:rsidRPr="00C44025">
        <w:rPr>
          <w:sz w:val="20"/>
          <w:szCs w:val="20"/>
          <w:lang w:val="en-GB" w:eastAsia="zh-CN"/>
        </w:rPr>
        <w:t>NES</w:t>
      </w:r>
      <w:r w:rsidR="00D55F4F">
        <w:rPr>
          <w:sz w:val="20"/>
          <w:szCs w:val="20"/>
          <w:lang w:val="en-GB" w:eastAsia="zh-CN"/>
        </w:rPr>
        <w:t xml:space="preserve"> and</w:t>
      </w:r>
      <w:r w:rsidR="00D55F4F" w:rsidRPr="00C44025">
        <w:rPr>
          <w:sz w:val="20"/>
          <w:szCs w:val="20"/>
          <w:lang w:val="en-GB" w:eastAsia="zh-CN"/>
        </w:rPr>
        <w:t xml:space="preserve"> </w:t>
      </w:r>
      <w:r w:rsidR="00E65F4C" w:rsidRPr="00C44025">
        <w:rPr>
          <w:sz w:val="20"/>
          <w:szCs w:val="20"/>
          <w:lang w:val="en-GB" w:eastAsia="zh-CN"/>
        </w:rPr>
        <w:t xml:space="preserve">FWA, while introduces </w:t>
      </w:r>
      <w:r w:rsidR="00B0084C" w:rsidRPr="00C44025">
        <w:rPr>
          <w:sz w:val="20"/>
          <w:szCs w:val="20"/>
          <w:lang w:val="en-GB" w:eastAsia="zh-CN"/>
        </w:rPr>
        <w:t>unnecessary</w:t>
      </w:r>
      <w:r w:rsidR="00E65F4C" w:rsidRPr="00C44025">
        <w:rPr>
          <w:sz w:val="20"/>
          <w:szCs w:val="20"/>
          <w:lang w:val="en-GB" w:eastAsia="zh-CN"/>
        </w:rPr>
        <w:t xml:space="preserve"> redundancies across </w:t>
      </w:r>
      <w:r w:rsidR="00B0084C" w:rsidRPr="00C44025">
        <w:rPr>
          <w:sz w:val="20"/>
          <w:szCs w:val="20"/>
          <w:lang w:val="en-GB" w:eastAsia="zh-CN"/>
        </w:rPr>
        <w:t>various devices targeting different usage scenarios since many “globally mandatory” features are actually NOT required in these scenarios but have to be implemented</w:t>
      </w:r>
    </w:p>
    <w:p w14:paraId="5CE95945" w14:textId="57066B53" w:rsidR="00095874" w:rsidRDefault="00095874" w:rsidP="007E7899">
      <w:pPr>
        <w:spacing w:beforeLines="50" w:before="120"/>
        <w:rPr>
          <w:rFonts w:eastAsiaTheme="minorEastAsia"/>
          <w:color w:val="000000"/>
          <w:sz w:val="20"/>
          <w:szCs w:val="20"/>
          <w:lang w:val="en-GB" w:eastAsia="zh-CN"/>
        </w:rPr>
      </w:pPr>
      <w:r>
        <w:rPr>
          <w:rFonts w:eastAsiaTheme="minorEastAsia" w:hint="eastAsia"/>
          <w:color w:val="000000"/>
          <w:sz w:val="20"/>
          <w:szCs w:val="20"/>
          <w:lang w:val="en-GB" w:eastAsia="zh-CN"/>
        </w:rPr>
        <w:t>F</w:t>
      </w:r>
      <w:r>
        <w:rPr>
          <w:rFonts w:eastAsiaTheme="minorEastAsia"/>
          <w:color w:val="000000"/>
          <w:sz w:val="20"/>
          <w:szCs w:val="20"/>
          <w:lang w:val="en-GB" w:eastAsia="zh-CN"/>
        </w:rPr>
        <w:t xml:space="preserve">or 6G, the motivation of introducing device types include but </w:t>
      </w:r>
      <w:r w:rsidR="00D31B33">
        <w:rPr>
          <w:rFonts w:eastAsiaTheme="minorEastAsia"/>
          <w:color w:val="000000"/>
          <w:sz w:val="20"/>
          <w:szCs w:val="20"/>
          <w:lang w:val="en-GB" w:eastAsia="zh-CN"/>
        </w:rPr>
        <w:t>may not be</w:t>
      </w:r>
      <w:r>
        <w:rPr>
          <w:rFonts w:eastAsiaTheme="minorEastAsia"/>
          <w:color w:val="000000"/>
          <w:sz w:val="20"/>
          <w:szCs w:val="20"/>
          <w:lang w:val="en-GB" w:eastAsia="zh-CN"/>
        </w:rPr>
        <w:t xml:space="preserve"> limited to:</w:t>
      </w:r>
    </w:p>
    <w:p w14:paraId="3FC65638" w14:textId="031DC467" w:rsidR="00095874" w:rsidRDefault="00685CFD" w:rsidP="00095874">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hint="eastAsia"/>
          <w:color w:val="000000"/>
          <w:sz w:val="20"/>
          <w:szCs w:val="20"/>
          <w:lang w:val="en-GB" w:eastAsia="zh-CN"/>
        </w:rPr>
        <w:t>T</w:t>
      </w:r>
      <w:r>
        <w:rPr>
          <w:rFonts w:eastAsiaTheme="minorEastAsia"/>
          <w:color w:val="000000"/>
          <w:sz w:val="20"/>
          <w:szCs w:val="20"/>
          <w:lang w:val="en-GB" w:eastAsia="zh-CN"/>
        </w:rPr>
        <w:t>o m</w:t>
      </w:r>
      <w:r w:rsidR="00CD0C94">
        <w:rPr>
          <w:rFonts w:eastAsiaTheme="minorEastAsia"/>
          <w:color w:val="000000"/>
          <w:sz w:val="20"/>
          <w:szCs w:val="20"/>
          <w:lang w:val="en-GB" w:eastAsia="zh-CN"/>
        </w:rPr>
        <w:t>eet m</w:t>
      </w:r>
      <w:r w:rsidR="00095874">
        <w:rPr>
          <w:rFonts w:eastAsiaTheme="minorEastAsia"/>
          <w:color w:val="000000"/>
          <w:sz w:val="20"/>
          <w:szCs w:val="20"/>
          <w:lang w:val="en-GB" w:eastAsia="zh-CN"/>
        </w:rPr>
        <w:t>arket demands</w:t>
      </w:r>
      <w:r w:rsidR="006341B3">
        <w:rPr>
          <w:rFonts w:eastAsiaTheme="minorEastAsia"/>
          <w:color w:val="000000"/>
          <w:sz w:val="20"/>
          <w:szCs w:val="20"/>
          <w:lang w:val="en-GB" w:eastAsia="zh-CN"/>
        </w:rPr>
        <w:t xml:space="preserve">, </w:t>
      </w:r>
      <w:r w:rsidR="008C482E">
        <w:rPr>
          <w:rFonts w:eastAsiaTheme="minorEastAsia"/>
          <w:color w:val="000000"/>
          <w:sz w:val="20"/>
          <w:szCs w:val="20"/>
          <w:lang w:val="en-GB" w:eastAsia="zh-CN"/>
        </w:rPr>
        <w:t>i.e</w:t>
      </w:r>
      <w:r w:rsidR="006341B3">
        <w:rPr>
          <w:rFonts w:eastAsiaTheme="minorEastAsia"/>
          <w:color w:val="000000"/>
          <w:sz w:val="20"/>
          <w:szCs w:val="20"/>
          <w:lang w:val="en-GB" w:eastAsia="zh-CN"/>
        </w:rPr>
        <w:t xml:space="preserve">., </w:t>
      </w:r>
      <w:r w:rsidR="006341B3">
        <w:rPr>
          <w:rFonts w:eastAsiaTheme="minorEastAsia" w:hint="eastAsia"/>
          <w:color w:val="000000"/>
          <w:sz w:val="20"/>
          <w:szCs w:val="20"/>
          <w:lang w:val="en-GB" w:eastAsia="zh-CN"/>
        </w:rPr>
        <w:t>t</w:t>
      </w:r>
      <w:r w:rsidR="006341B3" w:rsidRPr="006341B3">
        <w:rPr>
          <w:rFonts w:eastAsiaTheme="minorEastAsia"/>
          <w:color w:val="000000"/>
          <w:sz w:val="20"/>
          <w:szCs w:val="20"/>
          <w:lang w:val="en-GB" w:eastAsia="zh-CN"/>
        </w:rPr>
        <w:t>o enable devices optimized for various market segments and diverse life-cycles</w:t>
      </w:r>
      <w:r w:rsidR="006341B3">
        <w:rPr>
          <w:rFonts w:eastAsiaTheme="minorEastAsia"/>
          <w:color w:val="000000"/>
          <w:sz w:val="20"/>
          <w:szCs w:val="20"/>
          <w:lang w:val="en-GB" w:eastAsia="zh-CN"/>
        </w:rPr>
        <w:t>; t</w:t>
      </w:r>
      <w:r w:rsidR="006341B3" w:rsidRPr="006341B3">
        <w:rPr>
          <w:rFonts w:eastAsiaTheme="minorEastAsia"/>
          <w:color w:val="000000"/>
          <w:sz w:val="20"/>
          <w:szCs w:val="20"/>
          <w:lang w:val="en-GB" w:eastAsia="zh-CN"/>
        </w:rPr>
        <w:t>o achieve unified RAT and economy of scale with common mandatory functionalities</w:t>
      </w:r>
      <w:r w:rsidR="006341B3">
        <w:rPr>
          <w:rFonts w:eastAsiaTheme="minorEastAsia"/>
          <w:color w:val="000000"/>
          <w:sz w:val="20"/>
          <w:szCs w:val="20"/>
          <w:lang w:val="en-GB" w:eastAsia="zh-CN"/>
        </w:rPr>
        <w:t xml:space="preserve">; and, </w:t>
      </w:r>
      <w:r w:rsidR="006341B3" w:rsidRPr="006341B3">
        <w:rPr>
          <w:rFonts w:eastAsiaTheme="minorEastAsia"/>
          <w:color w:val="000000"/>
          <w:sz w:val="20"/>
          <w:szCs w:val="20"/>
          <w:lang w:val="en-GB" w:eastAsia="zh-CN"/>
        </w:rPr>
        <w:t>o efficiently support services and devices emerged after “Day One”</w:t>
      </w:r>
      <w:r w:rsidR="006341B3">
        <w:rPr>
          <w:rFonts w:eastAsiaTheme="minorEastAsia"/>
          <w:color w:val="000000"/>
          <w:sz w:val="20"/>
          <w:szCs w:val="20"/>
          <w:lang w:val="en-GB" w:eastAsia="zh-CN"/>
        </w:rPr>
        <w:t xml:space="preserve"> i.e., the first Release of 6G specification</w:t>
      </w:r>
    </w:p>
    <w:p w14:paraId="08642BF9" w14:textId="01BB2FC7" w:rsidR="00095874" w:rsidRDefault="00685CFD" w:rsidP="00095874">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color w:val="000000"/>
          <w:sz w:val="20"/>
          <w:szCs w:val="20"/>
          <w:lang w:val="en-GB" w:eastAsia="zh-CN"/>
        </w:rPr>
        <w:t>To r</w:t>
      </w:r>
      <w:r w:rsidR="00095874">
        <w:rPr>
          <w:rFonts w:eastAsiaTheme="minorEastAsia"/>
          <w:color w:val="000000"/>
          <w:sz w:val="20"/>
          <w:szCs w:val="20"/>
          <w:lang w:val="en-GB" w:eastAsia="zh-CN"/>
        </w:rPr>
        <w:t>esolve the drawbacks of 4G/5G solutions</w:t>
      </w:r>
      <w:r w:rsidR="00BC6B5A">
        <w:rPr>
          <w:rFonts w:eastAsiaTheme="minorEastAsia"/>
          <w:color w:val="000000"/>
          <w:sz w:val="20"/>
          <w:szCs w:val="20"/>
          <w:lang w:val="en-GB" w:eastAsia="zh-CN"/>
        </w:rPr>
        <w:t xml:space="preserve"> </w:t>
      </w:r>
      <w:r w:rsidR="003173E5">
        <w:rPr>
          <w:rFonts w:eastAsiaTheme="minorEastAsia"/>
          <w:color w:val="000000"/>
          <w:sz w:val="20"/>
          <w:szCs w:val="20"/>
          <w:lang w:val="en-GB" w:eastAsia="zh-CN"/>
        </w:rPr>
        <w:t xml:space="preserve">e.g., </w:t>
      </w:r>
      <w:r w:rsidR="003173E5">
        <w:rPr>
          <w:rFonts w:eastAsiaTheme="minorEastAsia" w:hint="eastAsia"/>
          <w:color w:val="000000"/>
          <w:sz w:val="20"/>
          <w:szCs w:val="20"/>
          <w:lang w:val="en-GB" w:eastAsia="zh-CN"/>
        </w:rPr>
        <w:t>t</w:t>
      </w:r>
      <w:r w:rsidR="003173E5" w:rsidRPr="003173E5">
        <w:rPr>
          <w:rFonts w:eastAsiaTheme="minorEastAsia"/>
          <w:color w:val="000000"/>
          <w:sz w:val="20"/>
          <w:szCs w:val="20"/>
          <w:lang w:val="en-GB" w:eastAsia="zh-CN"/>
        </w:rPr>
        <w:t>o reduce UE capability/feature set reporting overhead</w:t>
      </w:r>
    </w:p>
    <w:p w14:paraId="251DAB0C" w14:textId="7674C31F" w:rsidR="00095874" w:rsidRPr="008D0EBA" w:rsidRDefault="00685CFD" w:rsidP="008D0EBA">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color w:val="000000"/>
          <w:sz w:val="20"/>
          <w:szCs w:val="20"/>
          <w:lang w:val="en-GB" w:eastAsia="zh-CN"/>
        </w:rPr>
        <w:t xml:space="preserve">To </w:t>
      </w:r>
      <w:r w:rsidR="002C333E">
        <w:rPr>
          <w:rFonts w:eastAsiaTheme="minorEastAsia"/>
          <w:color w:val="000000"/>
          <w:sz w:val="20"/>
          <w:szCs w:val="20"/>
          <w:lang w:val="en-GB" w:eastAsia="zh-CN"/>
        </w:rPr>
        <w:t xml:space="preserve">meet </w:t>
      </w:r>
      <w:r w:rsidR="002C333E" w:rsidRPr="002C333E">
        <w:rPr>
          <w:rFonts w:eastAsiaTheme="minorEastAsia"/>
          <w:color w:val="000000"/>
          <w:sz w:val="20"/>
          <w:szCs w:val="20"/>
          <w:lang w:val="en-GB" w:eastAsia="zh-CN"/>
        </w:rPr>
        <w:t>R&amp;D and operational requirements</w:t>
      </w:r>
      <w:r w:rsidR="00BC6B5A">
        <w:rPr>
          <w:rFonts w:eastAsiaTheme="minorEastAsia"/>
          <w:color w:val="000000"/>
          <w:sz w:val="20"/>
          <w:szCs w:val="20"/>
          <w:lang w:val="en-GB" w:eastAsia="zh-CN"/>
        </w:rPr>
        <w:t xml:space="preserve"> e.g., </w:t>
      </w:r>
      <w:r w:rsidR="00E170CB">
        <w:rPr>
          <w:rFonts w:eastAsiaTheme="minorEastAsia"/>
          <w:color w:val="000000"/>
          <w:sz w:val="20"/>
          <w:szCs w:val="20"/>
          <w:lang w:val="en-GB" w:eastAsia="zh-CN"/>
        </w:rPr>
        <w:t>t</w:t>
      </w:r>
      <w:r w:rsidR="00E170CB" w:rsidRPr="00E170CB">
        <w:rPr>
          <w:rFonts w:eastAsiaTheme="minorEastAsia"/>
          <w:color w:val="000000"/>
          <w:sz w:val="20"/>
          <w:szCs w:val="20"/>
          <w:lang w:val="en-GB" w:eastAsia="zh-CN"/>
        </w:rPr>
        <w:t>o ensure scalability and forward compatibility</w:t>
      </w:r>
      <w:r w:rsidR="00E170CB">
        <w:rPr>
          <w:rFonts w:eastAsiaTheme="minorEastAsia"/>
          <w:color w:val="000000"/>
          <w:sz w:val="20"/>
          <w:szCs w:val="20"/>
          <w:lang w:val="en-GB" w:eastAsia="zh-CN"/>
        </w:rPr>
        <w:t xml:space="preserve">; </w:t>
      </w:r>
      <w:r w:rsidR="0054412D">
        <w:rPr>
          <w:rFonts w:eastAsiaTheme="minorEastAsia" w:hint="eastAsia"/>
          <w:color w:val="000000"/>
          <w:sz w:val="20"/>
          <w:szCs w:val="20"/>
          <w:lang w:val="en-GB" w:eastAsia="zh-CN"/>
        </w:rPr>
        <w:t>t</w:t>
      </w:r>
      <w:r w:rsidR="0054412D" w:rsidRPr="0054412D">
        <w:rPr>
          <w:rFonts w:eastAsiaTheme="minorEastAsia"/>
          <w:color w:val="000000"/>
          <w:sz w:val="20"/>
          <w:szCs w:val="20"/>
          <w:lang w:val="en-GB" w:eastAsia="zh-CN"/>
        </w:rPr>
        <w:t>o ease IoDT between infra-vendors and UE vendors, and reduce time-to-market</w:t>
      </w:r>
      <w:r w:rsidR="0054412D">
        <w:rPr>
          <w:rFonts w:eastAsiaTheme="minorEastAsia"/>
          <w:color w:val="000000"/>
          <w:sz w:val="20"/>
          <w:szCs w:val="20"/>
          <w:lang w:val="en-GB" w:eastAsia="zh-CN"/>
        </w:rPr>
        <w:t xml:space="preserve">; and, </w:t>
      </w:r>
      <w:r w:rsidR="0054412D">
        <w:rPr>
          <w:rFonts w:eastAsiaTheme="minorEastAsia" w:hint="eastAsia"/>
          <w:color w:val="000000"/>
          <w:sz w:val="20"/>
          <w:szCs w:val="20"/>
          <w:lang w:val="en-GB" w:eastAsia="zh-CN"/>
        </w:rPr>
        <w:t>t</w:t>
      </w:r>
      <w:r w:rsidR="0054412D" w:rsidRPr="0054412D">
        <w:rPr>
          <w:rFonts w:eastAsiaTheme="minorEastAsia"/>
          <w:color w:val="000000"/>
          <w:sz w:val="20"/>
          <w:szCs w:val="20"/>
          <w:lang w:val="en-GB" w:eastAsia="zh-CN"/>
        </w:rPr>
        <w:t>o allow sufficient room for implementation-based innovation</w:t>
      </w:r>
    </w:p>
    <w:p w14:paraId="27D4EA93" w14:textId="15619DA4" w:rsidR="007E7899" w:rsidRPr="00C44025" w:rsidRDefault="0052366F" w:rsidP="007E7899">
      <w:pPr>
        <w:spacing w:beforeLines="50" w:before="120"/>
        <w:rPr>
          <w:rFonts w:eastAsiaTheme="minorEastAsia"/>
          <w:color w:val="000000"/>
          <w:sz w:val="20"/>
          <w:szCs w:val="20"/>
          <w:lang w:val="en-GB" w:eastAsia="zh-CN"/>
        </w:rPr>
      </w:pPr>
      <w:r w:rsidRPr="00C44025">
        <w:rPr>
          <w:rFonts w:eastAsiaTheme="minorEastAsia"/>
          <w:color w:val="000000"/>
          <w:sz w:val="20"/>
          <w:szCs w:val="20"/>
          <w:lang w:val="en-GB" w:eastAsia="zh-CN"/>
        </w:rPr>
        <w:t xml:space="preserve">As a summary, we may </w:t>
      </w:r>
      <w:r w:rsidR="003D312E" w:rsidRPr="00C44025">
        <w:rPr>
          <w:rFonts w:eastAsiaTheme="minorEastAsia"/>
          <w:color w:val="000000"/>
          <w:sz w:val="20"/>
          <w:szCs w:val="20"/>
          <w:lang w:val="en-GB" w:eastAsia="zh-CN"/>
        </w:rPr>
        <w:t xml:space="preserve">deduce </w:t>
      </w:r>
      <w:r w:rsidRPr="00C44025">
        <w:rPr>
          <w:rFonts w:eastAsiaTheme="minorEastAsia"/>
          <w:color w:val="000000"/>
          <w:sz w:val="20"/>
          <w:szCs w:val="20"/>
          <w:lang w:val="en-GB" w:eastAsia="zh-CN"/>
        </w:rPr>
        <w:t>the following observation for the handling of device features in 4G and 5G:</w:t>
      </w:r>
    </w:p>
    <w:p w14:paraId="2E37D994" w14:textId="29559DB7" w:rsidR="007E7899" w:rsidRPr="00C44025" w:rsidRDefault="007E7899" w:rsidP="007E7899">
      <w:pPr>
        <w:spacing w:beforeLines="50" w:before="120"/>
        <w:rPr>
          <w:b/>
          <w:bCs/>
          <w:i/>
          <w:iCs/>
          <w:sz w:val="20"/>
          <w:szCs w:val="20"/>
          <w:lang w:val="en-GB" w:eastAsia="zh-CN"/>
        </w:rPr>
      </w:pPr>
      <w:r w:rsidRPr="00C44025">
        <w:rPr>
          <w:rFonts w:hint="eastAsia"/>
          <w:b/>
          <w:bCs/>
          <w:i/>
          <w:iCs/>
          <w:sz w:val="20"/>
          <w:szCs w:val="20"/>
          <w:lang w:val="en-GB" w:eastAsia="zh-CN"/>
        </w:rPr>
        <w:t>Observation</w:t>
      </w:r>
      <w:r w:rsidR="008F514E">
        <w:rPr>
          <w:b/>
          <w:bCs/>
          <w:i/>
          <w:iCs/>
          <w:sz w:val="20"/>
          <w:szCs w:val="20"/>
          <w:lang w:val="en-GB" w:eastAsia="zh-CN"/>
        </w:rPr>
        <w:t xml:space="preserve"> 1</w:t>
      </w:r>
      <w:r w:rsidRPr="00C44025">
        <w:rPr>
          <w:b/>
          <w:bCs/>
          <w:i/>
          <w:iCs/>
          <w:sz w:val="20"/>
          <w:szCs w:val="20"/>
          <w:lang w:val="en-GB" w:eastAsia="zh-CN"/>
        </w:rPr>
        <w:t xml:space="preserve">: </w:t>
      </w:r>
      <w:r w:rsidR="002C581A" w:rsidRPr="00C44025">
        <w:rPr>
          <w:b/>
          <w:bCs/>
          <w:i/>
          <w:iCs/>
          <w:sz w:val="20"/>
          <w:szCs w:val="20"/>
          <w:lang w:val="en-GB" w:eastAsia="zh-CN"/>
        </w:rPr>
        <w:t xml:space="preserve">the </w:t>
      </w:r>
      <w:r w:rsidR="00F51C0D" w:rsidRPr="00C44025">
        <w:rPr>
          <w:b/>
          <w:bCs/>
          <w:i/>
          <w:iCs/>
          <w:sz w:val="20"/>
          <w:szCs w:val="20"/>
          <w:lang w:val="en-GB" w:eastAsia="zh-CN"/>
        </w:rPr>
        <w:t>handling of device features</w:t>
      </w:r>
      <w:r w:rsidR="003569D6" w:rsidRPr="00C44025">
        <w:rPr>
          <w:b/>
          <w:bCs/>
          <w:i/>
          <w:iCs/>
          <w:sz w:val="20"/>
          <w:szCs w:val="20"/>
          <w:lang w:val="en-GB" w:eastAsia="zh-CN"/>
        </w:rPr>
        <w:t>/</w:t>
      </w:r>
      <w:r w:rsidR="00F51C0D" w:rsidRPr="00C44025">
        <w:rPr>
          <w:b/>
          <w:bCs/>
          <w:i/>
          <w:iCs/>
          <w:sz w:val="20"/>
          <w:szCs w:val="20"/>
          <w:lang w:val="en-GB" w:eastAsia="zh-CN"/>
        </w:rPr>
        <w:t xml:space="preserve">capabilities in 4G and 5G </w:t>
      </w:r>
      <w:r w:rsidR="00C943FD" w:rsidRPr="00C44025">
        <w:rPr>
          <w:b/>
          <w:bCs/>
          <w:i/>
          <w:iCs/>
          <w:sz w:val="20"/>
          <w:szCs w:val="20"/>
          <w:lang w:val="en-GB" w:eastAsia="zh-CN"/>
        </w:rPr>
        <w:t xml:space="preserve">has serious limitations and </w:t>
      </w:r>
      <w:r w:rsidR="003569D6" w:rsidRPr="00C44025">
        <w:rPr>
          <w:b/>
          <w:bCs/>
          <w:i/>
          <w:iCs/>
          <w:sz w:val="20"/>
          <w:szCs w:val="20"/>
          <w:lang w:val="en-GB" w:eastAsia="zh-CN"/>
        </w:rPr>
        <w:t xml:space="preserve">cannot </w:t>
      </w:r>
      <w:r w:rsidR="00C943FD" w:rsidRPr="00C44025">
        <w:rPr>
          <w:b/>
          <w:bCs/>
          <w:i/>
          <w:iCs/>
          <w:sz w:val="20"/>
          <w:szCs w:val="20"/>
          <w:lang w:val="en-GB" w:eastAsia="zh-CN"/>
        </w:rPr>
        <w:t xml:space="preserve">meet the requirement of </w:t>
      </w:r>
      <w:r w:rsidR="007F02E5" w:rsidRPr="00C44025">
        <w:rPr>
          <w:b/>
          <w:bCs/>
          <w:i/>
          <w:iCs/>
          <w:sz w:val="20"/>
          <w:szCs w:val="20"/>
          <w:lang w:val="en-GB" w:eastAsia="zh-CN"/>
        </w:rPr>
        <w:t>performance and cost optimization for various application scenarios.</w:t>
      </w:r>
    </w:p>
    <w:p w14:paraId="500DB044" w14:textId="2CAB4143" w:rsidR="00C44025" w:rsidRDefault="00C44025" w:rsidP="007E7899">
      <w:pPr>
        <w:spacing w:beforeLines="50" w:before="120"/>
        <w:rPr>
          <w:b/>
          <w:bCs/>
          <w:i/>
          <w:iCs/>
          <w:sz w:val="20"/>
          <w:szCs w:val="20"/>
          <w:lang w:val="en-GB" w:eastAsia="zh-CN"/>
        </w:rPr>
      </w:pPr>
      <w:r w:rsidRPr="00764ACC">
        <w:rPr>
          <w:rFonts w:hint="eastAsia"/>
          <w:b/>
          <w:bCs/>
          <w:i/>
          <w:iCs/>
          <w:sz w:val="20"/>
          <w:szCs w:val="20"/>
          <w:lang w:val="en-GB" w:eastAsia="zh-CN"/>
        </w:rPr>
        <w:t>Proposal</w:t>
      </w:r>
      <w:r w:rsidRPr="00764ACC">
        <w:rPr>
          <w:b/>
          <w:bCs/>
          <w:i/>
          <w:iCs/>
          <w:sz w:val="20"/>
          <w:szCs w:val="20"/>
          <w:lang w:val="en-GB" w:eastAsia="zh-CN"/>
        </w:rPr>
        <w:t xml:space="preserve"> 1</w:t>
      </w:r>
      <w:r w:rsidRPr="00764ACC">
        <w:rPr>
          <w:rFonts w:hint="eastAsia"/>
          <w:b/>
          <w:bCs/>
          <w:i/>
          <w:iCs/>
          <w:sz w:val="20"/>
          <w:szCs w:val="20"/>
          <w:lang w:val="en-GB" w:eastAsia="zh-CN"/>
        </w:rPr>
        <w:t>:</w:t>
      </w:r>
      <w:r w:rsidR="00576DA0">
        <w:rPr>
          <w:b/>
          <w:bCs/>
          <w:i/>
          <w:iCs/>
          <w:sz w:val="20"/>
          <w:szCs w:val="20"/>
          <w:lang w:val="en-GB" w:eastAsia="zh-CN"/>
        </w:rPr>
        <w:t xml:space="preserve"> the definition of</w:t>
      </w:r>
      <w:r w:rsidRPr="00764ACC">
        <w:rPr>
          <w:b/>
          <w:bCs/>
          <w:i/>
          <w:iCs/>
          <w:sz w:val="20"/>
          <w:szCs w:val="20"/>
          <w:lang w:val="en-GB" w:eastAsia="zh-CN"/>
        </w:rPr>
        <w:t xml:space="preserve"> device types in 6G</w:t>
      </w:r>
      <w:r w:rsidR="00521B20">
        <w:rPr>
          <w:b/>
          <w:bCs/>
          <w:i/>
          <w:iCs/>
          <w:sz w:val="20"/>
          <w:szCs w:val="20"/>
          <w:lang w:val="en-GB" w:eastAsia="zh-CN"/>
        </w:rPr>
        <w:t xml:space="preserve"> should </w:t>
      </w:r>
      <w:r w:rsidR="00F24C95">
        <w:rPr>
          <w:b/>
          <w:bCs/>
          <w:i/>
          <w:iCs/>
          <w:sz w:val="20"/>
          <w:szCs w:val="20"/>
          <w:lang w:val="en-GB" w:eastAsia="zh-CN"/>
        </w:rPr>
        <w:t>fulfil</w:t>
      </w:r>
      <w:r w:rsidR="00521B20">
        <w:rPr>
          <w:b/>
          <w:bCs/>
          <w:i/>
          <w:iCs/>
          <w:sz w:val="20"/>
          <w:szCs w:val="20"/>
          <w:lang w:val="en-GB" w:eastAsia="zh-CN"/>
        </w:rPr>
        <w:t xml:space="preserve"> the following </w:t>
      </w:r>
      <w:r w:rsidR="00F24C95">
        <w:rPr>
          <w:b/>
          <w:bCs/>
          <w:i/>
          <w:iCs/>
          <w:sz w:val="20"/>
          <w:szCs w:val="20"/>
          <w:lang w:val="en-GB" w:eastAsia="zh-CN"/>
        </w:rPr>
        <w:t>requirements:</w:t>
      </w:r>
    </w:p>
    <w:p w14:paraId="192103E5" w14:textId="1EF36E91" w:rsidR="004522A0" w:rsidRPr="008D0EBA" w:rsidRDefault="004522A0" w:rsidP="008D0EBA">
      <w:pPr>
        <w:pStyle w:val="af4"/>
        <w:numPr>
          <w:ilvl w:val="0"/>
          <w:numId w:val="37"/>
        </w:numPr>
        <w:spacing w:beforeLines="50" w:before="120"/>
        <w:ind w:firstLineChars="0"/>
        <w:rPr>
          <w:b/>
          <w:bCs/>
          <w:i/>
          <w:iCs/>
          <w:sz w:val="20"/>
          <w:szCs w:val="20"/>
          <w:lang w:eastAsia="zh-CN"/>
        </w:rPr>
      </w:pPr>
      <w:bookmarkStart w:id="4" w:name="_Hlk214585785"/>
      <w:r w:rsidRPr="008D0EBA">
        <w:rPr>
          <w:b/>
          <w:bCs/>
          <w:i/>
          <w:iCs/>
          <w:sz w:val="20"/>
          <w:szCs w:val="20"/>
          <w:lang w:eastAsia="zh-CN"/>
        </w:rPr>
        <w:t>To enable devices optimized for various market segments and</w:t>
      </w:r>
      <w:r w:rsidR="006341B3">
        <w:rPr>
          <w:b/>
          <w:bCs/>
          <w:i/>
          <w:iCs/>
          <w:sz w:val="20"/>
          <w:szCs w:val="20"/>
          <w:lang w:eastAsia="zh-CN"/>
        </w:rPr>
        <w:t xml:space="preserve"> diverse</w:t>
      </w:r>
      <w:r w:rsidRPr="008D0EBA">
        <w:rPr>
          <w:b/>
          <w:bCs/>
          <w:i/>
          <w:iCs/>
          <w:sz w:val="20"/>
          <w:szCs w:val="20"/>
          <w:lang w:eastAsia="zh-CN"/>
        </w:rPr>
        <w:t xml:space="preserve"> life-cycles</w:t>
      </w:r>
      <w:bookmarkEnd w:id="4"/>
    </w:p>
    <w:p w14:paraId="229F1646" w14:textId="77777777" w:rsidR="004522A0" w:rsidRPr="008D0EBA" w:rsidRDefault="004522A0" w:rsidP="008D0EBA">
      <w:pPr>
        <w:pStyle w:val="af4"/>
        <w:numPr>
          <w:ilvl w:val="0"/>
          <w:numId w:val="37"/>
        </w:numPr>
        <w:spacing w:beforeLines="50" w:before="120"/>
        <w:ind w:firstLineChars="0"/>
        <w:rPr>
          <w:b/>
          <w:bCs/>
          <w:i/>
          <w:iCs/>
          <w:sz w:val="20"/>
          <w:szCs w:val="20"/>
          <w:lang w:eastAsia="zh-CN"/>
        </w:rPr>
      </w:pPr>
      <w:r w:rsidRPr="008D0EBA">
        <w:rPr>
          <w:b/>
          <w:bCs/>
          <w:i/>
          <w:iCs/>
          <w:sz w:val="20"/>
          <w:szCs w:val="20"/>
          <w:lang w:eastAsia="zh-CN"/>
        </w:rPr>
        <w:t>To achieve unified RAT and economy of scale with common mandatory functionalities</w:t>
      </w:r>
    </w:p>
    <w:p w14:paraId="5B35253A" w14:textId="33EDB585" w:rsidR="004522A0" w:rsidRDefault="004522A0" w:rsidP="004522A0">
      <w:pPr>
        <w:pStyle w:val="af4"/>
        <w:numPr>
          <w:ilvl w:val="0"/>
          <w:numId w:val="37"/>
        </w:numPr>
        <w:spacing w:beforeLines="50" w:before="120"/>
        <w:ind w:firstLineChars="0"/>
        <w:rPr>
          <w:b/>
          <w:bCs/>
          <w:i/>
          <w:iCs/>
          <w:sz w:val="20"/>
          <w:szCs w:val="20"/>
          <w:lang w:eastAsia="zh-CN"/>
        </w:rPr>
      </w:pPr>
      <w:r w:rsidRPr="008D0EBA">
        <w:rPr>
          <w:b/>
          <w:bCs/>
          <w:i/>
          <w:iCs/>
          <w:sz w:val="20"/>
          <w:szCs w:val="20"/>
          <w:lang w:eastAsia="zh-CN"/>
        </w:rPr>
        <w:t>To efficiently support services and devices emerged after “Day One”</w:t>
      </w:r>
    </w:p>
    <w:p w14:paraId="2769A117" w14:textId="2D18050D" w:rsidR="001C0848" w:rsidRPr="001C0848" w:rsidRDefault="001C0848" w:rsidP="001C0848">
      <w:pPr>
        <w:pStyle w:val="af4"/>
        <w:numPr>
          <w:ilvl w:val="0"/>
          <w:numId w:val="37"/>
        </w:numPr>
        <w:spacing w:beforeLines="50" w:before="120"/>
        <w:ind w:firstLineChars="0"/>
        <w:rPr>
          <w:b/>
          <w:bCs/>
          <w:i/>
          <w:iCs/>
          <w:sz w:val="20"/>
          <w:szCs w:val="20"/>
          <w:lang w:eastAsia="zh-CN"/>
        </w:rPr>
      </w:pPr>
      <w:r w:rsidRPr="001C0848">
        <w:rPr>
          <w:b/>
          <w:bCs/>
          <w:i/>
          <w:iCs/>
          <w:sz w:val="20"/>
          <w:szCs w:val="20"/>
          <w:lang w:eastAsia="zh-CN"/>
        </w:rPr>
        <w:t>To ensure scalability and forward compatibility</w:t>
      </w:r>
    </w:p>
    <w:p w14:paraId="1A55B93D" w14:textId="49D04884" w:rsidR="001C0848" w:rsidRPr="001C0848" w:rsidRDefault="001C0848" w:rsidP="001C0848">
      <w:pPr>
        <w:pStyle w:val="af4"/>
        <w:numPr>
          <w:ilvl w:val="0"/>
          <w:numId w:val="37"/>
        </w:numPr>
        <w:spacing w:beforeLines="50" w:before="120"/>
        <w:ind w:firstLineChars="0"/>
        <w:rPr>
          <w:b/>
          <w:bCs/>
          <w:i/>
          <w:iCs/>
          <w:sz w:val="20"/>
          <w:szCs w:val="20"/>
          <w:lang w:eastAsia="zh-CN"/>
        </w:rPr>
      </w:pPr>
      <w:r w:rsidRPr="001C0848">
        <w:rPr>
          <w:b/>
          <w:bCs/>
          <w:i/>
          <w:iCs/>
          <w:sz w:val="20"/>
          <w:szCs w:val="20"/>
          <w:lang w:eastAsia="zh-CN"/>
        </w:rPr>
        <w:t xml:space="preserve">To ease IoDT </w:t>
      </w:r>
      <w:r w:rsidR="003173E5">
        <w:rPr>
          <w:b/>
          <w:bCs/>
          <w:i/>
          <w:iCs/>
          <w:sz w:val="20"/>
          <w:szCs w:val="20"/>
          <w:lang w:eastAsia="zh-CN"/>
        </w:rPr>
        <w:t>between infra-vendors and UE vendors,</w:t>
      </w:r>
      <w:r w:rsidR="001229BE">
        <w:rPr>
          <w:b/>
          <w:bCs/>
          <w:i/>
          <w:iCs/>
          <w:sz w:val="20"/>
          <w:szCs w:val="20"/>
          <w:lang w:eastAsia="zh-CN"/>
        </w:rPr>
        <w:t xml:space="preserve"> as well as d</w:t>
      </w:r>
      <w:r w:rsidR="001229BE" w:rsidRPr="001229BE">
        <w:rPr>
          <w:b/>
          <w:bCs/>
          <w:i/>
          <w:iCs/>
          <w:sz w:val="20"/>
          <w:szCs w:val="20"/>
          <w:lang w:eastAsia="zh-CN"/>
        </w:rPr>
        <w:t xml:space="preserve">evice </w:t>
      </w:r>
      <w:r w:rsidR="001229BE">
        <w:rPr>
          <w:b/>
          <w:bCs/>
          <w:i/>
          <w:iCs/>
          <w:sz w:val="20"/>
          <w:szCs w:val="20"/>
          <w:lang w:eastAsia="zh-CN"/>
        </w:rPr>
        <w:t>c</w:t>
      </w:r>
      <w:r w:rsidR="001229BE" w:rsidRPr="001229BE">
        <w:rPr>
          <w:b/>
          <w:bCs/>
          <w:i/>
          <w:iCs/>
          <w:sz w:val="20"/>
          <w:szCs w:val="20"/>
          <w:lang w:eastAsia="zh-CN"/>
        </w:rPr>
        <w:t>ertification</w:t>
      </w:r>
      <w:r w:rsidR="003173E5">
        <w:rPr>
          <w:b/>
          <w:bCs/>
          <w:i/>
          <w:iCs/>
          <w:sz w:val="20"/>
          <w:szCs w:val="20"/>
          <w:lang w:eastAsia="zh-CN"/>
        </w:rPr>
        <w:t xml:space="preserve"> </w:t>
      </w:r>
      <w:r w:rsidRPr="001C0848">
        <w:rPr>
          <w:b/>
          <w:bCs/>
          <w:i/>
          <w:iCs/>
          <w:sz w:val="20"/>
          <w:szCs w:val="20"/>
          <w:lang w:eastAsia="zh-CN"/>
        </w:rPr>
        <w:t>and</w:t>
      </w:r>
      <w:r w:rsidR="001229BE">
        <w:rPr>
          <w:b/>
          <w:bCs/>
          <w:i/>
          <w:iCs/>
          <w:sz w:val="20"/>
          <w:szCs w:val="20"/>
          <w:lang w:eastAsia="zh-CN"/>
        </w:rPr>
        <w:t xml:space="preserve"> thus</w:t>
      </w:r>
      <w:r w:rsidRPr="001C0848">
        <w:rPr>
          <w:b/>
          <w:bCs/>
          <w:i/>
          <w:iCs/>
          <w:sz w:val="20"/>
          <w:szCs w:val="20"/>
          <w:lang w:eastAsia="zh-CN"/>
        </w:rPr>
        <w:t xml:space="preserve"> reduce</w:t>
      </w:r>
      <w:r w:rsidR="001230D1">
        <w:rPr>
          <w:b/>
          <w:bCs/>
          <w:i/>
          <w:iCs/>
          <w:sz w:val="20"/>
          <w:szCs w:val="20"/>
          <w:lang w:eastAsia="zh-CN"/>
        </w:rPr>
        <w:t xml:space="preserve"> development cost and</w:t>
      </w:r>
      <w:r w:rsidRPr="001C0848">
        <w:rPr>
          <w:b/>
          <w:bCs/>
          <w:i/>
          <w:iCs/>
          <w:sz w:val="20"/>
          <w:szCs w:val="20"/>
          <w:lang w:eastAsia="zh-CN"/>
        </w:rPr>
        <w:t xml:space="preserve"> time-to-market</w:t>
      </w:r>
    </w:p>
    <w:p w14:paraId="65B02762" w14:textId="2B8C8C42" w:rsidR="001C0848" w:rsidRPr="001C0848" w:rsidRDefault="001C0848" w:rsidP="001C0848">
      <w:pPr>
        <w:pStyle w:val="af4"/>
        <w:numPr>
          <w:ilvl w:val="0"/>
          <w:numId w:val="37"/>
        </w:numPr>
        <w:spacing w:beforeLines="50" w:before="120"/>
        <w:ind w:firstLineChars="0"/>
        <w:rPr>
          <w:b/>
          <w:bCs/>
          <w:i/>
          <w:iCs/>
          <w:sz w:val="20"/>
          <w:szCs w:val="20"/>
          <w:lang w:eastAsia="zh-CN"/>
        </w:rPr>
      </w:pPr>
      <w:r w:rsidRPr="001C0848">
        <w:rPr>
          <w:b/>
          <w:bCs/>
          <w:i/>
          <w:iCs/>
          <w:sz w:val="20"/>
          <w:szCs w:val="20"/>
          <w:lang w:eastAsia="zh-CN"/>
        </w:rPr>
        <w:t xml:space="preserve">To allow sufficient room for </w:t>
      </w:r>
      <w:r w:rsidR="00200521">
        <w:rPr>
          <w:b/>
          <w:bCs/>
          <w:i/>
          <w:iCs/>
          <w:sz w:val="20"/>
          <w:szCs w:val="20"/>
          <w:lang w:eastAsia="zh-CN"/>
        </w:rPr>
        <w:t>implementation</w:t>
      </w:r>
      <w:r w:rsidR="003173E5">
        <w:rPr>
          <w:b/>
          <w:bCs/>
          <w:i/>
          <w:iCs/>
          <w:sz w:val="20"/>
          <w:szCs w:val="20"/>
          <w:lang w:eastAsia="zh-CN"/>
        </w:rPr>
        <w:t>-</w:t>
      </w:r>
      <w:r w:rsidR="00200521">
        <w:rPr>
          <w:b/>
          <w:bCs/>
          <w:i/>
          <w:iCs/>
          <w:sz w:val="20"/>
          <w:szCs w:val="20"/>
          <w:lang w:eastAsia="zh-CN"/>
        </w:rPr>
        <w:t>based</w:t>
      </w:r>
      <w:r w:rsidRPr="001C0848">
        <w:rPr>
          <w:b/>
          <w:bCs/>
          <w:i/>
          <w:iCs/>
          <w:sz w:val="20"/>
          <w:szCs w:val="20"/>
          <w:lang w:eastAsia="zh-CN"/>
        </w:rPr>
        <w:t xml:space="preserve"> innovation</w:t>
      </w:r>
    </w:p>
    <w:p w14:paraId="415981E3" w14:textId="31E3CCB8" w:rsidR="001C0848" w:rsidRPr="008D0EBA" w:rsidRDefault="001C0848" w:rsidP="008D0EBA">
      <w:pPr>
        <w:pStyle w:val="af4"/>
        <w:numPr>
          <w:ilvl w:val="0"/>
          <w:numId w:val="37"/>
        </w:numPr>
        <w:spacing w:beforeLines="50" w:before="120"/>
        <w:ind w:firstLineChars="0"/>
        <w:rPr>
          <w:b/>
          <w:bCs/>
          <w:i/>
          <w:iCs/>
          <w:sz w:val="20"/>
          <w:szCs w:val="20"/>
          <w:lang w:eastAsia="zh-CN"/>
        </w:rPr>
      </w:pPr>
      <w:r w:rsidRPr="001C0848">
        <w:rPr>
          <w:b/>
          <w:bCs/>
          <w:i/>
          <w:iCs/>
          <w:sz w:val="20"/>
          <w:szCs w:val="20"/>
          <w:lang w:eastAsia="zh-CN"/>
        </w:rPr>
        <w:t>To reduce UE capability/feature set reporting overhead</w:t>
      </w:r>
    </w:p>
    <w:bookmarkEnd w:id="3"/>
    <w:p w14:paraId="1FD10731" w14:textId="3C60D711" w:rsidR="00F31EDF" w:rsidRDefault="00F31EDF" w:rsidP="00404129">
      <w:pPr>
        <w:pStyle w:val="2"/>
        <w:rPr>
          <w:lang w:eastAsia="zh-CN"/>
        </w:rPr>
      </w:pPr>
      <w:r>
        <w:rPr>
          <w:lang w:eastAsia="zh-CN"/>
        </w:rPr>
        <w:t>Designing a scalable 6G for diverse device types</w:t>
      </w:r>
    </w:p>
    <w:p w14:paraId="6DE17676" w14:textId="55375B58" w:rsidR="00F31EDF" w:rsidRPr="00FB02AA" w:rsidRDefault="00546A89" w:rsidP="00F31EDF">
      <w:pPr>
        <w:pStyle w:val="a3"/>
        <w:rPr>
          <w:rFonts w:eastAsiaTheme="minorEastAsia"/>
          <w:b/>
          <w:bCs/>
          <w:iCs/>
          <w:lang w:eastAsia="zh-CN"/>
        </w:rPr>
      </w:pPr>
      <w:r>
        <w:rPr>
          <w:rFonts w:eastAsiaTheme="minorEastAsia"/>
          <w:lang w:eastAsia="zh-CN"/>
        </w:rPr>
        <w:t>A</w:t>
      </w:r>
      <w:r w:rsidR="00F31EDF">
        <w:rPr>
          <w:rFonts w:eastAsiaTheme="minorEastAsia"/>
          <w:lang w:eastAsia="zh-CN"/>
        </w:rPr>
        <w:t xml:space="preserve"> modular design can be </w:t>
      </w:r>
      <w:r w:rsidR="00885541">
        <w:rPr>
          <w:rFonts w:eastAsiaTheme="minorEastAsia"/>
          <w:lang w:eastAsia="zh-CN"/>
        </w:rPr>
        <w:t>applied</w:t>
      </w:r>
      <w:r w:rsidR="00F31EDF">
        <w:rPr>
          <w:rFonts w:eastAsiaTheme="minorEastAsia"/>
          <w:lang w:eastAsia="zh-CN"/>
        </w:rPr>
        <w:t xml:space="preserve"> </w:t>
      </w:r>
      <w:r w:rsidR="00547A2A">
        <w:rPr>
          <w:rFonts w:eastAsiaTheme="minorEastAsia"/>
          <w:lang w:eastAsia="zh-CN"/>
        </w:rPr>
        <w:t>to</w:t>
      </w:r>
      <w:r w:rsidR="00F31EDF">
        <w:rPr>
          <w:rFonts w:eastAsiaTheme="minorEastAsia"/>
          <w:lang w:eastAsia="zh-CN"/>
        </w:rPr>
        <w:t xml:space="preserve"> 6GR air interface, as shown in Figure 1. A</w:t>
      </w:r>
      <w:r w:rsidR="00F31EDF" w:rsidRPr="00194EE0">
        <w:rPr>
          <w:rFonts w:eastAsiaTheme="minorEastAsia"/>
          <w:lang w:eastAsia="zh-CN"/>
        </w:rPr>
        <w:t xml:space="preserve"> low-cost and energy</w:t>
      </w:r>
      <w:r w:rsidR="00F31EDF">
        <w:rPr>
          <w:rFonts w:eastAsiaTheme="minorEastAsia"/>
          <w:lang w:eastAsia="zh-CN"/>
        </w:rPr>
        <w:t>-efficient</w:t>
      </w:r>
      <w:r w:rsidR="00F31EDF" w:rsidRPr="00194EE0">
        <w:rPr>
          <w:rFonts w:eastAsiaTheme="minorEastAsia"/>
          <w:lang w:eastAsia="zh-CN"/>
        </w:rPr>
        <w:t xml:space="preserve"> </w:t>
      </w:r>
      <w:r w:rsidR="00F31EDF">
        <w:rPr>
          <w:rFonts w:eastAsiaTheme="minorEastAsia"/>
          <w:lang w:eastAsia="zh-CN"/>
        </w:rPr>
        <w:t>“B</w:t>
      </w:r>
      <w:r w:rsidR="00F31EDF" w:rsidRPr="00194EE0">
        <w:rPr>
          <w:rFonts w:eastAsiaTheme="minorEastAsia"/>
          <w:lang w:eastAsia="zh-CN"/>
        </w:rPr>
        <w:t>asic function set</w:t>
      </w:r>
      <w:r w:rsidR="00F31EDF">
        <w:rPr>
          <w:rFonts w:eastAsiaTheme="minorEastAsia"/>
          <w:lang w:eastAsia="zh-CN"/>
        </w:rPr>
        <w:t>”</w:t>
      </w:r>
      <w:r w:rsidR="00F31EDF" w:rsidRPr="00194EE0">
        <w:rPr>
          <w:rFonts w:eastAsiaTheme="minorEastAsia"/>
          <w:lang w:eastAsia="zh-CN"/>
        </w:rPr>
        <w:t xml:space="preserve"> </w:t>
      </w:r>
      <w:r w:rsidR="00F31EDF">
        <w:rPr>
          <w:rFonts w:eastAsiaTheme="minorEastAsia"/>
          <w:lang w:eastAsia="zh-CN"/>
        </w:rPr>
        <w:t>can</w:t>
      </w:r>
      <w:r w:rsidR="00F31EDF" w:rsidRPr="00194EE0">
        <w:rPr>
          <w:rFonts w:eastAsiaTheme="minorEastAsia"/>
          <w:lang w:eastAsia="zh-CN"/>
        </w:rPr>
        <w:t xml:space="preserve"> be designed for 6G</w:t>
      </w:r>
      <w:r w:rsidR="00F31EDF">
        <w:rPr>
          <w:rFonts w:eastAsiaTheme="minorEastAsia"/>
          <w:lang w:eastAsia="zh-CN"/>
        </w:rPr>
        <w:t>R</w:t>
      </w:r>
      <w:r w:rsidR="00F31EDF" w:rsidRPr="00194EE0">
        <w:rPr>
          <w:rFonts w:eastAsiaTheme="minorEastAsia"/>
          <w:lang w:eastAsia="zh-CN"/>
        </w:rPr>
        <w:t xml:space="preserve"> air interface, </w:t>
      </w:r>
      <w:r w:rsidR="00F31EDF">
        <w:rPr>
          <w:rFonts w:eastAsiaTheme="minorEastAsia"/>
          <w:lang w:eastAsia="zh-CN"/>
        </w:rPr>
        <w:t>which</w:t>
      </w:r>
      <w:r w:rsidR="00F31EDF" w:rsidRPr="00194EE0">
        <w:rPr>
          <w:rFonts w:eastAsiaTheme="minorEastAsia"/>
          <w:lang w:eastAsia="zh-CN"/>
        </w:rPr>
        <w:t xml:space="preserve"> serve</w:t>
      </w:r>
      <w:r w:rsidR="00F31EDF">
        <w:rPr>
          <w:rFonts w:eastAsiaTheme="minorEastAsia"/>
          <w:lang w:eastAsia="zh-CN"/>
        </w:rPr>
        <w:t>s</w:t>
      </w:r>
      <w:r w:rsidR="00F31EDF" w:rsidRPr="00194EE0">
        <w:rPr>
          <w:rFonts w:eastAsiaTheme="minorEastAsia"/>
          <w:lang w:eastAsia="zh-CN"/>
        </w:rPr>
        <w:t xml:space="preserve"> as a "common </w:t>
      </w:r>
      <w:r w:rsidR="00F31EDF">
        <w:rPr>
          <w:rFonts w:eastAsiaTheme="minorEastAsia"/>
          <w:lang w:eastAsia="zh-CN"/>
        </w:rPr>
        <w:t>basis</w:t>
      </w:r>
      <w:r w:rsidR="00F31EDF" w:rsidRPr="00194EE0">
        <w:rPr>
          <w:rFonts w:eastAsiaTheme="minorEastAsia"/>
          <w:lang w:eastAsia="zh-CN"/>
        </w:rPr>
        <w:t xml:space="preserve">" </w:t>
      </w:r>
      <w:r w:rsidR="00F31EDF">
        <w:rPr>
          <w:rFonts w:eastAsiaTheme="minorEastAsia"/>
          <w:lang w:eastAsia="zh-CN"/>
        </w:rPr>
        <w:t xml:space="preserve">for </w:t>
      </w:r>
      <w:r w:rsidR="00F31EDF" w:rsidRPr="00194EE0">
        <w:rPr>
          <w:rFonts w:eastAsiaTheme="minorEastAsia"/>
          <w:lang w:eastAsia="zh-CN"/>
        </w:rPr>
        <w:t xml:space="preserve">various </w:t>
      </w:r>
      <w:r w:rsidR="00F31EDF">
        <w:rPr>
          <w:rFonts w:eastAsiaTheme="minorEastAsia"/>
          <w:lang w:eastAsia="zh-CN"/>
        </w:rPr>
        <w:t>usage scenarios. For a specific usage scenario, a full functionality set</w:t>
      </w:r>
      <w:r w:rsidR="00F31EDF" w:rsidRPr="00194EE0">
        <w:rPr>
          <w:rFonts w:eastAsiaTheme="minorEastAsia"/>
          <w:lang w:eastAsia="zh-CN"/>
        </w:rPr>
        <w:t xml:space="preserve"> can be </w:t>
      </w:r>
      <w:r w:rsidR="00F31EDF">
        <w:rPr>
          <w:rFonts w:eastAsiaTheme="minorEastAsia"/>
          <w:lang w:eastAsia="zh-CN"/>
        </w:rPr>
        <w:t>designed which “grows up” from Basic functionality set.</w:t>
      </w:r>
    </w:p>
    <w:p w14:paraId="7D8A84F9" w14:textId="77777777" w:rsidR="00F31EDF" w:rsidRDefault="00F31EDF" w:rsidP="00F31EDF">
      <w:pPr>
        <w:pStyle w:val="a3"/>
        <w:jc w:val="center"/>
      </w:pPr>
      <w:r>
        <w:rPr>
          <w:noProof/>
        </w:rPr>
        <w:drawing>
          <wp:inline distT="0" distB="0" distL="0" distR="0" wp14:anchorId="6BB45D3F" wp14:editId="016A27A9">
            <wp:extent cx="4429125" cy="1098004"/>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446508" cy="1102313"/>
                    </a:xfrm>
                    <a:prstGeom prst="rect">
                      <a:avLst/>
                    </a:prstGeom>
                  </pic:spPr>
                </pic:pic>
              </a:graphicData>
            </a:graphic>
          </wp:inline>
        </w:drawing>
      </w:r>
    </w:p>
    <w:p w14:paraId="461C4B41" w14:textId="77777777" w:rsidR="00F31EDF" w:rsidRPr="005662BC" w:rsidRDefault="00F31EDF" w:rsidP="00F31EDF">
      <w:pPr>
        <w:pStyle w:val="a3"/>
        <w:jc w:val="center"/>
        <w:rPr>
          <w:rFonts w:eastAsiaTheme="minorEastAsia"/>
          <w:lang w:eastAsia="zh-CN"/>
        </w:rPr>
      </w:pPr>
      <w:r>
        <w:rPr>
          <w:rFonts w:eastAsiaTheme="minorEastAsia" w:hint="eastAsia"/>
          <w:lang w:eastAsia="zh-CN"/>
        </w:rPr>
        <w:t>F</w:t>
      </w:r>
      <w:r>
        <w:rPr>
          <w:rFonts w:eastAsiaTheme="minorEastAsia"/>
          <w:lang w:eastAsia="zh-CN"/>
        </w:rPr>
        <w:t>igure 1. Scalable 6GR with Mandatory baseline functionality set</w:t>
      </w:r>
    </w:p>
    <w:p w14:paraId="467FCDC3" w14:textId="4753F49A" w:rsidR="00F31EDF" w:rsidRDefault="00F31EDF" w:rsidP="00F31EDF">
      <w:pPr>
        <w:pStyle w:val="a3"/>
        <w:rPr>
          <w:rFonts w:eastAsiaTheme="minorEastAsia"/>
          <w:lang w:eastAsia="zh-CN"/>
        </w:rPr>
      </w:pPr>
      <w:r>
        <w:rPr>
          <w:rFonts w:eastAsiaTheme="minorEastAsia"/>
          <w:lang w:eastAsia="zh-CN"/>
        </w:rPr>
        <w:t xml:space="preserve">From our perspective, 6G MBB (i.e., </w:t>
      </w:r>
      <w:r w:rsidRPr="00A707E5">
        <w:rPr>
          <w:rFonts w:eastAsiaTheme="minorEastAsia"/>
          <w:bCs/>
          <w:iCs/>
          <w:lang w:eastAsia="zh-CN"/>
        </w:rPr>
        <w:t>Immersive Communication</w:t>
      </w:r>
      <w:r>
        <w:rPr>
          <w:rFonts w:eastAsiaTheme="minorEastAsia"/>
          <w:lang w:eastAsia="zh-CN"/>
        </w:rPr>
        <w:t xml:space="preserve">) and 6G IoT (i.e., Massive Communication) are </w:t>
      </w:r>
      <w:r w:rsidR="00DD6E33">
        <w:rPr>
          <w:rFonts w:eastAsiaTheme="minorEastAsia"/>
          <w:lang w:eastAsia="zh-CN"/>
        </w:rPr>
        <w:t xml:space="preserve">the </w:t>
      </w:r>
      <w:r>
        <w:rPr>
          <w:rFonts w:eastAsiaTheme="minorEastAsia"/>
          <w:lang w:eastAsia="zh-CN"/>
        </w:rPr>
        <w:t>most important usage scenarios for the 1</w:t>
      </w:r>
      <w:r w:rsidRPr="00122FE1">
        <w:rPr>
          <w:rFonts w:eastAsiaTheme="minorEastAsia"/>
          <w:vertAlign w:val="superscript"/>
          <w:lang w:eastAsia="zh-CN"/>
        </w:rPr>
        <w:t>st</w:t>
      </w:r>
      <w:r>
        <w:rPr>
          <w:rFonts w:eastAsiaTheme="minorEastAsia"/>
          <w:lang w:eastAsia="zh-CN"/>
        </w:rPr>
        <w:t xml:space="preserve"> release of 6G system. And each 6G MBB device are naturally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functionality set. </w:t>
      </w:r>
      <w:r>
        <w:rPr>
          <w:rFonts w:eastAsiaTheme="minorEastAsia"/>
          <w:bCs/>
          <w:iCs/>
          <w:lang w:eastAsia="zh-CN"/>
        </w:rPr>
        <w:t xml:space="preserve">And the </w:t>
      </w:r>
      <w:r w:rsidRPr="00460CB0">
        <w:rPr>
          <w:rFonts w:eastAsiaTheme="minorEastAsia"/>
          <w:lang w:eastAsia="zh-CN"/>
        </w:rPr>
        <w:t>Basic functionality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Basic functionality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energy-efficient mode of 6G MBB</w:t>
      </w:r>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Basic functionality set</w:t>
      </w:r>
      <w:r>
        <w:rPr>
          <w:rFonts w:eastAsiaTheme="minorEastAsia"/>
          <w:lang w:eastAsia="zh-CN"/>
        </w:rPr>
        <w:t xml:space="preserve"> </w:t>
      </w:r>
      <w:r>
        <w:rPr>
          <w:rFonts w:eastAsiaTheme="minorEastAsia"/>
          <w:lang w:eastAsia="zh-CN"/>
        </w:rPr>
        <w:lastRenderedPageBreak/>
        <w:t xml:space="preserve">is the common basis shared by 6G IoT and 6G MBB. Beyond it, a MBB full </w:t>
      </w:r>
      <w:r w:rsidRPr="00460CB0">
        <w:rPr>
          <w:rFonts w:eastAsiaTheme="minorEastAsia"/>
          <w:lang w:eastAsia="zh-CN"/>
        </w:rPr>
        <w:t>functionality set</w:t>
      </w:r>
      <w:r>
        <w:rPr>
          <w:rFonts w:eastAsiaTheme="minorEastAsia"/>
          <w:lang w:eastAsia="zh-CN"/>
        </w:rPr>
        <w:t xml:space="preserve"> can be designed to support high-data rate mode of 6G MBB operation. This a unified 6GR air interface can be designed, </w:t>
      </w:r>
      <w:r w:rsidRPr="00460CB0">
        <w:rPr>
          <w:rFonts w:eastAsiaTheme="minorEastAsia"/>
          <w:bCs/>
          <w:iCs/>
          <w:lang w:eastAsia="zh-CN"/>
        </w:rPr>
        <w:t>scalable from 6G IoT to 6G MBB</w:t>
      </w:r>
      <w:r>
        <w:rPr>
          <w:rFonts w:eastAsiaTheme="minorEastAsia"/>
          <w:bCs/>
          <w:iCs/>
          <w:lang w:eastAsia="zh-CN"/>
        </w:rPr>
        <w:t xml:space="preserve">. </w:t>
      </w:r>
    </w:p>
    <w:p w14:paraId="300580D1" w14:textId="77777777" w:rsidR="00F31EDF" w:rsidRPr="00AD4DB7" w:rsidRDefault="00F31EDF" w:rsidP="00F31EDF">
      <w:pPr>
        <w:pStyle w:val="a3"/>
        <w:rPr>
          <w:rFonts w:eastAsiaTheme="minorEastAsia"/>
          <w:b/>
          <w:lang w:eastAsia="zh-CN"/>
        </w:rPr>
      </w:pPr>
      <w:r w:rsidRPr="00AD4DB7">
        <w:rPr>
          <w:rFonts w:eastAsiaTheme="minorEastAsia"/>
          <w:b/>
          <w:lang w:eastAsia="zh-CN"/>
        </w:rPr>
        <w:t>The design principle for modular 6GR air interface can be:</w:t>
      </w:r>
    </w:p>
    <w:p w14:paraId="5E2B96A2" w14:textId="77777777" w:rsidR="00F31EDF" w:rsidRPr="000328E4" w:rsidRDefault="00F31EDF" w:rsidP="00F31EDF">
      <w:pPr>
        <w:pStyle w:val="a3"/>
        <w:numPr>
          <w:ilvl w:val="0"/>
          <w:numId w:val="29"/>
        </w:numPr>
        <w:autoSpaceDE/>
        <w:autoSpaceDN/>
        <w:adjustRightInd/>
        <w:snapToGrid/>
        <w:spacing w:after="0"/>
        <w:rPr>
          <w:rFonts w:eastAsiaTheme="minorEastAsia"/>
          <w:b/>
          <w:bCs/>
          <w:lang w:eastAsia="zh-CN"/>
        </w:rPr>
      </w:pPr>
      <w:r w:rsidRPr="000328E4">
        <w:rPr>
          <w:rFonts w:eastAsiaTheme="minorEastAsia"/>
          <w:b/>
          <w:bCs/>
          <w:lang w:eastAsia="zh-CN"/>
        </w:rPr>
        <w:t xml:space="preserve">Unified and scalable, by designing a </w:t>
      </w:r>
      <w:r w:rsidRPr="000328E4">
        <w:rPr>
          <w:rFonts w:eastAsiaTheme="minorEastAsia"/>
          <w:b/>
          <w:lang w:eastAsia="zh-CN"/>
        </w:rPr>
        <w:t>Mandatory baseline functionality set for all device types (</w:t>
      </w:r>
      <w:r w:rsidRPr="000328E4">
        <w:rPr>
          <w:rFonts w:eastAsiaTheme="minorEastAsia"/>
          <w:b/>
          <w:bCs/>
          <w:lang w:eastAsia="zh-CN"/>
        </w:rPr>
        <w:t>at least from 6G IoT to eMBB</w:t>
      </w:r>
      <w:r w:rsidRPr="000328E4">
        <w:rPr>
          <w:rFonts w:eastAsiaTheme="minorEastAsia"/>
          <w:b/>
          <w:lang w:eastAsia="zh-CN"/>
        </w:rPr>
        <w:t>).</w:t>
      </w:r>
      <w:r w:rsidRPr="000328E4">
        <w:rPr>
          <w:rFonts w:eastAsiaTheme="minorEastAsia"/>
          <w:b/>
          <w:bCs/>
          <w:lang w:eastAsia="zh-CN"/>
        </w:rPr>
        <w:t xml:space="preserve"> </w:t>
      </w:r>
    </w:p>
    <w:p w14:paraId="493EB458" w14:textId="77777777" w:rsidR="00F31EDF" w:rsidRPr="000328E4" w:rsidRDefault="00F31EDF" w:rsidP="00F31EDF">
      <w:pPr>
        <w:pStyle w:val="a3"/>
        <w:numPr>
          <w:ilvl w:val="0"/>
          <w:numId w:val="29"/>
        </w:numPr>
        <w:autoSpaceDE/>
        <w:autoSpaceDN/>
        <w:adjustRightInd/>
        <w:snapToGrid/>
        <w:spacing w:after="0"/>
        <w:rPr>
          <w:rFonts w:eastAsiaTheme="minorEastAsia"/>
          <w:b/>
          <w:bCs/>
          <w:lang w:eastAsia="zh-CN"/>
        </w:rPr>
      </w:pPr>
      <w:r w:rsidRPr="000328E4">
        <w:rPr>
          <w:rFonts w:eastAsiaTheme="minorEastAsia"/>
          <w:b/>
          <w:bCs/>
          <w:lang w:eastAsia="zh-CN"/>
        </w:rPr>
        <w:t xml:space="preserve">The </w:t>
      </w:r>
      <w:r w:rsidRPr="000328E4">
        <w:rPr>
          <w:rFonts w:eastAsiaTheme="minorEastAsia"/>
          <w:b/>
          <w:lang w:eastAsia="zh-CN"/>
        </w:rPr>
        <w:t>Mandatory baseline functionality set</w:t>
      </w:r>
      <w:r w:rsidRPr="000328E4">
        <w:rPr>
          <w:rFonts w:eastAsiaTheme="minorEastAsia"/>
          <w:b/>
          <w:bCs/>
          <w:lang w:eastAsia="zh-CN"/>
        </w:rPr>
        <w:t xml:space="preserve"> is designed to support low-data rate operation with basic coverage enhancement and basic energy-efficient operation. Growing up from the </w:t>
      </w:r>
      <w:r w:rsidRPr="000328E4">
        <w:rPr>
          <w:rFonts w:eastAsiaTheme="minorEastAsia"/>
          <w:b/>
          <w:lang w:eastAsia="zh-CN"/>
        </w:rPr>
        <w:t>Mandatory baseline functionality set,</w:t>
      </w:r>
      <w:r w:rsidRPr="000328E4">
        <w:rPr>
          <w:rFonts w:eastAsiaTheme="minorEastAsia"/>
          <w:b/>
          <w:bCs/>
          <w:lang w:eastAsia="zh-CN"/>
        </w:rPr>
        <w:t xml:space="preserve"> device type-specific mandatory/optional functionality set can be defined (e.g., for eMBB, 6G IoT, etc</w:t>
      </w:r>
      <w:r>
        <w:rPr>
          <w:rFonts w:eastAsiaTheme="minorEastAsia"/>
          <w:b/>
          <w:bCs/>
          <w:lang w:eastAsia="zh-CN"/>
        </w:rPr>
        <w:t>.</w:t>
      </w:r>
      <w:r w:rsidRPr="000328E4">
        <w:rPr>
          <w:rFonts w:eastAsiaTheme="minorEastAsia"/>
          <w:b/>
          <w:bCs/>
          <w:lang w:eastAsia="zh-CN"/>
        </w:rPr>
        <w:t>)</w:t>
      </w:r>
      <w:r w:rsidRPr="000328E4">
        <w:rPr>
          <w:rFonts w:eastAsiaTheme="minorEastAsia"/>
          <w:b/>
          <w:lang w:eastAsia="zh-CN"/>
        </w:rPr>
        <w:t>.</w:t>
      </w:r>
    </w:p>
    <w:p w14:paraId="6A2772DA" w14:textId="383BA624" w:rsidR="00F31EDF" w:rsidRDefault="00F31EDF" w:rsidP="00546A89">
      <w:pPr>
        <w:pStyle w:val="a3"/>
        <w:numPr>
          <w:ilvl w:val="0"/>
          <w:numId w:val="29"/>
        </w:numPr>
        <w:autoSpaceDE/>
        <w:autoSpaceDN/>
        <w:adjustRightInd/>
        <w:snapToGrid/>
        <w:spacing w:after="0"/>
        <w:rPr>
          <w:rFonts w:eastAsiaTheme="minorEastAsia"/>
          <w:b/>
          <w:bCs/>
          <w:lang w:eastAsia="zh-CN"/>
        </w:rPr>
      </w:pPr>
      <w:r w:rsidRPr="000328E4">
        <w:rPr>
          <w:rFonts w:eastAsiaTheme="minorEastAsia"/>
          <w:b/>
          <w:bCs/>
          <w:lang w:eastAsia="zh-CN"/>
        </w:rPr>
        <w:t>A device type-specific mandatory functionality set is only mandatory for the corresponding device type (e.g.</w:t>
      </w:r>
      <w:r>
        <w:rPr>
          <w:rFonts w:eastAsiaTheme="minorEastAsia"/>
          <w:b/>
          <w:bCs/>
          <w:lang w:eastAsia="zh-CN"/>
        </w:rPr>
        <w:t>,</w:t>
      </w:r>
      <w:r w:rsidRPr="000328E4">
        <w:rPr>
          <w:rFonts w:eastAsiaTheme="minorEastAsia"/>
          <w:b/>
          <w:bCs/>
          <w:lang w:eastAsia="zh-CN"/>
        </w:rPr>
        <w:t xml:space="preserve"> mandatory functionalities in Sensing functionality set are only mandatory for 6G Sensing UEs).</w:t>
      </w:r>
    </w:p>
    <w:p w14:paraId="6E38019C" w14:textId="77777777" w:rsidR="00C44025" w:rsidRDefault="00C44025" w:rsidP="00C44025">
      <w:pPr>
        <w:spacing w:afterLines="50"/>
        <w:rPr>
          <w:rFonts w:eastAsiaTheme="minorEastAsia"/>
          <w:sz w:val="20"/>
          <w:szCs w:val="20"/>
          <w:lang w:eastAsia="zh-CN"/>
        </w:rPr>
      </w:pPr>
    </w:p>
    <w:p w14:paraId="1A55EC6E" w14:textId="58106C6C" w:rsidR="00C44025" w:rsidRPr="00C44025" w:rsidRDefault="00C44025" w:rsidP="00C44025">
      <w:pPr>
        <w:spacing w:afterLines="50"/>
        <w:rPr>
          <w:rFonts w:eastAsiaTheme="minorEastAsia"/>
          <w:sz w:val="20"/>
          <w:szCs w:val="20"/>
          <w:lang w:eastAsia="zh-CN"/>
        </w:rPr>
      </w:pPr>
      <w:r>
        <w:rPr>
          <w:rFonts w:eastAsiaTheme="minorEastAsia" w:hint="eastAsia"/>
          <w:sz w:val="20"/>
          <w:szCs w:val="20"/>
          <w:lang w:eastAsia="zh-CN"/>
        </w:rPr>
        <w:t>The</w:t>
      </w:r>
      <w:r w:rsidRPr="00C44025">
        <w:rPr>
          <w:rFonts w:eastAsiaTheme="minorEastAsia"/>
          <w:sz w:val="20"/>
          <w:szCs w:val="20"/>
          <w:lang w:eastAsia="zh-CN"/>
        </w:rPr>
        <w:t xml:space="preserve"> purpose of </w:t>
      </w:r>
      <w:r w:rsidR="003027B0">
        <w:rPr>
          <w:rFonts w:eastAsiaTheme="minorEastAsia"/>
          <w:sz w:val="20"/>
          <w:szCs w:val="20"/>
          <w:lang w:eastAsia="zh-CN"/>
        </w:rPr>
        <w:t>defining</w:t>
      </w:r>
      <w:r w:rsidRPr="00C44025">
        <w:rPr>
          <w:rFonts w:eastAsiaTheme="minorEastAsia"/>
          <w:sz w:val="20"/>
          <w:szCs w:val="20"/>
          <w:lang w:eastAsia="zh-CN"/>
        </w:rPr>
        <w:t xml:space="preserve"> device type</w:t>
      </w:r>
      <w:r w:rsidR="003027B0">
        <w:rPr>
          <w:rFonts w:eastAsiaTheme="minorEastAsia"/>
          <w:sz w:val="20"/>
          <w:szCs w:val="20"/>
          <w:lang w:eastAsia="zh-CN"/>
        </w:rPr>
        <w:t>s</w:t>
      </w:r>
      <w:r w:rsidRPr="00C44025">
        <w:rPr>
          <w:rFonts w:eastAsiaTheme="minorEastAsia"/>
          <w:sz w:val="20"/>
          <w:szCs w:val="20"/>
          <w:lang w:eastAsia="zh-CN"/>
        </w:rPr>
        <w:t xml:space="preserve"> is to provide a guidance to design a 6GR with intra- and inter-device-type scalability. So, RAN only needs to select a typical device class in each device type as a </w:t>
      </w:r>
      <w:r>
        <w:rPr>
          <w:rFonts w:eastAsiaTheme="minorEastAsia"/>
          <w:sz w:val="20"/>
          <w:szCs w:val="20"/>
          <w:lang w:eastAsia="zh-CN"/>
        </w:rPr>
        <w:t>representative</w:t>
      </w:r>
      <w:r w:rsidRPr="00C44025">
        <w:rPr>
          <w:rFonts w:eastAsiaTheme="minorEastAsia"/>
          <w:sz w:val="20"/>
          <w:szCs w:val="20"/>
          <w:lang w:eastAsia="zh-CN"/>
        </w:rPr>
        <w:t xml:space="preserve"> of the device type, and use </w:t>
      </w:r>
      <w:r>
        <w:rPr>
          <w:rFonts w:eastAsiaTheme="minorEastAsia"/>
          <w:sz w:val="20"/>
          <w:szCs w:val="20"/>
          <w:lang w:eastAsia="zh-CN"/>
        </w:rPr>
        <w:t>it</w:t>
      </w:r>
      <w:r w:rsidRPr="00C44025">
        <w:rPr>
          <w:rFonts w:eastAsiaTheme="minorEastAsia"/>
          <w:sz w:val="20"/>
          <w:szCs w:val="20"/>
          <w:lang w:eastAsia="zh-CN"/>
        </w:rPr>
        <w:t xml:space="preserve"> to design the scalable 6GR. It is the UE/chipset vendors’ task, not RAN</w:t>
      </w:r>
      <w:r>
        <w:rPr>
          <w:rFonts w:eastAsiaTheme="minorEastAsia"/>
          <w:sz w:val="20"/>
          <w:szCs w:val="20"/>
          <w:lang w:eastAsia="zh-CN"/>
        </w:rPr>
        <w:t>’</w:t>
      </w:r>
      <w:r w:rsidRPr="00C44025">
        <w:rPr>
          <w:rFonts w:eastAsiaTheme="minorEastAsia"/>
          <w:sz w:val="20"/>
          <w:szCs w:val="20"/>
          <w:lang w:eastAsia="zh-CN"/>
        </w:rPr>
        <w:t>s task, to define the commercial device classes within each 6G device type, e.g., for categorize different ends of products</w:t>
      </w:r>
      <w:r w:rsidR="003027B0">
        <w:rPr>
          <w:rFonts w:eastAsiaTheme="minorEastAsia"/>
          <w:sz w:val="20"/>
          <w:szCs w:val="20"/>
          <w:lang w:eastAsia="zh-CN"/>
        </w:rPr>
        <w:t xml:space="preserve"> (e.g., flagship smartphone, low-end smart phone)</w:t>
      </w:r>
      <w:r w:rsidRPr="00C44025">
        <w:rPr>
          <w:rFonts w:eastAsiaTheme="minorEastAsia"/>
          <w:sz w:val="20"/>
          <w:szCs w:val="20"/>
          <w:lang w:eastAsia="zh-CN"/>
        </w:rPr>
        <w:t xml:space="preserve">, marketing purpose, etc. Thus, the number of device types defined in 3GPP 6GR study can be minimized. Meanwhile the device types identified in RAN should support designing a 6GR to guarantee the forward compatibility to the evolvement of 6G devices. From this perspective, minimizing the </w:t>
      </w:r>
      <w:r>
        <w:rPr>
          <w:rFonts w:eastAsiaTheme="minorEastAsia"/>
          <w:sz w:val="20"/>
          <w:szCs w:val="20"/>
          <w:lang w:eastAsia="zh-CN"/>
        </w:rPr>
        <w:t>number</w:t>
      </w:r>
      <w:r w:rsidRPr="00C44025">
        <w:rPr>
          <w:rFonts w:eastAsiaTheme="minorEastAsia"/>
          <w:sz w:val="20"/>
          <w:szCs w:val="20"/>
          <w:lang w:eastAsia="zh-CN"/>
        </w:rPr>
        <w:t xml:space="preserve"> of device types in RAN is also helpful for the forward compatibility.</w:t>
      </w:r>
    </w:p>
    <w:p w14:paraId="6D5C001D" w14:textId="41E5226C" w:rsidR="00C44025" w:rsidRPr="00C44025" w:rsidRDefault="00C44025" w:rsidP="00C44025">
      <w:pPr>
        <w:overflowPunct w:val="0"/>
        <w:spacing w:after="0"/>
        <w:ind w:right="-96"/>
        <w:rPr>
          <w:rFonts w:eastAsiaTheme="minorEastAsia"/>
          <w:b/>
          <w:i/>
          <w:sz w:val="20"/>
          <w:szCs w:val="20"/>
          <w:lang w:eastAsia="zh-CN"/>
        </w:rPr>
      </w:pPr>
      <w:r w:rsidRPr="00C44025">
        <w:rPr>
          <w:rFonts w:eastAsiaTheme="minorEastAsia"/>
          <w:b/>
          <w:i/>
          <w:sz w:val="20"/>
          <w:szCs w:val="20"/>
          <w:lang w:eastAsia="zh-CN"/>
        </w:rPr>
        <w:t xml:space="preserve">Proposal </w:t>
      </w:r>
      <w:r>
        <w:rPr>
          <w:rFonts w:eastAsiaTheme="minorEastAsia"/>
          <w:b/>
          <w:i/>
          <w:sz w:val="20"/>
          <w:szCs w:val="20"/>
          <w:lang w:eastAsia="zh-CN"/>
        </w:rPr>
        <w:t>2</w:t>
      </w:r>
      <w:r w:rsidRPr="00C44025">
        <w:rPr>
          <w:rFonts w:eastAsiaTheme="minorEastAsia"/>
          <w:b/>
          <w:i/>
          <w:sz w:val="20"/>
          <w:szCs w:val="20"/>
          <w:lang w:eastAsia="zh-CN"/>
        </w:rPr>
        <w:t xml:space="preserve">: </w:t>
      </w:r>
      <w:bookmarkStart w:id="5" w:name="OLE_LINK7"/>
      <w:bookmarkStart w:id="6" w:name="OLE_LINK17"/>
      <w:bookmarkStart w:id="7" w:name="OLE_LINK14"/>
      <w:r w:rsidR="00BE2765">
        <w:rPr>
          <w:b/>
          <w:bCs/>
          <w:i/>
          <w:iCs/>
          <w:sz w:val="20"/>
          <w:szCs w:val="20"/>
          <w:lang w:val="en-GB" w:eastAsia="zh-CN"/>
        </w:rPr>
        <w:t>the definition of</w:t>
      </w:r>
      <w:r w:rsidR="00BE2765" w:rsidRPr="00764ACC">
        <w:rPr>
          <w:b/>
          <w:bCs/>
          <w:i/>
          <w:iCs/>
          <w:sz w:val="20"/>
          <w:szCs w:val="20"/>
          <w:lang w:val="en-GB" w:eastAsia="zh-CN"/>
        </w:rPr>
        <w:t xml:space="preserve"> device types in 6G</w:t>
      </w:r>
      <w:r w:rsidR="00BE2765">
        <w:rPr>
          <w:b/>
          <w:bCs/>
          <w:i/>
          <w:iCs/>
          <w:sz w:val="20"/>
          <w:szCs w:val="20"/>
          <w:lang w:val="en-GB" w:eastAsia="zh-CN"/>
        </w:rPr>
        <w:t xml:space="preserve"> should</w:t>
      </w:r>
      <w:r w:rsidR="00BE2765" w:rsidDel="00BE2765">
        <w:rPr>
          <w:rFonts w:eastAsiaTheme="minorEastAsia"/>
          <w:b/>
          <w:i/>
          <w:sz w:val="20"/>
          <w:szCs w:val="20"/>
          <w:lang w:eastAsia="zh-CN"/>
        </w:rPr>
        <w:t xml:space="preserve"> </w:t>
      </w:r>
      <w:r w:rsidR="00BE2765">
        <w:rPr>
          <w:rFonts w:eastAsiaTheme="minorEastAsia"/>
          <w:b/>
          <w:i/>
          <w:sz w:val="20"/>
          <w:szCs w:val="20"/>
          <w:lang w:eastAsia="zh-CN"/>
        </w:rPr>
        <w:t>enable</w:t>
      </w:r>
      <w:r>
        <w:rPr>
          <w:rFonts w:eastAsiaTheme="minorEastAsia"/>
          <w:b/>
          <w:i/>
          <w:sz w:val="20"/>
          <w:szCs w:val="20"/>
          <w:lang w:eastAsia="zh-CN"/>
        </w:rPr>
        <w:t xml:space="preserve"> </w:t>
      </w:r>
      <w:r w:rsidRPr="00C44025">
        <w:rPr>
          <w:rFonts w:eastAsiaTheme="minorEastAsia"/>
          <w:b/>
          <w:i/>
          <w:sz w:val="20"/>
          <w:szCs w:val="20"/>
          <w:lang w:eastAsia="zh-CN"/>
        </w:rPr>
        <w:t>a scalable 6GR</w:t>
      </w:r>
      <w:bookmarkEnd w:id="5"/>
      <w:bookmarkEnd w:id="6"/>
      <w:bookmarkEnd w:id="7"/>
    </w:p>
    <w:p w14:paraId="4F664803" w14:textId="25FE521E" w:rsidR="000008F8" w:rsidRPr="00C44025" w:rsidRDefault="000008F8" w:rsidP="000008F8">
      <w:pPr>
        <w:pStyle w:val="a3"/>
        <w:numPr>
          <w:ilvl w:val="0"/>
          <w:numId w:val="29"/>
        </w:numPr>
        <w:autoSpaceDE/>
        <w:autoSpaceDN/>
        <w:adjustRightInd/>
        <w:snapToGrid/>
        <w:spacing w:after="0"/>
        <w:rPr>
          <w:rFonts w:eastAsiaTheme="minorEastAsia"/>
          <w:b/>
          <w:bCs/>
          <w:i/>
          <w:iCs/>
          <w:lang w:eastAsia="zh-CN"/>
        </w:rPr>
      </w:pPr>
      <w:r>
        <w:rPr>
          <w:rFonts w:eastAsiaTheme="minorEastAsia"/>
          <w:b/>
          <w:i/>
          <w:lang w:eastAsia="zh-CN"/>
        </w:rPr>
        <w:t>T</w:t>
      </w:r>
      <w:r w:rsidRPr="00C44025">
        <w:rPr>
          <w:rFonts w:eastAsiaTheme="minorEastAsia"/>
          <w:b/>
          <w:i/>
          <w:lang w:eastAsia="zh-CN"/>
        </w:rPr>
        <w:t>he number of device types</w:t>
      </w:r>
      <w:r w:rsidRPr="00C44025">
        <w:rPr>
          <w:rFonts w:eastAsiaTheme="minorEastAsia"/>
          <w:b/>
          <w:bCs/>
          <w:i/>
          <w:iCs/>
          <w:lang w:eastAsia="zh-CN"/>
        </w:rPr>
        <w:t xml:space="preserve"> </w:t>
      </w:r>
      <w:r>
        <w:rPr>
          <w:rFonts w:eastAsiaTheme="minorEastAsia"/>
          <w:b/>
          <w:bCs/>
          <w:i/>
          <w:iCs/>
          <w:lang w:eastAsia="zh-CN"/>
        </w:rPr>
        <w:t>defined in 3GPP should be minimized</w:t>
      </w:r>
      <w:r w:rsidR="00BF6496">
        <w:rPr>
          <w:rFonts w:eastAsiaTheme="minorEastAsia"/>
          <w:b/>
          <w:bCs/>
          <w:i/>
          <w:iCs/>
          <w:lang w:eastAsia="zh-CN"/>
        </w:rPr>
        <w:t>, e.g., defining eMBB, IoT and FWA with high priority</w:t>
      </w:r>
      <w:r w:rsidRPr="00C44025">
        <w:rPr>
          <w:rFonts w:eastAsiaTheme="minorEastAsia"/>
          <w:b/>
          <w:bCs/>
          <w:i/>
          <w:iCs/>
          <w:lang w:eastAsia="zh-CN"/>
        </w:rPr>
        <w:t xml:space="preserve">. </w:t>
      </w:r>
    </w:p>
    <w:p w14:paraId="6DB24724" w14:textId="77777777" w:rsidR="00C44025" w:rsidRDefault="00C44025" w:rsidP="00C44025">
      <w:pPr>
        <w:pStyle w:val="a3"/>
        <w:numPr>
          <w:ilvl w:val="0"/>
          <w:numId w:val="29"/>
        </w:numPr>
        <w:autoSpaceDE/>
        <w:autoSpaceDN/>
        <w:adjustRightInd/>
        <w:snapToGrid/>
        <w:spacing w:after="0"/>
        <w:rPr>
          <w:rFonts w:eastAsiaTheme="minorEastAsia"/>
          <w:b/>
          <w:bCs/>
          <w:i/>
          <w:iCs/>
          <w:lang w:eastAsia="zh-CN"/>
        </w:rPr>
      </w:pPr>
      <w:r w:rsidRPr="00C44025">
        <w:rPr>
          <w:rFonts w:eastAsiaTheme="minorEastAsia"/>
          <w:b/>
          <w:bCs/>
          <w:i/>
          <w:iCs/>
          <w:lang w:eastAsia="zh-CN"/>
        </w:rPr>
        <w:t>The scalable 6GR should support forward compatibility to emerging devices in future.</w:t>
      </w:r>
      <w:bookmarkStart w:id="8" w:name="OLE_LINK9"/>
    </w:p>
    <w:bookmarkEnd w:id="8"/>
    <w:p w14:paraId="76A3258E" w14:textId="0912D108" w:rsidR="00546A89" w:rsidRDefault="00C44025" w:rsidP="00546A89">
      <w:pPr>
        <w:pStyle w:val="1"/>
        <w:rPr>
          <w:lang w:eastAsia="zh-CN"/>
        </w:rPr>
      </w:pPr>
      <w:r>
        <w:rPr>
          <w:lang w:eastAsia="zh-CN"/>
        </w:rPr>
        <w:t>D</w:t>
      </w:r>
      <w:r w:rsidR="00546A89">
        <w:rPr>
          <w:lang w:eastAsia="zh-CN"/>
        </w:rPr>
        <w:t>efin</w:t>
      </w:r>
      <w:r>
        <w:rPr>
          <w:lang w:eastAsia="zh-CN"/>
        </w:rPr>
        <w:t>i</w:t>
      </w:r>
      <w:r w:rsidR="006B3C28">
        <w:rPr>
          <w:lang w:eastAsia="zh-CN"/>
        </w:rPr>
        <w:t xml:space="preserve">ng </w:t>
      </w:r>
      <w:r w:rsidR="00546A89">
        <w:rPr>
          <w:lang w:eastAsia="zh-CN"/>
        </w:rPr>
        <w:t>device types for 6G</w:t>
      </w:r>
    </w:p>
    <w:p w14:paraId="5E5F0E50" w14:textId="0302DC7B" w:rsidR="00404129" w:rsidRPr="00BB2D33" w:rsidRDefault="00545845" w:rsidP="00404129">
      <w:pPr>
        <w:pStyle w:val="2"/>
        <w:rPr>
          <w:lang w:eastAsia="zh-CN"/>
        </w:rPr>
      </w:pPr>
      <w:r>
        <w:rPr>
          <w:lang w:eastAsia="zh-CN"/>
        </w:rPr>
        <w:t>Potential</w:t>
      </w:r>
      <w:r w:rsidR="00404129">
        <w:rPr>
          <w:lang w:eastAsia="zh-CN"/>
        </w:rPr>
        <w:t xml:space="preserve"> </w:t>
      </w:r>
      <w:r>
        <w:rPr>
          <w:lang w:eastAsia="zh-CN"/>
        </w:rPr>
        <w:t>UE</w:t>
      </w:r>
      <w:r w:rsidR="00783C46">
        <w:rPr>
          <w:lang w:eastAsia="zh-CN"/>
        </w:rPr>
        <w:t>-</w:t>
      </w:r>
      <w:r>
        <w:rPr>
          <w:lang w:eastAsia="zh-CN"/>
        </w:rPr>
        <w:t>typ</w:t>
      </w:r>
      <w:r w:rsidR="00783C46">
        <w:rPr>
          <w:lang w:eastAsia="zh-CN"/>
        </w:rPr>
        <w:t>e based</w:t>
      </w:r>
      <w:r>
        <w:rPr>
          <w:lang w:eastAsia="zh-CN"/>
        </w:rPr>
        <w:t xml:space="preserve"> </w:t>
      </w:r>
      <w:r w:rsidR="00783C46">
        <w:rPr>
          <w:lang w:eastAsia="zh-CN"/>
        </w:rPr>
        <w:t xml:space="preserve">feature sets definition </w:t>
      </w:r>
      <w:r>
        <w:rPr>
          <w:lang w:eastAsia="zh-CN"/>
        </w:rPr>
        <w:t xml:space="preserve">in </w:t>
      </w:r>
      <w:r w:rsidR="0041028B">
        <w:rPr>
          <w:lang w:eastAsia="zh-CN"/>
        </w:rPr>
        <w:t>6G</w:t>
      </w:r>
      <w:r>
        <w:rPr>
          <w:lang w:eastAsia="zh-CN"/>
        </w:rPr>
        <w:t xml:space="preserve"> and relevant </w:t>
      </w:r>
      <w:r w:rsidR="00A60B87">
        <w:rPr>
          <w:lang w:eastAsia="zh-CN"/>
        </w:rPr>
        <w:t xml:space="preserve">capability </w:t>
      </w:r>
      <w:r w:rsidR="001F1512">
        <w:rPr>
          <w:lang w:eastAsia="zh-CN"/>
        </w:rPr>
        <w:t>categorization</w:t>
      </w:r>
    </w:p>
    <w:p w14:paraId="4C9E0E75" w14:textId="0E6663FA" w:rsidR="003F0980" w:rsidRDefault="003F0980" w:rsidP="008872E7">
      <w:pPr>
        <w:rPr>
          <w:sz w:val="21"/>
          <w:szCs w:val="21"/>
          <w:lang w:eastAsia="zh-CN"/>
        </w:rPr>
      </w:pPr>
      <w:bookmarkStart w:id="9" w:name="_Toc206084698"/>
      <w:r>
        <w:rPr>
          <w:rFonts w:hint="eastAsia"/>
          <w:sz w:val="21"/>
          <w:szCs w:val="21"/>
          <w:lang w:eastAsia="zh-CN"/>
        </w:rPr>
        <w:t>T</w:t>
      </w:r>
      <w:r>
        <w:rPr>
          <w:sz w:val="21"/>
          <w:szCs w:val="21"/>
          <w:lang w:eastAsia="zh-CN"/>
        </w:rPr>
        <w:t xml:space="preserve">he </w:t>
      </w:r>
      <w:r w:rsidR="004328DF">
        <w:rPr>
          <w:sz w:val="21"/>
          <w:szCs w:val="21"/>
          <w:lang w:eastAsia="zh-CN"/>
        </w:rPr>
        <w:t xml:space="preserve">6G targets at </w:t>
      </w:r>
      <w:r w:rsidR="0022576B">
        <w:rPr>
          <w:sz w:val="21"/>
          <w:szCs w:val="21"/>
          <w:lang w:eastAsia="zh-CN"/>
        </w:rPr>
        <w:t xml:space="preserve">even </w:t>
      </w:r>
      <w:r w:rsidR="004328DF">
        <w:rPr>
          <w:sz w:val="21"/>
          <w:szCs w:val="21"/>
          <w:lang w:eastAsia="zh-CN"/>
        </w:rPr>
        <w:t>wider range of usage scenarios - “</w:t>
      </w:r>
      <w:r w:rsidR="004328DF" w:rsidRPr="0022576B">
        <w:rPr>
          <w:i/>
          <w:iCs/>
          <w:sz w:val="21"/>
          <w:szCs w:val="21"/>
        </w:rPr>
        <w:t>anticipated diverse service classes ranging from immersive multimedia and massive IoT to integrated communications and sensing</w:t>
      </w:r>
      <w:r w:rsidR="004328DF">
        <w:rPr>
          <w:sz w:val="21"/>
          <w:szCs w:val="21"/>
          <w:lang w:eastAsia="zh-CN"/>
        </w:rPr>
        <w:t>”</w:t>
      </w:r>
      <w:r w:rsidR="00F12859">
        <w:rPr>
          <w:sz w:val="21"/>
          <w:szCs w:val="21"/>
          <w:lang w:eastAsia="zh-CN"/>
        </w:rPr>
        <w:t xml:space="preserve"> </w:t>
      </w:r>
      <w:r w:rsidR="00877B9B">
        <w:rPr>
          <w:sz w:val="21"/>
          <w:szCs w:val="21"/>
          <w:lang w:eastAsia="zh-CN"/>
        </w:rPr>
        <w:t xml:space="preserve">[4], thus the definition of </w:t>
      </w:r>
      <w:r w:rsidR="00546A89">
        <w:rPr>
          <w:sz w:val="21"/>
          <w:szCs w:val="21"/>
          <w:lang w:eastAsia="zh-CN"/>
        </w:rPr>
        <w:t>device</w:t>
      </w:r>
      <w:r w:rsidR="00877B9B">
        <w:rPr>
          <w:sz w:val="21"/>
          <w:szCs w:val="21"/>
          <w:lang w:eastAsia="zh-CN"/>
        </w:rPr>
        <w:t xml:space="preserve"> types and relevant capabilit</w:t>
      </w:r>
      <w:r w:rsidR="00DF6558">
        <w:rPr>
          <w:sz w:val="21"/>
          <w:szCs w:val="21"/>
          <w:lang w:eastAsia="zh-CN"/>
        </w:rPr>
        <w:t>y reporting</w:t>
      </w:r>
      <w:r w:rsidR="00877B9B">
        <w:rPr>
          <w:sz w:val="21"/>
          <w:szCs w:val="21"/>
          <w:lang w:eastAsia="zh-CN"/>
        </w:rPr>
        <w:t xml:space="preserve"> are </w:t>
      </w:r>
      <w:r w:rsidR="00DF6558">
        <w:rPr>
          <w:sz w:val="21"/>
          <w:szCs w:val="21"/>
          <w:lang w:eastAsia="zh-CN"/>
        </w:rPr>
        <w:t xml:space="preserve">becoming </w:t>
      </w:r>
      <w:r w:rsidR="00DF2D53" w:rsidRPr="00DF2D53">
        <w:rPr>
          <w:sz w:val="21"/>
          <w:szCs w:val="21"/>
          <w:lang w:eastAsia="zh-CN"/>
        </w:rPr>
        <w:t>imminently</w:t>
      </w:r>
      <w:r w:rsidR="00DF2D53">
        <w:rPr>
          <w:sz w:val="21"/>
          <w:szCs w:val="21"/>
          <w:lang w:eastAsia="zh-CN"/>
        </w:rPr>
        <w:t xml:space="preserve"> important</w:t>
      </w:r>
      <w:r w:rsidR="000D52DE">
        <w:rPr>
          <w:sz w:val="21"/>
          <w:szCs w:val="21"/>
          <w:lang w:eastAsia="zh-CN"/>
        </w:rPr>
        <w:t xml:space="preserve"> for economically viable network roll-out and large-scale device penetration</w:t>
      </w:r>
      <w:r w:rsidR="00DF2D53">
        <w:rPr>
          <w:sz w:val="21"/>
          <w:szCs w:val="21"/>
          <w:lang w:eastAsia="zh-CN"/>
        </w:rPr>
        <w:t>.</w:t>
      </w:r>
    </w:p>
    <w:p w14:paraId="14DD0BF4" w14:textId="0B817CB1" w:rsidR="00832815" w:rsidRDefault="00F26025" w:rsidP="008872E7">
      <w:pPr>
        <w:rPr>
          <w:sz w:val="21"/>
          <w:szCs w:val="21"/>
          <w:lang w:eastAsia="zh-CN"/>
        </w:rPr>
      </w:pPr>
      <w:r w:rsidRPr="004F75AC">
        <w:rPr>
          <w:sz w:val="21"/>
          <w:szCs w:val="21"/>
          <w:lang w:eastAsia="zh-CN"/>
        </w:rPr>
        <w:t xml:space="preserve">The </w:t>
      </w:r>
      <w:r w:rsidR="00171F74" w:rsidRPr="004F75AC">
        <w:rPr>
          <w:sz w:val="21"/>
          <w:szCs w:val="21"/>
          <w:lang w:eastAsia="zh-CN"/>
        </w:rPr>
        <w:t>6G</w:t>
      </w:r>
      <w:r w:rsidRPr="004F75AC">
        <w:rPr>
          <w:sz w:val="21"/>
          <w:szCs w:val="21"/>
          <w:lang w:eastAsia="zh-CN"/>
        </w:rPr>
        <w:t xml:space="preserve"> WG SID [</w:t>
      </w:r>
      <w:r w:rsidR="00D95997">
        <w:rPr>
          <w:sz w:val="21"/>
          <w:szCs w:val="21"/>
          <w:lang w:eastAsia="zh-CN"/>
        </w:rPr>
        <w:t>4</w:t>
      </w:r>
      <w:r w:rsidRPr="004F75AC">
        <w:rPr>
          <w:sz w:val="21"/>
          <w:szCs w:val="21"/>
          <w:lang w:eastAsia="zh-CN"/>
        </w:rPr>
        <w:t>]</w:t>
      </w:r>
      <w:r w:rsidR="00171F74" w:rsidRPr="004F75AC">
        <w:rPr>
          <w:sz w:val="21"/>
          <w:szCs w:val="21"/>
          <w:lang w:eastAsia="zh-CN"/>
        </w:rPr>
        <w:t xml:space="preserve"> </w:t>
      </w:r>
      <w:r w:rsidR="00940584" w:rsidRPr="004F75AC">
        <w:rPr>
          <w:sz w:val="21"/>
          <w:szCs w:val="21"/>
          <w:lang w:eastAsia="zh-CN"/>
        </w:rPr>
        <w:t xml:space="preserve">demands the </w:t>
      </w:r>
      <w:r w:rsidR="008373D7" w:rsidRPr="004F75AC">
        <w:rPr>
          <w:sz w:val="21"/>
          <w:szCs w:val="21"/>
          <w:lang w:eastAsia="zh-CN"/>
        </w:rPr>
        <w:t>study to “</w:t>
      </w:r>
      <w:r w:rsidR="008373D7" w:rsidRPr="004F75AC">
        <w:rPr>
          <w:i/>
          <w:iCs/>
          <w:sz w:val="21"/>
          <w:szCs w:val="21"/>
          <w:lang w:eastAsia="zh-CN"/>
        </w:rPr>
        <w:t>t</w:t>
      </w:r>
      <w:r w:rsidR="008373D7" w:rsidRPr="004F75AC">
        <w:rPr>
          <w:i/>
          <w:iCs/>
          <w:color w:val="000000" w:themeColor="text1"/>
          <w:sz w:val="21"/>
          <w:szCs w:val="21"/>
        </w:rPr>
        <w:t>arget scalable and forward compatible design for diverse device types</w:t>
      </w:r>
      <w:r w:rsidR="008373D7" w:rsidRPr="004F75AC">
        <w:rPr>
          <w:sz w:val="21"/>
          <w:szCs w:val="21"/>
          <w:lang w:eastAsia="zh-CN"/>
        </w:rPr>
        <w:t xml:space="preserve">”, while </w:t>
      </w:r>
      <w:r w:rsidR="008872E7" w:rsidRPr="004F75AC">
        <w:rPr>
          <w:sz w:val="21"/>
          <w:szCs w:val="21"/>
          <w:lang w:eastAsia="zh-CN"/>
        </w:rPr>
        <w:t xml:space="preserve">RAN1 #122 </w:t>
      </w:r>
      <w:r w:rsidR="00714396">
        <w:rPr>
          <w:sz w:val="21"/>
          <w:szCs w:val="21"/>
          <w:lang w:eastAsia="zh-CN"/>
        </w:rPr>
        <w:t xml:space="preserve">started discussion on this topic and </w:t>
      </w:r>
      <w:r w:rsidR="008872E7" w:rsidRPr="004F75AC">
        <w:rPr>
          <w:sz w:val="21"/>
          <w:szCs w:val="21"/>
          <w:lang w:eastAsia="zh-CN"/>
        </w:rPr>
        <w:t>reached the following agreements</w:t>
      </w:r>
      <w:r w:rsidR="003E40BA">
        <w:rPr>
          <w:sz w:val="21"/>
          <w:szCs w:val="21"/>
          <w:lang w:eastAsia="zh-CN"/>
        </w:rPr>
        <w:t xml:space="preserve"> as a first step</w:t>
      </w:r>
      <w:r w:rsidR="00075B54">
        <w:rPr>
          <w:sz w:val="21"/>
          <w:szCs w:val="21"/>
          <w:lang w:eastAsia="zh-CN"/>
        </w:rPr>
        <w:t xml:space="preserve"> [5]</w:t>
      </w:r>
      <w:r w:rsidR="008872E7" w:rsidRPr="004F75AC">
        <w:rPr>
          <w:sz w:val="21"/>
          <w:szCs w:val="21"/>
          <w:lang w:eastAsia="zh-CN"/>
        </w:rPr>
        <w:t>:</w:t>
      </w:r>
    </w:p>
    <w:p w14:paraId="01993EE3" w14:textId="080ED753" w:rsidR="00AE2C5E" w:rsidRDefault="00DC700D" w:rsidP="008872E7">
      <w:pPr>
        <w:rPr>
          <w:sz w:val="21"/>
          <w:szCs w:val="21"/>
          <w:lang w:eastAsia="zh-CN"/>
        </w:rPr>
      </w:pPr>
      <w:r>
        <w:rPr>
          <w:rFonts w:hint="eastAsia"/>
          <w:sz w:val="21"/>
          <w:szCs w:val="21"/>
          <w:lang w:eastAsia="zh-CN"/>
        </w:rPr>
        <w:t>-</w:t>
      </w:r>
      <w:r>
        <w:rPr>
          <w:sz w:val="21"/>
          <w:szCs w:val="21"/>
          <w:lang w:eastAsia="zh-CN"/>
        </w:rPr>
        <w:t>--------------------------------------------</w:t>
      </w:r>
    </w:p>
    <w:p w14:paraId="459E5165" w14:textId="77777777" w:rsidR="005241E9" w:rsidRPr="00036768" w:rsidRDefault="005241E9" w:rsidP="005241E9">
      <w:pPr>
        <w:autoSpaceDE/>
        <w:autoSpaceDN/>
        <w:adjustRightInd/>
        <w:snapToGrid/>
        <w:spacing w:after="0" w:line="252" w:lineRule="auto"/>
        <w:contextualSpacing/>
        <w:rPr>
          <w:rFonts w:eastAsia="等线"/>
          <w:i/>
          <w:iCs/>
          <w:sz w:val="21"/>
          <w:szCs w:val="21"/>
          <w:highlight w:val="green"/>
          <w:lang w:eastAsia="zh-CN"/>
        </w:rPr>
      </w:pPr>
      <w:r w:rsidRPr="00036768">
        <w:rPr>
          <w:rFonts w:eastAsia="等线" w:hint="eastAsia"/>
          <w:i/>
          <w:iCs/>
          <w:sz w:val="21"/>
          <w:szCs w:val="21"/>
          <w:highlight w:val="green"/>
          <w:lang w:eastAsia="zh-CN"/>
        </w:rPr>
        <w:t>Agreement</w:t>
      </w:r>
    </w:p>
    <w:p w14:paraId="65A5591F" w14:textId="77777777" w:rsidR="005241E9" w:rsidRPr="00036768" w:rsidRDefault="005241E9" w:rsidP="005241E9">
      <w:pPr>
        <w:autoSpaceDE/>
        <w:autoSpaceDN/>
        <w:adjustRightInd/>
        <w:snapToGrid/>
        <w:spacing w:after="0" w:line="252" w:lineRule="auto"/>
        <w:contextualSpacing/>
        <w:rPr>
          <w:rFonts w:eastAsia="Batang"/>
          <w:i/>
          <w:iCs/>
          <w:sz w:val="21"/>
          <w:szCs w:val="21"/>
          <w:lang w:eastAsia="x-none"/>
        </w:rPr>
      </w:pPr>
      <w:r w:rsidRPr="00036768">
        <w:rPr>
          <w:rFonts w:eastAsia="Batang" w:hint="eastAsia"/>
          <w:i/>
          <w:iCs/>
          <w:sz w:val="21"/>
          <w:szCs w:val="21"/>
          <w:lang w:eastAsia="x-none"/>
        </w:rPr>
        <w:t xml:space="preserve">Study a scalable 6GR </w:t>
      </w:r>
      <w:r w:rsidRPr="00036768">
        <w:rPr>
          <w:rFonts w:eastAsia="Batang"/>
          <w:i/>
          <w:iCs/>
          <w:sz w:val="21"/>
          <w:szCs w:val="21"/>
          <w:lang w:eastAsia="x-none"/>
        </w:rPr>
        <w:t>design</w:t>
      </w:r>
      <w:r w:rsidRPr="00036768">
        <w:rPr>
          <w:rFonts w:eastAsia="Batang" w:hint="eastAsia"/>
          <w:i/>
          <w:iCs/>
          <w:sz w:val="21"/>
          <w:szCs w:val="21"/>
          <w:lang w:eastAsia="x-none"/>
        </w:rPr>
        <w:t xml:space="preserve"> for diverse device types</w:t>
      </w:r>
      <w:r w:rsidRPr="00036768">
        <w:rPr>
          <w:rFonts w:eastAsia="等线" w:hint="eastAsia"/>
          <w:i/>
          <w:iCs/>
          <w:sz w:val="21"/>
          <w:szCs w:val="21"/>
          <w:lang w:eastAsia="zh-CN"/>
        </w:rPr>
        <w:t xml:space="preserve">, considering </w:t>
      </w:r>
      <w:r w:rsidRPr="00036768">
        <w:rPr>
          <w:rFonts w:eastAsia="Batang" w:hint="eastAsia"/>
          <w:i/>
          <w:iCs/>
          <w:sz w:val="21"/>
          <w:szCs w:val="21"/>
          <w:lang w:eastAsia="x-none"/>
        </w:rPr>
        <w:t>aspects:</w:t>
      </w:r>
    </w:p>
    <w:p w14:paraId="1358D467" w14:textId="77777777" w:rsidR="005241E9" w:rsidRPr="00036768" w:rsidRDefault="005241E9" w:rsidP="005241E9">
      <w:pPr>
        <w:numPr>
          <w:ilvl w:val="0"/>
          <w:numId w:val="25"/>
        </w:numPr>
        <w:autoSpaceDE/>
        <w:autoSpaceDN/>
        <w:adjustRightInd/>
        <w:snapToGrid/>
        <w:spacing w:after="0" w:line="252" w:lineRule="auto"/>
        <w:contextualSpacing/>
        <w:jc w:val="left"/>
        <w:rPr>
          <w:rFonts w:eastAsia="Batang"/>
          <w:i/>
          <w:iCs/>
          <w:sz w:val="21"/>
          <w:szCs w:val="21"/>
          <w:lang w:eastAsia="x-none"/>
        </w:rPr>
      </w:pPr>
      <w:r w:rsidRPr="00036768">
        <w:rPr>
          <w:rFonts w:eastAsia="等线"/>
          <w:i/>
          <w:iCs/>
          <w:sz w:val="21"/>
          <w:szCs w:val="21"/>
          <w:lang w:eastAsia="zh-CN"/>
        </w:rPr>
        <w:t>W</w:t>
      </w:r>
      <w:r w:rsidRPr="00036768">
        <w:rPr>
          <w:rFonts w:eastAsia="等线" w:hint="eastAsia"/>
          <w:i/>
          <w:iCs/>
          <w:sz w:val="21"/>
          <w:szCs w:val="21"/>
          <w:lang w:eastAsia="zh-CN"/>
        </w:rPr>
        <w:t xml:space="preserve">hat should be </w:t>
      </w:r>
      <w:r w:rsidRPr="00036768">
        <w:rPr>
          <w:rFonts w:eastAsia="Batang"/>
          <w:i/>
          <w:iCs/>
          <w:sz w:val="21"/>
          <w:szCs w:val="21"/>
          <w:lang w:eastAsia="x-none"/>
        </w:rPr>
        <w:t>commonly applicable to all 6G device types</w:t>
      </w:r>
    </w:p>
    <w:p w14:paraId="51D93A99" w14:textId="77777777" w:rsidR="005241E9" w:rsidRPr="00036768" w:rsidRDefault="005241E9" w:rsidP="005241E9">
      <w:pPr>
        <w:numPr>
          <w:ilvl w:val="0"/>
          <w:numId w:val="25"/>
        </w:numPr>
        <w:autoSpaceDE/>
        <w:autoSpaceDN/>
        <w:adjustRightInd/>
        <w:snapToGrid/>
        <w:spacing w:after="0" w:line="252" w:lineRule="auto"/>
        <w:contextualSpacing/>
        <w:jc w:val="left"/>
        <w:rPr>
          <w:rFonts w:eastAsia="Batang"/>
          <w:i/>
          <w:iCs/>
          <w:sz w:val="21"/>
          <w:szCs w:val="21"/>
          <w:lang w:eastAsia="x-none"/>
        </w:rPr>
      </w:pPr>
      <w:r w:rsidRPr="00036768">
        <w:rPr>
          <w:rFonts w:eastAsia="Batang" w:hint="eastAsia"/>
          <w:i/>
          <w:iCs/>
          <w:sz w:val="21"/>
          <w:szCs w:val="21"/>
          <w:lang w:eastAsia="x-none"/>
        </w:rPr>
        <w:t xml:space="preserve">FFS: </w:t>
      </w:r>
      <w:r w:rsidRPr="00036768">
        <w:rPr>
          <w:rFonts w:eastAsia="Batang"/>
          <w:i/>
          <w:iCs/>
          <w:sz w:val="21"/>
          <w:szCs w:val="21"/>
          <w:lang w:eastAsia="x-none"/>
        </w:rPr>
        <w:t>add-on features dedicated to specific</w:t>
      </w:r>
      <w:r w:rsidRPr="00036768">
        <w:rPr>
          <w:rFonts w:eastAsia="Batang" w:hint="eastAsia"/>
          <w:i/>
          <w:iCs/>
          <w:sz w:val="21"/>
          <w:szCs w:val="21"/>
          <w:lang w:eastAsia="x-none"/>
        </w:rPr>
        <w:t xml:space="preserve"> </w:t>
      </w:r>
      <w:r w:rsidRPr="00036768">
        <w:rPr>
          <w:rFonts w:eastAsia="Batang"/>
          <w:i/>
          <w:iCs/>
          <w:sz w:val="21"/>
          <w:szCs w:val="21"/>
          <w:lang w:eastAsia="x-none"/>
        </w:rPr>
        <w:t>device types</w:t>
      </w:r>
      <w:r w:rsidRPr="00036768">
        <w:rPr>
          <w:rFonts w:eastAsia="Batang" w:hint="eastAsia"/>
          <w:i/>
          <w:iCs/>
          <w:sz w:val="21"/>
          <w:szCs w:val="21"/>
          <w:lang w:eastAsia="x-none"/>
        </w:rPr>
        <w:t>, if any</w:t>
      </w:r>
    </w:p>
    <w:p w14:paraId="15A9EEDA" w14:textId="77777777" w:rsidR="005241E9" w:rsidRPr="00036768" w:rsidRDefault="005241E9" w:rsidP="005241E9">
      <w:pPr>
        <w:autoSpaceDE/>
        <w:autoSpaceDN/>
        <w:adjustRightInd/>
        <w:snapToGrid/>
        <w:spacing w:after="0"/>
        <w:jc w:val="left"/>
        <w:rPr>
          <w:rFonts w:eastAsia="等线"/>
          <w:i/>
          <w:iCs/>
          <w:sz w:val="20"/>
          <w:szCs w:val="24"/>
          <w:lang w:eastAsia="zh-CN"/>
        </w:rPr>
      </w:pPr>
    </w:p>
    <w:p w14:paraId="333CF0EC" w14:textId="77777777" w:rsidR="005241E9" w:rsidRPr="00036768" w:rsidRDefault="005241E9" w:rsidP="005241E9">
      <w:pPr>
        <w:autoSpaceDE/>
        <w:autoSpaceDN/>
        <w:adjustRightInd/>
        <w:snapToGrid/>
        <w:spacing w:after="0"/>
        <w:jc w:val="left"/>
        <w:rPr>
          <w:rFonts w:eastAsia="等线"/>
          <w:i/>
          <w:iCs/>
          <w:sz w:val="20"/>
          <w:szCs w:val="24"/>
          <w:highlight w:val="green"/>
          <w:lang w:eastAsia="zh-CN"/>
        </w:rPr>
      </w:pPr>
      <w:r w:rsidRPr="00036768">
        <w:rPr>
          <w:rFonts w:eastAsia="等线" w:hint="eastAsia"/>
          <w:i/>
          <w:iCs/>
          <w:sz w:val="20"/>
          <w:szCs w:val="24"/>
          <w:highlight w:val="green"/>
          <w:lang w:eastAsia="zh-CN"/>
        </w:rPr>
        <w:t>Agreement</w:t>
      </w:r>
    </w:p>
    <w:p w14:paraId="43F34B67" w14:textId="77777777" w:rsidR="005241E9" w:rsidRPr="00036768" w:rsidRDefault="005241E9" w:rsidP="005241E9">
      <w:pPr>
        <w:numPr>
          <w:ilvl w:val="0"/>
          <w:numId w:val="26"/>
        </w:numPr>
        <w:autoSpaceDE/>
        <w:autoSpaceDN/>
        <w:adjustRightInd/>
        <w:snapToGrid/>
        <w:spacing w:after="0" w:line="252" w:lineRule="auto"/>
        <w:contextualSpacing/>
        <w:jc w:val="left"/>
        <w:rPr>
          <w:rFonts w:eastAsia="Batang"/>
          <w:i/>
          <w:iCs/>
          <w:sz w:val="21"/>
          <w:szCs w:val="21"/>
          <w:lang w:eastAsia="x-none"/>
        </w:rPr>
      </w:pPr>
      <w:r w:rsidRPr="00036768">
        <w:rPr>
          <w:rFonts w:eastAsia="Batang" w:hint="eastAsia"/>
          <w:i/>
          <w:iCs/>
          <w:sz w:val="21"/>
          <w:szCs w:val="21"/>
          <w:lang w:eastAsia="x-none"/>
        </w:rPr>
        <w:t>Study</w:t>
      </w:r>
      <w:r w:rsidRPr="00036768">
        <w:rPr>
          <w:rFonts w:eastAsia="等线" w:hint="eastAsia"/>
          <w:i/>
          <w:iCs/>
          <w:sz w:val="21"/>
          <w:szCs w:val="21"/>
          <w:lang w:eastAsia="zh-CN"/>
        </w:rPr>
        <w:t xml:space="preserve"> the </w:t>
      </w:r>
      <w:r w:rsidRPr="00036768">
        <w:rPr>
          <w:rFonts w:eastAsia="Batang" w:hint="eastAsia"/>
          <w:i/>
          <w:iCs/>
          <w:sz w:val="21"/>
          <w:szCs w:val="21"/>
          <w:lang w:eastAsia="x-none"/>
        </w:rPr>
        <w:t xml:space="preserve">device types </w:t>
      </w:r>
      <w:r w:rsidRPr="00036768">
        <w:rPr>
          <w:rFonts w:eastAsia="等线" w:hint="eastAsia"/>
          <w:i/>
          <w:iCs/>
          <w:sz w:val="21"/>
          <w:szCs w:val="21"/>
          <w:lang w:eastAsia="zh-CN"/>
        </w:rPr>
        <w:t xml:space="preserve">from </w:t>
      </w:r>
      <w:r w:rsidRPr="00036768">
        <w:rPr>
          <w:rFonts w:eastAsia="等线"/>
          <w:i/>
          <w:iCs/>
          <w:sz w:val="21"/>
          <w:szCs w:val="21"/>
          <w:lang w:eastAsia="zh-CN"/>
        </w:rPr>
        <w:t>physical</w:t>
      </w:r>
      <w:r w:rsidRPr="00036768">
        <w:rPr>
          <w:rFonts w:eastAsia="等线" w:hint="eastAsia"/>
          <w:i/>
          <w:iCs/>
          <w:sz w:val="21"/>
          <w:szCs w:val="21"/>
          <w:lang w:eastAsia="zh-CN"/>
        </w:rPr>
        <w:t xml:space="preserve"> layer perspective to be </w:t>
      </w:r>
      <w:r w:rsidRPr="00036768">
        <w:rPr>
          <w:rFonts w:eastAsia="Batang" w:hint="eastAsia"/>
          <w:i/>
          <w:iCs/>
          <w:sz w:val="21"/>
          <w:szCs w:val="21"/>
          <w:lang w:eastAsia="x-none"/>
        </w:rPr>
        <w:t>suppor</w:t>
      </w:r>
      <w:r w:rsidRPr="00036768">
        <w:rPr>
          <w:rFonts w:eastAsia="等线" w:hint="eastAsia"/>
          <w:i/>
          <w:iCs/>
          <w:sz w:val="21"/>
          <w:szCs w:val="21"/>
          <w:lang w:eastAsia="zh-CN"/>
        </w:rPr>
        <w:t>t</w:t>
      </w:r>
      <w:r w:rsidRPr="00036768">
        <w:rPr>
          <w:rFonts w:eastAsia="Batang" w:hint="eastAsia"/>
          <w:i/>
          <w:iCs/>
          <w:sz w:val="21"/>
          <w:szCs w:val="21"/>
          <w:lang w:eastAsia="x-none"/>
        </w:rPr>
        <w:t>ed by 6GR</w:t>
      </w:r>
      <w:r w:rsidRPr="00036768">
        <w:rPr>
          <w:rFonts w:eastAsia="等线" w:hint="eastAsia"/>
          <w:i/>
          <w:iCs/>
          <w:sz w:val="21"/>
          <w:szCs w:val="21"/>
          <w:lang w:eastAsia="zh-CN"/>
        </w:rPr>
        <w:t xml:space="preserve">, </w:t>
      </w:r>
      <w:r w:rsidRPr="00036768">
        <w:rPr>
          <w:rFonts w:eastAsia="等线"/>
          <w:i/>
          <w:iCs/>
          <w:sz w:val="21"/>
          <w:szCs w:val="21"/>
          <w:lang w:eastAsia="zh-CN"/>
        </w:rPr>
        <w:t>subject</w:t>
      </w:r>
      <w:r w:rsidRPr="00036768">
        <w:rPr>
          <w:rFonts w:eastAsia="等线" w:hint="eastAsia"/>
          <w:i/>
          <w:iCs/>
          <w:sz w:val="21"/>
          <w:szCs w:val="21"/>
          <w:lang w:eastAsia="zh-CN"/>
        </w:rPr>
        <w:t xml:space="preserve"> to </w:t>
      </w:r>
      <w:r w:rsidRPr="00036768">
        <w:rPr>
          <w:rFonts w:eastAsia="等线"/>
          <w:i/>
          <w:iCs/>
          <w:sz w:val="21"/>
          <w:szCs w:val="21"/>
          <w:lang w:eastAsia="zh-CN"/>
        </w:rPr>
        <w:t>further</w:t>
      </w:r>
      <w:r w:rsidRPr="00036768">
        <w:rPr>
          <w:rFonts w:eastAsia="等线" w:hint="eastAsia"/>
          <w:i/>
          <w:iCs/>
          <w:sz w:val="21"/>
          <w:szCs w:val="21"/>
          <w:lang w:eastAsia="zh-CN"/>
        </w:rPr>
        <w:t xml:space="preserve"> </w:t>
      </w:r>
      <w:r w:rsidRPr="00036768">
        <w:rPr>
          <w:rFonts w:eastAsia="等线"/>
          <w:i/>
          <w:iCs/>
          <w:sz w:val="21"/>
          <w:szCs w:val="21"/>
          <w:lang w:eastAsia="zh-CN"/>
        </w:rPr>
        <w:t>discussion</w:t>
      </w:r>
      <w:r w:rsidRPr="00036768">
        <w:rPr>
          <w:rFonts w:eastAsia="等线" w:hint="eastAsia"/>
          <w:i/>
          <w:iCs/>
          <w:sz w:val="21"/>
          <w:szCs w:val="21"/>
          <w:lang w:eastAsia="zh-CN"/>
        </w:rPr>
        <w:t xml:space="preserve"> and confirmation in RAN</w:t>
      </w:r>
    </w:p>
    <w:p w14:paraId="6CC82FFE" w14:textId="77777777" w:rsidR="00AA4584" w:rsidRPr="00AA4584" w:rsidRDefault="00AA4584" w:rsidP="00AA4584">
      <w:pPr>
        <w:pStyle w:val="af4"/>
        <w:numPr>
          <w:ilvl w:val="0"/>
          <w:numId w:val="26"/>
        </w:numPr>
        <w:ind w:firstLineChars="0"/>
        <w:rPr>
          <w:sz w:val="21"/>
          <w:szCs w:val="21"/>
          <w:lang w:eastAsia="zh-CN"/>
        </w:rPr>
      </w:pPr>
      <w:r w:rsidRPr="00AA4584">
        <w:rPr>
          <w:rFonts w:hint="eastAsia"/>
          <w:sz w:val="21"/>
          <w:szCs w:val="21"/>
          <w:lang w:eastAsia="zh-CN"/>
        </w:rPr>
        <w:t>-</w:t>
      </w:r>
      <w:r w:rsidRPr="00AA4584">
        <w:rPr>
          <w:sz w:val="21"/>
          <w:szCs w:val="21"/>
          <w:lang w:eastAsia="zh-CN"/>
        </w:rPr>
        <w:t>--------------------------------------------</w:t>
      </w:r>
    </w:p>
    <w:p w14:paraId="1DD73EB5" w14:textId="59EE10FB" w:rsidR="005241E9" w:rsidRDefault="00690CDC" w:rsidP="00036768">
      <w:pPr>
        <w:rPr>
          <w:sz w:val="21"/>
          <w:szCs w:val="21"/>
          <w:lang w:eastAsia="zh-CN"/>
        </w:rPr>
      </w:pPr>
      <w:r>
        <w:rPr>
          <w:rFonts w:hint="eastAsia"/>
          <w:sz w:val="21"/>
          <w:szCs w:val="21"/>
          <w:lang w:eastAsia="zh-CN"/>
        </w:rPr>
        <w:t>W</w:t>
      </w:r>
      <w:r>
        <w:rPr>
          <w:sz w:val="21"/>
          <w:szCs w:val="21"/>
          <w:lang w:eastAsia="zh-CN"/>
        </w:rPr>
        <w:t xml:space="preserve">e believe </w:t>
      </w:r>
      <w:r w:rsidR="00A43CF0">
        <w:rPr>
          <w:sz w:val="21"/>
          <w:szCs w:val="21"/>
          <w:lang w:eastAsia="zh-CN"/>
        </w:rPr>
        <w:t xml:space="preserve">one of </w:t>
      </w:r>
      <w:r>
        <w:rPr>
          <w:sz w:val="21"/>
          <w:szCs w:val="21"/>
          <w:lang w:eastAsia="zh-CN"/>
        </w:rPr>
        <w:t xml:space="preserve">the </w:t>
      </w:r>
      <w:r w:rsidR="00A61185">
        <w:rPr>
          <w:sz w:val="21"/>
          <w:szCs w:val="21"/>
          <w:lang w:eastAsia="zh-CN"/>
        </w:rPr>
        <w:t>best possible way</w:t>
      </w:r>
      <w:r w:rsidR="00CD2C33">
        <w:rPr>
          <w:sz w:val="21"/>
          <w:szCs w:val="21"/>
          <w:lang w:eastAsia="zh-CN"/>
        </w:rPr>
        <w:t>s</w:t>
      </w:r>
      <w:r w:rsidR="00A61185">
        <w:rPr>
          <w:sz w:val="21"/>
          <w:szCs w:val="21"/>
          <w:lang w:eastAsia="zh-CN"/>
        </w:rPr>
        <w:t xml:space="preserve"> to achieve optimized performance for specific application scenarios </w:t>
      </w:r>
      <w:r w:rsidR="00A43CF0">
        <w:rPr>
          <w:sz w:val="21"/>
          <w:szCs w:val="21"/>
          <w:lang w:eastAsia="zh-CN"/>
        </w:rPr>
        <w:t xml:space="preserve">while at the same time </w:t>
      </w:r>
      <w:r w:rsidR="003E5E80">
        <w:rPr>
          <w:sz w:val="21"/>
          <w:szCs w:val="21"/>
          <w:lang w:eastAsia="zh-CN"/>
        </w:rPr>
        <w:t xml:space="preserve">to </w:t>
      </w:r>
      <w:r w:rsidR="00BF7E8E">
        <w:rPr>
          <w:sz w:val="21"/>
          <w:szCs w:val="21"/>
          <w:lang w:eastAsia="zh-CN"/>
        </w:rPr>
        <w:t>enjoy the</w:t>
      </w:r>
      <w:r w:rsidR="003E5E80">
        <w:rPr>
          <w:sz w:val="21"/>
          <w:szCs w:val="21"/>
          <w:lang w:eastAsia="zh-CN"/>
        </w:rPr>
        <w:t xml:space="preserve"> economy of scale </w:t>
      </w:r>
      <w:r w:rsidR="003A45A1">
        <w:rPr>
          <w:sz w:val="21"/>
          <w:szCs w:val="21"/>
          <w:lang w:eastAsia="zh-CN"/>
        </w:rPr>
        <w:t>from</w:t>
      </w:r>
      <w:r w:rsidR="003E5E80">
        <w:rPr>
          <w:sz w:val="21"/>
          <w:szCs w:val="21"/>
          <w:lang w:eastAsia="zh-CN"/>
        </w:rPr>
        <w:t xml:space="preserve"> a</w:t>
      </w:r>
      <w:r w:rsidR="008F3CDD">
        <w:rPr>
          <w:sz w:val="21"/>
          <w:szCs w:val="21"/>
          <w:lang w:eastAsia="zh-CN"/>
        </w:rPr>
        <w:t xml:space="preserve"> </w:t>
      </w:r>
      <w:r w:rsidR="001176E4">
        <w:rPr>
          <w:sz w:val="21"/>
          <w:szCs w:val="21"/>
          <w:lang w:eastAsia="zh-CN"/>
        </w:rPr>
        <w:t>single-</w:t>
      </w:r>
      <w:r w:rsidR="00C531BF">
        <w:rPr>
          <w:sz w:val="21"/>
          <w:szCs w:val="21"/>
          <w:lang w:eastAsia="zh-CN"/>
        </w:rPr>
        <w:t xml:space="preserve">origin </w:t>
      </w:r>
      <w:r w:rsidR="00DD66F8">
        <w:rPr>
          <w:sz w:val="21"/>
          <w:szCs w:val="21"/>
          <w:lang w:eastAsia="zh-CN"/>
        </w:rPr>
        <w:t xml:space="preserve">“unified” </w:t>
      </w:r>
      <w:r w:rsidR="003E5E80">
        <w:rPr>
          <w:sz w:val="21"/>
          <w:szCs w:val="21"/>
          <w:lang w:eastAsia="zh-CN"/>
        </w:rPr>
        <w:t>ecosystem</w:t>
      </w:r>
      <w:r w:rsidR="008F3CDD">
        <w:rPr>
          <w:sz w:val="21"/>
          <w:szCs w:val="21"/>
          <w:lang w:eastAsia="zh-CN"/>
        </w:rPr>
        <w:t>, is to</w:t>
      </w:r>
      <w:r w:rsidR="003E5E80">
        <w:rPr>
          <w:sz w:val="21"/>
          <w:szCs w:val="21"/>
          <w:lang w:eastAsia="zh-CN"/>
        </w:rPr>
        <w:t xml:space="preserve"> </w:t>
      </w:r>
      <w:r>
        <w:rPr>
          <w:sz w:val="21"/>
          <w:szCs w:val="21"/>
          <w:lang w:eastAsia="zh-CN"/>
        </w:rPr>
        <w:t>defin</w:t>
      </w:r>
      <w:r w:rsidR="008F3CDD">
        <w:rPr>
          <w:sz w:val="21"/>
          <w:szCs w:val="21"/>
          <w:lang w:eastAsia="zh-CN"/>
        </w:rPr>
        <w:t>e</w:t>
      </w:r>
      <w:r>
        <w:rPr>
          <w:sz w:val="21"/>
          <w:szCs w:val="21"/>
          <w:lang w:eastAsia="zh-CN"/>
        </w:rPr>
        <w:t xml:space="preserve"> </w:t>
      </w:r>
      <w:r w:rsidR="008F3CDD">
        <w:rPr>
          <w:sz w:val="21"/>
          <w:szCs w:val="21"/>
          <w:lang w:eastAsia="zh-CN"/>
        </w:rPr>
        <w:t xml:space="preserve">different </w:t>
      </w:r>
      <w:r>
        <w:rPr>
          <w:sz w:val="21"/>
          <w:szCs w:val="21"/>
          <w:lang w:eastAsia="zh-CN"/>
        </w:rPr>
        <w:t xml:space="preserve">UE-types </w:t>
      </w:r>
      <w:r w:rsidR="00AA01FE">
        <w:rPr>
          <w:sz w:val="21"/>
          <w:szCs w:val="21"/>
          <w:lang w:eastAsia="zh-CN"/>
        </w:rPr>
        <w:t>optimized for</w:t>
      </w:r>
      <w:r w:rsidR="008F3CDD">
        <w:rPr>
          <w:sz w:val="21"/>
          <w:szCs w:val="21"/>
          <w:lang w:eastAsia="zh-CN"/>
        </w:rPr>
        <w:t xml:space="preserve"> </w:t>
      </w:r>
      <w:r w:rsidR="007D771D">
        <w:rPr>
          <w:sz w:val="21"/>
          <w:szCs w:val="21"/>
          <w:lang w:eastAsia="zh-CN"/>
        </w:rPr>
        <w:t>different</w:t>
      </w:r>
      <w:r w:rsidR="008F3CDD">
        <w:rPr>
          <w:sz w:val="21"/>
          <w:szCs w:val="21"/>
          <w:lang w:eastAsia="zh-CN"/>
        </w:rPr>
        <w:t xml:space="preserve"> scenarios</w:t>
      </w:r>
      <w:r w:rsidR="00A61185">
        <w:rPr>
          <w:sz w:val="21"/>
          <w:szCs w:val="21"/>
          <w:lang w:eastAsia="zh-CN"/>
        </w:rPr>
        <w:t xml:space="preserve">, and </w:t>
      </w:r>
      <w:r w:rsidR="008F3CDD">
        <w:rPr>
          <w:sz w:val="21"/>
          <w:szCs w:val="21"/>
          <w:lang w:eastAsia="zh-CN"/>
        </w:rPr>
        <w:t xml:space="preserve">at the same </w:t>
      </w:r>
      <w:r w:rsidR="00440E72">
        <w:rPr>
          <w:sz w:val="21"/>
          <w:szCs w:val="21"/>
          <w:lang w:eastAsia="zh-CN"/>
        </w:rPr>
        <w:t>time</w:t>
      </w:r>
      <w:r w:rsidR="00AA01FE">
        <w:rPr>
          <w:sz w:val="21"/>
          <w:szCs w:val="21"/>
          <w:lang w:eastAsia="zh-CN"/>
        </w:rPr>
        <w:t xml:space="preserve"> keeping a common technology base. </w:t>
      </w:r>
      <w:r w:rsidR="00394B2D">
        <w:rPr>
          <w:sz w:val="21"/>
          <w:szCs w:val="21"/>
          <w:lang w:eastAsia="zh-CN"/>
        </w:rPr>
        <w:t xml:space="preserve">Here the different UE-types may own different feature sets, and the feature set of one UE-type is not necessarily the super-set or sub-set of </w:t>
      </w:r>
      <w:r w:rsidR="00827D57">
        <w:rPr>
          <w:sz w:val="21"/>
          <w:szCs w:val="21"/>
          <w:lang w:eastAsia="zh-CN"/>
        </w:rPr>
        <w:t>the</w:t>
      </w:r>
      <w:r w:rsidR="00827D57" w:rsidRPr="00827D57">
        <w:rPr>
          <w:sz w:val="21"/>
          <w:szCs w:val="21"/>
          <w:lang w:eastAsia="zh-CN"/>
        </w:rPr>
        <w:t xml:space="preserve"> </w:t>
      </w:r>
      <w:r w:rsidR="00827D57">
        <w:rPr>
          <w:sz w:val="21"/>
          <w:szCs w:val="21"/>
          <w:lang w:eastAsia="zh-CN"/>
        </w:rPr>
        <w:t xml:space="preserve">feature set of </w:t>
      </w:r>
      <w:r w:rsidR="00394B2D">
        <w:rPr>
          <w:sz w:val="21"/>
          <w:szCs w:val="21"/>
          <w:lang w:eastAsia="zh-CN"/>
        </w:rPr>
        <w:t>another</w:t>
      </w:r>
      <w:r w:rsidR="00827D57">
        <w:rPr>
          <w:sz w:val="21"/>
          <w:szCs w:val="21"/>
          <w:lang w:eastAsia="zh-CN"/>
        </w:rPr>
        <w:t xml:space="preserve"> UE-type</w:t>
      </w:r>
      <w:r w:rsidR="00394B2D">
        <w:rPr>
          <w:sz w:val="21"/>
          <w:szCs w:val="21"/>
          <w:lang w:eastAsia="zh-CN"/>
        </w:rPr>
        <w:t xml:space="preserve">. </w:t>
      </w:r>
      <w:r w:rsidR="00110200">
        <w:rPr>
          <w:sz w:val="21"/>
          <w:szCs w:val="21"/>
          <w:lang w:eastAsia="zh-CN"/>
        </w:rPr>
        <w:t>And t</w:t>
      </w:r>
      <w:r w:rsidR="00AA01FE">
        <w:rPr>
          <w:sz w:val="21"/>
          <w:szCs w:val="21"/>
          <w:lang w:eastAsia="zh-CN"/>
        </w:rPr>
        <w:t xml:space="preserve">he contents of this common technology base </w:t>
      </w:r>
      <w:r w:rsidR="007D771D">
        <w:rPr>
          <w:sz w:val="21"/>
          <w:szCs w:val="21"/>
          <w:lang w:eastAsia="zh-CN"/>
        </w:rPr>
        <w:t>are</w:t>
      </w:r>
      <w:r w:rsidR="00AA01FE">
        <w:rPr>
          <w:sz w:val="21"/>
          <w:szCs w:val="21"/>
          <w:lang w:eastAsia="zh-CN"/>
        </w:rPr>
        <w:t xml:space="preserve"> up to further study, where some possible </w:t>
      </w:r>
      <w:r w:rsidR="007D771D">
        <w:rPr>
          <w:sz w:val="21"/>
          <w:szCs w:val="21"/>
          <w:lang w:eastAsia="zh-CN"/>
        </w:rPr>
        <w:t>components could be listed like unified initial access scheme including SSB design.</w:t>
      </w:r>
    </w:p>
    <w:p w14:paraId="484E9CC6" w14:textId="13425565" w:rsidR="00F73E04" w:rsidRPr="00867F2F" w:rsidRDefault="006B3C28" w:rsidP="00F73E04">
      <w:pPr>
        <w:pStyle w:val="2"/>
        <w:tabs>
          <w:tab w:val="clear" w:pos="576"/>
          <w:tab w:val="left" w:pos="567"/>
        </w:tabs>
        <w:ind w:left="567"/>
        <w:rPr>
          <w:sz w:val="22"/>
          <w:lang w:eastAsia="zh-CN"/>
        </w:rPr>
      </w:pPr>
      <w:bookmarkStart w:id="10" w:name="OLE_LINK10"/>
      <w:bookmarkStart w:id="11" w:name="OLE_LINK1"/>
      <w:r>
        <w:rPr>
          <w:lang w:eastAsia="zh-CN"/>
        </w:rPr>
        <w:lastRenderedPageBreak/>
        <w:t>Use highest-tier class within a device type to define the device t</w:t>
      </w:r>
      <w:r w:rsidR="00F73E04">
        <w:rPr>
          <w:lang w:eastAsia="zh-CN"/>
        </w:rPr>
        <w:t>y</w:t>
      </w:r>
      <w:r>
        <w:rPr>
          <w:lang w:eastAsia="zh-CN"/>
        </w:rPr>
        <w:t>pe</w:t>
      </w:r>
    </w:p>
    <w:bookmarkEnd w:id="10"/>
    <w:bookmarkEnd w:id="11"/>
    <w:p w14:paraId="7BE6083E" w14:textId="77777777" w:rsidR="00F73E04" w:rsidRDefault="00F73E04" w:rsidP="00F73E04">
      <w:pPr>
        <w:spacing w:afterLines="50"/>
        <w:rPr>
          <w:rFonts w:eastAsiaTheme="minorEastAsia"/>
          <w:szCs w:val="20"/>
          <w:lang w:eastAsia="zh-CN"/>
        </w:rPr>
      </w:pPr>
      <w:r>
        <w:rPr>
          <w:rFonts w:eastAsiaTheme="minorEastAsia"/>
          <w:szCs w:val="20"/>
          <w:lang w:eastAsia="zh-CN"/>
        </w:rPr>
        <w:t>In 6GR, both intra-device-type scalability and inter-device-type scalability should be supported, but via different approaches:</w:t>
      </w:r>
    </w:p>
    <w:p w14:paraId="42D73EF0" w14:textId="42B72872" w:rsidR="00F73E04" w:rsidRDefault="00F73E04" w:rsidP="00F73E04">
      <w:pPr>
        <w:pStyle w:val="a3"/>
        <w:numPr>
          <w:ilvl w:val="0"/>
          <w:numId w:val="29"/>
        </w:numPr>
        <w:autoSpaceDE/>
        <w:autoSpaceDN/>
        <w:adjustRightInd/>
        <w:snapToGrid/>
        <w:spacing w:after="0"/>
        <w:rPr>
          <w:rFonts w:eastAsiaTheme="minorEastAsia"/>
          <w:lang w:eastAsia="zh-CN"/>
        </w:rPr>
      </w:pPr>
      <w:r w:rsidRPr="00B44D62">
        <w:rPr>
          <w:rFonts w:eastAsiaTheme="minorEastAsia"/>
          <w:b/>
          <w:bCs/>
          <w:lang w:eastAsia="zh-CN"/>
        </w:rPr>
        <w:t>Intra-device-type scalability</w:t>
      </w:r>
      <w:r>
        <w:rPr>
          <w:rFonts w:eastAsiaTheme="minorEastAsia"/>
          <w:lang w:eastAsia="zh-CN"/>
        </w:rPr>
        <w:t xml:space="preserve"> is supported with the scalable design over device-type-specific </w:t>
      </w:r>
      <w:bookmarkStart w:id="12" w:name="OLE_LINK3"/>
      <w:r>
        <w:rPr>
          <w:rFonts w:eastAsiaTheme="minorEastAsia"/>
          <w:lang w:eastAsia="zh-CN"/>
        </w:rPr>
        <w:t xml:space="preserve">mandatory and </w:t>
      </w:r>
      <w:r w:rsidR="001A7EEF">
        <w:rPr>
          <w:rFonts w:eastAsiaTheme="minorEastAsia"/>
          <w:lang w:eastAsia="zh-CN"/>
        </w:rPr>
        <w:t xml:space="preserve">device-type-specific </w:t>
      </w:r>
      <w:r>
        <w:rPr>
          <w:rFonts w:eastAsiaTheme="minorEastAsia"/>
          <w:lang w:eastAsia="zh-CN"/>
        </w:rPr>
        <w:t>optional functionalities</w:t>
      </w:r>
      <w:bookmarkEnd w:id="12"/>
      <w:r>
        <w:rPr>
          <w:rFonts w:eastAsiaTheme="minorEastAsia"/>
          <w:lang w:eastAsia="zh-CN"/>
        </w:rPr>
        <w:t xml:space="preserve"> and capabilities.</w:t>
      </w:r>
    </w:p>
    <w:p w14:paraId="56966650" w14:textId="77777777" w:rsidR="00F73E04" w:rsidRPr="003F7C3A" w:rsidRDefault="00F73E04" w:rsidP="008D0EBA">
      <w:pPr>
        <w:pStyle w:val="a3"/>
        <w:numPr>
          <w:ilvl w:val="0"/>
          <w:numId w:val="29"/>
        </w:numPr>
        <w:autoSpaceDE/>
        <w:autoSpaceDN/>
        <w:adjustRightInd/>
        <w:snapToGrid/>
        <w:spacing w:afterLines="50"/>
        <w:rPr>
          <w:rFonts w:eastAsiaTheme="minorEastAsia"/>
          <w:lang w:eastAsia="zh-CN"/>
        </w:rPr>
      </w:pPr>
      <w:r w:rsidRPr="00B44D62">
        <w:rPr>
          <w:rFonts w:eastAsiaTheme="minorEastAsia"/>
          <w:b/>
          <w:bCs/>
          <w:lang w:eastAsia="zh-CN"/>
        </w:rPr>
        <w:t>Inter-device-type scalability</w:t>
      </w:r>
      <w:r>
        <w:rPr>
          <w:rFonts w:eastAsiaTheme="minorEastAsia"/>
          <w:lang w:eastAsia="zh-CN"/>
        </w:rPr>
        <w:t xml:space="preserve"> is supported with the scalable design from “mandatory baseline functionality set” to different device-type-specific functionality sets.</w:t>
      </w:r>
    </w:p>
    <w:p w14:paraId="62DFDED5" w14:textId="56C31E94" w:rsidR="00F73E04" w:rsidRPr="00D55AA5" w:rsidRDefault="00F73E04" w:rsidP="00F73E04">
      <w:pPr>
        <w:spacing w:after="0"/>
        <w:rPr>
          <w:rFonts w:eastAsiaTheme="minorEastAsia"/>
          <w:b/>
          <w:i/>
          <w:sz w:val="20"/>
          <w:szCs w:val="20"/>
          <w:lang w:eastAsia="zh-CN"/>
        </w:rPr>
      </w:pPr>
      <w:r w:rsidRPr="00D55AA5">
        <w:rPr>
          <w:rFonts w:eastAsiaTheme="minorEastAsia"/>
          <w:b/>
          <w:i/>
          <w:sz w:val="20"/>
          <w:szCs w:val="20"/>
          <w:lang w:eastAsia="zh-CN"/>
        </w:rPr>
        <w:t xml:space="preserve">Proposal </w:t>
      </w:r>
      <w:r w:rsidR="00FF6E1C">
        <w:rPr>
          <w:rFonts w:eastAsiaTheme="minorEastAsia"/>
          <w:b/>
          <w:i/>
          <w:sz w:val="20"/>
          <w:szCs w:val="20"/>
          <w:lang w:eastAsia="zh-CN"/>
        </w:rPr>
        <w:t>3</w:t>
      </w:r>
      <w:r w:rsidRPr="00D55AA5">
        <w:rPr>
          <w:rFonts w:eastAsiaTheme="minorEastAsia"/>
          <w:b/>
          <w:i/>
          <w:sz w:val="20"/>
          <w:szCs w:val="20"/>
          <w:lang w:eastAsia="zh-CN"/>
        </w:rPr>
        <w:t>: In 6GR, both intra-device-type scalability and inter-device-type scalability should be supported, but via different approaches:</w:t>
      </w:r>
    </w:p>
    <w:p w14:paraId="41746E11" w14:textId="270F20A2" w:rsidR="00F73E04" w:rsidRPr="00B04939" w:rsidRDefault="00F73E04" w:rsidP="00F73E04">
      <w:pPr>
        <w:pStyle w:val="a3"/>
        <w:numPr>
          <w:ilvl w:val="0"/>
          <w:numId w:val="29"/>
        </w:numPr>
        <w:autoSpaceDE/>
        <w:autoSpaceDN/>
        <w:adjustRightInd/>
        <w:snapToGrid/>
        <w:spacing w:after="0"/>
        <w:rPr>
          <w:rFonts w:eastAsiaTheme="minorEastAsia"/>
          <w:b/>
          <w:i/>
          <w:lang w:eastAsia="zh-CN"/>
        </w:rPr>
      </w:pPr>
      <w:bookmarkStart w:id="13" w:name="OLE_LINK4"/>
      <w:r w:rsidRPr="00B04939">
        <w:rPr>
          <w:rFonts w:eastAsiaTheme="minorEastAsia"/>
          <w:b/>
          <w:i/>
          <w:lang w:eastAsia="zh-CN"/>
        </w:rPr>
        <w:t xml:space="preserve">Intra-device-type scalability is supported with the scalable design over device-type-specific mandatory and </w:t>
      </w:r>
      <w:r w:rsidR="000D2313" w:rsidRPr="00B04939">
        <w:rPr>
          <w:rFonts w:eastAsiaTheme="minorEastAsia"/>
          <w:b/>
          <w:i/>
          <w:lang w:eastAsia="zh-CN"/>
        </w:rPr>
        <w:t xml:space="preserve">device-type-specific </w:t>
      </w:r>
      <w:r w:rsidRPr="00B04939">
        <w:rPr>
          <w:rFonts w:eastAsiaTheme="minorEastAsia"/>
          <w:b/>
          <w:i/>
          <w:lang w:eastAsia="zh-CN"/>
        </w:rPr>
        <w:t>optional functionalities and capabilities</w:t>
      </w:r>
      <w:r w:rsidR="000008F8">
        <w:rPr>
          <w:rFonts w:eastAsiaTheme="minorEastAsia"/>
          <w:b/>
          <w:i/>
          <w:lang w:eastAsia="zh-CN"/>
        </w:rPr>
        <w:t xml:space="preserve"> (similar to 5G NR)</w:t>
      </w:r>
      <w:r w:rsidRPr="00B04939">
        <w:rPr>
          <w:rFonts w:eastAsiaTheme="minorEastAsia"/>
          <w:b/>
          <w:i/>
          <w:lang w:eastAsia="zh-CN"/>
        </w:rPr>
        <w:t>.</w:t>
      </w:r>
    </w:p>
    <w:p w14:paraId="2AAF501A" w14:textId="3A25461E" w:rsidR="00F73E04" w:rsidRPr="00B04939" w:rsidRDefault="00F73E04" w:rsidP="00F73E04">
      <w:pPr>
        <w:pStyle w:val="a3"/>
        <w:numPr>
          <w:ilvl w:val="0"/>
          <w:numId w:val="29"/>
        </w:numPr>
        <w:autoSpaceDE/>
        <w:autoSpaceDN/>
        <w:adjustRightInd/>
        <w:snapToGrid/>
        <w:spacing w:after="0"/>
        <w:rPr>
          <w:rFonts w:eastAsiaTheme="minorEastAsia"/>
          <w:b/>
          <w:i/>
          <w:lang w:eastAsia="zh-CN"/>
        </w:rPr>
      </w:pPr>
      <w:r w:rsidRPr="00B04939">
        <w:rPr>
          <w:rFonts w:eastAsiaTheme="minorEastAsia"/>
          <w:b/>
          <w:i/>
          <w:lang w:eastAsia="zh-CN"/>
        </w:rPr>
        <w:t xml:space="preserve">Inter-device-type scalability is supported with the scalable design </w:t>
      </w:r>
      <w:r w:rsidR="00446A83">
        <w:rPr>
          <w:rFonts w:eastAsiaTheme="minorEastAsia"/>
          <w:b/>
          <w:i/>
          <w:lang w:eastAsia="zh-CN"/>
        </w:rPr>
        <w:t>based on</w:t>
      </w:r>
      <w:r w:rsidRPr="00B04939">
        <w:rPr>
          <w:rFonts w:eastAsiaTheme="minorEastAsia"/>
          <w:b/>
          <w:i/>
          <w:lang w:eastAsia="zh-CN"/>
        </w:rPr>
        <w:t xml:space="preserve"> “mandatory baseline functionality set”</w:t>
      </w:r>
      <w:r w:rsidR="00446A83">
        <w:rPr>
          <w:rFonts w:eastAsiaTheme="minorEastAsia"/>
          <w:b/>
          <w:i/>
          <w:lang w:eastAsia="zh-CN"/>
        </w:rPr>
        <w:t xml:space="preserve"> together with</w:t>
      </w:r>
      <w:r w:rsidRPr="00B04939">
        <w:rPr>
          <w:rFonts w:eastAsiaTheme="minorEastAsia"/>
          <w:b/>
          <w:i/>
          <w:lang w:eastAsia="zh-CN"/>
        </w:rPr>
        <w:t xml:space="preserve"> </w:t>
      </w:r>
      <w:r w:rsidR="00446A83">
        <w:rPr>
          <w:rFonts w:eastAsiaTheme="minorEastAsia"/>
          <w:b/>
          <w:i/>
          <w:lang w:eastAsia="zh-CN"/>
        </w:rPr>
        <w:t>v</w:t>
      </w:r>
      <w:r w:rsidR="00D53A97">
        <w:rPr>
          <w:rFonts w:eastAsiaTheme="minorEastAsia"/>
          <w:b/>
          <w:i/>
          <w:lang w:eastAsia="zh-CN"/>
        </w:rPr>
        <w:t>a</w:t>
      </w:r>
      <w:r w:rsidR="00446A83">
        <w:rPr>
          <w:rFonts w:eastAsiaTheme="minorEastAsia"/>
          <w:b/>
          <w:i/>
          <w:lang w:eastAsia="zh-CN"/>
        </w:rPr>
        <w:t>rious</w:t>
      </w:r>
      <w:r w:rsidRPr="00B04939">
        <w:rPr>
          <w:rFonts w:eastAsiaTheme="minorEastAsia"/>
          <w:b/>
          <w:i/>
          <w:lang w:eastAsia="zh-CN"/>
        </w:rPr>
        <w:t xml:space="preserve"> device-type-specific functionality sets.</w:t>
      </w:r>
      <w:bookmarkEnd w:id="13"/>
    </w:p>
    <w:p w14:paraId="346B092A" w14:textId="408F73CF" w:rsidR="00D55AA5" w:rsidRPr="000008F8" w:rsidRDefault="00D55AA5" w:rsidP="008114E1">
      <w:pPr>
        <w:spacing w:beforeLines="50" w:before="120" w:afterLines="50"/>
        <w:rPr>
          <w:rFonts w:eastAsiaTheme="minorEastAsia"/>
          <w:sz w:val="20"/>
          <w:szCs w:val="20"/>
          <w:lang w:eastAsia="zh-CN"/>
        </w:rPr>
      </w:pPr>
      <w:r w:rsidRPr="000008F8">
        <w:rPr>
          <w:rFonts w:eastAsiaTheme="minorEastAsia"/>
          <w:sz w:val="20"/>
          <w:szCs w:val="20"/>
          <w:lang w:eastAsia="zh-CN"/>
        </w:rPr>
        <w:t xml:space="preserve">For designing the scalable 6GR air interface, what really matters is the upper limit and lower limit the 6GR scalability should cover. </w:t>
      </w:r>
      <w:r w:rsidR="000008F8">
        <w:rPr>
          <w:rFonts w:eastAsiaTheme="minorEastAsia"/>
          <w:sz w:val="20"/>
          <w:szCs w:val="20"/>
          <w:lang w:eastAsia="zh-CN"/>
        </w:rPr>
        <w:t>For each device type,</w:t>
      </w:r>
      <w:r w:rsidRPr="000008F8">
        <w:rPr>
          <w:rFonts w:eastAsiaTheme="minorEastAsia"/>
          <w:sz w:val="20"/>
          <w:szCs w:val="20"/>
          <w:lang w:eastAsia="zh-CN"/>
        </w:rPr>
        <w:t xml:space="preserve"> </w:t>
      </w:r>
      <w:r w:rsidR="000008F8" w:rsidRPr="000008F8">
        <w:rPr>
          <w:rFonts w:eastAsiaTheme="minorEastAsia"/>
          <w:sz w:val="20"/>
          <w:szCs w:val="20"/>
          <w:lang w:eastAsia="zh-CN"/>
        </w:rPr>
        <w:t>the highest-tier device class is used to identify the upper bound of the intra-device-type scalability</w:t>
      </w:r>
      <w:r w:rsidRPr="000008F8">
        <w:rPr>
          <w:rFonts w:eastAsiaTheme="minorEastAsia"/>
          <w:sz w:val="20"/>
          <w:szCs w:val="20"/>
          <w:lang w:eastAsia="zh-CN"/>
        </w:rPr>
        <w:t>, and t</w:t>
      </w:r>
      <w:r w:rsidR="000008F8" w:rsidRPr="000008F8">
        <w:rPr>
          <w:rFonts w:eastAsiaTheme="minorEastAsia"/>
          <w:sz w:val="20"/>
          <w:szCs w:val="20"/>
          <w:lang w:eastAsia="zh-CN"/>
        </w:rPr>
        <w:t>he lowest-tier device class is used to identify the lower bound of the intra-device-type scalability, i.e., the mandatory features</w:t>
      </w:r>
      <w:r w:rsidRPr="000008F8">
        <w:rPr>
          <w:rFonts w:eastAsiaTheme="minorEastAsia"/>
          <w:sz w:val="20"/>
          <w:szCs w:val="20"/>
          <w:lang w:eastAsia="zh-CN"/>
        </w:rPr>
        <w:t xml:space="preserve">. </w:t>
      </w:r>
      <w:r w:rsidR="003027B0">
        <w:rPr>
          <w:rFonts w:eastAsiaTheme="minorEastAsia"/>
          <w:sz w:val="20"/>
          <w:szCs w:val="20"/>
          <w:lang w:eastAsia="zh-CN"/>
        </w:rPr>
        <w:t xml:space="preserve">However, it is too early to identify which features are mandatory at this moment. Hence, </w:t>
      </w:r>
      <w:r w:rsidR="003027B0" w:rsidRPr="000008F8">
        <w:rPr>
          <w:rFonts w:eastAsiaTheme="minorEastAsia"/>
          <w:sz w:val="20"/>
          <w:szCs w:val="20"/>
          <w:lang w:eastAsia="zh-CN"/>
        </w:rPr>
        <w:t>the highest-tier device class</w:t>
      </w:r>
      <w:r w:rsidR="003027B0">
        <w:rPr>
          <w:rFonts w:eastAsiaTheme="minorEastAsia"/>
          <w:sz w:val="20"/>
          <w:szCs w:val="20"/>
          <w:lang w:eastAsia="zh-CN"/>
        </w:rPr>
        <w:t xml:space="preserve"> within a device type can be used to define the device type.</w:t>
      </w:r>
    </w:p>
    <w:p w14:paraId="094B539F" w14:textId="77777777" w:rsidR="00D55AA5" w:rsidRPr="000008F8" w:rsidRDefault="00D55AA5" w:rsidP="00D55AA5">
      <w:pPr>
        <w:spacing w:afterLines="50"/>
        <w:jc w:val="center"/>
        <w:rPr>
          <w:rFonts w:eastAsiaTheme="minorEastAsia"/>
          <w:sz w:val="20"/>
          <w:szCs w:val="20"/>
          <w:lang w:eastAsia="zh-CN"/>
        </w:rPr>
      </w:pPr>
      <w:r w:rsidRPr="000008F8">
        <w:rPr>
          <w:rFonts w:eastAsiaTheme="minorEastAsia"/>
          <w:noProof/>
          <w:sz w:val="20"/>
          <w:szCs w:val="20"/>
          <w:lang w:eastAsia="zh-CN"/>
        </w:rPr>
        <w:drawing>
          <wp:inline distT="0" distB="0" distL="0" distR="0" wp14:anchorId="210E66B5" wp14:editId="4086FAEE">
            <wp:extent cx="3326080" cy="2511425"/>
            <wp:effectExtent l="0" t="0" r="825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extLst>
                        <a:ext uri="{28A0092B-C50C-407E-A947-70E740481C1C}">
                          <a14:useLocalDpi xmlns:a14="http://schemas.microsoft.com/office/drawing/2010/main" val="0"/>
                        </a:ext>
                      </a:extLst>
                    </a:blip>
                    <a:stretch>
                      <a:fillRect/>
                    </a:stretch>
                  </pic:blipFill>
                  <pic:spPr>
                    <a:xfrm>
                      <a:off x="0" y="0"/>
                      <a:ext cx="3329625" cy="2514101"/>
                    </a:xfrm>
                    <a:prstGeom prst="rect">
                      <a:avLst/>
                    </a:prstGeom>
                  </pic:spPr>
                </pic:pic>
              </a:graphicData>
            </a:graphic>
          </wp:inline>
        </w:drawing>
      </w:r>
    </w:p>
    <w:p w14:paraId="29D3B98E" w14:textId="7BC0DD78" w:rsidR="00D55AA5" w:rsidRPr="000008F8" w:rsidRDefault="00D55AA5" w:rsidP="00D55AA5">
      <w:pPr>
        <w:spacing w:afterLines="50"/>
        <w:jc w:val="center"/>
        <w:rPr>
          <w:rFonts w:eastAsiaTheme="minorEastAsia"/>
          <w:sz w:val="20"/>
          <w:szCs w:val="20"/>
          <w:lang w:eastAsia="zh-CN"/>
        </w:rPr>
      </w:pPr>
      <w:r w:rsidRPr="000008F8">
        <w:rPr>
          <w:rFonts w:eastAsiaTheme="minorEastAsia" w:hint="eastAsia"/>
          <w:sz w:val="20"/>
          <w:szCs w:val="20"/>
          <w:lang w:eastAsia="zh-CN"/>
        </w:rPr>
        <w:t>F</w:t>
      </w:r>
      <w:r w:rsidRPr="000008F8">
        <w:rPr>
          <w:rFonts w:eastAsiaTheme="minorEastAsia"/>
          <w:sz w:val="20"/>
          <w:szCs w:val="20"/>
          <w:lang w:eastAsia="zh-CN"/>
        </w:rPr>
        <w:t xml:space="preserve">igure </w:t>
      </w:r>
      <w:r w:rsidR="00BF6496">
        <w:rPr>
          <w:rFonts w:eastAsiaTheme="minorEastAsia"/>
          <w:sz w:val="20"/>
          <w:szCs w:val="20"/>
          <w:lang w:eastAsia="zh-CN"/>
        </w:rPr>
        <w:t>2</w:t>
      </w:r>
      <w:r w:rsidRPr="000008F8">
        <w:rPr>
          <w:rFonts w:eastAsiaTheme="minorEastAsia"/>
          <w:sz w:val="20"/>
          <w:szCs w:val="20"/>
          <w:lang w:eastAsia="zh-CN"/>
        </w:rPr>
        <w:t>: 3GPP-defined device type based on a typical device class</w:t>
      </w:r>
    </w:p>
    <w:p w14:paraId="29A5D348" w14:textId="1F2DC3E8" w:rsidR="003027B0" w:rsidRPr="00D55AA5" w:rsidRDefault="003027B0" w:rsidP="003027B0">
      <w:pPr>
        <w:pStyle w:val="a3"/>
        <w:spacing w:after="0"/>
        <w:rPr>
          <w:rFonts w:eastAsiaTheme="minorEastAsia"/>
          <w:b/>
          <w:i/>
          <w:lang w:eastAsia="zh-CN"/>
        </w:rPr>
      </w:pPr>
      <w:r>
        <w:rPr>
          <w:rFonts w:eastAsiaTheme="minorEastAsia"/>
          <w:b/>
          <w:i/>
          <w:lang w:eastAsia="zh-CN"/>
        </w:rPr>
        <w:t>Observation 2</w:t>
      </w:r>
      <w:r w:rsidRPr="00D55AA5">
        <w:rPr>
          <w:rFonts w:eastAsiaTheme="minorEastAsia"/>
          <w:b/>
          <w:i/>
          <w:lang w:eastAsia="zh-CN"/>
        </w:rPr>
        <w:t>:</w:t>
      </w:r>
      <w:r w:rsidRPr="00D55AA5">
        <w:rPr>
          <w:rFonts w:eastAsiaTheme="minorEastAsia" w:hint="eastAsia"/>
          <w:b/>
          <w:i/>
          <w:lang w:eastAsia="zh-CN"/>
        </w:rPr>
        <w:t xml:space="preserve"> </w:t>
      </w:r>
      <w:r>
        <w:rPr>
          <w:rFonts w:eastAsiaTheme="minorEastAsia"/>
          <w:b/>
          <w:i/>
          <w:lang w:eastAsia="zh-CN"/>
        </w:rPr>
        <w:t>For each device type (e.g., eMBB, IoT, FWA, etc),</w:t>
      </w:r>
    </w:p>
    <w:p w14:paraId="59A74BBE" w14:textId="77777777" w:rsidR="003027B0" w:rsidRPr="00D55AA5" w:rsidRDefault="003027B0" w:rsidP="003027B0">
      <w:pPr>
        <w:pStyle w:val="a3"/>
        <w:numPr>
          <w:ilvl w:val="0"/>
          <w:numId w:val="29"/>
        </w:numPr>
        <w:autoSpaceDE/>
        <w:autoSpaceDN/>
        <w:adjustRightInd/>
        <w:snapToGrid/>
        <w:spacing w:after="0"/>
        <w:rPr>
          <w:rFonts w:eastAsiaTheme="minorEastAsia"/>
          <w:b/>
          <w:bCs/>
          <w:i/>
          <w:iCs/>
          <w:lang w:eastAsia="zh-CN"/>
        </w:rPr>
      </w:pPr>
      <w:r w:rsidRPr="00D55AA5">
        <w:rPr>
          <w:rFonts w:eastAsiaTheme="minorEastAsia"/>
          <w:b/>
          <w:bCs/>
          <w:i/>
          <w:iCs/>
          <w:lang w:eastAsia="zh-CN"/>
        </w:rPr>
        <w:t>The highest-tier device</w:t>
      </w:r>
      <w:r>
        <w:rPr>
          <w:rFonts w:eastAsiaTheme="minorEastAsia"/>
          <w:b/>
          <w:bCs/>
          <w:i/>
          <w:iCs/>
          <w:lang w:eastAsia="zh-CN"/>
        </w:rPr>
        <w:t xml:space="preserve"> class is used </w:t>
      </w:r>
      <w:r w:rsidRPr="00D55AA5">
        <w:rPr>
          <w:rFonts w:eastAsiaTheme="minorEastAsia"/>
          <w:b/>
          <w:bCs/>
          <w:i/>
          <w:iCs/>
          <w:lang w:eastAsia="zh-CN"/>
        </w:rPr>
        <w:t>to identify the upper bound of the intra-device-type scalability.</w:t>
      </w:r>
    </w:p>
    <w:p w14:paraId="0211A905" w14:textId="77777777" w:rsidR="003027B0" w:rsidRPr="00D55AA5" w:rsidRDefault="003027B0" w:rsidP="003027B0">
      <w:pPr>
        <w:pStyle w:val="a3"/>
        <w:numPr>
          <w:ilvl w:val="0"/>
          <w:numId w:val="29"/>
        </w:numPr>
        <w:autoSpaceDE/>
        <w:autoSpaceDN/>
        <w:adjustRightInd/>
        <w:snapToGrid/>
        <w:spacing w:after="0"/>
        <w:rPr>
          <w:rFonts w:eastAsiaTheme="minorEastAsia"/>
          <w:b/>
          <w:bCs/>
          <w:i/>
          <w:iCs/>
          <w:lang w:eastAsia="zh-CN"/>
        </w:rPr>
      </w:pPr>
      <w:r w:rsidRPr="00D55AA5">
        <w:rPr>
          <w:rFonts w:eastAsiaTheme="minorEastAsia"/>
          <w:b/>
          <w:bCs/>
          <w:i/>
          <w:iCs/>
          <w:lang w:eastAsia="zh-CN"/>
        </w:rPr>
        <w:t xml:space="preserve">The </w:t>
      </w:r>
      <w:r>
        <w:rPr>
          <w:rFonts w:eastAsiaTheme="minorEastAsia"/>
          <w:b/>
          <w:bCs/>
          <w:i/>
          <w:iCs/>
          <w:lang w:eastAsia="zh-CN"/>
        </w:rPr>
        <w:t>low</w:t>
      </w:r>
      <w:r w:rsidRPr="00D55AA5">
        <w:rPr>
          <w:rFonts w:eastAsiaTheme="minorEastAsia"/>
          <w:b/>
          <w:bCs/>
          <w:i/>
          <w:iCs/>
          <w:lang w:eastAsia="zh-CN"/>
        </w:rPr>
        <w:t>est-tier device</w:t>
      </w:r>
      <w:r>
        <w:rPr>
          <w:rFonts w:eastAsiaTheme="minorEastAsia"/>
          <w:b/>
          <w:bCs/>
          <w:i/>
          <w:iCs/>
          <w:lang w:eastAsia="zh-CN"/>
        </w:rPr>
        <w:t xml:space="preserve"> class is used </w:t>
      </w:r>
      <w:r w:rsidRPr="00D55AA5">
        <w:rPr>
          <w:rFonts w:eastAsiaTheme="minorEastAsia"/>
          <w:b/>
          <w:bCs/>
          <w:i/>
          <w:iCs/>
          <w:lang w:eastAsia="zh-CN"/>
        </w:rPr>
        <w:t xml:space="preserve">to identify the </w:t>
      </w:r>
      <w:r>
        <w:rPr>
          <w:rFonts w:eastAsiaTheme="minorEastAsia"/>
          <w:b/>
          <w:bCs/>
          <w:i/>
          <w:iCs/>
          <w:lang w:eastAsia="zh-CN"/>
        </w:rPr>
        <w:t>low</w:t>
      </w:r>
      <w:r w:rsidRPr="00D55AA5">
        <w:rPr>
          <w:rFonts w:eastAsiaTheme="minorEastAsia"/>
          <w:b/>
          <w:bCs/>
          <w:i/>
          <w:iCs/>
          <w:lang w:eastAsia="zh-CN"/>
        </w:rPr>
        <w:t>er bound of the intra-device-type scalability</w:t>
      </w:r>
      <w:r>
        <w:rPr>
          <w:rFonts w:eastAsiaTheme="minorEastAsia"/>
          <w:b/>
          <w:bCs/>
          <w:i/>
          <w:iCs/>
          <w:lang w:eastAsia="zh-CN"/>
        </w:rPr>
        <w:t>, i.e., the mandatory features</w:t>
      </w:r>
      <w:r w:rsidRPr="00D55AA5">
        <w:rPr>
          <w:rFonts w:eastAsiaTheme="minorEastAsia"/>
          <w:b/>
          <w:bCs/>
          <w:i/>
          <w:iCs/>
          <w:lang w:eastAsia="zh-CN"/>
        </w:rPr>
        <w:t>.</w:t>
      </w:r>
    </w:p>
    <w:p w14:paraId="3A82384E" w14:textId="237CFF28" w:rsidR="00D55AA5" w:rsidRDefault="00D55AA5" w:rsidP="00D55AA5">
      <w:pPr>
        <w:pStyle w:val="a3"/>
        <w:spacing w:after="0"/>
        <w:rPr>
          <w:rFonts w:eastAsiaTheme="minorEastAsia"/>
          <w:b/>
          <w:i/>
          <w:lang w:eastAsia="zh-CN"/>
        </w:rPr>
      </w:pPr>
      <w:r w:rsidRPr="00D55AA5">
        <w:rPr>
          <w:rFonts w:eastAsiaTheme="minorEastAsia"/>
          <w:b/>
          <w:i/>
          <w:lang w:eastAsia="zh-CN"/>
        </w:rPr>
        <w:t xml:space="preserve">Proposal </w:t>
      </w:r>
      <w:r w:rsidR="00FF6E1C">
        <w:rPr>
          <w:rFonts w:eastAsiaTheme="minorEastAsia"/>
          <w:b/>
          <w:i/>
          <w:lang w:eastAsia="zh-CN"/>
        </w:rPr>
        <w:t>4</w:t>
      </w:r>
      <w:r w:rsidRPr="00D55AA5">
        <w:rPr>
          <w:rFonts w:eastAsiaTheme="minorEastAsia"/>
          <w:b/>
          <w:i/>
          <w:lang w:eastAsia="zh-CN"/>
        </w:rPr>
        <w:t>:</w:t>
      </w:r>
      <w:r w:rsidRPr="00D55AA5">
        <w:rPr>
          <w:rFonts w:eastAsiaTheme="minorEastAsia" w:hint="eastAsia"/>
          <w:b/>
          <w:i/>
          <w:lang w:eastAsia="zh-CN"/>
        </w:rPr>
        <w:t xml:space="preserve"> </w:t>
      </w:r>
      <w:bookmarkStart w:id="14" w:name="OLE_LINK18"/>
      <w:r>
        <w:rPr>
          <w:rFonts w:eastAsiaTheme="minorEastAsia"/>
          <w:b/>
          <w:i/>
          <w:lang w:eastAsia="zh-CN"/>
        </w:rPr>
        <w:t>For each device type (e.g., eMBB, IoT, FWA</w:t>
      </w:r>
      <w:r w:rsidR="000008F8">
        <w:rPr>
          <w:rFonts w:eastAsiaTheme="minorEastAsia"/>
          <w:b/>
          <w:i/>
          <w:lang w:eastAsia="zh-CN"/>
        </w:rPr>
        <w:t>, etc</w:t>
      </w:r>
      <w:r w:rsidR="006D3875">
        <w:rPr>
          <w:rFonts w:eastAsiaTheme="minorEastAsia"/>
          <w:b/>
          <w:i/>
          <w:lang w:eastAsia="zh-CN"/>
        </w:rPr>
        <w:t>.</w:t>
      </w:r>
      <w:r>
        <w:rPr>
          <w:rFonts w:eastAsiaTheme="minorEastAsia"/>
          <w:b/>
          <w:i/>
          <w:lang w:eastAsia="zh-CN"/>
        </w:rPr>
        <w:t>)</w:t>
      </w:r>
      <w:bookmarkEnd w:id="14"/>
      <w:r>
        <w:rPr>
          <w:rFonts w:eastAsiaTheme="minorEastAsia"/>
          <w:b/>
          <w:i/>
          <w:lang w:eastAsia="zh-CN"/>
        </w:rPr>
        <w:t>,</w:t>
      </w:r>
      <w:r w:rsidRPr="00D55AA5">
        <w:rPr>
          <w:rFonts w:eastAsiaTheme="minorEastAsia"/>
          <w:b/>
          <w:i/>
          <w:lang w:eastAsia="zh-CN"/>
        </w:rPr>
        <w:t xml:space="preserve"> </w:t>
      </w:r>
      <w:r w:rsidR="003027B0">
        <w:rPr>
          <w:rFonts w:eastAsiaTheme="minorEastAsia"/>
          <w:b/>
          <w:i/>
          <w:lang w:eastAsia="zh-CN"/>
        </w:rPr>
        <w:t>t</w:t>
      </w:r>
      <w:r w:rsidR="003027B0" w:rsidRPr="003027B0">
        <w:rPr>
          <w:rFonts w:eastAsiaTheme="minorEastAsia"/>
          <w:b/>
          <w:i/>
          <w:lang w:eastAsia="zh-CN"/>
        </w:rPr>
        <w:t>he highest-tier device class can be used to define the device type</w:t>
      </w:r>
      <w:r w:rsidR="003027B0">
        <w:rPr>
          <w:rFonts w:eastAsiaTheme="minorEastAsia"/>
          <w:b/>
          <w:i/>
          <w:lang w:eastAsia="zh-CN"/>
        </w:rPr>
        <w:t>.</w:t>
      </w:r>
    </w:p>
    <w:p w14:paraId="5C85E17C" w14:textId="46AF28A4" w:rsidR="008114E1" w:rsidRPr="00867F2F" w:rsidRDefault="008114E1" w:rsidP="008114E1">
      <w:pPr>
        <w:pStyle w:val="2"/>
        <w:tabs>
          <w:tab w:val="clear" w:pos="576"/>
          <w:tab w:val="left" w:pos="567"/>
        </w:tabs>
        <w:ind w:left="567"/>
        <w:rPr>
          <w:sz w:val="22"/>
          <w:lang w:eastAsia="zh-CN"/>
        </w:rPr>
      </w:pPr>
      <w:r>
        <w:rPr>
          <w:lang w:eastAsia="zh-CN"/>
        </w:rPr>
        <w:t>Parameters/factors to define the device types</w:t>
      </w:r>
    </w:p>
    <w:p w14:paraId="4FFB90C1" w14:textId="77777777" w:rsidR="008114E1" w:rsidRPr="00546A89" w:rsidRDefault="008114E1" w:rsidP="00FF6E1C">
      <w:pPr>
        <w:spacing w:beforeLines="50" w:before="120" w:afterLines="50"/>
        <w:rPr>
          <w:sz w:val="20"/>
          <w:szCs w:val="20"/>
        </w:rPr>
      </w:pPr>
      <w:r>
        <w:rPr>
          <w:sz w:val="20"/>
          <w:szCs w:val="20"/>
        </w:rPr>
        <w:t>I</w:t>
      </w:r>
      <w:r w:rsidRPr="00546A89">
        <w:rPr>
          <w:sz w:val="20"/>
          <w:szCs w:val="20"/>
        </w:rPr>
        <w:t>n RAN#109, the device types were also discussed with the followings agreed.</w:t>
      </w:r>
    </w:p>
    <w:p w14:paraId="00ED143C" w14:textId="77777777" w:rsidR="008114E1" w:rsidRPr="00546A89" w:rsidRDefault="008114E1" w:rsidP="008114E1">
      <w:pPr>
        <w:spacing w:beforeLines="50" w:before="120" w:after="0"/>
        <w:rPr>
          <w:rFonts w:eastAsia="等线"/>
          <w:i/>
          <w:iCs/>
          <w:sz w:val="20"/>
          <w:szCs w:val="20"/>
          <w:highlight w:val="green"/>
          <w:lang w:eastAsia="zh-CN"/>
        </w:rPr>
      </w:pPr>
      <w:r w:rsidRPr="00546A89">
        <w:rPr>
          <w:rFonts w:eastAsia="等线" w:hint="eastAsia"/>
          <w:i/>
          <w:iCs/>
          <w:sz w:val="20"/>
          <w:szCs w:val="20"/>
          <w:highlight w:val="green"/>
          <w:lang w:eastAsia="zh-CN"/>
        </w:rPr>
        <w:t>Agreement</w:t>
      </w:r>
    </w:p>
    <w:p w14:paraId="222DE64A" w14:textId="77777777" w:rsidR="008114E1" w:rsidRPr="00546A89" w:rsidRDefault="008114E1" w:rsidP="008114E1">
      <w:pPr>
        <w:spacing w:after="0"/>
        <w:rPr>
          <w:i/>
          <w:iCs/>
          <w:sz w:val="20"/>
          <w:szCs w:val="20"/>
        </w:rPr>
      </w:pPr>
      <w:r w:rsidRPr="00546A89">
        <w:rPr>
          <w:i/>
          <w:iCs/>
          <w:sz w:val="20"/>
          <w:szCs w:val="20"/>
        </w:rPr>
        <w:t>In terms of diverse device types, study further:</w:t>
      </w:r>
    </w:p>
    <w:p w14:paraId="55E869F8" w14:textId="77777777" w:rsidR="008114E1" w:rsidRPr="00546A89" w:rsidRDefault="008114E1" w:rsidP="008114E1">
      <w:pPr>
        <w:pStyle w:val="af4"/>
        <w:numPr>
          <w:ilvl w:val="1"/>
          <w:numId w:val="26"/>
        </w:numPr>
        <w:autoSpaceDE/>
        <w:autoSpaceDN/>
        <w:adjustRightInd/>
        <w:snapToGrid/>
        <w:spacing w:after="0"/>
        <w:ind w:firstLineChars="0" w:firstLine="400"/>
        <w:contextualSpacing/>
        <w:jc w:val="left"/>
        <w:rPr>
          <w:i/>
          <w:iCs/>
          <w:sz w:val="20"/>
          <w:szCs w:val="20"/>
        </w:rPr>
      </w:pPr>
      <w:r w:rsidRPr="00546A89">
        <w:rPr>
          <w:i/>
          <w:iCs/>
          <w:sz w:val="20"/>
          <w:szCs w:val="20"/>
        </w:rPr>
        <w:t>Possible parameters/factors, e.g.:</w:t>
      </w:r>
    </w:p>
    <w:p w14:paraId="50362034"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color w:val="000000" w:themeColor="text1"/>
          <w:sz w:val="20"/>
          <w:szCs w:val="20"/>
        </w:rPr>
      </w:pPr>
      <w:r w:rsidRPr="00546A89">
        <w:rPr>
          <w:rFonts w:eastAsiaTheme="majorEastAsia"/>
          <w:i/>
          <w:iCs/>
          <w:color w:val="000000" w:themeColor="text1"/>
          <w:sz w:val="20"/>
          <w:szCs w:val="20"/>
        </w:rPr>
        <w:t>Number of Tx antennas/chains</w:t>
      </w:r>
    </w:p>
    <w:p w14:paraId="477E499A"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color w:val="000000" w:themeColor="text1"/>
          <w:sz w:val="20"/>
          <w:szCs w:val="20"/>
        </w:rPr>
      </w:pPr>
      <w:r w:rsidRPr="00546A89">
        <w:rPr>
          <w:rFonts w:eastAsiaTheme="majorEastAsia"/>
          <w:i/>
          <w:iCs/>
          <w:color w:val="000000" w:themeColor="text1"/>
          <w:sz w:val="20"/>
          <w:szCs w:val="20"/>
        </w:rPr>
        <w:t>Number of Rx antennas/chains</w:t>
      </w:r>
    </w:p>
    <w:p w14:paraId="52DA6333"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color w:val="000000" w:themeColor="text1"/>
          <w:sz w:val="20"/>
          <w:szCs w:val="20"/>
        </w:rPr>
      </w:pPr>
      <w:r w:rsidRPr="00546A89">
        <w:rPr>
          <w:rFonts w:eastAsiaTheme="majorEastAsia"/>
          <w:i/>
          <w:iCs/>
          <w:color w:val="000000" w:themeColor="text1"/>
          <w:sz w:val="20"/>
          <w:szCs w:val="20"/>
        </w:rPr>
        <w:t>Power classes</w:t>
      </w:r>
    </w:p>
    <w:p w14:paraId="1F1C7598"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Maximum UE bandwidth (DL/UL)</w:t>
      </w:r>
    </w:p>
    <w:p w14:paraId="21D8086F"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Peak data rate (DL/UL)</w:t>
      </w:r>
    </w:p>
    <w:p w14:paraId="77C85759"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Maximum MIMO layers (DL/UL)</w:t>
      </w:r>
    </w:p>
    <w:p w14:paraId="5BCBE70B"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Duplex mode</w:t>
      </w:r>
    </w:p>
    <w:p w14:paraId="386B789F"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lastRenderedPageBreak/>
        <w:t>Max modulation order (DL/UL)</w:t>
      </w:r>
    </w:p>
    <w:p w14:paraId="0DFF4D9F"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CA/spectrum aggregation (DL/UL)</w:t>
      </w:r>
    </w:p>
    <w:p w14:paraId="165188C8"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UE processing capabilities</w:t>
      </w:r>
    </w:p>
    <w:p w14:paraId="50F92717"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 xml:space="preserve">Coverage </w:t>
      </w:r>
    </w:p>
    <w:p w14:paraId="015D6D4F"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Energy efficiency</w:t>
      </w:r>
    </w:p>
    <w:p w14:paraId="78371BE7"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Mobility/speed</w:t>
      </w:r>
    </w:p>
    <w:p w14:paraId="75367390"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Sensing</w:t>
      </w:r>
    </w:p>
    <w:p w14:paraId="44FC506D" w14:textId="77777777" w:rsidR="008114E1" w:rsidRPr="00546A89" w:rsidRDefault="008114E1" w:rsidP="008114E1">
      <w:pPr>
        <w:pStyle w:val="af4"/>
        <w:numPr>
          <w:ilvl w:val="1"/>
          <w:numId w:val="32"/>
        </w:numPr>
        <w:autoSpaceDE/>
        <w:autoSpaceDN/>
        <w:adjustRightInd/>
        <w:snapToGrid/>
        <w:spacing w:after="0"/>
        <w:ind w:firstLineChars="0" w:firstLine="400"/>
        <w:contextualSpacing/>
        <w:jc w:val="left"/>
        <w:rPr>
          <w:i/>
          <w:iCs/>
          <w:sz w:val="20"/>
          <w:szCs w:val="20"/>
        </w:rPr>
      </w:pPr>
      <w:r w:rsidRPr="00546A89">
        <w:rPr>
          <w:i/>
          <w:iCs/>
          <w:sz w:val="20"/>
          <w:szCs w:val="20"/>
        </w:rPr>
        <w:t>AI</w:t>
      </w:r>
    </w:p>
    <w:p w14:paraId="1EA63BD8" w14:textId="77777777" w:rsidR="008114E1" w:rsidRPr="00546A89" w:rsidRDefault="008114E1" w:rsidP="00FF6E1C">
      <w:pPr>
        <w:pStyle w:val="af4"/>
        <w:spacing w:after="0"/>
        <w:ind w:firstLine="400"/>
        <w:rPr>
          <w:i/>
          <w:iCs/>
          <w:sz w:val="20"/>
          <w:szCs w:val="20"/>
        </w:rPr>
      </w:pPr>
      <w:r w:rsidRPr="00546A89">
        <w:rPr>
          <w:i/>
          <w:iCs/>
          <w:sz w:val="20"/>
          <w:szCs w:val="20"/>
        </w:rPr>
        <w:t>Note: some of the above parameters/factors may be related with form factor</w:t>
      </w:r>
    </w:p>
    <w:p w14:paraId="6A528391" w14:textId="77777777" w:rsidR="008114E1" w:rsidRPr="00546A89" w:rsidRDefault="008114E1" w:rsidP="00FF6E1C">
      <w:pPr>
        <w:pStyle w:val="af4"/>
        <w:spacing w:after="0"/>
        <w:ind w:firstLine="400"/>
        <w:rPr>
          <w:i/>
          <w:iCs/>
          <w:sz w:val="20"/>
          <w:szCs w:val="20"/>
        </w:rPr>
      </w:pPr>
      <w:r w:rsidRPr="00546A89">
        <w:rPr>
          <w:i/>
          <w:iCs/>
          <w:sz w:val="20"/>
          <w:szCs w:val="20"/>
        </w:rPr>
        <w:t>Note: aim to have a focused/limited set of parameters/factors for a device type</w:t>
      </w:r>
    </w:p>
    <w:p w14:paraId="7A8E310E" w14:textId="77777777" w:rsidR="008114E1" w:rsidRPr="00546A89" w:rsidRDefault="008114E1" w:rsidP="00FF6E1C">
      <w:pPr>
        <w:pStyle w:val="af4"/>
        <w:numPr>
          <w:ilvl w:val="1"/>
          <w:numId w:val="26"/>
        </w:numPr>
        <w:autoSpaceDE/>
        <w:autoSpaceDN/>
        <w:adjustRightInd/>
        <w:snapToGrid/>
        <w:spacing w:after="0"/>
        <w:ind w:left="884" w:firstLineChars="0" w:firstLine="200"/>
        <w:contextualSpacing/>
        <w:jc w:val="left"/>
        <w:rPr>
          <w:i/>
          <w:iCs/>
          <w:sz w:val="20"/>
          <w:szCs w:val="20"/>
        </w:rPr>
      </w:pPr>
      <w:r w:rsidRPr="00546A89">
        <w:rPr>
          <w:i/>
          <w:iCs/>
          <w:sz w:val="20"/>
          <w:szCs w:val="20"/>
        </w:rPr>
        <w:t>The value(s) for the identified parameters for a device type</w:t>
      </w:r>
    </w:p>
    <w:p w14:paraId="0DF3B74C" w14:textId="1DAA0547" w:rsidR="00FF1F41" w:rsidRDefault="008114E1" w:rsidP="00AE61E7">
      <w:pPr>
        <w:spacing w:beforeLines="50" w:before="120" w:afterLines="50"/>
        <w:rPr>
          <w:sz w:val="20"/>
          <w:szCs w:val="20"/>
        </w:rPr>
      </w:pPr>
      <w:r w:rsidRPr="00E35A77">
        <w:rPr>
          <w:sz w:val="20"/>
          <w:szCs w:val="20"/>
        </w:rPr>
        <w:t xml:space="preserve">We think a limited number of </w:t>
      </w:r>
      <w:r w:rsidR="005A6FC6">
        <w:rPr>
          <w:sz w:val="20"/>
          <w:szCs w:val="20"/>
        </w:rPr>
        <w:t>key</w:t>
      </w:r>
      <w:r w:rsidRPr="00E35A77">
        <w:rPr>
          <w:sz w:val="20"/>
          <w:szCs w:val="20"/>
        </w:rPr>
        <w:t xml:space="preserve"> parameters/</w:t>
      </w:r>
      <w:r w:rsidR="003961F0">
        <w:rPr>
          <w:sz w:val="20"/>
          <w:szCs w:val="20"/>
        </w:rPr>
        <w:t>factors</w:t>
      </w:r>
      <w:r w:rsidRPr="00E35A77">
        <w:rPr>
          <w:sz w:val="20"/>
          <w:szCs w:val="20"/>
        </w:rPr>
        <w:t xml:space="preserve"> should be used to define the device types</w:t>
      </w:r>
      <w:r w:rsidR="005A6FC6">
        <w:rPr>
          <w:sz w:val="20"/>
          <w:szCs w:val="20"/>
        </w:rPr>
        <w:t>, which could be further divided into a</w:t>
      </w:r>
      <w:r w:rsidR="00153AE6">
        <w:rPr>
          <w:sz w:val="20"/>
          <w:szCs w:val="20"/>
        </w:rPr>
        <w:t xml:space="preserve"> minimized “mandatory” common </w:t>
      </w:r>
      <w:r w:rsidR="005A6FC6">
        <w:rPr>
          <w:sz w:val="20"/>
          <w:szCs w:val="20"/>
        </w:rPr>
        <w:t xml:space="preserve">functionality set (i.e., applicable to all device types) and device type specific parameter/features. </w:t>
      </w:r>
      <w:r w:rsidR="003B1B81">
        <w:rPr>
          <w:sz w:val="20"/>
          <w:szCs w:val="20"/>
        </w:rPr>
        <w:t xml:space="preserve">Key </w:t>
      </w:r>
      <w:r w:rsidR="003B1B81" w:rsidRPr="00E35A77">
        <w:rPr>
          <w:sz w:val="20"/>
          <w:szCs w:val="20"/>
        </w:rPr>
        <w:t>parameters/</w:t>
      </w:r>
      <w:r w:rsidR="003961F0">
        <w:rPr>
          <w:sz w:val="20"/>
          <w:szCs w:val="20"/>
        </w:rPr>
        <w:t xml:space="preserve">factors </w:t>
      </w:r>
      <w:r w:rsidR="003B1B81">
        <w:rPr>
          <w:sz w:val="20"/>
          <w:szCs w:val="20"/>
        </w:rPr>
        <w:t xml:space="preserve">may include maximum bandwidth, peak data rate, maximum modulation order etc. Features like </w:t>
      </w:r>
      <w:r w:rsidR="003B1B81" w:rsidRPr="003B1B81">
        <w:rPr>
          <w:sz w:val="20"/>
          <w:szCs w:val="20"/>
        </w:rPr>
        <w:t>UE processing capability, Sensing</w:t>
      </w:r>
      <w:r w:rsidR="003B1B81">
        <w:rPr>
          <w:sz w:val="20"/>
          <w:szCs w:val="20"/>
        </w:rPr>
        <w:t xml:space="preserve"> and </w:t>
      </w:r>
      <w:r w:rsidR="003B1B81" w:rsidRPr="003B1B81">
        <w:rPr>
          <w:sz w:val="20"/>
          <w:szCs w:val="20"/>
        </w:rPr>
        <w:t>AI</w:t>
      </w:r>
      <w:r w:rsidR="003B1B81">
        <w:rPr>
          <w:sz w:val="20"/>
          <w:szCs w:val="20"/>
        </w:rPr>
        <w:t xml:space="preserve"> may only be applicable to specific device type and are thus not listed.</w:t>
      </w:r>
    </w:p>
    <w:p w14:paraId="240A9E8D" w14:textId="2B3202DC" w:rsidR="006B3C28" w:rsidRPr="006F6D7E" w:rsidRDefault="006B3C28" w:rsidP="00AE61E7">
      <w:pPr>
        <w:pStyle w:val="a3"/>
        <w:spacing w:beforeLines="50" w:before="120"/>
        <w:rPr>
          <w:rFonts w:eastAsiaTheme="minorEastAsia"/>
          <w:lang w:eastAsia="zh-CN"/>
        </w:rPr>
      </w:pPr>
      <w:r>
        <w:rPr>
          <w:rFonts w:eastAsiaTheme="minorEastAsia"/>
          <w:lang w:eastAsia="zh-CN"/>
        </w:rPr>
        <w:t xml:space="preserve">The </w:t>
      </w:r>
      <w:r w:rsidR="009E7B8C">
        <w:rPr>
          <w:rFonts w:eastAsiaTheme="minorEastAsia"/>
          <w:lang w:eastAsia="zh-CN"/>
        </w:rPr>
        <w:t xml:space="preserve">key parameters of </w:t>
      </w:r>
      <w:r w:rsidR="00153AE6" w:rsidRPr="006F6D7E">
        <w:rPr>
          <w:rFonts w:eastAsiaTheme="minorEastAsia"/>
          <w:lang w:eastAsia="zh-CN"/>
        </w:rPr>
        <w:t xml:space="preserve">three </w:t>
      </w:r>
      <w:r>
        <w:rPr>
          <w:rFonts w:eastAsiaTheme="minorEastAsia"/>
          <w:lang w:eastAsia="zh-CN"/>
        </w:rPr>
        <w:t>example</w:t>
      </w:r>
      <w:r w:rsidR="00153AE6">
        <w:rPr>
          <w:rFonts w:eastAsiaTheme="minorEastAsia"/>
          <w:lang w:eastAsia="zh-CN"/>
        </w:rPr>
        <w:t xml:space="preserve">s of </w:t>
      </w:r>
      <w:r w:rsidRPr="006F6D7E">
        <w:rPr>
          <w:rFonts w:eastAsiaTheme="minorEastAsia"/>
          <w:lang w:eastAsia="zh-CN"/>
        </w:rPr>
        <w:t xml:space="preserve">device types (6G IoT, eMBB and FWA) are listed in Table 1. </w:t>
      </w:r>
    </w:p>
    <w:p w14:paraId="46714E1B" w14:textId="346A1DBF" w:rsidR="006B3C28" w:rsidRPr="006B3C28" w:rsidRDefault="006B3C28" w:rsidP="006B3C28">
      <w:pPr>
        <w:pStyle w:val="Proposal"/>
        <w:numPr>
          <w:ilvl w:val="0"/>
          <w:numId w:val="0"/>
        </w:numPr>
        <w:spacing w:before="120" w:line="240" w:lineRule="auto"/>
        <w:ind w:left="1304" w:hanging="1304"/>
        <w:jc w:val="center"/>
        <w:rPr>
          <w:rFonts w:ascii="Times New Roman" w:eastAsia="宋体" w:hAnsi="Times New Roman" w:cs="Times New Roman"/>
          <w:b w:val="0"/>
          <w:bCs w:val="0"/>
          <w:szCs w:val="20"/>
        </w:rPr>
      </w:pPr>
      <w:r w:rsidRPr="006B3C28">
        <w:rPr>
          <w:rFonts w:ascii="Times New Roman" w:eastAsia="宋体" w:hAnsi="Times New Roman" w:cs="Times New Roman" w:hint="eastAsia"/>
          <w:b w:val="0"/>
          <w:bCs w:val="0"/>
          <w:szCs w:val="20"/>
        </w:rPr>
        <w:t>T</w:t>
      </w:r>
      <w:r w:rsidRPr="006B3C28">
        <w:rPr>
          <w:rFonts w:ascii="Times New Roman" w:eastAsia="宋体" w:hAnsi="Times New Roman" w:cs="Times New Roman"/>
          <w:b w:val="0"/>
          <w:bCs w:val="0"/>
          <w:szCs w:val="20"/>
        </w:rPr>
        <w:t xml:space="preserve">able 1: </w:t>
      </w:r>
      <w:r w:rsidR="00AE61E7">
        <w:rPr>
          <w:rFonts w:ascii="Times New Roman" w:eastAsia="宋体" w:hAnsi="Times New Roman" w:cs="Times New Roman"/>
          <w:b w:val="0"/>
          <w:bCs w:val="0"/>
          <w:szCs w:val="20"/>
        </w:rPr>
        <w:t>Example of device types and Mandatory baseline functionality set</w:t>
      </w:r>
    </w:p>
    <w:tbl>
      <w:tblPr>
        <w:tblStyle w:val="ae"/>
        <w:tblW w:w="9351" w:type="dxa"/>
        <w:tblLook w:val="04A0" w:firstRow="1" w:lastRow="0" w:firstColumn="1" w:lastColumn="0" w:noHBand="0" w:noVBand="1"/>
      </w:tblPr>
      <w:tblGrid>
        <w:gridCol w:w="2122"/>
        <w:gridCol w:w="1701"/>
        <w:gridCol w:w="1842"/>
        <w:gridCol w:w="1843"/>
        <w:gridCol w:w="1843"/>
      </w:tblGrid>
      <w:tr w:rsidR="006B3C28" w:rsidRPr="006B3C28" w14:paraId="5DFD2467" w14:textId="77777777" w:rsidTr="006F6D7E">
        <w:tc>
          <w:tcPr>
            <w:tcW w:w="2122" w:type="dxa"/>
            <w:vMerge w:val="restart"/>
            <w:vAlign w:val="bottom"/>
          </w:tcPr>
          <w:p w14:paraId="03CE3535" w14:textId="77777777" w:rsidR="006B3C28" w:rsidRPr="006B3C28" w:rsidRDefault="006B3C28" w:rsidP="006F6D7E">
            <w:pPr>
              <w:spacing w:after="0"/>
              <w:jc w:val="center"/>
              <w:rPr>
                <w:rFonts w:eastAsia="OPPO Sans Medium"/>
                <w:b/>
                <w:bCs/>
                <w:kern w:val="24"/>
                <w:sz w:val="20"/>
                <w:szCs w:val="20"/>
                <w:lang w:eastAsia="zh-CN"/>
              </w:rPr>
            </w:pPr>
          </w:p>
        </w:tc>
        <w:tc>
          <w:tcPr>
            <w:tcW w:w="1701" w:type="dxa"/>
            <w:vMerge w:val="restart"/>
            <w:shd w:val="clear" w:color="auto" w:fill="404040" w:themeFill="text1" w:themeFillTint="BF"/>
            <w:vAlign w:val="center"/>
          </w:tcPr>
          <w:p w14:paraId="18DBEC1A" w14:textId="77777777" w:rsidR="006B3C28" w:rsidRPr="006B3C28" w:rsidRDefault="006B3C28" w:rsidP="006F6D7E">
            <w:pPr>
              <w:spacing w:after="0"/>
              <w:jc w:val="center"/>
              <w:rPr>
                <w:rFonts w:eastAsia="OPPO Sans Medium"/>
                <w:b/>
                <w:bCs/>
                <w:color w:val="FFFFFF" w:themeColor="background1"/>
                <w:kern w:val="24"/>
                <w:sz w:val="20"/>
                <w:szCs w:val="20"/>
                <w:lang w:eastAsia="zh-CN"/>
              </w:rPr>
            </w:pPr>
            <w:r w:rsidRPr="006B3C28">
              <w:rPr>
                <w:rFonts w:eastAsia="OPPO Sans Medium"/>
                <w:b/>
                <w:bCs/>
                <w:color w:val="FFFFFF" w:themeColor="background1"/>
                <w:kern w:val="24"/>
                <w:sz w:val="20"/>
                <w:szCs w:val="20"/>
                <w:lang w:eastAsia="zh-CN"/>
              </w:rPr>
              <w:t>Mandatory baseline functionality set</w:t>
            </w:r>
          </w:p>
        </w:tc>
        <w:tc>
          <w:tcPr>
            <w:tcW w:w="5528" w:type="dxa"/>
            <w:gridSpan w:val="3"/>
            <w:vAlign w:val="center"/>
          </w:tcPr>
          <w:p w14:paraId="47FD5D9D" w14:textId="77777777" w:rsidR="006B3C28" w:rsidRPr="006B3C28" w:rsidRDefault="006B3C28" w:rsidP="006F6D7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Examples of device types</w:t>
            </w:r>
          </w:p>
        </w:tc>
      </w:tr>
      <w:tr w:rsidR="006B3C28" w:rsidRPr="006B3C28" w14:paraId="301E3271" w14:textId="77777777" w:rsidTr="006F6D7E">
        <w:tc>
          <w:tcPr>
            <w:tcW w:w="2122" w:type="dxa"/>
            <w:vMerge/>
            <w:vAlign w:val="center"/>
          </w:tcPr>
          <w:p w14:paraId="536A717D" w14:textId="77777777" w:rsidR="006B3C28" w:rsidRPr="006B3C28" w:rsidRDefault="006B3C28" w:rsidP="006F6D7E">
            <w:pPr>
              <w:spacing w:after="0"/>
              <w:jc w:val="center"/>
              <w:rPr>
                <w:rFonts w:eastAsia="OPPO Sans Medium"/>
                <w:b/>
                <w:bCs/>
                <w:kern w:val="24"/>
                <w:sz w:val="20"/>
                <w:szCs w:val="20"/>
                <w:lang w:eastAsia="zh-CN"/>
              </w:rPr>
            </w:pPr>
          </w:p>
        </w:tc>
        <w:tc>
          <w:tcPr>
            <w:tcW w:w="1701" w:type="dxa"/>
            <w:vMerge/>
            <w:shd w:val="clear" w:color="auto" w:fill="404040" w:themeFill="text1" w:themeFillTint="BF"/>
            <w:vAlign w:val="center"/>
          </w:tcPr>
          <w:p w14:paraId="35909BBB" w14:textId="77777777" w:rsidR="006B3C28" w:rsidRPr="006B3C28" w:rsidRDefault="006B3C28" w:rsidP="006F6D7E">
            <w:pPr>
              <w:spacing w:after="0"/>
              <w:jc w:val="center"/>
              <w:rPr>
                <w:rFonts w:eastAsia="OPPO Sans Medium"/>
                <w:b/>
                <w:bCs/>
                <w:color w:val="FFFFFF" w:themeColor="background1"/>
                <w:kern w:val="24"/>
                <w:sz w:val="20"/>
                <w:szCs w:val="20"/>
                <w:lang w:eastAsia="zh-CN"/>
              </w:rPr>
            </w:pPr>
          </w:p>
        </w:tc>
        <w:tc>
          <w:tcPr>
            <w:tcW w:w="1842" w:type="dxa"/>
            <w:vAlign w:val="center"/>
          </w:tcPr>
          <w:p w14:paraId="07B32E2D" w14:textId="77777777" w:rsidR="006B3C28" w:rsidRPr="006B3C28" w:rsidRDefault="006B3C28" w:rsidP="006F6D7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6</w:t>
            </w:r>
            <w:r w:rsidRPr="006B3C28">
              <w:rPr>
                <w:rFonts w:eastAsia="OPPO Sans Medium" w:hint="eastAsia"/>
                <w:b/>
                <w:bCs/>
                <w:kern w:val="24"/>
                <w:sz w:val="20"/>
                <w:szCs w:val="20"/>
                <w:lang w:eastAsia="zh-CN"/>
              </w:rPr>
              <w:t>G</w:t>
            </w:r>
            <w:r w:rsidRPr="006B3C28">
              <w:rPr>
                <w:rFonts w:eastAsia="OPPO Sans Medium"/>
                <w:b/>
                <w:bCs/>
                <w:kern w:val="24"/>
                <w:sz w:val="20"/>
                <w:szCs w:val="20"/>
                <w:lang w:eastAsia="zh-CN"/>
              </w:rPr>
              <w:t xml:space="preserve"> IoT</w:t>
            </w:r>
          </w:p>
          <w:p w14:paraId="7FFF34A2" w14:textId="77777777" w:rsidR="006B3C28" w:rsidRPr="006B3C28" w:rsidRDefault="006B3C28" w:rsidP="006F6D7E">
            <w:pPr>
              <w:spacing w:after="0"/>
              <w:jc w:val="center"/>
              <w:rPr>
                <w:rFonts w:eastAsia="OPPO Sans Medium"/>
                <w:b/>
                <w:bCs/>
                <w:kern w:val="24"/>
                <w:sz w:val="20"/>
                <w:szCs w:val="20"/>
                <w:lang w:eastAsia="zh-CN"/>
              </w:rPr>
            </w:pPr>
            <w:r w:rsidRPr="006B3C28">
              <w:rPr>
                <w:rFonts w:eastAsia="OPPO Sans Medium" w:hint="eastAsia"/>
                <w:b/>
                <w:bCs/>
                <w:kern w:val="24"/>
                <w:sz w:val="20"/>
                <w:szCs w:val="20"/>
                <w:lang w:eastAsia="zh-CN"/>
              </w:rPr>
              <w:t>(</w:t>
            </w:r>
            <w:r w:rsidRPr="006B3C28">
              <w:rPr>
                <w:rFonts w:eastAsia="OPPO Sans Medium"/>
                <w:b/>
                <w:bCs/>
                <w:kern w:val="24"/>
                <w:sz w:val="20"/>
                <w:szCs w:val="20"/>
                <w:lang w:eastAsia="zh-CN"/>
              </w:rPr>
              <w:t>Low</w:t>
            </w:r>
            <w:r w:rsidRPr="006B3C28">
              <w:rPr>
                <w:rFonts w:eastAsia="OPPO Sans Medium" w:hint="eastAsia"/>
                <w:b/>
                <w:bCs/>
                <w:kern w:val="24"/>
                <w:sz w:val="20"/>
                <w:szCs w:val="20"/>
                <w:lang w:eastAsia="zh-CN"/>
              </w:rPr>
              <w:t>est</w:t>
            </w:r>
            <w:r w:rsidRPr="006B3C28">
              <w:rPr>
                <w:rFonts w:eastAsia="OPPO Sans Medium"/>
                <w:b/>
                <w:bCs/>
                <w:kern w:val="24"/>
                <w:sz w:val="20"/>
                <w:szCs w:val="20"/>
                <w:lang w:eastAsia="zh-CN"/>
              </w:rPr>
              <w:t>-tier)</w:t>
            </w:r>
          </w:p>
        </w:tc>
        <w:tc>
          <w:tcPr>
            <w:tcW w:w="1843" w:type="dxa"/>
            <w:vAlign w:val="center"/>
          </w:tcPr>
          <w:p w14:paraId="7C932535" w14:textId="77777777" w:rsidR="006B3C28" w:rsidRPr="006B3C28" w:rsidRDefault="006B3C28" w:rsidP="006F6D7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eMBB</w:t>
            </w:r>
            <w:r w:rsidRPr="006B3C28">
              <w:rPr>
                <w:rFonts w:eastAsia="OPPO Sans Medium" w:hint="eastAsia"/>
                <w:b/>
                <w:bCs/>
                <w:kern w:val="24"/>
                <w:sz w:val="20"/>
                <w:szCs w:val="20"/>
                <w:lang w:eastAsia="zh-CN"/>
              </w:rPr>
              <w:t xml:space="preserve"> </w:t>
            </w:r>
          </w:p>
          <w:p w14:paraId="340753EC" w14:textId="77777777" w:rsidR="006B3C28" w:rsidRPr="006B3C28" w:rsidRDefault="006B3C28" w:rsidP="006F6D7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w:t>
            </w:r>
            <w:r w:rsidRPr="006B3C28">
              <w:rPr>
                <w:rFonts w:eastAsia="OPPO Sans Medium" w:hint="eastAsia"/>
                <w:b/>
                <w:bCs/>
                <w:kern w:val="24"/>
                <w:sz w:val="20"/>
                <w:szCs w:val="20"/>
                <w:lang w:eastAsia="zh-CN"/>
              </w:rPr>
              <w:t>H</w:t>
            </w:r>
            <w:r w:rsidRPr="006B3C28">
              <w:rPr>
                <w:rFonts w:eastAsia="OPPO Sans Medium"/>
                <w:b/>
                <w:bCs/>
                <w:kern w:val="24"/>
                <w:sz w:val="20"/>
                <w:szCs w:val="20"/>
                <w:lang w:eastAsia="zh-CN"/>
              </w:rPr>
              <w:t>andheld UE)</w:t>
            </w:r>
          </w:p>
        </w:tc>
        <w:tc>
          <w:tcPr>
            <w:tcW w:w="1843" w:type="dxa"/>
            <w:vAlign w:val="center"/>
          </w:tcPr>
          <w:p w14:paraId="182B4D58" w14:textId="77777777" w:rsidR="006B3C28" w:rsidRPr="006B3C28" w:rsidRDefault="006B3C28" w:rsidP="006F6D7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FWA</w:t>
            </w:r>
            <w:r w:rsidRPr="006B3C28">
              <w:rPr>
                <w:rFonts w:eastAsia="OPPO Sans Medium" w:hint="eastAsia"/>
                <w:b/>
                <w:bCs/>
                <w:kern w:val="24"/>
                <w:sz w:val="20"/>
                <w:szCs w:val="20"/>
                <w:lang w:eastAsia="zh-CN"/>
              </w:rPr>
              <w:t xml:space="preserve"> </w:t>
            </w:r>
          </w:p>
          <w:p w14:paraId="5042DCD2" w14:textId="77777777" w:rsidR="006B3C28" w:rsidRPr="006B3C28" w:rsidRDefault="006B3C28" w:rsidP="006F6D7E">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(e.g., CPE)</w:t>
            </w:r>
          </w:p>
        </w:tc>
      </w:tr>
      <w:tr w:rsidR="006B3C28" w:rsidRPr="006B3C28" w14:paraId="03C1D187" w14:textId="77777777" w:rsidTr="006F6D7E">
        <w:tc>
          <w:tcPr>
            <w:tcW w:w="2122" w:type="dxa"/>
            <w:vAlign w:val="center"/>
          </w:tcPr>
          <w:p w14:paraId="1181DDD7"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Max</w:t>
            </w:r>
            <w:r w:rsidRPr="006B3C28">
              <w:rPr>
                <w:rFonts w:eastAsia="OPPO Sans Medium"/>
                <w:kern w:val="24"/>
                <w:sz w:val="20"/>
                <w:szCs w:val="20"/>
                <w:lang w:eastAsia="zh-CN"/>
              </w:rPr>
              <w:t>. UE bandwidth</w:t>
            </w:r>
          </w:p>
        </w:tc>
        <w:tc>
          <w:tcPr>
            <w:tcW w:w="1701" w:type="dxa"/>
            <w:shd w:val="clear" w:color="auto" w:fill="404040" w:themeFill="text1" w:themeFillTint="BF"/>
            <w:vAlign w:val="center"/>
          </w:tcPr>
          <w:p w14:paraId="3E282AD7" w14:textId="77777777"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w:t>
            </w:r>
            <w:r w:rsidRPr="006B3C28">
              <w:rPr>
                <w:rFonts w:eastAsia="OPPO Sans Medium"/>
                <w:color w:val="FFFFFF" w:themeColor="background1"/>
                <w:kern w:val="24"/>
                <w:sz w:val="20"/>
                <w:szCs w:val="20"/>
                <w:lang w:eastAsia="zh-CN"/>
              </w:rPr>
              <w:t>5~20MHz]</w:t>
            </w:r>
          </w:p>
        </w:tc>
        <w:tc>
          <w:tcPr>
            <w:tcW w:w="1842" w:type="dxa"/>
            <w:vAlign w:val="center"/>
          </w:tcPr>
          <w:p w14:paraId="26005A9D"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5~20MHz]</w:t>
            </w:r>
          </w:p>
        </w:tc>
        <w:tc>
          <w:tcPr>
            <w:tcW w:w="1843" w:type="dxa"/>
            <w:vAlign w:val="center"/>
          </w:tcPr>
          <w:p w14:paraId="76A11113"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200MHz]</w:t>
            </w:r>
          </w:p>
        </w:tc>
        <w:tc>
          <w:tcPr>
            <w:tcW w:w="1843" w:type="dxa"/>
            <w:vAlign w:val="center"/>
          </w:tcPr>
          <w:p w14:paraId="1C18F027"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400MHz]</w:t>
            </w:r>
          </w:p>
        </w:tc>
      </w:tr>
      <w:tr w:rsidR="006B3C28" w:rsidRPr="006B3C28" w14:paraId="2EC78095" w14:textId="77777777" w:rsidTr="006F6D7E">
        <w:tc>
          <w:tcPr>
            <w:tcW w:w="2122" w:type="dxa"/>
            <w:vAlign w:val="center"/>
          </w:tcPr>
          <w:p w14:paraId="3D8FD4DA"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P</w:t>
            </w:r>
            <w:r w:rsidRPr="006B3C28">
              <w:rPr>
                <w:rFonts w:eastAsia="OPPO Sans Medium"/>
                <w:kern w:val="24"/>
                <w:sz w:val="20"/>
                <w:szCs w:val="20"/>
                <w:lang w:eastAsia="zh-CN"/>
              </w:rPr>
              <w:t>eak data rate</w:t>
            </w:r>
          </w:p>
        </w:tc>
        <w:tc>
          <w:tcPr>
            <w:tcW w:w="1701" w:type="dxa"/>
            <w:shd w:val="clear" w:color="auto" w:fill="404040" w:themeFill="text1" w:themeFillTint="BF"/>
            <w:vAlign w:val="center"/>
          </w:tcPr>
          <w:p w14:paraId="51E57A7F" w14:textId="77777777"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w:t>
            </w:r>
            <w:r w:rsidRPr="006B3C28">
              <w:rPr>
                <w:rFonts w:eastAsia="OPPO Sans Medium"/>
                <w:color w:val="FFFFFF" w:themeColor="background1"/>
                <w:kern w:val="24"/>
                <w:sz w:val="20"/>
                <w:szCs w:val="20"/>
                <w:lang w:eastAsia="zh-CN"/>
              </w:rPr>
              <w:t>DL: 5Mbps/</w:t>
            </w:r>
          </w:p>
          <w:p w14:paraId="6B994907" w14:textId="38A46DDE"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 xml:space="preserve">UL: </w:t>
            </w:r>
            <w:r w:rsidR="000F6558">
              <w:rPr>
                <w:rFonts w:eastAsia="OPPO Sans Medium"/>
                <w:color w:val="FFFFFF" w:themeColor="background1"/>
                <w:kern w:val="24"/>
                <w:sz w:val="20"/>
                <w:szCs w:val="20"/>
                <w:lang w:eastAsia="zh-CN"/>
              </w:rPr>
              <w:t>1</w:t>
            </w:r>
            <w:r w:rsidRPr="006B3C28">
              <w:rPr>
                <w:rFonts w:eastAsia="OPPO Sans Medium"/>
                <w:color w:val="FFFFFF" w:themeColor="background1"/>
                <w:kern w:val="24"/>
                <w:sz w:val="20"/>
                <w:szCs w:val="20"/>
                <w:lang w:eastAsia="zh-CN"/>
              </w:rPr>
              <w:t>Mbps]</w:t>
            </w:r>
          </w:p>
        </w:tc>
        <w:tc>
          <w:tcPr>
            <w:tcW w:w="1842" w:type="dxa"/>
            <w:vAlign w:val="center"/>
          </w:tcPr>
          <w:p w14:paraId="72938B26"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D</w:t>
            </w:r>
            <w:r w:rsidRPr="006B3C28">
              <w:rPr>
                <w:rFonts w:eastAsia="OPPO Sans Medium"/>
                <w:kern w:val="24"/>
                <w:sz w:val="20"/>
                <w:szCs w:val="20"/>
                <w:lang w:eastAsia="zh-CN"/>
              </w:rPr>
              <w:t>L: 5Mbps/</w:t>
            </w:r>
          </w:p>
          <w:p w14:paraId="214E2984" w14:textId="17179D1E"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U</w:t>
            </w:r>
            <w:r w:rsidRPr="006B3C28">
              <w:rPr>
                <w:rFonts w:eastAsia="OPPO Sans Medium"/>
                <w:kern w:val="24"/>
                <w:sz w:val="20"/>
                <w:szCs w:val="20"/>
                <w:lang w:eastAsia="zh-CN"/>
              </w:rPr>
              <w:t xml:space="preserve">L: </w:t>
            </w:r>
            <w:r w:rsidR="000F6558">
              <w:rPr>
                <w:rFonts w:eastAsia="OPPO Sans Medium"/>
                <w:kern w:val="24"/>
                <w:sz w:val="20"/>
                <w:szCs w:val="20"/>
                <w:lang w:eastAsia="zh-CN"/>
              </w:rPr>
              <w:t>1</w:t>
            </w:r>
            <w:r w:rsidRPr="006B3C28">
              <w:rPr>
                <w:rFonts w:eastAsia="OPPO Sans Medium"/>
                <w:kern w:val="24"/>
                <w:sz w:val="20"/>
                <w:szCs w:val="20"/>
                <w:lang w:eastAsia="zh-CN"/>
              </w:rPr>
              <w:t>Mbps]</w:t>
            </w:r>
          </w:p>
        </w:tc>
        <w:tc>
          <w:tcPr>
            <w:tcW w:w="1843" w:type="dxa"/>
            <w:vAlign w:val="center"/>
          </w:tcPr>
          <w:p w14:paraId="4E9B7868"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D</w:t>
            </w:r>
            <w:r w:rsidRPr="006B3C28">
              <w:rPr>
                <w:rFonts w:eastAsia="OPPO Sans Medium"/>
                <w:kern w:val="24"/>
                <w:sz w:val="20"/>
                <w:szCs w:val="20"/>
                <w:lang w:eastAsia="zh-CN"/>
              </w:rPr>
              <w:t>L: 5Gbps/</w:t>
            </w:r>
          </w:p>
          <w:p w14:paraId="3D670440"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U</w:t>
            </w:r>
            <w:r w:rsidRPr="006B3C28">
              <w:rPr>
                <w:rFonts w:eastAsia="OPPO Sans Medium"/>
                <w:kern w:val="24"/>
                <w:sz w:val="20"/>
                <w:szCs w:val="20"/>
                <w:lang w:eastAsia="zh-CN"/>
              </w:rPr>
              <w:t>L: 2Gbps]</w:t>
            </w:r>
          </w:p>
        </w:tc>
        <w:tc>
          <w:tcPr>
            <w:tcW w:w="1843" w:type="dxa"/>
            <w:vAlign w:val="center"/>
          </w:tcPr>
          <w:p w14:paraId="341AD641"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D</w:t>
            </w:r>
            <w:r w:rsidRPr="006B3C28">
              <w:rPr>
                <w:rFonts w:eastAsia="OPPO Sans Medium"/>
                <w:kern w:val="24"/>
                <w:sz w:val="20"/>
                <w:szCs w:val="20"/>
                <w:lang w:eastAsia="zh-CN"/>
              </w:rPr>
              <w:t>L: 5Gbps/</w:t>
            </w:r>
          </w:p>
          <w:p w14:paraId="049A4EA3"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U</w:t>
            </w:r>
            <w:r w:rsidRPr="006B3C28">
              <w:rPr>
                <w:rFonts w:eastAsia="OPPO Sans Medium"/>
                <w:kern w:val="24"/>
                <w:sz w:val="20"/>
                <w:szCs w:val="20"/>
                <w:lang w:eastAsia="zh-CN"/>
              </w:rPr>
              <w:t>L: 2Gbps]</w:t>
            </w:r>
          </w:p>
        </w:tc>
      </w:tr>
      <w:tr w:rsidR="006B3C28" w:rsidRPr="006B3C28" w14:paraId="7A6583EA" w14:textId="77777777" w:rsidTr="006F6D7E">
        <w:tc>
          <w:tcPr>
            <w:tcW w:w="2122" w:type="dxa"/>
            <w:vAlign w:val="center"/>
          </w:tcPr>
          <w:p w14:paraId="369CA4E7"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ax. MIMO layers</w:t>
            </w:r>
          </w:p>
        </w:tc>
        <w:tc>
          <w:tcPr>
            <w:tcW w:w="1701" w:type="dxa"/>
            <w:shd w:val="clear" w:color="auto" w:fill="404040" w:themeFill="text1" w:themeFillTint="BF"/>
            <w:vAlign w:val="center"/>
          </w:tcPr>
          <w:p w14:paraId="326F046A" w14:textId="77777777"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1T1R</w:t>
            </w:r>
          </w:p>
        </w:tc>
        <w:tc>
          <w:tcPr>
            <w:tcW w:w="1842" w:type="dxa"/>
            <w:vAlign w:val="center"/>
          </w:tcPr>
          <w:p w14:paraId="68092FD2"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1T1R]</w:t>
            </w:r>
          </w:p>
        </w:tc>
        <w:tc>
          <w:tcPr>
            <w:tcW w:w="1843" w:type="dxa"/>
            <w:vAlign w:val="center"/>
          </w:tcPr>
          <w:p w14:paraId="437C78E9"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3T6R]</w:t>
            </w:r>
          </w:p>
        </w:tc>
        <w:tc>
          <w:tcPr>
            <w:tcW w:w="1843" w:type="dxa"/>
            <w:vAlign w:val="center"/>
          </w:tcPr>
          <w:p w14:paraId="19375285"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4T8R]</w:t>
            </w:r>
          </w:p>
        </w:tc>
      </w:tr>
      <w:tr w:rsidR="006B3C28" w:rsidRPr="006B3C28" w14:paraId="1BE310AE" w14:textId="77777777" w:rsidTr="006F6D7E">
        <w:tc>
          <w:tcPr>
            <w:tcW w:w="2122" w:type="dxa"/>
            <w:vAlign w:val="center"/>
          </w:tcPr>
          <w:p w14:paraId="2382B2C7"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UE power class</w:t>
            </w:r>
          </w:p>
        </w:tc>
        <w:tc>
          <w:tcPr>
            <w:tcW w:w="1701" w:type="dxa"/>
            <w:shd w:val="clear" w:color="auto" w:fill="404040" w:themeFill="text1" w:themeFillTint="BF"/>
            <w:vAlign w:val="center"/>
          </w:tcPr>
          <w:p w14:paraId="68113F0D" w14:textId="77777777"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N</w:t>
            </w:r>
            <w:r w:rsidRPr="006B3C28">
              <w:rPr>
                <w:rFonts w:eastAsia="OPPO Sans Medium"/>
                <w:color w:val="FFFFFF" w:themeColor="background1"/>
                <w:kern w:val="24"/>
                <w:sz w:val="20"/>
                <w:szCs w:val="20"/>
                <w:lang w:eastAsia="zh-CN"/>
              </w:rPr>
              <w:t>.A.</w:t>
            </w:r>
          </w:p>
        </w:tc>
        <w:tc>
          <w:tcPr>
            <w:tcW w:w="1842" w:type="dxa"/>
            <w:vAlign w:val="center"/>
          </w:tcPr>
          <w:p w14:paraId="78ACCFDA" w14:textId="7FF3359A"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2</w:t>
            </w:r>
            <w:r w:rsidR="000A633F">
              <w:rPr>
                <w:rFonts w:eastAsia="OPPO Sans Medium"/>
                <w:kern w:val="24"/>
                <w:sz w:val="20"/>
                <w:szCs w:val="20"/>
                <w:lang w:eastAsia="zh-CN"/>
              </w:rPr>
              <w:t>0</w:t>
            </w:r>
            <w:r w:rsidRPr="006B3C28">
              <w:rPr>
                <w:rFonts w:eastAsia="OPPO Sans Medium"/>
                <w:kern w:val="24"/>
                <w:sz w:val="20"/>
                <w:szCs w:val="20"/>
                <w:lang w:eastAsia="zh-CN"/>
              </w:rPr>
              <w:t>dBm]</w:t>
            </w:r>
          </w:p>
        </w:tc>
        <w:tc>
          <w:tcPr>
            <w:tcW w:w="1843" w:type="dxa"/>
            <w:vAlign w:val="center"/>
          </w:tcPr>
          <w:p w14:paraId="18AEE13F"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2</w:t>
            </w:r>
            <w:r w:rsidRPr="006B3C28">
              <w:rPr>
                <w:rFonts w:eastAsia="OPPO Sans Medium"/>
                <w:kern w:val="24"/>
                <w:sz w:val="20"/>
                <w:szCs w:val="20"/>
                <w:lang w:eastAsia="zh-CN"/>
              </w:rPr>
              <w:t>9dBm]</w:t>
            </w:r>
          </w:p>
        </w:tc>
        <w:tc>
          <w:tcPr>
            <w:tcW w:w="1843" w:type="dxa"/>
            <w:vAlign w:val="center"/>
          </w:tcPr>
          <w:p w14:paraId="0803FBE4"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32dBm]</w:t>
            </w:r>
          </w:p>
        </w:tc>
      </w:tr>
      <w:tr w:rsidR="006B3C28" w:rsidRPr="006B3C28" w14:paraId="1A98DBF6" w14:textId="77777777" w:rsidTr="006F6D7E">
        <w:tc>
          <w:tcPr>
            <w:tcW w:w="2122" w:type="dxa"/>
            <w:vAlign w:val="center"/>
          </w:tcPr>
          <w:p w14:paraId="7103952F"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D</w:t>
            </w:r>
            <w:r w:rsidRPr="006B3C28">
              <w:rPr>
                <w:rFonts w:eastAsia="OPPO Sans Medium"/>
                <w:kern w:val="24"/>
                <w:sz w:val="20"/>
                <w:szCs w:val="20"/>
                <w:lang w:eastAsia="zh-CN"/>
              </w:rPr>
              <w:t>uplex mode</w:t>
            </w:r>
          </w:p>
        </w:tc>
        <w:tc>
          <w:tcPr>
            <w:tcW w:w="1701" w:type="dxa"/>
            <w:shd w:val="clear" w:color="auto" w:fill="404040" w:themeFill="text1" w:themeFillTint="BF"/>
            <w:vAlign w:val="center"/>
          </w:tcPr>
          <w:p w14:paraId="317F3232" w14:textId="77777777"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FDD/</w:t>
            </w:r>
            <w:r w:rsidRPr="006B3C28">
              <w:rPr>
                <w:rFonts w:eastAsia="OPPO Sans Medium" w:hint="eastAsia"/>
                <w:color w:val="FFFFFF" w:themeColor="background1"/>
                <w:kern w:val="24"/>
                <w:sz w:val="20"/>
                <w:szCs w:val="20"/>
                <w:lang w:eastAsia="zh-CN"/>
              </w:rPr>
              <w:t>T</w:t>
            </w:r>
            <w:r w:rsidRPr="006B3C28">
              <w:rPr>
                <w:rFonts w:eastAsia="OPPO Sans Medium"/>
                <w:color w:val="FFFFFF" w:themeColor="background1"/>
                <w:kern w:val="24"/>
                <w:sz w:val="20"/>
                <w:szCs w:val="20"/>
                <w:lang w:eastAsia="zh-CN"/>
              </w:rPr>
              <w:t>DD</w:t>
            </w:r>
          </w:p>
        </w:tc>
        <w:tc>
          <w:tcPr>
            <w:tcW w:w="1842" w:type="dxa"/>
            <w:vAlign w:val="center"/>
          </w:tcPr>
          <w:p w14:paraId="77B58765"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DD/TDD/HD-FDD</w:t>
            </w:r>
          </w:p>
        </w:tc>
        <w:tc>
          <w:tcPr>
            <w:tcW w:w="1843" w:type="dxa"/>
            <w:vAlign w:val="center"/>
          </w:tcPr>
          <w:p w14:paraId="0A1828BA"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DD/TDD/SBFD</w:t>
            </w:r>
          </w:p>
        </w:tc>
        <w:tc>
          <w:tcPr>
            <w:tcW w:w="1843" w:type="dxa"/>
            <w:vAlign w:val="center"/>
          </w:tcPr>
          <w:p w14:paraId="5BDF24EF"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DD/TDD/SBFD</w:t>
            </w:r>
          </w:p>
        </w:tc>
      </w:tr>
      <w:tr w:rsidR="006B3C28" w:rsidRPr="006B3C28" w14:paraId="50F1AD21" w14:textId="77777777" w:rsidTr="006F6D7E">
        <w:tc>
          <w:tcPr>
            <w:tcW w:w="2122" w:type="dxa"/>
            <w:vAlign w:val="center"/>
          </w:tcPr>
          <w:p w14:paraId="753B3EDC"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ax. DL modulation order</w:t>
            </w:r>
          </w:p>
        </w:tc>
        <w:tc>
          <w:tcPr>
            <w:tcW w:w="1701" w:type="dxa"/>
            <w:shd w:val="clear" w:color="auto" w:fill="404040" w:themeFill="text1" w:themeFillTint="BF"/>
            <w:vAlign w:val="center"/>
          </w:tcPr>
          <w:p w14:paraId="7CE77D99" w14:textId="77777777"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64QAM</w:t>
            </w:r>
          </w:p>
        </w:tc>
        <w:tc>
          <w:tcPr>
            <w:tcW w:w="1842" w:type="dxa"/>
            <w:vAlign w:val="center"/>
          </w:tcPr>
          <w:p w14:paraId="57CA4433"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64QAM</w:t>
            </w:r>
          </w:p>
        </w:tc>
        <w:tc>
          <w:tcPr>
            <w:tcW w:w="1843" w:type="dxa"/>
            <w:vAlign w:val="center"/>
          </w:tcPr>
          <w:p w14:paraId="05A74ED8"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[1024QAM]</w:t>
            </w:r>
          </w:p>
        </w:tc>
        <w:tc>
          <w:tcPr>
            <w:tcW w:w="1843" w:type="dxa"/>
            <w:vAlign w:val="center"/>
          </w:tcPr>
          <w:p w14:paraId="7E8860AC"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4</w:t>
            </w:r>
            <w:r w:rsidRPr="006B3C28">
              <w:rPr>
                <w:rFonts w:eastAsia="OPPO Sans Medium"/>
                <w:kern w:val="24"/>
                <w:sz w:val="20"/>
                <w:szCs w:val="20"/>
                <w:lang w:eastAsia="zh-CN"/>
              </w:rPr>
              <w:t>096QAM]</w:t>
            </w:r>
          </w:p>
        </w:tc>
      </w:tr>
      <w:tr w:rsidR="00C166C4" w:rsidRPr="006B3C28" w14:paraId="5221445D" w14:textId="77777777" w:rsidTr="006F6D7E">
        <w:tc>
          <w:tcPr>
            <w:tcW w:w="2122" w:type="dxa"/>
            <w:vAlign w:val="center"/>
          </w:tcPr>
          <w:p w14:paraId="32B84E2B" w14:textId="1E2316AD" w:rsidR="00C166C4" w:rsidRPr="006B3C28" w:rsidRDefault="00C166C4"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 xml:space="preserve">ax. </w:t>
            </w:r>
            <w:r>
              <w:rPr>
                <w:rFonts w:eastAsia="OPPO Sans Medium"/>
                <w:kern w:val="24"/>
                <w:sz w:val="20"/>
                <w:szCs w:val="20"/>
                <w:lang w:eastAsia="zh-CN"/>
              </w:rPr>
              <w:t>U</w:t>
            </w:r>
            <w:r w:rsidRPr="006B3C28">
              <w:rPr>
                <w:rFonts w:eastAsia="OPPO Sans Medium"/>
                <w:kern w:val="24"/>
                <w:sz w:val="20"/>
                <w:szCs w:val="20"/>
                <w:lang w:eastAsia="zh-CN"/>
              </w:rPr>
              <w:t>L modulation order</w:t>
            </w:r>
          </w:p>
        </w:tc>
        <w:tc>
          <w:tcPr>
            <w:tcW w:w="1701" w:type="dxa"/>
            <w:shd w:val="clear" w:color="auto" w:fill="404040" w:themeFill="text1" w:themeFillTint="BF"/>
            <w:vAlign w:val="center"/>
          </w:tcPr>
          <w:p w14:paraId="639B9997" w14:textId="778C0762" w:rsidR="00C166C4" w:rsidRPr="006B3C28" w:rsidRDefault="00C166C4" w:rsidP="006F6D7E">
            <w:pPr>
              <w:spacing w:after="0"/>
              <w:jc w:val="center"/>
              <w:rPr>
                <w:rFonts w:eastAsia="OPPO Sans Medium"/>
                <w:color w:val="FFFFFF" w:themeColor="background1"/>
                <w:kern w:val="24"/>
                <w:sz w:val="20"/>
                <w:szCs w:val="20"/>
                <w:lang w:eastAsia="zh-CN"/>
              </w:rPr>
            </w:pPr>
            <w:r>
              <w:rPr>
                <w:rFonts w:eastAsia="OPPO Sans Medium"/>
                <w:color w:val="FFFFFF" w:themeColor="background1"/>
                <w:kern w:val="24"/>
                <w:sz w:val="20"/>
                <w:szCs w:val="20"/>
                <w:lang w:eastAsia="zh-CN"/>
              </w:rPr>
              <w:t>[</w:t>
            </w:r>
            <w:r>
              <w:rPr>
                <w:rFonts w:eastAsia="OPPO Sans Medium" w:hint="eastAsia"/>
                <w:color w:val="FFFFFF" w:themeColor="background1"/>
                <w:kern w:val="24"/>
                <w:sz w:val="20"/>
                <w:szCs w:val="20"/>
                <w:lang w:eastAsia="zh-CN"/>
              </w:rPr>
              <w:t>Q</w:t>
            </w:r>
            <w:r>
              <w:rPr>
                <w:rFonts w:eastAsia="OPPO Sans Medium"/>
                <w:color w:val="FFFFFF" w:themeColor="background1"/>
                <w:kern w:val="24"/>
                <w:sz w:val="20"/>
                <w:szCs w:val="20"/>
                <w:lang w:eastAsia="zh-CN"/>
              </w:rPr>
              <w:t>PSK]</w:t>
            </w:r>
          </w:p>
        </w:tc>
        <w:tc>
          <w:tcPr>
            <w:tcW w:w="1842" w:type="dxa"/>
            <w:vAlign w:val="center"/>
          </w:tcPr>
          <w:p w14:paraId="63602B1E" w14:textId="2A2F140A" w:rsidR="00C166C4" w:rsidRPr="006B3C28" w:rsidRDefault="00C166C4" w:rsidP="006F6D7E">
            <w:pPr>
              <w:spacing w:after="0"/>
              <w:jc w:val="center"/>
              <w:rPr>
                <w:rFonts w:eastAsia="OPPO Sans Medium"/>
                <w:kern w:val="24"/>
                <w:sz w:val="20"/>
                <w:szCs w:val="20"/>
                <w:lang w:eastAsia="zh-CN"/>
              </w:rPr>
            </w:pPr>
            <w:r>
              <w:rPr>
                <w:rFonts w:eastAsia="OPPO Sans Medium" w:hint="eastAsia"/>
                <w:kern w:val="24"/>
                <w:sz w:val="20"/>
                <w:szCs w:val="20"/>
                <w:lang w:eastAsia="zh-CN"/>
              </w:rPr>
              <w:t>[</w:t>
            </w:r>
            <w:r>
              <w:rPr>
                <w:rFonts w:eastAsia="OPPO Sans Medium"/>
                <w:kern w:val="24"/>
                <w:sz w:val="20"/>
                <w:szCs w:val="20"/>
                <w:lang w:eastAsia="zh-CN"/>
              </w:rPr>
              <w:t>QPSK]</w:t>
            </w:r>
          </w:p>
        </w:tc>
        <w:tc>
          <w:tcPr>
            <w:tcW w:w="1843" w:type="dxa"/>
            <w:vAlign w:val="center"/>
          </w:tcPr>
          <w:p w14:paraId="7B630200" w14:textId="1E4E068E" w:rsidR="00C166C4" w:rsidRPr="006B3C28" w:rsidRDefault="00C166C4" w:rsidP="006F6D7E">
            <w:pPr>
              <w:spacing w:after="0"/>
              <w:jc w:val="center"/>
              <w:rPr>
                <w:rFonts w:eastAsia="OPPO Sans Medium"/>
                <w:kern w:val="24"/>
                <w:sz w:val="20"/>
                <w:szCs w:val="20"/>
                <w:lang w:eastAsia="zh-CN"/>
              </w:rPr>
            </w:pPr>
            <w:r>
              <w:rPr>
                <w:rFonts w:eastAsia="OPPO Sans Medium" w:hint="eastAsia"/>
                <w:kern w:val="24"/>
                <w:sz w:val="20"/>
                <w:szCs w:val="20"/>
                <w:lang w:eastAsia="zh-CN"/>
              </w:rPr>
              <w:t>[</w:t>
            </w:r>
            <w:r>
              <w:rPr>
                <w:rFonts w:eastAsia="OPPO Sans Medium"/>
                <w:kern w:val="24"/>
                <w:sz w:val="20"/>
                <w:szCs w:val="20"/>
                <w:lang w:eastAsia="zh-CN"/>
              </w:rPr>
              <w:t>256QAM]</w:t>
            </w:r>
          </w:p>
        </w:tc>
        <w:tc>
          <w:tcPr>
            <w:tcW w:w="1843" w:type="dxa"/>
            <w:vAlign w:val="center"/>
          </w:tcPr>
          <w:p w14:paraId="2050AD9E" w14:textId="4F6677B9" w:rsidR="00C166C4" w:rsidRPr="006B3C28" w:rsidRDefault="00C166C4" w:rsidP="006F6D7E">
            <w:pPr>
              <w:spacing w:after="0"/>
              <w:jc w:val="center"/>
              <w:rPr>
                <w:rFonts w:eastAsia="OPPO Sans Medium"/>
                <w:kern w:val="24"/>
                <w:sz w:val="20"/>
                <w:szCs w:val="20"/>
                <w:lang w:eastAsia="zh-CN"/>
              </w:rPr>
            </w:pPr>
            <w:r>
              <w:rPr>
                <w:rFonts w:eastAsia="OPPO Sans Medium" w:hint="eastAsia"/>
                <w:kern w:val="24"/>
                <w:sz w:val="20"/>
                <w:szCs w:val="20"/>
                <w:lang w:eastAsia="zh-CN"/>
              </w:rPr>
              <w:t>[</w:t>
            </w:r>
            <w:r>
              <w:rPr>
                <w:rFonts w:eastAsia="OPPO Sans Medium"/>
                <w:kern w:val="24"/>
                <w:sz w:val="20"/>
                <w:szCs w:val="20"/>
                <w:lang w:eastAsia="zh-CN"/>
              </w:rPr>
              <w:t>256QAM]</w:t>
            </w:r>
          </w:p>
        </w:tc>
      </w:tr>
      <w:tr w:rsidR="006B3C28" w:rsidRPr="006B3C28" w14:paraId="65AA1F9F" w14:textId="77777777" w:rsidTr="006F6D7E">
        <w:tc>
          <w:tcPr>
            <w:tcW w:w="2122" w:type="dxa"/>
            <w:vAlign w:val="center"/>
          </w:tcPr>
          <w:p w14:paraId="628BB48F" w14:textId="77777777" w:rsidR="006B3C28" w:rsidRPr="006B3C28" w:rsidRDefault="006B3C28" w:rsidP="006F6D7E">
            <w:pPr>
              <w:spacing w:after="0"/>
              <w:jc w:val="center"/>
              <w:rPr>
                <w:rFonts w:eastAsia="OPPO Sans Medium"/>
                <w:kern w:val="24"/>
                <w:sz w:val="20"/>
                <w:szCs w:val="20"/>
                <w:lang w:eastAsia="zh-CN"/>
              </w:rPr>
            </w:pPr>
            <w:r w:rsidRPr="006B3C28">
              <w:rPr>
                <w:sz w:val="20"/>
                <w:szCs w:val="20"/>
              </w:rPr>
              <w:t>UE energy efficiency</w:t>
            </w:r>
          </w:p>
        </w:tc>
        <w:tc>
          <w:tcPr>
            <w:tcW w:w="1701" w:type="dxa"/>
            <w:shd w:val="clear" w:color="auto" w:fill="404040" w:themeFill="text1" w:themeFillTint="BF"/>
            <w:vAlign w:val="center"/>
          </w:tcPr>
          <w:p w14:paraId="249ACF88" w14:textId="77777777"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Basic power saving</w:t>
            </w:r>
          </w:p>
        </w:tc>
        <w:tc>
          <w:tcPr>
            <w:tcW w:w="1842" w:type="dxa"/>
            <w:vAlign w:val="center"/>
          </w:tcPr>
          <w:p w14:paraId="6218585D"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Enhanced power saving</w:t>
            </w:r>
          </w:p>
        </w:tc>
        <w:tc>
          <w:tcPr>
            <w:tcW w:w="1843" w:type="dxa"/>
            <w:vAlign w:val="center"/>
          </w:tcPr>
          <w:p w14:paraId="5B02DE52"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Basic power saving</w:t>
            </w:r>
          </w:p>
        </w:tc>
        <w:tc>
          <w:tcPr>
            <w:tcW w:w="1843" w:type="dxa"/>
            <w:vAlign w:val="center"/>
          </w:tcPr>
          <w:p w14:paraId="1817D745"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Basic power saving</w:t>
            </w:r>
          </w:p>
        </w:tc>
      </w:tr>
      <w:tr w:rsidR="006B3C28" w:rsidRPr="006B3C28" w14:paraId="1007C083" w14:textId="77777777" w:rsidTr="006F6D7E">
        <w:tc>
          <w:tcPr>
            <w:tcW w:w="2122" w:type="dxa"/>
            <w:vAlign w:val="center"/>
          </w:tcPr>
          <w:p w14:paraId="4A8C0162" w14:textId="77777777" w:rsidR="006B3C28" w:rsidRPr="006B3C28" w:rsidRDefault="006B3C28" w:rsidP="006F6D7E">
            <w:pPr>
              <w:spacing w:after="0"/>
              <w:jc w:val="center"/>
              <w:rPr>
                <w:rFonts w:eastAsia="OPPO Sans Medium"/>
                <w:b/>
                <w:bCs/>
                <w:kern w:val="24"/>
                <w:sz w:val="20"/>
                <w:szCs w:val="20"/>
                <w:lang w:eastAsia="zh-CN"/>
              </w:rPr>
            </w:pPr>
            <w:r w:rsidRPr="006B3C28">
              <w:rPr>
                <w:rFonts w:eastAsia="OPPO Sans Medium"/>
                <w:kern w:val="24"/>
                <w:sz w:val="20"/>
                <w:szCs w:val="20"/>
                <w:lang w:eastAsia="zh-CN"/>
              </w:rPr>
              <w:t>Coverage</w:t>
            </w:r>
          </w:p>
        </w:tc>
        <w:tc>
          <w:tcPr>
            <w:tcW w:w="1701" w:type="dxa"/>
            <w:shd w:val="clear" w:color="auto" w:fill="404040" w:themeFill="text1" w:themeFillTint="BF"/>
            <w:vAlign w:val="center"/>
          </w:tcPr>
          <w:p w14:paraId="781DF8A5" w14:textId="77777777" w:rsidR="006B3C28" w:rsidRPr="006B3C28" w:rsidRDefault="006B3C28" w:rsidP="006F6D7E">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B</w:t>
            </w:r>
            <w:r w:rsidRPr="006B3C28">
              <w:rPr>
                <w:rFonts w:eastAsia="OPPO Sans Medium"/>
                <w:color w:val="FFFFFF" w:themeColor="background1"/>
                <w:kern w:val="24"/>
                <w:sz w:val="20"/>
                <w:szCs w:val="20"/>
                <w:lang w:eastAsia="zh-CN"/>
              </w:rPr>
              <w:t>asic coverage enhancement</w:t>
            </w:r>
          </w:p>
        </w:tc>
        <w:tc>
          <w:tcPr>
            <w:tcW w:w="1842" w:type="dxa"/>
            <w:vAlign w:val="center"/>
          </w:tcPr>
          <w:p w14:paraId="30D8CF4C"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Extreme coverage enhancement</w:t>
            </w:r>
          </w:p>
        </w:tc>
        <w:tc>
          <w:tcPr>
            <w:tcW w:w="1843" w:type="dxa"/>
            <w:vAlign w:val="center"/>
          </w:tcPr>
          <w:p w14:paraId="08956C1B"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B</w:t>
            </w:r>
            <w:r w:rsidRPr="006B3C28">
              <w:rPr>
                <w:rFonts w:eastAsia="OPPO Sans Medium"/>
                <w:kern w:val="24"/>
                <w:sz w:val="20"/>
                <w:szCs w:val="20"/>
                <w:lang w:eastAsia="zh-CN"/>
              </w:rPr>
              <w:t>asic coverage enhancement</w:t>
            </w:r>
          </w:p>
        </w:tc>
        <w:tc>
          <w:tcPr>
            <w:tcW w:w="1843" w:type="dxa"/>
            <w:vAlign w:val="center"/>
          </w:tcPr>
          <w:p w14:paraId="676104F3"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B</w:t>
            </w:r>
            <w:r w:rsidRPr="006B3C28">
              <w:rPr>
                <w:rFonts w:eastAsia="OPPO Sans Medium"/>
                <w:kern w:val="24"/>
                <w:sz w:val="20"/>
                <w:szCs w:val="20"/>
                <w:lang w:eastAsia="zh-CN"/>
              </w:rPr>
              <w:t>asic coverage enhancement</w:t>
            </w:r>
          </w:p>
        </w:tc>
      </w:tr>
      <w:tr w:rsidR="006B3C28" w:rsidRPr="006B3C28" w14:paraId="6AD67479" w14:textId="77777777" w:rsidTr="006F6D7E">
        <w:tc>
          <w:tcPr>
            <w:tcW w:w="2122" w:type="dxa"/>
            <w:vAlign w:val="center"/>
          </w:tcPr>
          <w:p w14:paraId="14711A17"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Mobility/speed</w:t>
            </w:r>
          </w:p>
        </w:tc>
        <w:tc>
          <w:tcPr>
            <w:tcW w:w="1701" w:type="dxa"/>
            <w:shd w:val="clear" w:color="auto" w:fill="404040" w:themeFill="text1" w:themeFillTint="BF"/>
            <w:vAlign w:val="center"/>
          </w:tcPr>
          <w:p w14:paraId="5202962F" w14:textId="305C4D82" w:rsidR="006B3C28" w:rsidRPr="006B3C28" w:rsidRDefault="003D25FD" w:rsidP="006F6D7E">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N</w:t>
            </w:r>
            <w:r w:rsidRPr="006B3C28">
              <w:rPr>
                <w:rFonts w:eastAsia="OPPO Sans Medium"/>
                <w:color w:val="FFFFFF" w:themeColor="background1"/>
                <w:kern w:val="24"/>
                <w:sz w:val="20"/>
                <w:szCs w:val="20"/>
                <w:lang w:eastAsia="zh-CN"/>
              </w:rPr>
              <w:t>.A</w:t>
            </w:r>
            <w:r>
              <w:rPr>
                <w:rFonts w:eastAsia="OPPO Sans Medium"/>
                <w:color w:val="FFFFFF" w:themeColor="background1"/>
                <w:kern w:val="24"/>
                <w:sz w:val="20"/>
                <w:szCs w:val="20"/>
                <w:lang w:eastAsia="zh-CN"/>
              </w:rPr>
              <w:t>.</w:t>
            </w:r>
          </w:p>
        </w:tc>
        <w:tc>
          <w:tcPr>
            <w:tcW w:w="1842" w:type="dxa"/>
            <w:vAlign w:val="center"/>
          </w:tcPr>
          <w:p w14:paraId="48485AE5"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120]km/h</w:t>
            </w:r>
          </w:p>
        </w:tc>
        <w:tc>
          <w:tcPr>
            <w:tcW w:w="1843" w:type="dxa"/>
            <w:vAlign w:val="center"/>
          </w:tcPr>
          <w:p w14:paraId="1AD3EA85"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1</w:t>
            </w:r>
            <w:r w:rsidRPr="006B3C28">
              <w:rPr>
                <w:rFonts w:eastAsia="OPPO Sans Medium"/>
                <w:kern w:val="24"/>
                <w:sz w:val="20"/>
                <w:szCs w:val="20"/>
                <w:lang w:eastAsia="zh-CN"/>
              </w:rPr>
              <w:t>20km/h</w:t>
            </w:r>
          </w:p>
        </w:tc>
        <w:tc>
          <w:tcPr>
            <w:tcW w:w="1843" w:type="dxa"/>
            <w:vAlign w:val="center"/>
          </w:tcPr>
          <w:p w14:paraId="4ED8B64D"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3</w:t>
            </w:r>
            <w:r w:rsidRPr="006B3C28">
              <w:rPr>
                <w:rFonts w:eastAsia="OPPO Sans Medium"/>
                <w:kern w:val="24"/>
                <w:sz w:val="20"/>
                <w:szCs w:val="20"/>
                <w:lang w:eastAsia="zh-CN"/>
              </w:rPr>
              <w:t>km/h</w:t>
            </w:r>
          </w:p>
        </w:tc>
      </w:tr>
      <w:tr w:rsidR="006B3C28" w:rsidRPr="006B3C28" w14:paraId="00E3F9F1" w14:textId="77777777" w:rsidTr="006F6D7E">
        <w:tc>
          <w:tcPr>
            <w:tcW w:w="2122" w:type="dxa"/>
            <w:vAlign w:val="center"/>
          </w:tcPr>
          <w:p w14:paraId="403F3141" w14:textId="77777777" w:rsidR="006B3C28" w:rsidRPr="006B3C28" w:rsidRDefault="006B3C28" w:rsidP="006F6D7E">
            <w:pPr>
              <w:spacing w:after="0"/>
              <w:jc w:val="center"/>
              <w:rPr>
                <w:rFonts w:eastAsia="OPPO Sans Medium"/>
                <w:kern w:val="24"/>
                <w:sz w:val="20"/>
                <w:szCs w:val="20"/>
                <w:lang w:eastAsia="zh-CN"/>
              </w:rPr>
            </w:pPr>
            <w:r w:rsidRPr="006B3C28">
              <w:rPr>
                <w:rFonts w:eastAsia="OPPO Sans Medium"/>
                <w:kern w:val="24"/>
                <w:sz w:val="20"/>
                <w:szCs w:val="20"/>
                <w:lang w:eastAsia="zh-CN"/>
              </w:rPr>
              <w:t>…</w:t>
            </w:r>
          </w:p>
        </w:tc>
        <w:tc>
          <w:tcPr>
            <w:tcW w:w="1701" w:type="dxa"/>
            <w:shd w:val="clear" w:color="auto" w:fill="404040" w:themeFill="text1" w:themeFillTint="BF"/>
            <w:vAlign w:val="center"/>
          </w:tcPr>
          <w:p w14:paraId="535168A6" w14:textId="77777777" w:rsidR="006B3C28" w:rsidRPr="006B3C28" w:rsidRDefault="006B3C28" w:rsidP="006F6D7E">
            <w:pPr>
              <w:spacing w:after="0"/>
              <w:jc w:val="center"/>
              <w:rPr>
                <w:rFonts w:eastAsia="OPPO Sans Medium"/>
                <w:color w:val="FFFFFF" w:themeColor="background1"/>
                <w:kern w:val="24"/>
                <w:sz w:val="20"/>
                <w:szCs w:val="20"/>
                <w:lang w:eastAsia="zh-CN"/>
              </w:rPr>
            </w:pPr>
          </w:p>
        </w:tc>
        <w:tc>
          <w:tcPr>
            <w:tcW w:w="1842" w:type="dxa"/>
            <w:vAlign w:val="center"/>
          </w:tcPr>
          <w:p w14:paraId="75288091" w14:textId="77777777" w:rsidR="006B3C28" w:rsidRPr="006B3C28" w:rsidRDefault="006B3C28" w:rsidP="006F6D7E">
            <w:pPr>
              <w:spacing w:after="0"/>
              <w:jc w:val="center"/>
              <w:rPr>
                <w:rFonts w:eastAsia="OPPO Sans Medium"/>
                <w:kern w:val="24"/>
                <w:sz w:val="20"/>
                <w:szCs w:val="20"/>
                <w:lang w:eastAsia="zh-CN"/>
              </w:rPr>
            </w:pPr>
          </w:p>
        </w:tc>
        <w:tc>
          <w:tcPr>
            <w:tcW w:w="1843" w:type="dxa"/>
            <w:vAlign w:val="center"/>
          </w:tcPr>
          <w:p w14:paraId="2DD939D5" w14:textId="77777777" w:rsidR="006B3C28" w:rsidRPr="006B3C28" w:rsidRDefault="006B3C28" w:rsidP="006F6D7E">
            <w:pPr>
              <w:spacing w:after="0"/>
              <w:jc w:val="center"/>
              <w:rPr>
                <w:rFonts w:eastAsia="OPPO Sans Medium"/>
                <w:kern w:val="24"/>
                <w:sz w:val="20"/>
                <w:szCs w:val="20"/>
                <w:lang w:eastAsia="zh-CN"/>
              </w:rPr>
            </w:pPr>
          </w:p>
        </w:tc>
        <w:tc>
          <w:tcPr>
            <w:tcW w:w="1843" w:type="dxa"/>
            <w:vAlign w:val="center"/>
          </w:tcPr>
          <w:p w14:paraId="018C5D4D" w14:textId="77777777" w:rsidR="006B3C28" w:rsidRPr="006B3C28" w:rsidRDefault="006B3C28" w:rsidP="006F6D7E">
            <w:pPr>
              <w:spacing w:after="0"/>
              <w:jc w:val="center"/>
              <w:rPr>
                <w:rFonts w:eastAsia="OPPO Sans Medium"/>
                <w:kern w:val="24"/>
                <w:sz w:val="20"/>
                <w:szCs w:val="20"/>
                <w:lang w:eastAsia="zh-CN"/>
              </w:rPr>
            </w:pPr>
          </w:p>
        </w:tc>
      </w:tr>
    </w:tbl>
    <w:p w14:paraId="44F8310C" w14:textId="312925C2" w:rsidR="006B3C28" w:rsidRDefault="006B3C28" w:rsidP="006B3C28">
      <w:pPr>
        <w:spacing w:afterLines="50"/>
        <w:rPr>
          <w:rFonts w:eastAsiaTheme="minorEastAsia"/>
          <w:sz w:val="20"/>
          <w:szCs w:val="20"/>
          <w:lang w:eastAsia="zh-CN"/>
        </w:rPr>
      </w:pPr>
    </w:p>
    <w:p w14:paraId="03308D6A" w14:textId="7EB10A8C" w:rsidR="00FF6E1C" w:rsidRPr="00FF6E1C" w:rsidRDefault="00FF6E1C" w:rsidP="00FF6E1C">
      <w:pPr>
        <w:pStyle w:val="a3"/>
        <w:spacing w:after="0"/>
        <w:rPr>
          <w:rFonts w:eastAsiaTheme="minorEastAsia"/>
          <w:b/>
          <w:i/>
          <w:lang w:eastAsia="zh-CN"/>
        </w:rPr>
      </w:pPr>
      <w:r w:rsidRPr="00D55AA5">
        <w:rPr>
          <w:rFonts w:eastAsiaTheme="minorEastAsia"/>
          <w:b/>
          <w:i/>
          <w:lang w:eastAsia="zh-CN"/>
        </w:rPr>
        <w:t xml:space="preserve">Proposal </w:t>
      </w:r>
      <w:r>
        <w:rPr>
          <w:rFonts w:eastAsiaTheme="minorEastAsia"/>
          <w:b/>
          <w:i/>
          <w:lang w:eastAsia="zh-CN"/>
        </w:rPr>
        <w:t>5</w:t>
      </w:r>
      <w:r w:rsidRPr="00D55AA5">
        <w:rPr>
          <w:rFonts w:eastAsiaTheme="minorEastAsia"/>
          <w:b/>
          <w:i/>
          <w:lang w:eastAsia="zh-CN"/>
        </w:rPr>
        <w:t>:</w:t>
      </w:r>
      <w:r w:rsidRPr="00D55AA5">
        <w:rPr>
          <w:rFonts w:eastAsiaTheme="minorEastAsia" w:hint="eastAsia"/>
          <w:b/>
          <w:i/>
          <w:lang w:eastAsia="zh-CN"/>
        </w:rPr>
        <w:t xml:space="preserve"> </w:t>
      </w:r>
      <w:r>
        <w:rPr>
          <w:rFonts w:eastAsiaTheme="minorEastAsia"/>
          <w:b/>
          <w:i/>
          <w:lang w:eastAsia="zh-CN"/>
        </w:rPr>
        <w:t>Th</w:t>
      </w:r>
      <w:r w:rsidRPr="00FF6E1C">
        <w:rPr>
          <w:rFonts w:eastAsiaTheme="minorEastAsia"/>
          <w:b/>
          <w:i/>
          <w:lang w:eastAsia="zh-CN"/>
        </w:rPr>
        <w:t xml:space="preserve">e </w:t>
      </w:r>
      <w:r w:rsidRPr="00FF6E1C">
        <w:rPr>
          <w:b/>
          <w:i/>
          <w:iCs/>
        </w:rPr>
        <w:t xml:space="preserve">parameters/factors for </w:t>
      </w:r>
      <w:r w:rsidR="0011334C">
        <w:rPr>
          <w:b/>
          <w:i/>
          <w:iCs/>
        </w:rPr>
        <w:t>defining</w:t>
      </w:r>
      <w:r w:rsidRPr="00FF6E1C">
        <w:rPr>
          <w:b/>
          <w:i/>
          <w:iCs/>
        </w:rPr>
        <w:t xml:space="preserve"> </w:t>
      </w:r>
      <w:r w:rsidR="00CD1122">
        <w:rPr>
          <w:b/>
          <w:i/>
          <w:iCs/>
        </w:rPr>
        <w:t>a</w:t>
      </w:r>
      <w:r w:rsidRPr="00FF6E1C">
        <w:rPr>
          <w:b/>
          <w:i/>
          <w:iCs/>
        </w:rPr>
        <w:t xml:space="preserve"> device type</w:t>
      </w:r>
      <w:r w:rsidR="00CD1122">
        <w:rPr>
          <w:b/>
          <w:i/>
          <w:iCs/>
        </w:rPr>
        <w:t xml:space="preserve"> may</w:t>
      </w:r>
      <w:r w:rsidRPr="00FF6E1C">
        <w:rPr>
          <w:b/>
          <w:i/>
          <w:iCs/>
        </w:rPr>
        <w:t xml:space="preserve"> include</w:t>
      </w:r>
      <w:r>
        <w:rPr>
          <w:b/>
          <w:i/>
          <w:iCs/>
        </w:rPr>
        <w:t>:</w:t>
      </w:r>
    </w:p>
    <w:p w14:paraId="5A13D3FE" w14:textId="77777777" w:rsidR="00A51914" w:rsidRPr="00A51914" w:rsidRDefault="00A51914" w:rsidP="00A51914">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Maximum UE bandwidth (DL/UL)</w:t>
      </w:r>
    </w:p>
    <w:p w14:paraId="45B8AE56" w14:textId="77777777" w:rsidR="00A51914" w:rsidRPr="00A51914" w:rsidRDefault="00A51914" w:rsidP="00A51914">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Peak data rate (DL/UL)</w:t>
      </w:r>
    </w:p>
    <w:p w14:paraId="5904E4C5" w14:textId="77777777" w:rsidR="00A51914" w:rsidRPr="00A51914" w:rsidRDefault="00A51914" w:rsidP="00A51914">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Maximum MIMO layers (DL/UL)</w:t>
      </w:r>
    </w:p>
    <w:p w14:paraId="2BC93701" w14:textId="77777777" w:rsidR="00A51914" w:rsidRPr="00A51914" w:rsidRDefault="00A51914" w:rsidP="00A51914">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Duplex mode</w:t>
      </w:r>
    </w:p>
    <w:p w14:paraId="614FE83E" w14:textId="77777777" w:rsidR="00A51914" w:rsidRPr="00A51914" w:rsidRDefault="00A51914" w:rsidP="00A51914">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Max modulation order (DL/UL)</w:t>
      </w:r>
    </w:p>
    <w:p w14:paraId="726E8050" w14:textId="77777777" w:rsidR="00A51914" w:rsidRPr="00A51914" w:rsidRDefault="00A51914" w:rsidP="00A51914">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 xml:space="preserve">Coverage </w:t>
      </w:r>
    </w:p>
    <w:p w14:paraId="143D77CC" w14:textId="77777777" w:rsidR="00A51914" w:rsidRPr="00A51914" w:rsidRDefault="00A51914" w:rsidP="00A51914">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Energy efficiency</w:t>
      </w:r>
    </w:p>
    <w:p w14:paraId="152994F8" w14:textId="72ABA331" w:rsidR="00A51914" w:rsidRDefault="00A51914" w:rsidP="00A51914">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Mobility/speed</w:t>
      </w:r>
    </w:p>
    <w:p w14:paraId="3DA09586" w14:textId="39676B93" w:rsidR="00FF6E1C" w:rsidRPr="00A51914" w:rsidRDefault="00FF6E1C" w:rsidP="00FF6E1C">
      <w:pPr>
        <w:pStyle w:val="a3"/>
        <w:autoSpaceDE/>
        <w:autoSpaceDN/>
        <w:adjustRightInd/>
        <w:snapToGrid/>
        <w:spacing w:after="0"/>
        <w:ind w:left="360"/>
        <w:rPr>
          <w:rFonts w:eastAsiaTheme="minorEastAsia"/>
          <w:b/>
          <w:i/>
          <w:lang w:eastAsia="zh-CN"/>
        </w:rPr>
      </w:pPr>
      <w:r>
        <w:rPr>
          <w:rFonts w:eastAsiaTheme="minorEastAsia" w:hint="eastAsia"/>
          <w:b/>
          <w:i/>
          <w:lang w:eastAsia="zh-CN"/>
        </w:rPr>
        <w:t>T</w:t>
      </w:r>
      <w:r>
        <w:rPr>
          <w:rFonts w:eastAsiaTheme="minorEastAsia"/>
          <w:b/>
          <w:i/>
          <w:lang w:eastAsia="zh-CN"/>
        </w:rPr>
        <w:t>he values in Table 1 are used for starting point for the parameters.</w:t>
      </w:r>
    </w:p>
    <w:p w14:paraId="24500497" w14:textId="56229BFF" w:rsidR="0004168B" w:rsidRPr="00BB2D33" w:rsidRDefault="00546A89" w:rsidP="0004168B">
      <w:pPr>
        <w:pStyle w:val="2"/>
        <w:rPr>
          <w:lang w:eastAsia="zh-CN"/>
        </w:rPr>
      </w:pPr>
      <w:r w:rsidRPr="002D1C0F">
        <w:rPr>
          <w:lang w:eastAsia="zh-CN"/>
        </w:rPr>
        <w:t>Mandatory baseline functionality set</w:t>
      </w:r>
    </w:p>
    <w:p w14:paraId="68DAACE5" w14:textId="38C13C35" w:rsidR="008114E1" w:rsidRPr="006F6D7E" w:rsidRDefault="008114E1" w:rsidP="00A51914">
      <w:pPr>
        <w:spacing w:afterLines="50"/>
        <w:rPr>
          <w:rFonts w:eastAsiaTheme="minorEastAsia"/>
          <w:sz w:val="20"/>
          <w:szCs w:val="20"/>
          <w:lang w:eastAsia="zh-CN"/>
        </w:rPr>
      </w:pPr>
      <w:r w:rsidRPr="006B3C28">
        <w:rPr>
          <w:rFonts w:eastAsiaTheme="minorEastAsia" w:hint="eastAsia"/>
          <w:sz w:val="20"/>
          <w:szCs w:val="20"/>
          <w:lang w:eastAsia="zh-CN"/>
        </w:rPr>
        <w:t>Regarding</w:t>
      </w:r>
      <w:r w:rsidRPr="006B3C28">
        <w:rPr>
          <w:rFonts w:eastAsiaTheme="minorEastAsia"/>
          <w:sz w:val="20"/>
          <w:szCs w:val="20"/>
          <w:lang w:eastAsia="zh-CN"/>
        </w:rPr>
        <w:t xml:space="preserve"> what features should be listed in the Mandatory baseline functionality set, it should be considered that the set includes mandatory baseline functionalities for all device types. Hence, </w:t>
      </w:r>
      <w:proofErr w:type="gramStart"/>
      <w:r w:rsidRPr="006B3C28">
        <w:rPr>
          <w:rFonts w:eastAsiaTheme="minorEastAsia"/>
          <w:sz w:val="20"/>
          <w:szCs w:val="20"/>
          <w:lang w:eastAsia="zh-CN"/>
        </w:rPr>
        <w:t>It</w:t>
      </w:r>
      <w:proofErr w:type="gramEnd"/>
      <w:r w:rsidRPr="006B3C28">
        <w:rPr>
          <w:rFonts w:eastAsiaTheme="minorEastAsia"/>
          <w:sz w:val="20"/>
          <w:szCs w:val="20"/>
          <w:lang w:eastAsia="zh-CN"/>
        </w:rPr>
        <w:t xml:space="preserve"> should be a “lean” functionality set, in which each functionality</w:t>
      </w:r>
      <w:r w:rsidRPr="008114E1">
        <w:rPr>
          <w:rFonts w:eastAsiaTheme="minorEastAsia"/>
          <w:sz w:val="20"/>
          <w:szCs w:val="20"/>
          <w:lang w:eastAsia="zh-CN"/>
        </w:rPr>
        <w:t xml:space="preserve"> shall be well justified to be truly mandatory for all device types.</w:t>
      </w:r>
      <w:r w:rsidR="00AE61E7">
        <w:rPr>
          <w:rFonts w:eastAsiaTheme="minorEastAsia"/>
          <w:sz w:val="20"/>
          <w:szCs w:val="20"/>
          <w:lang w:eastAsia="zh-CN"/>
        </w:rPr>
        <w:t xml:space="preserve"> </w:t>
      </w:r>
      <w:r w:rsidR="00AE61E7" w:rsidRPr="006B3C28">
        <w:rPr>
          <w:rFonts w:eastAsiaTheme="minorEastAsia" w:hint="eastAsia"/>
          <w:sz w:val="20"/>
          <w:szCs w:val="20"/>
          <w:lang w:eastAsia="zh-CN"/>
        </w:rPr>
        <w:t>F</w:t>
      </w:r>
      <w:r w:rsidR="00AE61E7" w:rsidRPr="006B3C28">
        <w:rPr>
          <w:rFonts w:eastAsiaTheme="minorEastAsia"/>
          <w:sz w:val="20"/>
          <w:szCs w:val="20"/>
          <w:lang w:eastAsia="zh-CN"/>
        </w:rPr>
        <w:t>or example, different device types have different requirements on mobility/speed. eMBB UEs and low-end IoT UEs are typically required to support 120km/h moving speed. But FWA CPE may only need to support 3km/h moving speed.</w:t>
      </w:r>
    </w:p>
    <w:p w14:paraId="77519C63" w14:textId="08C76DCA" w:rsidR="008114E1" w:rsidRPr="006F6D7E" w:rsidRDefault="008114E1" w:rsidP="008114E1">
      <w:pPr>
        <w:pStyle w:val="a3"/>
        <w:spacing w:after="0"/>
        <w:rPr>
          <w:rFonts w:eastAsiaTheme="minorEastAsia"/>
          <w:b/>
          <w:bCs/>
          <w:i/>
          <w:iCs/>
          <w:lang w:eastAsia="zh-CN"/>
        </w:rPr>
      </w:pPr>
      <w:r w:rsidRPr="006B3C28">
        <w:rPr>
          <w:rFonts w:eastAsiaTheme="minorEastAsia"/>
          <w:b/>
          <w:i/>
          <w:lang w:eastAsia="zh-CN"/>
        </w:rPr>
        <w:lastRenderedPageBreak/>
        <w:t xml:space="preserve">Proposal </w:t>
      </w:r>
      <w:r w:rsidR="002450D7">
        <w:rPr>
          <w:rFonts w:eastAsiaTheme="minorEastAsia"/>
          <w:b/>
          <w:bCs/>
          <w:i/>
          <w:iCs/>
          <w:lang w:eastAsia="zh-CN"/>
        </w:rPr>
        <w:t>6</w:t>
      </w:r>
      <w:r w:rsidRPr="006B3C28">
        <w:rPr>
          <w:rFonts w:eastAsiaTheme="minorEastAsia"/>
          <w:b/>
          <w:bCs/>
          <w:i/>
          <w:iCs/>
          <w:lang w:eastAsia="zh-CN"/>
        </w:rPr>
        <w:t>:</w:t>
      </w:r>
      <w:r w:rsidRPr="006B3C28">
        <w:rPr>
          <w:rFonts w:eastAsiaTheme="minorEastAsia" w:hint="eastAsia"/>
          <w:b/>
          <w:bCs/>
          <w:i/>
          <w:iCs/>
          <w:lang w:eastAsia="zh-CN"/>
        </w:rPr>
        <w:t xml:space="preserve"> </w:t>
      </w:r>
      <w:r w:rsidRPr="006B3C28">
        <w:rPr>
          <w:rFonts w:eastAsiaTheme="minorEastAsia"/>
          <w:b/>
          <w:bCs/>
          <w:i/>
          <w:iCs/>
          <w:lang w:eastAsia="zh-CN"/>
        </w:rPr>
        <w:t>Define a “lean” Mandatory baseline functionality set, in which each functionality shall be well justified to be truly mandatory for all device types.</w:t>
      </w:r>
      <w:r w:rsidRPr="006F6D7E">
        <w:rPr>
          <w:rFonts w:eastAsiaTheme="minorEastAsia"/>
          <w:b/>
          <w:bCs/>
          <w:i/>
          <w:iCs/>
          <w:lang w:eastAsia="zh-CN"/>
        </w:rPr>
        <w:t xml:space="preserve"> </w:t>
      </w:r>
    </w:p>
    <w:p w14:paraId="65E94355" w14:textId="77777777" w:rsidR="008114E1" w:rsidRPr="006F6D7E" w:rsidRDefault="008114E1" w:rsidP="008114E1">
      <w:pPr>
        <w:pStyle w:val="a3"/>
        <w:spacing w:beforeLines="50" w:before="120"/>
        <w:rPr>
          <w:rFonts w:eastAsiaTheme="minorEastAsia"/>
          <w:lang w:eastAsia="zh-CN"/>
        </w:rPr>
      </w:pPr>
      <w:r w:rsidRPr="006F6D7E">
        <w:rPr>
          <w:rFonts w:eastAsiaTheme="minorEastAsia"/>
          <w:lang w:eastAsia="zh-CN"/>
        </w:rPr>
        <w:t>Low-end IoT is the lowest end device type in 6G on most of aspects, which is very suitable to provide the template for identifying the Mandatory baseline functionality set. From our perspective, eMBB and 6G IoT are most important device types for the 1</w:t>
      </w:r>
      <w:r w:rsidRPr="006F6D7E">
        <w:rPr>
          <w:rFonts w:eastAsiaTheme="minorEastAsia"/>
          <w:vertAlign w:val="superscript"/>
          <w:lang w:eastAsia="zh-CN"/>
        </w:rPr>
        <w:t>st</w:t>
      </w:r>
      <w:r w:rsidRPr="006F6D7E">
        <w:rPr>
          <w:rFonts w:eastAsiaTheme="minorEastAsia"/>
          <w:lang w:eastAsia="zh-CN"/>
        </w:rPr>
        <w:t xml:space="preserve"> release of 6G system. And each 6G MBB device in “low-data rate” mode is naturally a 6G IoT device. For example, when a smartphone is in a “screen off” status or communicates with IoT devices, only the low-rate “background data” are received and transmitted, and only “IoT-like” traffic is conveyed for the smartphone. Therefore, the low-tier 6G IoT provides a proper design template for 6GR Mandatory baseline functionality set. Starting from the template, some functionalities specially optimized for low-end IoT devices and not fit to other device types (e.g., extreme coverage enhancement for MTC sensors) can be cut off.</w:t>
      </w:r>
    </w:p>
    <w:p w14:paraId="40C90D6A" w14:textId="0D25B78F" w:rsidR="008114E1" w:rsidRPr="006B3C28" w:rsidRDefault="008114E1" w:rsidP="008114E1">
      <w:pPr>
        <w:pStyle w:val="a3"/>
        <w:rPr>
          <w:rFonts w:eastAsiaTheme="minorEastAsia"/>
          <w:lang w:eastAsia="zh-CN"/>
        </w:rPr>
      </w:pPr>
      <w:r w:rsidRPr="006F6D7E">
        <w:rPr>
          <w:rFonts w:eastAsiaTheme="minorEastAsia" w:hint="eastAsia"/>
          <w:lang w:eastAsia="zh-CN"/>
        </w:rPr>
        <w:t>T</w:t>
      </w:r>
      <w:r w:rsidRPr="006F6D7E">
        <w:rPr>
          <w:rFonts w:eastAsiaTheme="minorEastAsia"/>
          <w:lang w:eastAsia="zh-CN"/>
        </w:rPr>
        <w:t>herefore, a proper working approach is to firstly define the mandatory functionality set for low-tier</w:t>
      </w:r>
      <w:r w:rsidR="00BF6496">
        <w:rPr>
          <w:rFonts w:eastAsiaTheme="minorEastAsia"/>
          <w:lang w:eastAsia="zh-CN"/>
        </w:rPr>
        <w:t xml:space="preserve"> </w:t>
      </w:r>
      <w:r w:rsidRPr="006F6D7E">
        <w:rPr>
          <w:rFonts w:eastAsiaTheme="minorEastAsia"/>
          <w:lang w:eastAsia="zh-CN"/>
        </w:rPr>
        <w:t xml:space="preserve">6G IoT, then use the low-tier 6G IoT functionality set as a template to form the Mandatory baseline functionality set, where </w:t>
      </w:r>
      <w:r w:rsidRPr="006B3C28">
        <w:rPr>
          <w:lang w:eastAsia="zh-CN"/>
        </w:rPr>
        <w:t>existing functionalities unjustified for other device types should be taken out, and necessary “outside” functionalities could be added in</w:t>
      </w:r>
      <w:r w:rsidRPr="006B3C28">
        <w:rPr>
          <w:rFonts w:eastAsiaTheme="minorEastAsia"/>
          <w:lang w:eastAsia="zh-CN"/>
        </w:rPr>
        <w:t>.</w:t>
      </w:r>
    </w:p>
    <w:p w14:paraId="7C1466CF" w14:textId="77777777" w:rsidR="008114E1" w:rsidRPr="006B3C28" w:rsidRDefault="008114E1" w:rsidP="008114E1">
      <w:pPr>
        <w:pStyle w:val="a3"/>
        <w:jc w:val="center"/>
      </w:pPr>
      <w:r w:rsidRPr="006B3C28">
        <w:rPr>
          <w:noProof/>
        </w:rPr>
        <w:drawing>
          <wp:inline distT="0" distB="0" distL="0" distR="0" wp14:anchorId="064E8F69" wp14:editId="0EE07522">
            <wp:extent cx="3926634" cy="18360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39936" cy="1842285"/>
                    </a:xfrm>
                    <a:prstGeom prst="rect">
                      <a:avLst/>
                    </a:prstGeom>
                  </pic:spPr>
                </pic:pic>
              </a:graphicData>
            </a:graphic>
          </wp:inline>
        </w:drawing>
      </w:r>
    </w:p>
    <w:p w14:paraId="35B90218" w14:textId="7D930B4E" w:rsidR="008114E1" w:rsidRPr="006B3C28" w:rsidRDefault="008114E1" w:rsidP="008114E1">
      <w:pPr>
        <w:pStyle w:val="a3"/>
        <w:jc w:val="center"/>
        <w:rPr>
          <w:rFonts w:eastAsiaTheme="minorEastAsia"/>
          <w:lang w:eastAsia="zh-CN"/>
        </w:rPr>
      </w:pPr>
      <w:r w:rsidRPr="006B3C28">
        <w:rPr>
          <w:rFonts w:eastAsiaTheme="minorEastAsia" w:hint="eastAsia"/>
          <w:lang w:eastAsia="zh-CN"/>
        </w:rPr>
        <w:t>F</w:t>
      </w:r>
      <w:r w:rsidRPr="006B3C28">
        <w:rPr>
          <w:rFonts w:eastAsiaTheme="minorEastAsia"/>
          <w:lang w:eastAsia="zh-CN"/>
        </w:rPr>
        <w:t xml:space="preserve">igure </w:t>
      </w:r>
      <w:r w:rsidR="00BF6496">
        <w:rPr>
          <w:rFonts w:eastAsiaTheme="minorEastAsia"/>
          <w:lang w:eastAsia="zh-CN"/>
        </w:rPr>
        <w:t>3</w:t>
      </w:r>
      <w:r w:rsidRPr="006B3C28">
        <w:rPr>
          <w:rFonts w:eastAsiaTheme="minorEastAsia"/>
          <w:lang w:eastAsia="zh-CN"/>
        </w:rPr>
        <w:t xml:space="preserve">: </w:t>
      </w:r>
      <w:r w:rsidRPr="006B3C28">
        <w:t>Low-end</w:t>
      </w:r>
      <w:r w:rsidRPr="006B3C28" w:rsidDel="00B16CD1">
        <w:rPr>
          <w:rFonts w:eastAsiaTheme="minorEastAsia"/>
          <w:lang w:eastAsia="zh-CN"/>
        </w:rPr>
        <w:t xml:space="preserve"> </w:t>
      </w:r>
      <w:r w:rsidRPr="006B3C28">
        <w:rPr>
          <w:rFonts w:eastAsiaTheme="minorEastAsia"/>
          <w:lang w:eastAsia="zh-CN"/>
        </w:rPr>
        <w:t xml:space="preserve">IoT provides a good template for defining </w:t>
      </w:r>
      <w:r w:rsidRPr="008114E1">
        <w:rPr>
          <w:rFonts w:eastAsiaTheme="minorEastAsia"/>
          <w:lang w:eastAsia="zh-CN"/>
        </w:rPr>
        <w:t>Mandatory baseline functionality set</w:t>
      </w:r>
    </w:p>
    <w:p w14:paraId="159225F8" w14:textId="65CBA44A" w:rsidR="008114E1" w:rsidRPr="006F6D7E" w:rsidRDefault="008114E1" w:rsidP="008114E1">
      <w:pPr>
        <w:pStyle w:val="a3"/>
        <w:spacing w:after="0"/>
        <w:rPr>
          <w:rFonts w:eastAsiaTheme="minorEastAsia"/>
          <w:b/>
          <w:i/>
          <w:lang w:eastAsia="zh-CN"/>
        </w:rPr>
      </w:pPr>
      <w:r w:rsidRPr="006F6D7E">
        <w:rPr>
          <w:rFonts w:eastAsiaTheme="minorEastAsia"/>
          <w:b/>
          <w:i/>
          <w:lang w:eastAsia="zh-CN"/>
        </w:rPr>
        <w:t xml:space="preserve">Proposal </w:t>
      </w:r>
      <w:r w:rsidR="00100929">
        <w:rPr>
          <w:rFonts w:eastAsiaTheme="minorEastAsia"/>
          <w:b/>
          <w:i/>
          <w:lang w:eastAsia="zh-CN"/>
        </w:rPr>
        <w:t>7</w:t>
      </w:r>
      <w:r w:rsidRPr="006F6D7E">
        <w:rPr>
          <w:rFonts w:eastAsiaTheme="minorEastAsia"/>
          <w:b/>
          <w:i/>
          <w:lang w:eastAsia="zh-CN"/>
        </w:rPr>
        <w:t>:</w:t>
      </w:r>
      <w:r w:rsidRPr="006F6D7E">
        <w:rPr>
          <w:rFonts w:eastAsiaTheme="minorEastAsia" w:hint="eastAsia"/>
          <w:b/>
          <w:i/>
          <w:lang w:eastAsia="zh-CN"/>
        </w:rPr>
        <w:t xml:space="preserve"> </w:t>
      </w:r>
      <w:bookmarkStart w:id="15" w:name="OLE_LINK21"/>
      <w:r w:rsidRPr="006F6D7E">
        <w:rPr>
          <w:rFonts w:eastAsiaTheme="minorEastAsia"/>
          <w:b/>
          <w:i/>
          <w:lang w:eastAsia="zh-CN"/>
        </w:rPr>
        <w:t>Use the lowest-tier 6G IoT functionality set as a template/starting point for definition of the Mandatory baseline functionality set for 6GR.</w:t>
      </w:r>
      <w:bookmarkEnd w:id="15"/>
    </w:p>
    <w:p w14:paraId="22C74701" w14:textId="1A7CBCC7" w:rsidR="008114E1" w:rsidRPr="006F6D7E" w:rsidRDefault="008114E1" w:rsidP="008114E1">
      <w:pPr>
        <w:pStyle w:val="a3"/>
        <w:numPr>
          <w:ilvl w:val="0"/>
          <w:numId w:val="29"/>
        </w:numPr>
        <w:autoSpaceDE/>
        <w:autoSpaceDN/>
        <w:adjustRightInd/>
        <w:snapToGrid/>
        <w:spacing w:afterLines="50"/>
        <w:ind w:left="714" w:hanging="357"/>
        <w:rPr>
          <w:rFonts w:eastAsiaTheme="minorEastAsia"/>
          <w:b/>
          <w:bCs/>
          <w:i/>
          <w:iCs/>
          <w:lang w:eastAsia="zh-CN"/>
        </w:rPr>
      </w:pPr>
      <w:bookmarkStart w:id="16" w:name="OLE_LINK22"/>
      <w:r w:rsidRPr="006F6D7E">
        <w:rPr>
          <w:rFonts w:eastAsiaTheme="minorEastAsia"/>
          <w:b/>
          <w:bCs/>
          <w:i/>
          <w:iCs/>
          <w:lang w:eastAsia="zh-CN"/>
        </w:rPr>
        <w:t>Functionalities specially optimized for low-tier</w:t>
      </w:r>
      <w:r w:rsidRPr="006F6D7E" w:rsidDel="000B3625">
        <w:rPr>
          <w:rFonts w:eastAsiaTheme="minorEastAsia"/>
          <w:b/>
          <w:bCs/>
          <w:i/>
          <w:iCs/>
          <w:lang w:eastAsia="zh-CN"/>
        </w:rPr>
        <w:t xml:space="preserve"> </w:t>
      </w:r>
      <w:r w:rsidRPr="006F6D7E">
        <w:rPr>
          <w:rFonts w:eastAsiaTheme="minorEastAsia"/>
          <w:b/>
          <w:bCs/>
          <w:i/>
          <w:iCs/>
          <w:lang w:eastAsia="zh-CN"/>
        </w:rPr>
        <w:t>6G IoT (e.g., extreme coverage enhancement) does not have to be included.</w:t>
      </w:r>
      <w:bookmarkEnd w:id="16"/>
    </w:p>
    <w:p w14:paraId="4079408D" w14:textId="506A96C7" w:rsidR="008114E1" w:rsidRPr="008114E1" w:rsidRDefault="008114E1" w:rsidP="008114E1">
      <w:pPr>
        <w:pStyle w:val="a3"/>
        <w:spacing w:after="0"/>
        <w:rPr>
          <w:rFonts w:eastAsiaTheme="minorEastAsia"/>
          <w:b/>
          <w:i/>
          <w:lang w:eastAsia="zh-CN"/>
        </w:rPr>
      </w:pPr>
      <w:r w:rsidRPr="006B3C28">
        <w:rPr>
          <w:rFonts w:eastAsiaTheme="minorEastAsia"/>
          <w:b/>
          <w:i/>
          <w:lang w:eastAsia="zh-CN"/>
        </w:rPr>
        <w:t xml:space="preserve">Proposal </w:t>
      </w:r>
      <w:r w:rsidR="003A74A2">
        <w:rPr>
          <w:rFonts w:eastAsiaTheme="minorEastAsia"/>
          <w:b/>
          <w:i/>
          <w:lang w:eastAsia="zh-CN"/>
        </w:rPr>
        <w:t>8</w:t>
      </w:r>
      <w:r w:rsidRPr="006B3C28">
        <w:rPr>
          <w:rFonts w:eastAsiaTheme="minorEastAsia"/>
          <w:b/>
          <w:i/>
          <w:lang w:eastAsia="zh-CN"/>
        </w:rPr>
        <w:t>:</w:t>
      </w:r>
      <w:r w:rsidRPr="006B3C28">
        <w:rPr>
          <w:rFonts w:eastAsiaTheme="minorEastAsia" w:hint="eastAsia"/>
          <w:b/>
          <w:i/>
          <w:lang w:eastAsia="zh-CN"/>
        </w:rPr>
        <w:t xml:space="preserve"> </w:t>
      </w:r>
      <w:r w:rsidRPr="006B3C28">
        <w:rPr>
          <w:rFonts w:hint="eastAsia"/>
          <w:b/>
          <w:bCs/>
          <w:i/>
          <w:iCs/>
          <w:color w:val="000000" w:themeColor="text1"/>
        </w:rPr>
        <w:t xml:space="preserve">The </w:t>
      </w:r>
      <w:r w:rsidRPr="008114E1">
        <w:rPr>
          <w:b/>
          <w:bCs/>
          <w:i/>
          <w:iCs/>
          <w:color w:val="000000" w:themeColor="text1"/>
        </w:rPr>
        <w:t>Mandatory baseline functionality set for</w:t>
      </w:r>
      <w:r w:rsidRPr="006B3C28">
        <w:rPr>
          <w:b/>
          <w:bCs/>
          <w:i/>
          <w:iCs/>
          <w:color w:val="000000" w:themeColor="text1"/>
        </w:rPr>
        <w:t xml:space="preserve"> all 6G</w:t>
      </w:r>
      <w:r w:rsidRPr="008114E1">
        <w:rPr>
          <w:b/>
          <w:bCs/>
          <w:i/>
          <w:iCs/>
          <w:color w:val="000000" w:themeColor="text1"/>
        </w:rPr>
        <w:t xml:space="preserve"> device types</w:t>
      </w:r>
      <w:r w:rsidRPr="008114E1">
        <w:rPr>
          <w:rFonts w:hint="eastAsia"/>
          <w:b/>
          <w:bCs/>
          <w:i/>
          <w:iCs/>
          <w:color w:val="000000" w:themeColor="text1"/>
        </w:rPr>
        <w:t xml:space="preserve"> </w:t>
      </w:r>
      <w:r w:rsidRPr="008114E1">
        <w:rPr>
          <w:b/>
          <w:bCs/>
          <w:i/>
          <w:iCs/>
          <w:color w:val="000000" w:themeColor="text1"/>
        </w:rPr>
        <w:t>incl</w:t>
      </w:r>
      <w:r w:rsidRPr="008114E1">
        <w:rPr>
          <w:b/>
          <w:bCs/>
          <w:i/>
          <w:iCs/>
        </w:rPr>
        <w:t>ude:</w:t>
      </w:r>
    </w:p>
    <w:p w14:paraId="06AE2FFA" w14:textId="77777777" w:rsidR="008114E1" w:rsidRPr="006F6D7E" w:rsidRDefault="008114E1" w:rsidP="008114E1">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PHY features, such as waveform, modulation, coding, frame structure, numerology.</w:t>
      </w:r>
    </w:p>
    <w:p w14:paraId="6373399F" w14:textId="77777777" w:rsidR="008114E1" w:rsidRPr="006F6D7E" w:rsidRDefault="008114E1" w:rsidP="008114E1">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duplex modes.</w:t>
      </w:r>
    </w:p>
    <w:p w14:paraId="5676849E" w14:textId="77777777" w:rsidR="008114E1" w:rsidRPr="006F6D7E" w:rsidRDefault="008114E1" w:rsidP="008114E1">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 xml:space="preserve">Basic initial access and Idle mode procedures. </w:t>
      </w:r>
    </w:p>
    <w:p w14:paraId="1BCA84E8" w14:textId="77777777" w:rsidR="008114E1" w:rsidRPr="006F6D7E" w:rsidRDefault="008114E1" w:rsidP="008114E1">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DL/UL control channels and scheduling/HARQ procedures.</w:t>
      </w:r>
    </w:p>
    <w:p w14:paraId="43597426" w14:textId="77777777" w:rsidR="008114E1" w:rsidRPr="006F6D7E" w:rsidRDefault="008114E1" w:rsidP="008114E1">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 xml:space="preserve">Basic MIMO, e.g., 1 TRX chain. </w:t>
      </w:r>
    </w:p>
    <w:p w14:paraId="59C9B4AA" w14:textId="77777777" w:rsidR="008114E1" w:rsidRPr="006F6D7E" w:rsidRDefault="008114E1" w:rsidP="008114E1">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hint="eastAsia"/>
          <w:b/>
          <w:bCs/>
          <w:i/>
          <w:iCs/>
          <w:lang w:eastAsia="zh-CN"/>
        </w:rPr>
        <w:t>B</w:t>
      </w:r>
      <w:r w:rsidRPr="006F6D7E">
        <w:rPr>
          <w:rFonts w:eastAsiaTheme="minorEastAsia"/>
          <w:b/>
          <w:bCs/>
          <w:i/>
          <w:iCs/>
          <w:lang w:eastAsia="zh-CN"/>
        </w:rPr>
        <w:t>asic power saving mechanism.</w:t>
      </w:r>
    </w:p>
    <w:p w14:paraId="2A24B5F3" w14:textId="77777777" w:rsidR="008114E1" w:rsidRPr="006F6D7E" w:rsidRDefault="008114E1" w:rsidP="008114E1">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Smallest maximum supported RF and BB UE BW.</w:t>
      </w:r>
    </w:p>
    <w:p w14:paraId="5D64FD19" w14:textId="77777777" w:rsidR="008114E1" w:rsidRPr="006F6D7E" w:rsidRDefault="008114E1" w:rsidP="008114E1">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Meeting basic coverage target.</w:t>
      </w:r>
    </w:p>
    <w:p w14:paraId="575BEDEB" w14:textId="77777777" w:rsidR="008114E1" w:rsidRDefault="008114E1" w:rsidP="0004168B">
      <w:pPr>
        <w:pStyle w:val="a3"/>
        <w:rPr>
          <w:rFonts w:eastAsiaTheme="minorEastAsia"/>
          <w:lang w:eastAsia="zh-CN"/>
        </w:rPr>
      </w:pPr>
    </w:p>
    <w:p w14:paraId="4C25F7BA" w14:textId="4350A028" w:rsidR="00A808D2" w:rsidRPr="00BB2D33" w:rsidRDefault="00A808D2" w:rsidP="00A808D2">
      <w:pPr>
        <w:pStyle w:val="2"/>
        <w:rPr>
          <w:lang w:eastAsia="zh-CN"/>
        </w:rPr>
      </w:pPr>
      <w:r>
        <w:rPr>
          <w:lang w:eastAsia="zh-CN"/>
        </w:rPr>
        <w:t>Minimum spectrum allocation for 6</w:t>
      </w:r>
      <w:r>
        <w:rPr>
          <w:rFonts w:hint="eastAsia"/>
          <w:lang w:eastAsia="zh-CN"/>
        </w:rPr>
        <w:t>G</w:t>
      </w:r>
      <w:r w:rsidR="00915068">
        <w:rPr>
          <w:lang w:eastAsia="zh-CN"/>
        </w:rPr>
        <w:t>R</w:t>
      </w:r>
    </w:p>
    <w:p w14:paraId="3DF0F41B" w14:textId="77777777" w:rsidR="00A808D2" w:rsidRDefault="00A808D2" w:rsidP="00A808D2">
      <w:pPr>
        <w:pStyle w:val="a3"/>
        <w:rPr>
          <w:rFonts w:eastAsiaTheme="minorEastAsia"/>
          <w:lang w:eastAsia="zh-CN"/>
        </w:rPr>
      </w:pPr>
      <w:r>
        <w:rPr>
          <w:rFonts w:eastAsiaTheme="minorEastAsia" w:hint="eastAsia"/>
          <w:lang w:eastAsia="zh-CN"/>
        </w:rPr>
        <w:t>T</w:t>
      </w:r>
      <w:r>
        <w:rPr>
          <w:rFonts w:eastAsiaTheme="minorEastAsia"/>
          <w:lang w:eastAsia="zh-CN"/>
        </w:rPr>
        <w:t>he minimum spectrum allocation</w:t>
      </w:r>
      <w:r w:rsidRPr="0085534C">
        <w:rPr>
          <w:rFonts w:eastAsiaTheme="minorEastAsia" w:hint="eastAsia"/>
          <w:lang w:eastAsia="zh-CN"/>
        </w:rPr>
        <w:t xml:space="preserve"> in which 6G can operate</w:t>
      </w:r>
      <w:r>
        <w:rPr>
          <w:rFonts w:eastAsiaTheme="minorEastAsia"/>
          <w:lang w:eastAsia="zh-CN"/>
        </w:rPr>
        <w:t xml:space="preserve"> depends on the minimum spectrum operators need to operate 6G network and minimum bandwidth 6GR initial access procedure can complete. </w:t>
      </w:r>
    </w:p>
    <w:p w14:paraId="5FD17AFF" w14:textId="1BF77D65" w:rsidR="00A808D2" w:rsidRDefault="00A808D2" w:rsidP="00A808D2">
      <w:pPr>
        <w:pStyle w:val="a3"/>
        <w:rPr>
          <w:rFonts w:eastAsiaTheme="minorEastAsia"/>
          <w:lang w:eastAsia="zh-CN"/>
        </w:rPr>
      </w:pPr>
      <w:r>
        <w:rPr>
          <w:rFonts w:eastAsiaTheme="minorEastAsia" w:hint="eastAsia"/>
          <w:lang w:eastAsia="zh-CN"/>
        </w:rPr>
        <w:t>F</w:t>
      </w:r>
      <w:r>
        <w:rPr>
          <w:rFonts w:eastAsiaTheme="minorEastAsia"/>
          <w:lang w:eastAsia="zh-CN"/>
        </w:rPr>
        <w:t xml:space="preserve">rom the 6G spectrum perspective, most of 6G networks will be deployed in a spectrum with at least 5MHz bandwidth. But some operators also require to deploy 6G </w:t>
      </w:r>
      <w:r>
        <w:rPr>
          <w:rFonts w:eastAsiaTheme="minorEastAsia" w:hint="eastAsia"/>
          <w:lang w:eastAsia="zh-CN"/>
        </w:rPr>
        <w:t>IoT</w:t>
      </w:r>
      <w:r>
        <w:rPr>
          <w:rFonts w:eastAsiaTheme="minorEastAsia"/>
          <w:lang w:eastAsia="zh-CN"/>
        </w:rPr>
        <w:t xml:space="preserve"> networks in 3MHz spectrum to re-farm their low-frequency fragmented spectrums being used by e.g., GSM-R systems. For success of 6G,</w:t>
      </w:r>
      <w:r w:rsidR="006B243A">
        <w:rPr>
          <w:rFonts w:eastAsiaTheme="minorEastAsia"/>
          <w:lang w:eastAsia="zh-CN"/>
        </w:rPr>
        <w:t xml:space="preserve"> Massive</w:t>
      </w:r>
      <w:r>
        <w:rPr>
          <w:rFonts w:eastAsiaTheme="minorEastAsia"/>
          <w:lang w:eastAsia="zh-CN"/>
        </w:rPr>
        <w:t xml:space="preserve"> IoT </w:t>
      </w:r>
      <w:r w:rsidR="006B243A">
        <w:rPr>
          <w:rFonts w:eastAsiaTheme="minorEastAsia" w:hint="eastAsia"/>
          <w:lang w:eastAsia="zh-CN"/>
        </w:rPr>
        <w:t>is</w:t>
      </w:r>
      <w:r w:rsidR="006B243A">
        <w:rPr>
          <w:rFonts w:eastAsiaTheme="minorEastAsia"/>
          <w:lang w:eastAsia="zh-CN"/>
        </w:rPr>
        <w:t xml:space="preserve"> an</w:t>
      </w:r>
      <w:r>
        <w:rPr>
          <w:rFonts w:eastAsiaTheme="minorEastAsia"/>
          <w:lang w:eastAsia="zh-CN"/>
        </w:rPr>
        <w:t xml:space="preserve"> essential usage </w:t>
      </w:r>
      <w:proofErr w:type="gramStart"/>
      <w:r>
        <w:rPr>
          <w:rFonts w:eastAsiaTheme="minorEastAsia"/>
          <w:lang w:eastAsia="zh-CN"/>
        </w:rPr>
        <w:t>scenarios</w:t>
      </w:r>
      <w:proofErr w:type="gramEnd"/>
      <w:r>
        <w:rPr>
          <w:rFonts w:eastAsiaTheme="minorEastAsia"/>
          <w:lang w:eastAsia="zh-CN"/>
        </w:rPr>
        <w:t>. If the low-frequency 3MHz spectrum can be re-farmed, it will provide valuable frequency resource for 6G IoT services.</w:t>
      </w:r>
    </w:p>
    <w:p w14:paraId="0268803A" w14:textId="31EC419B" w:rsidR="00A808D2" w:rsidRDefault="00A808D2" w:rsidP="00A808D2">
      <w:pPr>
        <w:pStyle w:val="a3"/>
        <w:rPr>
          <w:rFonts w:eastAsiaTheme="minorEastAsia"/>
          <w:lang w:eastAsia="zh-CN"/>
        </w:rPr>
      </w:pPr>
      <w:r>
        <w:rPr>
          <w:rFonts w:eastAsiaTheme="minorEastAsia" w:hint="eastAsia"/>
          <w:lang w:eastAsia="zh-CN"/>
        </w:rPr>
        <w:t>F</w:t>
      </w:r>
      <w:r>
        <w:rPr>
          <w:rFonts w:eastAsiaTheme="minorEastAsia"/>
          <w:lang w:eastAsia="zh-CN"/>
        </w:rPr>
        <w:t>rom initial access signal/channel design perspective, both 5MHz</w:t>
      </w:r>
      <w:r w:rsidRPr="004B36EA">
        <w:rPr>
          <w:rFonts w:eastAsiaTheme="minorEastAsia"/>
          <w:lang w:eastAsia="zh-CN"/>
        </w:rPr>
        <w:t xml:space="preserve"> </w:t>
      </w:r>
      <w:r>
        <w:rPr>
          <w:rFonts w:eastAsiaTheme="minorEastAsia"/>
          <w:lang w:eastAsia="zh-CN"/>
        </w:rPr>
        <w:t xml:space="preserve">bandwidth and 3MHz are feasible. </w:t>
      </w:r>
      <w:r w:rsidR="006B243A">
        <w:rPr>
          <w:rFonts w:eastAsiaTheme="minorEastAsia"/>
          <w:lang w:eastAsia="zh-CN"/>
        </w:rPr>
        <w:t>As agreed in RAN1#123, the two options listed can both support the 3MHz spectrum allocation with 15kHz SCS.</w:t>
      </w:r>
      <w:r w:rsidR="00915068">
        <w:rPr>
          <w:rFonts w:eastAsiaTheme="minorEastAsia"/>
          <w:lang w:eastAsia="zh-CN"/>
        </w:rPr>
        <w:t xml:space="preserve"> The common signals/channels will be designed with a down-selection between the two options via further study in RAN1.</w:t>
      </w:r>
    </w:p>
    <w:p w14:paraId="2EE924E4" w14:textId="77777777" w:rsidR="006B243A" w:rsidRPr="008D0EBA" w:rsidRDefault="006B243A" w:rsidP="008D0EBA">
      <w:pPr>
        <w:spacing w:after="0"/>
        <w:rPr>
          <w:rFonts w:eastAsia="Times New Roman"/>
          <w:sz w:val="20"/>
          <w:szCs w:val="20"/>
          <w:highlight w:val="green"/>
        </w:rPr>
      </w:pPr>
      <w:r w:rsidRPr="008D0EBA">
        <w:rPr>
          <w:rFonts w:eastAsia="Times New Roman"/>
          <w:sz w:val="20"/>
          <w:szCs w:val="20"/>
          <w:highlight w:val="green"/>
        </w:rPr>
        <w:t>Agreement</w:t>
      </w:r>
    </w:p>
    <w:p w14:paraId="4139094F" w14:textId="77777777" w:rsidR="006B243A" w:rsidRPr="008D0EBA" w:rsidRDefault="006B243A" w:rsidP="008D0EBA">
      <w:pPr>
        <w:spacing w:after="0"/>
        <w:rPr>
          <w:rFonts w:eastAsiaTheme="minorEastAsia"/>
          <w:i/>
          <w:iCs/>
          <w:sz w:val="20"/>
          <w:szCs w:val="20"/>
          <w:lang w:eastAsia="zh-CN"/>
        </w:rPr>
      </w:pPr>
      <w:r w:rsidRPr="008D0EBA">
        <w:rPr>
          <w:rFonts w:eastAsiaTheme="minorEastAsia"/>
          <w:i/>
          <w:iCs/>
          <w:sz w:val="20"/>
          <w:szCs w:val="20"/>
          <w:lang w:eastAsia="zh-CN"/>
        </w:rPr>
        <w:t>If the minimum</w:t>
      </w:r>
      <w:r w:rsidRPr="008D0EBA">
        <w:rPr>
          <w:rFonts w:eastAsia="Times New Roman"/>
          <w:i/>
          <w:iCs/>
          <w:sz w:val="20"/>
          <w:szCs w:val="20"/>
        </w:rPr>
        <w:t xml:space="preserve"> spectrum allocation</w:t>
      </w:r>
      <w:r w:rsidRPr="008D0EBA">
        <w:rPr>
          <w:rFonts w:eastAsiaTheme="minorEastAsia"/>
          <w:i/>
          <w:iCs/>
          <w:sz w:val="20"/>
          <w:szCs w:val="20"/>
          <w:lang w:eastAsia="zh-CN"/>
        </w:rPr>
        <w:t xml:space="preserve"> is 3MHz with 15kHz SCS for 6GR,</w:t>
      </w:r>
    </w:p>
    <w:p w14:paraId="4426E44E" w14:textId="77777777" w:rsidR="006B243A" w:rsidRPr="008D0EBA" w:rsidRDefault="006B243A" w:rsidP="006B243A">
      <w:pPr>
        <w:pStyle w:val="af4"/>
        <w:numPr>
          <w:ilvl w:val="0"/>
          <w:numId w:val="40"/>
        </w:numPr>
        <w:autoSpaceDE/>
        <w:autoSpaceDN/>
        <w:adjustRightInd/>
        <w:snapToGrid/>
        <w:spacing w:after="0"/>
        <w:ind w:firstLineChars="0"/>
        <w:jc w:val="left"/>
        <w:rPr>
          <w:rFonts w:eastAsia="Times New Roman"/>
          <w:i/>
          <w:iCs/>
          <w:sz w:val="20"/>
          <w:szCs w:val="20"/>
        </w:rPr>
      </w:pPr>
      <w:r w:rsidRPr="008D0EBA">
        <w:rPr>
          <w:rFonts w:eastAsia="Times New Roman"/>
          <w:i/>
          <w:iCs/>
          <w:sz w:val="20"/>
          <w:szCs w:val="20"/>
        </w:rPr>
        <w:lastRenderedPageBreak/>
        <w:t>Opt1: Design of the common signals/channels</w:t>
      </w:r>
      <w:r w:rsidRPr="008D0EBA">
        <w:rPr>
          <w:rFonts w:eastAsiaTheme="minorEastAsia"/>
          <w:i/>
          <w:iCs/>
          <w:sz w:val="20"/>
          <w:szCs w:val="20"/>
          <w:lang w:eastAsia="zh-CN"/>
        </w:rPr>
        <w:t xml:space="preserve"> (at least for SSB)</w:t>
      </w:r>
      <w:r w:rsidRPr="008D0EBA">
        <w:rPr>
          <w:rFonts w:eastAsia="Times New Roman"/>
          <w:i/>
          <w:iCs/>
          <w:sz w:val="20"/>
          <w:szCs w:val="20"/>
        </w:rPr>
        <w:t xml:space="preserve"> for initial access by assuming </w:t>
      </w:r>
      <w:r w:rsidRPr="008D0EBA">
        <w:rPr>
          <w:rFonts w:eastAsiaTheme="minorEastAsia"/>
          <w:i/>
          <w:iCs/>
          <w:sz w:val="20"/>
          <w:szCs w:val="20"/>
          <w:lang w:eastAsia="zh-CN"/>
        </w:rPr>
        <w:t>bandwidth</w:t>
      </w:r>
      <w:r w:rsidRPr="008D0EBA">
        <w:rPr>
          <w:rFonts w:eastAsia="Times New Roman"/>
          <w:i/>
          <w:iCs/>
          <w:sz w:val="20"/>
          <w:szCs w:val="20"/>
        </w:rPr>
        <w:t xml:space="preserve"> larger than </w:t>
      </w:r>
      <w:r w:rsidRPr="008D0EBA">
        <w:rPr>
          <w:rFonts w:eastAsiaTheme="minorEastAsia"/>
          <w:i/>
          <w:iCs/>
          <w:sz w:val="20"/>
          <w:szCs w:val="20"/>
          <w:lang w:eastAsia="zh-CN"/>
        </w:rPr>
        <w:t>3MHz</w:t>
      </w:r>
      <w:r w:rsidRPr="008D0EBA">
        <w:rPr>
          <w:rFonts w:eastAsia="Times New Roman"/>
          <w:i/>
          <w:iCs/>
          <w:sz w:val="20"/>
          <w:szCs w:val="20"/>
        </w:rPr>
        <w:t>, which is applicable to any spectrum allocations</w:t>
      </w:r>
      <w:r w:rsidRPr="008D0EBA">
        <w:rPr>
          <w:rFonts w:eastAsiaTheme="minorEastAsia"/>
          <w:i/>
          <w:iCs/>
          <w:sz w:val="20"/>
          <w:szCs w:val="20"/>
          <w:lang w:eastAsia="zh-CN"/>
        </w:rPr>
        <w:t xml:space="preserve"> with adjustment, if applicable</w:t>
      </w:r>
    </w:p>
    <w:p w14:paraId="23115E8D" w14:textId="77777777" w:rsidR="006B243A" w:rsidRPr="008D0EBA" w:rsidRDefault="006B243A" w:rsidP="006B243A">
      <w:pPr>
        <w:pStyle w:val="af4"/>
        <w:numPr>
          <w:ilvl w:val="0"/>
          <w:numId w:val="40"/>
        </w:numPr>
        <w:autoSpaceDE/>
        <w:autoSpaceDN/>
        <w:adjustRightInd/>
        <w:snapToGrid/>
        <w:spacing w:after="0"/>
        <w:ind w:firstLineChars="0"/>
        <w:jc w:val="left"/>
        <w:rPr>
          <w:rFonts w:eastAsia="Times New Roman"/>
          <w:i/>
          <w:iCs/>
          <w:sz w:val="20"/>
          <w:szCs w:val="20"/>
        </w:rPr>
      </w:pPr>
      <w:r w:rsidRPr="008D0EBA">
        <w:rPr>
          <w:rFonts w:eastAsia="Times New Roman"/>
          <w:i/>
          <w:iCs/>
          <w:sz w:val="20"/>
          <w:szCs w:val="20"/>
        </w:rPr>
        <w:t>Opt2: A single design of the common signals/channels</w:t>
      </w:r>
      <w:r w:rsidRPr="008D0EBA">
        <w:rPr>
          <w:rFonts w:eastAsiaTheme="minorEastAsia"/>
          <w:i/>
          <w:iCs/>
          <w:sz w:val="20"/>
          <w:szCs w:val="20"/>
          <w:lang w:eastAsia="zh-CN"/>
        </w:rPr>
        <w:t xml:space="preserve"> (at least for SSB)</w:t>
      </w:r>
      <w:r w:rsidRPr="008D0EBA">
        <w:rPr>
          <w:rFonts w:eastAsia="Times New Roman"/>
          <w:i/>
          <w:iCs/>
          <w:sz w:val="20"/>
          <w:szCs w:val="20"/>
        </w:rPr>
        <w:t xml:space="preserve"> for initial access by assuming minimum spectrum allocation as target bandwidth</w:t>
      </w:r>
      <w:r w:rsidRPr="008D0EBA">
        <w:rPr>
          <w:rFonts w:eastAsiaTheme="minorEastAsia"/>
          <w:i/>
          <w:iCs/>
          <w:sz w:val="20"/>
          <w:szCs w:val="20"/>
          <w:lang w:eastAsia="zh-CN"/>
        </w:rPr>
        <w:t xml:space="preserve"> 3MHz</w:t>
      </w:r>
      <w:r w:rsidRPr="008D0EBA">
        <w:rPr>
          <w:rFonts w:eastAsia="Times New Roman"/>
          <w:i/>
          <w:iCs/>
          <w:sz w:val="20"/>
          <w:szCs w:val="20"/>
        </w:rPr>
        <w:t>,</w:t>
      </w:r>
      <w:r w:rsidRPr="008D0EBA">
        <w:rPr>
          <w:rFonts w:eastAsiaTheme="minorEastAsia"/>
          <w:i/>
          <w:iCs/>
          <w:sz w:val="20"/>
          <w:szCs w:val="20"/>
          <w:lang w:eastAsia="zh-CN"/>
        </w:rPr>
        <w:t xml:space="preserve"> </w:t>
      </w:r>
      <w:r w:rsidRPr="008D0EBA">
        <w:rPr>
          <w:rFonts w:eastAsia="Times New Roman"/>
          <w:i/>
          <w:iCs/>
          <w:sz w:val="20"/>
          <w:szCs w:val="20"/>
        </w:rPr>
        <w:t>which is applicable to any spectrum allocations</w:t>
      </w:r>
    </w:p>
    <w:p w14:paraId="2C50B2D3" w14:textId="77777777" w:rsidR="006B243A" w:rsidRPr="006B243A" w:rsidRDefault="006B243A" w:rsidP="00A808D2">
      <w:pPr>
        <w:pStyle w:val="a3"/>
        <w:rPr>
          <w:rFonts w:eastAsiaTheme="minorEastAsia"/>
          <w:lang w:eastAsia="zh-CN"/>
        </w:rPr>
      </w:pPr>
    </w:p>
    <w:p w14:paraId="7E0BE0A5" w14:textId="64104939" w:rsidR="00A808D2" w:rsidRPr="008D0EBA" w:rsidRDefault="00A808D2" w:rsidP="00A808D2">
      <w:pPr>
        <w:spacing w:beforeLines="50" w:before="120"/>
        <w:rPr>
          <w:rFonts w:eastAsiaTheme="minorEastAsia"/>
          <w:sz w:val="20"/>
          <w:szCs w:val="20"/>
          <w:lang w:eastAsia="zh-CN"/>
        </w:rPr>
      </w:pPr>
      <w:r w:rsidRPr="008D0EBA">
        <w:rPr>
          <w:rFonts w:eastAsiaTheme="minorEastAsia"/>
          <w:sz w:val="20"/>
          <w:szCs w:val="20"/>
          <w:lang w:eastAsia="zh-CN"/>
        </w:rPr>
        <w:t>Therefore, operators’ requirements on deploying 6G network in 3MHz spectrum should be supported. 6GR common signals/channels for initial access should be applicable to any spectrum allocations such as to avoid the significant performance loss caused by puncturing used in 5G.</w:t>
      </w:r>
    </w:p>
    <w:p w14:paraId="28B62743" w14:textId="5B4A97A9" w:rsidR="00A808D2" w:rsidRDefault="00A808D2" w:rsidP="00A808D2">
      <w:pPr>
        <w:pStyle w:val="a3"/>
        <w:spacing w:after="0"/>
        <w:rPr>
          <w:rFonts w:eastAsiaTheme="minorEastAsia"/>
          <w:b/>
          <w:i/>
          <w:lang w:eastAsia="zh-CN"/>
        </w:rPr>
      </w:pPr>
      <w:r w:rsidRPr="00791195">
        <w:rPr>
          <w:rFonts w:eastAsiaTheme="minorEastAsia"/>
          <w:b/>
          <w:i/>
          <w:lang w:eastAsia="zh-CN"/>
        </w:rPr>
        <w:t xml:space="preserve">Proposal </w:t>
      </w:r>
      <w:r w:rsidR="006B243A">
        <w:rPr>
          <w:rFonts w:eastAsiaTheme="minorEastAsia"/>
          <w:b/>
          <w:i/>
          <w:lang w:eastAsia="zh-CN"/>
        </w:rPr>
        <w:t>9</w:t>
      </w:r>
      <w:r w:rsidRPr="009446CB">
        <w:rPr>
          <w:rFonts w:eastAsiaTheme="minorEastAsia"/>
          <w:b/>
          <w:i/>
          <w:lang w:eastAsia="zh-CN"/>
        </w:rPr>
        <w:t>:</w:t>
      </w:r>
      <w:r w:rsidRPr="009446CB">
        <w:rPr>
          <w:rFonts w:eastAsiaTheme="minorEastAsia" w:hint="eastAsia"/>
          <w:b/>
          <w:i/>
          <w:lang w:eastAsia="zh-CN"/>
        </w:rPr>
        <w:t xml:space="preserve"> </w:t>
      </w:r>
      <w:r>
        <w:rPr>
          <w:rFonts w:eastAsiaTheme="minorEastAsia"/>
          <w:b/>
          <w:i/>
          <w:lang w:eastAsia="zh-CN"/>
        </w:rPr>
        <w:t xml:space="preserve">Support 3MHz as </w:t>
      </w:r>
      <w:r w:rsidRPr="00C76CCA">
        <w:rPr>
          <w:rFonts w:eastAsiaTheme="minorEastAsia" w:hint="eastAsia"/>
          <w:b/>
          <w:i/>
          <w:lang w:eastAsia="zh-CN"/>
        </w:rPr>
        <w:t xml:space="preserve">minimum </w:t>
      </w:r>
      <w:r w:rsidRPr="007F2942">
        <w:rPr>
          <w:rFonts w:eastAsiaTheme="minorEastAsia" w:hint="eastAsia"/>
          <w:b/>
          <w:i/>
          <w:lang w:eastAsia="zh-CN"/>
        </w:rPr>
        <w:t>spectrum allocation</w:t>
      </w:r>
      <w:r w:rsidRPr="007F2942">
        <w:rPr>
          <w:rFonts w:eastAsiaTheme="minorEastAsia"/>
          <w:b/>
          <w:i/>
          <w:lang w:eastAsia="zh-CN"/>
        </w:rPr>
        <w:t xml:space="preserve"> (with 15kHz SCS) of 6GR for FR1 FDD. Consider</w:t>
      </w:r>
      <w:r>
        <w:rPr>
          <w:rFonts w:eastAsiaTheme="minorEastAsia"/>
          <w:b/>
          <w:i/>
          <w:lang w:eastAsia="zh-CN"/>
        </w:rPr>
        <w:t xml:space="preserve"> to design the</w:t>
      </w:r>
      <w:r w:rsidRPr="00D62635">
        <w:rPr>
          <w:rFonts w:eastAsiaTheme="minorEastAsia"/>
          <w:b/>
          <w:i/>
          <w:lang w:eastAsia="zh-CN"/>
        </w:rPr>
        <w:t xml:space="preserve"> 6GR </w:t>
      </w:r>
      <w:r w:rsidRPr="007B08AC">
        <w:rPr>
          <w:rFonts w:eastAsiaTheme="minorEastAsia"/>
          <w:b/>
          <w:i/>
          <w:lang w:eastAsia="zh-CN"/>
        </w:rPr>
        <w:t>common signals/channels</w:t>
      </w:r>
      <w:r>
        <w:rPr>
          <w:rFonts w:eastAsiaTheme="minorEastAsia"/>
          <w:b/>
          <w:i/>
          <w:lang w:eastAsia="zh-CN"/>
        </w:rPr>
        <w:t xml:space="preserve"> applicable to</w:t>
      </w:r>
      <w:r w:rsidRPr="007B08AC">
        <w:rPr>
          <w:rFonts w:eastAsiaTheme="minorEastAsia"/>
          <w:b/>
          <w:i/>
          <w:lang w:eastAsia="zh-CN"/>
        </w:rPr>
        <w:t xml:space="preserve"> </w:t>
      </w:r>
      <w:r>
        <w:rPr>
          <w:rFonts w:eastAsiaTheme="minorEastAsia"/>
          <w:b/>
          <w:i/>
          <w:lang w:eastAsia="zh-CN"/>
        </w:rPr>
        <w:t xml:space="preserve">the </w:t>
      </w:r>
      <w:r w:rsidRPr="007B08AC">
        <w:rPr>
          <w:rFonts w:eastAsiaTheme="minorEastAsia"/>
          <w:b/>
          <w:i/>
          <w:lang w:eastAsia="zh-CN"/>
        </w:rPr>
        <w:t>3MHz channel BW</w:t>
      </w:r>
      <w:r>
        <w:rPr>
          <w:rFonts w:eastAsiaTheme="minorEastAsia"/>
          <w:b/>
          <w:i/>
          <w:lang w:eastAsia="zh-CN"/>
        </w:rPr>
        <w:t>.</w:t>
      </w:r>
    </w:p>
    <w:p w14:paraId="57A92514" w14:textId="710810BE" w:rsidR="00915068" w:rsidRDefault="00915068" w:rsidP="00A808D2">
      <w:pPr>
        <w:pStyle w:val="a3"/>
        <w:spacing w:after="0"/>
        <w:rPr>
          <w:rFonts w:eastAsiaTheme="minorEastAsia"/>
          <w:b/>
          <w:i/>
          <w:lang w:eastAsia="zh-CN"/>
        </w:rPr>
      </w:pPr>
    </w:p>
    <w:p w14:paraId="04BD6558" w14:textId="1811F924" w:rsidR="002D19C8" w:rsidRPr="00BB2D33" w:rsidRDefault="002D19C8" w:rsidP="002D19C8">
      <w:pPr>
        <w:pStyle w:val="2"/>
        <w:rPr>
          <w:lang w:eastAsia="zh-CN"/>
        </w:rPr>
      </w:pPr>
      <w:r>
        <w:rPr>
          <w:lang w:eastAsia="zh-CN"/>
        </w:rPr>
        <w:t>Smallest maximum UE channel bandwidth</w:t>
      </w:r>
    </w:p>
    <w:p w14:paraId="61239436" w14:textId="395D385D" w:rsidR="00915068" w:rsidRPr="002D19C8" w:rsidRDefault="00915068" w:rsidP="00915068">
      <w:pPr>
        <w:pStyle w:val="a3"/>
        <w:rPr>
          <w:rFonts w:eastAsiaTheme="minorEastAsia"/>
          <w:lang w:eastAsia="zh-CN"/>
        </w:rPr>
      </w:pPr>
      <w:r w:rsidRPr="002D19C8">
        <w:rPr>
          <w:rFonts w:eastAsiaTheme="minorEastAsia"/>
          <w:lang w:eastAsia="zh-CN"/>
        </w:rPr>
        <w:t xml:space="preserve">In RAN#122 </w:t>
      </w:r>
      <w:r w:rsidR="002D19C8">
        <w:rPr>
          <w:rFonts w:eastAsiaTheme="minorEastAsia"/>
          <w:lang w:eastAsia="zh-CN"/>
        </w:rPr>
        <w:t>and #123</w:t>
      </w:r>
      <w:r w:rsidRPr="002D19C8">
        <w:rPr>
          <w:rFonts w:eastAsiaTheme="minorEastAsia"/>
          <w:lang w:eastAsia="zh-CN"/>
        </w:rPr>
        <w:t>meeting</w:t>
      </w:r>
      <w:r w:rsidR="002D19C8">
        <w:rPr>
          <w:rFonts w:eastAsiaTheme="minorEastAsia"/>
          <w:lang w:eastAsia="zh-CN"/>
        </w:rPr>
        <w:t>s</w:t>
      </w:r>
      <w:r w:rsidRPr="002D19C8">
        <w:rPr>
          <w:rFonts w:eastAsiaTheme="minorEastAsia"/>
          <w:lang w:eastAsia="zh-CN"/>
        </w:rPr>
        <w:t>, the following agreement was reached:</w:t>
      </w:r>
    </w:p>
    <w:p w14:paraId="2CF9CD36" w14:textId="77777777" w:rsidR="00915068" w:rsidRPr="008D0EBA" w:rsidRDefault="00915068" w:rsidP="00915068">
      <w:pPr>
        <w:spacing w:after="0"/>
        <w:rPr>
          <w:rFonts w:eastAsia="等线"/>
          <w:sz w:val="20"/>
          <w:szCs w:val="20"/>
          <w:highlight w:val="green"/>
          <w:lang w:eastAsia="zh-CN"/>
        </w:rPr>
      </w:pPr>
      <w:r w:rsidRPr="008D0EBA">
        <w:rPr>
          <w:rFonts w:eastAsia="等线"/>
          <w:sz w:val="20"/>
          <w:szCs w:val="20"/>
          <w:highlight w:val="green"/>
          <w:lang w:eastAsia="zh-CN"/>
        </w:rPr>
        <w:t>Agreement</w:t>
      </w:r>
    </w:p>
    <w:p w14:paraId="0642522F" w14:textId="77777777" w:rsidR="00915068" w:rsidRPr="008D0EBA" w:rsidRDefault="00915068" w:rsidP="00915068">
      <w:pPr>
        <w:numPr>
          <w:ilvl w:val="0"/>
          <w:numId w:val="26"/>
        </w:numPr>
        <w:autoSpaceDE/>
        <w:autoSpaceDN/>
        <w:adjustRightInd/>
        <w:snapToGrid/>
        <w:spacing w:after="0"/>
        <w:contextualSpacing/>
        <w:jc w:val="left"/>
        <w:rPr>
          <w:i/>
          <w:iCs/>
          <w:sz w:val="20"/>
          <w:szCs w:val="20"/>
          <w:lang w:eastAsia="x-none"/>
        </w:rPr>
      </w:pPr>
      <w:r w:rsidRPr="008D0EBA">
        <w:rPr>
          <w:i/>
          <w:iCs/>
          <w:sz w:val="20"/>
          <w:szCs w:val="20"/>
          <w:lang w:eastAsia="x-none"/>
        </w:rPr>
        <w:t>Study</w:t>
      </w:r>
      <w:r w:rsidRPr="008D0EBA">
        <w:rPr>
          <w:rFonts w:eastAsia="等线"/>
          <w:i/>
          <w:iCs/>
          <w:sz w:val="20"/>
          <w:szCs w:val="20"/>
          <w:lang w:eastAsia="zh-CN"/>
        </w:rPr>
        <w:t xml:space="preserve"> </w:t>
      </w:r>
      <w:r w:rsidRPr="008D0EBA">
        <w:rPr>
          <w:rFonts w:eastAsia="Yu Mincho"/>
          <w:i/>
          <w:iCs/>
          <w:sz w:val="20"/>
          <w:szCs w:val="20"/>
          <w:lang w:eastAsia="ja-JP"/>
        </w:rPr>
        <w:t xml:space="preserve">the following smallest maximum </w:t>
      </w:r>
      <w:r w:rsidRPr="008D0EBA">
        <w:rPr>
          <w:i/>
          <w:iCs/>
          <w:sz w:val="20"/>
          <w:szCs w:val="20"/>
          <w:lang w:eastAsia="x-none"/>
        </w:rPr>
        <w:t xml:space="preserve">supported </w:t>
      </w:r>
      <w:r w:rsidRPr="008D0EBA">
        <w:rPr>
          <w:rFonts w:eastAsia="Yu Mincho"/>
          <w:i/>
          <w:iCs/>
          <w:sz w:val="20"/>
          <w:szCs w:val="20"/>
          <w:lang w:eastAsia="ja-JP"/>
        </w:rPr>
        <w:t xml:space="preserve">RF and BB </w:t>
      </w:r>
      <w:r w:rsidRPr="008D0EBA">
        <w:rPr>
          <w:i/>
          <w:iCs/>
          <w:sz w:val="20"/>
          <w:szCs w:val="20"/>
          <w:lang w:eastAsia="x-none"/>
        </w:rPr>
        <w:t>UE BW</w:t>
      </w:r>
      <w:r w:rsidRPr="008D0EBA">
        <w:rPr>
          <w:rFonts w:eastAsia="Yu Mincho"/>
          <w:i/>
          <w:iCs/>
          <w:sz w:val="20"/>
          <w:szCs w:val="20"/>
          <w:lang w:eastAsia="ja-JP"/>
        </w:rPr>
        <w:t xml:space="preserve"> without spectrum aggregation for </w:t>
      </w:r>
      <w:r w:rsidRPr="008D0EBA">
        <w:rPr>
          <w:rFonts w:eastAsia="等线"/>
          <w:i/>
          <w:iCs/>
          <w:sz w:val="20"/>
          <w:szCs w:val="20"/>
          <w:lang w:eastAsia="zh-CN"/>
        </w:rPr>
        <w:t xml:space="preserve">at least one </w:t>
      </w:r>
      <w:r w:rsidRPr="008D0EBA">
        <w:rPr>
          <w:rFonts w:eastAsia="Yu Mincho"/>
          <w:i/>
          <w:iCs/>
          <w:sz w:val="20"/>
          <w:szCs w:val="20"/>
          <w:lang w:eastAsia="ja-JP"/>
        </w:rPr>
        <w:t>low-tier device type supported by 6GR framework</w:t>
      </w:r>
      <w:r w:rsidRPr="008D0EBA">
        <w:rPr>
          <w:i/>
          <w:iCs/>
          <w:sz w:val="20"/>
          <w:szCs w:val="20"/>
          <w:lang w:eastAsia="x-none"/>
        </w:rPr>
        <w:t xml:space="preserve"> </w:t>
      </w:r>
      <w:r w:rsidRPr="008D0EBA">
        <w:rPr>
          <w:rFonts w:eastAsia="等线"/>
          <w:i/>
          <w:iCs/>
          <w:sz w:val="20"/>
          <w:szCs w:val="20"/>
          <w:lang w:eastAsia="zh-CN"/>
        </w:rPr>
        <w:t>from physical layer perspective, subject to further discussion and confirmation in RAN</w:t>
      </w:r>
    </w:p>
    <w:p w14:paraId="39578614" w14:textId="77777777" w:rsidR="00915068" w:rsidRPr="008D0EBA" w:rsidRDefault="00915068" w:rsidP="00915068">
      <w:pPr>
        <w:pStyle w:val="af4"/>
        <w:numPr>
          <w:ilvl w:val="1"/>
          <w:numId w:val="26"/>
        </w:numPr>
        <w:autoSpaceDE/>
        <w:autoSpaceDN/>
        <w:adjustRightInd/>
        <w:snapToGrid/>
        <w:spacing w:after="0"/>
        <w:ind w:firstLineChars="0" w:firstLine="400"/>
        <w:contextualSpacing/>
        <w:rPr>
          <w:i/>
          <w:iCs/>
          <w:sz w:val="20"/>
          <w:szCs w:val="20"/>
        </w:rPr>
      </w:pPr>
      <w:r w:rsidRPr="008D0EBA">
        <w:rPr>
          <w:i/>
          <w:iCs/>
          <w:sz w:val="20"/>
          <w:szCs w:val="20"/>
        </w:rPr>
        <w:t>Opt1: 3MHz</w:t>
      </w:r>
    </w:p>
    <w:p w14:paraId="6DBF7F29" w14:textId="77777777" w:rsidR="00915068" w:rsidRPr="008D0EBA" w:rsidRDefault="00915068" w:rsidP="00915068">
      <w:pPr>
        <w:pStyle w:val="af4"/>
        <w:numPr>
          <w:ilvl w:val="1"/>
          <w:numId w:val="26"/>
        </w:numPr>
        <w:autoSpaceDE/>
        <w:autoSpaceDN/>
        <w:adjustRightInd/>
        <w:snapToGrid/>
        <w:spacing w:after="0"/>
        <w:ind w:firstLineChars="0" w:firstLine="400"/>
        <w:contextualSpacing/>
        <w:rPr>
          <w:i/>
          <w:iCs/>
          <w:sz w:val="20"/>
          <w:szCs w:val="20"/>
        </w:rPr>
      </w:pPr>
      <w:r w:rsidRPr="008D0EBA">
        <w:rPr>
          <w:i/>
          <w:iCs/>
          <w:sz w:val="20"/>
          <w:szCs w:val="20"/>
        </w:rPr>
        <w:t>Opt2: 5MHz</w:t>
      </w:r>
    </w:p>
    <w:p w14:paraId="667E3630" w14:textId="77777777" w:rsidR="00915068" w:rsidRPr="008D0EBA" w:rsidRDefault="00915068" w:rsidP="00915068">
      <w:pPr>
        <w:pStyle w:val="af4"/>
        <w:numPr>
          <w:ilvl w:val="1"/>
          <w:numId w:val="26"/>
        </w:numPr>
        <w:autoSpaceDE/>
        <w:autoSpaceDN/>
        <w:adjustRightInd/>
        <w:snapToGrid/>
        <w:spacing w:after="0"/>
        <w:ind w:firstLineChars="0" w:firstLine="400"/>
        <w:contextualSpacing/>
        <w:rPr>
          <w:i/>
          <w:iCs/>
          <w:sz w:val="20"/>
          <w:szCs w:val="20"/>
        </w:rPr>
      </w:pPr>
      <w:r w:rsidRPr="008D0EBA">
        <w:rPr>
          <w:i/>
          <w:iCs/>
          <w:sz w:val="20"/>
          <w:szCs w:val="20"/>
        </w:rPr>
        <w:t>Opt3: 10MHz</w:t>
      </w:r>
    </w:p>
    <w:p w14:paraId="12F1B7AA" w14:textId="77777777" w:rsidR="00915068" w:rsidRPr="008D0EBA" w:rsidRDefault="00915068" w:rsidP="00915068">
      <w:pPr>
        <w:pStyle w:val="af4"/>
        <w:numPr>
          <w:ilvl w:val="1"/>
          <w:numId w:val="26"/>
        </w:numPr>
        <w:autoSpaceDE/>
        <w:autoSpaceDN/>
        <w:adjustRightInd/>
        <w:snapToGrid/>
        <w:spacing w:after="0"/>
        <w:ind w:firstLineChars="0" w:firstLine="400"/>
        <w:contextualSpacing/>
        <w:rPr>
          <w:i/>
          <w:iCs/>
          <w:sz w:val="20"/>
          <w:szCs w:val="20"/>
        </w:rPr>
      </w:pPr>
      <w:r w:rsidRPr="008D0EBA">
        <w:rPr>
          <w:i/>
          <w:iCs/>
          <w:sz w:val="20"/>
          <w:szCs w:val="20"/>
        </w:rPr>
        <w:t>Opt4: 20MHz</w:t>
      </w:r>
    </w:p>
    <w:p w14:paraId="5E1FC1A2" w14:textId="77777777" w:rsidR="00915068" w:rsidRPr="008D0EBA" w:rsidRDefault="00915068" w:rsidP="00915068">
      <w:pPr>
        <w:pStyle w:val="af4"/>
        <w:numPr>
          <w:ilvl w:val="1"/>
          <w:numId w:val="26"/>
        </w:numPr>
        <w:autoSpaceDE/>
        <w:autoSpaceDN/>
        <w:adjustRightInd/>
        <w:snapToGrid/>
        <w:spacing w:after="0"/>
        <w:ind w:firstLineChars="0" w:firstLine="400"/>
        <w:contextualSpacing/>
        <w:rPr>
          <w:i/>
          <w:iCs/>
          <w:sz w:val="20"/>
          <w:szCs w:val="20"/>
        </w:rPr>
      </w:pPr>
      <w:r w:rsidRPr="008D0EBA">
        <w:rPr>
          <w:i/>
          <w:iCs/>
          <w:sz w:val="20"/>
          <w:szCs w:val="20"/>
        </w:rPr>
        <w:t>FFS: the UL bandwidth may be different to the DL bandwidth</w:t>
      </w:r>
    </w:p>
    <w:p w14:paraId="03544BA2" w14:textId="77777777" w:rsidR="00915068" w:rsidRPr="008D0EBA" w:rsidRDefault="00915068" w:rsidP="00915068">
      <w:pPr>
        <w:pStyle w:val="af4"/>
        <w:numPr>
          <w:ilvl w:val="1"/>
          <w:numId w:val="26"/>
        </w:numPr>
        <w:autoSpaceDE/>
        <w:autoSpaceDN/>
        <w:adjustRightInd/>
        <w:snapToGrid/>
        <w:spacing w:after="0"/>
        <w:ind w:firstLineChars="0" w:firstLine="400"/>
        <w:contextualSpacing/>
        <w:rPr>
          <w:i/>
          <w:iCs/>
          <w:sz w:val="20"/>
          <w:szCs w:val="20"/>
        </w:rPr>
      </w:pPr>
      <w:r w:rsidRPr="008D0EBA">
        <w:rPr>
          <w:i/>
          <w:iCs/>
          <w:sz w:val="20"/>
          <w:szCs w:val="20"/>
        </w:rPr>
        <w:t xml:space="preserve">FFS: the </w:t>
      </w:r>
      <w:r w:rsidRPr="008D0EBA">
        <w:rPr>
          <w:rFonts w:eastAsia="等线"/>
          <w:i/>
          <w:iCs/>
          <w:sz w:val="20"/>
          <w:szCs w:val="20"/>
          <w:lang w:eastAsia="zh-CN"/>
        </w:rPr>
        <w:t>bandwidth value</w:t>
      </w:r>
      <w:r w:rsidRPr="008D0EBA">
        <w:rPr>
          <w:i/>
          <w:iCs/>
          <w:sz w:val="20"/>
          <w:szCs w:val="20"/>
        </w:rPr>
        <w:t xml:space="preserve"> may be different for different SCS, duplex modes, and bands.</w:t>
      </w:r>
    </w:p>
    <w:p w14:paraId="53E628EB" w14:textId="77777777" w:rsidR="00915068" w:rsidRPr="008D0EBA" w:rsidRDefault="00915068" w:rsidP="00915068">
      <w:pPr>
        <w:pStyle w:val="af4"/>
        <w:numPr>
          <w:ilvl w:val="1"/>
          <w:numId w:val="26"/>
        </w:numPr>
        <w:autoSpaceDE/>
        <w:autoSpaceDN/>
        <w:adjustRightInd/>
        <w:snapToGrid/>
        <w:spacing w:afterLines="50"/>
        <w:ind w:left="884" w:firstLineChars="0" w:firstLine="400"/>
        <w:contextualSpacing/>
        <w:rPr>
          <w:i/>
          <w:iCs/>
          <w:sz w:val="20"/>
          <w:szCs w:val="20"/>
        </w:rPr>
      </w:pPr>
      <w:r w:rsidRPr="008D0EBA">
        <w:rPr>
          <w:i/>
          <w:iCs/>
          <w:sz w:val="20"/>
          <w:szCs w:val="20"/>
        </w:rPr>
        <w:t>FFS: whether RF and BB UE BW are same or different</w:t>
      </w:r>
    </w:p>
    <w:p w14:paraId="64464BC9" w14:textId="77777777" w:rsidR="002D19C8" w:rsidRPr="008D0EBA" w:rsidRDefault="002D19C8" w:rsidP="002D19C8">
      <w:pPr>
        <w:suppressAutoHyphens/>
        <w:spacing w:line="252" w:lineRule="auto"/>
        <w:contextualSpacing/>
        <w:rPr>
          <w:rFonts w:eastAsiaTheme="minorEastAsia"/>
          <w:sz w:val="20"/>
          <w:szCs w:val="20"/>
          <w:lang w:eastAsia="zh-CN"/>
        </w:rPr>
      </w:pPr>
      <w:r w:rsidRPr="008D0EBA">
        <w:rPr>
          <w:rFonts w:eastAsiaTheme="minorEastAsia"/>
          <w:sz w:val="20"/>
          <w:szCs w:val="20"/>
          <w:highlight w:val="green"/>
          <w:lang w:eastAsia="zh-CN"/>
        </w:rPr>
        <w:t>Agreement</w:t>
      </w:r>
    </w:p>
    <w:p w14:paraId="77D6553A" w14:textId="77777777" w:rsidR="002D19C8" w:rsidRPr="008D0EBA" w:rsidRDefault="002D19C8" w:rsidP="002D19C8">
      <w:pPr>
        <w:numPr>
          <w:ilvl w:val="0"/>
          <w:numId w:val="26"/>
        </w:numPr>
        <w:suppressAutoHyphens/>
        <w:overflowPunct w:val="0"/>
        <w:snapToGrid/>
        <w:spacing w:after="0" w:line="259" w:lineRule="auto"/>
        <w:textAlignment w:val="baseline"/>
        <w:rPr>
          <w:rFonts w:eastAsia="Yu Mincho"/>
          <w:i/>
          <w:iCs/>
          <w:sz w:val="20"/>
          <w:szCs w:val="20"/>
        </w:rPr>
      </w:pPr>
      <w:r w:rsidRPr="008D0EBA">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749091E5" w14:textId="77777777" w:rsidR="002D19C8" w:rsidRPr="008D0EBA" w:rsidRDefault="002D19C8" w:rsidP="002D19C8">
      <w:pPr>
        <w:numPr>
          <w:ilvl w:val="1"/>
          <w:numId w:val="26"/>
        </w:numPr>
        <w:suppressAutoHyphens/>
        <w:overflowPunct w:val="0"/>
        <w:snapToGrid/>
        <w:spacing w:after="0" w:line="259" w:lineRule="auto"/>
        <w:textAlignment w:val="baseline"/>
        <w:rPr>
          <w:rFonts w:eastAsia="Yu Mincho"/>
          <w:i/>
          <w:iCs/>
          <w:sz w:val="20"/>
          <w:szCs w:val="20"/>
        </w:rPr>
      </w:pPr>
      <w:r w:rsidRPr="008D0EBA">
        <w:rPr>
          <w:rFonts w:eastAsia="Yu Mincho"/>
          <w:i/>
          <w:iCs/>
          <w:sz w:val="20"/>
          <w:szCs w:val="20"/>
        </w:rPr>
        <w:t>Overall device complexity</w:t>
      </w:r>
    </w:p>
    <w:p w14:paraId="6939F9E5" w14:textId="77777777" w:rsidR="002D19C8" w:rsidRPr="008D0EBA" w:rsidRDefault="002D19C8" w:rsidP="002D19C8">
      <w:pPr>
        <w:numPr>
          <w:ilvl w:val="1"/>
          <w:numId w:val="26"/>
        </w:numPr>
        <w:suppressAutoHyphens/>
        <w:overflowPunct w:val="0"/>
        <w:snapToGrid/>
        <w:spacing w:after="0" w:line="259" w:lineRule="auto"/>
        <w:textAlignment w:val="baseline"/>
        <w:rPr>
          <w:rFonts w:eastAsia="Yu Mincho"/>
          <w:i/>
          <w:iCs/>
          <w:sz w:val="20"/>
          <w:szCs w:val="20"/>
        </w:rPr>
      </w:pPr>
      <w:r w:rsidRPr="008D0EBA">
        <w:rPr>
          <w:rFonts w:eastAsia="Yu Mincho"/>
          <w:i/>
          <w:iCs/>
          <w:sz w:val="20"/>
          <w:szCs w:val="20"/>
        </w:rPr>
        <w:t>Overall system performance impact</w:t>
      </w:r>
    </w:p>
    <w:p w14:paraId="7034C232" w14:textId="77777777" w:rsidR="002D19C8" w:rsidRPr="008D0EBA" w:rsidRDefault="002D19C8" w:rsidP="002D19C8">
      <w:pPr>
        <w:numPr>
          <w:ilvl w:val="1"/>
          <w:numId w:val="26"/>
        </w:numPr>
        <w:suppressAutoHyphens/>
        <w:overflowPunct w:val="0"/>
        <w:snapToGrid/>
        <w:spacing w:after="0" w:line="259" w:lineRule="auto"/>
        <w:textAlignment w:val="baseline"/>
        <w:rPr>
          <w:rFonts w:eastAsia="Yu Mincho"/>
          <w:i/>
          <w:iCs/>
          <w:sz w:val="20"/>
          <w:szCs w:val="20"/>
        </w:rPr>
      </w:pPr>
      <w:r w:rsidRPr="008D0EBA">
        <w:rPr>
          <w:rFonts w:eastAsia="Yu Mincho"/>
          <w:i/>
          <w:iCs/>
          <w:sz w:val="20"/>
          <w:szCs w:val="20"/>
        </w:rPr>
        <w:t>Energy efficiency for both BS and UE</w:t>
      </w:r>
    </w:p>
    <w:p w14:paraId="330AE99B" w14:textId="77777777" w:rsidR="002D19C8" w:rsidRPr="008D0EBA" w:rsidRDefault="002D19C8" w:rsidP="002D19C8">
      <w:pPr>
        <w:numPr>
          <w:ilvl w:val="1"/>
          <w:numId w:val="26"/>
        </w:numPr>
        <w:suppressAutoHyphens/>
        <w:overflowPunct w:val="0"/>
        <w:snapToGrid/>
        <w:spacing w:after="0" w:line="259" w:lineRule="auto"/>
        <w:textAlignment w:val="baseline"/>
        <w:rPr>
          <w:rFonts w:eastAsia="Yu Mincho"/>
          <w:i/>
          <w:iCs/>
          <w:sz w:val="20"/>
          <w:szCs w:val="20"/>
        </w:rPr>
      </w:pPr>
      <w:r w:rsidRPr="008D0EBA">
        <w:rPr>
          <w:rFonts w:eastAsia="Yu Mincho"/>
          <w:i/>
          <w:iCs/>
          <w:sz w:val="20"/>
          <w:szCs w:val="20"/>
        </w:rPr>
        <w:t>Aim at a single common signals/channels design in idle mode and initial access for diverse device types, as well as meeting mobile broadband service requirements as high priority</w:t>
      </w:r>
    </w:p>
    <w:p w14:paraId="3FBC9983" w14:textId="706BDC6F" w:rsidR="00915068" w:rsidRDefault="00915068" w:rsidP="008D0EBA">
      <w:pPr>
        <w:pStyle w:val="a3"/>
        <w:spacing w:beforeLines="50" w:before="120"/>
        <w:rPr>
          <w:rFonts w:eastAsiaTheme="minorEastAsia"/>
          <w:lang w:eastAsia="zh-CN"/>
        </w:rPr>
      </w:pPr>
      <w:r>
        <w:rPr>
          <w:rFonts w:eastAsiaTheme="minorEastAsia" w:hint="eastAsia"/>
          <w:lang w:eastAsia="zh-CN"/>
        </w:rPr>
        <w:t>O</w:t>
      </w:r>
      <w:r>
        <w:rPr>
          <w:rFonts w:eastAsiaTheme="minorEastAsia"/>
          <w:lang w:eastAsia="zh-CN"/>
        </w:rPr>
        <w:t xml:space="preserve">n </w:t>
      </w:r>
      <w:r w:rsidR="002D19C8">
        <w:rPr>
          <w:rFonts w:eastAsiaTheme="minorEastAsia"/>
          <w:lang w:eastAsia="zh-CN"/>
        </w:rPr>
        <w:t>this</w:t>
      </w:r>
      <w:r>
        <w:rPr>
          <w:rFonts w:eastAsiaTheme="minorEastAsia"/>
          <w:lang w:eastAsia="zh-CN"/>
        </w:rPr>
        <w:t xml:space="preserve"> aspect, the service requirement and spectrum resource should be considered. </w:t>
      </w:r>
    </w:p>
    <w:p w14:paraId="415A14C6" w14:textId="77847245" w:rsidR="00915068" w:rsidRDefault="00915068" w:rsidP="00915068">
      <w:pPr>
        <w:pStyle w:val="a3"/>
        <w:rPr>
          <w:rFonts w:eastAsiaTheme="minorEastAsia"/>
          <w:lang w:eastAsia="zh-CN"/>
        </w:rPr>
      </w:pPr>
      <w:r>
        <w:rPr>
          <w:rFonts w:eastAsiaTheme="minorEastAsia"/>
          <w:lang w:eastAsia="zh-CN"/>
        </w:rPr>
        <w:t>As discussed in Section 2, the design principle of 6GR is to support</w:t>
      </w:r>
      <w:r w:rsidRPr="001F0644">
        <w:rPr>
          <w:rFonts w:eastAsiaTheme="minorEastAsia"/>
          <w:lang w:eastAsia="zh-CN"/>
        </w:rPr>
        <w:t xml:space="preserve"> a unified air interface scalable from 6G IoT to 6G MBB</w:t>
      </w:r>
      <w:r>
        <w:rPr>
          <w:rFonts w:eastAsiaTheme="minorEastAsia"/>
          <w:lang w:eastAsia="zh-CN"/>
        </w:rPr>
        <w:t xml:space="preserve">. </w:t>
      </w:r>
      <w:r w:rsidR="002D19C8">
        <w:rPr>
          <w:rFonts w:eastAsiaTheme="minorEastAsia"/>
          <w:lang w:eastAsia="zh-CN"/>
        </w:rPr>
        <w:t>The smallest maximum UE</w:t>
      </w:r>
      <w:r>
        <w:rPr>
          <w:rFonts w:eastAsiaTheme="minorEastAsia"/>
          <w:lang w:eastAsia="zh-CN"/>
        </w:rPr>
        <w:t xml:space="preserve"> BW is obviously more related to a proper setting of 6G IoT capability, rather than 6G MBB capability. If the </w:t>
      </w:r>
      <w:r w:rsidR="002D19C8">
        <w:rPr>
          <w:rFonts w:eastAsiaTheme="minorEastAsia"/>
          <w:lang w:eastAsia="zh-CN"/>
        </w:rPr>
        <w:t xml:space="preserve">smallest maximum </w:t>
      </w:r>
      <w:r>
        <w:rPr>
          <w:rFonts w:eastAsiaTheme="minorEastAsia"/>
          <w:lang w:eastAsia="zh-CN"/>
        </w:rPr>
        <w:t xml:space="preserve">BW is set to a too high value, the cost and power consumption of 6G IoT devices cannot be well controlled. If the </w:t>
      </w:r>
      <w:r w:rsidR="002D19C8">
        <w:rPr>
          <w:rFonts w:eastAsiaTheme="minorEastAsia"/>
          <w:lang w:eastAsia="zh-CN"/>
        </w:rPr>
        <w:t>smallest maximum UE BW</w:t>
      </w:r>
      <w:r>
        <w:rPr>
          <w:rFonts w:eastAsiaTheme="minorEastAsia"/>
          <w:lang w:eastAsia="zh-CN"/>
        </w:rPr>
        <w:t xml:space="preserve"> is set to a too low value, it is difficult to design a unified 6GR air interface for 6G IoT and 6G MBB.</w:t>
      </w:r>
    </w:p>
    <w:p w14:paraId="37DBD622" w14:textId="77777777" w:rsidR="00915068" w:rsidRDefault="00915068" w:rsidP="00915068">
      <w:pPr>
        <w:pStyle w:val="a3"/>
        <w:rPr>
          <w:rFonts w:eastAsiaTheme="minorEastAsia"/>
          <w:lang w:eastAsia="zh-CN"/>
        </w:rPr>
      </w:pPr>
      <w:r>
        <w:rPr>
          <w:rFonts w:eastAsiaTheme="minorEastAsia"/>
          <w:lang w:eastAsia="zh-CN"/>
        </w:rPr>
        <w:t xml:space="preserve">In principle, reducing the bandwidth would reduce the cost and power consumption of the UE. However, one may argue that a mature and scaled 20MHz chipsets and UE components supply chain has been formed in 4G and 5G era. Reusing the ecosystem is the major driver for maximizing the cost efficiency. At this moment, 5MHz and 20MHz should both be studied as two options for the maximum UE bandwidth of the lowest-tier 6G IoT devices. </w:t>
      </w:r>
    </w:p>
    <w:p w14:paraId="07B2A6E7" w14:textId="77777777" w:rsidR="00915068" w:rsidRDefault="00915068" w:rsidP="00915068">
      <w:pPr>
        <w:pStyle w:val="a3"/>
        <w:rPr>
          <w:rFonts w:eastAsiaTheme="minorEastAsia"/>
          <w:lang w:eastAsia="zh-CN"/>
        </w:rPr>
      </w:pPr>
      <w:r>
        <w:rPr>
          <w:rFonts w:eastAsiaTheme="minorEastAsia"/>
          <w:lang w:eastAsia="zh-CN"/>
        </w:rPr>
        <w:t>And the typical bandwidth of wearable devices is 20MHz or larger. Hence, i</w:t>
      </w:r>
      <w:r w:rsidRPr="00495274">
        <w:rPr>
          <w:rFonts w:eastAsiaTheme="minorEastAsia"/>
          <w:lang w:eastAsia="zh-CN"/>
        </w:rPr>
        <w:t>f taking the 5MHz option, the wearable devices (i.e., 6G RedCap) can be treated as a separate device type (e.g., with maximum UE bandwidth of at least 20MHz). If taking the 20MHz option, the wearable device (i.e., 6G RedCap) is combined into the lowest-tier 6G IoT device type.</w:t>
      </w:r>
    </w:p>
    <w:p w14:paraId="6BB9A982" w14:textId="0A85CCFE" w:rsidR="00915068" w:rsidRPr="008D0EBA" w:rsidRDefault="00915068" w:rsidP="00915068">
      <w:pPr>
        <w:overflowPunct w:val="0"/>
        <w:spacing w:beforeLines="50" w:before="120" w:after="0"/>
        <w:ind w:right="-96"/>
        <w:rPr>
          <w:rFonts w:eastAsiaTheme="minorEastAsia"/>
          <w:b/>
          <w:i/>
          <w:sz w:val="20"/>
          <w:szCs w:val="20"/>
          <w:lang w:eastAsia="zh-CN"/>
        </w:rPr>
      </w:pPr>
      <w:r w:rsidRPr="008D0EBA">
        <w:rPr>
          <w:rFonts w:eastAsiaTheme="minorEastAsia"/>
          <w:b/>
          <w:i/>
          <w:sz w:val="20"/>
          <w:szCs w:val="20"/>
          <w:lang w:eastAsia="zh-CN"/>
        </w:rPr>
        <w:t xml:space="preserve">Proposal 10: Study the two options for </w:t>
      </w:r>
      <w:r w:rsidR="002D19C8" w:rsidRPr="008D0EBA">
        <w:rPr>
          <w:rFonts w:eastAsiaTheme="minorEastAsia"/>
          <w:b/>
          <w:i/>
          <w:sz w:val="20"/>
          <w:szCs w:val="20"/>
          <w:lang w:eastAsia="zh-CN"/>
        </w:rPr>
        <w:t>smallest maximum</w:t>
      </w:r>
      <w:r w:rsidRPr="008D0EBA">
        <w:rPr>
          <w:rFonts w:eastAsiaTheme="minorEastAsia"/>
          <w:b/>
          <w:i/>
          <w:sz w:val="20"/>
          <w:szCs w:val="20"/>
          <w:lang w:eastAsia="zh-CN"/>
        </w:rPr>
        <w:t xml:space="preserve"> UE bandwidth for lowest-tier 6G IoT devices.</w:t>
      </w:r>
    </w:p>
    <w:p w14:paraId="4CA8C5E7" w14:textId="77777777" w:rsidR="00915068" w:rsidRPr="008D0EBA" w:rsidRDefault="00915068" w:rsidP="00915068">
      <w:pPr>
        <w:numPr>
          <w:ilvl w:val="0"/>
          <w:numId w:val="41"/>
        </w:numPr>
        <w:autoSpaceDE/>
        <w:autoSpaceDN/>
        <w:adjustRightInd/>
        <w:snapToGrid/>
        <w:spacing w:after="0"/>
        <w:jc w:val="left"/>
        <w:rPr>
          <w:rFonts w:eastAsiaTheme="minorEastAsia"/>
          <w:b/>
          <w:i/>
          <w:sz w:val="20"/>
          <w:szCs w:val="20"/>
          <w:lang w:eastAsia="zh-CN"/>
        </w:rPr>
      </w:pPr>
      <w:r w:rsidRPr="008D0EBA">
        <w:rPr>
          <w:rFonts w:eastAsiaTheme="minorEastAsia"/>
          <w:b/>
          <w:bCs/>
          <w:i/>
          <w:iCs/>
          <w:sz w:val="20"/>
          <w:szCs w:val="20"/>
          <w:lang w:eastAsia="zh-CN"/>
        </w:rPr>
        <w:t>Option 1: 5MHz</w:t>
      </w:r>
    </w:p>
    <w:p w14:paraId="01BD1B7E" w14:textId="77777777" w:rsidR="00915068" w:rsidRPr="008D0EBA" w:rsidRDefault="00915068" w:rsidP="00915068">
      <w:pPr>
        <w:numPr>
          <w:ilvl w:val="1"/>
          <w:numId w:val="41"/>
        </w:numPr>
        <w:autoSpaceDE/>
        <w:autoSpaceDN/>
        <w:adjustRightInd/>
        <w:snapToGrid/>
        <w:spacing w:after="0"/>
        <w:jc w:val="left"/>
        <w:rPr>
          <w:rFonts w:eastAsiaTheme="minorEastAsia"/>
          <w:b/>
          <w:i/>
          <w:sz w:val="20"/>
          <w:szCs w:val="20"/>
          <w:lang w:eastAsia="zh-CN"/>
        </w:rPr>
      </w:pPr>
      <w:r w:rsidRPr="008D0EBA">
        <w:rPr>
          <w:rFonts w:eastAsiaTheme="minorEastAsia"/>
          <w:b/>
          <w:bCs/>
          <w:i/>
          <w:iCs/>
          <w:sz w:val="20"/>
          <w:szCs w:val="20"/>
          <w:lang w:eastAsia="zh-CN"/>
        </w:rPr>
        <w:t xml:space="preserve">If taking this option, the wearable devices (i.e., 6G RedCap) can be treated as a separate device type (e.g., with </w:t>
      </w:r>
      <w:r w:rsidRPr="008D0EBA">
        <w:rPr>
          <w:rFonts w:eastAsiaTheme="minorEastAsia"/>
          <w:b/>
          <w:i/>
          <w:sz w:val="20"/>
          <w:szCs w:val="20"/>
          <w:lang w:eastAsia="zh-CN"/>
        </w:rPr>
        <w:t xml:space="preserve">maximum UE bandwidth of at least </w:t>
      </w:r>
      <w:r w:rsidRPr="008D0EBA">
        <w:rPr>
          <w:rFonts w:eastAsiaTheme="minorEastAsia"/>
          <w:b/>
          <w:bCs/>
          <w:i/>
          <w:iCs/>
          <w:sz w:val="20"/>
          <w:szCs w:val="20"/>
          <w:lang w:eastAsia="zh-CN"/>
        </w:rPr>
        <w:t>20MHz).</w:t>
      </w:r>
    </w:p>
    <w:p w14:paraId="4ED46BD1" w14:textId="77777777" w:rsidR="00915068" w:rsidRPr="008D0EBA" w:rsidRDefault="00915068" w:rsidP="00915068">
      <w:pPr>
        <w:numPr>
          <w:ilvl w:val="0"/>
          <w:numId w:val="41"/>
        </w:numPr>
        <w:autoSpaceDE/>
        <w:autoSpaceDN/>
        <w:adjustRightInd/>
        <w:snapToGrid/>
        <w:spacing w:after="0"/>
        <w:jc w:val="left"/>
        <w:rPr>
          <w:rFonts w:eastAsiaTheme="minorEastAsia"/>
          <w:b/>
          <w:i/>
          <w:sz w:val="20"/>
          <w:szCs w:val="20"/>
          <w:lang w:eastAsia="zh-CN"/>
        </w:rPr>
      </w:pPr>
      <w:r w:rsidRPr="008D0EBA">
        <w:rPr>
          <w:rFonts w:eastAsiaTheme="minorEastAsia"/>
          <w:b/>
          <w:bCs/>
          <w:i/>
          <w:iCs/>
          <w:sz w:val="20"/>
          <w:szCs w:val="20"/>
          <w:lang w:eastAsia="zh-CN"/>
        </w:rPr>
        <w:t>Option 2: 20MHz</w:t>
      </w:r>
    </w:p>
    <w:p w14:paraId="46390FDD" w14:textId="77777777" w:rsidR="00915068" w:rsidRPr="008D0EBA" w:rsidRDefault="00915068" w:rsidP="00915068">
      <w:pPr>
        <w:numPr>
          <w:ilvl w:val="1"/>
          <w:numId w:val="41"/>
        </w:numPr>
        <w:autoSpaceDE/>
        <w:autoSpaceDN/>
        <w:adjustRightInd/>
        <w:snapToGrid/>
        <w:spacing w:after="0"/>
        <w:jc w:val="left"/>
        <w:rPr>
          <w:rFonts w:eastAsiaTheme="minorEastAsia"/>
          <w:b/>
          <w:i/>
          <w:sz w:val="20"/>
          <w:szCs w:val="20"/>
          <w:lang w:eastAsia="zh-CN"/>
        </w:rPr>
      </w:pPr>
      <w:r w:rsidRPr="008D0EBA">
        <w:rPr>
          <w:rFonts w:eastAsiaTheme="minorEastAsia"/>
          <w:b/>
          <w:bCs/>
          <w:i/>
          <w:iCs/>
          <w:sz w:val="20"/>
          <w:szCs w:val="20"/>
          <w:lang w:eastAsia="zh-CN"/>
        </w:rPr>
        <w:t xml:space="preserve">If taking this option, the wearable device (i.e., 6G RedCap) is combined into the </w:t>
      </w:r>
      <w:r w:rsidRPr="008D0EBA">
        <w:rPr>
          <w:rFonts w:eastAsiaTheme="minorEastAsia"/>
          <w:b/>
          <w:i/>
          <w:sz w:val="20"/>
          <w:szCs w:val="20"/>
          <w:lang w:eastAsia="zh-CN"/>
        </w:rPr>
        <w:t>lowest-tier 6G IoT device type.</w:t>
      </w:r>
    </w:p>
    <w:p w14:paraId="5D774388" w14:textId="77777777" w:rsidR="00915068" w:rsidRPr="00915068" w:rsidRDefault="00915068" w:rsidP="00A808D2">
      <w:pPr>
        <w:pStyle w:val="a3"/>
        <w:spacing w:after="0"/>
        <w:rPr>
          <w:rFonts w:eastAsiaTheme="minorEastAsia"/>
          <w:b/>
          <w:i/>
          <w:lang w:eastAsia="zh-CN"/>
        </w:rPr>
      </w:pPr>
    </w:p>
    <w:bookmarkEnd w:id="2"/>
    <w:bookmarkEnd w:id="9"/>
    <w:p w14:paraId="3D75D5A4" w14:textId="27397533" w:rsidR="00F902E8" w:rsidRPr="00EB3B7A" w:rsidRDefault="00BB2D33" w:rsidP="00F902E8">
      <w:pPr>
        <w:pStyle w:val="1"/>
      </w:pPr>
      <w:r>
        <w:t>Conclusion</w:t>
      </w:r>
    </w:p>
    <w:p w14:paraId="076310C1" w14:textId="6088DB85" w:rsidR="00405B5E" w:rsidRDefault="00F502E2" w:rsidP="00B65B00">
      <w:pPr>
        <w:spacing w:beforeLines="50" w:before="120"/>
        <w:rPr>
          <w:sz w:val="21"/>
          <w:szCs w:val="21"/>
          <w:lang w:val="en-GB" w:eastAsia="zh-CN"/>
        </w:rPr>
      </w:pPr>
      <w:r w:rsidRPr="002F7784">
        <w:rPr>
          <w:sz w:val="21"/>
          <w:szCs w:val="21"/>
          <w:lang w:val="en-GB" w:eastAsia="zh-CN"/>
        </w:rPr>
        <w:t>In</w:t>
      </w:r>
      <w:r w:rsidR="007C6B3C" w:rsidRPr="002F7784">
        <w:rPr>
          <w:sz w:val="21"/>
          <w:szCs w:val="21"/>
          <w:lang w:val="en-GB" w:eastAsia="zh-CN"/>
        </w:rPr>
        <w:t xml:space="preserve"> this contribution</w:t>
      </w:r>
      <w:r w:rsidR="001F1512">
        <w:rPr>
          <w:sz w:val="21"/>
          <w:szCs w:val="21"/>
          <w:lang w:val="en-GB" w:eastAsia="zh-CN"/>
        </w:rPr>
        <w:t xml:space="preserve">, the </w:t>
      </w:r>
      <w:r w:rsidR="00405B5E">
        <w:rPr>
          <w:sz w:val="21"/>
          <w:szCs w:val="21"/>
          <w:lang w:val="en-GB" w:eastAsia="zh-CN"/>
        </w:rPr>
        <w:t xml:space="preserve">motivation </w:t>
      </w:r>
      <w:r w:rsidR="001F1512">
        <w:rPr>
          <w:sz w:val="21"/>
          <w:szCs w:val="21"/>
          <w:lang w:val="en-GB" w:eastAsia="zh-CN"/>
        </w:rPr>
        <w:t xml:space="preserve">and methodology of </w:t>
      </w:r>
      <w:r w:rsidR="00405B5E">
        <w:rPr>
          <w:sz w:val="21"/>
          <w:szCs w:val="21"/>
          <w:lang w:val="en-GB" w:eastAsia="zh-CN"/>
        </w:rPr>
        <w:t xml:space="preserve">defining device types are discussed, as well as the key </w:t>
      </w:r>
      <w:r w:rsidR="005254C3">
        <w:rPr>
          <w:sz w:val="21"/>
          <w:szCs w:val="21"/>
          <w:lang w:val="en-GB" w:eastAsia="zh-CN"/>
        </w:rPr>
        <w:t>parameters</w:t>
      </w:r>
      <w:r w:rsidR="008E582A">
        <w:rPr>
          <w:sz w:val="21"/>
          <w:szCs w:val="21"/>
          <w:lang w:val="en-GB" w:eastAsia="zh-CN"/>
        </w:rPr>
        <w:t xml:space="preserve"> </w:t>
      </w:r>
      <w:r w:rsidR="005254C3">
        <w:rPr>
          <w:sz w:val="21"/>
          <w:szCs w:val="21"/>
          <w:lang w:val="en-GB" w:eastAsia="zh-CN"/>
        </w:rPr>
        <w:t>to form</w:t>
      </w:r>
      <w:r w:rsidR="00405B5E">
        <w:rPr>
          <w:sz w:val="21"/>
          <w:szCs w:val="21"/>
          <w:lang w:val="en-GB" w:eastAsia="zh-CN"/>
        </w:rPr>
        <w:t xml:space="preserve"> a device type</w:t>
      </w:r>
      <w:r w:rsidR="001F1512">
        <w:rPr>
          <w:sz w:val="21"/>
          <w:szCs w:val="21"/>
          <w:lang w:val="en-GB" w:eastAsia="zh-CN"/>
        </w:rPr>
        <w:t xml:space="preserve">. </w:t>
      </w:r>
    </w:p>
    <w:p w14:paraId="32C532D1" w14:textId="75DC0A5F" w:rsidR="00F902E8" w:rsidRDefault="00784D9C" w:rsidP="00B65B00">
      <w:pPr>
        <w:spacing w:beforeLines="50" w:before="120"/>
        <w:rPr>
          <w:sz w:val="21"/>
          <w:szCs w:val="21"/>
          <w:lang w:val="en-GB" w:eastAsia="zh-CN"/>
        </w:rPr>
      </w:pPr>
      <w:r>
        <w:rPr>
          <w:sz w:val="21"/>
          <w:szCs w:val="21"/>
          <w:lang w:val="en-GB" w:eastAsia="zh-CN"/>
        </w:rPr>
        <w:t>T</w:t>
      </w:r>
      <w:r w:rsidR="001F1512">
        <w:rPr>
          <w:sz w:val="21"/>
          <w:szCs w:val="21"/>
          <w:lang w:val="en-GB" w:eastAsia="zh-CN"/>
        </w:rPr>
        <w:t>he following observation</w:t>
      </w:r>
      <w:r w:rsidR="00E73A6A">
        <w:rPr>
          <w:sz w:val="21"/>
          <w:szCs w:val="21"/>
          <w:lang w:val="en-GB" w:eastAsia="zh-CN"/>
        </w:rPr>
        <w:t>s</w:t>
      </w:r>
      <w:r w:rsidR="001F1512">
        <w:rPr>
          <w:sz w:val="21"/>
          <w:szCs w:val="21"/>
          <w:lang w:val="en-GB" w:eastAsia="zh-CN"/>
        </w:rPr>
        <w:t xml:space="preserve"> </w:t>
      </w:r>
      <w:r w:rsidR="00405B5E">
        <w:rPr>
          <w:sz w:val="21"/>
          <w:szCs w:val="21"/>
          <w:lang w:val="en-GB" w:eastAsia="zh-CN"/>
        </w:rPr>
        <w:t>and proposals</w:t>
      </w:r>
      <w:r>
        <w:rPr>
          <w:sz w:val="21"/>
          <w:szCs w:val="21"/>
          <w:lang w:val="en-GB" w:eastAsia="zh-CN"/>
        </w:rPr>
        <w:t xml:space="preserve"> are made</w:t>
      </w:r>
      <w:r w:rsidR="001F1512">
        <w:rPr>
          <w:sz w:val="21"/>
          <w:szCs w:val="21"/>
          <w:lang w:val="en-GB" w:eastAsia="zh-CN"/>
        </w:rPr>
        <w:t>:</w:t>
      </w:r>
    </w:p>
    <w:p w14:paraId="0C0FBEC3" w14:textId="4379A6A0" w:rsidR="00405B5E" w:rsidRDefault="00405B5E" w:rsidP="00405B5E">
      <w:pPr>
        <w:spacing w:beforeLines="50" w:before="120"/>
        <w:rPr>
          <w:b/>
          <w:bCs/>
          <w:i/>
          <w:iCs/>
          <w:sz w:val="20"/>
          <w:szCs w:val="20"/>
          <w:lang w:val="en-GB" w:eastAsia="zh-CN"/>
        </w:rPr>
      </w:pPr>
      <w:r w:rsidRPr="00C44025">
        <w:rPr>
          <w:rFonts w:hint="eastAsia"/>
          <w:b/>
          <w:bCs/>
          <w:i/>
          <w:iCs/>
          <w:sz w:val="20"/>
          <w:szCs w:val="20"/>
          <w:lang w:val="en-GB" w:eastAsia="zh-CN"/>
        </w:rPr>
        <w:t>Observation</w:t>
      </w:r>
      <w:r w:rsidR="00E73A6A">
        <w:rPr>
          <w:b/>
          <w:bCs/>
          <w:i/>
          <w:iCs/>
          <w:sz w:val="20"/>
          <w:szCs w:val="20"/>
          <w:lang w:val="en-GB" w:eastAsia="zh-CN"/>
        </w:rPr>
        <w:t xml:space="preserve"> 1</w:t>
      </w:r>
      <w:r w:rsidRPr="00C44025">
        <w:rPr>
          <w:b/>
          <w:bCs/>
          <w:i/>
          <w:iCs/>
          <w:sz w:val="20"/>
          <w:szCs w:val="20"/>
          <w:lang w:val="en-GB" w:eastAsia="zh-CN"/>
        </w:rPr>
        <w:t>: the handling of device features/capabilities in 4G and 5G has serious limitations and cannot meet the requirement of performance and cost optimization for various application scenarios.</w:t>
      </w:r>
    </w:p>
    <w:p w14:paraId="0C082945" w14:textId="77777777" w:rsidR="00E73A6A" w:rsidRPr="00D55AA5" w:rsidRDefault="00E73A6A" w:rsidP="00E73A6A">
      <w:pPr>
        <w:pStyle w:val="a3"/>
        <w:spacing w:after="0"/>
        <w:rPr>
          <w:rFonts w:eastAsiaTheme="minorEastAsia"/>
          <w:b/>
          <w:i/>
          <w:lang w:eastAsia="zh-CN"/>
        </w:rPr>
      </w:pPr>
      <w:r>
        <w:rPr>
          <w:rFonts w:eastAsiaTheme="minorEastAsia"/>
          <w:b/>
          <w:i/>
          <w:lang w:eastAsia="zh-CN"/>
        </w:rPr>
        <w:t>Observation 2</w:t>
      </w:r>
      <w:r w:rsidRPr="00D55AA5">
        <w:rPr>
          <w:rFonts w:eastAsiaTheme="minorEastAsia"/>
          <w:b/>
          <w:i/>
          <w:lang w:eastAsia="zh-CN"/>
        </w:rPr>
        <w:t>:</w:t>
      </w:r>
      <w:r w:rsidRPr="00D55AA5">
        <w:rPr>
          <w:rFonts w:eastAsiaTheme="minorEastAsia" w:hint="eastAsia"/>
          <w:b/>
          <w:i/>
          <w:lang w:eastAsia="zh-CN"/>
        </w:rPr>
        <w:t xml:space="preserve"> </w:t>
      </w:r>
      <w:r>
        <w:rPr>
          <w:rFonts w:eastAsiaTheme="minorEastAsia"/>
          <w:b/>
          <w:i/>
          <w:lang w:eastAsia="zh-CN"/>
        </w:rPr>
        <w:t>For each device type (e.g., eMBB, IoT, FWA, etc),</w:t>
      </w:r>
    </w:p>
    <w:p w14:paraId="30240247" w14:textId="77777777" w:rsidR="00E73A6A" w:rsidRPr="00D55AA5" w:rsidRDefault="00E73A6A" w:rsidP="00E73A6A">
      <w:pPr>
        <w:pStyle w:val="a3"/>
        <w:numPr>
          <w:ilvl w:val="0"/>
          <w:numId w:val="29"/>
        </w:numPr>
        <w:autoSpaceDE/>
        <w:autoSpaceDN/>
        <w:adjustRightInd/>
        <w:snapToGrid/>
        <w:spacing w:after="0"/>
        <w:rPr>
          <w:rFonts w:eastAsiaTheme="minorEastAsia"/>
          <w:b/>
          <w:bCs/>
          <w:i/>
          <w:iCs/>
          <w:lang w:eastAsia="zh-CN"/>
        </w:rPr>
      </w:pPr>
      <w:r w:rsidRPr="00D55AA5">
        <w:rPr>
          <w:rFonts w:eastAsiaTheme="minorEastAsia"/>
          <w:b/>
          <w:bCs/>
          <w:i/>
          <w:iCs/>
          <w:lang w:eastAsia="zh-CN"/>
        </w:rPr>
        <w:t>The highest-tier device</w:t>
      </w:r>
      <w:r>
        <w:rPr>
          <w:rFonts w:eastAsiaTheme="minorEastAsia"/>
          <w:b/>
          <w:bCs/>
          <w:i/>
          <w:iCs/>
          <w:lang w:eastAsia="zh-CN"/>
        </w:rPr>
        <w:t xml:space="preserve"> class is used </w:t>
      </w:r>
      <w:r w:rsidRPr="00D55AA5">
        <w:rPr>
          <w:rFonts w:eastAsiaTheme="minorEastAsia"/>
          <w:b/>
          <w:bCs/>
          <w:i/>
          <w:iCs/>
          <w:lang w:eastAsia="zh-CN"/>
        </w:rPr>
        <w:t>to identify the upper bound of the intra-device-type scalability.</w:t>
      </w:r>
    </w:p>
    <w:p w14:paraId="2CFA1467" w14:textId="707818D5" w:rsidR="00E73A6A" w:rsidRPr="008D0EBA" w:rsidRDefault="00E73A6A" w:rsidP="008D0EBA">
      <w:pPr>
        <w:pStyle w:val="a3"/>
        <w:numPr>
          <w:ilvl w:val="0"/>
          <w:numId w:val="29"/>
        </w:numPr>
        <w:autoSpaceDE/>
        <w:autoSpaceDN/>
        <w:adjustRightInd/>
        <w:snapToGrid/>
        <w:spacing w:after="0"/>
        <w:rPr>
          <w:rFonts w:eastAsiaTheme="minorEastAsia"/>
          <w:b/>
          <w:bCs/>
          <w:i/>
          <w:iCs/>
          <w:lang w:eastAsia="zh-CN"/>
        </w:rPr>
      </w:pPr>
      <w:r w:rsidRPr="00D55AA5">
        <w:rPr>
          <w:rFonts w:eastAsiaTheme="minorEastAsia"/>
          <w:b/>
          <w:bCs/>
          <w:i/>
          <w:iCs/>
          <w:lang w:eastAsia="zh-CN"/>
        </w:rPr>
        <w:t xml:space="preserve">The </w:t>
      </w:r>
      <w:r>
        <w:rPr>
          <w:rFonts w:eastAsiaTheme="minorEastAsia"/>
          <w:b/>
          <w:bCs/>
          <w:i/>
          <w:iCs/>
          <w:lang w:eastAsia="zh-CN"/>
        </w:rPr>
        <w:t>low</w:t>
      </w:r>
      <w:r w:rsidRPr="00D55AA5">
        <w:rPr>
          <w:rFonts w:eastAsiaTheme="minorEastAsia"/>
          <w:b/>
          <w:bCs/>
          <w:i/>
          <w:iCs/>
          <w:lang w:eastAsia="zh-CN"/>
        </w:rPr>
        <w:t>est-tier device</w:t>
      </w:r>
      <w:r>
        <w:rPr>
          <w:rFonts w:eastAsiaTheme="minorEastAsia"/>
          <w:b/>
          <w:bCs/>
          <w:i/>
          <w:iCs/>
          <w:lang w:eastAsia="zh-CN"/>
        </w:rPr>
        <w:t xml:space="preserve"> class is used </w:t>
      </w:r>
      <w:r w:rsidRPr="00D55AA5">
        <w:rPr>
          <w:rFonts w:eastAsiaTheme="minorEastAsia"/>
          <w:b/>
          <w:bCs/>
          <w:i/>
          <w:iCs/>
          <w:lang w:eastAsia="zh-CN"/>
        </w:rPr>
        <w:t xml:space="preserve">to identify the </w:t>
      </w:r>
      <w:r>
        <w:rPr>
          <w:rFonts w:eastAsiaTheme="minorEastAsia"/>
          <w:b/>
          <w:bCs/>
          <w:i/>
          <w:iCs/>
          <w:lang w:eastAsia="zh-CN"/>
        </w:rPr>
        <w:t>low</w:t>
      </w:r>
      <w:r w:rsidRPr="00D55AA5">
        <w:rPr>
          <w:rFonts w:eastAsiaTheme="minorEastAsia"/>
          <w:b/>
          <w:bCs/>
          <w:i/>
          <w:iCs/>
          <w:lang w:eastAsia="zh-CN"/>
        </w:rPr>
        <w:t>er bound of the intra-device-type scalability</w:t>
      </w:r>
      <w:r>
        <w:rPr>
          <w:rFonts w:eastAsiaTheme="minorEastAsia"/>
          <w:b/>
          <w:bCs/>
          <w:i/>
          <w:iCs/>
          <w:lang w:eastAsia="zh-CN"/>
        </w:rPr>
        <w:t>, i.e., the mandatory features</w:t>
      </w:r>
      <w:r w:rsidRPr="00D55AA5">
        <w:rPr>
          <w:rFonts w:eastAsiaTheme="minorEastAsia"/>
          <w:b/>
          <w:bCs/>
          <w:i/>
          <w:iCs/>
          <w:lang w:eastAsia="zh-CN"/>
        </w:rPr>
        <w:t>.</w:t>
      </w:r>
    </w:p>
    <w:p w14:paraId="5315F756" w14:textId="77777777" w:rsidR="00405B5E" w:rsidRDefault="00405B5E" w:rsidP="00405B5E">
      <w:pPr>
        <w:spacing w:beforeLines="50" w:before="120"/>
        <w:rPr>
          <w:b/>
          <w:bCs/>
          <w:i/>
          <w:iCs/>
          <w:sz w:val="20"/>
          <w:szCs w:val="20"/>
          <w:lang w:val="en-GB" w:eastAsia="zh-CN"/>
        </w:rPr>
      </w:pPr>
      <w:r w:rsidRPr="00764ACC">
        <w:rPr>
          <w:rFonts w:hint="eastAsia"/>
          <w:b/>
          <w:bCs/>
          <w:i/>
          <w:iCs/>
          <w:sz w:val="20"/>
          <w:szCs w:val="20"/>
          <w:lang w:val="en-GB" w:eastAsia="zh-CN"/>
        </w:rPr>
        <w:t>Proposal</w:t>
      </w:r>
      <w:r w:rsidRPr="00764ACC">
        <w:rPr>
          <w:b/>
          <w:bCs/>
          <w:i/>
          <w:iCs/>
          <w:sz w:val="20"/>
          <w:szCs w:val="20"/>
          <w:lang w:val="en-GB" w:eastAsia="zh-CN"/>
        </w:rPr>
        <w:t xml:space="preserve"> 1</w:t>
      </w:r>
      <w:r w:rsidRPr="00764ACC">
        <w:rPr>
          <w:rFonts w:hint="eastAsia"/>
          <w:b/>
          <w:bCs/>
          <w:i/>
          <w:iCs/>
          <w:sz w:val="20"/>
          <w:szCs w:val="20"/>
          <w:lang w:val="en-GB" w:eastAsia="zh-CN"/>
        </w:rPr>
        <w:t>:</w:t>
      </w:r>
      <w:r>
        <w:rPr>
          <w:b/>
          <w:bCs/>
          <w:i/>
          <w:iCs/>
          <w:sz w:val="20"/>
          <w:szCs w:val="20"/>
          <w:lang w:val="en-GB" w:eastAsia="zh-CN"/>
        </w:rPr>
        <w:t xml:space="preserve"> the definition of</w:t>
      </w:r>
      <w:r w:rsidRPr="00764ACC">
        <w:rPr>
          <w:b/>
          <w:bCs/>
          <w:i/>
          <w:iCs/>
          <w:sz w:val="20"/>
          <w:szCs w:val="20"/>
          <w:lang w:val="en-GB" w:eastAsia="zh-CN"/>
        </w:rPr>
        <w:t xml:space="preserve"> device types in 6G</w:t>
      </w:r>
      <w:r>
        <w:rPr>
          <w:b/>
          <w:bCs/>
          <w:i/>
          <w:iCs/>
          <w:sz w:val="20"/>
          <w:szCs w:val="20"/>
          <w:lang w:val="en-GB" w:eastAsia="zh-CN"/>
        </w:rPr>
        <w:t xml:space="preserve"> should fulfil the following requirements:</w:t>
      </w:r>
    </w:p>
    <w:p w14:paraId="0CBE7670" w14:textId="77777777" w:rsidR="00405B5E" w:rsidRPr="00A0430C" w:rsidRDefault="00405B5E" w:rsidP="00405B5E">
      <w:pPr>
        <w:pStyle w:val="af4"/>
        <w:numPr>
          <w:ilvl w:val="0"/>
          <w:numId w:val="37"/>
        </w:numPr>
        <w:spacing w:beforeLines="50" w:before="120"/>
        <w:ind w:firstLineChars="0"/>
        <w:rPr>
          <w:b/>
          <w:bCs/>
          <w:i/>
          <w:iCs/>
          <w:sz w:val="20"/>
          <w:szCs w:val="20"/>
          <w:lang w:eastAsia="zh-CN"/>
        </w:rPr>
      </w:pPr>
      <w:r w:rsidRPr="00A0430C">
        <w:rPr>
          <w:b/>
          <w:bCs/>
          <w:i/>
          <w:iCs/>
          <w:sz w:val="20"/>
          <w:szCs w:val="20"/>
          <w:lang w:eastAsia="zh-CN"/>
        </w:rPr>
        <w:t>To enable devices optimized for various market segments and</w:t>
      </w:r>
      <w:r>
        <w:rPr>
          <w:b/>
          <w:bCs/>
          <w:i/>
          <w:iCs/>
          <w:sz w:val="20"/>
          <w:szCs w:val="20"/>
          <w:lang w:eastAsia="zh-CN"/>
        </w:rPr>
        <w:t xml:space="preserve"> diverse</w:t>
      </w:r>
      <w:r w:rsidRPr="00A0430C">
        <w:rPr>
          <w:b/>
          <w:bCs/>
          <w:i/>
          <w:iCs/>
          <w:sz w:val="20"/>
          <w:szCs w:val="20"/>
          <w:lang w:eastAsia="zh-CN"/>
        </w:rPr>
        <w:t xml:space="preserve"> life-cycles</w:t>
      </w:r>
    </w:p>
    <w:p w14:paraId="01D25226" w14:textId="77777777" w:rsidR="00405B5E" w:rsidRPr="00A0430C" w:rsidRDefault="00405B5E" w:rsidP="00405B5E">
      <w:pPr>
        <w:pStyle w:val="af4"/>
        <w:numPr>
          <w:ilvl w:val="0"/>
          <w:numId w:val="37"/>
        </w:numPr>
        <w:spacing w:beforeLines="50" w:before="120"/>
        <w:ind w:firstLineChars="0"/>
        <w:rPr>
          <w:b/>
          <w:bCs/>
          <w:i/>
          <w:iCs/>
          <w:sz w:val="20"/>
          <w:szCs w:val="20"/>
          <w:lang w:eastAsia="zh-CN"/>
        </w:rPr>
      </w:pPr>
      <w:r w:rsidRPr="00A0430C">
        <w:rPr>
          <w:b/>
          <w:bCs/>
          <w:i/>
          <w:iCs/>
          <w:sz w:val="20"/>
          <w:szCs w:val="20"/>
          <w:lang w:eastAsia="zh-CN"/>
        </w:rPr>
        <w:t>To achieve unified RAT and economy of scale with common mandatory functionalities</w:t>
      </w:r>
    </w:p>
    <w:p w14:paraId="7CA63CC4" w14:textId="77777777" w:rsidR="00405B5E" w:rsidRDefault="00405B5E" w:rsidP="00405B5E">
      <w:pPr>
        <w:pStyle w:val="af4"/>
        <w:numPr>
          <w:ilvl w:val="0"/>
          <w:numId w:val="37"/>
        </w:numPr>
        <w:spacing w:beforeLines="50" w:before="120"/>
        <w:ind w:firstLineChars="0"/>
        <w:rPr>
          <w:b/>
          <w:bCs/>
          <w:i/>
          <w:iCs/>
          <w:sz w:val="20"/>
          <w:szCs w:val="20"/>
          <w:lang w:eastAsia="zh-CN"/>
        </w:rPr>
      </w:pPr>
      <w:r w:rsidRPr="00A0430C">
        <w:rPr>
          <w:b/>
          <w:bCs/>
          <w:i/>
          <w:iCs/>
          <w:sz w:val="20"/>
          <w:szCs w:val="20"/>
          <w:lang w:eastAsia="zh-CN"/>
        </w:rPr>
        <w:t>To efficiently support services and devices emerged after “Day One”</w:t>
      </w:r>
    </w:p>
    <w:p w14:paraId="1076178E" w14:textId="77777777" w:rsidR="00405B5E" w:rsidRPr="001C0848" w:rsidRDefault="00405B5E" w:rsidP="00405B5E">
      <w:pPr>
        <w:pStyle w:val="af4"/>
        <w:numPr>
          <w:ilvl w:val="0"/>
          <w:numId w:val="37"/>
        </w:numPr>
        <w:spacing w:beforeLines="50" w:before="120"/>
        <w:ind w:firstLineChars="0"/>
        <w:rPr>
          <w:b/>
          <w:bCs/>
          <w:i/>
          <w:iCs/>
          <w:sz w:val="20"/>
          <w:szCs w:val="20"/>
          <w:lang w:eastAsia="zh-CN"/>
        </w:rPr>
      </w:pPr>
      <w:r w:rsidRPr="001C0848">
        <w:rPr>
          <w:b/>
          <w:bCs/>
          <w:i/>
          <w:iCs/>
          <w:sz w:val="20"/>
          <w:szCs w:val="20"/>
          <w:lang w:eastAsia="zh-CN"/>
        </w:rPr>
        <w:t>To ensure scalability and forward compatibility</w:t>
      </w:r>
    </w:p>
    <w:p w14:paraId="1D725FCE" w14:textId="77777777" w:rsidR="00405B5E" w:rsidRPr="001C0848" w:rsidRDefault="00405B5E" w:rsidP="00405B5E">
      <w:pPr>
        <w:pStyle w:val="af4"/>
        <w:numPr>
          <w:ilvl w:val="0"/>
          <w:numId w:val="37"/>
        </w:numPr>
        <w:spacing w:beforeLines="50" w:before="120"/>
        <w:ind w:firstLineChars="0"/>
        <w:rPr>
          <w:b/>
          <w:bCs/>
          <w:i/>
          <w:iCs/>
          <w:sz w:val="20"/>
          <w:szCs w:val="20"/>
          <w:lang w:eastAsia="zh-CN"/>
        </w:rPr>
      </w:pPr>
      <w:r w:rsidRPr="001C0848">
        <w:rPr>
          <w:b/>
          <w:bCs/>
          <w:i/>
          <w:iCs/>
          <w:sz w:val="20"/>
          <w:szCs w:val="20"/>
          <w:lang w:eastAsia="zh-CN"/>
        </w:rPr>
        <w:t xml:space="preserve">To ease IoDT </w:t>
      </w:r>
      <w:r>
        <w:rPr>
          <w:b/>
          <w:bCs/>
          <w:i/>
          <w:iCs/>
          <w:sz w:val="20"/>
          <w:szCs w:val="20"/>
          <w:lang w:eastAsia="zh-CN"/>
        </w:rPr>
        <w:t>between infra-vendors and UE vendors, as well as d</w:t>
      </w:r>
      <w:r w:rsidRPr="001229BE">
        <w:rPr>
          <w:b/>
          <w:bCs/>
          <w:i/>
          <w:iCs/>
          <w:sz w:val="20"/>
          <w:szCs w:val="20"/>
          <w:lang w:eastAsia="zh-CN"/>
        </w:rPr>
        <w:t xml:space="preserve">evice </w:t>
      </w:r>
      <w:r>
        <w:rPr>
          <w:b/>
          <w:bCs/>
          <w:i/>
          <w:iCs/>
          <w:sz w:val="20"/>
          <w:szCs w:val="20"/>
          <w:lang w:eastAsia="zh-CN"/>
        </w:rPr>
        <w:t>c</w:t>
      </w:r>
      <w:r w:rsidRPr="001229BE">
        <w:rPr>
          <w:b/>
          <w:bCs/>
          <w:i/>
          <w:iCs/>
          <w:sz w:val="20"/>
          <w:szCs w:val="20"/>
          <w:lang w:eastAsia="zh-CN"/>
        </w:rPr>
        <w:t>ertification</w:t>
      </w:r>
      <w:r>
        <w:rPr>
          <w:b/>
          <w:bCs/>
          <w:i/>
          <w:iCs/>
          <w:sz w:val="20"/>
          <w:szCs w:val="20"/>
          <w:lang w:eastAsia="zh-CN"/>
        </w:rPr>
        <w:t xml:space="preserve"> </w:t>
      </w:r>
      <w:r w:rsidRPr="001C0848">
        <w:rPr>
          <w:b/>
          <w:bCs/>
          <w:i/>
          <w:iCs/>
          <w:sz w:val="20"/>
          <w:szCs w:val="20"/>
          <w:lang w:eastAsia="zh-CN"/>
        </w:rPr>
        <w:t>and</w:t>
      </w:r>
      <w:r>
        <w:rPr>
          <w:b/>
          <w:bCs/>
          <w:i/>
          <w:iCs/>
          <w:sz w:val="20"/>
          <w:szCs w:val="20"/>
          <w:lang w:eastAsia="zh-CN"/>
        </w:rPr>
        <w:t xml:space="preserve"> thus</w:t>
      </w:r>
      <w:r w:rsidRPr="001C0848">
        <w:rPr>
          <w:b/>
          <w:bCs/>
          <w:i/>
          <w:iCs/>
          <w:sz w:val="20"/>
          <w:szCs w:val="20"/>
          <w:lang w:eastAsia="zh-CN"/>
        </w:rPr>
        <w:t xml:space="preserve"> reduce</w:t>
      </w:r>
      <w:r>
        <w:rPr>
          <w:b/>
          <w:bCs/>
          <w:i/>
          <w:iCs/>
          <w:sz w:val="20"/>
          <w:szCs w:val="20"/>
          <w:lang w:eastAsia="zh-CN"/>
        </w:rPr>
        <w:t xml:space="preserve"> development cost and</w:t>
      </w:r>
      <w:r w:rsidRPr="001C0848">
        <w:rPr>
          <w:b/>
          <w:bCs/>
          <w:i/>
          <w:iCs/>
          <w:sz w:val="20"/>
          <w:szCs w:val="20"/>
          <w:lang w:eastAsia="zh-CN"/>
        </w:rPr>
        <w:t xml:space="preserve"> time-to-market</w:t>
      </w:r>
    </w:p>
    <w:p w14:paraId="47D224AC" w14:textId="77777777" w:rsidR="00405B5E" w:rsidRPr="001C0848" w:rsidRDefault="00405B5E" w:rsidP="00405B5E">
      <w:pPr>
        <w:pStyle w:val="af4"/>
        <w:numPr>
          <w:ilvl w:val="0"/>
          <w:numId w:val="37"/>
        </w:numPr>
        <w:spacing w:beforeLines="50" w:before="120"/>
        <w:ind w:firstLineChars="0"/>
        <w:rPr>
          <w:b/>
          <w:bCs/>
          <w:i/>
          <w:iCs/>
          <w:sz w:val="20"/>
          <w:szCs w:val="20"/>
          <w:lang w:eastAsia="zh-CN"/>
        </w:rPr>
      </w:pPr>
      <w:r w:rsidRPr="001C0848">
        <w:rPr>
          <w:b/>
          <w:bCs/>
          <w:i/>
          <w:iCs/>
          <w:sz w:val="20"/>
          <w:szCs w:val="20"/>
          <w:lang w:eastAsia="zh-CN"/>
        </w:rPr>
        <w:t xml:space="preserve">To allow sufficient room for </w:t>
      </w:r>
      <w:r>
        <w:rPr>
          <w:b/>
          <w:bCs/>
          <w:i/>
          <w:iCs/>
          <w:sz w:val="20"/>
          <w:szCs w:val="20"/>
          <w:lang w:eastAsia="zh-CN"/>
        </w:rPr>
        <w:t>implementation-based</w:t>
      </w:r>
      <w:r w:rsidRPr="001C0848">
        <w:rPr>
          <w:b/>
          <w:bCs/>
          <w:i/>
          <w:iCs/>
          <w:sz w:val="20"/>
          <w:szCs w:val="20"/>
          <w:lang w:eastAsia="zh-CN"/>
        </w:rPr>
        <w:t xml:space="preserve"> innovation</w:t>
      </w:r>
    </w:p>
    <w:p w14:paraId="602A14AA" w14:textId="6FB69FD9" w:rsidR="00026B74" w:rsidRPr="008D0EBA" w:rsidRDefault="00405B5E" w:rsidP="008D0EBA">
      <w:pPr>
        <w:pStyle w:val="af4"/>
        <w:numPr>
          <w:ilvl w:val="0"/>
          <w:numId w:val="37"/>
        </w:numPr>
        <w:spacing w:beforeLines="50" w:before="120"/>
        <w:ind w:firstLineChars="0"/>
        <w:rPr>
          <w:i/>
          <w:iCs/>
          <w:sz w:val="20"/>
          <w:szCs w:val="20"/>
          <w:lang w:eastAsia="zh-CN"/>
        </w:rPr>
      </w:pPr>
      <w:r w:rsidRPr="001C0848">
        <w:rPr>
          <w:b/>
          <w:bCs/>
          <w:i/>
          <w:iCs/>
          <w:sz w:val="20"/>
          <w:szCs w:val="20"/>
          <w:lang w:eastAsia="zh-CN"/>
        </w:rPr>
        <w:t>To reduce UE capability/feature set reporting overhead</w:t>
      </w:r>
      <w:r w:rsidRPr="008D0EBA" w:rsidDel="00405B5E">
        <w:rPr>
          <w:b/>
          <w:bCs/>
          <w:i/>
          <w:iCs/>
          <w:sz w:val="20"/>
          <w:szCs w:val="20"/>
          <w:lang w:eastAsia="zh-CN"/>
        </w:rPr>
        <w:t xml:space="preserve"> </w:t>
      </w:r>
    </w:p>
    <w:p w14:paraId="32A36623" w14:textId="77777777" w:rsidR="00952397" w:rsidRPr="00C44025" w:rsidRDefault="00952397" w:rsidP="00952397">
      <w:pPr>
        <w:overflowPunct w:val="0"/>
        <w:spacing w:after="0"/>
        <w:ind w:right="-96"/>
        <w:rPr>
          <w:rFonts w:eastAsiaTheme="minorEastAsia"/>
          <w:b/>
          <w:i/>
          <w:sz w:val="20"/>
          <w:szCs w:val="20"/>
          <w:lang w:eastAsia="zh-CN"/>
        </w:rPr>
      </w:pPr>
      <w:r w:rsidRPr="00C44025">
        <w:rPr>
          <w:rFonts w:eastAsiaTheme="minorEastAsia"/>
          <w:b/>
          <w:i/>
          <w:sz w:val="20"/>
          <w:szCs w:val="20"/>
          <w:lang w:eastAsia="zh-CN"/>
        </w:rPr>
        <w:t xml:space="preserve">Proposal </w:t>
      </w:r>
      <w:r>
        <w:rPr>
          <w:rFonts w:eastAsiaTheme="minorEastAsia"/>
          <w:b/>
          <w:i/>
          <w:sz w:val="20"/>
          <w:szCs w:val="20"/>
          <w:lang w:eastAsia="zh-CN"/>
        </w:rPr>
        <w:t>2</w:t>
      </w:r>
      <w:r w:rsidRPr="00C44025">
        <w:rPr>
          <w:rFonts w:eastAsiaTheme="minorEastAsia"/>
          <w:b/>
          <w:i/>
          <w:sz w:val="20"/>
          <w:szCs w:val="20"/>
          <w:lang w:eastAsia="zh-CN"/>
        </w:rPr>
        <w:t xml:space="preserve">: </w:t>
      </w:r>
      <w:r>
        <w:rPr>
          <w:b/>
          <w:bCs/>
          <w:i/>
          <w:iCs/>
          <w:sz w:val="20"/>
          <w:szCs w:val="20"/>
          <w:lang w:val="en-GB" w:eastAsia="zh-CN"/>
        </w:rPr>
        <w:t>the definition of</w:t>
      </w:r>
      <w:r w:rsidRPr="00764ACC">
        <w:rPr>
          <w:b/>
          <w:bCs/>
          <w:i/>
          <w:iCs/>
          <w:sz w:val="20"/>
          <w:szCs w:val="20"/>
          <w:lang w:val="en-GB" w:eastAsia="zh-CN"/>
        </w:rPr>
        <w:t xml:space="preserve"> device types in 6G</w:t>
      </w:r>
      <w:r>
        <w:rPr>
          <w:b/>
          <w:bCs/>
          <w:i/>
          <w:iCs/>
          <w:sz w:val="20"/>
          <w:szCs w:val="20"/>
          <w:lang w:val="en-GB" w:eastAsia="zh-CN"/>
        </w:rPr>
        <w:t xml:space="preserve"> should</w:t>
      </w:r>
      <w:r w:rsidDel="00BE2765">
        <w:rPr>
          <w:rFonts w:eastAsiaTheme="minorEastAsia"/>
          <w:b/>
          <w:i/>
          <w:sz w:val="20"/>
          <w:szCs w:val="20"/>
          <w:lang w:eastAsia="zh-CN"/>
        </w:rPr>
        <w:t xml:space="preserve"> </w:t>
      </w:r>
      <w:r>
        <w:rPr>
          <w:rFonts w:eastAsiaTheme="minorEastAsia"/>
          <w:b/>
          <w:i/>
          <w:sz w:val="20"/>
          <w:szCs w:val="20"/>
          <w:lang w:eastAsia="zh-CN"/>
        </w:rPr>
        <w:t xml:space="preserve">enable </w:t>
      </w:r>
      <w:r w:rsidRPr="00C44025">
        <w:rPr>
          <w:rFonts w:eastAsiaTheme="minorEastAsia"/>
          <w:b/>
          <w:i/>
          <w:sz w:val="20"/>
          <w:szCs w:val="20"/>
          <w:lang w:eastAsia="zh-CN"/>
        </w:rPr>
        <w:t>a scalable 6GR</w:t>
      </w:r>
    </w:p>
    <w:p w14:paraId="41920EE0" w14:textId="77777777" w:rsidR="00952397" w:rsidRPr="00C44025" w:rsidRDefault="00952397" w:rsidP="00952397">
      <w:pPr>
        <w:pStyle w:val="a3"/>
        <w:numPr>
          <w:ilvl w:val="0"/>
          <w:numId w:val="29"/>
        </w:numPr>
        <w:autoSpaceDE/>
        <w:autoSpaceDN/>
        <w:adjustRightInd/>
        <w:snapToGrid/>
        <w:spacing w:after="0"/>
        <w:rPr>
          <w:rFonts w:eastAsiaTheme="minorEastAsia"/>
          <w:b/>
          <w:bCs/>
          <w:i/>
          <w:iCs/>
          <w:lang w:eastAsia="zh-CN"/>
        </w:rPr>
      </w:pPr>
      <w:r>
        <w:rPr>
          <w:rFonts w:eastAsiaTheme="minorEastAsia"/>
          <w:b/>
          <w:i/>
          <w:lang w:eastAsia="zh-CN"/>
        </w:rPr>
        <w:t>T</w:t>
      </w:r>
      <w:r w:rsidRPr="00C44025">
        <w:rPr>
          <w:rFonts w:eastAsiaTheme="minorEastAsia"/>
          <w:b/>
          <w:i/>
          <w:lang w:eastAsia="zh-CN"/>
        </w:rPr>
        <w:t>he number of device types</w:t>
      </w:r>
      <w:r w:rsidRPr="00C44025">
        <w:rPr>
          <w:rFonts w:eastAsiaTheme="minorEastAsia"/>
          <w:b/>
          <w:bCs/>
          <w:i/>
          <w:iCs/>
          <w:lang w:eastAsia="zh-CN"/>
        </w:rPr>
        <w:t xml:space="preserve"> </w:t>
      </w:r>
      <w:r>
        <w:rPr>
          <w:rFonts w:eastAsiaTheme="minorEastAsia"/>
          <w:b/>
          <w:bCs/>
          <w:i/>
          <w:iCs/>
          <w:lang w:eastAsia="zh-CN"/>
        </w:rPr>
        <w:t>defined in 3GPP should be minimized, e.g., defining eMBB, IoT and FWA with high priority</w:t>
      </w:r>
      <w:r w:rsidRPr="00C44025">
        <w:rPr>
          <w:rFonts w:eastAsiaTheme="minorEastAsia"/>
          <w:b/>
          <w:bCs/>
          <w:i/>
          <w:iCs/>
          <w:lang w:eastAsia="zh-CN"/>
        </w:rPr>
        <w:t xml:space="preserve">. </w:t>
      </w:r>
    </w:p>
    <w:p w14:paraId="2AC88A2F" w14:textId="1B519021" w:rsidR="00B46340" w:rsidRPr="008D0EBA" w:rsidRDefault="00952397" w:rsidP="008D0EBA">
      <w:pPr>
        <w:pStyle w:val="a3"/>
        <w:numPr>
          <w:ilvl w:val="0"/>
          <w:numId w:val="29"/>
        </w:numPr>
        <w:autoSpaceDE/>
        <w:autoSpaceDN/>
        <w:adjustRightInd/>
        <w:snapToGrid/>
        <w:spacing w:after="0"/>
        <w:rPr>
          <w:rFonts w:eastAsiaTheme="minorEastAsia"/>
          <w:b/>
          <w:i/>
          <w:lang w:eastAsia="zh-CN"/>
        </w:rPr>
      </w:pPr>
      <w:r w:rsidRPr="00952397">
        <w:rPr>
          <w:rFonts w:eastAsiaTheme="minorEastAsia"/>
          <w:b/>
          <w:i/>
          <w:lang w:eastAsia="zh-CN"/>
        </w:rPr>
        <w:t>The scalable 6GR should support forward compatibility to emerging devices in future.</w:t>
      </w:r>
    </w:p>
    <w:p w14:paraId="7A5142D8" w14:textId="77777777" w:rsidR="00DB7FF3" w:rsidRDefault="00DB7FF3" w:rsidP="00C73DE9">
      <w:pPr>
        <w:spacing w:after="0"/>
        <w:rPr>
          <w:rFonts w:eastAsiaTheme="minorEastAsia"/>
          <w:b/>
          <w:i/>
          <w:sz w:val="20"/>
          <w:szCs w:val="20"/>
          <w:lang w:eastAsia="zh-CN"/>
        </w:rPr>
      </w:pPr>
    </w:p>
    <w:p w14:paraId="71844180" w14:textId="0D25B303" w:rsidR="00C73DE9" w:rsidRPr="00D55AA5" w:rsidRDefault="00C73DE9" w:rsidP="00C73DE9">
      <w:pPr>
        <w:spacing w:after="0"/>
        <w:rPr>
          <w:rFonts w:eastAsiaTheme="minorEastAsia"/>
          <w:b/>
          <w:i/>
          <w:sz w:val="20"/>
          <w:szCs w:val="20"/>
          <w:lang w:eastAsia="zh-CN"/>
        </w:rPr>
      </w:pPr>
      <w:r w:rsidRPr="00D55AA5">
        <w:rPr>
          <w:rFonts w:eastAsiaTheme="minorEastAsia"/>
          <w:b/>
          <w:i/>
          <w:sz w:val="20"/>
          <w:szCs w:val="20"/>
          <w:lang w:eastAsia="zh-CN"/>
        </w:rPr>
        <w:t xml:space="preserve">Proposal </w:t>
      </w:r>
      <w:r>
        <w:rPr>
          <w:rFonts w:eastAsiaTheme="minorEastAsia"/>
          <w:b/>
          <w:i/>
          <w:sz w:val="20"/>
          <w:szCs w:val="20"/>
          <w:lang w:eastAsia="zh-CN"/>
        </w:rPr>
        <w:t>3</w:t>
      </w:r>
      <w:r w:rsidRPr="00D55AA5">
        <w:rPr>
          <w:rFonts w:eastAsiaTheme="minorEastAsia"/>
          <w:b/>
          <w:i/>
          <w:sz w:val="20"/>
          <w:szCs w:val="20"/>
          <w:lang w:eastAsia="zh-CN"/>
        </w:rPr>
        <w:t>: In 6GR, both intra-device-type scalability and inter-device-type scalability should be supported, but via different approaches:</w:t>
      </w:r>
    </w:p>
    <w:p w14:paraId="79D1D152" w14:textId="77777777" w:rsidR="00C73DE9" w:rsidRPr="00B04939" w:rsidRDefault="00C73DE9" w:rsidP="00C73DE9">
      <w:pPr>
        <w:pStyle w:val="a3"/>
        <w:numPr>
          <w:ilvl w:val="0"/>
          <w:numId w:val="29"/>
        </w:numPr>
        <w:autoSpaceDE/>
        <w:autoSpaceDN/>
        <w:adjustRightInd/>
        <w:snapToGrid/>
        <w:spacing w:after="0"/>
        <w:rPr>
          <w:rFonts w:eastAsiaTheme="minorEastAsia"/>
          <w:b/>
          <w:i/>
          <w:lang w:eastAsia="zh-CN"/>
        </w:rPr>
      </w:pPr>
      <w:r w:rsidRPr="00B04939">
        <w:rPr>
          <w:rFonts w:eastAsiaTheme="minorEastAsia"/>
          <w:b/>
          <w:i/>
          <w:lang w:eastAsia="zh-CN"/>
        </w:rPr>
        <w:t>Intra-device-type scalability is supported with the scalable design over device-type-specific mandatory and device-type-specific optional functionalities and capabilities</w:t>
      </w:r>
      <w:r>
        <w:rPr>
          <w:rFonts w:eastAsiaTheme="minorEastAsia"/>
          <w:b/>
          <w:i/>
          <w:lang w:eastAsia="zh-CN"/>
        </w:rPr>
        <w:t xml:space="preserve"> (similar to 5G NR)</w:t>
      </w:r>
      <w:r w:rsidRPr="00B04939">
        <w:rPr>
          <w:rFonts w:eastAsiaTheme="minorEastAsia"/>
          <w:b/>
          <w:i/>
          <w:lang w:eastAsia="zh-CN"/>
        </w:rPr>
        <w:t>.</w:t>
      </w:r>
    </w:p>
    <w:p w14:paraId="01582084" w14:textId="77777777" w:rsidR="00C73DE9" w:rsidRPr="00B04939" w:rsidRDefault="00C73DE9" w:rsidP="00C73DE9">
      <w:pPr>
        <w:pStyle w:val="a3"/>
        <w:numPr>
          <w:ilvl w:val="0"/>
          <w:numId w:val="29"/>
        </w:numPr>
        <w:autoSpaceDE/>
        <w:autoSpaceDN/>
        <w:adjustRightInd/>
        <w:snapToGrid/>
        <w:spacing w:after="0"/>
        <w:rPr>
          <w:rFonts w:eastAsiaTheme="minorEastAsia"/>
          <w:b/>
          <w:i/>
          <w:lang w:eastAsia="zh-CN"/>
        </w:rPr>
      </w:pPr>
      <w:r w:rsidRPr="00B04939">
        <w:rPr>
          <w:rFonts w:eastAsiaTheme="minorEastAsia"/>
          <w:b/>
          <w:i/>
          <w:lang w:eastAsia="zh-CN"/>
        </w:rPr>
        <w:t xml:space="preserve">Inter-device-type scalability is supported with the scalable design </w:t>
      </w:r>
      <w:r>
        <w:rPr>
          <w:rFonts w:eastAsiaTheme="minorEastAsia"/>
          <w:b/>
          <w:i/>
          <w:lang w:eastAsia="zh-CN"/>
        </w:rPr>
        <w:t>based on</w:t>
      </w:r>
      <w:r w:rsidRPr="00B04939">
        <w:rPr>
          <w:rFonts w:eastAsiaTheme="minorEastAsia"/>
          <w:b/>
          <w:i/>
          <w:lang w:eastAsia="zh-CN"/>
        </w:rPr>
        <w:t xml:space="preserve"> “mandatory baseline functionality set”</w:t>
      </w:r>
      <w:r>
        <w:rPr>
          <w:rFonts w:eastAsiaTheme="minorEastAsia"/>
          <w:b/>
          <w:i/>
          <w:lang w:eastAsia="zh-CN"/>
        </w:rPr>
        <w:t xml:space="preserve"> together with</w:t>
      </w:r>
      <w:r w:rsidRPr="00B04939">
        <w:rPr>
          <w:rFonts w:eastAsiaTheme="minorEastAsia"/>
          <w:b/>
          <w:i/>
          <w:lang w:eastAsia="zh-CN"/>
        </w:rPr>
        <w:t xml:space="preserve"> </w:t>
      </w:r>
      <w:r>
        <w:rPr>
          <w:rFonts w:eastAsiaTheme="minorEastAsia"/>
          <w:b/>
          <w:i/>
          <w:lang w:eastAsia="zh-CN"/>
        </w:rPr>
        <w:t>various</w:t>
      </w:r>
      <w:r w:rsidRPr="00B04939">
        <w:rPr>
          <w:rFonts w:eastAsiaTheme="minorEastAsia"/>
          <w:b/>
          <w:i/>
          <w:lang w:eastAsia="zh-CN"/>
        </w:rPr>
        <w:t xml:space="preserve"> device-type-specific functionality sets.</w:t>
      </w:r>
    </w:p>
    <w:p w14:paraId="2EE3C891" w14:textId="77777777" w:rsidR="00DB7FF3" w:rsidRDefault="00DB7FF3" w:rsidP="00C73DE9">
      <w:pPr>
        <w:spacing w:after="0"/>
        <w:rPr>
          <w:rFonts w:eastAsiaTheme="minorEastAsia"/>
          <w:b/>
          <w:i/>
          <w:sz w:val="20"/>
          <w:szCs w:val="20"/>
          <w:lang w:eastAsia="zh-CN"/>
        </w:rPr>
      </w:pPr>
    </w:p>
    <w:p w14:paraId="38252A72" w14:textId="3C26930A" w:rsidR="00E73A6A" w:rsidRDefault="00C73DE9" w:rsidP="00C73DE9">
      <w:pPr>
        <w:spacing w:after="0"/>
        <w:rPr>
          <w:rFonts w:eastAsiaTheme="minorEastAsia"/>
          <w:b/>
          <w:i/>
          <w:sz w:val="20"/>
          <w:szCs w:val="20"/>
          <w:lang w:eastAsia="zh-CN"/>
        </w:rPr>
      </w:pPr>
      <w:r w:rsidRPr="008D0EBA">
        <w:rPr>
          <w:rFonts w:eastAsiaTheme="minorEastAsia"/>
          <w:b/>
          <w:i/>
          <w:sz w:val="20"/>
          <w:szCs w:val="20"/>
          <w:lang w:eastAsia="zh-CN"/>
        </w:rPr>
        <w:t>Proposal 4: For each device type (e.g., eMBB, IoT, FWA, etc.), the highest-tier device class can be used to define the device type.</w:t>
      </w:r>
    </w:p>
    <w:p w14:paraId="23FD8935" w14:textId="77777777" w:rsidR="00DB7FF3" w:rsidRDefault="00DB7FF3" w:rsidP="005254C3">
      <w:pPr>
        <w:pStyle w:val="a3"/>
        <w:spacing w:after="0"/>
        <w:rPr>
          <w:rFonts w:eastAsiaTheme="minorEastAsia"/>
          <w:b/>
          <w:i/>
          <w:lang w:eastAsia="zh-CN"/>
        </w:rPr>
      </w:pPr>
    </w:p>
    <w:p w14:paraId="2675C5F9" w14:textId="7F8B7467" w:rsidR="005254C3" w:rsidRPr="00FF6E1C" w:rsidRDefault="005254C3" w:rsidP="005254C3">
      <w:pPr>
        <w:pStyle w:val="a3"/>
        <w:spacing w:after="0"/>
        <w:rPr>
          <w:rFonts w:eastAsiaTheme="minorEastAsia"/>
          <w:b/>
          <w:i/>
          <w:lang w:eastAsia="zh-CN"/>
        </w:rPr>
      </w:pPr>
      <w:r w:rsidRPr="00D55AA5">
        <w:rPr>
          <w:rFonts w:eastAsiaTheme="minorEastAsia"/>
          <w:b/>
          <w:i/>
          <w:lang w:eastAsia="zh-CN"/>
        </w:rPr>
        <w:t xml:space="preserve">Proposal </w:t>
      </w:r>
      <w:r>
        <w:rPr>
          <w:rFonts w:eastAsiaTheme="minorEastAsia"/>
          <w:b/>
          <w:i/>
          <w:lang w:eastAsia="zh-CN"/>
        </w:rPr>
        <w:t>5</w:t>
      </w:r>
      <w:r w:rsidRPr="00D55AA5">
        <w:rPr>
          <w:rFonts w:eastAsiaTheme="minorEastAsia"/>
          <w:b/>
          <w:i/>
          <w:lang w:eastAsia="zh-CN"/>
        </w:rPr>
        <w:t>:</w:t>
      </w:r>
      <w:r w:rsidRPr="00D55AA5">
        <w:rPr>
          <w:rFonts w:eastAsiaTheme="minorEastAsia" w:hint="eastAsia"/>
          <w:b/>
          <w:i/>
          <w:lang w:eastAsia="zh-CN"/>
        </w:rPr>
        <w:t xml:space="preserve"> </w:t>
      </w:r>
      <w:r>
        <w:rPr>
          <w:rFonts w:eastAsiaTheme="minorEastAsia"/>
          <w:b/>
          <w:i/>
          <w:lang w:eastAsia="zh-CN"/>
        </w:rPr>
        <w:t>Th</w:t>
      </w:r>
      <w:r w:rsidRPr="00FF6E1C">
        <w:rPr>
          <w:rFonts w:eastAsiaTheme="minorEastAsia"/>
          <w:b/>
          <w:i/>
          <w:lang w:eastAsia="zh-CN"/>
        </w:rPr>
        <w:t xml:space="preserve">e </w:t>
      </w:r>
      <w:r w:rsidRPr="00FF6E1C">
        <w:rPr>
          <w:b/>
          <w:i/>
          <w:iCs/>
        </w:rPr>
        <w:t xml:space="preserve">parameters/factors for </w:t>
      </w:r>
      <w:r>
        <w:rPr>
          <w:b/>
          <w:i/>
          <w:iCs/>
        </w:rPr>
        <w:t>defining</w:t>
      </w:r>
      <w:r w:rsidRPr="00FF6E1C">
        <w:rPr>
          <w:b/>
          <w:i/>
          <w:iCs/>
        </w:rPr>
        <w:t xml:space="preserve"> </w:t>
      </w:r>
      <w:r>
        <w:rPr>
          <w:b/>
          <w:i/>
          <w:iCs/>
        </w:rPr>
        <w:t>a</w:t>
      </w:r>
      <w:r w:rsidRPr="00FF6E1C">
        <w:rPr>
          <w:b/>
          <w:i/>
          <w:iCs/>
        </w:rPr>
        <w:t xml:space="preserve"> device type</w:t>
      </w:r>
      <w:r>
        <w:rPr>
          <w:b/>
          <w:i/>
          <w:iCs/>
        </w:rPr>
        <w:t xml:space="preserve"> may</w:t>
      </w:r>
      <w:r w:rsidRPr="00FF6E1C">
        <w:rPr>
          <w:b/>
          <w:i/>
          <w:iCs/>
        </w:rPr>
        <w:t xml:space="preserve"> include</w:t>
      </w:r>
      <w:r>
        <w:rPr>
          <w:b/>
          <w:i/>
          <w:iCs/>
        </w:rPr>
        <w:t>:</w:t>
      </w:r>
    </w:p>
    <w:p w14:paraId="0F38AFE9" w14:textId="77777777" w:rsidR="005254C3" w:rsidRPr="00A51914" w:rsidRDefault="005254C3" w:rsidP="005254C3">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Maximum UE bandwidth (DL/UL)</w:t>
      </w:r>
    </w:p>
    <w:p w14:paraId="0CC137F1" w14:textId="77777777" w:rsidR="005254C3" w:rsidRPr="00A51914" w:rsidRDefault="005254C3" w:rsidP="005254C3">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Peak data rate (DL/UL)</w:t>
      </w:r>
    </w:p>
    <w:p w14:paraId="6B8BD82A" w14:textId="77777777" w:rsidR="005254C3" w:rsidRPr="00A51914" w:rsidRDefault="005254C3" w:rsidP="005254C3">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Maximum MIMO layers (DL/UL)</w:t>
      </w:r>
    </w:p>
    <w:p w14:paraId="6EF0A543" w14:textId="77777777" w:rsidR="005254C3" w:rsidRPr="00A51914" w:rsidRDefault="005254C3" w:rsidP="005254C3">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Duplex mode</w:t>
      </w:r>
    </w:p>
    <w:p w14:paraId="2100EBA9" w14:textId="77777777" w:rsidR="005254C3" w:rsidRPr="00A51914" w:rsidRDefault="005254C3" w:rsidP="005254C3">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Max modulation order (DL/UL)</w:t>
      </w:r>
    </w:p>
    <w:p w14:paraId="3B5D70A9" w14:textId="77777777" w:rsidR="005254C3" w:rsidRPr="00A51914" w:rsidRDefault="005254C3" w:rsidP="005254C3">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 xml:space="preserve">Coverage </w:t>
      </w:r>
    </w:p>
    <w:p w14:paraId="0AB7DB10" w14:textId="77777777" w:rsidR="005254C3" w:rsidRPr="00A51914" w:rsidRDefault="005254C3" w:rsidP="005254C3">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Energy efficiency</w:t>
      </w:r>
    </w:p>
    <w:p w14:paraId="4A5BBC38" w14:textId="77777777" w:rsidR="005254C3" w:rsidRDefault="005254C3" w:rsidP="005254C3">
      <w:pPr>
        <w:pStyle w:val="a3"/>
        <w:numPr>
          <w:ilvl w:val="0"/>
          <w:numId w:val="29"/>
        </w:numPr>
        <w:autoSpaceDE/>
        <w:autoSpaceDN/>
        <w:adjustRightInd/>
        <w:snapToGrid/>
        <w:spacing w:after="0"/>
        <w:rPr>
          <w:rFonts w:eastAsiaTheme="minorEastAsia"/>
          <w:b/>
          <w:i/>
          <w:lang w:eastAsia="zh-CN"/>
        </w:rPr>
      </w:pPr>
      <w:r w:rsidRPr="00A51914">
        <w:rPr>
          <w:rFonts w:eastAsiaTheme="minorEastAsia"/>
          <w:b/>
          <w:i/>
          <w:lang w:eastAsia="zh-CN"/>
        </w:rPr>
        <w:t>Mobility/speed</w:t>
      </w:r>
    </w:p>
    <w:p w14:paraId="6CC3B4BA" w14:textId="77777777" w:rsidR="00DB7FF3" w:rsidRDefault="00DB7FF3" w:rsidP="00C73DE9">
      <w:pPr>
        <w:spacing w:after="0"/>
        <w:rPr>
          <w:rFonts w:eastAsiaTheme="minorEastAsia"/>
          <w:b/>
          <w:i/>
          <w:sz w:val="20"/>
          <w:szCs w:val="20"/>
          <w:lang w:eastAsia="zh-CN"/>
        </w:rPr>
      </w:pPr>
    </w:p>
    <w:p w14:paraId="5A3EB841" w14:textId="023CACF4" w:rsidR="00C73DE9" w:rsidRPr="008D0EBA" w:rsidRDefault="0095721D" w:rsidP="00C73DE9">
      <w:pPr>
        <w:spacing w:after="0"/>
        <w:rPr>
          <w:rFonts w:eastAsiaTheme="minorEastAsia"/>
          <w:b/>
          <w:i/>
          <w:sz w:val="20"/>
          <w:szCs w:val="20"/>
          <w:lang w:eastAsia="zh-CN"/>
        </w:rPr>
      </w:pPr>
      <w:r w:rsidRPr="008D0EBA">
        <w:rPr>
          <w:rFonts w:eastAsiaTheme="minorEastAsia"/>
          <w:b/>
          <w:i/>
          <w:sz w:val="20"/>
          <w:szCs w:val="20"/>
          <w:lang w:eastAsia="zh-CN"/>
        </w:rPr>
        <w:t>Proposal 6: Define a “lean” Mandatory baseline functionality set, in which each functionality shall be well justified to be truly mandatory for all device types.</w:t>
      </w:r>
    </w:p>
    <w:p w14:paraId="2908A9E4" w14:textId="77777777" w:rsidR="00DB7FF3" w:rsidRDefault="00DB7FF3" w:rsidP="0095721D">
      <w:pPr>
        <w:pStyle w:val="a3"/>
        <w:spacing w:after="0"/>
        <w:rPr>
          <w:rFonts w:eastAsiaTheme="minorEastAsia"/>
          <w:b/>
          <w:i/>
          <w:lang w:eastAsia="zh-CN"/>
        </w:rPr>
      </w:pPr>
    </w:p>
    <w:p w14:paraId="19757BFB" w14:textId="74ACECE3" w:rsidR="0095721D" w:rsidRPr="006F6D7E" w:rsidRDefault="0095721D" w:rsidP="0095721D">
      <w:pPr>
        <w:pStyle w:val="a3"/>
        <w:spacing w:after="0"/>
        <w:rPr>
          <w:rFonts w:eastAsiaTheme="minorEastAsia"/>
          <w:b/>
          <w:i/>
          <w:lang w:eastAsia="zh-CN"/>
        </w:rPr>
      </w:pPr>
      <w:r w:rsidRPr="006F6D7E">
        <w:rPr>
          <w:rFonts w:eastAsiaTheme="minorEastAsia"/>
          <w:b/>
          <w:i/>
          <w:lang w:eastAsia="zh-CN"/>
        </w:rPr>
        <w:t xml:space="preserve">Proposal </w:t>
      </w:r>
      <w:r>
        <w:rPr>
          <w:rFonts w:eastAsiaTheme="minorEastAsia"/>
          <w:b/>
          <w:i/>
          <w:lang w:eastAsia="zh-CN"/>
        </w:rPr>
        <w:t>7</w:t>
      </w:r>
      <w:r w:rsidRPr="006F6D7E">
        <w:rPr>
          <w:rFonts w:eastAsiaTheme="minorEastAsia"/>
          <w:b/>
          <w:i/>
          <w:lang w:eastAsia="zh-CN"/>
        </w:rPr>
        <w:t>:</w:t>
      </w:r>
      <w:r w:rsidRPr="006F6D7E">
        <w:rPr>
          <w:rFonts w:eastAsiaTheme="minorEastAsia" w:hint="eastAsia"/>
          <w:b/>
          <w:i/>
          <w:lang w:eastAsia="zh-CN"/>
        </w:rPr>
        <w:t xml:space="preserve"> </w:t>
      </w:r>
      <w:r w:rsidRPr="006F6D7E">
        <w:rPr>
          <w:rFonts w:eastAsiaTheme="minorEastAsia"/>
          <w:b/>
          <w:i/>
          <w:lang w:eastAsia="zh-CN"/>
        </w:rPr>
        <w:t>Use the lowest-tier 6G IoT functionality set as a template/starting point for definition of the Mandatory baseline functionality set for 6GR.</w:t>
      </w:r>
    </w:p>
    <w:p w14:paraId="4B220880" w14:textId="77777777" w:rsidR="0095721D" w:rsidRPr="006F6D7E" w:rsidRDefault="0095721D" w:rsidP="0095721D">
      <w:pPr>
        <w:pStyle w:val="a3"/>
        <w:numPr>
          <w:ilvl w:val="0"/>
          <w:numId w:val="29"/>
        </w:numPr>
        <w:autoSpaceDE/>
        <w:autoSpaceDN/>
        <w:adjustRightInd/>
        <w:snapToGrid/>
        <w:spacing w:afterLines="50"/>
        <w:ind w:left="714" w:hanging="357"/>
        <w:rPr>
          <w:rFonts w:eastAsiaTheme="minorEastAsia"/>
          <w:b/>
          <w:bCs/>
          <w:i/>
          <w:iCs/>
          <w:lang w:eastAsia="zh-CN"/>
        </w:rPr>
      </w:pPr>
      <w:r w:rsidRPr="006F6D7E">
        <w:rPr>
          <w:rFonts w:eastAsiaTheme="minorEastAsia"/>
          <w:b/>
          <w:bCs/>
          <w:i/>
          <w:iCs/>
          <w:lang w:eastAsia="zh-CN"/>
        </w:rPr>
        <w:t>Functionalities specially optimized for low-tier</w:t>
      </w:r>
      <w:r w:rsidRPr="006F6D7E" w:rsidDel="000B3625">
        <w:rPr>
          <w:rFonts w:eastAsiaTheme="minorEastAsia"/>
          <w:b/>
          <w:bCs/>
          <w:i/>
          <w:iCs/>
          <w:lang w:eastAsia="zh-CN"/>
        </w:rPr>
        <w:t xml:space="preserve"> </w:t>
      </w:r>
      <w:r w:rsidRPr="006F6D7E">
        <w:rPr>
          <w:rFonts w:eastAsiaTheme="minorEastAsia"/>
          <w:b/>
          <w:bCs/>
          <w:i/>
          <w:iCs/>
          <w:lang w:eastAsia="zh-CN"/>
        </w:rPr>
        <w:t>6G IoT (e.g., extreme coverage enhancement) does not have to be included.</w:t>
      </w:r>
    </w:p>
    <w:p w14:paraId="73ACF8CE" w14:textId="77777777" w:rsidR="0095721D" w:rsidRPr="008114E1" w:rsidRDefault="0095721D" w:rsidP="0095721D">
      <w:pPr>
        <w:pStyle w:val="a3"/>
        <w:spacing w:after="0"/>
        <w:rPr>
          <w:rFonts w:eastAsiaTheme="minorEastAsia"/>
          <w:b/>
          <w:i/>
          <w:lang w:eastAsia="zh-CN"/>
        </w:rPr>
      </w:pPr>
      <w:r w:rsidRPr="006B3C28">
        <w:rPr>
          <w:rFonts w:eastAsiaTheme="minorEastAsia"/>
          <w:b/>
          <w:i/>
          <w:lang w:eastAsia="zh-CN"/>
        </w:rPr>
        <w:lastRenderedPageBreak/>
        <w:t xml:space="preserve">Proposal </w:t>
      </w:r>
      <w:r>
        <w:rPr>
          <w:rFonts w:eastAsiaTheme="minorEastAsia"/>
          <w:b/>
          <w:i/>
          <w:lang w:eastAsia="zh-CN"/>
        </w:rPr>
        <w:t>8</w:t>
      </w:r>
      <w:r w:rsidRPr="006B3C28">
        <w:rPr>
          <w:rFonts w:eastAsiaTheme="minorEastAsia"/>
          <w:b/>
          <w:i/>
          <w:lang w:eastAsia="zh-CN"/>
        </w:rPr>
        <w:t>:</w:t>
      </w:r>
      <w:r w:rsidRPr="006B3C28">
        <w:rPr>
          <w:rFonts w:eastAsiaTheme="minorEastAsia" w:hint="eastAsia"/>
          <w:b/>
          <w:i/>
          <w:lang w:eastAsia="zh-CN"/>
        </w:rPr>
        <w:t xml:space="preserve"> </w:t>
      </w:r>
      <w:r w:rsidRPr="006B3C28">
        <w:rPr>
          <w:rFonts w:hint="eastAsia"/>
          <w:b/>
          <w:bCs/>
          <w:i/>
          <w:iCs/>
          <w:color w:val="000000" w:themeColor="text1"/>
        </w:rPr>
        <w:t xml:space="preserve">The </w:t>
      </w:r>
      <w:r w:rsidRPr="008114E1">
        <w:rPr>
          <w:b/>
          <w:bCs/>
          <w:i/>
          <w:iCs/>
          <w:color w:val="000000" w:themeColor="text1"/>
        </w:rPr>
        <w:t>Mandatory baseline functionality set for</w:t>
      </w:r>
      <w:r w:rsidRPr="006B3C28">
        <w:rPr>
          <w:b/>
          <w:bCs/>
          <w:i/>
          <w:iCs/>
          <w:color w:val="000000" w:themeColor="text1"/>
        </w:rPr>
        <w:t xml:space="preserve"> all 6G</w:t>
      </w:r>
      <w:r w:rsidRPr="008114E1">
        <w:rPr>
          <w:b/>
          <w:bCs/>
          <w:i/>
          <w:iCs/>
          <w:color w:val="000000" w:themeColor="text1"/>
        </w:rPr>
        <w:t xml:space="preserve"> device types</w:t>
      </w:r>
      <w:r w:rsidRPr="008114E1">
        <w:rPr>
          <w:rFonts w:hint="eastAsia"/>
          <w:b/>
          <w:bCs/>
          <w:i/>
          <w:iCs/>
          <w:color w:val="000000" w:themeColor="text1"/>
        </w:rPr>
        <w:t xml:space="preserve"> </w:t>
      </w:r>
      <w:r w:rsidRPr="008114E1">
        <w:rPr>
          <w:b/>
          <w:bCs/>
          <w:i/>
          <w:iCs/>
          <w:color w:val="000000" w:themeColor="text1"/>
        </w:rPr>
        <w:t>incl</w:t>
      </w:r>
      <w:r w:rsidRPr="008114E1">
        <w:rPr>
          <w:b/>
          <w:bCs/>
          <w:i/>
          <w:iCs/>
        </w:rPr>
        <w:t>ude:</w:t>
      </w:r>
    </w:p>
    <w:p w14:paraId="4DD1DCAA" w14:textId="77777777" w:rsidR="0095721D" w:rsidRPr="006F6D7E" w:rsidRDefault="0095721D" w:rsidP="0095721D">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PHY features, such as waveform, modulation, coding, frame structure, numerology.</w:t>
      </w:r>
    </w:p>
    <w:p w14:paraId="070B39E8" w14:textId="77777777" w:rsidR="0095721D" w:rsidRPr="006F6D7E" w:rsidRDefault="0095721D" w:rsidP="0095721D">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duplex modes.</w:t>
      </w:r>
    </w:p>
    <w:p w14:paraId="54B92C15" w14:textId="77777777" w:rsidR="0095721D" w:rsidRPr="006F6D7E" w:rsidRDefault="0095721D" w:rsidP="0095721D">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 xml:space="preserve">Basic initial access and Idle mode procedures. </w:t>
      </w:r>
    </w:p>
    <w:p w14:paraId="5EDD0150" w14:textId="77777777" w:rsidR="0095721D" w:rsidRPr="006F6D7E" w:rsidRDefault="0095721D" w:rsidP="0095721D">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Basic DL/UL control channels and scheduling/HARQ procedures.</w:t>
      </w:r>
    </w:p>
    <w:p w14:paraId="5F88322D" w14:textId="77777777" w:rsidR="0095721D" w:rsidRPr="006F6D7E" w:rsidRDefault="0095721D" w:rsidP="0095721D">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 xml:space="preserve">Basic MIMO, e.g., 1 TRX chain. </w:t>
      </w:r>
    </w:p>
    <w:p w14:paraId="06F9D991" w14:textId="77777777" w:rsidR="0095721D" w:rsidRPr="006F6D7E" w:rsidRDefault="0095721D" w:rsidP="0095721D">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hint="eastAsia"/>
          <w:b/>
          <w:bCs/>
          <w:i/>
          <w:iCs/>
          <w:lang w:eastAsia="zh-CN"/>
        </w:rPr>
        <w:t>B</w:t>
      </w:r>
      <w:r w:rsidRPr="006F6D7E">
        <w:rPr>
          <w:rFonts w:eastAsiaTheme="minorEastAsia"/>
          <w:b/>
          <w:bCs/>
          <w:i/>
          <w:iCs/>
          <w:lang w:eastAsia="zh-CN"/>
        </w:rPr>
        <w:t>asic power saving mechanism.</w:t>
      </w:r>
    </w:p>
    <w:p w14:paraId="3A1C54C3" w14:textId="77777777" w:rsidR="0095721D" w:rsidRPr="006F6D7E" w:rsidRDefault="0095721D" w:rsidP="0095721D">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Smallest maximum supported RF and BB UE BW.</w:t>
      </w:r>
    </w:p>
    <w:p w14:paraId="6BEC8272" w14:textId="77777777" w:rsidR="0095721D" w:rsidRPr="006F6D7E" w:rsidRDefault="0095721D" w:rsidP="0095721D">
      <w:pPr>
        <w:pStyle w:val="a3"/>
        <w:numPr>
          <w:ilvl w:val="0"/>
          <w:numId w:val="29"/>
        </w:numPr>
        <w:autoSpaceDE/>
        <w:autoSpaceDN/>
        <w:adjustRightInd/>
        <w:snapToGrid/>
        <w:spacing w:after="0"/>
        <w:ind w:left="714" w:hanging="357"/>
        <w:rPr>
          <w:rFonts w:eastAsiaTheme="minorEastAsia"/>
          <w:b/>
          <w:bCs/>
          <w:i/>
          <w:iCs/>
          <w:lang w:eastAsia="zh-CN"/>
        </w:rPr>
      </w:pPr>
      <w:r w:rsidRPr="006F6D7E">
        <w:rPr>
          <w:rFonts w:eastAsiaTheme="minorEastAsia"/>
          <w:b/>
          <w:bCs/>
          <w:i/>
          <w:iCs/>
          <w:lang w:eastAsia="zh-CN"/>
        </w:rPr>
        <w:t>Meeting basic coverage target.</w:t>
      </w:r>
    </w:p>
    <w:p w14:paraId="4F944CA8" w14:textId="77777777" w:rsidR="006B243A" w:rsidRPr="007F2942" w:rsidRDefault="006B243A" w:rsidP="006B243A">
      <w:pPr>
        <w:pStyle w:val="a3"/>
        <w:spacing w:after="0"/>
        <w:rPr>
          <w:rFonts w:eastAsiaTheme="minorEastAsia"/>
          <w:b/>
          <w:i/>
          <w:lang w:eastAsia="zh-CN"/>
        </w:rPr>
      </w:pPr>
      <w:r w:rsidRPr="00791195">
        <w:rPr>
          <w:rFonts w:eastAsiaTheme="minorEastAsia"/>
          <w:b/>
          <w:i/>
          <w:lang w:eastAsia="zh-CN"/>
        </w:rPr>
        <w:t xml:space="preserve">Proposal </w:t>
      </w:r>
      <w:r>
        <w:rPr>
          <w:rFonts w:eastAsiaTheme="minorEastAsia"/>
          <w:b/>
          <w:i/>
          <w:lang w:eastAsia="zh-CN"/>
        </w:rPr>
        <w:t>9</w:t>
      </w:r>
      <w:r w:rsidRPr="009446CB">
        <w:rPr>
          <w:rFonts w:eastAsiaTheme="minorEastAsia"/>
          <w:b/>
          <w:i/>
          <w:lang w:eastAsia="zh-CN"/>
        </w:rPr>
        <w:t>:</w:t>
      </w:r>
      <w:r w:rsidRPr="009446CB">
        <w:rPr>
          <w:rFonts w:eastAsiaTheme="minorEastAsia" w:hint="eastAsia"/>
          <w:b/>
          <w:i/>
          <w:lang w:eastAsia="zh-CN"/>
        </w:rPr>
        <w:t xml:space="preserve"> </w:t>
      </w:r>
      <w:r>
        <w:rPr>
          <w:rFonts w:eastAsiaTheme="minorEastAsia"/>
          <w:b/>
          <w:i/>
          <w:lang w:eastAsia="zh-CN"/>
        </w:rPr>
        <w:t xml:space="preserve">Support 3MHz as </w:t>
      </w:r>
      <w:r w:rsidRPr="00C76CCA">
        <w:rPr>
          <w:rFonts w:eastAsiaTheme="minorEastAsia" w:hint="eastAsia"/>
          <w:b/>
          <w:i/>
          <w:lang w:eastAsia="zh-CN"/>
        </w:rPr>
        <w:t xml:space="preserve">minimum </w:t>
      </w:r>
      <w:r w:rsidRPr="007F2942">
        <w:rPr>
          <w:rFonts w:eastAsiaTheme="minorEastAsia" w:hint="eastAsia"/>
          <w:b/>
          <w:i/>
          <w:lang w:eastAsia="zh-CN"/>
        </w:rPr>
        <w:t>spectrum allocation</w:t>
      </w:r>
      <w:r w:rsidRPr="007F2942">
        <w:rPr>
          <w:rFonts w:eastAsiaTheme="minorEastAsia"/>
          <w:b/>
          <w:i/>
          <w:lang w:eastAsia="zh-CN"/>
        </w:rPr>
        <w:t xml:space="preserve"> (with 15kHz SCS) of 6GR for FR1 FDD. Consider</w:t>
      </w:r>
      <w:r>
        <w:rPr>
          <w:rFonts w:eastAsiaTheme="minorEastAsia"/>
          <w:b/>
          <w:i/>
          <w:lang w:eastAsia="zh-CN"/>
        </w:rPr>
        <w:t xml:space="preserve"> to design the</w:t>
      </w:r>
      <w:r w:rsidRPr="00D62635">
        <w:rPr>
          <w:rFonts w:eastAsiaTheme="minorEastAsia"/>
          <w:b/>
          <w:i/>
          <w:lang w:eastAsia="zh-CN"/>
        </w:rPr>
        <w:t xml:space="preserve"> 6GR </w:t>
      </w:r>
      <w:r w:rsidRPr="007B08AC">
        <w:rPr>
          <w:rFonts w:eastAsiaTheme="minorEastAsia"/>
          <w:b/>
          <w:i/>
          <w:lang w:eastAsia="zh-CN"/>
        </w:rPr>
        <w:t>common signals/channels</w:t>
      </w:r>
      <w:r>
        <w:rPr>
          <w:rFonts w:eastAsiaTheme="minorEastAsia"/>
          <w:b/>
          <w:i/>
          <w:lang w:eastAsia="zh-CN"/>
        </w:rPr>
        <w:t xml:space="preserve"> applicable to</w:t>
      </w:r>
      <w:r w:rsidRPr="007B08AC">
        <w:rPr>
          <w:rFonts w:eastAsiaTheme="minorEastAsia"/>
          <w:b/>
          <w:i/>
          <w:lang w:eastAsia="zh-CN"/>
        </w:rPr>
        <w:t xml:space="preserve"> </w:t>
      </w:r>
      <w:r>
        <w:rPr>
          <w:rFonts w:eastAsiaTheme="minorEastAsia"/>
          <w:b/>
          <w:i/>
          <w:lang w:eastAsia="zh-CN"/>
        </w:rPr>
        <w:t xml:space="preserve">the </w:t>
      </w:r>
      <w:r w:rsidRPr="007B08AC">
        <w:rPr>
          <w:rFonts w:eastAsiaTheme="minorEastAsia"/>
          <w:b/>
          <w:i/>
          <w:lang w:eastAsia="zh-CN"/>
        </w:rPr>
        <w:t>3MHz channel BW</w:t>
      </w:r>
      <w:r>
        <w:rPr>
          <w:rFonts w:eastAsiaTheme="minorEastAsia"/>
          <w:b/>
          <w:i/>
          <w:lang w:eastAsia="zh-CN"/>
        </w:rPr>
        <w:t>.</w:t>
      </w:r>
    </w:p>
    <w:p w14:paraId="28F61E93" w14:textId="77777777" w:rsidR="002D19C8" w:rsidRPr="004005B2" w:rsidRDefault="002D19C8" w:rsidP="008D0EBA">
      <w:pPr>
        <w:overflowPunct w:val="0"/>
        <w:spacing w:after="0"/>
        <w:ind w:right="-96"/>
        <w:rPr>
          <w:rFonts w:eastAsiaTheme="minorEastAsia"/>
          <w:b/>
          <w:i/>
          <w:sz w:val="20"/>
          <w:szCs w:val="20"/>
          <w:lang w:eastAsia="zh-CN"/>
        </w:rPr>
      </w:pPr>
      <w:r w:rsidRPr="004005B2">
        <w:rPr>
          <w:rFonts w:eastAsiaTheme="minorEastAsia"/>
          <w:b/>
          <w:i/>
          <w:sz w:val="20"/>
          <w:szCs w:val="20"/>
          <w:lang w:eastAsia="zh-CN"/>
        </w:rPr>
        <w:t>Proposal 10: Study the two options for smallest maximum UE bandwidth for lowest-tier 6G IoT devices.</w:t>
      </w:r>
    </w:p>
    <w:p w14:paraId="04FFB556" w14:textId="77777777" w:rsidR="002D19C8" w:rsidRPr="004005B2" w:rsidRDefault="002D19C8" w:rsidP="002D19C8">
      <w:pPr>
        <w:numPr>
          <w:ilvl w:val="0"/>
          <w:numId w:val="41"/>
        </w:numPr>
        <w:autoSpaceDE/>
        <w:autoSpaceDN/>
        <w:adjustRightInd/>
        <w:snapToGrid/>
        <w:spacing w:after="0"/>
        <w:jc w:val="left"/>
        <w:rPr>
          <w:rFonts w:eastAsiaTheme="minorEastAsia"/>
          <w:b/>
          <w:i/>
          <w:sz w:val="20"/>
          <w:szCs w:val="20"/>
          <w:lang w:eastAsia="zh-CN"/>
        </w:rPr>
      </w:pPr>
      <w:r w:rsidRPr="004005B2">
        <w:rPr>
          <w:rFonts w:eastAsiaTheme="minorEastAsia" w:hint="eastAsia"/>
          <w:b/>
          <w:bCs/>
          <w:i/>
          <w:iCs/>
          <w:sz w:val="20"/>
          <w:szCs w:val="20"/>
          <w:lang w:eastAsia="zh-CN"/>
        </w:rPr>
        <w:t>O</w:t>
      </w:r>
      <w:r w:rsidRPr="004005B2">
        <w:rPr>
          <w:rFonts w:eastAsiaTheme="minorEastAsia"/>
          <w:b/>
          <w:bCs/>
          <w:i/>
          <w:iCs/>
          <w:sz w:val="20"/>
          <w:szCs w:val="20"/>
          <w:lang w:eastAsia="zh-CN"/>
        </w:rPr>
        <w:t>ption 1: 5MHz</w:t>
      </w:r>
    </w:p>
    <w:p w14:paraId="60DC661A" w14:textId="77777777" w:rsidR="002D19C8" w:rsidRPr="004005B2" w:rsidRDefault="002D19C8" w:rsidP="002D19C8">
      <w:pPr>
        <w:numPr>
          <w:ilvl w:val="1"/>
          <w:numId w:val="41"/>
        </w:numPr>
        <w:autoSpaceDE/>
        <w:autoSpaceDN/>
        <w:adjustRightInd/>
        <w:snapToGrid/>
        <w:spacing w:after="0"/>
        <w:jc w:val="left"/>
        <w:rPr>
          <w:rFonts w:eastAsiaTheme="minorEastAsia"/>
          <w:b/>
          <w:i/>
          <w:sz w:val="20"/>
          <w:szCs w:val="20"/>
          <w:lang w:eastAsia="zh-CN"/>
        </w:rPr>
      </w:pPr>
      <w:r w:rsidRPr="004005B2">
        <w:rPr>
          <w:rFonts w:eastAsiaTheme="minorEastAsia"/>
          <w:b/>
          <w:bCs/>
          <w:i/>
          <w:iCs/>
          <w:sz w:val="20"/>
          <w:szCs w:val="20"/>
          <w:lang w:eastAsia="zh-CN"/>
        </w:rPr>
        <w:t xml:space="preserve">If taking this option, the wearable devices (i.e., 6G RedCap) can be treated as a separate device type (e.g., with </w:t>
      </w:r>
      <w:r w:rsidRPr="004005B2">
        <w:rPr>
          <w:rFonts w:eastAsiaTheme="minorEastAsia"/>
          <w:b/>
          <w:i/>
          <w:sz w:val="20"/>
          <w:szCs w:val="20"/>
          <w:lang w:eastAsia="zh-CN"/>
        </w:rPr>
        <w:t xml:space="preserve">maximum UE bandwidth of at least </w:t>
      </w:r>
      <w:r w:rsidRPr="004005B2">
        <w:rPr>
          <w:rFonts w:eastAsiaTheme="minorEastAsia"/>
          <w:b/>
          <w:bCs/>
          <w:i/>
          <w:iCs/>
          <w:sz w:val="20"/>
          <w:szCs w:val="20"/>
          <w:lang w:eastAsia="zh-CN"/>
        </w:rPr>
        <w:t>20MHz).</w:t>
      </w:r>
    </w:p>
    <w:p w14:paraId="0245E6B0" w14:textId="77777777" w:rsidR="002D19C8" w:rsidRPr="004005B2" w:rsidRDefault="002D19C8" w:rsidP="002D19C8">
      <w:pPr>
        <w:numPr>
          <w:ilvl w:val="0"/>
          <w:numId w:val="41"/>
        </w:numPr>
        <w:autoSpaceDE/>
        <w:autoSpaceDN/>
        <w:adjustRightInd/>
        <w:snapToGrid/>
        <w:spacing w:after="0"/>
        <w:jc w:val="left"/>
        <w:rPr>
          <w:rFonts w:eastAsiaTheme="minorEastAsia"/>
          <w:b/>
          <w:i/>
          <w:sz w:val="20"/>
          <w:szCs w:val="20"/>
          <w:lang w:eastAsia="zh-CN"/>
        </w:rPr>
      </w:pPr>
      <w:r w:rsidRPr="004005B2">
        <w:rPr>
          <w:rFonts w:eastAsiaTheme="minorEastAsia"/>
          <w:b/>
          <w:bCs/>
          <w:i/>
          <w:iCs/>
          <w:sz w:val="20"/>
          <w:szCs w:val="20"/>
          <w:lang w:eastAsia="zh-CN"/>
        </w:rPr>
        <w:t>Option 2: 20MHz</w:t>
      </w:r>
    </w:p>
    <w:p w14:paraId="4EAFAF59" w14:textId="77777777" w:rsidR="002D19C8" w:rsidRPr="004005B2" w:rsidRDefault="002D19C8" w:rsidP="002D19C8">
      <w:pPr>
        <w:numPr>
          <w:ilvl w:val="1"/>
          <w:numId w:val="41"/>
        </w:numPr>
        <w:autoSpaceDE/>
        <w:autoSpaceDN/>
        <w:adjustRightInd/>
        <w:snapToGrid/>
        <w:spacing w:after="0"/>
        <w:jc w:val="left"/>
        <w:rPr>
          <w:rFonts w:eastAsiaTheme="minorEastAsia"/>
          <w:b/>
          <w:i/>
          <w:sz w:val="20"/>
          <w:szCs w:val="20"/>
          <w:lang w:eastAsia="zh-CN"/>
        </w:rPr>
      </w:pPr>
      <w:r w:rsidRPr="004005B2">
        <w:rPr>
          <w:rFonts w:eastAsiaTheme="minorEastAsia"/>
          <w:b/>
          <w:bCs/>
          <w:i/>
          <w:iCs/>
          <w:sz w:val="20"/>
          <w:szCs w:val="20"/>
          <w:lang w:eastAsia="zh-CN"/>
        </w:rPr>
        <w:t xml:space="preserve">If taking this option, the wearable device (i.e., 6G RedCap) is combined into the </w:t>
      </w:r>
      <w:r w:rsidRPr="004005B2">
        <w:rPr>
          <w:rFonts w:eastAsiaTheme="minorEastAsia"/>
          <w:b/>
          <w:i/>
          <w:sz w:val="20"/>
          <w:szCs w:val="20"/>
          <w:lang w:eastAsia="zh-CN"/>
        </w:rPr>
        <w:t>lowest-tier 6G IoT device type.</w:t>
      </w:r>
    </w:p>
    <w:p w14:paraId="3284BA91" w14:textId="77777777" w:rsidR="002D19C8" w:rsidRPr="002D19C8" w:rsidRDefault="002D19C8" w:rsidP="00026B74">
      <w:pPr>
        <w:spacing w:beforeLines="50" w:before="120"/>
        <w:rPr>
          <w:b/>
          <w:bCs/>
          <w:i/>
          <w:iCs/>
          <w:sz w:val="20"/>
          <w:szCs w:val="20"/>
          <w:lang w:eastAsia="zh-CN"/>
        </w:rPr>
      </w:pPr>
    </w:p>
    <w:p w14:paraId="69F46AD4" w14:textId="010575A5" w:rsidR="00420557" w:rsidRDefault="00420557" w:rsidP="00BB2D33">
      <w:pPr>
        <w:pStyle w:val="1"/>
        <w:rPr>
          <w:lang w:eastAsia="zh-CN"/>
        </w:rPr>
      </w:pPr>
      <w:r>
        <w:rPr>
          <w:lang w:eastAsia="zh-CN"/>
        </w:rPr>
        <w:t>Reference</w:t>
      </w:r>
      <w:r w:rsidR="00D211D6">
        <w:rPr>
          <w:lang w:eastAsia="zh-CN"/>
        </w:rPr>
        <w:t>s</w:t>
      </w:r>
    </w:p>
    <w:p w14:paraId="06D95327" w14:textId="39974F4B" w:rsidR="00130D50" w:rsidRPr="002A30C0" w:rsidRDefault="003E0957" w:rsidP="00586B88">
      <w:pPr>
        <w:pStyle w:val="af4"/>
        <w:numPr>
          <w:ilvl w:val="0"/>
          <w:numId w:val="3"/>
        </w:numPr>
        <w:spacing w:after="0"/>
        <w:ind w:firstLineChars="0"/>
        <w:rPr>
          <w:sz w:val="20"/>
          <w:lang w:eastAsia="zh-CN"/>
        </w:rPr>
      </w:pPr>
      <w:r>
        <w:rPr>
          <w:sz w:val="20"/>
          <w:lang w:eastAsia="zh-CN"/>
        </w:rPr>
        <w:t xml:space="preserve">3GPP </w:t>
      </w:r>
      <w:r w:rsidR="00EC2EBA">
        <w:rPr>
          <w:sz w:val="20"/>
          <w:lang w:eastAsia="zh-CN"/>
        </w:rPr>
        <w:t xml:space="preserve">TS36.306 </w:t>
      </w:r>
      <w:r w:rsidR="00EC2EBA" w:rsidRPr="00EC2EBA">
        <w:rPr>
          <w:sz w:val="20"/>
          <w:lang w:eastAsia="zh-CN"/>
        </w:rPr>
        <w:t>V18.5.0</w:t>
      </w:r>
      <w:r>
        <w:rPr>
          <w:sz w:val="20"/>
          <w:lang w:eastAsia="zh-CN"/>
        </w:rPr>
        <w:t xml:space="preserve"> </w:t>
      </w:r>
      <w:r w:rsidR="002A30C0" w:rsidRPr="002A30C0">
        <w:rPr>
          <w:sz w:val="20"/>
          <w:lang w:eastAsia="zh-CN"/>
        </w:rPr>
        <w:t>Evolved Universal Terrestrial Radio Access (E-UTRA);</w:t>
      </w:r>
      <w:r w:rsidR="002A30C0">
        <w:rPr>
          <w:sz w:val="20"/>
          <w:lang w:eastAsia="zh-CN"/>
        </w:rPr>
        <w:t xml:space="preserve"> </w:t>
      </w:r>
      <w:r w:rsidR="002A30C0" w:rsidRPr="002A30C0">
        <w:rPr>
          <w:sz w:val="20"/>
          <w:lang w:eastAsia="zh-CN"/>
        </w:rPr>
        <w:t>User Equipment (UE) radio access capabilities</w:t>
      </w:r>
      <w:r w:rsidR="00C43EC5">
        <w:rPr>
          <w:sz w:val="20"/>
          <w:lang w:eastAsia="zh-CN"/>
        </w:rPr>
        <w:t>, 2025.6</w:t>
      </w:r>
    </w:p>
    <w:p w14:paraId="6A578763" w14:textId="57DCE9B4" w:rsidR="00830797" w:rsidRDefault="00830797" w:rsidP="00AC57ED">
      <w:pPr>
        <w:pStyle w:val="af4"/>
        <w:numPr>
          <w:ilvl w:val="0"/>
          <w:numId w:val="3"/>
        </w:numPr>
        <w:spacing w:after="0"/>
        <w:ind w:firstLineChars="0"/>
        <w:rPr>
          <w:sz w:val="20"/>
          <w:lang w:eastAsia="zh-CN"/>
        </w:rPr>
      </w:pPr>
      <w:r w:rsidRPr="00BC06D3">
        <w:rPr>
          <w:rFonts w:hint="eastAsia"/>
          <w:sz w:val="20"/>
          <w:lang w:eastAsia="zh-CN"/>
        </w:rPr>
        <w:t>3</w:t>
      </w:r>
      <w:r w:rsidRPr="00BC06D3">
        <w:rPr>
          <w:sz w:val="20"/>
          <w:lang w:eastAsia="zh-CN"/>
        </w:rPr>
        <w:t xml:space="preserve">GPP TR38.913 </w:t>
      </w:r>
      <w:r w:rsidR="000E40CB" w:rsidRPr="00BC06D3">
        <w:rPr>
          <w:sz w:val="20"/>
          <w:lang w:eastAsia="zh-CN"/>
        </w:rPr>
        <w:t xml:space="preserve">V18.0.0, </w:t>
      </w:r>
      <w:r w:rsidR="00BC06D3" w:rsidRPr="00BC06D3">
        <w:rPr>
          <w:sz w:val="20"/>
          <w:lang w:eastAsia="zh-CN"/>
        </w:rPr>
        <w:t>Study on Scenarios and Requirements for</w:t>
      </w:r>
      <w:r w:rsidR="00BC06D3">
        <w:rPr>
          <w:sz w:val="20"/>
          <w:lang w:eastAsia="zh-CN"/>
        </w:rPr>
        <w:t xml:space="preserve"> </w:t>
      </w:r>
      <w:r w:rsidR="00BC06D3" w:rsidRPr="00BC06D3">
        <w:rPr>
          <w:sz w:val="20"/>
          <w:lang w:eastAsia="zh-CN"/>
        </w:rPr>
        <w:t>Next Generation Access Technologies</w:t>
      </w:r>
      <w:r w:rsidR="00BC06D3">
        <w:rPr>
          <w:sz w:val="20"/>
          <w:lang w:eastAsia="zh-CN"/>
        </w:rPr>
        <w:t>, 2024-03</w:t>
      </w:r>
    </w:p>
    <w:p w14:paraId="50FE91B4" w14:textId="46881BFA" w:rsidR="00297272" w:rsidRDefault="00C83369" w:rsidP="00AC57ED">
      <w:pPr>
        <w:pStyle w:val="af4"/>
        <w:numPr>
          <w:ilvl w:val="0"/>
          <w:numId w:val="3"/>
        </w:numPr>
        <w:spacing w:after="0"/>
        <w:ind w:firstLineChars="0"/>
        <w:rPr>
          <w:sz w:val="20"/>
          <w:lang w:eastAsia="zh-CN"/>
        </w:rPr>
      </w:pPr>
      <w:r>
        <w:rPr>
          <w:rFonts w:hint="eastAsia"/>
          <w:sz w:val="20"/>
          <w:lang w:eastAsia="zh-CN"/>
        </w:rPr>
        <w:t>3</w:t>
      </w:r>
      <w:r>
        <w:rPr>
          <w:sz w:val="20"/>
          <w:lang w:eastAsia="zh-CN"/>
        </w:rPr>
        <w:t>GPP TS36.331</w:t>
      </w:r>
      <w:r w:rsidR="002D0971">
        <w:rPr>
          <w:sz w:val="20"/>
          <w:lang w:eastAsia="zh-CN"/>
        </w:rPr>
        <w:t xml:space="preserve"> V18.6.0, </w:t>
      </w:r>
    </w:p>
    <w:p w14:paraId="29605CF7" w14:textId="100B0BE6" w:rsidR="00940584" w:rsidRPr="00E279F7" w:rsidRDefault="00EB6791" w:rsidP="00940584">
      <w:pPr>
        <w:pStyle w:val="af4"/>
        <w:numPr>
          <w:ilvl w:val="0"/>
          <w:numId w:val="3"/>
        </w:numPr>
        <w:spacing w:after="0"/>
        <w:ind w:firstLineChars="0"/>
        <w:rPr>
          <w:sz w:val="20"/>
          <w:lang w:eastAsia="zh-CN"/>
        </w:rPr>
      </w:pPr>
      <w:r>
        <w:rPr>
          <w:sz w:val="20"/>
          <w:lang w:eastAsia="zh-CN"/>
        </w:rPr>
        <w:t>RP-2518</w:t>
      </w:r>
      <w:r w:rsidR="00297272">
        <w:rPr>
          <w:sz w:val="20"/>
          <w:lang w:eastAsia="zh-CN"/>
        </w:rPr>
        <w:t>81</w:t>
      </w:r>
      <w:r w:rsidR="00297272">
        <w:rPr>
          <w:sz w:val="20"/>
          <w:lang w:eastAsia="zh-CN"/>
        </w:rPr>
        <w:tab/>
      </w:r>
      <w:r w:rsidR="00372A3E" w:rsidRPr="00372A3E">
        <w:rPr>
          <w:sz w:val="20"/>
          <w:lang w:eastAsia="zh-CN"/>
        </w:rPr>
        <w:t>New SID: Study on 6G Radio</w:t>
      </w:r>
      <w:r w:rsidR="00372A3E">
        <w:rPr>
          <w:sz w:val="20"/>
          <w:lang w:eastAsia="zh-CN"/>
        </w:rPr>
        <w:t xml:space="preserve">, </w:t>
      </w:r>
      <w:r w:rsidR="007E2929" w:rsidRPr="007E2929">
        <w:rPr>
          <w:sz w:val="20"/>
          <w:lang w:eastAsia="zh-CN"/>
        </w:rPr>
        <w:t>3GPP TSG RAN Meeting #108</w:t>
      </w:r>
      <w:r w:rsidR="007E2929">
        <w:rPr>
          <w:sz w:val="20"/>
          <w:lang w:eastAsia="zh-CN"/>
        </w:rPr>
        <w:t xml:space="preserve">, </w:t>
      </w:r>
      <w:r w:rsidR="00D269EA" w:rsidRPr="00D269EA">
        <w:rPr>
          <w:sz w:val="20"/>
          <w:lang w:eastAsia="zh-CN"/>
        </w:rPr>
        <w:t>Prague, Czech Republic, June 9-13, 2025</w:t>
      </w:r>
    </w:p>
    <w:p w14:paraId="346FD5E0" w14:textId="1714DA78" w:rsidR="00E161EC" w:rsidRDefault="00C02256" w:rsidP="00670E0E">
      <w:pPr>
        <w:pStyle w:val="af4"/>
        <w:numPr>
          <w:ilvl w:val="0"/>
          <w:numId w:val="3"/>
        </w:numPr>
        <w:spacing w:after="0"/>
        <w:ind w:firstLineChars="0"/>
        <w:rPr>
          <w:sz w:val="20"/>
          <w:lang w:eastAsia="zh-CN"/>
        </w:rPr>
      </w:pPr>
      <w:r>
        <w:rPr>
          <w:rFonts w:hint="eastAsia"/>
          <w:sz w:val="20"/>
          <w:lang w:eastAsia="zh-CN"/>
        </w:rPr>
        <w:t>C</w:t>
      </w:r>
      <w:r>
        <w:rPr>
          <w:sz w:val="20"/>
          <w:lang w:eastAsia="zh-CN"/>
        </w:rPr>
        <w:t xml:space="preserve">hairman notes of </w:t>
      </w:r>
      <w:r>
        <w:rPr>
          <w:rFonts w:hint="eastAsia"/>
          <w:sz w:val="20"/>
          <w:lang w:eastAsia="zh-CN"/>
        </w:rPr>
        <w:t>RAN</w:t>
      </w:r>
      <w:r>
        <w:rPr>
          <w:sz w:val="20"/>
          <w:lang w:eastAsia="zh-CN"/>
        </w:rPr>
        <w:t>1 #122</w:t>
      </w:r>
      <w:r w:rsidR="00BC11AE">
        <w:rPr>
          <w:sz w:val="20"/>
          <w:lang w:eastAsia="zh-CN"/>
        </w:rPr>
        <w:t xml:space="preserve">, End of meeting, </w:t>
      </w:r>
      <w:r w:rsidR="00BC11AE" w:rsidRPr="00BC11AE">
        <w:rPr>
          <w:sz w:val="20"/>
          <w:lang w:eastAsia="zh-CN"/>
        </w:rPr>
        <w:t>Bengaluru, India, Aug 25th – 29th, 2025</w:t>
      </w:r>
    </w:p>
    <w:p w14:paraId="160DE857" w14:textId="72F3AF56" w:rsidR="00D44EEA" w:rsidRDefault="00D44EEA" w:rsidP="00D44EEA">
      <w:pPr>
        <w:spacing w:after="0"/>
        <w:rPr>
          <w:sz w:val="20"/>
          <w:lang w:eastAsia="zh-CN"/>
        </w:rPr>
      </w:pPr>
    </w:p>
    <w:p w14:paraId="0146B8A3" w14:textId="77777777" w:rsidR="00D44EEA" w:rsidRDefault="00D44EEA" w:rsidP="00D44EEA">
      <w:pPr>
        <w:pStyle w:val="1"/>
        <w:rPr>
          <w:lang w:eastAsia="zh-CN"/>
        </w:rPr>
      </w:pPr>
      <w:r>
        <w:rPr>
          <w:rFonts w:hint="eastAsia"/>
          <w:lang w:eastAsia="zh-CN"/>
        </w:rPr>
        <w:t>T</w:t>
      </w:r>
      <w:r>
        <w:rPr>
          <w:lang w:eastAsia="zh-CN"/>
        </w:rPr>
        <w:t>ext Proposal to TR38.914 v0.2.0</w:t>
      </w:r>
    </w:p>
    <w:p w14:paraId="1125F5C6" w14:textId="77777777" w:rsidR="00D44EEA" w:rsidRPr="001348F9" w:rsidRDefault="00D44EEA" w:rsidP="00D44EEA">
      <w:pPr>
        <w:pBdr>
          <w:top w:val="single" w:sz="4" w:space="1" w:color="auto"/>
          <w:left w:val="single" w:sz="4" w:space="4" w:color="auto"/>
          <w:bottom w:val="single" w:sz="4" w:space="1" w:color="auto"/>
          <w:right w:val="single" w:sz="4" w:space="4" w:color="auto"/>
        </w:pBdr>
        <w:jc w:val="center"/>
        <w:rPr>
          <w:i/>
          <w:iCs/>
          <w:lang w:eastAsia="zh-CN"/>
        </w:rPr>
      </w:pPr>
      <w:r w:rsidRPr="002064A3">
        <w:rPr>
          <w:rFonts w:hint="eastAsia"/>
          <w:i/>
          <w:iCs/>
          <w:lang w:eastAsia="zh-CN"/>
        </w:rPr>
        <w:t>T</w:t>
      </w:r>
      <w:r w:rsidRPr="002064A3">
        <w:rPr>
          <w:i/>
          <w:iCs/>
          <w:lang w:eastAsia="zh-CN"/>
        </w:rPr>
        <w:t>P Start</w:t>
      </w:r>
    </w:p>
    <w:p w14:paraId="78525504" w14:textId="77777777" w:rsidR="00D44EEA" w:rsidRPr="001348F9" w:rsidRDefault="00D44EEA" w:rsidP="00D44EEA">
      <w:pPr>
        <w:rPr>
          <w:rFonts w:ascii="Arial" w:hAnsi="Arial" w:cs="Arial"/>
          <w:sz w:val="32"/>
          <w:szCs w:val="32"/>
        </w:rPr>
      </w:pPr>
      <w:r w:rsidRPr="0039592F">
        <w:rPr>
          <w:rFonts w:ascii="Arial" w:hAnsi="Arial" w:cs="Arial"/>
          <w:sz w:val="32"/>
          <w:szCs w:val="32"/>
        </w:rPr>
        <w:t>5.3.2</w:t>
      </w:r>
      <w:r w:rsidRPr="0039592F">
        <w:rPr>
          <w:rFonts w:ascii="Arial" w:hAnsi="Arial" w:cs="Arial"/>
          <w:sz w:val="32"/>
          <w:szCs w:val="32"/>
        </w:rPr>
        <w:tab/>
        <w:t>Diverse device types</w:t>
      </w:r>
    </w:p>
    <w:p w14:paraId="551ACA29" w14:textId="48C4F79A" w:rsidR="003F730C" w:rsidRDefault="003F730C" w:rsidP="00D44EEA">
      <w:pPr>
        <w:rPr>
          <w:sz w:val="20"/>
          <w:szCs w:val="20"/>
          <w:lang w:eastAsia="zh-CN"/>
        </w:rPr>
      </w:pPr>
      <w:r>
        <w:rPr>
          <w:rFonts w:hint="eastAsia"/>
          <w:sz w:val="20"/>
          <w:szCs w:val="20"/>
          <w:lang w:eastAsia="zh-CN"/>
        </w:rPr>
        <w:t>M</w:t>
      </w:r>
      <w:r>
        <w:rPr>
          <w:sz w:val="20"/>
          <w:szCs w:val="20"/>
          <w:lang w:eastAsia="zh-CN"/>
        </w:rPr>
        <w:t>otivations of defining diverse device types for 6G include:</w:t>
      </w:r>
    </w:p>
    <w:p w14:paraId="4251F0EF"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enable devices optimized for various market segments and diverse life-cycles</w:t>
      </w:r>
    </w:p>
    <w:p w14:paraId="5C94DABD"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achieve unified RAT and economy of scale with common mandatory functionalities</w:t>
      </w:r>
    </w:p>
    <w:p w14:paraId="55985D4D"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efficiently support services and devices emerged after “Day One”</w:t>
      </w:r>
    </w:p>
    <w:p w14:paraId="5140283E"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ensure scalability and forward compatibility</w:t>
      </w:r>
    </w:p>
    <w:p w14:paraId="2554A120"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ease IoDT between infra-vendors and UE vendors, as well as device certification and thus reduce development cost and time-to-market</w:t>
      </w:r>
    </w:p>
    <w:p w14:paraId="3AB610DB" w14:textId="77777777" w:rsidR="003F730C" w:rsidRP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allow sufficient room for implementation-based innovation</w:t>
      </w:r>
    </w:p>
    <w:p w14:paraId="475B9D52" w14:textId="75B17F4A" w:rsidR="003F730C" w:rsidRDefault="003F730C" w:rsidP="003F730C">
      <w:pPr>
        <w:rPr>
          <w:sz w:val="20"/>
          <w:szCs w:val="20"/>
          <w:lang w:eastAsia="zh-CN"/>
        </w:rPr>
      </w:pPr>
      <w:r w:rsidRPr="003F730C">
        <w:rPr>
          <w:rFonts w:hint="eastAsia"/>
          <w:sz w:val="20"/>
          <w:szCs w:val="20"/>
          <w:lang w:eastAsia="zh-CN"/>
        </w:rPr>
        <w:t>•</w:t>
      </w:r>
      <w:r w:rsidRPr="003F730C">
        <w:rPr>
          <w:sz w:val="20"/>
          <w:szCs w:val="20"/>
          <w:lang w:eastAsia="zh-CN"/>
        </w:rPr>
        <w:tab/>
        <w:t>To reduce UE capability/feature set reporting overhead</w:t>
      </w:r>
    </w:p>
    <w:p w14:paraId="0994669E" w14:textId="40E610AE" w:rsidR="00D44EEA" w:rsidRDefault="00D44EEA" w:rsidP="00D44EEA">
      <w:pPr>
        <w:rPr>
          <w:sz w:val="20"/>
          <w:szCs w:val="20"/>
        </w:rPr>
      </w:pPr>
      <w:r w:rsidRPr="00A0430C">
        <w:rPr>
          <w:sz w:val="20"/>
          <w:szCs w:val="20"/>
        </w:rPr>
        <w:t xml:space="preserve">The 6G RAN shall support </w:t>
      </w:r>
      <w:r>
        <w:rPr>
          <w:sz w:val="20"/>
          <w:szCs w:val="20"/>
        </w:rPr>
        <w:t>diverse</w:t>
      </w:r>
      <w:r w:rsidRPr="00A0430C">
        <w:rPr>
          <w:sz w:val="20"/>
          <w:szCs w:val="20"/>
        </w:rPr>
        <w:t xml:space="preserve"> </w:t>
      </w:r>
      <w:r>
        <w:rPr>
          <w:sz w:val="20"/>
          <w:szCs w:val="20"/>
        </w:rPr>
        <w:t xml:space="preserve">device </w:t>
      </w:r>
      <w:r w:rsidRPr="00A0430C">
        <w:rPr>
          <w:sz w:val="20"/>
          <w:szCs w:val="20"/>
        </w:rPr>
        <w:t>types</w:t>
      </w:r>
      <w:r w:rsidR="00BD4207">
        <w:rPr>
          <w:sz w:val="20"/>
          <w:szCs w:val="20"/>
        </w:rPr>
        <w:t xml:space="preserve"> with </w:t>
      </w:r>
      <w:r w:rsidR="00BD4207" w:rsidRPr="00BD4207">
        <w:rPr>
          <w:sz w:val="20"/>
          <w:szCs w:val="20"/>
        </w:rPr>
        <w:t>scalable and forward compatible design</w:t>
      </w:r>
      <w:r w:rsidRPr="00A0430C">
        <w:rPr>
          <w:sz w:val="20"/>
          <w:szCs w:val="20"/>
        </w:rPr>
        <w:t xml:space="preserve"> </w:t>
      </w:r>
      <w:r>
        <w:rPr>
          <w:sz w:val="20"/>
          <w:szCs w:val="20"/>
        </w:rPr>
        <w:t>to accommodate various application scenarios and services with optimized performance and cost.</w:t>
      </w:r>
    </w:p>
    <w:p w14:paraId="5FCFC815" w14:textId="1ABE158F" w:rsidR="00D44EEA" w:rsidRDefault="0068432C" w:rsidP="00D44EEA">
      <w:pPr>
        <w:rPr>
          <w:sz w:val="20"/>
          <w:szCs w:val="20"/>
        </w:rPr>
      </w:pPr>
      <w:r w:rsidRPr="00A0430C">
        <w:rPr>
          <w:sz w:val="20"/>
          <w:szCs w:val="20"/>
        </w:rPr>
        <w:t>The 6G RAN shall support</w:t>
      </w:r>
      <w:r>
        <w:rPr>
          <w:sz w:val="20"/>
          <w:szCs w:val="20"/>
        </w:rPr>
        <w:t xml:space="preserve"> a</w:t>
      </w:r>
      <w:r w:rsidR="006104F4">
        <w:rPr>
          <w:sz w:val="20"/>
          <w:szCs w:val="20"/>
        </w:rPr>
        <w:t>n essential</w:t>
      </w:r>
      <w:r>
        <w:rPr>
          <w:sz w:val="20"/>
          <w:szCs w:val="20"/>
        </w:rPr>
        <w:t xml:space="preserve"> common technical foundation </w:t>
      </w:r>
      <w:r w:rsidR="003F037C">
        <w:rPr>
          <w:sz w:val="20"/>
          <w:szCs w:val="20"/>
        </w:rPr>
        <w:t>applicable to</w:t>
      </w:r>
      <w:r>
        <w:rPr>
          <w:sz w:val="20"/>
          <w:szCs w:val="20"/>
        </w:rPr>
        <w:t xml:space="preserve"> diverse</w:t>
      </w:r>
      <w:r w:rsidRPr="00A0430C">
        <w:rPr>
          <w:sz w:val="20"/>
          <w:szCs w:val="20"/>
        </w:rPr>
        <w:t xml:space="preserve"> </w:t>
      </w:r>
      <w:r>
        <w:rPr>
          <w:sz w:val="20"/>
          <w:szCs w:val="20"/>
        </w:rPr>
        <w:t xml:space="preserve">device </w:t>
      </w:r>
      <w:r w:rsidRPr="00A0430C">
        <w:rPr>
          <w:sz w:val="20"/>
          <w:szCs w:val="20"/>
        </w:rPr>
        <w:t>types</w:t>
      </w:r>
      <w:r>
        <w:rPr>
          <w:sz w:val="20"/>
          <w:szCs w:val="20"/>
        </w:rPr>
        <w:t xml:space="preserve"> to ensure economy of scale and </w:t>
      </w:r>
      <w:r w:rsidR="00830967">
        <w:rPr>
          <w:sz w:val="20"/>
          <w:szCs w:val="20"/>
        </w:rPr>
        <w:t xml:space="preserve">to </w:t>
      </w:r>
      <w:r>
        <w:rPr>
          <w:sz w:val="20"/>
          <w:szCs w:val="20"/>
        </w:rPr>
        <w:t>minimize complexity of system implementation.</w:t>
      </w:r>
    </w:p>
    <w:p w14:paraId="094DCB6C" w14:textId="7A7A60C6" w:rsidR="005032FE" w:rsidRDefault="005032FE" w:rsidP="00D44EEA">
      <w:pPr>
        <w:rPr>
          <w:sz w:val="20"/>
          <w:szCs w:val="20"/>
        </w:rPr>
      </w:pPr>
      <w:r w:rsidRPr="00A0430C">
        <w:rPr>
          <w:sz w:val="20"/>
          <w:szCs w:val="20"/>
        </w:rPr>
        <w:t>The 6G RAN shall support</w:t>
      </w:r>
      <w:r>
        <w:rPr>
          <w:sz w:val="20"/>
          <w:szCs w:val="20"/>
        </w:rPr>
        <w:t xml:space="preserve"> the minimum spectrum allocation of 3MHz.</w:t>
      </w:r>
    </w:p>
    <w:p w14:paraId="43DF8923" w14:textId="211BBDBA" w:rsidR="005032FE" w:rsidRDefault="005032FE" w:rsidP="00D44EEA">
      <w:pPr>
        <w:rPr>
          <w:sz w:val="20"/>
          <w:szCs w:val="20"/>
        </w:rPr>
      </w:pPr>
      <w:r w:rsidRPr="00A0430C">
        <w:rPr>
          <w:sz w:val="20"/>
          <w:szCs w:val="20"/>
        </w:rPr>
        <w:t>The 6G RAN shall support</w:t>
      </w:r>
      <w:r>
        <w:rPr>
          <w:sz w:val="20"/>
          <w:szCs w:val="20"/>
        </w:rPr>
        <w:t xml:space="preserve"> the maximum bandwidth of [TBD]MHz for the lowest-tier UE.</w:t>
      </w:r>
    </w:p>
    <w:p w14:paraId="5619FA68" w14:textId="2CFAC613" w:rsidR="0068432C" w:rsidRDefault="00185EB2" w:rsidP="00D44EEA">
      <w:pPr>
        <w:rPr>
          <w:sz w:val="20"/>
          <w:szCs w:val="20"/>
        </w:rPr>
      </w:pPr>
      <w:r w:rsidRPr="00A0430C">
        <w:rPr>
          <w:sz w:val="20"/>
          <w:szCs w:val="20"/>
        </w:rPr>
        <w:lastRenderedPageBreak/>
        <w:t>The 6G RAN shall</w:t>
      </w:r>
      <w:r w:rsidR="00A037C8">
        <w:rPr>
          <w:sz w:val="20"/>
          <w:szCs w:val="20"/>
        </w:rPr>
        <w:t xml:space="preserve"> define the diverse</w:t>
      </w:r>
      <w:r w:rsidR="00A037C8" w:rsidRPr="00A0430C">
        <w:rPr>
          <w:sz w:val="20"/>
          <w:szCs w:val="20"/>
        </w:rPr>
        <w:t xml:space="preserve"> </w:t>
      </w:r>
      <w:r w:rsidR="00A037C8">
        <w:rPr>
          <w:sz w:val="20"/>
          <w:szCs w:val="20"/>
        </w:rPr>
        <w:t xml:space="preserve">device </w:t>
      </w:r>
      <w:r w:rsidR="00A037C8" w:rsidRPr="00A0430C">
        <w:rPr>
          <w:sz w:val="20"/>
          <w:szCs w:val="20"/>
        </w:rPr>
        <w:t>types</w:t>
      </w:r>
      <w:r w:rsidR="00A037C8">
        <w:rPr>
          <w:sz w:val="20"/>
          <w:szCs w:val="20"/>
        </w:rPr>
        <w:t xml:space="preserve"> to include both essential communication capabilities and application-specific capabilities e.g., enhanced energy saving, mobility, extreme coverage, sensing and AI.</w:t>
      </w:r>
    </w:p>
    <w:p w14:paraId="71A5281E" w14:textId="77777777" w:rsidR="00917F8E" w:rsidRPr="00917F8E" w:rsidRDefault="00917F8E" w:rsidP="00917F8E">
      <w:pPr>
        <w:rPr>
          <w:sz w:val="20"/>
          <w:szCs w:val="20"/>
        </w:rPr>
      </w:pPr>
      <w:r w:rsidRPr="00917F8E">
        <w:rPr>
          <w:sz w:val="20"/>
          <w:szCs w:val="20"/>
        </w:rPr>
        <w:t>The parameters/factors for defining a device type may include:</w:t>
      </w:r>
    </w:p>
    <w:p w14:paraId="6800EF32" w14:textId="77777777" w:rsidR="00917F8E" w:rsidRPr="00917F8E" w:rsidRDefault="00917F8E" w:rsidP="00917F8E">
      <w:pPr>
        <w:rPr>
          <w:sz w:val="20"/>
          <w:szCs w:val="20"/>
        </w:rPr>
      </w:pPr>
      <w:r w:rsidRPr="00917F8E">
        <w:rPr>
          <w:rFonts w:hint="eastAsia"/>
          <w:sz w:val="20"/>
          <w:szCs w:val="20"/>
        </w:rPr>
        <w:t>•</w:t>
      </w:r>
      <w:r w:rsidRPr="00917F8E">
        <w:rPr>
          <w:sz w:val="20"/>
          <w:szCs w:val="20"/>
        </w:rPr>
        <w:tab/>
        <w:t>Maximum UE bandwidth (DL/UL)</w:t>
      </w:r>
    </w:p>
    <w:p w14:paraId="06E54B60" w14:textId="77777777" w:rsidR="00917F8E" w:rsidRPr="00917F8E" w:rsidRDefault="00917F8E" w:rsidP="00917F8E">
      <w:pPr>
        <w:rPr>
          <w:sz w:val="20"/>
          <w:szCs w:val="20"/>
        </w:rPr>
      </w:pPr>
      <w:r w:rsidRPr="00917F8E">
        <w:rPr>
          <w:rFonts w:hint="eastAsia"/>
          <w:sz w:val="20"/>
          <w:szCs w:val="20"/>
        </w:rPr>
        <w:t>•</w:t>
      </w:r>
      <w:r w:rsidRPr="00917F8E">
        <w:rPr>
          <w:sz w:val="20"/>
          <w:szCs w:val="20"/>
        </w:rPr>
        <w:tab/>
        <w:t>Peak data rate (DL/UL)</w:t>
      </w:r>
    </w:p>
    <w:p w14:paraId="25895F2B" w14:textId="77777777" w:rsidR="00917F8E" w:rsidRPr="00917F8E" w:rsidRDefault="00917F8E" w:rsidP="00917F8E">
      <w:pPr>
        <w:rPr>
          <w:sz w:val="20"/>
          <w:szCs w:val="20"/>
        </w:rPr>
      </w:pPr>
      <w:r w:rsidRPr="00917F8E">
        <w:rPr>
          <w:rFonts w:hint="eastAsia"/>
          <w:sz w:val="20"/>
          <w:szCs w:val="20"/>
        </w:rPr>
        <w:t>•</w:t>
      </w:r>
      <w:r w:rsidRPr="00917F8E">
        <w:rPr>
          <w:sz w:val="20"/>
          <w:szCs w:val="20"/>
        </w:rPr>
        <w:tab/>
        <w:t>Maximum MIMO layers (DL/UL)</w:t>
      </w:r>
    </w:p>
    <w:p w14:paraId="2214BE6D" w14:textId="77777777" w:rsidR="00917F8E" w:rsidRPr="00917F8E" w:rsidRDefault="00917F8E" w:rsidP="00917F8E">
      <w:pPr>
        <w:rPr>
          <w:sz w:val="20"/>
          <w:szCs w:val="20"/>
        </w:rPr>
      </w:pPr>
      <w:r w:rsidRPr="00917F8E">
        <w:rPr>
          <w:rFonts w:hint="eastAsia"/>
          <w:sz w:val="20"/>
          <w:szCs w:val="20"/>
        </w:rPr>
        <w:t>•</w:t>
      </w:r>
      <w:r w:rsidRPr="00917F8E">
        <w:rPr>
          <w:sz w:val="20"/>
          <w:szCs w:val="20"/>
        </w:rPr>
        <w:tab/>
        <w:t>Duplex mode</w:t>
      </w:r>
    </w:p>
    <w:p w14:paraId="10DA3238" w14:textId="77777777" w:rsidR="00917F8E" w:rsidRPr="00917F8E" w:rsidRDefault="00917F8E" w:rsidP="00917F8E">
      <w:pPr>
        <w:rPr>
          <w:sz w:val="20"/>
          <w:szCs w:val="20"/>
        </w:rPr>
      </w:pPr>
      <w:r w:rsidRPr="00917F8E">
        <w:rPr>
          <w:rFonts w:hint="eastAsia"/>
          <w:sz w:val="20"/>
          <w:szCs w:val="20"/>
        </w:rPr>
        <w:t>•</w:t>
      </w:r>
      <w:r w:rsidRPr="00917F8E">
        <w:rPr>
          <w:sz w:val="20"/>
          <w:szCs w:val="20"/>
        </w:rPr>
        <w:tab/>
        <w:t>Max modulation order (DL/UL)</w:t>
      </w:r>
    </w:p>
    <w:p w14:paraId="1DC540EC" w14:textId="77777777" w:rsidR="00917F8E" w:rsidRPr="00917F8E" w:rsidRDefault="00917F8E" w:rsidP="00917F8E">
      <w:pPr>
        <w:rPr>
          <w:sz w:val="20"/>
          <w:szCs w:val="20"/>
        </w:rPr>
      </w:pPr>
      <w:r w:rsidRPr="00917F8E">
        <w:rPr>
          <w:rFonts w:hint="eastAsia"/>
          <w:sz w:val="20"/>
          <w:szCs w:val="20"/>
        </w:rPr>
        <w:t>•</w:t>
      </w:r>
      <w:r w:rsidRPr="00917F8E">
        <w:rPr>
          <w:sz w:val="20"/>
          <w:szCs w:val="20"/>
        </w:rPr>
        <w:tab/>
        <w:t xml:space="preserve">Coverage </w:t>
      </w:r>
    </w:p>
    <w:p w14:paraId="33586884" w14:textId="77777777" w:rsidR="00917F8E" w:rsidRPr="00917F8E" w:rsidRDefault="00917F8E" w:rsidP="00917F8E">
      <w:pPr>
        <w:rPr>
          <w:sz w:val="20"/>
          <w:szCs w:val="20"/>
        </w:rPr>
      </w:pPr>
      <w:r w:rsidRPr="00917F8E">
        <w:rPr>
          <w:rFonts w:hint="eastAsia"/>
          <w:sz w:val="20"/>
          <w:szCs w:val="20"/>
        </w:rPr>
        <w:t>•</w:t>
      </w:r>
      <w:r w:rsidRPr="00917F8E">
        <w:rPr>
          <w:sz w:val="20"/>
          <w:szCs w:val="20"/>
        </w:rPr>
        <w:tab/>
        <w:t>Energy efficiency</w:t>
      </w:r>
    </w:p>
    <w:p w14:paraId="61AE4E11" w14:textId="77777777" w:rsidR="00917F8E" w:rsidRPr="00917F8E" w:rsidRDefault="00917F8E" w:rsidP="00917F8E">
      <w:pPr>
        <w:rPr>
          <w:sz w:val="20"/>
          <w:szCs w:val="20"/>
        </w:rPr>
      </w:pPr>
      <w:r w:rsidRPr="00917F8E">
        <w:rPr>
          <w:rFonts w:hint="eastAsia"/>
          <w:sz w:val="20"/>
          <w:szCs w:val="20"/>
        </w:rPr>
        <w:t>•</w:t>
      </w:r>
      <w:r w:rsidRPr="00917F8E">
        <w:rPr>
          <w:sz w:val="20"/>
          <w:szCs w:val="20"/>
        </w:rPr>
        <w:tab/>
        <w:t>Mobility/speed</w:t>
      </w:r>
    </w:p>
    <w:p w14:paraId="2B8D86D1" w14:textId="76F5D244" w:rsidR="00917F8E" w:rsidRDefault="00917F8E" w:rsidP="00917F8E">
      <w:pPr>
        <w:rPr>
          <w:sz w:val="20"/>
          <w:szCs w:val="20"/>
        </w:rPr>
      </w:pPr>
      <w:r w:rsidRPr="00917F8E">
        <w:rPr>
          <w:sz w:val="20"/>
          <w:szCs w:val="20"/>
        </w:rPr>
        <w:t>The values in Table 1 are used for starting point for the parameters.</w:t>
      </w:r>
    </w:p>
    <w:p w14:paraId="65F60FBA" w14:textId="77777777" w:rsidR="002F2200" w:rsidRPr="006B3C28" w:rsidRDefault="002F2200" w:rsidP="002F2200">
      <w:pPr>
        <w:pStyle w:val="Proposal"/>
        <w:numPr>
          <w:ilvl w:val="0"/>
          <w:numId w:val="0"/>
        </w:numPr>
        <w:spacing w:before="120" w:line="240" w:lineRule="auto"/>
        <w:ind w:left="1304" w:hanging="1304"/>
        <w:jc w:val="center"/>
        <w:rPr>
          <w:rFonts w:ascii="Times New Roman" w:eastAsia="宋体" w:hAnsi="Times New Roman" w:cs="Times New Roman"/>
          <w:b w:val="0"/>
          <w:bCs w:val="0"/>
          <w:szCs w:val="20"/>
        </w:rPr>
      </w:pPr>
      <w:r w:rsidRPr="006B3C28">
        <w:rPr>
          <w:rFonts w:ascii="Times New Roman" w:eastAsia="宋体" w:hAnsi="Times New Roman" w:cs="Times New Roman" w:hint="eastAsia"/>
          <w:b w:val="0"/>
          <w:bCs w:val="0"/>
          <w:szCs w:val="20"/>
        </w:rPr>
        <w:t>T</w:t>
      </w:r>
      <w:r w:rsidRPr="006B3C28">
        <w:rPr>
          <w:rFonts w:ascii="Times New Roman" w:eastAsia="宋体" w:hAnsi="Times New Roman" w:cs="Times New Roman"/>
          <w:b w:val="0"/>
          <w:bCs w:val="0"/>
          <w:szCs w:val="20"/>
        </w:rPr>
        <w:t xml:space="preserve">able 1: </w:t>
      </w:r>
      <w:r>
        <w:rPr>
          <w:rFonts w:ascii="Times New Roman" w:eastAsia="宋体" w:hAnsi="Times New Roman" w:cs="Times New Roman"/>
          <w:b w:val="0"/>
          <w:bCs w:val="0"/>
          <w:szCs w:val="20"/>
        </w:rPr>
        <w:t>Example of device types and Mandatory baseline functionality set</w:t>
      </w:r>
    </w:p>
    <w:tbl>
      <w:tblPr>
        <w:tblStyle w:val="ae"/>
        <w:tblW w:w="9351" w:type="dxa"/>
        <w:tblLook w:val="04A0" w:firstRow="1" w:lastRow="0" w:firstColumn="1" w:lastColumn="0" w:noHBand="0" w:noVBand="1"/>
      </w:tblPr>
      <w:tblGrid>
        <w:gridCol w:w="2122"/>
        <w:gridCol w:w="1701"/>
        <w:gridCol w:w="1842"/>
        <w:gridCol w:w="1843"/>
        <w:gridCol w:w="1843"/>
      </w:tblGrid>
      <w:tr w:rsidR="002F2200" w:rsidRPr="006B3C28" w14:paraId="5273D61B" w14:textId="77777777" w:rsidTr="00A0430C">
        <w:tc>
          <w:tcPr>
            <w:tcW w:w="2122" w:type="dxa"/>
            <w:vMerge w:val="restart"/>
            <w:vAlign w:val="bottom"/>
          </w:tcPr>
          <w:p w14:paraId="2BC63B2D" w14:textId="77777777" w:rsidR="002F2200" w:rsidRPr="006B3C28" w:rsidRDefault="002F2200" w:rsidP="00A0430C">
            <w:pPr>
              <w:spacing w:after="0"/>
              <w:jc w:val="center"/>
              <w:rPr>
                <w:rFonts w:eastAsia="OPPO Sans Medium"/>
                <w:b/>
                <w:bCs/>
                <w:kern w:val="24"/>
                <w:sz w:val="20"/>
                <w:szCs w:val="20"/>
                <w:lang w:eastAsia="zh-CN"/>
              </w:rPr>
            </w:pPr>
          </w:p>
        </w:tc>
        <w:tc>
          <w:tcPr>
            <w:tcW w:w="1701" w:type="dxa"/>
            <w:vMerge w:val="restart"/>
            <w:shd w:val="clear" w:color="auto" w:fill="404040" w:themeFill="text1" w:themeFillTint="BF"/>
            <w:vAlign w:val="center"/>
          </w:tcPr>
          <w:p w14:paraId="6ED8E757" w14:textId="77777777" w:rsidR="002F2200" w:rsidRPr="006B3C28" w:rsidRDefault="002F2200" w:rsidP="00A0430C">
            <w:pPr>
              <w:spacing w:after="0"/>
              <w:jc w:val="center"/>
              <w:rPr>
                <w:rFonts w:eastAsia="OPPO Sans Medium"/>
                <w:b/>
                <w:bCs/>
                <w:color w:val="FFFFFF" w:themeColor="background1"/>
                <w:kern w:val="24"/>
                <w:sz w:val="20"/>
                <w:szCs w:val="20"/>
                <w:lang w:eastAsia="zh-CN"/>
              </w:rPr>
            </w:pPr>
            <w:r w:rsidRPr="006B3C28">
              <w:rPr>
                <w:rFonts w:eastAsia="OPPO Sans Medium"/>
                <w:b/>
                <w:bCs/>
                <w:color w:val="FFFFFF" w:themeColor="background1"/>
                <w:kern w:val="24"/>
                <w:sz w:val="20"/>
                <w:szCs w:val="20"/>
                <w:lang w:eastAsia="zh-CN"/>
              </w:rPr>
              <w:t>Mandatory baseline functionality set</w:t>
            </w:r>
          </w:p>
        </w:tc>
        <w:tc>
          <w:tcPr>
            <w:tcW w:w="5528" w:type="dxa"/>
            <w:gridSpan w:val="3"/>
            <w:vAlign w:val="center"/>
          </w:tcPr>
          <w:p w14:paraId="122FE513" w14:textId="77777777" w:rsidR="002F2200" w:rsidRPr="006B3C28" w:rsidRDefault="002F2200" w:rsidP="00A0430C">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Examples of device types</w:t>
            </w:r>
          </w:p>
        </w:tc>
      </w:tr>
      <w:tr w:rsidR="002F2200" w:rsidRPr="006B3C28" w14:paraId="65C4F65B" w14:textId="77777777" w:rsidTr="00A0430C">
        <w:tc>
          <w:tcPr>
            <w:tcW w:w="2122" w:type="dxa"/>
            <w:vMerge/>
            <w:vAlign w:val="center"/>
          </w:tcPr>
          <w:p w14:paraId="40E9993C" w14:textId="77777777" w:rsidR="002F2200" w:rsidRPr="006B3C28" w:rsidRDefault="002F2200" w:rsidP="00A0430C">
            <w:pPr>
              <w:spacing w:after="0"/>
              <w:jc w:val="center"/>
              <w:rPr>
                <w:rFonts w:eastAsia="OPPO Sans Medium"/>
                <w:b/>
                <w:bCs/>
                <w:kern w:val="24"/>
                <w:sz w:val="20"/>
                <w:szCs w:val="20"/>
                <w:lang w:eastAsia="zh-CN"/>
              </w:rPr>
            </w:pPr>
          </w:p>
        </w:tc>
        <w:tc>
          <w:tcPr>
            <w:tcW w:w="1701" w:type="dxa"/>
            <w:vMerge/>
            <w:shd w:val="clear" w:color="auto" w:fill="404040" w:themeFill="text1" w:themeFillTint="BF"/>
            <w:vAlign w:val="center"/>
          </w:tcPr>
          <w:p w14:paraId="5CA85AF4" w14:textId="77777777" w:rsidR="002F2200" w:rsidRPr="006B3C28" w:rsidRDefault="002F2200" w:rsidP="00A0430C">
            <w:pPr>
              <w:spacing w:after="0"/>
              <w:jc w:val="center"/>
              <w:rPr>
                <w:rFonts w:eastAsia="OPPO Sans Medium"/>
                <w:b/>
                <w:bCs/>
                <w:color w:val="FFFFFF" w:themeColor="background1"/>
                <w:kern w:val="24"/>
                <w:sz w:val="20"/>
                <w:szCs w:val="20"/>
                <w:lang w:eastAsia="zh-CN"/>
              </w:rPr>
            </w:pPr>
          </w:p>
        </w:tc>
        <w:tc>
          <w:tcPr>
            <w:tcW w:w="1842" w:type="dxa"/>
            <w:vAlign w:val="center"/>
          </w:tcPr>
          <w:p w14:paraId="41B61968" w14:textId="77777777" w:rsidR="002F2200" w:rsidRPr="006B3C28" w:rsidRDefault="002F2200" w:rsidP="00A0430C">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6</w:t>
            </w:r>
            <w:r w:rsidRPr="006B3C28">
              <w:rPr>
                <w:rFonts w:eastAsia="OPPO Sans Medium" w:hint="eastAsia"/>
                <w:b/>
                <w:bCs/>
                <w:kern w:val="24"/>
                <w:sz w:val="20"/>
                <w:szCs w:val="20"/>
                <w:lang w:eastAsia="zh-CN"/>
              </w:rPr>
              <w:t>G</w:t>
            </w:r>
            <w:r w:rsidRPr="006B3C28">
              <w:rPr>
                <w:rFonts w:eastAsia="OPPO Sans Medium"/>
                <w:b/>
                <w:bCs/>
                <w:kern w:val="24"/>
                <w:sz w:val="20"/>
                <w:szCs w:val="20"/>
                <w:lang w:eastAsia="zh-CN"/>
              </w:rPr>
              <w:t xml:space="preserve"> IoT</w:t>
            </w:r>
          </w:p>
          <w:p w14:paraId="01F991A9" w14:textId="77777777" w:rsidR="002F2200" w:rsidRPr="006B3C28" w:rsidRDefault="002F2200" w:rsidP="00A0430C">
            <w:pPr>
              <w:spacing w:after="0"/>
              <w:jc w:val="center"/>
              <w:rPr>
                <w:rFonts w:eastAsia="OPPO Sans Medium"/>
                <w:b/>
                <w:bCs/>
                <w:kern w:val="24"/>
                <w:sz w:val="20"/>
                <w:szCs w:val="20"/>
                <w:lang w:eastAsia="zh-CN"/>
              </w:rPr>
            </w:pPr>
            <w:r w:rsidRPr="006B3C28">
              <w:rPr>
                <w:rFonts w:eastAsia="OPPO Sans Medium" w:hint="eastAsia"/>
                <w:b/>
                <w:bCs/>
                <w:kern w:val="24"/>
                <w:sz w:val="20"/>
                <w:szCs w:val="20"/>
                <w:lang w:eastAsia="zh-CN"/>
              </w:rPr>
              <w:t>(</w:t>
            </w:r>
            <w:r w:rsidRPr="006B3C28">
              <w:rPr>
                <w:rFonts w:eastAsia="OPPO Sans Medium"/>
                <w:b/>
                <w:bCs/>
                <w:kern w:val="24"/>
                <w:sz w:val="20"/>
                <w:szCs w:val="20"/>
                <w:lang w:eastAsia="zh-CN"/>
              </w:rPr>
              <w:t>Low</w:t>
            </w:r>
            <w:r w:rsidRPr="006B3C28">
              <w:rPr>
                <w:rFonts w:eastAsia="OPPO Sans Medium" w:hint="eastAsia"/>
                <w:b/>
                <w:bCs/>
                <w:kern w:val="24"/>
                <w:sz w:val="20"/>
                <w:szCs w:val="20"/>
                <w:lang w:eastAsia="zh-CN"/>
              </w:rPr>
              <w:t>est</w:t>
            </w:r>
            <w:r w:rsidRPr="006B3C28">
              <w:rPr>
                <w:rFonts w:eastAsia="OPPO Sans Medium"/>
                <w:b/>
                <w:bCs/>
                <w:kern w:val="24"/>
                <w:sz w:val="20"/>
                <w:szCs w:val="20"/>
                <w:lang w:eastAsia="zh-CN"/>
              </w:rPr>
              <w:t>-tier)</w:t>
            </w:r>
          </w:p>
        </w:tc>
        <w:tc>
          <w:tcPr>
            <w:tcW w:w="1843" w:type="dxa"/>
            <w:vAlign w:val="center"/>
          </w:tcPr>
          <w:p w14:paraId="5E55C2EE" w14:textId="77777777" w:rsidR="002F2200" w:rsidRPr="006B3C28" w:rsidRDefault="002F2200" w:rsidP="00A0430C">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eMBB</w:t>
            </w:r>
            <w:r w:rsidRPr="006B3C28">
              <w:rPr>
                <w:rFonts w:eastAsia="OPPO Sans Medium" w:hint="eastAsia"/>
                <w:b/>
                <w:bCs/>
                <w:kern w:val="24"/>
                <w:sz w:val="20"/>
                <w:szCs w:val="20"/>
                <w:lang w:eastAsia="zh-CN"/>
              </w:rPr>
              <w:t xml:space="preserve"> </w:t>
            </w:r>
          </w:p>
          <w:p w14:paraId="1B2409B2" w14:textId="77777777" w:rsidR="002F2200" w:rsidRPr="006B3C28" w:rsidRDefault="002F2200" w:rsidP="00A0430C">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w:t>
            </w:r>
            <w:r w:rsidRPr="006B3C28">
              <w:rPr>
                <w:rFonts w:eastAsia="OPPO Sans Medium" w:hint="eastAsia"/>
                <w:b/>
                <w:bCs/>
                <w:kern w:val="24"/>
                <w:sz w:val="20"/>
                <w:szCs w:val="20"/>
                <w:lang w:eastAsia="zh-CN"/>
              </w:rPr>
              <w:t>H</w:t>
            </w:r>
            <w:r w:rsidRPr="006B3C28">
              <w:rPr>
                <w:rFonts w:eastAsia="OPPO Sans Medium"/>
                <w:b/>
                <w:bCs/>
                <w:kern w:val="24"/>
                <w:sz w:val="20"/>
                <w:szCs w:val="20"/>
                <w:lang w:eastAsia="zh-CN"/>
              </w:rPr>
              <w:t>andheld UE)</w:t>
            </w:r>
          </w:p>
        </w:tc>
        <w:tc>
          <w:tcPr>
            <w:tcW w:w="1843" w:type="dxa"/>
            <w:vAlign w:val="center"/>
          </w:tcPr>
          <w:p w14:paraId="5094A4FD" w14:textId="77777777" w:rsidR="002F2200" w:rsidRPr="006B3C28" w:rsidRDefault="002F2200" w:rsidP="00A0430C">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FWA</w:t>
            </w:r>
            <w:r w:rsidRPr="006B3C28">
              <w:rPr>
                <w:rFonts w:eastAsia="OPPO Sans Medium" w:hint="eastAsia"/>
                <w:b/>
                <w:bCs/>
                <w:kern w:val="24"/>
                <w:sz w:val="20"/>
                <w:szCs w:val="20"/>
                <w:lang w:eastAsia="zh-CN"/>
              </w:rPr>
              <w:t xml:space="preserve"> </w:t>
            </w:r>
          </w:p>
          <w:p w14:paraId="718A6802" w14:textId="77777777" w:rsidR="002F2200" w:rsidRPr="006B3C28" w:rsidRDefault="002F2200" w:rsidP="00A0430C">
            <w:pPr>
              <w:spacing w:after="0"/>
              <w:jc w:val="center"/>
              <w:rPr>
                <w:rFonts w:eastAsia="OPPO Sans Medium"/>
                <w:b/>
                <w:bCs/>
                <w:kern w:val="24"/>
                <w:sz w:val="20"/>
                <w:szCs w:val="20"/>
                <w:lang w:eastAsia="zh-CN"/>
              </w:rPr>
            </w:pPr>
            <w:r w:rsidRPr="006B3C28">
              <w:rPr>
                <w:rFonts w:eastAsia="OPPO Sans Medium"/>
                <w:b/>
                <w:bCs/>
                <w:kern w:val="24"/>
                <w:sz w:val="20"/>
                <w:szCs w:val="20"/>
                <w:lang w:eastAsia="zh-CN"/>
              </w:rPr>
              <w:t>(e.g., CPE)</w:t>
            </w:r>
          </w:p>
        </w:tc>
      </w:tr>
      <w:tr w:rsidR="002F2200" w:rsidRPr="006B3C28" w14:paraId="640D7760" w14:textId="77777777" w:rsidTr="00A0430C">
        <w:tc>
          <w:tcPr>
            <w:tcW w:w="2122" w:type="dxa"/>
            <w:vAlign w:val="center"/>
          </w:tcPr>
          <w:p w14:paraId="502BF4F9"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Max</w:t>
            </w:r>
            <w:r w:rsidRPr="006B3C28">
              <w:rPr>
                <w:rFonts w:eastAsia="OPPO Sans Medium"/>
                <w:kern w:val="24"/>
                <w:sz w:val="20"/>
                <w:szCs w:val="20"/>
                <w:lang w:eastAsia="zh-CN"/>
              </w:rPr>
              <w:t>. UE bandwidth</w:t>
            </w:r>
          </w:p>
        </w:tc>
        <w:tc>
          <w:tcPr>
            <w:tcW w:w="1701" w:type="dxa"/>
            <w:shd w:val="clear" w:color="auto" w:fill="404040" w:themeFill="text1" w:themeFillTint="BF"/>
            <w:vAlign w:val="center"/>
          </w:tcPr>
          <w:p w14:paraId="4161CE39"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w:t>
            </w:r>
            <w:r w:rsidRPr="006B3C28">
              <w:rPr>
                <w:rFonts w:eastAsia="OPPO Sans Medium"/>
                <w:color w:val="FFFFFF" w:themeColor="background1"/>
                <w:kern w:val="24"/>
                <w:sz w:val="20"/>
                <w:szCs w:val="20"/>
                <w:lang w:eastAsia="zh-CN"/>
              </w:rPr>
              <w:t>5~20MHz]</w:t>
            </w:r>
          </w:p>
        </w:tc>
        <w:tc>
          <w:tcPr>
            <w:tcW w:w="1842" w:type="dxa"/>
            <w:vAlign w:val="center"/>
          </w:tcPr>
          <w:p w14:paraId="60312B69"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5~20MHz]</w:t>
            </w:r>
          </w:p>
        </w:tc>
        <w:tc>
          <w:tcPr>
            <w:tcW w:w="1843" w:type="dxa"/>
            <w:vAlign w:val="center"/>
          </w:tcPr>
          <w:p w14:paraId="595B38A7"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200MHz]</w:t>
            </w:r>
          </w:p>
        </w:tc>
        <w:tc>
          <w:tcPr>
            <w:tcW w:w="1843" w:type="dxa"/>
            <w:vAlign w:val="center"/>
          </w:tcPr>
          <w:p w14:paraId="1B9952E2"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400MHz]</w:t>
            </w:r>
          </w:p>
        </w:tc>
      </w:tr>
      <w:tr w:rsidR="002F2200" w:rsidRPr="006B3C28" w14:paraId="2021D9A2" w14:textId="77777777" w:rsidTr="00A0430C">
        <w:tc>
          <w:tcPr>
            <w:tcW w:w="2122" w:type="dxa"/>
            <w:vAlign w:val="center"/>
          </w:tcPr>
          <w:p w14:paraId="73A97E74"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P</w:t>
            </w:r>
            <w:r w:rsidRPr="006B3C28">
              <w:rPr>
                <w:rFonts w:eastAsia="OPPO Sans Medium"/>
                <w:kern w:val="24"/>
                <w:sz w:val="20"/>
                <w:szCs w:val="20"/>
                <w:lang w:eastAsia="zh-CN"/>
              </w:rPr>
              <w:t>eak data rate</w:t>
            </w:r>
          </w:p>
        </w:tc>
        <w:tc>
          <w:tcPr>
            <w:tcW w:w="1701" w:type="dxa"/>
            <w:shd w:val="clear" w:color="auto" w:fill="404040" w:themeFill="text1" w:themeFillTint="BF"/>
            <w:vAlign w:val="center"/>
          </w:tcPr>
          <w:p w14:paraId="48652D83"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w:t>
            </w:r>
            <w:r w:rsidRPr="006B3C28">
              <w:rPr>
                <w:rFonts w:eastAsia="OPPO Sans Medium"/>
                <w:color w:val="FFFFFF" w:themeColor="background1"/>
                <w:kern w:val="24"/>
                <w:sz w:val="20"/>
                <w:szCs w:val="20"/>
                <w:lang w:eastAsia="zh-CN"/>
              </w:rPr>
              <w:t>DL: 5Mbps/</w:t>
            </w:r>
          </w:p>
          <w:p w14:paraId="6C8FE0B7"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 xml:space="preserve">UL: </w:t>
            </w:r>
            <w:r>
              <w:rPr>
                <w:rFonts w:eastAsia="OPPO Sans Medium"/>
                <w:color w:val="FFFFFF" w:themeColor="background1"/>
                <w:kern w:val="24"/>
                <w:sz w:val="20"/>
                <w:szCs w:val="20"/>
                <w:lang w:eastAsia="zh-CN"/>
              </w:rPr>
              <w:t>1</w:t>
            </w:r>
            <w:r w:rsidRPr="006B3C28">
              <w:rPr>
                <w:rFonts w:eastAsia="OPPO Sans Medium"/>
                <w:color w:val="FFFFFF" w:themeColor="background1"/>
                <w:kern w:val="24"/>
                <w:sz w:val="20"/>
                <w:szCs w:val="20"/>
                <w:lang w:eastAsia="zh-CN"/>
              </w:rPr>
              <w:t>Mbps]</w:t>
            </w:r>
          </w:p>
        </w:tc>
        <w:tc>
          <w:tcPr>
            <w:tcW w:w="1842" w:type="dxa"/>
            <w:vAlign w:val="center"/>
          </w:tcPr>
          <w:p w14:paraId="66ACBC6C"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D</w:t>
            </w:r>
            <w:r w:rsidRPr="006B3C28">
              <w:rPr>
                <w:rFonts w:eastAsia="OPPO Sans Medium"/>
                <w:kern w:val="24"/>
                <w:sz w:val="20"/>
                <w:szCs w:val="20"/>
                <w:lang w:eastAsia="zh-CN"/>
              </w:rPr>
              <w:t>L: 5Mbps/</w:t>
            </w:r>
          </w:p>
          <w:p w14:paraId="0BC56377"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U</w:t>
            </w:r>
            <w:r w:rsidRPr="006B3C28">
              <w:rPr>
                <w:rFonts w:eastAsia="OPPO Sans Medium"/>
                <w:kern w:val="24"/>
                <w:sz w:val="20"/>
                <w:szCs w:val="20"/>
                <w:lang w:eastAsia="zh-CN"/>
              </w:rPr>
              <w:t xml:space="preserve">L: </w:t>
            </w:r>
            <w:r>
              <w:rPr>
                <w:rFonts w:eastAsia="OPPO Sans Medium"/>
                <w:kern w:val="24"/>
                <w:sz w:val="20"/>
                <w:szCs w:val="20"/>
                <w:lang w:eastAsia="zh-CN"/>
              </w:rPr>
              <w:t>1</w:t>
            </w:r>
            <w:r w:rsidRPr="006B3C28">
              <w:rPr>
                <w:rFonts w:eastAsia="OPPO Sans Medium"/>
                <w:kern w:val="24"/>
                <w:sz w:val="20"/>
                <w:szCs w:val="20"/>
                <w:lang w:eastAsia="zh-CN"/>
              </w:rPr>
              <w:t>Mbps]</w:t>
            </w:r>
          </w:p>
        </w:tc>
        <w:tc>
          <w:tcPr>
            <w:tcW w:w="1843" w:type="dxa"/>
            <w:vAlign w:val="center"/>
          </w:tcPr>
          <w:p w14:paraId="2E8572BF"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D</w:t>
            </w:r>
            <w:r w:rsidRPr="006B3C28">
              <w:rPr>
                <w:rFonts w:eastAsia="OPPO Sans Medium"/>
                <w:kern w:val="24"/>
                <w:sz w:val="20"/>
                <w:szCs w:val="20"/>
                <w:lang w:eastAsia="zh-CN"/>
              </w:rPr>
              <w:t>L: 5Gbps/</w:t>
            </w:r>
          </w:p>
          <w:p w14:paraId="508FCACC"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U</w:t>
            </w:r>
            <w:r w:rsidRPr="006B3C28">
              <w:rPr>
                <w:rFonts w:eastAsia="OPPO Sans Medium"/>
                <w:kern w:val="24"/>
                <w:sz w:val="20"/>
                <w:szCs w:val="20"/>
                <w:lang w:eastAsia="zh-CN"/>
              </w:rPr>
              <w:t>L: 2Gbps]</w:t>
            </w:r>
          </w:p>
        </w:tc>
        <w:tc>
          <w:tcPr>
            <w:tcW w:w="1843" w:type="dxa"/>
            <w:vAlign w:val="center"/>
          </w:tcPr>
          <w:p w14:paraId="3763E3E7"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D</w:t>
            </w:r>
            <w:r w:rsidRPr="006B3C28">
              <w:rPr>
                <w:rFonts w:eastAsia="OPPO Sans Medium"/>
                <w:kern w:val="24"/>
                <w:sz w:val="20"/>
                <w:szCs w:val="20"/>
                <w:lang w:eastAsia="zh-CN"/>
              </w:rPr>
              <w:t>L: 5Gbps/</w:t>
            </w:r>
          </w:p>
          <w:p w14:paraId="0E2AEF0F"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U</w:t>
            </w:r>
            <w:r w:rsidRPr="006B3C28">
              <w:rPr>
                <w:rFonts w:eastAsia="OPPO Sans Medium"/>
                <w:kern w:val="24"/>
                <w:sz w:val="20"/>
                <w:szCs w:val="20"/>
                <w:lang w:eastAsia="zh-CN"/>
              </w:rPr>
              <w:t>L: 2Gbps]</w:t>
            </w:r>
          </w:p>
        </w:tc>
      </w:tr>
      <w:tr w:rsidR="002F2200" w:rsidRPr="006B3C28" w14:paraId="626814C0" w14:textId="77777777" w:rsidTr="00A0430C">
        <w:tc>
          <w:tcPr>
            <w:tcW w:w="2122" w:type="dxa"/>
            <w:vAlign w:val="center"/>
          </w:tcPr>
          <w:p w14:paraId="4DA6E4C2"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ax. MIMO layers</w:t>
            </w:r>
          </w:p>
        </w:tc>
        <w:tc>
          <w:tcPr>
            <w:tcW w:w="1701" w:type="dxa"/>
            <w:shd w:val="clear" w:color="auto" w:fill="404040" w:themeFill="text1" w:themeFillTint="BF"/>
            <w:vAlign w:val="center"/>
          </w:tcPr>
          <w:p w14:paraId="16A2B634"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1T1R</w:t>
            </w:r>
          </w:p>
        </w:tc>
        <w:tc>
          <w:tcPr>
            <w:tcW w:w="1842" w:type="dxa"/>
            <w:vAlign w:val="center"/>
          </w:tcPr>
          <w:p w14:paraId="7B34A68E"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1T1R]</w:t>
            </w:r>
          </w:p>
        </w:tc>
        <w:tc>
          <w:tcPr>
            <w:tcW w:w="1843" w:type="dxa"/>
            <w:vAlign w:val="center"/>
          </w:tcPr>
          <w:p w14:paraId="2DE6823C"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3T6R]</w:t>
            </w:r>
          </w:p>
        </w:tc>
        <w:tc>
          <w:tcPr>
            <w:tcW w:w="1843" w:type="dxa"/>
            <w:vAlign w:val="center"/>
          </w:tcPr>
          <w:p w14:paraId="7F1EF9F4"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4T8R]</w:t>
            </w:r>
          </w:p>
        </w:tc>
      </w:tr>
      <w:tr w:rsidR="002F2200" w:rsidRPr="006B3C28" w14:paraId="33E0FEE4" w14:textId="77777777" w:rsidTr="00A0430C">
        <w:tc>
          <w:tcPr>
            <w:tcW w:w="2122" w:type="dxa"/>
            <w:vAlign w:val="center"/>
          </w:tcPr>
          <w:p w14:paraId="4DF1078E"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UE power class</w:t>
            </w:r>
          </w:p>
        </w:tc>
        <w:tc>
          <w:tcPr>
            <w:tcW w:w="1701" w:type="dxa"/>
            <w:shd w:val="clear" w:color="auto" w:fill="404040" w:themeFill="text1" w:themeFillTint="BF"/>
            <w:vAlign w:val="center"/>
          </w:tcPr>
          <w:p w14:paraId="32BBAB74"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N</w:t>
            </w:r>
            <w:r w:rsidRPr="006B3C28">
              <w:rPr>
                <w:rFonts w:eastAsia="OPPO Sans Medium"/>
                <w:color w:val="FFFFFF" w:themeColor="background1"/>
                <w:kern w:val="24"/>
                <w:sz w:val="20"/>
                <w:szCs w:val="20"/>
                <w:lang w:eastAsia="zh-CN"/>
              </w:rPr>
              <w:t>.A.</w:t>
            </w:r>
          </w:p>
        </w:tc>
        <w:tc>
          <w:tcPr>
            <w:tcW w:w="1842" w:type="dxa"/>
            <w:vAlign w:val="center"/>
          </w:tcPr>
          <w:p w14:paraId="64AD44F3"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2</w:t>
            </w:r>
            <w:r>
              <w:rPr>
                <w:rFonts w:eastAsia="OPPO Sans Medium"/>
                <w:kern w:val="24"/>
                <w:sz w:val="20"/>
                <w:szCs w:val="20"/>
                <w:lang w:eastAsia="zh-CN"/>
              </w:rPr>
              <w:t>0</w:t>
            </w:r>
            <w:r w:rsidRPr="006B3C28">
              <w:rPr>
                <w:rFonts w:eastAsia="OPPO Sans Medium"/>
                <w:kern w:val="24"/>
                <w:sz w:val="20"/>
                <w:szCs w:val="20"/>
                <w:lang w:eastAsia="zh-CN"/>
              </w:rPr>
              <w:t>dBm]</w:t>
            </w:r>
          </w:p>
        </w:tc>
        <w:tc>
          <w:tcPr>
            <w:tcW w:w="1843" w:type="dxa"/>
            <w:vAlign w:val="center"/>
          </w:tcPr>
          <w:p w14:paraId="663B06E0"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2</w:t>
            </w:r>
            <w:r w:rsidRPr="006B3C28">
              <w:rPr>
                <w:rFonts w:eastAsia="OPPO Sans Medium"/>
                <w:kern w:val="24"/>
                <w:sz w:val="20"/>
                <w:szCs w:val="20"/>
                <w:lang w:eastAsia="zh-CN"/>
              </w:rPr>
              <w:t>9dBm]</w:t>
            </w:r>
          </w:p>
        </w:tc>
        <w:tc>
          <w:tcPr>
            <w:tcW w:w="1843" w:type="dxa"/>
            <w:vAlign w:val="center"/>
          </w:tcPr>
          <w:p w14:paraId="0183AF19"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32dBm]</w:t>
            </w:r>
          </w:p>
        </w:tc>
      </w:tr>
      <w:tr w:rsidR="002F2200" w:rsidRPr="006B3C28" w14:paraId="562FF081" w14:textId="77777777" w:rsidTr="00A0430C">
        <w:tc>
          <w:tcPr>
            <w:tcW w:w="2122" w:type="dxa"/>
            <w:vAlign w:val="center"/>
          </w:tcPr>
          <w:p w14:paraId="599F3C22"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D</w:t>
            </w:r>
            <w:r w:rsidRPr="006B3C28">
              <w:rPr>
                <w:rFonts w:eastAsia="OPPO Sans Medium"/>
                <w:kern w:val="24"/>
                <w:sz w:val="20"/>
                <w:szCs w:val="20"/>
                <w:lang w:eastAsia="zh-CN"/>
              </w:rPr>
              <w:t>uplex mode</w:t>
            </w:r>
          </w:p>
        </w:tc>
        <w:tc>
          <w:tcPr>
            <w:tcW w:w="1701" w:type="dxa"/>
            <w:shd w:val="clear" w:color="auto" w:fill="404040" w:themeFill="text1" w:themeFillTint="BF"/>
            <w:vAlign w:val="center"/>
          </w:tcPr>
          <w:p w14:paraId="4CD2B862"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FDD/</w:t>
            </w:r>
            <w:r w:rsidRPr="006B3C28">
              <w:rPr>
                <w:rFonts w:eastAsia="OPPO Sans Medium" w:hint="eastAsia"/>
                <w:color w:val="FFFFFF" w:themeColor="background1"/>
                <w:kern w:val="24"/>
                <w:sz w:val="20"/>
                <w:szCs w:val="20"/>
                <w:lang w:eastAsia="zh-CN"/>
              </w:rPr>
              <w:t>T</w:t>
            </w:r>
            <w:r w:rsidRPr="006B3C28">
              <w:rPr>
                <w:rFonts w:eastAsia="OPPO Sans Medium"/>
                <w:color w:val="FFFFFF" w:themeColor="background1"/>
                <w:kern w:val="24"/>
                <w:sz w:val="20"/>
                <w:szCs w:val="20"/>
                <w:lang w:eastAsia="zh-CN"/>
              </w:rPr>
              <w:t>DD</w:t>
            </w:r>
          </w:p>
        </w:tc>
        <w:tc>
          <w:tcPr>
            <w:tcW w:w="1842" w:type="dxa"/>
            <w:vAlign w:val="center"/>
          </w:tcPr>
          <w:p w14:paraId="4AF86975"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DD/TDD/HD-FDD</w:t>
            </w:r>
          </w:p>
        </w:tc>
        <w:tc>
          <w:tcPr>
            <w:tcW w:w="1843" w:type="dxa"/>
            <w:vAlign w:val="center"/>
          </w:tcPr>
          <w:p w14:paraId="36F28FE3"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DD/TDD/SBFD</w:t>
            </w:r>
          </w:p>
        </w:tc>
        <w:tc>
          <w:tcPr>
            <w:tcW w:w="1843" w:type="dxa"/>
            <w:vAlign w:val="center"/>
          </w:tcPr>
          <w:p w14:paraId="1286BDE7"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F</w:t>
            </w:r>
            <w:r w:rsidRPr="006B3C28">
              <w:rPr>
                <w:rFonts w:eastAsia="OPPO Sans Medium"/>
                <w:kern w:val="24"/>
                <w:sz w:val="20"/>
                <w:szCs w:val="20"/>
                <w:lang w:eastAsia="zh-CN"/>
              </w:rPr>
              <w:t>DD/TDD/SBFD</w:t>
            </w:r>
          </w:p>
        </w:tc>
      </w:tr>
      <w:tr w:rsidR="002F2200" w:rsidRPr="006B3C28" w14:paraId="2DBA77B9" w14:textId="77777777" w:rsidTr="00A0430C">
        <w:tc>
          <w:tcPr>
            <w:tcW w:w="2122" w:type="dxa"/>
            <w:vAlign w:val="center"/>
          </w:tcPr>
          <w:p w14:paraId="082A5770"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ax. DL modulation order</w:t>
            </w:r>
          </w:p>
        </w:tc>
        <w:tc>
          <w:tcPr>
            <w:tcW w:w="1701" w:type="dxa"/>
            <w:shd w:val="clear" w:color="auto" w:fill="404040" w:themeFill="text1" w:themeFillTint="BF"/>
            <w:vAlign w:val="center"/>
          </w:tcPr>
          <w:p w14:paraId="5B691D9B"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64QAM</w:t>
            </w:r>
          </w:p>
        </w:tc>
        <w:tc>
          <w:tcPr>
            <w:tcW w:w="1842" w:type="dxa"/>
            <w:vAlign w:val="center"/>
          </w:tcPr>
          <w:p w14:paraId="6AA1ACCE"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64QAM</w:t>
            </w:r>
          </w:p>
        </w:tc>
        <w:tc>
          <w:tcPr>
            <w:tcW w:w="1843" w:type="dxa"/>
            <w:vAlign w:val="center"/>
          </w:tcPr>
          <w:p w14:paraId="576F5172"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[1024QAM]</w:t>
            </w:r>
          </w:p>
        </w:tc>
        <w:tc>
          <w:tcPr>
            <w:tcW w:w="1843" w:type="dxa"/>
            <w:vAlign w:val="center"/>
          </w:tcPr>
          <w:p w14:paraId="649470DB"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w:t>
            </w:r>
            <w:r w:rsidRPr="006B3C28">
              <w:rPr>
                <w:rFonts w:eastAsia="OPPO Sans Medium" w:hint="eastAsia"/>
                <w:kern w:val="24"/>
                <w:sz w:val="20"/>
                <w:szCs w:val="20"/>
                <w:lang w:eastAsia="zh-CN"/>
              </w:rPr>
              <w:t>4</w:t>
            </w:r>
            <w:r w:rsidRPr="006B3C28">
              <w:rPr>
                <w:rFonts w:eastAsia="OPPO Sans Medium"/>
                <w:kern w:val="24"/>
                <w:sz w:val="20"/>
                <w:szCs w:val="20"/>
                <w:lang w:eastAsia="zh-CN"/>
              </w:rPr>
              <w:t>096QAM]</w:t>
            </w:r>
          </w:p>
        </w:tc>
      </w:tr>
      <w:tr w:rsidR="002F2200" w:rsidRPr="006B3C28" w14:paraId="0DEA8F98" w14:textId="77777777" w:rsidTr="00A0430C">
        <w:tc>
          <w:tcPr>
            <w:tcW w:w="2122" w:type="dxa"/>
            <w:vAlign w:val="center"/>
          </w:tcPr>
          <w:p w14:paraId="658FB8D7"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M</w:t>
            </w:r>
            <w:r w:rsidRPr="006B3C28">
              <w:rPr>
                <w:rFonts w:eastAsia="OPPO Sans Medium"/>
                <w:kern w:val="24"/>
                <w:sz w:val="20"/>
                <w:szCs w:val="20"/>
                <w:lang w:eastAsia="zh-CN"/>
              </w:rPr>
              <w:t xml:space="preserve">ax. </w:t>
            </w:r>
            <w:r>
              <w:rPr>
                <w:rFonts w:eastAsia="OPPO Sans Medium"/>
                <w:kern w:val="24"/>
                <w:sz w:val="20"/>
                <w:szCs w:val="20"/>
                <w:lang w:eastAsia="zh-CN"/>
              </w:rPr>
              <w:t>U</w:t>
            </w:r>
            <w:r w:rsidRPr="006B3C28">
              <w:rPr>
                <w:rFonts w:eastAsia="OPPO Sans Medium"/>
                <w:kern w:val="24"/>
                <w:sz w:val="20"/>
                <w:szCs w:val="20"/>
                <w:lang w:eastAsia="zh-CN"/>
              </w:rPr>
              <w:t>L modulation order</w:t>
            </w:r>
          </w:p>
        </w:tc>
        <w:tc>
          <w:tcPr>
            <w:tcW w:w="1701" w:type="dxa"/>
            <w:shd w:val="clear" w:color="auto" w:fill="404040" w:themeFill="text1" w:themeFillTint="BF"/>
            <w:vAlign w:val="center"/>
          </w:tcPr>
          <w:p w14:paraId="55B2F8A1" w14:textId="77777777" w:rsidR="002F2200" w:rsidRPr="006B3C28" w:rsidRDefault="002F2200" w:rsidP="00A0430C">
            <w:pPr>
              <w:spacing w:after="0"/>
              <w:jc w:val="center"/>
              <w:rPr>
                <w:rFonts w:eastAsia="OPPO Sans Medium"/>
                <w:color w:val="FFFFFF" w:themeColor="background1"/>
                <w:kern w:val="24"/>
                <w:sz w:val="20"/>
                <w:szCs w:val="20"/>
                <w:lang w:eastAsia="zh-CN"/>
              </w:rPr>
            </w:pPr>
            <w:r>
              <w:rPr>
                <w:rFonts w:eastAsia="OPPO Sans Medium"/>
                <w:color w:val="FFFFFF" w:themeColor="background1"/>
                <w:kern w:val="24"/>
                <w:sz w:val="20"/>
                <w:szCs w:val="20"/>
                <w:lang w:eastAsia="zh-CN"/>
              </w:rPr>
              <w:t>[</w:t>
            </w:r>
            <w:r>
              <w:rPr>
                <w:rFonts w:eastAsia="OPPO Sans Medium" w:hint="eastAsia"/>
                <w:color w:val="FFFFFF" w:themeColor="background1"/>
                <w:kern w:val="24"/>
                <w:sz w:val="20"/>
                <w:szCs w:val="20"/>
                <w:lang w:eastAsia="zh-CN"/>
              </w:rPr>
              <w:t>Q</w:t>
            </w:r>
            <w:r>
              <w:rPr>
                <w:rFonts w:eastAsia="OPPO Sans Medium"/>
                <w:color w:val="FFFFFF" w:themeColor="background1"/>
                <w:kern w:val="24"/>
                <w:sz w:val="20"/>
                <w:szCs w:val="20"/>
                <w:lang w:eastAsia="zh-CN"/>
              </w:rPr>
              <w:t>PSK]</w:t>
            </w:r>
          </w:p>
        </w:tc>
        <w:tc>
          <w:tcPr>
            <w:tcW w:w="1842" w:type="dxa"/>
            <w:vAlign w:val="center"/>
          </w:tcPr>
          <w:p w14:paraId="4DF9213D" w14:textId="77777777" w:rsidR="002F2200" w:rsidRPr="006B3C28" w:rsidRDefault="002F2200" w:rsidP="00A0430C">
            <w:pPr>
              <w:spacing w:after="0"/>
              <w:jc w:val="center"/>
              <w:rPr>
                <w:rFonts w:eastAsia="OPPO Sans Medium"/>
                <w:kern w:val="24"/>
                <w:sz w:val="20"/>
                <w:szCs w:val="20"/>
                <w:lang w:eastAsia="zh-CN"/>
              </w:rPr>
            </w:pPr>
            <w:r>
              <w:rPr>
                <w:rFonts w:eastAsia="OPPO Sans Medium" w:hint="eastAsia"/>
                <w:kern w:val="24"/>
                <w:sz w:val="20"/>
                <w:szCs w:val="20"/>
                <w:lang w:eastAsia="zh-CN"/>
              </w:rPr>
              <w:t>[</w:t>
            </w:r>
            <w:r>
              <w:rPr>
                <w:rFonts w:eastAsia="OPPO Sans Medium"/>
                <w:kern w:val="24"/>
                <w:sz w:val="20"/>
                <w:szCs w:val="20"/>
                <w:lang w:eastAsia="zh-CN"/>
              </w:rPr>
              <w:t>QPSK]</w:t>
            </w:r>
          </w:p>
        </w:tc>
        <w:tc>
          <w:tcPr>
            <w:tcW w:w="1843" w:type="dxa"/>
            <w:vAlign w:val="center"/>
          </w:tcPr>
          <w:p w14:paraId="697CF873" w14:textId="77777777" w:rsidR="002F2200" w:rsidRPr="006B3C28" w:rsidRDefault="002F2200" w:rsidP="00A0430C">
            <w:pPr>
              <w:spacing w:after="0"/>
              <w:jc w:val="center"/>
              <w:rPr>
                <w:rFonts w:eastAsia="OPPO Sans Medium"/>
                <w:kern w:val="24"/>
                <w:sz w:val="20"/>
                <w:szCs w:val="20"/>
                <w:lang w:eastAsia="zh-CN"/>
              </w:rPr>
            </w:pPr>
            <w:r>
              <w:rPr>
                <w:rFonts w:eastAsia="OPPO Sans Medium" w:hint="eastAsia"/>
                <w:kern w:val="24"/>
                <w:sz w:val="20"/>
                <w:szCs w:val="20"/>
                <w:lang w:eastAsia="zh-CN"/>
              </w:rPr>
              <w:t>[</w:t>
            </w:r>
            <w:r>
              <w:rPr>
                <w:rFonts w:eastAsia="OPPO Sans Medium"/>
                <w:kern w:val="24"/>
                <w:sz w:val="20"/>
                <w:szCs w:val="20"/>
                <w:lang w:eastAsia="zh-CN"/>
              </w:rPr>
              <w:t>256QAM]</w:t>
            </w:r>
          </w:p>
        </w:tc>
        <w:tc>
          <w:tcPr>
            <w:tcW w:w="1843" w:type="dxa"/>
            <w:vAlign w:val="center"/>
          </w:tcPr>
          <w:p w14:paraId="7A544511" w14:textId="77777777" w:rsidR="002F2200" w:rsidRPr="006B3C28" w:rsidRDefault="002F2200" w:rsidP="00A0430C">
            <w:pPr>
              <w:spacing w:after="0"/>
              <w:jc w:val="center"/>
              <w:rPr>
                <w:rFonts w:eastAsia="OPPO Sans Medium"/>
                <w:kern w:val="24"/>
                <w:sz w:val="20"/>
                <w:szCs w:val="20"/>
                <w:lang w:eastAsia="zh-CN"/>
              </w:rPr>
            </w:pPr>
            <w:r>
              <w:rPr>
                <w:rFonts w:eastAsia="OPPO Sans Medium" w:hint="eastAsia"/>
                <w:kern w:val="24"/>
                <w:sz w:val="20"/>
                <w:szCs w:val="20"/>
                <w:lang w:eastAsia="zh-CN"/>
              </w:rPr>
              <w:t>[</w:t>
            </w:r>
            <w:r>
              <w:rPr>
                <w:rFonts w:eastAsia="OPPO Sans Medium"/>
                <w:kern w:val="24"/>
                <w:sz w:val="20"/>
                <w:szCs w:val="20"/>
                <w:lang w:eastAsia="zh-CN"/>
              </w:rPr>
              <w:t>256QAM]</w:t>
            </w:r>
          </w:p>
        </w:tc>
      </w:tr>
      <w:tr w:rsidR="002F2200" w:rsidRPr="006B3C28" w14:paraId="0F14FD9D" w14:textId="77777777" w:rsidTr="00A0430C">
        <w:tc>
          <w:tcPr>
            <w:tcW w:w="2122" w:type="dxa"/>
            <w:vAlign w:val="center"/>
          </w:tcPr>
          <w:p w14:paraId="7A937BC7" w14:textId="77777777" w:rsidR="002F2200" w:rsidRPr="006B3C28" w:rsidRDefault="002F2200" w:rsidP="00A0430C">
            <w:pPr>
              <w:spacing w:after="0"/>
              <w:jc w:val="center"/>
              <w:rPr>
                <w:rFonts w:eastAsia="OPPO Sans Medium"/>
                <w:kern w:val="24"/>
                <w:sz w:val="20"/>
                <w:szCs w:val="20"/>
                <w:lang w:eastAsia="zh-CN"/>
              </w:rPr>
            </w:pPr>
            <w:r w:rsidRPr="006B3C28">
              <w:rPr>
                <w:sz w:val="20"/>
                <w:szCs w:val="20"/>
              </w:rPr>
              <w:t>UE energy efficiency</w:t>
            </w:r>
          </w:p>
        </w:tc>
        <w:tc>
          <w:tcPr>
            <w:tcW w:w="1701" w:type="dxa"/>
            <w:shd w:val="clear" w:color="auto" w:fill="404040" w:themeFill="text1" w:themeFillTint="BF"/>
            <w:vAlign w:val="center"/>
          </w:tcPr>
          <w:p w14:paraId="07007F07"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color w:val="FFFFFF" w:themeColor="background1"/>
                <w:kern w:val="24"/>
                <w:sz w:val="20"/>
                <w:szCs w:val="20"/>
                <w:lang w:eastAsia="zh-CN"/>
              </w:rPr>
              <w:t>Basic power saving</w:t>
            </w:r>
          </w:p>
        </w:tc>
        <w:tc>
          <w:tcPr>
            <w:tcW w:w="1842" w:type="dxa"/>
            <w:vAlign w:val="center"/>
          </w:tcPr>
          <w:p w14:paraId="3915DB3A"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Enhanced power saving</w:t>
            </w:r>
          </w:p>
        </w:tc>
        <w:tc>
          <w:tcPr>
            <w:tcW w:w="1843" w:type="dxa"/>
            <w:vAlign w:val="center"/>
          </w:tcPr>
          <w:p w14:paraId="168815F1"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Basic power saving</w:t>
            </w:r>
          </w:p>
        </w:tc>
        <w:tc>
          <w:tcPr>
            <w:tcW w:w="1843" w:type="dxa"/>
            <w:vAlign w:val="center"/>
          </w:tcPr>
          <w:p w14:paraId="7DBE782B"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Basic power saving</w:t>
            </w:r>
          </w:p>
        </w:tc>
      </w:tr>
      <w:tr w:rsidR="002F2200" w:rsidRPr="006B3C28" w14:paraId="0B8E5E70" w14:textId="77777777" w:rsidTr="00A0430C">
        <w:tc>
          <w:tcPr>
            <w:tcW w:w="2122" w:type="dxa"/>
            <w:vAlign w:val="center"/>
          </w:tcPr>
          <w:p w14:paraId="33522A68" w14:textId="77777777" w:rsidR="002F2200" w:rsidRPr="006B3C28" w:rsidRDefault="002F2200" w:rsidP="00A0430C">
            <w:pPr>
              <w:spacing w:after="0"/>
              <w:jc w:val="center"/>
              <w:rPr>
                <w:rFonts w:eastAsia="OPPO Sans Medium"/>
                <w:b/>
                <w:bCs/>
                <w:kern w:val="24"/>
                <w:sz w:val="20"/>
                <w:szCs w:val="20"/>
                <w:lang w:eastAsia="zh-CN"/>
              </w:rPr>
            </w:pPr>
            <w:r w:rsidRPr="006B3C28">
              <w:rPr>
                <w:rFonts w:eastAsia="OPPO Sans Medium"/>
                <w:kern w:val="24"/>
                <w:sz w:val="20"/>
                <w:szCs w:val="20"/>
                <w:lang w:eastAsia="zh-CN"/>
              </w:rPr>
              <w:t>Coverage</w:t>
            </w:r>
          </w:p>
        </w:tc>
        <w:tc>
          <w:tcPr>
            <w:tcW w:w="1701" w:type="dxa"/>
            <w:shd w:val="clear" w:color="auto" w:fill="404040" w:themeFill="text1" w:themeFillTint="BF"/>
            <w:vAlign w:val="center"/>
          </w:tcPr>
          <w:p w14:paraId="72319E5C"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B</w:t>
            </w:r>
            <w:r w:rsidRPr="006B3C28">
              <w:rPr>
                <w:rFonts w:eastAsia="OPPO Sans Medium"/>
                <w:color w:val="FFFFFF" w:themeColor="background1"/>
                <w:kern w:val="24"/>
                <w:sz w:val="20"/>
                <w:szCs w:val="20"/>
                <w:lang w:eastAsia="zh-CN"/>
              </w:rPr>
              <w:t>asic coverage enhancement</w:t>
            </w:r>
          </w:p>
        </w:tc>
        <w:tc>
          <w:tcPr>
            <w:tcW w:w="1842" w:type="dxa"/>
            <w:vAlign w:val="center"/>
          </w:tcPr>
          <w:p w14:paraId="749533AB"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Extreme coverage enhancement</w:t>
            </w:r>
          </w:p>
        </w:tc>
        <w:tc>
          <w:tcPr>
            <w:tcW w:w="1843" w:type="dxa"/>
            <w:vAlign w:val="center"/>
          </w:tcPr>
          <w:p w14:paraId="1AEC17E4"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B</w:t>
            </w:r>
            <w:r w:rsidRPr="006B3C28">
              <w:rPr>
                <w:rFonts w:eastAsia="OPPO Sans Medium"/>
                <w:kern w:val="24"/>
                <w:sz w:val="20"/>
                <w:szCs w:val="20"/>
                <w:lang w:eastAsia="zh-CN"/>
              </w:rPr>
              <w:t>asic coverage enhancement</w:t>
            </w:r>
          </w:p>
        </w:tc>
        <w:tc>
          <w:tcPr>
            <w:tcW w:w="1843" w:type="dxa"/>
            <w:vAlign w:val="center"/>
          </w:tcPr>
          <w:p w14:paraId="6E5D478A"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B</w:t>
            </w:r>
            <w:r w:rsidRPr="006B3C28">
              <w:rPr>
                <w:rFonts w:eastAsia="OPPO Sans Medium"/>
                <w:kern w:val="24"/>
                <w:sz w:val="20"/>
                <w:szCs w:val="20"/>
                <w:lang w:eastAsia="zh-CN"/>
              </w:rPr>
              <w:t>asic coverage enhancement</w:t>
            </w:r>
          </w:p>
        </w:tc>
      </w:tr>
      <w:tr w:rsidR="002F2200" w:rsidRPr="006B3C28" w14:paraId="0D7FEAAE" w14:textId="77777777" w:rsidTr="00A0430C">
        <w:tc>
          <w:tcPr>
            <w:tcW w:w="2122" w:type="dxa"/>
            <w:vAlign w:val="center"/>
          </w:tcPr>
          <w:p w14:paraId="6FC9B857"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kern w:val="24"/>
                <w:sz w:val="20"/>
                <w:szCs w:val="20"/>
                <w:lang w:eastAsia="zh-CN"/>
              </w:rPr>
              <w:t>Mobility/speed</w:t>
            </w:r>
          </w:p>
        </w:tc>
        <w:tc>
          <w:tcPr>
            <w:tcW w:w="1701" w:type="dxa"/>
            <w:shd w:val="clear" w:color="auto" w:fill="404040" w:themeFill="text1" w:themeFillTint="BF"/>
            <w:vAlign w:val="center"/>
          </w:tcPr>
          <w:p w14:paraId="28B1D0A7" w14:textId="77777777" w:rsidR="002F2200" w:rsidRPr="006B3C28" w:rsidRDefault="002F2200" w:rsidP="00A0430C">
            <w:pPr>
              <w:spacing w:after="0"/>
              <w:jc w:val="center"/>
              <w:rPr>
                <w:rFonts w:eastAsia="OPPO Sans Medium"/>
                <w:color w:val="FFFFFF" w:themeColor="background1"/>
                <w:kern w:val="24"/>
                <w:sz w:val="20"/>
                <w:szCs w:val="20"/>
                <w:lang w:eastAsia="zh-CN"/>
              </w:rPr>
            </w:pPr>
            <w:r w:rsidRPr="006B3C28">
              <w:rPr>
                <w:rFonts w:eastAsia="OPPO Sans Medium" w:hint="eastAsia"/>
                <w:color w:val="FFFFFF" w:themeColor="background1"/>
                <w:kern w:val="24"/>
                <w:sz w:val="20"/>
                <w:szCs w:val="20"/>
                <w:lang w:eastAsia="zh-CN"/>
              </w:rPr>
              <w:t>N</w:t>
            </w:r>
            <w:r w:rsidRPr="006B3C28">
              <w:rPr>
                <w:rFonts w:eastAsia="OPPO Sans Medium"/>
                <w:color w:val="FFFFFF" w:themeColor="background1"/>
                <w:kern w:val="24"/>
                <w:sz w:val="20"/>
                <w:szCs w:val="20"/>
                <w:lang w:eastAsia="zh-CN"/>
              </w:rPr>
              <w:t>.A</w:t>
            </w:r>
            <w:r>
              <w:rPr>
                <w:rFonts w:eastAsia="OPPO Sans Medium"/>
                <w:color w:val="FFFFFF" w:themeColor="background1"/>
                <w:kern w:val="24"/>
                <w:sz w:val="20"/>
                <w:szCs w:val="20"/>
                <w:lang w:eastAsia="zh-CN"/>
              </w:rPr>
              <w:t>.</w:t>
            </w:r>
          </w:p>
        </w:tc>
        <w:tc>
          <w:tcPr>
            <w:tcW w:w="1842" w:type="dxa"/>
            <w:vAlign w:val="center"/>
          </w:tcPr>
          <w:p w14:paraId="489E51A3"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w:t>
            </w:r>
            <w:r w:rsidRPr="006B3C28">
              <w:rPr>
                <w:rFonts w:eastAsia="OPPO Sans Medium"/>
                <w:kern w:val="24"/>
                <w:sz w:val="20"/>
                <w:szCs w:val="20"/>
                <w:lang w:eastAsia="zh-CN"/>
              </w:rPr>
              <w:t>120]km/h</w:t>
            </w:r>
          </w:p>
        </w:tc>
        <w:tc>
          <w:tcPr>
            <w:tcW w:w="1843" w:type="dxa"/>
            <w:vAlign w:val="center"/>
          </w:tcPr>
          <w:p w14:paraId="7CAEB22D"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1</w:t>
            </w:r>
            <w:r w:rsidRPr="006B3C28">
              <w:rPr>
                <w:rFonts w:eastAsia="OPPO Sans Medium"/>
                <w:kern w:val="24"/>
                <w:sz w:val="20"/>
                <w:szCs w:val="20"/>
                <w:lang w:eastAsia="zh-CN"/>
              </w:rPr>
              <w:t>20km/h</w:t>
            </w:r>
          </w:p>
        </w:tc>
        <w:tc>
          <w:tcPr>
            <w:tcW w:w="1843" w:type="dxa"/>
            <w:vAlign w:val="center"/>
          </w:tcPr>
          <w:p w14:paraId="54F671FD" w14:textId="77777777" w:rsidR="002F2200" w:rsidRPr="006B3C28" w:rsidRDefault="002F2200" w:rsidP="00A0430C">
            <w:pPr>
              <w:spacing w:after="0"/>
              <w:jc w:val="center"/>
              <w:rPr>
                <w:rFonts w:eastAsia="OPPO Sans Medium"/>
                <w:kern w:val="24"/>
                <w:sz w:val="20"/>
                <w:szCs w:val="20"/>
                <w:lang w:eastAsia="zh-CN"/>
              </w:rPr>
            </w:pPr>
            <w:r w:rsidRPr="006B3C28">
              <w:rPr>
                <w:rFonts w:eastAsia="OPPO Sans Medium" w:hint="eastAsia"/>
                <w:kern w:val="24"/>
                <w:sz w:val="20"/>
                <w:szCs w:val="20"/>
                <w:lang w:eastAsia="zh-CN"/>
              </w:rPr>
              <w:t>3</w:t>
            </w:r>
            <w:r w:rsidRPr="006B3C28">
              <w:rPr>
                <w:rFonts w:eastAsia="OPPO Sans Medium"/>
                <w:kern w:val="24"/>
                <w:sz w:val="20"/>
                <w:szCs w:val="20"/>
                <w:lang w:eastAsia="zh-CN"/>
              </w:rPr>
              <w:t>km/h</w:t>
            </w:r>
          </w:p>
        </w:tc>
      </w:tr>
    </w:tbl>
    <w:p w14:paraId="025A86E7" w14:textId="77777777" w:rsidR="002F2200" w:rsidRDefault="002F2200" w:rsidP="00D44EEA">
      <w:pPr>
        <w:rPr>
          <w:sz w:val="20"/>
          <w:szCs w:val="20"/>
        </w:rPr>
      </w:pPr>
    </w:p>
    <w:p w14:paraId="0ABCACF7" w14:textId="77777777" w:rsidR="00D44EEA" w:rsidRPr="001348F9" w:rsidRDefault="00D44EEA" w:rsidP="00D44EEA">
      <w:pPr>
        <w:pBdr>
          <w:top w:val="single" w:sz="4" w:space="1" w:color="auto"/>
          <w:left w:val="single" w:sz="4" w:space="4" w:color="auto"/>
          <w:bottom w:val="single" w:sz="4" w:space="1" w:color="auto"/>
          <w:right w:val="single" w:sz="4" w:space="4" w:color="auto"/>
        </w:pBdr>
        <w:jc w:val="center"/>
        <w:rPr>
          <w:i/>
          <w:iCs/>
          <w:lang w:eastAsia="zh-CN"/>
        </w:rPr>
      </w:pPr>
      <w:r w:rsidRPr="002064A3">
        <w:rPr>
          <w:i/>
          <w:iCs/>
          <w:lang w:eastAsia="zh-CN"/>
        </w:rPr>
        <w:t>End of TP</w:t>
      </w:r>
    </w:p>
    <w:p w14:paraId="03444797" w14:textId="77777777" w:rsidR="00D44EEA" w:rsidRPr="00A0430C" w:rsidRDefault="00D44EEA" w:rsidP="00D44EEA">
      <w:pPr>
        <w:spacing w:beforeLines="50" w:before="120"/>
        <w:rPr>
          <w:sz w:val="20"/>
          <w:szCs w:val="20"/>
          <w:lang w:eastAsia="zh-CN"/>
        </w:rPr>
      </w:pPr>
    </w:p>
    <w:p w14:paraId="099A58A0" w14:textId="77777777" w:rsidR="00D44EEA" w:rsidRPr="008D0EBA" w:rsidRDefault="00D44EEA" w:rsidP="008D0EBA">
      <w:pPr>
        <w:spacing w:after="0"/>
        <w:rPr>
          <w:sz w:val="20"/>
          <w:lang w:eastAsia="zh-CN"/>
        </w:rPr>
      </w:pPr>
    </w:p>
    <w:sectPr w:rsidR="00D44EEA" w:rsidRPr="008D0EBA" w:rsidSect="00AF76A4">
      <w:footerReference w:type="default" r:id="rId11"/>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E34B" w14:textId="77777777" w:rsidR="004C0306" w:rsidRDefault="004C0306">
      <w:r>
        <w:separator/>
      </w:r>
    </w:p>
  </w:endnote>
  <w:endnote w:type="continuationSeparator" w:id="0">
    <w:p w14:paraId="1A726625" w14:textId="77777777" w:rsidR="004C0306" w:rsidRDefault="004C0306">
      <w:r>
        <w:continuationSeparator/>
      </w:r>
    </w:p>
  </w:endnote>
  <w:endnote w:type="continuationNotice" w:id="1">
    <w:p w14:paraId="7D439594" w14:textId="77777777" w:rsidR="004C0306" w:rsidRDefault="004C0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OPPO Sans Medium">
    <w:panose1 w:val="00020600040101010101"/>
    <w:charset w:val="86"/>
    <w:family w:val="roman"/>
    <w:pitch w:val="variable"/>
    <w:sig w:usb0="A10002FF" w:usb1="7A0FF87B" w:usb2="00000016" w:usb3="00000000" w:csb0="0004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FC06" w14:textId="77777777" w:rsidR="004C0306" w:rsidRDefault="004C0306">
      <w:r>
        <w:separator/>
      </w:r>
    </w:p>
  </w:footnote>
  <w:footnote w:type="continuationSeparator" w:id="0">
    <w:p w14:paraId="1EE41F14" w14:textId="77777777" w:rsidR="004C0306" w:rsidRDefault="004C0306">
      <w:r>
        <w:continuationSeparator/>
      </w:r>
    </w:p>
  </w:footnote>
  <w:footnote w:type="continuationNotice" w:id="1">
    <w:p w14:paraId="13A9B048" w14:textId="77777777" w:rsidR="004C0306" w:rsidRDefault="004C03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52AE0"/>
    <w:multiLevelType w:val="hybridMultilevel"/>
    <w:tmpl w:val="AF74906E"/>
    <w:lvl w:ilvl="0" w:tplc="70223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05F3B"/>
    <w:multiLevelType w:val="hybridMultilevel"/>
    <w:tmpl w:val="3B441076"/>
    <w:lvl w:ilvl="0" w:tplc="7BAC1A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9C242C"/>
    <w:multiLevelType w:val="hybridMultilevel"/>
    <w:tmpl w:val="E4FC2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638E9"/>
    <w:multiLevelType w:val="hybridMultilevel"/>
    <w:tmpl w:val="EFC4F0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C4ED8"/>
    <w:multiLevelType w:val="hybridMultilevel"/>
    <w:tmpl w:val="DC82261C"/>
    <w:lvl w:ilvl="0" w:tplc="7BAC1AEA">
      <w:start w:val="1"/>
      <w:numFmt w:val="bullet"/>
      <w:lvlText w:val="•"/>
      <w:lvlJc w:val="left"/>
      <w:pPr>
        <w:tabs>
          <w:tab w:val="num" w:pos="360"/>
        </w:tabs>
        <w:ind w:left="360" w:hanging="360"/>
      </w:pPr>
      <w:rPr>
        <w:rFonts w:ascii="Arial" w:hAnsi="Arial" w:hint="default"/>
      </w:rPr>
    </w:lvl>
    <w:lvl w:ilvl="1" w:tplc="0CE2B6C8" w:tentative="1">
      <w:start w:val="1"/>
      <w:numFmt w:val="bullet"/>
      <w:lvlText w:val="•"/>
      <w:lvlJc w:val="left"/>
      <w:pPr>
        <w:tabs>
          <w:tab w:val="num" w:pos="1080"/>
        </w:tabs>
        <w:ind w:left="1080" w:hanging="360"/>
      </w:pPr>
      <w:rPr>
        <w:rFonts w:ascii="Arial" w:hAnsi="Arial" w:hint="default"/>
      </w:rPr>
    </w:lvl>
    <w:lvl w:ilvl="2" w:tplc="93E64DDE" w:tentative="1">
      <w:start w:val="1"/>
      <w:numFmt w:val="bullet"/>
      <w:lvlText w:val="•"/>
      <w:lvlJc w:val="left"/>
      <w:pPr>
        <w:tabs>
          <w:tab w:val="num" w:pos="1800"/>
        </w:tabs>
        <w:ind w:left="1800" w:hanging="360"/>
      </w:pPr>
      <w:rPr>
        <w:rFonts w:ascii="Arial" w:hAnsi="Arial" w:hint="default"/>
      </w:rPr>
    </w:lvl>
    <w:lvl w:ilvl="3" w:tplc="B9BE6682" w:tentative="1">
      <w:start w:val="1"/>
      <w:numFmt w:val="bullet"/>
      <w:lvlText w:val="•"/>
      <w:lvlJc w:val="left"/>
      <w:pPr>
        <w:tabs>
          <w:tab w:val="num" w:pos="2520"/>
        </w:tabs>
        <w:ind w:left="2520" w:hanging="360"/>
      </w:pPr>
      <w:rPr>
        <w:rFonts w:ascii="Arial" w:hAnsi="Arial" w:hint="default"/>
      </w:rPr>
    </w:lvl>
    <w:lvl w:ilvl="4" w:tplc="F7ECA19A" w:tentative="1">
      <w:start w:val="1"/>
      <w:numFmt w:val="bullet"/>
      <w:lvlText w:val="•"/>
      <w:lvlJc w:val="left"/>
      <w:pPr>
        <w:tabs>
          <w:tab w:val="num" w:pos="3240"/>
        </w:tabs>
        <w:ind w:left="3240" w:hanging="360"/>
      </w:pPr>
      <w:rPr>
        <w:rFonts w:ascii="Arial" w:hAnsi="Arial" w:hint="default"/>
      </w:rPr>
    </w:lvl>
    <w:lvl w:ilvl="5" w:tplc="F834ADAE" w:tentative="1">
      <w:start w:val="1"/>
      <w:numFmt w:val="bullet"/>
      <w:lvlText w:val="•"/>
      <w:lvlJc w:val="left"/>
      <w:pPr>
        <w:tabs>
          <w:tab w:val="num" w:pos="3960"/>
        </w:tabs>
        <w:ind w:left="3960" w:hanging="360"/>
      </w:pPr>
      <w:rPr>
        <w:rFonts w:ascii="Arial" w:hAnsi="Arial" w:hint="default"/>
      </w:rPr>
    </w:lvl>
    <w:lvl w:ilvl="6" w:tplc="601A5808" w:tentative="1">
      <w:start w:val="1"/>
      <w:numFmt w:val="bullet"/>
      <w:lvlText w:val="•"/>
      <w:lvlJc w:val="left"/>
      <w:pPr>
        <w:tabs>
          <w:tab w:val="num" w:pos="4680"/>
        </w:tabs>
        <w:ind w:left="4680" w:hanging="360"/>
      </w:pPr>
      <w:rPr>
        <w:rFonts w:ascii="Arial" w:hAnsi="Arial" w:hint="default"/>
      </w:rPr>
    </w:lvl>
    <w:lvl w:ilvl="7" w:tplc="91C0E6E4" w:tentative="1">
      <w:start w:val="1"/>
      <w:numFmt w:val="bullet"/>
      <w:lvlText w:val="•"/>
      <w:lvlJc w:val="left"/>
      <w:pPr>
        <w:tabs>
          <w:tab w:val="num" w:pos="5400"/>
        </w:tabs>
        <w:ind w:left="5400" w:hanging="360"/>
      </w:pPr>
      <w:rPr>
        <w:rFonts w:ascii="Arial" w:hAnsi="Arial" w:hint="default"/>
      </w:rPr>
    </w:lvl>
    <w:lvl w:ilvl="8" w:tplc="60A65A3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2F7C6D"/>
    <w:multiLevelType w:val="hybridMultilevel"/>
    <w:tmpl w:val="63A2A7B2"/>
    <w:lvl w:ilvl="0" w:tplc="04090001">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9F7CBE"/>
    <w:multiLevelType w:val="hybridMultilevel"/>
    <w:tmpl w:val="B51C99C0"/>
    <w:lvl w:ilvl="0" w:tplc="E4DED120">
      <w:numFmt w:val="bullet"/>
      <w:lvlText w:val="-"/>
      <w:lvlJc w:val="left"/>
      <w:pPr>
        <w:ind w:left="420" w:hanging="420"/>
      </w:pPr>
      <w:rPr>
        <w:rFonts w:ascii="Times New Roman" w:eastAsia="宋体"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655455"/>
    <w:multiLevelType w:val="hybridMultilevel"/>
    <w:tmpl w:val="0DBC2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196B21"/>
    <w:multiLevelType w:val="hybridMultilevel"/>
    <w:tmpl w:val="433A716E"/>
    <w:lvl w:ilvl="0" w:tplc="E4DED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EC2622"/>
    <w:multiLevelType w:val="hybridMultilevel"/>
    <w:tmpl w:val="30BE6A52"/>
    <w:lvl w:ilvl="0" w:tplc="7BAC1A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D50CC0"/>
    <w:multiLevelType w:val="hybridMultilevel"/>
    <w:tmpl w:val="B232D01C"/>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2"/>
  </w:num>
  <w:num w:numId="2">
    <w:abstractNumId w:val="11"/>
  </w:num>
  <w:num w:numId="3">
    <w:abstractNumId w:val="20"/>
  </w:num>
  <w:num w:numId="4">
    <w:abstractNumId w:val="13"/>
  </w:num>
  <w:num w:numId="5">
    <w:abstractNumId w:val="22"/>
  </w:num>
  <w:num w:numId="6">
    <w:abstractNumId w:val="4"/>
  </w:num>
  <w:num w:numId="7">
    <w:abstractNumId w:val="1"/>
  </w:num>
  <w:num w:numId="8">
    <w:abstractNumId w:val="24"/>
  </w:num>
  <w:num w:numId="9">
    <w:abstractNumId w:val="14"/>
  </w:num>
  <w:num w:numId="10">
    <w:abstractNumId w:val="9"/>
  </w:num>
  <w:num w:numId="11">
    <w:abstractNumId w:val="26"/>
  </w:num>
  <w:num w:numId="12">
    <w:abstractNumId w:val="30"/>
  </w:num>
  <w:num w:numId="13">
    <w:abstractNumId w:val="15"/>
  </w:num>
  <w:num w:numId="14">
    <w:abstractNumId w:val="27"/>
  </w:num>
  <w:num w:numId="15">
    <w:abstractNumId w:val="25"/>
  </w:num>
  <w:num w:numId="16">
    <w:abstractNumId w:val="21"/>
  </w:num>
  <w:num w:numId="17">
    <w:abstractNumId w:val="13"/>
    <w:lvlOverride w:ilvl="0">
      <w:startOverride w:val="1"/>
    </w:lvlOverride>
  </w:num>
  <w:num w:numId="18">
    <w:abstractNumId w:val="13"/>
  </w:num>
  <w:num w:numId="19">
    <w:abstractNumId w:val="13"/>
    <w:lvlOverride w:ilvl="0">
      <w:startOverride w:val="1"/>
    </w:lvlOverride>
  </w:num>
  <w:num w:numId="20">
    <w:abstractNumId w:val="13"/>
  </w:num>
  <w:num w:numId="21">
    <w:abstractNumId w:val="13"/>
    <w:lvlOverride w:ilvl="0">
      <w:startOverride w:val="1"/>
    </w:lvlOverride>
  </w:num>
  <w:num w:numId="22">
    <w:abstractNumId w:val="13"/>
  </w:num>
  <w:num w:numId="23">
    <w:abstractNumId w:val="6"/>
  </w:num>
  <w:num w:numId="24">
    <w:abstractNumId w:val="23"/>
  </w:num>
  <w:num w:numId="25">
    <w:abstractNumId w:val="10"/>
  </w:num>
  <w:num w:numId="26">
    <w:abstractNumId w:val="17"/>
  </w:num>
  <w:num w:numId="27">
    <w:abstractNumId w:val="31"/>
  </w:num>
  <w:num w:numId="28">
    <w:abstractNumId w:val="13"/>
  </w:num>
  <w:num w:numId="29">
    <w:abstractNumId w:val="8"/>
  </w:num>
  <w:num w:numId="30">
    <w:abstractNumId w:val="16"/>
  </w:num>
  <w:num w:numId="31">
    <w:abstractNumId w:val="18"/>
  </w:num>
  <w:num w:numId="32">
    <w:abstractNumId w:val="28"/>
  </w:num>
  <w:num w:numId="3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3"/>
  </w:num>
  <w:num w:numId="35">
    <w:abstractNumId w:val="19"/>
  </w:num>
  <w:num w:numId="36">
    <w:abstractNumId w:val="7"/>
  </w:num>
  <w:num w:numId="37">
    <w:abstractNumId w:val="5"/>
  </w:num>
  <w:num w:numId="38">
    <w:abstractNumId w:val="11"/>
  </w:num>
  <w:num w:numId="39">
    <w:abstractNumId w:val="29"/>
  </w:num>
  <w:num w:numId="40">
    <w:abstractNumId w:val="32"/>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8F8"/>
    <w:rsid w:val="000009C3"/>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18"/>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979"/>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B74"/>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BF7"/>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479"/>
    <w:rsid w:val="0004148A"/>
    <w:rsid w:val="0004153F"/>
    <w:rsid w:val="0004168B"/>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54C"/>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B98"/>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5CA"/>
    <w:rsid w:val="00095874"/>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323"/>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3F"/>
    <w:rsid w:val="000A6351"/>
    <w:rsid w:val="000A63D6"/>
    <w:rsid w:val="000A67D4"/>
    <w:rsid w:val="000A67FE"/>
    <w:rsid w:val="000A6851"/>
    <w:rsid w:val="000A6852"/>
    <w:rsid w:val="000A6DE8"/>
    <w:rsid w:val="000A6F2D"/>
    <w:rsid w:val="000A700C"/>
    <w:rsid w:val="000A734A"/>
    <w:rsid w:val="000A775F"/>
    <w:rsid w:val="000A7B38"/>
    <w:rsid w:val="000A7CF9"/>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625"/>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313"/>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6A2"/>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558"/>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463"/>
    <w:rsid w:val="0010058D"/>
    <w:rsid w:val="00100811"/>
    <w:rsid w:val="00100929"/>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721"/>
    <w:rsid w:val="0011096C"/>
    <w:rsid w:val="00110E97"/>
    <w:rsid w:val="00110F53"/>
    <w:rsid w:val="0011101D"/>
    <w:rsid w:val="00111023"/>
    <w:rsid w:val="00111087"/>
    <w:rsid w:val="001110F2"/>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86"/>
    <w:rsid w:val="001129B5"/>
    <w:rsid w:val="00112A90"/>
    <w:rsid w:val="00112BE6"/>
    <w:rsid w:val="00112C7B"/>
    <w:rsid w:val="0011314E"/>
    <w:rsid w:val="0011334C"/>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9BE"/>
    <w:rsid w:val="00122BAD"/>
    <w:rsid w:val="00122CD7"/>
    <w:rsid w:val="00122F42"/>
    <w:rsid w:val="001230D1"/>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3E"/>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E0D"/>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AE6"/>
    <w:rsid w:val="00153CB1"/>
    <w:rsid w:val="001544EF"/>
    <w:rsid w:val="001548E7"/>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206"/>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EB2"/>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1E"/>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61B"/>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A7EEF"/>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848"/>
    <w:rsid w:val="001C0C29"/>
    <w:rsid w:val="001C0DD7"/>
    <w:rsid w:val="001C1038"/>
    <w:rsid w:val="001C1080"/>
    <w:rsid w:val="001C10FA"/>
    <w:rsid w:val="001C12E8"/>
    <w:rsid w:val="001C1524"/>
    <w:rsid w:val="001C1807"/>
    <w:rsid w:val="001C19FC"/>
    <w:rsid w:val="001C1B26"/>
    <w:rsid w:val="001C1E0A"/>
    <w:rsid w:val="001C21A9"/>
    <w:rsid w:val="001C22F1"/>
    <w:rsid w:val="001C2378"/>
    <w:rsid w:val="001C241F"/>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9B0"/>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21"/>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B9C"/>
    <w:rsid w:val="00224D5F"/>
    <w:rsid w:val="00224DB1"/>
    <w:rsid w:val="00224DD2"/>
    <w:rsid w:val="00224F15"/>
    <w:rsid w:val="00224F77"/>
    <w:rsid w:val="00225124"/>
    <w:rsid w:val="0022576B"/>
    <w:rsid w:val="0022582C"/>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0D7"/>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5E9"/>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98C"/>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13"/>
    <w:rsid w:val="00276037"/>
    <w:rsid w:val="00276192"/>
    <w:rsid w:val="00276591"/>
    <w:rsid w:val="002766FF"/>
    <w:rsid w:val="0027673A"/>
    <w:rsid w:val="00276974"/>
    <w:rsid w:val="00276A35"/>
    <w:rsid w:val="00276FE2"/>
    <w:rsid w:val="00277040"/>
    <w:rsid w:val="002771F0"/>
    <w:rsid w:val="0027755A"/>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1FA"/>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33E"/>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9C8"/>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5"/>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E7EB3"/>
    <w:rsid w:val="002F0190"/>
    <w:rsid w:val="002F0760"/>
    <w:rsid w:val="002F0BA1"/>
    <w:rsid w:val="002F0C28"/>
    <w:rsid w:val="002F0C7A"/>
    <w:rsid w:val="002F1011"/>
    <w:rsid w:val="002F109A"/>
    <w:rsid w:val="002F18A7"/>
    <w:rsid w:val="002F1A5D"/>
    <w:rsid w:val="002F1CBE"/>
    <w:rsid w:val="002F1CDC"/>
    <w:rsid w:val="002F1EF9"/>
    <w:rsid w:val="002F2200"/>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7B0"/>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02C"/>
    <w:rsid w:val="00312303"/>
    <w:rsid w:val="00312400"/>
    <w:rsid w:val="003124CC"/>
    <w:rsid w:val="00312656"/>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3E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41B"/>
    <w:rsid w:val="0033072A"/>
    <w:rsid w:val="00330748"/>
    <w:rsid w:val="00330B5A"/>
    <w:rsid w:val="00330CEA"/>
    <w:rsid w:val="00330E05"/>
    <w:rsid w:val="003310BA"/>
    <w:rsid w:val="003312CE"/>
    <w:rsid w:val="00331426"/>
    <w:rsid w:val="0033150B"/>
    <w:rsid w:val="00331608"/>
    <w:rsid w:val="00331651"/>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EC7"/>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8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1B"/>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92F"/>
    <w:rsid w:val="00395ADD"/>
    <w:rsid w:val="00395C0C"/>
    <w:rsid w:val="00395CB7"/>
    <w:rsid w:val="00396011"/>
    <w:rsid w:val="00396153"/>
    <w:rsid w:val="003961F0"/>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D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3FF6"/>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4A2"/>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B81"/>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949"/>
    <w:rsid w:val="003D1A20"/>
    <w:rsid w:val="003D1A51"/>
    <w:rsid w:val="003D1EF7"/>
    <w:rsid w:val="003D25FD"/>
    <w:rsid w:val="003D261F"/>
    <w:rsid w:val="003D270A"/>
    <w:rsid w:val="003D281B"/>
    <w:rsid w:val="003D2A9C"/>
    <w:rsid w:val="003D2C1D"/>
    <w:rsid w:val="003D2C34"/>
    <w:rsid w:val="003D2DC0"/>
    <w:rsid w:val="003D2DF8"/>
    <w:rsid w:val="003D312E"/>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1A4"/>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37C"/>
    <w:rsid w:val="003F0662"/>
    <w:rsid w:val="003F0728"/>
    <w:rsid w:val="003F0850"/>
    <w:rsid w:val="003F0980"/>
    <w:rsid w:val="003F0CCF"/>
    <w:rsid w:val="003F0D12"/>
    <w:rsid w:val="003F0D8E"/>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30C"/>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B5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C0"/>
    <w:rsid w:val="00433EF4"/>
    <w:rsid w:val="0043425A"/>
    <w:rsid w:val="004343EF"/>
    <w:rsid w:val="004344C7"/>
    <w:rsid w:val="004345EC"/>
    <w:rsid w:val="00434924"/>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9D5"/>
    <w:rsid w:val="004459EC"/>
    <w:rsid w:val="00445CF4"/>
    <w:rsid w:val="00445EAC"/>
    <w:rsid w:val="004461D9"/>
    <w:rsid w:val="00446539"/>
    <w:rsid w:val="004466C1"/>
    <w:rsid w:val="004469B8"/>
    <w:rsid w:val="00446A83"/>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F77"/>
    <w:rsid w:val="00452108"/>
    <w:rsid w:val="004521F5"/>
    <w:rsid w:val="0045227E"/>
    <w:rsid w:val="004522A0"/>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86B"/>
    <w:rsid w:val="00496A6B"/>
    <w:rsid w:val="00496B54"/>
    <w:rsid w:val="00496CE3"/>
    <w:rsid w:val="00496D80"/>
    <w:rsid w:val="00496F05"/>
    <w:rsid w:val="00496F4B"/>
    <w:rsid w:val="00497154"/>
    <w:rsid w:val="00497370"/>
    <w:rsid w:val="004973AD"/>
    <w:rsid w:val="00497742"/>
    <w:rsid w:val="00497751"/>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751"/>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306"/>
    <w:rsid w:val="004C04F0"/>
    <w:rsid w:val="004C0722"/>
    <w:rsid w:val="004C0731"/>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89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2FC8"/>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2E10"/>
    <w:rsid w:val="005030C2"/>
    <w:rsid w:val="00503126"/>
    <w:rsid w:val="005032FE"/>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1F4"/>
    <w:rsid w:val="00505818"/>
    <w:rsid w:val="0050581C"/>
    <w:rsid w:val="00505C04"/>
    <w:rsid w:val="00505E09"/>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B20"/>
    <w:rsid w:val="00521EF2"/>
    <w:rsid w:val="00521F95"/>
    <w:rsid w:val="00521FCB"/>
    <w:rsid w:val="00522011"/>
    <w:rsid w:val="005222CC"/>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4C3"/>
    <w:rsid w:val="005255BF"/>
    <w:rsid w:val="005257DE"/>
    <w:rsid w:val="0052593D"/>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718"/>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71B"/>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12D"/>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89"/>
    <w:rsid w:val="00546AE9"/>
    <w:rsid w:val="00546D35"/>
    <w:rsid w:val="00547136"/>
    <w:rsid w:val="005471EA"/>
    <w:rsid w:val="0054752D"/>
    <w:rsid w:val="00547645"/>
    <w:rsid w:val="00547673"/>
    <w:rsid w:val="005476EB"/>
    <w:rsid w:val="005478BD"/>
    <w:rsid w:val="00547989"/>
    <w:rsid w:val="005479EC"/>
    <w:rsid w:val="00547A2A"/>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33AD"/>
    <w:rsid w:val="00573736"/>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6DA0"/>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01"/>
    <w:rsid w:val="00584B39"/>
    <w:rsid w:val="00584B6E"/>
    <w:rsid w:val="00584BC3"/>
    <w:rsid w:val="00584C35"/>
    <w:rsid w:val="00584EB5"/>
    <w:rsid w:val="00584F8B"/>
    <w:rsid w:val="00585028"/>
    <w:rsid w:val="005850D7"/>
    <w:rsid w:val="005851B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B15"/>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0F"/>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FC6"/>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BA3"/>
    <w:rsid w:val="005C0CE1"/>
    <w:rsid w:val="005C0DD2"/>
    <w:rsid w:val="005C101A"/>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C82"/>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13"/>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4F4"/>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1B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AD5"/>
    <w:rsid w:val="00664EA0"/>
    <w:rsid w:val="00664F2B"/>
    <w:rsid w:val="00664F9A"/>
    <w:rsid w:val="0066530F"/>
    <w:rsid w:val="006655E3"/>
    <w:rsid w:val="00665704"/>
    <w:rsid w:val="0066570E"/>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D56"/>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2C"/>
    <w:rsid w:val="0068436C"/>
    <w:rsid w:val="006845D4"/>
    <w:rsid w:val="0068474F"/>
    <w:rsid w:val="0068527A"/>
    <w:rsid w:val="006853A0"/>
    <w:rsid w:val="0068545E"/>
    <w:rsid w:val="0068585F"/>
    <w:rsid w:val="006858C1"/>
    <w:rsid w:val="00685CFD"/>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90B"/>
    <w:rsid w:val="006A2C30"/>
    <w:rsid w:val="006A2CFB"/>
    <w:rsid w:val="006A301C"/>
    <w:rsid w:val="006A3250"/>
    <w:rsid w:val="006A3262"/>
    <w:rsid w:val="006A3385"/>
    <w:rsid w:val="006A3422"/>
    <w:rsid w:val="006A34EE"/>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3A"/>
    <w:rsid w:val="006B248F"/>
    <w:rsid w:val="006B27AC"/>
    <w:rsid w:val="006B2930"/>
    <w:rsid w:val="006B2A12"/>
    <w:rsid w:val="006B30B3"/>
    <w:rsid w:val="006B36F3"/>
    <w:rsid w:val="006B3770"/>
    <w:rsid w:val="006B3886"/>
    <w:rsid w:val="006B3B27"/>
    <w:rsid w:val="006B3BDB"/>
    <w:rsid w:val="006B3C28"/>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FA3"/>
    <w:rsid w:val="006C2057"/>
    <w:rsid w:val="006C20EF"/>
    <w:rsid w:val="006C2157"/>
    <w:rsid w:val="006C21A3"/>
    <w:rsid w:val="006C24B0"/>
    <w:rsid w:val="006C24C9"/>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875"/>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0E73"/>
    <w:rsid w:val="007011D4"/>
    <w:rsid w:val="0070155B"/>
    <w:rsid w:val="00701638"/>
    <w:rsid w:val="007016A7"/>
    <w:rsid w:val="007017E0"/>
    <w:rsid w:val="00701BBB"/>
    <w:rsid w:val="00701C05"/>
    <w:rsid w:val="00701EAF"/>
    <w:rsid w:val="00702048"/>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1020"/>
    <w:rsid w:val="00711095"/>
    <w:rsid w:val="0071117C"/>
    <w:rsid w:val="007112FE"/>
    <w:rsid w:val="00711340"/>
    <w:rsid w:val="007113B7"/>
    <w:rsid w:val="00711A06"/>
    <w:rsid w:val="00711AB9"/>
    <w:rsid w:val="00711BC9"/>
    <w:rsid w:val="00711EB4"/>
    <w:rsid w:val="007121B7"/>
    <w:rsid w:val="007123C7"/>
    <w:rsid w:val="0071253F"/>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71C"/>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06B"/>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7A"/>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483"/>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311"/>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ACC"/>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98D"/>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9C"/>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299"/>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EA4"/>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2A6"/>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4E1"/>
    <w:rsid w:val="00811835"/>
    <w:rsid w:val="00811ABF"/>
    <w:rsid w:val="00811AE7"/>
    <w:rsid w:val="00811AE8"/>
    <w:rsid w:val="00811C1C"/>
    <w:rsid w:val="00811C2E"/>
    <w:rsid w:val="00811E3E"/>
    <w:rsid w:val="00811E70"/>
    <w:rsid w:val="0081249F"/>
    <w:rsid w:val="008128F5"/>
    <w:rsid w:val="00812AB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A3E"/>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6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CE4"/>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1EB"/>
    <w:rsid w:val="008425BA"/>
    <w:rsid w:val="008426CF"/>
    <w:rsid w:val="0084277E"/>
    <w:rsid w:val="00842908"/>
    <w:rsid w:val="00842B77"/>
    <w:rsid w:val="0084309F"/>
    <w:rsid w:val="00843140"/>
    <w:rsid w:val="0084342E"/>
    <w:rsid w:val="008437F8"/>
    <w:rsid w:val="00843A85"/>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0"/>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0E"/>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54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B3"/>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87E"/>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387"/>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3CE"/>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82E"/>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98A"/>
    <w:rsid w:val="008C7D03"/>
    <w:rsid w:val="008D020E"/>
    <w:rsid w:val="008D0368"/>
    <w:rsid w:val="008D0399"/>
    <w:rsid w:val="008D03C8"/>
    <w:rsid w:val="008D044E"/>
    <w:rsid w:val="008D08AD"/>
    <w:rsid w:val="008D0AFB"/>
    <w:rsid w:val="008D0B13"/>
    <w:rsid w:val="008D0DE9"/>
    <w:rsid w:val="008D0EBA"/>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27D"/>
    <w:rsid w:val="008E4353"/>
    <w:rsid w:val="008E44F0"/>
    <w:rsid w:val="008E490E"/>
    <w:rsid w:val="008E4A9E"/>
    <w:rsid w:val="008E4B6C"/>
    <w:rsid w:val="008E529D"/>
    <w:rsid w:val="008E5453"/>
    <w:rsid w:val="008E5612"/>
    <w:rsid w:val="008E56F9"/>
    <w:rsid w:val="008E572D"/>
    <w:rsid w:val="008E582A"/>
    <w:rsid w:val="008E5BF2"/>
    <w:rsid w:val="008E5C81"/>
    <w:rsid w:val="008E5F7F"/>
    <w:rsid w:val="008E5FEB"/>
    <w:rsid w:val="008E63B7"/>
    <w:rsid w:val="008E6735"/>
    <w:rsid w:val="008E6AB9"/>
    <w:rsid w:val="008E6CA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14E"/>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C43"/>
    <w:rsid w:val="00914DC4"/>
    <w:rsid w:val="00915068"/>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17F8E"/>
    <w:rsid w:val="00920024"/>
    <w:rsid w:val="009201D0"/>
    <w:rsid w:val="009204B5"/>
    <w:rsid w:val="009204C5"/>
    <w:rsid w:val="00920883"/>
    <w:rsid w:val="00920AA8"/>
    <w:rsid w:val="00920AA9"/>
    <w:rsid w:val="00920AFF"/>
    <w:rsid w:val="00920CAB"/>
    <w:rsid w:val="009213D5"/>
    <w:rsid w:val="009214AE"/>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272"/>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48B"/>
    <w:rsid w:val="00941521"/>
    <w:rsid w:val="00941538"/>
    <w:rsid w:val="009416A4"/>
    <w:rsid w:val="00941784"/>
    <w:rsid w:val="00941890"/>
    <w:rsid w:val="0094198A"/>
    <w:rsid w:val="00941AE3"/>
    <w:rsid w:val="00941BC8"/>
    <w:rsid w:val="00941E4C"/>
    <w:rsid w:val="00941FB4"/>
    <w:rsid w:val="009423C3"/>
    <w:rsid w:val="00942407"/>
    <w:rsid w:val="00942549"/>
    <w:rsid w:val="0094257B"/>
    <w:rsid w:val="009427B7"/>
    <w:rsid w:val="00942938"/>
    <w:rsid w:val="009429A4"/>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397"/>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1D"/>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01D"/>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0EB"/>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284C"/>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27"/>
    <w:rsid w:val="009E79B1"/>
    <w:rsid w:val="009E7B8C"/>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7C8"/>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85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BB6"/>
    <w:rsid w:val="00A13D34"/>
    <w:rsid w:val="00A140BE"/>
    <w:rsid w:val="00A14242"/>
    <w:rsid w:val="00A143CB"/>
    <w:rsid w:val="00A145FE"/>
    <w:rsid w:val="00A14635"/>
    <w:rsid w:val="00A14813"/>
    <w:rsid w:val="00A148C0"/>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D1D"/>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86"/>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14"/>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2"/>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ABE"/>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584"/>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04"/>
    <w:rsid w:val="00AA5D5A"/>
    <w:rsid w:val="00AA5E0A"/>
    <w:rsid w:val="00AA5E3B"/>
    <w:rsid w:val="00AA5E8C"/>
    <w:rsid w:val="00AA5EDD"/>
    <w:rsid w:val="00AA5F30"/>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1B1"/>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22A"/>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1F"/>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1E7"/>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AF7FA8"/>
    <w:rsid w:val="00B001FF"/>
    <w:rsid w:val="00B003E8"/>
    <w:rsid w:val="00B00724"/>
    <w:rsid w:val="00B00752"/>
    <w:rsid w:val="00B0084C"/>
    <w:rsid w:val="00B0090B"/>
    <w:rsid w:val="00B00C40"/>
    <w:rsid w:val="00B00D5F"/>
    <w:rsid w:val="00B00F61"/>
    <w:rsid w:val="00B00FBB"/>
    <w:rsid w:val="00B0128C"/>
    <w:rsid w:val="00B0197E"/>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3E32"/>
    <w:rsid w:val="00B0401E"/>
    <w:rsid w:val="00B040B2"/>
    <w:rsid w:val="00B043A7"/>
    <w:rsid w:val="00B0449E"/>
    <w:rsid w:val="00B0477C"/>
    <w:rsid w:val="00B047D6"/>
    <w:rsid w:val="00B05385"/>
    <w:rsid w:val="00B0570B"/>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CD1"/>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874"/>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DEA"/>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40"/>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749"/>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615"/>
    <w:rsid w:val="00B8270E"/>
    <w:rsid w:val="00B82816"/>
    <w:rsid w:val="00B82AA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07C"/>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5AB"/>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DAF"/>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E0F"/>
    <w:rsid w:val="00BC4F9D"/>
    <w:rsid w:val="00BC5130"/>
    <w:rsid w:val="00BC5515"/>
    <w:rsid w:val="00BC556D"/>
    <w:rsid w:val="00BC59D4"/>
    <w:rsid w:val="00BC6127"/>
    <w:rsid w:val="00BC6337"/>
    <w:rsid w:val="00BC65F1"/>
    <w:rsid w:val="00BC679E"/>
    <w:rsid w:val="00BC6B5A"/>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8C9"/>
    <w:rsid w:val="00BD3A74"/>
    <w:rsid w:val="00BD3B8F"/>
    <w:rsid w:val="00BD3D7D"/>
    <w:rsid w:val="00BD40BE"/>
    <w:rsid w:val="00BD4207"/>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65"/>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2FA5"/>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496"/>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8C4"/>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6C4"/>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025"/>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66"/>
    <w:rsid w:val="00C519F9"/>
    <w:rsid w:val="00C51A35"/>
    <w:rsid w:val="00C51C00"/>
    <w:rsid w:val="00C52228"/>
    <w:rsid w:val="00C522FC"/>
    <w:rsid w:val="00C52632"/>
    <w:rsid w:val="00C52744"/>
    <w:rsid w:val="00C52A36"/>
    <w:rsid w:val="00C52C79"/>
    <w:rsid w:val="00C531BF"/>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4B9"/>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DE9"/>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11"/>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9CA"/>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101"/>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01"/>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9F1"/>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94"/>
    <w:rsid w:val="00CD0CE1"/>
    <w:rsid w:val="00CD0E03"/>
    <w:rsid w:val="00CD0F1D"/>
    <w:rsid w:val="00CD0F5D"/>
    <w:rsid w:val="00CD1122"/>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2D0B"/>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2F7F"/>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A6"/>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1F1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CAD"/>
    <w:rsid w:val="00D16E87"/>
    <w:rsid w:val="00D16F11"/>
    <w:rsid w:val="00D170FC"/>
    <w:rsid w:val="00D17137"/>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E0A"/>
    <w:rsid w:val="00D22FB3"/>
    <w:rsid w:val="00D2320E"/>
    <w:rsid w:val="00D23242"/>
    <w:rsid w:val="00D23288"/>
    <w:rsid w:val="00D2333E"/>
    <w:rsid w:val="00D233F1"/>
    <w:rsid w:val="00D235D7"/>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27A6F"/>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B33"/>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9AB"/>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886"/>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4EEA"/>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A97"/>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AA5"/>
    <w:rsid w:val="00D55DE8"/>
    <w:rsid w:val="00D55F4F"/>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B7FF3"/>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C74"/>
    <w:rsid w:val="00DC6E1C"/>
    <w:rsid w:val="00DC700D"/>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6F8"/>
    <w:rsid w:val="00DD6718"/>
    <w:rsid w:val="00DD6BBF"/>
    <w:rsid w:val="00DD6C8D"/>
    <w:rsid w:val="00DD6CA4"/>
    <w:rsid w:val="00DD6E33"/>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1EA"/>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BE"/>
    <w:rsid w:val="00E10DBB"/>
    <w:rsid w:val="00E10F5E"/>
    <w:rsid w:val="00E10FD9"/>
    <w:rsid w:val="00E11627"/>
    <w:rsid w:val="00E1172B"/>
    <w:rsid w:val="00E117A0"/>
    <w:rsid w:val="00E11F42"/>
    <w:rsid w:val="00E12090"/>
    <w:rsid w:val="00E120BE"/>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0CB"/>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A77"/>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A1"/>
    <w:rsid w:val="00E406F5"/>
    <w:rsid w:val="00E40906"/>
    <w:rsid w:val="00E4094E"/>
    <w:rsid w:val="00E40C1F"/>
    <w:rsid w:val="00E41044"/>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990"/>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EF2"/>
    <w:rsid w:val="00E55F1F"/>
    <w:rsid w:val="00E5642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A6A"/>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F3"/>
    <w:rsid w:val="00E76F47"/>
    <w:rsid w:val="00E76F50"/>
    <w:rsid w:val="00E77060"/>
    <w:rsid w:val="00E770CC"/>
    <w:rsid w:val="00E77121"/>
    <w:rsid w:val="00E77227"/>
    <w:rsid w:val="00E7734C"/>
    <w:rsid w:val="00E774E8"/>
    <w:rsid w:val="00E77848"/>
    <w:rsid w:val="00E77A26"/>
    <w:rsid w:val="00E77B67"/>
    <w:rsid w:val="00E77E1B"/>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A7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0"/>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1FE"/>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C95"/>
    <w:rsid w:val="00F24D4B"/>
    <w:rsid w:val="00F24F6F"/>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DF"/>
    <w:rsid w:val="00F31EF8"/>
    <w:rsid w:val="00F32045"/>
    <w:rsid w:val="00F3254F"/>
    <w:rsid w:val="00F325B6"/>
    <w:rsid w:val="00F326E6"/>
    <w:rsid w:val="00F328E3"/>
    <w:rsid w:val="00F329CC"/>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4E7"/>
    <w:rsid w:val="00F43580"/>
    <w:rsid w:val="00F437F4"/>
    <w:rsid w:val="00F4384D"/>
    <w:rsid w:val="00F43D52"/>
    <w:rsid w:val="00F43D84"/>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F10"/>
    <w:rsid w:val="00F65FED"/>
    <w:rsid w:val="00F6602B"/>
    <w:rsid w:val="00F66498"/>
    <w:rsid w:val="00F6657F"/>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04"/>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470"/>
    <w:rsid w:val="00F8053B"/>
    <w:rsid w:val="00F8053E"/>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8A6"/>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6F1"/>
    <w:rsid w:val="00F87808"/>
    <w:rsid w:val="00F8791B"/>
    <w:rsid w:val="00F87EEE"/>
    <w:rsid w:val="00F902E8"/>
    <w:rsid w:val="00F9030E"/>
    <w:rsid w:val="00F906C5"/>
    <w:rsid w:val="00F907A5"/>
    <w:rsid w:val="00F90897"/>
    <w:rsid w:val="00F909FE"/>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56"/>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4FE3"/>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4"/>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41"/>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9D"/>
    <w:rsid w:val="00FF65CE"/>
    <w:rsid w:val="00FF6913"/>
    <w:rsid w:val="00FF6918"/>
    <w:rsid w:val="00FF693A"/>
    <w:rsid w:val="00FF6BD1"/>
    <w:rsid w:val="00FF6CC0"/>
    <w:rsid w:val="00FF6E1C"/>
    <w:rsid w:val="00FF6E41"/>
    <w:rsid w:val="00FF6F7F"/>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165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列出段落,목록단락"/>
    <w:basedOn w:val="a"/>
    <w:link w:val="af5"/>
    <w:uiPriority w:val="99"/>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546A89"/>
    <w:rPr>
      <w:rFonts w:eastAsia="Times New Roman"/>
      <w:szCs w:val="24"/>
      <w:lang w:eastAsia="en-US"/>
    </w:rPr>
  </w:style>
  <w:style w:type="paragraph" w:customStyle="1" w:styleId="textintend1">
    <w:name w:val="text intend 1"/>
    <w:basedOn w:val="a"/>
    <w:qFormat/>
    <w:rsid w:val="00F73E04"/>
    <w:pPr>
      <w:numPr>
        <w:numId w:val="33"/>
      </w:numPr>
      <w:overflowPunct w:val="0"/>
      <w:snapToGrid/>
      <w:spacing w:line="278"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10</Pages>
  <Words>4602</Words>
  <Characters>26236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唐海(Henry)</cp:lastModifiedBy>
  <cp:revision>11</cp:revision>
  <cp:lastPrinted>2018-12-18T01:25:00Z</cp:lastPrinted>
  <dcterms:created xsi:type="dcterms:W3CDTF">2025-11-25T08:45:00Z</dcterms:created>
  <dcterms:modified xsi:type="dcterms:W3CDTF">2025-11-26T08:30:00Z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