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 LTE_terr_bcast_Ph2-Core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LTE_terr_bcast_Ph2-Core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RP-253029</vt:lpwstr>
  </property>
  <property fmtid="{D5CDD505-2E9C-101B-9397-08002B2CF9AE}" pid="19" name="CrpackTitle">
    <vt:lpwstr>Corrections on  LTE_terr_bcast_Ph2-Core</vt:lpwstr>
  </property>
  <property fmtid="{D5CDD505-2E9C-101B-9397-08002B2CF9AE}" pid="20" name="Agenda#">
    <vt:lpwstr>10.9.3</vt:lpwstr>
  </property>
  <property fmtid="{D5CDD505-2E9C-101B-9397-08002B2CF9AE}" pid="21" name="Source">
    <vt:lpwstr>RAN1</vt:lpwstr>
  </property>
</Properties>
</file>