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F5CF2"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w:t>
      </w:r>
      <w:r w:rsidR="00CC634A">
        <w:rPr>
          <w:b/>
          <w:noProof/>
          <w:sz w:val="24"/>
        </w:rPr>
        <w:t>1</w:t>
      </w:r>
      <w:r w:rsidR="001E41F3">
        <w:rPr>
          <w:b/>
          <w:i/>
          <w:noProof/>
          <w:sz w:val="28"/>
        </w:rPr>
        <w:tab/>
      </w:r>
      <w:r w:rsidR="0079668B" w:rsidRPr="0079668B">
        <w:rPr>
          <w:b/>
          <w:i/>
          <w:noProof/>
          <w:sz w:val="28"/>
        </w:rPr>
        <w:t>R1-2505017</w:t>
      </w:r>
    </w:p>
    <w:p w14:paraId="7CB45193" w14:textId="1D32EF7D" w:rsidR="001E41F3" w:rsidRPr="00CC634A" w:rsidRDefault="00CC634A" w:rsidP="00CC634A">
      <w:pPr>
        <w:tabs>
          <w:tab w:val="center" w:pos="4536"/>
          <w:tab w:val="right" w:pos="9072"/>
        </w:tabs>
        <w:spacing w:after="0"/>
        <w:rPr>
          <w:rFonts w:ascii="Arial" w:eastAsia="MS Mincho" w:hAnsi="Arial" w:cs="Arial"/>
          <w:b/>
          <w:bCs/>
          <w:sz w:val="24"/>
          <w:szCs w:val="22"/>
          <w:lang w:eastAsia="ja-JP"/>
        </w:rPr>
      </w:pPr>
      <w:r w:rsidRPr="00CC634A">
        <w:rPr>
          <w:rFonts w:ascii="Arial" w:eastAsia="MS Mincho" w:hAnsi="Arial" w:cs="Arial"/>
          <w:b/>
          <w:bCs/>
          <w:sz w:val="24"/>
          <w:szCs w:val="22"/>
          <w:lang w:eastAsia="ja-JP"/>
        </w:rPr>
        <w:t xml:space="preserve">St Julian’s, Malta, </w:t>
      </w:r>
      <w:r w:rsidRPr="00CC634A">
        <w:rPr>
          <w:rFonts w:ascii="Arial" w:eastAsia="Malgun Gothic" w:hAnsi="Arial" w:cs="Arial"/>
          <w:b/>
          <w:bCs/>
          <w:sz w:val="24"/>
          <w:szCs w:val="22"/>
          <w:lang w:eastAsia="ko-KR"/>
        </w:rPr>
        <w:t xml:space="preserve">May </w:t>
      </w:r>
      <w:r w:rsidRPr="00CC634A">
        <w:rPr>
          <w:rFonts w:ascii="Arial" w:eastAsia="MS Mincho" w:hAnsi="Arial" w:cs="Arial"/>
          <w:b/>
          <w:bCs/>
          <w:sz w:val="24"/>
          <w:szCs w:val="22"/>
          <w:lang w:eastAsia="ja-JP"/>
        </w:rPr>
        <w:t>19</w:t>
      </w:r>
      <w:r w:rsidRPr="00CC634A">
        <w:rPr>
          <w:rFonts w:ascii="Arial" w:eastAsia="Malgun Gothic" w:hAnsi="Arial" w:cs="Arial"/>
          <w:b/>
          <w:bCs/>
          <w:sz w:val="24"/>
          <w:szCs w:val="22"/>
          <w:vertAlign w:val="superscript"/>
          <w:lang w:eastAsia="ko-KR"/>
        </w:rPr>
        <w:t>th</w:t>
      </w:r>
      <w:r w:rsidRPr="00CC634A">
        <w:rPr>
          <w:rFonts w:ascii="Arial" w:eastAsia="MS Mincho" w:hAnsi="Arial" w:cs="Arial"/>
          <w:b/>
          <w:bCs/>
          <w:sz w:val="24"/>
          <w:szCs w:val="22"/>
          <w:lang w:eastAsia="ja-JP"/>
        </w:rPr>
        <w:t xml:space="preserve"> </w:t>
      </w:r>
      <w:r w:rsidRPr="00CC634A">
        <w:rPr>
          <w:rFonts w:ascii="Arial" w:eastAsia="Batang" w:hAnsi="Arial" w:cs="Arial"/>
          <w:b/>
          <w:bCs/>
          <w:sz w:val="24"/>
          <w:szCs w:val="22"/>
        </w:rPr>
        <w:t>– 23</w:t>
      </w:r>
      <w:r w:rsidRPr="00CC634A">
        <w:rPr>
          <w:rFonts w:ascii="Arial" w:eastAsia="Batang" w:hAnsi="Arial" w:cs="Arial"/>
          <w:b/>
          <w:bCs/>
          <w:sz w:val="24"/>
          <w:szCs w:val="22"/>
          <w:vertAlign w:val="superscript"/>
        </w:rPr>
        <w:t>th</w:t>
      </w:r>
      <w:r w:rsidRPr="00CC634A">
        <w:rPr>
          <w:rFonts w:ascii="Arial" w:eastAsia="MS Mincho" w:hAnsi="Arial" w:cs="Arial"/>
          <w:b/>
          <w:bCs/>
          <w:sz w:val="24"/>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10EAE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CF31D" w:rsidR="001E41F3" w:rsidRPr="00410371" w:rsidRDefault="0079668B" w:rsidP="001A2032">
            <w:pPr>
              <w:pStyle w:val="CRCoverPage"/>
              <w:spacing w:after="0"/>
              <w:jc w:val="center"/>
              <w:rPr>
                <w:noProof/>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5D741" w:rsidR="001E41F3" w:rsidRPr="00410371" w:rsidRDefault="001A2032">
            <w:pPr>
              <w:pStyle w:val="CRCoverPage"/>
              <w:spacing w:after="0"/>
              <w:jc w:val="center"/>
              <w:rPr>
                <w:noProof/>
                <w:sz w:val="28"/>
              </w:rPr>
            </w:pPr>
            <w:fldSimple w:instr=" DOCPROPERTY  Version  \* MERGEFORMAT ">
              <w:r>
                <w:rPr>
                  <w:b/>
                  <w:noProof/>
                  <w:sz w:val="28"/>
                </w:rPr>
                <w:t>1</w:t>
              </w:r>
              <w:r w:rsidR="00F000B8">
                <w:rPr>
                  <w:b/>
                  <w:noProof/>
                  <w:sz w:val="28"/>
                </w:rPr>
                <w:t>8</w:t>
              </w:r>
              <w:r>
                <w:rPr>
                  <w:b/>
                  <w:noProof/>
                  <w:sz w:val="28"/>
                </w:rPr>
                <w:t>.</w:t>
              </w:r>
              <w:r w:rsidR="00F000B8">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74FE4" w:rsidR="001E41F3" w:rsidRDefault="00F000B8">
            <w:pPr>
              <w:pStyle w:val="CRCoverPage"/>
              <w:spacing w:after="0"/>
              <w:ind w:left="100"/>
              <w:rPr>
                <w:noProof/>
              </w:rPr>
            </w:pPr>
            <w:r w:rsidRPr="00F000B8">
              <w:t>Rel-17 editorial corrections for TS 38.214 (mirrored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3DE8C" w:rsidR="001E41F3" w:rsidRDefault="0087509A" w:rsidP="001A203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7F97" w:rsidR="001E41F3" w:rsidRDefault="000D6E8B" w:rsidP="00922724">
            <w:pPr>
              <w:pStyle w:val="CRCoverPage"/>
              <w:spacing w:after="0"/>
              <w:ind w:left="100"/>
            </w:pPr>
            <w:proofErr w:type="spellStart"/>
            <w:r w:rsidRPr="000D6E8B">
              <w:t>N</w:t>
            </w:r>
            <w:r w:rsidR="00B52B94" w:rsidRPr="00B52B94">
              <w:t>R_FeMIMO</w:t>
            </w:r>
            <w:proofErr w:type="spellEnd"/>
            <w:r w:rsidR="0087509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E8AFA" w:rsidR="001E41F3" w:rsidRDefault="001A2032">
            <w:pPr>
              <w:pStyle w:val="CRCoverPage"/>
              <w:spacing w:after="0"/>
              <w:ind w:left="100"/>
              <w:rPr>
                <w:noProof/>
              </w:rPr>
            </w:pPr>
            <w:r>
              <w:t>2025-0</w:t>
            </w:r>
            <w:r w:rsidR="0079668B">
              <w:t>6</w:t>
            </w:r>
            <w:r>
              <w:t>-</w:t>
            </w:r>
            <w:r w:rsidR="0079668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E40C4" w:rsidR="001E41F3" w:rsidRPr="001A2032" w:rsidRDefault="00F000B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AD340" w:rsidR="001E41F3" w:rsidRDefault="00991449">
            <w:pPr>
              <w:pStyle w:val="CRCoverPage"/>
              <w:spacing w:after="0"/>
              <w:ind w:left="100"/>
              <w:rPr>
                <w:noProof/>
              </w:rPr>
            </w:pPr>
            <w:r>
              <w:t>Rel-1</w:t>
            </w:r>
            <w:r w:rsidR="006D3D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4E183" w:rsidR="00D6411D" w:rsidRDefault="00D6411D" w:rsidP="008D7309">
            <w:pPr>
              <w:pStyle w:val="3GPPNormalText"/>
              <w:widowControl w:val="0"/>
              <w:tabs>
                <w:tab w:val="clear" w:pos="1440"/>
              </w:tabs>
              <w:ind w:left="0" w:firstLine="0"/>
              <w:jc w:val="left"/>
              <w:rPr>
                <w:noProof/>
              </w:rPr>
            </w:pPr>
            <w:r>
              <w:rPr>
                <w:rFonts w:ascii="Arial" w:hAnsi="Arial" w:cs="Arial"/>
                <w:sz w:val="20"/>
                <w:szCs w:val="20"/>
                <w:lang/>
              </w:rPr>
              <w:t>In clause 5.1.2.1, t</w:t>
            </w:r>
            <w:r w:rsidRPr="00D6411D">
              <w:rPr>
                <w:rFonts w:ascii="Arial" w:hAnsi="Arial" w:cs="Arial"/>
                <w:sz w:val="20"/>
                <w:szCs w:val="20"/>
                <w:lang/>
              </w:rPr>
              <w:t>he definition and physical meaning of S0 are inconsistent. S and S0 are misdefined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25C04" w:rsidR="00D6411D" w:rsidRPr="007C5729" w:rsidRDefault="00D6411D" w:rsidP="006D3DDC">
            <w:pPr>
              <w:pStyle w:val="CRCoverPage"/>
              <w:spacing w:after="0"/>
              <w:rPr>
                <w:noProof/>
              </w:rPr>
            </w:pPr>
            <w:r>
              <w:rPr>
                <w:rFonts w:cs="Arial"/>
                <w:lang/>
              </w:rPr>
              <w:t>In clause 5.1.2.1, r</w:t>
            </w:r>
            <w:r w:rsidRPr="00D6411D">
              <w:rPr>
                <w:rFonts w:cs="Arial"/>
                <w:lang/>
              </w:rPr>
              <w:t>evise</w:t>
            </w:r>
            <w:r>
              <w:rPr>
                <w:rFonts w:cs="Arial"/>
                <w:lang/>
              </w:rPr>
              <w:t>d</w:t>
            </w:r>
            <w:r w:rsidRPr="00D6411D">
              <w:rPr>
                <w:rFonts w:cs="Arial"/>
                <w:lang/>
              </w:rPr>
              <w:t xml:space="preserve"> the second half of the first sub-bullet in the third bullet and clarify the definition of S0 and 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ABF29" w:rsidR="00D6411D" w:rsidRDefault="00D6411D" w:rsidP="006D3DDC">
            <w:pPr>
              <w:pStyle w:val="CRCoverPage"/>
              <w:spacing w:after="0"/>
              <w:rPr>
                <w:noProof/>
              </w:rPr>
            </w:pPr>
            <w:r>
              <w:rPr>
                <w:noProof/>
              </w:rPr>
              <w:t>In clause 5.1.2.1, the content of the clause is not consistent with itself on the physical meaning and definition of the S0 and S. The starting symbol S of the PDSCH scheduled by two PDCCH candidates from two respective search space sets will be misdetermined.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81BFD" w:rsidR="001E41F3" w:rsidRDefault="00181DEC" w:rsidP="006D3DDC">
            <w:pPr>
              <w:pStyle w:val="CRCoverPage"/>
              <w:spacing w:after="0"/>
              <w:rPr>
                <w:noProof/>
              </w:rPr>
            </w:pPr>
            <w:r>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69CCAB78" w14:textId="77777777" w:rsidR="00115316" w:rsidRPr="0048482F" w:rsidRDefault="00115316" w:rsidP="00115316">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92172855"/>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6BDB0F1B" w14:textId="77777777" w:rsidR="00115316" w:rsidRDefault="00115316" w:rsidP="00115316">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4DDF69F5" w14:textId="77777777" w:rsidR="00115316" w:rsidRPr="0048482F" w:rsidRDefault="00115316" w:rsidP="00115316">
      <w:r>
        <w:t>Given the parameter values of the indexed row:</w:t>
      </w:r>
    </w:p>
    <w:p w14:paraId="0EF0AC41" w14:textId="77777777" w:rsidR="00115316" w:rsidRDefault="00115316" w:rsidP="00115316">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1C0E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9pt" o:ole="">
            <v:imagedata r:id="rId13" o:title=""/>
          </v:shape>
          <o:OLEObject Type="Embed" ProgID="Equation.DSMT4" ShapeID="_x0000_i1025" DrawAspect="Content" ObjectID="_1810627723" r:id="rId14"/>
        </w:object>
      </w:r>
      <w:r w:rsidRPr="009B03DF">
        <w:t xml:space="preserve">, </w:t>
      </w:r>
      <w:bookmarkStart w:id="1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75ACD45D" wp14:editId="025BDBA4">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1A0CCEC">
          <v:shape id="_x0000_i1026" type="#_x0000_t75" style="width:27.75pt;height:14.25pt" o:ole="">
            <v:imagedata r:id="rId16" o:title=""/>
          </v:shape>
          <o:OLEObject Type="Embed" ProgID="Equation.DSMT4" ShapeID="_x0000_i1026" DrawAspect="Content" ObjectID="_1810627724" r:id="rId17"/>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0E260D7">
          <v:shape id="_x0000_i1027" type="#_x0000_t75" style="width:28.5pt;height:14.25pt" o:ole="">
            <v:imagedata r:id="rId18" o:title=""/>
          </v:shape>
          <o:OLEObject Type="Embed" ProgID="Equation.DSMT4" ShapeID="_x0000_i1027" DrawAspect="Content" ObjectID="_1810627725" r:id="rId19"/>
        </w:object>
      </w:r>
      <w:r>
        <w:t xml:space="preserve">are </w:t>
      </w:r>
      <w:r w:rsidRPr="000F4E32">
        <w:t>the subcarrier spacing configurations for PDSCH and PDCCH, respectively,</w:t>
      </w:r>
      <w:r>
        <w:t xml:space="preserve"> and</w:t>
      </w:r>
    </w:p>
    <w:p w14:paraId="420D01B2" w14:textId="77777777" w:rsidR="00115316" w:rsidRPr="001B31ED" w:rsidRDefault="00115316" w:rsidP="00115316">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7A9C92F">
          <v:shape id="_x0000_i1028" type="#_x0000_t75" style="width:24pt;height:15pt" o:ole="">
            <v:imagedata r:id="rId20" o:title=""/>
          </v:shape>
          <o:OLEObject Type="Embed" ProgID="Equation.DSMT4" ShapeID="_x0000_i1028" DrawAspect="Content" ObjectID="_1810627726" r:id="rId21"/>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797E8F1">
          <v:shape id="_x0000_i1029" type="#_x0000_t75" style="width:24pt;height:15pt" o:ole="">
            <v:imagedata r:id="rId20" o:title=""/>
          </v:shape>
          <o:OLEObject Type="Embed" ProgID="Equation.DSMT4" ShapeID="_x0000_i1029" DrawAspect="Content" ObjectID="_1810627727" r:id="rId22"/>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0806D977" w14:textId="77777777" w:rsidR="00115316" w:rsidRDefault="00115316" w:rsidP="00115316">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09D16EDE" w14:textId="59BE348D" w:rsidR="00115316" w:rsidRPr="00F16E7B" w:rsidRDefault="00115316" w:rsidP="00115316">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del w:id="11" w:author="Mihai Enescu - RAN1#121" w:date="2025-05-25T15:06:00Z" w16du:dateUtc="2025-05-25T12:06:00Z">
        <w:r w:rsidRPr="002F6441" w:rsidDel="00115316">
          <w:rPr>
            <w:i/>
            <w:vertAlign w:val="subscript"/>
            <w:lang w:val="de-AT"/>
          </w:rPr>
          <w:delText>0</w:delText>
        </w:r>
      </w:del>
      <w:r w:rsidRPr="002F6441">
        <w:rPr>
          <w:lang w:val="de-AT"/>
        </w:rPr>
        <w:t>;</w:t>
      </w:r>
    </w:p>
    <w:p w14:paraId="4296FCCF" w14:textId="77777777" w:rsidR="00115316" w:rsidRDefault="00115316" w:rsidP="00115316">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356D79F3" w14:textId="77777777" w:rsidR="00115316" w:rsidRPr="0048482F" w:rsidRDefault="00115316" w:rsidP="00115316">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43EC3692" w14:textId="77777777" w:rsidR="00115316" w:rsidRPr="0048482F" w:rsidRDefault="00115316" w:rsidP="00115316">
      <w:pPr>
        <w:pStyle w:val="B3"/>
        <w:rPr>
          <w:lang w:eastAsia="ko-KR"/>
        </w:rPr>
      </w:pPr>
      <w:r w:rsidRPr="0048482F">
        <w:rPr>
          <w:lang w:eastAsia="ko-KR"/>
        </w:rPr>
        <w:t xml:space="preserve">if </w:t>
      </w:r>
      <w:r w:rsidRPr="0048482F">
        <w:rPr>
          <w:lang w:eastAsia="ja-JP"/>
        </w:rPr>
        <w:object w:dxaOrig="880" w:dyaOrig="300" w14:anchorId="59D0295C">
          <v:shape id="_x0000_i1030" type="#_x0000_t75" style="width:44.25pt;height:14.25pt" o:ole="">
            <v:imagedata r:id="rId23" o:title=""/>
          </v:shape>
          <o:OLEObject Type="Embed" ProgID="Equation.3" ShapeID="_x0000_i1030" DrawAspect="Content" ObjectID="_1810627728" r:id="rId24"/>
        </w:object>
      </w:r>
      <w:r w:rsidRPr="0048482F">
        <w:rPr>
          <w:lang w:eastAsia="ko-KR"/>
        </w:rPr>
        <w:t xml:space="preserve"> then</w:t>
      </w:r>
    </w:p>
    <w:p w14:paraId="57F649F7" w14:textId="77777777" w:rsidR="00115316" w:rsidRPr="0048482F" w:rsidRDefault="00115316" w:rsidP="00115316">
      <w:pPr>
        <w:pStyle w:val="B4"/>
        <w:rPr>
          <w:lang w:eastAsia="ko-KR"/>
        </w:rPr>
      </w:pPr>
      <w:r w:rsidRPr="0048482F">
        <w:rPr>
          <w:lang w:eastAsia="ja-JP"/>
        </w:rPr>
        <w:object w:dxaOrig="1800" w:dyaOrig="300" w14:anchorId="21CF9706">
          <v:shape id="_x0000_i1031" type="#_x0000_t75" style="width:93.75pt;height:14.25pt" o:ole="">
            <v:imagedata r:id="rId25" o:title=""/>
          </v:shape>
          <o:OLEObject Type="Embed" ProgID="Equation.3" ShapeID="_x0000_i1031" DrawAspect="Content" ObjectID="_1810627729" r:id="rId26"/>
        </w:object>
      </w:r>
    </w:p>
    <w:p w14:paraId="1E807B26" w14:textId="77777777" w:rsidR="00115316" w:rsidRPr="0048482F" w:rsidRDefault="00115316" w:rsidP="00115316">
      <w:pPr>
        <w:pStyle w:val="B3"/>
        <w:rPr>
          <w:lang w:eastAsia="ko-KR"/>
        </w:rPr>
      </w:pPr>
      <w:r w:rsidRPr="0048482F">
        <w:rPr>
          <w:lang w:eastAsia="ko-KR"/>
        </w:rPr>
        <w:t xml:space="preserve">else </w:t>
      </w:r>
    </w:p>
    <w:p w14:paraId="4201224B" w14:textId="77777777" w:rsidR="00115316" w:rsidRPr="0048482F" w:rsidRDefault="00115316" w:rsidP="00115316">
      <w:pPr>
        <w:pStyle w:val="B4"/>
        <w:rPr>
          <w:lang w:eastAsia="ja-JP"/>
        </w:rPr>
      </w:pPr>
      <w:r w:rsidRPr="0048482F">
        <w:rPr>
          <w:lang w:eastAsia="ja-JP"/>
        </w:rPr>
        <w:object w:dxaOrig="2900" w:dyaOrig="300" w14:anchorId="33E18A89">
          <v:shape id="_x0000_i1032" type="#_x0000_t75" style="width:2in;height:14.25pt" o:ole="">
            <v:imagedata r:id="rId27" o:title=""/>
          </v:shape>
          <o:OLEObject Type="Embed" ProgID="Equation.3" ShapeID="_x0000_i1032" DrawAspect="Content" ObjectID="_1810627730" r:id="rId28"/>
        </w:object>
      </w:r>
    </w:p>
    <w:p w14:paraId="408D67A5" w14:textId="77777777" w:rsidR="00115316" w:rsidRPr="0048482F" w:rsidRDefault="00115316" w:rsidP="00115316">
      <w:pPr>
        <w:pStyle w:val="B3"/>
      </w:pPr>
      <w:r w:rsidRPr="0048482F">
        <w:t>where</w:t>
      </w:r>
      <w:r w:rsidRPr="00722DE6">
        <w:rPr>
          <w:position w:val="-6"/>
          <w:lang w:eastAsia="ja-JP"/>
        </w:rPr>
        <w:object w:dxaOrig="1100" w:dyaOrig="240" w14:anchorId="6E8C7CF0">
          <v:shape id="_x0000_i1033" type="#_x0000_t75" style="width:54.75pt;height:14.25pt" o:ole="">
            <v:imagedata r:id="rId29" o:title=""/>
          </v:shape>
          <o:OLEObject Type="Embed" ProgID="Equation.DSMT4" ShapeID="_x0000_i1033" DrawAspect="Content" ObjectID="_1810627731" r:id="rId30"/>
        </w:object>
      </w:r>
      <w:r w:rsidRPr="0048482F">
        <w:rPr>
          <w:lang w:eastAsia="ja-JP"/>
        </w:rPr>
        <w:t>, and</w:t>
      </w:r>
    </w:p>
    <w:p w14:paraId="0BCDFAF6" w14:textId="77777777" w:rsidR="00115316" w:rsidRPr="0048482F" w:rsidRDefault="00115316" w:rsidP="00115316">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82176EC" w14:textId="77777777" w:rsidR="00115316" w:rsidRDefault="00115316" w:rsidP="00115316">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1EA1F4DB">
          <v:shape id="_x0000_i1034" type="#_x0000_t75" style="width:63pt;height:17.25pt" o:ole="">
            <v:imagedata r:id="rId31" o:title=""/>
          </v:shape>
          <o:OLEObject Type="Embed" ProgID="Equation.DSMT4" ShapeID="_x0000_i1034" DrawAspect="Content" ObjectID="_1810627732" r:id="rId32"/>
        </w:object>
      </w:r>
      <w:r w:rsidRPr="00E5149E">
        <w:rPr>
          <w:lang w:eastAsia="ja-JP"/>
        </w:rPr>
        <w:t xml:space="preserve"> for normal cyclic prefix and </w:t>
      </w:r>
      <w:r w:rsidRPr="00722DE6">
        <w:rPr>
          <w:position w:val="-10"/>
          <w:lang w:eastAsia="ja-JP"/>
        </w:rPr>
        <w:object w:dxaOrig="1160" w:dyaOrig="300" w14:anchorId="463B3E2A">
          <v:shape id="_x0000_i1035" type="#_x0000_t75" style="width:63pt;height:17.25pt" o:ole="">
            <v:imagedata r:id="rId33" o:title=""/>
          </v:shape>
          <o:OLEObject Type="Embed" ProgID="Equation.DSMT4" ShapeID="_x0000_i1035" DrawAspect="Content" ObjectID="_1810627733" r:id="rId34"/>
        </w:object>
      </w:r>
      <w:r w:rsidRPr="00E5149E">
        <w:rPr>
          <w:lang w:eastAsia="ja-JP"/>
        </w:rPr>
        <w:t xml:space="preserve"> for extended cyclic prefix</w:t>
      </w:r>
      <w:r>
        <w:rPr>
          <w:color w:val="000000"/>
        </w:rPr>
        <w:t xml:space="preserve"> as valid PDSCH allocations:</w:t>
      </w:r>
    </w:p>
    <w:p w14:paraId="36DC277B" w14:textId="77777777" w:rsidR="00115316" w:rsidRPr="008A326E" w:rsidRDefault="00115316" w:rsidP="00115316">
      <w:pPr>
        <w:pStyle w:val="TH"/>
        <w:rPr>
          <w:color w:val="000000"/>
        </w:rPr>
      </w:pPr>
      <w:bookmarkStart w:id="12"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15316" w:rsidRPr="0048482F" w14:paraId="7151C24D" w14:textId="77777777" w:rsidTr="00B00AF6">
        <w:trPr>
          <w:jc w:val="center"/>
        </w:trPr>
        <w:tc>
          <w:tcPr>
            <w:tcW w:w="1582" w:type="dxa"/>
            <w:vMerge w:val="restart"/>
            <w:shd w:val="clear" w:color="auto" w:fill="auto"/>
          </w:tcPr>
          <w:p w14:paraId="36E37B51" w14:textId="77777777" w:rsidR="00115316" w:rsidRPr="00E17FE7" w:rsidRDefault="00115316" w:rsidP="00B00AF6">
            <w:pPr>
              <w:pStyle w:val="TAH"/>
              <w:rPr>
                <w:rFonts w:eastAsia="Batang"/>
                <w:color w:val="000000"/>
              </w:rPr>
            </w:pPr>
            <w:r w:rsidRPr="00E17FE7">
              <w:rPr>
                <w:rFonts w:eastAsia="Batang"/>
                <w:color w:val="000000"/>
              </w:rPr>
              <w:t>PDSCH mapping type</w:t>
            </w:r>
          </w:p>
        </w:tc>
        <w:tc>
          <w:tcPr>
            <w:tcW w:w="3944" w:type="dxa"/>
            <w:gridSpan w:val="3"/>
          </w:tcPr>
          <w:p w14:paraId="4FFE9FE7" w14:textId="77777777" w:rsidR="00115316" w:rsidRPr="00E17FE7" w:rsidRDefault="00115316" w:rsidP="00B00AF6">
            <w:pPr>
              <w:pStyle w:val="TAH"/>
              <w:rPr>
                <w:rFonts w:eastAsia="Batang"/>
                <w:color w:val="000000"/>
              </w:rPr>
            </w:pPr>
            <w:r w:rsidRPr="00E17FE7">
              <w:rPr>
                <w:rFonts w:eastAsia="Batang"/>
                <w:color w:val="000000"/>
              </w:rPr>
              <w:t>Normal cyclic prefix</w:t>
            </w:r>
          </w:p>
        </w:tc>
        <w:tc>
          <w:tcPr>
            <w:tcW w:w="4103" w:type="dxa"/>
            <w:gridSpan w:val="3"/>
          </w:tcPr>
          <w:p w14:paraId="764933B6" w14:textId="77777777" w:rsidR="00115316" w:rsidRPr="00E17FE7" w:rsidRDefault="00115316" w:rsidP="00B00AF6">
            <w:pPr>
              <w:pStyle w:val="TAH"/>
              <w:rPr>
                <w:rFonts w:eastAsia="Batang"/>
                <w:color w:val="000000"/>
              </w:rPr>
            </w:pPr>
            <w:r w:rsidRPr="00E17FE7">
              <w:rPr>
                <w:rFonts w:eastAsia="Batang"/>
                <w:color w:val="000000"/>
              </w:rPr>
              <w:t>Extended cyclic prefix</w:t>
            </w:r>
          </w:p>
        </w:tc>
      </w:tr>
      <w:tr w:rsidR="00115316" w:rsidRPr="0048482F" w14:paraId="04F8E0DF" w14:textId="77777777" w:rsidTr="00B00AF6">
        <w:trPr>
          <w:jc w:val="center"/>
        </w:trPr>
        <w:tc>
          <w:tcPr>
            <w:tcW w:w="1582" w:type="dxa"/>
            <w:vMerge/>
            <w:shd w:val="clear" w:color="auto" w:fill="auto"/>
          </w:tcPr>
          <w:p w14:paraId="68980778" w14:textId="77777777" w:rsidR="00115316" w:rsidRPr="00E17FE7" w:rsidRDefault="00115316" w:rsidP="00B00AF6">
            <w:pPr>
              <w:pStyle w:val="TAH"/>
              <w:rPr>
                <w:rFonts w:eastAsia="Batang"/>
                <w:color w:val="000000"/>
              </w:rPr>
            </w:pPr>
          </w:p>
        </w:tc>
        <w:tc>
          <w:tcPr>
            <w:tcW w:w="1107" w:type="dxa"/>
          </w:tcPr>
          <w:p w14:paraId="2B637E68" w14:textId="77777777" w:rsidR="00115316" w:rsidRPr="00E17FE7" w:rsidRDefault="00115316" w:rsidP="00B00AF6">
            <w:pPr>
              <w:pStyle w:val="TAH"/>
              <w:rPr>
                <w:rFonts w:eastAsia="Batang"/>
                <w:i/>
                <w:color w:val="000000"/>
              </w:rPr>
            </w:pPr>
            <w:r w:rsidRPr="00E17FE7">
              <w:rPr>
                <w:rFonts w:eastAsia="Batang"/>
                <w:i/>
                <w:color w:val="000000"/>
              </w:rPr>
              <w:t>S</w:t>
            </w:r>
          </w:p>
        </w:tc>
        <w:tc>
          <w:tcPr>
            <w:tcW w:w="1134" w:type="dxa"/>
            <w:shd w:val="clear" w:color="auto" w:fill="auto"/>
          </w:tcPr>
          <w:p w14:paraId="22F52045" w14:textId="77777777" w:rsidR="00115316" w:rsidRPr="00E17FE7" w:rsidRDefault="00115316" w:rsidP="00B00AF6">
            <w:pPr>
              <w:pStyle w:val="TAH"/>
              <w:rPr>
                <w:rFonts w:eastAsia="Batang"/>
                <w:i/>
                <w:color w:val="000000"/>
              </w:rPr>
            </w:pPr>
            <w:r w:rsidRPr="00E17FE7">
              <w:rPr>
                <w:rFonts w:eastAsia="Batang"/>
                <w:i/>
                <w:color w:val="000000"/>
              </w:rPr>
              <w:t>L</w:t>
            </w:r>
          </w:p>
        </w:tc>
        <w:tc>
          <w:tcPr>
            <w:tcW w:w="1703" w:type="dxa"/>
          </w:tcPr>
          <w:p w14:paraId="30E3AB4B" w14:textId="77777777" w:rsidR="00115316" w:rsidRPr="00E17FE7" w:rsidRDefault="00115316" w:rsidP="00B00AF6">
            <w:pPr>
              <w:pStyle w:val="TAH"/>
              <w:rPr>
                <w:rFonts w:eastAsia="Batang"/>
                <w:i/>
                <w:color w:val="000000"/>
              </w:rPr>
            </w:pPr>
            <w:r w:rsidRPr="00E17FE7">
              <w:rPr>
                <w:rFonts w:eastAsia="Batang"/>
                <w:i/>
                <w:color w:val="000000"/>
              </w:rPr>
              <w:t>S+L</w:t>
            </w:r>
          </w:p>
        </w:tc>
        <w:tc>
          <w:tcPr>
            <w:tcW w:w="1132" w:type="dxa"/>
          </w:tcPr>
          <w:p w14:paraId="292F26E0" w14:textId="77777777" w:rsidR="00115316" w:rsidRPr="00E17FE7" w:rsidRDefault="00115316" w:rsidP="00B00AF6">
            <w:pPr>
              <w:pStyle w:val="TAH"/>
              <w:rPr>
                <w:rFonts w:eastAsia="Batang"/>
                <w:i/>
                <w:color w:val="000000"/>
              </w:rPr>
            </w:pPr>
            <w:r w:rsidRPr="00E17FE7">
              <w:rPr>
                <w:rFonts w:eastAsia="Batang"/>
                <w:i/>
                <w:color w:val="000000"/>
              </w:rPr>
              <w:t>S</w:t>
            </w:r>
          </w:p>
        </w:tc>
        <w:tc>
          <w:tcPr>
            <w:tcW w:w="1134" w:type="dxa"/>
          </w:tcPr>
          <w:p w14:paraId="10F335EC" w14:textId="77777777" w:rsidR="00115316" w:rsidRPr="00E17FE7" w:rsidRDefault="00115316" w:rsidP="00B00AF6">
            <w:pPr>
              <w:pStyle w:val="TAH"/>
              <w:rPr>
                <w:rFonts w:eastAsia="Batang"/>
                <w:i/>
                <w:color w:val="000000"/>
              </w:rPr>
            </w:pPr>
            <w:r w:rsidRPr="00E17FE7">
              <w:rPr>
                <w:rFonts w:eastAsia="Batang"/>
                <w:i/>
                <w:color w:val="000000"/>
              </w:rPr>
              <w:t>L</w:t>
            </w:r>
          </w:p>
        </w:tc>
        <w:tc>
          <w:tcPr>
            <w:tcW w:w="1837" w:type="dxa"/>
          </w:tcPr>
          <w:p w14:paraId="5D684A57" w14:textId="77777777" w:rsidR="00115316" w:rsidRPr="00E17FE7" w:rsidRDefault="00115316" w:rsidP="00B00AF6">
            <w:pPr>
              <w:pStyle w:val="TAH"/>
              <w:rPr>
                <w:rFonts w:eastAsia="Batang"/>
                <w:i/>
                <w:color w:val="000000"/>
              </w:rPr>
            </w:pPr>
            <w:r w:rsidRPr="00E17FE7">
              <w:rPr>
                <w:rFonts w:eastAsia="Batang"/>
                <w:i/>
                <w:color w:val="000000"/>
              </w:rPr>
              <w:t>S+L</w:t>
            </w:r>
          </w:p>
        </w:tc>
      </w:tr>
      <w:tr w:rsidR="00115316" w:rsidRPr="0048482F" w14:paraId="4F30BCD7" w14:textId="77777777" w:rsidTr="00B00AF6">
        <w:trPr>
          <w:jc w:val="center"/>
        </w:trPr>
        <w:tc>
          <w:tcPr>
            <w:tcW w:w="1582" w:type="dxa"/>
            <w:shd w:val="clear" w:color="auto" w:fill="auto"/>
          </w:tcPr>
          <w:p w14:paraId="5AD788C0" w14:textId="77777777" w:rsidR="00115316" w:rsidRPr="00E17FE7" w:rsidRDefault="00115316" w:rsidP="00B00AF6">
            <w:pPr>
              <w:pStyle w:val="TAC"/>
              <w:rPr>
                <w:rFonts w:eastAsia="Batang"/>
                <w:color w:val="000000"/>
              </w:rPr>
            </w:pPr>
            <w:r w:rsidRPr="00E17FE7">
              <w:rPr>
                <w:rFonts w:eastAsia="Batang"/>
                <w:color w:val="000000"/>
              </w:rPr>
              <w:t>Type A</w:t>
            </w:r>
          </w:p>
        </w:tc>
        <w:tc>
          <w:tcPr>
            <w:tcW w:w="1107" w:type="dxa"/>
          </w:tcPr>
          <w:p w14:paraId="19A6215E" w14:textId="77777777" w:rsidR="00115316" w:rsidRDefault="00115316" w:rsidP="00B00AF6">
            <w:pPr>
              <w:pStyle w:val="TAC"/>
              <w:rPr>
                <w:rFonts w:eastAsia="Batang"/>
                <w:color w:val="000000"/>
              </w:rPr>
            </w:pPr>
            <w:r w:rsidRPr="00E17FE7">
              <w:rPr>
                <w:rFonts w:eastAsia="Batang"/>
                <w:color w:val="000000"/>
              </w:rPr>
              <w:t>{0,1,2,3}</w:t>
            </w:r>
          </w:p>
          <w:p w14:paraId="155AD10B" w14:textId="77777777" w:rsidR="00115316" w:rsidRPr="00E17FE7" w:rsidRDefault="00115316" w:rsidP="00B00AF6">
            <w:pPr>
              <w:pStyle w:val="TAC"/>
              <w:rPr>
                <w:rFonts w:eastAsia="Batang"/>
                <w:color w:val="000000"/>
              </w:rPr>
            </w:pPr>
            <w:r>
              <w:rPr>
                <w:rFonts w:eastAsia="Batang"/>
                <w:color w:val="000000"/>
              </w:rPr>
              <w:t>(Note 1)</w:t>
            </w:r>
          </w:p>
        </w:tc>
        <w:tc>
          <w:tcPr>
            <w:tcW w:w="1134" w:type="dxa"/>
            <w:shd w:val="clear" w:color="auto" w:fill="auto"/>
          </w:tcPr>
          <w:p w14:paraId="581247D2" w14:textId="77777777" w:rsidR="00115316" w:rsidRPr="00E17FE7" w:rsidRDefault="00115316" w:rsidP="00B00AF6">
            <w:pPr>
              <w:pStyle w:val="TAC"/>
              <w:rPr>
                <w:rFonts w:eastAsia="Batang"/>
                <w:color w:val="000000"/>
              </w:rPr>
            </w:pPr>
            <w:r w:rsidRPr="00E17FE7">
              <w:rPr>
                <w:rFonts w:eastAsia="Batang"/>
                <w:color w:val="000000"/>
              </w:rPr>
              <w:t>{3,…,14}</w:t>
            </w:r>
          </w:p>
        </w:tc>
        <w:tc>
          <w:tcPr>
            <w:tcW w:w="1703" w:type="dxa"/>
          </w:tcPr>
          <w:p w14:paraId="505A1F4D" w14:textId="77777777" w:rsidR="00115316" w:rsidRPr="00E17FE7" w:rsidRDefault="00115316" w:rsidP="00B00AF6">
            <w:pPr>
              <w:pStyle w:val="TAC"/>
              <w:rPr>
                <w:rFonts w:eastAsia="Batang"/>
                <w:color w:val="000000"/>
              </w:rPr>
            </w:pPr>
            <w:r w:rsidRPr="00E17FE7">
              <w:rPr>
                <w:rFonts w:eastAsia="Batang"/>
                <w:color w:val="000000"/>
              </w:rPr>
              <w:t>{3,…,14}</w:t>
            </w:r>
          </w:p>
        </w:tc>
        <w:tc>
          <w:tcPr>
            <w:tcW w:w="1132" w:type="dxa"/>
          </w:tcPr>
          <w:p w14:paraId="2C6FA8E9" w14:textId="77777777" w:rsidR="00115316" w:rsidRDefault="00115316" w:rsidP="00B00AF6">
            <w:pPr>
              <w:pStyle w:val="TAC"/>
              <w:rPr>
                <w:rFonts w:eastAsia="Batang"/>
                <w:color w:val="000000"/>
              </w:rPr>
            </w:pPr>
            <w:r w:rsidRPr="00E17FE7">
              <w:rPr>
                <w:rFonts w:eastAsia="Batang"/>
                <w:color w:val="000000"/>
              </w:rPr>
              <w:t>{0,1,2,3}</w:t>
            </w:r>
          </w:p>
          <w:p w14:paraId="52AFC79D" w14:textId="77777777" w:rsidR="00115316" w:rsidRPr="00E17FE7" w:rsidRDefault="00115316" w:rsidP="00B00AF6">
            <w:pPr>
              <w:pStyle w:val="TAC"/>
              <w:rPr>
                <w:rFonts w:eastAsia="Batang"/>
                <w:color w:val="000000"/>
              </w:rPr>
            </w:pPr>
            <w:r>
              <w:rPr>
                <w:rFonts w:eastAsia="Batang"/>
                <w:color w:val="000000"/>
              </w:rPr>
              <w:t>(Note 1)</w:t>
            </w:r>
          </w:p>
        </w:tc>
        <w:tc>
          <w:tcPr>
            <w:tcW w:w="1134" w:type="dxa"/>
          </w:tcPr>
          <w:p w14:paraId="3C89AB20" w14:textId="77777777" w:rsidR="00115316" w:rsidRPr="00E17FE7" w:rsidRDefault="00115316" w:rsidP="00B00AF6">
            <w:pPr>
              <w:pStyle w:val="TAC"/>
              <w:rPr>
                <w:rFonts w:eastAsia="Batang"/>
                <w:color w:val="000000"/>
              </w:rPr>
            </w:pPr>
            <w:r w:rsidRPr="00E17FE7">
              <w:rPr>
                <w:rFonts w:eastAsia="Batang"/>
                <w:color w:val="000000"/>
              </w:rPr>
              <w:t>{3,…,12}</w:t>
            </w:r>
          </w:p>
        </w:tc>
        <w:tc>
          <w:tcPr>
            <w:tcW w:w="1837" w:type="dxa"/>
          </w:tcPr>
          <w:p w14:paraId="0876C358" w14:textId="77777777" w:rsidR="00115316" w:rsidRPr="00E17FE7" w:rsidRDefault="00115316" w:rsidP="00B00AF6">
            <w:pPr>
              <w:pStyle w:val="TAC"/>
              <w:rPr>
                <w:rFonts w:eastAsia="Batang"/>
                <w:color w:val="000000"/>
              </w:rPr>
            </w:pPr>
            <w:r w:rsidRPr="00E17FE7">
              <w:rPr>
                <w:rFonts w:eastAsia="Batang"/>
                <w:color w:val="000000"/>
              </w:rPr>
              <w:t>{3,…,12}</w:t>
            </w:r>
          </w:p>
        </w:tc>
      </w:tr>
      <w:tr w:rsidR="00115316" w:rsidRPr="0048482F" w14:paraId="60CBC36E" w14:textId="77777777" w:rsidTr="00B00AF6">
        <w:trPr>
          <w:jc w:val="center"/>
        </w:trPr>
        <w:tc>
          <w:tcPr>
            <w:tcW w:w="1582" w:type="dxa"/>
            <w:shd w:val="clear" w:color="auto" w:fill="auto"/>
          </w:tcPr>
          <w:p w14:paraId="1BC974F3" w14:textId="77777777" w:rsidR="00115316" w:rsidRPr="00E17FE7" w:rsidRDefault="00115316" w:rsidP="00B00AF6">
            <w:pPr>
              <w:pStyle w:val="TAC"/>
              <w:rPr>
                <w:rFonts w:eastAsia="Batang"/>
                <w:color w:val="000000"/>
              </w:rPr>
            </w:pPr>
            <w:r w:rsidRPr="00E17FE7">
              <w:rPr>
                <w:rFonts w:eastAsia="Batang"/>
                <w:color w:val="000000"/>
              </w:rPr>
              <w:t>Type B</w:t>
            </w:r>
          </w:p>
        </w:tc>
        <w:tc>
          <w:tcPr>
            <w:tcW w:w="1107" w:type="dxa"/>
          </w:tcPr>
          <w:p w14:paraId="1A9856E3" w14:textId="77777777" w:rsidR="00115316" w:rsidRPr="00E17FE7" w:rsidRDefault="00115316" w:rsidP="00B00AF6">
            <w:pPr>
              <w:pStyle w:val="TAC"/>
              <w:rPr>
                <w:rFonts w:eastAsia="Batang"/>
                <w:color w:val="000000"/>
              </w:rPr>
            </w:pPr>
            <w:r w:rsidRPr="00E17FE7">
              <w:rPr>
                <w:rFonts w:eastAsia="Batang"/>
                <w:color w:val="000000"/>
              </w:rPr>
              <w:t>{0,…,12}</w:t>
            </w:r>
          </w:p>
        </w:tc>
        <w:tc>
          <w:tcPr>
            <w:tcW w:w="1134" w:type="dxa"/>
            <w:shd w:val="clear" w:color="auto" w:fill="auto"/>
          </w:tcPr>
          <w:p w14:paraId="6149F650" w14:textId="77777777" w:rsidR="00115316" w:rsidRPr="00E17FE7" w:rsidRDefault="00115316" w:rsidP="00B00AF6">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D7B4F93" w14:textId="77777777" w:rsidR="00115316" w:rsidRPr="00E17FE7" w:rsidRDefault="00115316" w:rsidP="00B00AF6">
            <w:pPr>
              <w:pStyle w:val="TAC"/>
              <w:rPr>
                <w:rFonts w:eastAsia="Batang"/>
                <w:color w:val="000000"/>
              </w:rPr>
            </w:pPr>
            <w:r w:rsidRPr="00E17FE7">
              <w:rPr>
                <w:rFonts w:eastAsia="Batang"/>
                <w:color w:val="000000"/>
              </w:rPr>
              <w:t>{2,…,14}</w:t>
            </w:r>
          </w:p>
        </w:tc>
        <w:tc>
          <w:tcPr>
            <w:tcW w:w="1132" w:type="dxa"/>
          </w:tcPr>
          <w:p w14:paraId="2EA8A58D" w14:textId="77777777" w:rsidR="00115316" w:rsidRPr="00E17FE7" w:rsidRDefault="00115316" w:rsidP="00B00AF6">
            <w:pPr>
              <w:pStyle w:val="TAC"/>
              <w:rPr>
                <w:rFonts w:eastAsia="Batang"/>
                <w:color w:val="000000"/>
              </w:rPr>
            </w:pPr>
            <w:r w:rsidRPr="00E17FE7">
              <w:rPr>
                <w:rFonts w:eastAsia="Batang"/>
                <w:color w:val="000000"/>
              </w:rPr>
              <w:t>{0,…,10}</w:t>
            </w:r>
          </w:p>
        </w:tc>
        <w:tc>
          <w:tcPr>
            <w:tcW w:w="1134" w:type="dxa"/>
          </w:tcPr>
          <w:p w14:paraId="16E3E279" w14:textId="77777777" w:rsidR="00115316" w:rsidRPr="00E17FE7" w:rsidRDefault="00115316" w:rsidP="00B00AF6">
            <w:pPr>
              <w:pStyle w:val="TAC"/>
              <w:rPr>
                <w:rFonts w:eastAsia="Batang"/>
                <w:color w:val="000000"/>
              </w:rPr>
            </w:pPr>
            <w:r w:rsidRPr="00E17FE7">
              <w:rPr>
                <w:rFonts w:eastAsia="Batang"/>
                <w:color w:val="000000"/>
              </w:rPr>
              <w:t>{2,4,6}</w:t>
            </w:r>
          </w:p>
        </w:tc>
        <w:tc>
          <w:tcPr>
            <w:tcW w:w="1837" w:type="dxa"/>
          </w:tcPr>
          <w:p w14:paraId="3F74040A" w14:textId="77777777" w:rsidR="00115316" w:rsidRPr="00E17FE7" w:rsidRDefault="00115316" w:rsidP="00B00AF6">
            <w:pPr>
              <w:pStyle w:val="TAC"/>
              <w:rPr>
                <w:rFonts w:eastAsia="Batang"/>
                <w:color w:val="000000"/>
              </w:rPr>
            </w:pPr>
            <w:r w:rsidRPr="00E17FE7">
              <w:rPr>
                <w:rFonts w:eastAsia="Batang"/>
                <w:color w:val="000000"/>
              </w:rPr>
              <w:t>{2,…,12}</w:t>
            </w:r>
          </w:p>
        </w:tc>
      </w:tr>
      <w:tr w:rsidR="00115316" w:rsidRPr="0048482F" w14:paraId="3DF6C888" w14:textId="77777777" w:rsidTr="00B00AF6">
        <w:trPr>
          <w:jc w:val="center"/>
        </w:trPr>
        <w:tc>
          <w:tcPr>
            <w:tcW w:w="9629" w:type="dxa"/>
            <w:gridSpan w:val="7"/>
            <w:shd w:val="clear" w:color="auto" w:fill="auto"/>
          </w:tcPr>
          <w:p w14:paraId="04153DF6" w14:textId="77777777" w:rsidR="00115316" w:rsidRPr="00B242D4" w:rsidRDefault="00115316" w:rsidP="00B00AF6">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2"/>
    </w:tbl>
    <w:p w14:paraId="3F77CBCB" w14:textId="77777777" w:rsidR="00115316" w:rsidRDefault="00115316" w:rsidP="00115316"/>
    <w:p w14:paraId="71D20209" w14:textId="77777777" w:rsidR="00115316" w:rsidRPr="00E97C41" w:rsidRDefault="00115316" w:rsidP="00115316">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hint="eastAsia"/>
          <w:color w:val="FF0000"/>
          <w:lang w:val="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20A50490" w14:textId="77777777" w:rsidR="00115316" w:rsidRDefault="00115316" w:rsidP="00115316">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3" w:name="_Hlk55643093"/>
      <w:proofErr w:type="spellStart"/>
      <w:r w:rsidRPr="009E3EBB">
        <w:rPr>
          <w:rFonts w:eastAsia="Gulim"/>
          <w:i/>
          <w:iCs/>
          <w:szCs w:val="24"/>
        </w:rPr>
        <w:t>pdsch-AggregationFactor</w:t>
      </w:r>
      <w:bookmarkEnd w:id="13"/>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D8EC232" w14:textId="58B69899" w:rsidR="00232E31" w:rsidRPr="008D7309" w:rsidRDefault="008D7309" w:rsidP="008D7309">
      <w:pPr>
        <w:jc w:val="center"/>
        <w:rPr>
          <w:noProof/>
          <w:color w:val="FF0000"/>
        </w:rPr>
      </w:pPr>
      <w:r w:rsidRPr="00606C9A">
        <w:rPr>
          <w:noProof/>
          <w:color w:val="FF0000"/>
        </w:rPr>
        <w:t>&lt;ommited text&gt;</w:t>
      </w:r>
    </w:p>
    <w:p w14:paraId="1AABF533" w14:textId="77777777" w:rsidR="00A32E5E" w:rsidRDefault="00A32E5E">
      <w:pPr>
        <w:rPr>
          <w:noProof/>
        </w:rPr>
      </w:pPr>
    </w:p>
    <w:sectPr w:rsidR="00A32E5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BBEBE" w14:textId="77777777" w:rsidR="00C271D5" w:rsidRDefault="00C271D5">
      <w:r>
        <w:separator/>
      </w:r>
    </w:p>
  </w:endnote>
  <w:endnote w:type="continuationSeparator" w:id="0">
    <w:p w14:paraId="5193D430" w14:textId="77777777" w:rsidR="00C271D5" w:rsidRDefault="00C2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68B5" w14:textId="77777777" w:rsidR="00C271D5" w:rsidRDefault="00C271D5">
      <w:r>
        <w:separator/>
      </w:r>
    </w:p>
  </w:footnote>
  <w:footnote w:type="continuationSeparator" w:id="0">
    <w:p w14:paraId="2672E490" w14:textId="77777777" w:rsidR="00C271D5" w:rsidRDefault="00C27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4"/>
  </w:num>
  <w:num w:numId="4" w16cid:durableId="1721005968">
    <w:abstractNumId w:val="24"/>
  </w:num>
  <w:num w:numId="5" w16cid:durableId="419255556">
    <w:abstractNumId w:val="13"/>
  </w:num>
  <w:num w:numId="6" w16cid:durableId="756248832">
    <w:abstractNumId w:val="6"/>
  </w:num>
  <w:num w:numId="7" w16cid:durableId="1982079050">
    <w:abstractNumId w:val="9"/>
  </w:num>
  <w:num w:numId="8" w16cid:durableId="1676808677">
    <w:abstractNumId w:val="27"/>
  </w:num>
  <w:num w:numId="9" w16cid:durableId="1776247660">
    <w:abstractNumId w:val="26"/>
  </w:num>
  <w:num w:numId="10" w16cid:durableId="1189682547">
    <w:abstractNumId w:val="7"/>
  </w:num>
  <w:num w:numId="11" w16cid:durableId="267664880">
    <w:abstractNumId w:val="42"/>
  </w:num>
  <w:num w:numId="12" w16cid:durableId="1370035194">
    <w:abstractNumId w:val="28"/>
  </w:num>
  <w:num w:numId="13" w16cid:durableId="53744856">
    <w:abstractNumId w:val="5"/>
  </w:num>
  <w:num w:numId="14" w16cid:durableId="740829537">
    <w:abstractNumId w:val="3"/>
  </w:num>
  <w:num w:numId="15" w16cid:durableId="92020390">
    <w:abstractNumId w:val="31"/>
  </w:num>
  <w:num w:numId="16" w16cid:durableId="1632133438">
    <w:abstractNumId w:val="30"/>
  </w:num>
  <w:num w:numId="17" w16cid:durableId="2100446690">
    <w:abstractNumId w:val="41"/>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4"/>
  </w:num>
  <w:num w:numId="28" w16cid:durableId="833767307">
    <w:abstractNumId w:val="44"/>
  </w:num>
  <w:num w:numId="29" w16cid:durableId="821770507">
    <w:abstractNumId w:val="37"/>
  </w:num>
  <w:num w:numId="30" w16cid:durableId="1946696403">
    <w:abstractNumId w:val="12"/>
  </w:num>
  <w:num w:numId="31" w16cid:durableId="404690724">
    <w:abstractNumId w:val="45"/>
  </w:num>
  <w:num w:numId="32" w16cid:durableId="637034349">
    <w:abstractNumId w:val="18"/>
  </w:num>
  <w:num w:numId="33" w16cid:durableId="91048114">
    <w:abstractNumId w:val="39"/>
  </w:num>
  <w:num w:numId="34" w16cid:durableId="1301183777">
    <w:abstractNumId w:val="14"/>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0"/>
  </w:num>
  <w:num w:numId="41" w16cid:durableId="1866559203">
    <w:abstractNumId w:val="32"/>
  </w:num>
  <w:num w:numId="42" w16cid:durableId="1121144348">
    <w:abstractNumId w:val="38"/>
  </w:num>
  <w:num w:numId="43" w16cid:durableId="2002460229">
    <w:abstractNumId w:val="8"/>
  </w:num>
  <w:num w:numId="44" w16cid:durableId="1018584598">
    <w:abstractNumId w:val="11"/>
  </w:num>
  <w:num w:numId="45" w16cid:durableId="176894544">
    <w:abstractNumId w:val="15"/>
  </w:num>
  <w:num w:numId="46" w16cid:durableId="100239739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A"/>
    <w:rsid w:val="000052E3"/>
    <w:rsid w:val="00022E4A"/>
    <w:rsid w:val="000256B7"/>
    <w:rsid w:val="000274BA"/>
    <w:rsid w:val="0005793B"/>
    <w:rsid w:val="00061159"/>
    <w:rsid w:val="00070E09"/>
    <w:rsid w:val="000736FF"/>
    <w:rsid w:val="00077A92"/>
    <w:rsid w:val="000A6394"/>
    <w:rsid w:val="000B7FED"/>
    <w:rsid w:val="000C038A"/>
    <w:rsid w:val="000C1D66"/>
    <w:rsid w:val="000C6598"/>
    <w:rsid w:val="000D44B3"/>
    <w:rsid w:val="000D57A1"/>
    <w:rsid w:val="000D6E8B"/>
    <w:rsid w:val="0011204D"/>
    <w:rsid w:val="00115316"/>
    <w:rsid w:val="0012662F"/>
    <w:rsid w:val="00145D43"/>
    <w:rsid w:val="00181DEC"/>
    <w:rsid w:val="001855C1"/>
    <w:rsid w:val="00192C46"/>
    <w:rsid w:val="001A08B3"/>
    <w:rsid w:val="001A2032"/>
    <w:rsid w:val="001A70AF"/>
    <w:rsid w:val="001A7B60"/>
    <w:rsid w:val="001B2D28"/>
    <w:rsid w:val="001B52F0"/>
    <w:rsid w:val="001B7A65"/>
    <w:rsid w:val="001E2E3C"/>
    <w:rsid w:val="001E41F3"/>
    <w:rsid w:val="00203CB5"/>
    <w:rsid w:val="0021143C"/>
    <w:rsid w:val="002147EC"/>
    <w:rsid w:val="00226CBF"/>
    <w:rsid w:val="002322DE"/>
    <w:rsid w:val="00232E31"/>
    <w:rsid w:val="0026004D"/>
    <w:rsid w:val="00260585"/>
    <w:rsid w:val="002640DD"/>
    <w:rsid w:val="00275D12"/>
    <w:rsid w:val="00284FEB"/>
    <w:rsid w:val="002860C4"/>
    <w:rsid w:val="002B5741"/>
    <w:rsid w:val="002E472E"/>
    <w:rsid w:val="002F43C9"/>
    <w:rsid w:val="00305409"/>
    <w:rsid w:val="003609EF"/>
    <w:rsid w:val="0036231A"/>
    <w:rsid w:val="00374DD4"/>
    <w:rsid w:val="0038697F"/>
    <w:rsid w:val="00391FA7"/>
    <w:rsid w:val="00396ED0"/>
    <w:rsid w:val="003A3190"/>
    <w:rsid w:val="003A6A65"/>
    <w:rsid w:val="003B5EED"/>
    <w:rsid w:val="003D13EC"/>
    <w:rsid w:val="003E1A36"/>
    <w:rsid w:val="003F2D4E"/>
    <w:rsid w:val="00410371"/>
    <w:rsid w:val="004242F1"/>
    <w:rsid w:val="004A5CA6"/>
    <w:rsid w:val="004A68C3"/>
    <w:rsid w:val="004B75B7"/>
    <w:rsid w:val="005141D9"/>
    <w:rsid w:val="0051580D"/>
    <w:rsid w:val="00547111"/>
    <w:rsid w:val="005838D0"/>
    <w:rsid w:val="00592D74"/>
    <w:rsid w:val="005D22C7"/>
    <w:rsid w:val="005E2C44"/>
    <w:rsid w:val="0060305B"/>
    <w:rsid w:val="00606C9A"/>
    <w:rsid w:val="00610003"/>
    <w:rsid w:val="00621188"/>
    <w:rsid w:val="006257ED"/>
    <w:rsid w:val="00653DE4"/>
    <w:rsid w:val="00665C47"/>
    <w:rsid w:val="00695808"/>
    <w:rsid w:val="006B46FB"/>
    <w:rsid w:val="006D3DDC"/>
    <w:rsid w:val="006E125A"/>
    <w:rsid w:val="006E21FB"/>
    <w:rsid w:val="00705AFF"/>
    <w:rsid w:val="00753D19"/>
    <w:rsid w:val="007756FE"/>
    <w:rsid w:val="00792342"/>
    <w:rsid w:val="00794ABC"/>
    <w:rsid w:val="0079668B"/>
    <w:rsid w:val="007977A8"/>
    <w:rsid w:val="007B512A"/>
    <w:rsid w:val="007C2097"/>
    <w:rsid w:val="007C5729"/>
    <w:rsid w:val="007C6F03"/>
    <w:rsid w:val="007D4A63"/>
    <w:rsid w:val="007D6A07"/>
    <w:rsid w:val="007F7259"/>
    <w:rsid w:val="008040A8"/>
    <w:rsid w:val="008237C6"/>
    <w:rsid w:val="008279FA"/>
    <w:rsid w:val="00833789"/>
    <w:rsid w:val="008626E7"/>
    <w:rsid w:val="00870EE7"/>
    <w:rsid w:val="0087509A"/>
    <w:rsid w:val="008847B4"/>
    <w:rsid w:val="00884A94"/>
    <w:rsid w:val="008863B9"/>
    <w:rsid w:val="008A0D54"/>
    <w:rsid w:val="008A45A6"/>
    <w:rsid w:val="008D3CCC"/>
    <w:rsid w:val="008D7309"/>
    <w:rsid w:val="008E638A"/>
    <w:rsid w:val="008F3789"/>
    <w:rsid w:val="008F686C"/>
    <w:rsid w:val="00902751"/>
    <w:rsid w:val="009148DE"/>
    <w:rsid w:val="00922724"/>
    <w:rsid w:val="00926157"/>
    <w:rsid w:val="00941E30"/>
    <w:rsid w:val="009531B0"/>
    <w:rsid w:val="009741B3"/>
    <w:rsid w:val="009777D9"/>
    <w:rsid w:val="00991449"/>
    <w:rsid w:val="00991B88"/>
    <w:rsid w:val="009A5753"/>
    <w:rsid w:val="009A579D"/>
    <w:rsid w:val="009C7A21"/>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52B94"/>
    <w:rsid w:val="00B54CD5"/>
    <w:rsid w:val="00B669A3"/>
    <w:rsid w:val="00B67B97"/>
    <w:rsid w:val="00B96848"/>
    <w:rsid w:val="00B968C8"/>
    <w:rsid w:val="00BA3EC5"/>
    <w:rsid w:val="00BA51D9"/>
    <w:rsid w:val="00BB5DFC"/>
    <w:rsid w:val="00BC0122"/>
    <w:rsid w:val="00BD279D"/>
    <w:rsid w:val="00BD3FC8"/>
    <w:rsid w:val="00BD6BB8"/>
    <w:rsid w:val="00C271D5"/>
    <w:rsid w:val="00C505BE"/>
    <w:rsid w:val="00C66BA2"/>
    <w:rsid w:val="00C77263"/>
    <w:rsid w:val="00C81F66"/>
    <w:rsid w:val="00C870F6"/>
    <w:rsid w:val="00C907B5"/>
    <w:rsid w:val="00C94AF6"/>
    <w:rsid w:val="00C9551F"/>
    <w:rsid w:val="00C95985"/>
    <w:rsid w:val="00CC5026"/>
    <w:rsid w:val="00CC634A"/>
    <w:rsid w:val="00CC68D0"/>
    <w:rsid w:val="00CD2640"/>
    <w:rsid w:val="00D03F9A"/>
    <w:rsid w:val="00D06D51"/>
    <w:rsid w:val="00D24991"/>
    <w:rsid w:val="00D50255"/>
    <w:rsid w:val="00D616DF"/>
    <w:rsid w:val="00D6411D"/>
    <w:rsid w:val="00D66520"/>
    <w:rsid w:val="00D84AE9"/>
    <w:rsid w:val="00D9124E"/>
    <w:rsid w:val="00D95CF5"/>
    <w:rsid w:val="00DA01B5"/>
    <w:rsid w:val="00DA3B4D"/>
    <w:rsid w:val="00DD4A1C"/>
    <w:rsid w:val="00DE34CF"/>
    <w:rsid w:val="00E13F3D"/>
    <w:rsid w:val="00E21A6E"/>
    <w:rsid w:val="00E34898"/>
    <w:rsid w:val="00E565F5"/>
    <w:rsid w:val="00E86CCD"/>
    <w:rsid w:val="00EA774B"/>
    <w:rsid w:val="00EA7C48"/>
    <w:rsid w:val="00EB09B7"/>
    <w:rsid w:val="00EE7D7C"/>
    <w:rsid w:val="00F000B8"/>
    <w:rsid w:val="00F25D98"/>
    <w:rsid w:val="00F300FB"/>
    <w:rsid w:val="00F32859"/>
    <w:rsid w:val="00F370D2"/>
    <w:rsid w:val="00F679AE"/>
    <w:rsid w:val="00F7326D"/>
    <w:rsid w:val="00F76DB5"/>
    <w:rsid w:val="00F92E3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uiPriority w:val="9"/>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1106</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CR4896</cp:lastModifiedBy>
  <cp:revision>8</cp:revision>
  <cp:lastPrinted>1899-12-31T23:00:00Z</cp:lastPrinted>
  <dcterms:created xsi:type="dcterms:W3CDTF">2025-05-25T11:45:00Z</dcterms:created>
  <dcterms:modified xsi:type="dcterms:W3CDTF">2025-06-05T09:16:00Z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