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C0923ED"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#108</w:t>
      </w:r>
      <w:r>
        <w:rPr>
          <w:rFonts w:ascii="Arial" w:hAnsi="Arial" w:cs="Arial"/>
          <w:b/>
          <w:bCs/>
          <w:sz w:val="22"/>
        </w:rPr>
        <w:tab/>
      </w:r>
      <w:r>
        <w:rPr>
          <w:rFonts w:ascii="Arial" w:hAnsi="Arial" w:cs="Arial"/>
          <w:b/>
          <w:bCs/>
          <w:sz w:val="22"/>
        </w:rPr>
        <w:tab/>
      </w:r>
      <w:r>
        <w:rPr>
          <w:rFonts w:ascii="Arial" w:hAnsi="Arial" w:cs="Arial"/>
          <w:b/>
          <w:bCs/>
          <w:sz w:val="22"/>
        </w:rPr>
        <w:tab/>
      </w:r>
      <w:r w:rsidR="00B94B79" w:rsidRPr="00B94B79">
        <w:rPr>
          <w:rFonts w:ascii="Arial" w:hAnsi="Arial" w:cs="Arial"/>
          <w:b/>
          <w:bCs/>
          <w:sz w:val="22"/>
          <w:lang w:eastAsia="ja-JP"/>
        </w:rPr>
        <w:t>RP-251416</w:t>
      </w:r>
    </w:p>
    <w:p w14:paraId="05F83FA7" w14:textId="25013913" w:rsidR="004607C3" w:rsidRDefault="00B73D89"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 xml:space="preserve">Prague, </w:t>
      </w:r>
      <w:r w:rsidR="008721D9">
        <w:rPr>
          <w:rFonts w:ascii="Arial" w:hAnsi="Arial" w:cs="Arial" w:hint="eastAsia"/>
          <w:b/>
          <w:bCs/>
          <w:sz w:val="22"/>
          <w:lang w:eastAsia="ja-JP"/>
        </w:rPr>
        <w:t>Cze</w:t>
      </w:r>
      <w:r w:rsidR="00474BD8">
        <w:rPr>
          <w:rFonts w:ascii="Arial" w:hAnsi="Arial" w:cs="Arial" w:hint="eastAsia"/>
          <w:b/>
          <w:bCs/>
          <w:sz w:val="22"/>
          <w:lang w:eastAsia="ja-JP"/>
        </w:rPr>
        <w:t>ch, June</w:t>
      </w:r>
      <w:r w:rsidR="004028DF" w:rsidRPr="004028DF">
        <w:rPr>
          <w:rFonts w:ascii="Arial" w:hAnsi="Arial" w:cs="Arial"/>
          <w:b/>
          <w:bCs/>
          <w:sz w:val="22"/>
          <w:lang w:eastAsia="ja-JP"/>
        </w:rPr>
        <w:t xml:space="preserve"> </w:t>
      </w:r>
      <w:r w:rsidR="00474BD8">
        <w:rPr>
          <w:rFonts w:ascii="Arial" w:hAnsi="Arial" w:cs="Arial" w:hint="eastAsia"/>
          <w:b/>
          <w:bCs/>
          <w:sz w:val="22"/>
          <w:lang w:eastAsia="ja-JP"/>
        </w:rPr>
        <w:t>9-13</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3001748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Pr>
          <w:rFonts w:ascii="Arial" w:hAnsi="Arial" w:cs="Arial" w:hint="eastAsia"/>
          <w:b/>
          <w:lang w:eastAsia="ja-JP"/>
        </w:rPr>
        <w:t>16</w:t>
      </w:r>
      <w:r w:rsidR="00546C4D">
        <w:rPr>
          <w:rFonts w:ascii="Arial" w:hAnsi="Arial" w:cs="Arial" w:hint="eastAsia"/>
          <w:b/>
          <w:lang w:eastAsia="ja-JP"/>
        </w:rPr>
        <w:t>.1</w:t>
      </w:r>
    </w:p>
    <w:p w14:paraId="2CD663F3" w14:textId="47C0721F"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0D384E">
        <w:rPr>
          <w:rFonts w:ascii="Arial" w:hAnsi="Arial" w:cs="Arial" w:hint="eastAsia"/>
          <w:b/>
          <w:lang w:eastAsia="ja-JP"/>
        </w:rPr>
        <w:t xml:space="preserve">Discussions on minimum technical </w:t>
      </w:r>
      <w:r w:rsidR="000D384E">
        <w:rPr>
          <w:rFonts w:ascii="Arial" w:hAnsi="Arial" w:cs="Arial"/>
          <w:b/>
          <w:lang w:eastAsia="ja-JP"/>
        </w:rPr>
        <w:t>performance</w:t>
      </w:r>
      <w:r w:rsidR="000D384E">
        <w:rPr>
          <w:rFonts w:ascii="Arial" w:hAnsi="Arial" w:cs="Arial" w:hint="eastAsia"/>
          <w:b/>
          <w:lang w:eastAsia="ja-JP"/>
        </w:rPr>
        <w:t xml:space="preserve"> requirements for </w:t>
      </w:r>
      <w:r w:rsidR="003F1F4F">
        <w:rPr>
          <w:rFonts w:ascii="Arial" w:hAnsi="Arial" w:cs="Arial" w:hint="eastAsia"/>
          <w:b/>
          <w:lang w:eastAsia="ja-JP"/>
        </w:rPr>
        <w:t>IMT-2030 radio interface(s)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4E8E2534" w14:textId="65163E67" w:rsidR="008A5C80" w:rsidRDefault="00E7165C" w:rsidP="001455CF">
      <w:pPr>
        <w:spacing w:before="120" w:after="120"/>
        <w:jc w:val="both"/>
        <w:rPr>
          <w:lang w:eastAsia="ja-JP"/>
        </w:rPr>
      </w:pPr>
      <w:r>
        <w:rPr>
          <w:rFonts w:hint="eastAsia"/>
          <w:lang w:eastAsia="ja-JP"/>
        </w:rPr>
        <w:t xml:space="preserve">For </w:t>
      </w:r>
      <w:r w:rsidR="008A7BD7">
        <w:rPr>
          <w:rFonts w:hint="eastAsia"/>
          <w:lang w:eastAsia="ja-JP"/>
        </w:rPr>
        <w:t xml:space="preserve">submission </w:t>
      </w:r>
      <w:r w:rsidR="00D62469">
        <w:rPr>
          <w:rFonts w:hint="eastAsia"/>
          <w:lang w:eastAsia="ja-JP"/>
        </w:rPr>
        <w:t>to ITU-R WP 5D from TSG RAN</w:t>
      </w:r>
      <w:r w:rsidR="00D37500">
        <w:rPr>
          <w:rFonts w:hint="eastAsia"/>
          <w:lang w:eastAsia="ja-JP"/>
        </w:rPr>
        <w:t xml:space="preserve">#108 on </w:t>
      </w:r>
      <w:r w:rsidR="00983880">
        <w:rPr>
          <w:rFonts w:hint="eastAsia"/>
          <w:lang w:eastAsia="ja-JP"/>
        </w:rPr>
        <w:t xml:space="preserve">target values of </w:t>
      </w:r>
      <w:r w:rsidR="00D37500">
        <w:rPr>
          <w:rFonts w:hint="eastAsia"/>
          <w:lang w:eastAsia="ja-JP"/>
        </w:rPr>
        <w:t xml:space="preserve">IMT-2030 technical </w:t>
      </w:r>
      <w:r w:rsidR="00983880">
        <w:rPr>
          <w:rFonts w:hint="eastAsia"/>
          <w:lang w:eastAsia="ja-JP"/>
        </w:rPr>
        <w:t>performance requirement</w:t>
      </w:r>
      <w:r w:rsidR="0052528F">
        <w:rPr>
          <w:rFonts w:hint="eastAsia"/>
          <w:lang w:eastAsia="ja-JP"/>
        </w:rPr>
        <w:t>s</w:t>
      </w:r>
      <w:r w:rsidR="00233912">
        <w:rPr>
          <w:rFonts w:hint="eastAsia"/>
          <w:lang w:eastAsia="ja-JP"/>
        </w:rPr>
        <w:t xml:space="preserve"> (TPR</w:t>
      </w:r>
      <w:r w:rsidR="0052528F">
        <w:rPr>
          <w:rFonts w:hint="eastAsia"/>
          <w:lang w:eastAsia="ja-JP"/>
        </w:rPr>
        <w:t>s</w:t>
      </w:r>
      <w:r w:rsidR="00233912">
        <w:rPr>
          <w:rFonts w:hint="eastAsia"/>
          <w:lang w:eastAsia="ja-JP"/>
        </w:rPr>
        <w:t>), the following</w:t>
      </w:r>
      <w:r w:rsidR="00AF3516">
        <w:rPr>
          <w:rFonts w:hint="eastAsia"/>
          <w:lang w:eastAsia="ja-JP"/>
        </w:rPr>
        <w:t xml:space="preserve"> workplan</w:t>
      </w:r>
      <w:r w:rsidR="00263593">
        <w:rPr>
          <w:rFonts w:hint="eastAsia"/>
          <w:lang w:eastAsia="ja-JP"/>
        </w:rPr>
        <w:t xml:space="preserve"> tow</w:t>
      </w:r>
      <w:r w:rsidR="00593859">
        <w:rPr>
          <w:rFonts w:hint="eastAsia"/>
          <w:lang w:eastAsia="ja-JP"/>
        </w:rPr>
        <w:t>ards</w:t>
      </w:r>
      <w:r w:rsidR="00EC09DF">
        <w:rPr>
          <w:rFonts w:hint="eastAsia"/>
          <w:lang w:eastAsia="ja-JP"/>
        </w:rPr>
        <w:t xml:space="preserve"> </w:t>
      </w:r>
      <w:r w:rsidR="00263593">
        <w:rPr>
          <w:rFonts w:hint="eastAsia"/>
          <w:lang w:eastAsia="ja-JP"/>
        </w:rPr>
        <w:t>RAN</w:t>
      </w:r>
      <w:r w:rsidR="00EC09DF">
        <w:rPr>
          <w:rFonts w:hint="eastAsia"/>
          <w:lang w:eastAsia="ja-JP"/>
        </w:rPr>
        <w:t>#108</w:t>
      </w:r>
      <w:r w:rsidR="00263593">
        <w:rPr>
          <w:rFonts w:hint="eastAsia"/>
          <w:lang w:eastAsia="ja-JP"/>
        </w:rPr>
        <w:t xml:space="preserve"> </w:t>
      </w:r>
      <w:r w:rsidR="00D66ADF">
        <w:rPr>
          <w:rFonts w:hint="eastAsia"/>
          <w:lang w:eastAsia="ja-JP"/>
        </w:rPr>
        <w:t xml:space="preserve">was provided </w:t>
      </w:r>
      <w:r w:rsidR="00705978">
        <w:rPr>
          <w:rFonts w:hint="eastAsia"/>
          <w:lang w:eastAsia="ja-JP"/>
        </w:rPr>
        <w:t>at RAN#107 meeting</w:t>
      </w:r>
      <w:r w:rsidR="008A5C80">
        <w:rPr>
          <w:rFonts w:hint="eastAsia"/>
          <w:lang w:eastAsia="ja-JP"/>
        </w:rPr>
        <w:t xml:space="preserve"> [</w:t>
      </w:r>
      <w:r w:rsidR="00B82BA2">
        <w:rPr>
          <w:rFonts w:hint="eastAsia"/>
          <w:lang w:eastAsia="ja-JP"/>
        </w:rPr>
        <w:t>1</w:t>
      </w:r>
      <w:r w:rsidR="008A5C80">
        <w:rPr>
          <w:rFonts w:hint="eastAsia"/>
          <w:lang w:eastAsia="ja-JP"/>
        </w:rPr>
        <w:t>]</w:t>
      </w:r>
      <w:r w:rsidR="005C056E">
        <w:rPr>
          <w:rFonts w:hint="eastAsia"/>
          <w:lang w:eastAsia="ja-JP"/>
        </w:rPr>
        <w:t xml:space="preserve"> </w:t>
      </w:r>
      <w:r w:rsidR="005C056E">
        <w:rPr>
          <w:lang w:eastAsia="ja-JP"/>
        </w:rPr>
        <w:t>and</w:t>
      </w:r>
      <w:r w:rsidR="005C056E">
        <w:rPr>
          <w:rFonts w:hint="eastAsia"/>
          <w:lang w:eastAsia="ja-JP"/>
        </w:rPr>
        <w:t xml:space="preserve"> </w:t>
      </w:r>
      <w:r w:rsidR="00DB669B">
        <w:rPr>
          <w:rFonts w:hint="eastAsia"/>
          <w:lang w:eastAsia="ja-JP"/>
        </w:rPr>
        <w:t>the conference call (</w:t>
      </w:r>
      <w:r w:rsidR="002F6701">
        <w:rPr>
          <w:rFonts w:hint="eastAsia"/>
          <w:lang w:eastAsia="ja-JP"/>
        </w:rPr>
        <w:t>CC</w:t>
      </w:r>
      <w:r w:rsidR="00DB669B">
        <w:rPr>
          <w:rFonts w:hint="eastAsia"/>
          <w:lang w:eastAsia="ja-JP"/>
        </w:rPr>
        <w:t>)</w:t>
      </w:r>
      <w:r w:rsidR="002F6701">
        <w:rPr>
          <w:rFonts w:hint="eastAsia"/>
          <w:lang w:eastAsia="ja-JP"/>
        </w:rPr>
        <w:t xml:space="preserve"> #1 </w:t>
      </w:r>
      <w:r w:rsidR="00BA201B">
        <w:rPr>
          <w:rFonts w:hint="eastAsia"/>
          <w:lang w:eastAsia="ja-JP"/>
        </w:rPr>
        <w:t>was</w:t>
      </w:r>
      <w:r w:rsidR="002F6701">
        <w:rPr>
          <w:rFonts w:hint="eastAsia"/>
          <w:lang w:eastAsia="ja-JP"/>
        </w:rPr>
        <w:t xml:space="preserve"> held</w:t>
      </w:r>
      <w:r w:rsidR="00B82BA2">
        <w:rPr>
          <w:rFonts w:hint="eastAsia"/>
          <w:lang w:eastAsia="ja-JP"/>
        </w:rPr>
        <w:t>.</w:t>
      </w:r>
    </w:p>
    <w:tbl>
      <w:tblPr>
        <w:tblStyle w:val="af0"/>
        <w:tblW w:w="0" w:type="auto"/>
        <w:tblLook w:val="04A0" w:firstRow="1" w:lastRow="0" w:firstColumn="1" w:lastColumn="0" w:noHBand="0" w:noVBand="1"/>
      </w:tblPr>
      <w:tblGrid>
        <w:gridCol w:w="9855"/>
      </w:tblGrid>
      <w:tr w:rsidR="006D6A67" w14:paraId="62CD9A67" w14:textId="77777777" w:rsidTr="006D6A67">
        <w:tc>
          <w:tcPr>
            <w:tcW w:w="9855" w:type="dxa"/>
          </w:tcPr>
          <w:p w14:paraId="50CF012B" w14:textId="77777777" w:rsidR="00414514" w:rsidRPr="00AD7525" w:rsidRDefault="00414514" w:rsidP="00414514">
            <w:pPr>
              <w:spacing w:after="120"/>
              <w:rPr>
                <w:rFonts w:ascii="Arial" w:hAnsi="Arial" w:cs="Arial"/>
                <w:b/>
                <w:bCs/>
                <w:sz w:val="22"/>
                <w:szCs w:val="22"/>
              </w:rPr>
            </w:pPr>
            <w:r>
              <w:rPr>
                <w:rFonts w:ascii="Arial" w:hAnsi="Arial" w:cs="Arial"/>
                <w:b/>
                <w:bCs/>
                <w:sz w:val="22"/>
                <w:szCs w:val="22"/>
              </w:rPr>
              <w:t>Workplan in TSG RAN for 2Q25</w:t>
            </w:r>
          </w:p>
          <w:p w14:paraId="306CA085" w14:textId="77777777" w:rsidR="00414514" w:rsidRDefault="00414514" w:rsidP="00414514">
            <w:pPr>
              <w:spacing w:after="120"/>
              <w:rPr>
                <w:rFonts w:ascii="Arial" w:hAnsi="Arial" w:cs="Arial"/>
                <w:sz w:val="22"/>
                <w:szCs w:val="22"/>
              </w:rPr>
            </w:pPr>
            <w:r>
              <w:rPr>
                <w:rFonts w:ascii="Arial" w:hAnsi="Arial" w:cs="Arial"/>
                <w:sz w:val="22"/>
                <w:szCs w:val="22"/>
              </w:rPr>
              <w:t>To complete the work on TPRs in RAN#108, it is proposed that the work will progress between RAN#107 and RAN#108 by:</w:t>
            </w:r>
          </w:p>
          <w:p w14:paraId="5256D63F" w14:textId="77777777" w:rsidR="00414514" w:rsidRDefault="00414514" w:rsidP="00414514">
            <w:pPr>
              <w:pStyle w:val="af4"/>
              <w:numPr>
                <w:ilvl w:val="0"/>
                <w:numId w:val="25"/>
              </w:numPr>
              <w:spacing w:after="120"/>
              <w:ind w:leftChars="0"/>
              <w:rPr>
                <w:rFonts w:ascii="Arial" w:hAnsi="Arial" w:cs="Arial"/>
              </w:rPr>
            </w:pPr>
            <w:r w:rsidRPr="00AD7525">
              <w:rPr>
                <w:rFonts w:ascii="Arial" w:hAnsi="Arial" w:cs="Arial"/>
              </w:rPr>
              <w:t xml:space="preserve">E-mail </w:t>
            </w:r>
            <w:r>
              <w:rPr>
                <w:rFonts w:ascii="Arial" w:hAnsi="Arial" w:cs="Arial"/>
              </w:rPr>
              <w:t>to circulate input documents and summaries of proposals</w:t>
            </w:r>
            <w:r>
              <w:rPr>
                <w:rFonts w:ascii="Arial" w:eastAsiaTheme="minorEastAsia" w:hAnsi="Arial" w:cs="Arial" w:hint="eastAsia"/>
                <w:lang w:eastAsia="zh-CN"/>
              </w:rPr>
              <w:t xml:space="preserve"> by using RAN reflector</w:t>
            </w:r>
          </w:p>
          <w:p w14:paraId="6866171C" w14:textId="77777777" w:rsidR="00414514" w:rsidRDefault="00414514" w:rsidP="00414514">
            <w:pPr>
              <w:pStyle w:val="af4"/>
              <w:numPr>
                <w:ilvl w:val="0"/>
                <w:numId w:val="25"/>
              </w:numPr>
              <w:spacing w:after="120"/>
              <w:ind w:leftChars="0"/>
              <w:rPr>
                <w:rFonts w:ascii="Arial" w:hAnsi="Arial" w:cs="Arial"/>
              </w:rPr>
            </w:pPr>
            <w:r>
              <w:rPr>
                <w:rFonts w:ascii="Arial" w:hAnsi="Arial" w:cs="Arial"/>
              </w:rPr>
              <w:t xml:space="preserve">Two conference calls to consolidate the proposals </w:t>
            </w:r>
            <w:r w:rsidRPr="000A0B75">
              <w:rPr>
                <w:rFonts w:ascii="Arial" w:hAnsi="Arial" w:cs="Arial" w:hint="eastAsia"/>
              </w:rPr>
              <w:t>aiming</w:t>
            </w:r>
            <w:r>
              <w:rPr>
                <w:rFonts w:ascii="Arial" w:hAnsi="Arial" w:cs="Arial"/>
              </w:rPr>
              <w:t xml:space="preserve"> to facilitate agreement in RAN#108</w:t>
            </w:r>
          </w:p>
          <w:p w14:paraId="2F91806A" w14:textId="77777777" w:rsidR="00414514" w:rsidRDefault="00414514" w:rsidP="00414514">
            <w:pPr>
              <w:pStyle w:val="af4"/>
              <w:numPr>
                <w:ilvl w:val="1"/>
                <w:numId w:val="25"/>
              </w:numPr>
              <w:spacing w:after="120"/>
              <w:ind w:leftChars="0"/>
              <w:rPr>
                <w:rFonts w:ascii="Arial" w:hAnsi="Arial" w:cs="Arial"/>
              </w:rPr>
            </w:pPr>
            <w:r>
              <w:rPr>
                <w:rFonts w:ascii="Arial" w:hAnsi="Arial" w:cs="Arial"/>
              </w:rPr>
              <w:t xml:space="preserve">CC#1 from 13:00 to 15:00 CET on April </w:t>
            </w:r>
            <w:r>
              <w:rPr>
                <w:rFonts w:ascii="Arial" w:eastAsiaTheme="minorEastAsia" w:hAnsi="Arial" w:cs="Arial" w:hint="eastAsia"/>
                <w:lang w:eastAsia="zh-CN"/>
              </w:rPr>
              <w:t>29</w:t>
            </w:r>
            <w:r>
              <w:rPr>
                <w:rFonts w:ascii="Arial" w:hAnsi="Arial" w:cs="Arial"/>
              </w:rPr>
              <w:t>, 2025 – deadline for contributions on April 2</w:t>
            </w:r>
            <w:r>
              <w:rPr>
                <w:rFonts w:ascii="Arial" w:eastAsiaTheme="minorEastAsia" w:hAnsi="Arial" w:cs="Arial" w:hint="eastAsia"/>
                <w:lang w:eastAsia="zh-CN"/>
              </w:rPr>
              <w:t>4</w:t>
            </w:r>
          </w:p>
          <w:p w14:paraId="57513E3D" w14:textId="77CABD81" w:rsidR="006D6A67" w:rsidRPr="00414514" w:rsidRDefault="00414514" w:rsidP="00414514">
            <w:pPr>
              <w:pStyle w:val="af4"/>
              <w:numPr>
                <w:ilvl w:val="1"/>
                <w:numId w:val="25"/>
              </w:numPr>
              <w:spacing w:after="120"/>
              <w:ind w:leftChars="0"/>
              <w:rPr>
                <w:rFonts w:ascii="Arial" w:hAnsi="Arial" w:cs="Arial"/>
              </w:rPr>
            </w:pPr>
            <w:r>
              <w:rPr>
                <w:rFonts w:ascii="Arial" w:hAnsi="Arial" w:cs="Arial"/>
              </w:rPr>
              <w:t>CC#2 from 13:00 to 15:00 CET on June 4, 2025</w:t>
            </w:r>
          </w:p>
        </w:tc>
      </w:tr>
    </w:tbl>
    <w:p w14:paraId="243806DF" w14:textId="69DB7C48" w:rsidR="003F038C" w:rsidRPr="00F10D2B" w:rsidRDefault="00321CC3" w:rsidP="001455CF">
      <w:pPr>
        <w:spacing w:before="120"/>
        <w:jc w:val="both"/>
        <w:rPr>
          <w:lang w:eastAsia="ja-JP"/>
        </w:rPr>
      </w:pPr>
      <w:r>
        <w:rPr>
          <w:rFonts w:hint="eastAsia"/>
          <w:lang w:eastAsia="ja-JP"/>
        </w:rPr>
        <w:t xml:space="preserve">Based on </w:t>
      </w:r>
      <w:r w:rsidR="00F10D2B">
        <w:rPr>
          <w:rFonts w:hint="eastAsia"/>
          <w:lang w:eastAsia="ja-JP"/>
        </w:rPr>
        <w:t>the agreements in CC#1</w:t>
      </w:r>
      <w:r w:rsidR="00261DBE">
        <w:rPr>
          <w:rFonts w:hint="eastAsia"/>
          <w:lang w:eastAsia="ja-JP"/>
        </w:rPr>
        <w:t xml:space="preserve"> [</w:t>
      </w:r>
      <w:r w:rsidR="00420241">
        <w:rPr>
          <w:rFonts w:hint="eastAsia"/>
          <w:lang w:eastAsia="ja-JP"/>
        </w:rPr>
        <w:t>2</w:t>
      </w:r>
      <w:r w:rsidR="00261DBE">
        <w:rPr>
          <w:rFonts w:hint="eastAsia"/>
          <w:lang w:eastAsia="ja-JP"/>
        </w:rPr>
        <w:t>]</w:t>
      </w:r>
      <w:r w:rsidR="00F10D2B">
        <w:rPr>
          <w:rFonts w:hint="eastAsia"/>
          <w:lang w:eastAsia="ja-JP"/>
        </w:rPr>
        <w:t xml:space="preserve">, </w:t>
      </w:r>
      <w:r w:rsidR="007815AC">
        <w:rPr>
          <w:rFonts w:hint="eastAsia"/>
          <w:lang w:eastAsia="ja-JP"/>
        </w:rPr>
        <w:t>this contribution provides</w:t>
      </w:r>
      <w:r w:rsidR="0030458A">
        <w:rPr>
          <w:rFonts w:hint="eastAsia"/>
          <w:lang w:eastAsia="ja-JP"/>
        </w:rPr>
        <w:t xml:space="preserve"> </w:t>
      </w:r>
      <w:r w:rsidR="006D5661">
        <w:rPr>
          <w:rFonts w:hint="eastAsia"/>
          <w:lang w:eastAsia="ja-JP"/>
        </w:rPr>
        <w:t>our updated view</w:t>
      </w:r>
      <w:r w:rsidR="007815AC">
        <w:rPr>
          <w:rFonts w:hint="eastAsia"/>
          <w:lang w:eastAsia="ja-JP"/>
        </w:rPr>
        <w:t>s</w:t>
      </w:r>
      <w:r w:rsidR="006D5661">
        <w:rPr>
          <w:rFonts w:hint="eastAsia"/>
          <w:lang w:eastAsia="ja-JP"/>
        </w:rPr>
        <w:t xml:space="preserve"> on </w:t>
      </w:r>
      <w:r w:rsidR="003C15E6">
        <w:rPr>
          <w:rFonts w:hint="eastAsia"/>
          <w:lang w:eastAsia="ja-JP"/>
        </w:rPr>
        <w:t>target values for IMT-2030 TPRs</w:t>
      </w:r>
      <w:r w:rsidR="00D658FD">
        <w:rPr>
          <w:rFonts w:hint="eastAsia"/>
          <w:lang w:eastAsia="ja-JP"/>
        </w:rPr>
        <w:t>.</w:t>
      </w:r>
      <w:r w:rsidR="00C668AF">
        <w:rPr>
          <w:rFonts w:hint="eastAsia"/>
          <w:lang w:eastAsia="ja-JP"/>
        </w:rPr>
        <w:t xml:space="preserve"> </w:t>
      </w:r>
      <w:r w:rsidR="00C22F23">
        <w:rPr>
          <w:rFonts w:hint="eastAsia"/>
          <w:lang w:eastAsia="ja-JP"/>
        </w:rPr>
        <w:t>Changes from</w:t>
      </w:r>
      <w:r w:rsidR="006447B7">
        <w:rPr>
          <w:rFonts w:hint="eastAsia"/>
          <w:lang w:eastAsia="ja-JP"/>
        </w:rPr>
        <w:t xml:space="preserve"> our previous contribution </w:t>
      </w:r>
      <w:r w:rsidR="002568BF">
        <w:rPr>
          <w:rFonts w:hint="eastAsia"/>
          <w:lang w:eastAsia="ja-JP"/>
        </w:rPr>
        <w:t xml:space="preserve">are </w:t>
      </w:r>
      <w:r w:rsidR="007E6B24" w:rsidRPr="001050B7">
        <w:rPr>
          <w:rFonts w:hint="eastAsia"/>
          <w:highlight w:val="cyan"/>
          <w:lang w:eastAsia="ja-JP"/>
        </w:rPr>
        <w:t xml:space="preserve">highlighted in </w:t>
      </w:r>
      <w:r w:rsidR="001B6DBF" w:rsidRPr="001050B7">
        <w:rPr>
          <w:rFonts w:hint="eastAsia"/>
          <w:highlight w:val="cyan"/>
          <w:lang w:eastAsia="ja-JP"/>
        </w:rPr>
        <w:t>cyan</w:t>
      </w:r>
      <w:r w:rsidR="001B6DBF">
        <w:rPr>
          <w:rFonts w:hint="eastAsia"/>
          <w:lang w:eastAsia="ja-JP"/>
        </w:rPr>
        <w:t>.</w:t>
      </w:r>
    </w:p>
    <w:p w14:paraId="7295AC28" w14:textId="77777777" w:rsidR="00536096" w:rsidRPr="008A5C80" w:rsidRDefault="00536096" w:rsidP="001455CF">
      <w:pPr>
        <w:spacing w:before="120"/>
        <w:jc w:val="both"/>
        <w:rPr>
          <w:lang w:eastAsia="ja-JP"/>
        </w:rPr>
      </w:pP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04C01446"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0F1E94">
        <w:rPr>
          <w:rFonts w:ascii="Arial" w:eastAsia="ＭＳ 明朝" w:hAnsi="Arial" w:hint="eastAsia"/>
          <w:sz w:val="32"/>
          <w:lang w:eastAsia="ja-JP"/>
        </w:rPr>
        <w:t xml:space="preserve">Target values </w:t>
      </w:r>
      <w:r w:rsidR="00DF6792">
        <w:rPr>
          <w:rFonts w:ascii="Arial" w:eastAsia="ＭＳ 明朝" w:hAnsi="Arial" w:hint="eastAsia"/>
          <w:sz w:val="32"/>
          <w:lang w:eastAsia="ja-JP"/>
        </w:rPr>
        <w:t>for</w:t>
      </w:r>
      <w:r w:rsidR="000F1E94">
        <w:rPr>
          <w:rFonts w:ascii="Arial" w:eastAsia="ＭＳ 明朝" w:hAnsi="Arial" w:hint="eastAsia"/>
          <w:sz w:val="32"/>
          <w:lang w:eastAsia="ja-JP"/>
        </w:rPr>
        <w:t xml:space="preserve"> legacy </w:t>
      </w:r>
      <w:r>
        <w:rPr>
          <w:rFonts w:ascii="Arial" w:eastAsia="ＭＳ 明朝" w:hAnsi="Arial" w:hint="eastAsia"/>
          <w:sz w:val="32"/>
          <w:lang w:eastAsia="ja-JP"/>
        </w:rPr>
        <w:t>TPRs</w:t>
      </w:r>
      <w:r w:rsidR="000F1E94">
        <w:rPr>
          <w:rFonts w:ascii="Arial" w:eastAsia="ＭＳ 明朝" w:hAnsi="Arial" w:hint="eastAsia"/>
          <w:sz w:val="32"/>
          <w:lang w:eastAsia="ja-JP"/>
        </w:rPr>
        <w:t xml:space="preserve"> </w:t>
      </w:r>
      <w:r w:rsidR="00DF6792">
        <w:rPr>
          <w:rFonts w:ascii="Arial" w:eastAsia="ＭＳ 明朝" w:hAnsi="Arial" w:hint="eastAsia"/>
          <w:sz w:val="32"/>
          <w:lang w:eastAsia="ja-JP"/>
        </w:rPr>
        <w:t>f</w:t>
      </w:r>
      <w:r w:rsidR="00DD3136">
        <w:rPr>
          <w:rFonts w:ascii="Arial" w:eastAsia="ＭＳ 明朝" w:hAnsi="Arial" w:hint="eastAsia"/>
          <w:sz w:val="32"/>
          <w:lang w:eastAsia="ja-JP"/>
        </w:rPr>
        <w:t>rom</w:t>
      </w:r>
      <w:r w:rsidR="000F1E94">
        <w:rPr>
          <w:rFonts w:ascii="Arial" w:eastAsia="ＭＳ 明朝" w:hAnsi="Arial" w:hint="eastAsia"/>
          <w:sz w:val="32"/>
          <w:lang w:eastAsia="ja-JP"/>
        </w:rPr>
        <w:t xml:space="preserve"> IMT-2020</w:t>
      </w:r>
    </w:p>
    <w:p w14:paraId="6788FDD5" w14:textId="6EF43B78" w:rsidR="00EB1E3E" w:rsidRDefault="002C0885" w:rsidP="00B649E2">
      <w:pPr>
        <w:spacing w:before="120"/>
        <w:jc w:val="both"/>
        <w:rPr>
          <w:rFonts w:cs="Arial"/>
          <w:lang w:val="en-US" w:eastAsia="ja-JP"/>
        </w:rPr>
      </w:pPr>
      <w:r>
        <w:rPr>
          <w:rFonts w:cs="Arial" w:hint="eastAsia"/>
          <w:lang w:eastAsia="ja-JP"/>
        </w:rPr>
        <w:t>Table</w:t>
      </w:r>
      <w:r w:rsidR="00C5746F">
        <w:rPr>
          <w:rFonts w:cs="Arial" w:hint="eastAsia"/>
          <w:lang w:eastAsia="ja-JP"/>
        </w:rPr>
        <w:t xml:space="preserve"> 1</w:t>
      </w:r>
      <w:r>
        <w:rPr>
          <w:rFonts w:cs="Arial" w:hint="eastAsia"/>
          <w:lang w:eastAsia="ja-JP"/>
        </w:rPr>
        <w:t xml:space="preserve"> </w:t>
      </w:r>
      <w:r w:rsidR="00066807">
        <w:rPr>
          <w:rFonts w:cs="Arial" w:hint="eastAsia"/>
          <w:lang w:eastAsia="ja-JP"/>
        </w:rPr>
        <w:t>summarizes</w:t>
      </w:r>
      <w:r w:rsidR="00A53EFD">
        <w:rPr>
          <w:rFonts w:cs="Arial" w:hint="eastAsia"/>
          <w:lang w:eastAsia="ja-JP"/>
        </w:rPr>
        <w:t xml:space="preserve"> </w:t>
      </w:r>
      <w:r w:rsidR="00F6695F">
        <w:rPr>
          <w:rFonts w:cs="Arial" w:hint="eastAsia"/>
          <w:lang w:eastAsia="ja-JP"/>
        </w:rPr>
        <w:t xml:space="preserve">our </w:t>
      </w:r>
      <w:r w:rsidR="00BF5362">
        <w:rPr>
          <w:rFonts w:cs="Arial" w:hint="eastAsia"/>
          <w:lang w:eastAsia="ja-JP"/>
        </w:rPr>
        <w:t>initial</w:t>
      </w:r>
      <w:r w:rsidR="006021F1">
        <w:rPr>
          <w:rFonts w:cs="Arial" w:hint="eastAsia"/>
          <w:lang w:val="en-US" w:eastAsia="ja-JP"/>
        </w:rPr>
        <w:t xml:space="preserve"> </w:t>
      </w:r>
      <w:r w:rsidR="00737B68">
        <w:rPr>
          <w:rFonts w:cs="Arial" w:hint="eastAsia"/>
          <w:lang w:val="en-US" w:eastAsia="ja-JP"/>
        </w:rPr>
        <w:t>views on target values for</w:t>
      </w:r>
      <w:r w:rsidR="008D11F1">
        <w:rPr>
          <w:rFonts w:cs="Arial" w:hint="eastAsia"/>
          <w:lang w:val="en-US" w:eastAsia="ja-JP"/>
        </w:rPr>
        <w:t xml:space="preserve"> IMT-2030</w:t>
      </w:r>
      <w:r w:rsidR="00737B68">
        <w:rPr>
          <w:rFonts w:cs="Arial" w:hint="eastAsia"/>
          <w:lang w:val="en-US" w:eastAsia="ja-JP"/>
        </w:rPr>
        <w:t xml:space="preserve"> </w:t>
      </w:r>
      <w:r w:rsidR="00433935">
        <w:rPr>
          <w:rFonts w:cs="Arial" w:hint="eastAsia"/>
          <w:lang w:val="en-US" w:eastAsia="ja-JP"/>
        </w:rPr>
        <w:t>minimum TPRs</w:t>
      </w:r>
      <w:r w:rsidR="008A1474">
        <w:rPr>
          <w:rFonts w:cs="Arial" w:hint="eastAsia"/>
          <w:lang w:val="en-US" w:eastAsia="ja-JP"/>
        </w:rPr>
        <w:t xml:space="preserve"> inherited from </w:t>
      </w:r>
      <w:r>
        <w:rPr>
          <w:rFonts w:cs="Arial" w:hint="eastAsia"/>
          <w:lang w:val="en-US" w:eastAsia="ja-JP"/>
        </w:rPr>
        <w:t>IMT-2020</w:t>
      </w:r>
      <w:r w:rsidR="00F6695F">
        <w:rPr>
          <w:rFonts w:cs="Arial" w:hint="eastAsia"/>
          <w:lang w:val="en-US" w:eastAsia="ja-JP"/>
        </w:rPr>
        <w:t>.</w:t>
      </w:r>
      <w:r w:rsidR="0079157D">
        <w:rPr>
          <w:rFonts w:cs="Arial" w:hint="eastAsia"/>
          <w:lang w:val="en-US" w:eastAsia="ja-JP"/>
        </w:rPr>
        <w:t xml:space="preserve"> </w:t>
      </w:r>
      <w:r w:rsidR="00A732E4">
        <w:rPr>
          <w:rFonts w:cs="Arial"/>
          <w:lang w:val="en-US" w:eastAsia="ja-JP"/>
        </w:rPr>
        <w:t>According</w:t>
      </w:r>
      <w:r w:rsidR="00A732E4">
        <w:rPr>
          <w:rFonts w:cs="Arial" w:hint="eastAsia"/>
          <w:lang w:val="en-US" w:eastAsia="ja-JP"/>
        </w:rPr>
        <w:t xml:space="preserve"> to</w:t>
      </w:r>
      <w:r w:rsidR="00297891">
        <w:rPr>
          <w:rFonts w:cs="Arial" w:hint="eastAsia"/>
          <w:lang w:val="en-US" w:eastAsia="ja-JP"/>
        </w:rPr>
        <w:t xml:space="preserve"> </w:t>
      </w:r>
      <w:r w:rsidR="00543CCD">
        <w:rPr>
          <w:rFonts w:cs="Arial" w:hint="eastAsia"/>
          <w:lang w:val="en-US" w:eastAsia="ja-JP"/>
        </w:rPr>
        <w:t>[</w:t>
      </w:r>
      <w:r w:rsidR="00AF4616">
        <w:rPr>
          <w:rFonts w:cs="Arial" w:hint="eastAsia"/>
          <w:lang w:val="en-US" w:eastAsia="ja-JP"/>
        </w:rPr>
        <w:t>3</w:t>
      </w:r>
      <w:r w:rsidR="00543CCD">
        <w:rPr>
          <w:rFonts w:cs="Arial" w:hint="eastAsia"/>
          <w:lang w:val="en-US" w:eastAsia="ja-JP"/>
        </w:rPr>
        <w:t xml:space="preserve">], </w:t>
      </w:r>
      <w:r w:rsidR="00A73840">
        <w:rPr>
          <w:rFonts w:cs="Arial" w:hint="eastAsia"/>
          <w:lang w:val="en-US" w:eastAsia="ja-JP"/>
        </w:rPr>
        <w:t xml:space="preserve">IMT-2020 </w:t>
      </w:r>
      <w:r w:rsidR="00A12425">
        <w:rPr>
          <w:rFonts w:cs="Arial" w:hint="eastAsia"/>
          <w:lang w:val="en-US" w:eastAsia="ja-JP"/>
        </w:rPr>
        <w:t>self-evaluation results</w:t>
      </w:r>
      <w:r w:rsidR="00F32686">
        <w:rPr>
          <w:rFonts w:cs="Arial" w:hint="eastAsia"/>
          <w:lang w:val="en-US" w:eastAsia="ja-JP"/>
        </w:rPr>
        <w:t xml:space="preserve"> </w:t>
      </w:r>
      <w:r w:rsidR="10EBF1BF" w:rsidRPr="0B139EC3">
        <w:rPr>
          <w:rFonts w:cs="Arial"/>
          <w:lang w:val="en-US" w:eastAsia="ja-JP"/>
        </w:rPr>
        <w:t>of</w:t>
      </w:r>
      <w:r w:rsidR="00A73840">
        <w:rPr>
          <w:rFonts w:cs="Arial" w:hint="eastAsia"/>
          <w:lang w:val="en-US" w:eastAsia="ja-JP"/>
        </w:rPr>
        <w:t xml:space="preserve"> NR </w:t>
      </w:r>
      <w:r w:rsidR="0090753E">
        <w:rPr>
          <w:rFonts w:cs="Arial" w:hint="eastAsia"/>
          <w:lang w:val="en-US" w:eastAsia="ja-JP"/>
        </w:rPr>
        <w:t xml:space="preserve">significantly exceeded </w:t>
      </w:r>
      <w:r w:rsidR="00DC20FC">
        <w:rPr>
          <w:rFonts w:cs="Arial" w:hint="eastAsia"/>
          <w:lang w:val="en-US" w:eastAsia="ja-JP"/>
        </w:rPr>
        <w:t>ITU-R requirements</w:t>
      </w:r>
      <w:r w:rsidR="443E52AE" w:rsidRPr="0B139EC3">
        <w:rPr>
          <w:rFonts w:cs="Arial"/>
          <w:lang w:val="en-US" w:eastAsia="ja-JP"/>
        </w:rPr>
        <w:t xml:space="preserve"> for some of TPRs</w:t>
      </w:r>
      <w:r w:rsidR="13C8C9B7" w:rsidRPr="0B139EC3">
        <w:rPr>
          <w:rFonts w:cs="Arial"/>
          <w:lang w:val="en-US" w:eastAsia="ja-JP"/>
        </w:rPr>
        <w:t xml:space="preserve">. </w:t>
      </w:r>
      <w:r w:rsidR="6BF7C279" w:rsidRPr="0B139EC3">
        <w:rPr>
          <w:rFonts w:cs="Arial"/>
          <w:lang w:val="en-US" w:eastAsia="ja-JP"/>
        </w:rPr>
        <w:t xml:space="preserve">On the other hand, some </w:t>
      </w:r>
      <w:r w:rsidR="2AB7526D" w:rsidRPr="0B139EC3">
        <w:rPr>
          <w:rFonts w:cs="Arial"/>
          <w:lang w:val="en-US" w:eastAsia="ja-JP"/>
        </w:rPr>
        <w:t xml:space="preserve">of such high performances were achieved by </w:t>
      </w:r>
      <w:r w:rsidR="422A38BD" w:rsidRPr="0B139EC3">
        <w:rPr>
          <w:rFonts w:cs="Arial"/>
          <w:lang w:val="en-US" w:eastAsia="ja-JP"/>
        </w:rPr>
        <w:t>extreme/</w:t>
      </w:r>
      <w:r w:rsidR="2AB7526D" w:rsidRPr="0B139EC3">
        <w:rPr>
          <w:rFonts w:cs="Arial"/>
          <w:lang w:val="en-US" w:eastAsia="ja-JP"/>
        </w:rPr>
        <w:t>unrealistic assumptions</w:t>
      </w:r>
      <w:r w:rsidR="68357FFC" w:rsidRPr="0B139EC3">
        <w:rPr>
          <w:rFonts w:cs="Arial"/>
          <w:lang w:val="en-US" w:eastAsia="ja-JP"/>
        </w:rPr>
        <w:t>.</w:t>
      </w:r>
      <w:r w:rsidR="00DC20FC">
        <w:rPr>
          <w:rFonts w:cs="Arial" w:hint="eastAsia"/>
          <w:lang w:val="en-US" w:eastAsia="ja-JP"/>
        </w:rPr>
        <w:t xml:space="preserve"> </w:t>
      </w:r>
      <w:r w:rsidR="00C45E86">
        <w:rPr>
          <w:rFonts w:cs="Arial" w:hint="eastAsia"/>
          <w:lang w:val="en-US" w:eastAsia="ja-JP"/>
        </w:rPr>
        <w:t>Therefore, f</w:t>
      </w:r>
      <w:r w:rsidR="00DC20FC">
        <w:rPr>
          <w:rFonts w:cs="Arial" w:hint="eastAsia"/>
          <w:lang w:val="en-US" w:eastAsia="ja-JP"/>
        </w:rPr>
        <w:t xml:space="preserve">or </w:t>
      </w:r>
      <w:r w:rsidR="00D06652">
        <w:rPr>
          <w:rFonts w:cs="Arial" w:hint="eastAsia"/>
          <w:lang w:val="en-US" w:eastAsia="ja-JP"/>
        </w:rPr>
        <w:t xml:space="preserve">legacy </w:t>
      </w:r>
      <w:r w:rsidR="003F1EDE">
        <w:rPr>
          <w:rFonts w:cs="Arial" w:hint="eastAsia"/>
          <w:lang w:val="en-US" w:eastAsia="ja-JP"/>
        </w:rPr>
        <w:t>TPRs</w:t>
      </w:r>
      <w:r w:rsidR="00D900DA">
        <w:rPr>
          <w:rFonts w:cs="Arial" w:hint="eastAsia"/>
          <w:lang w:val="en-US" w:eastAsia="ja-JP"/>
        </w:rPr>
        <w:t xml:space="preserve"> from IMT-2020, the self-evaluation results </w:t>
      </w:r>
      <w:r w:rsidR="00285C31">
        <w:rPr>
          <w:rFonts w:cs="Arial" w:hint="eastAsia"/>
          <w:lang w:val="en-US" w:eastAsia="ja-JP"/>
        </w:rPr>
        <w:t>in</w:t>
      </w:r>
      <w:r w:rsidR="003A445D">
        <w:rPr>
          <w:rFonts w:cs="Arial" w:hint="eastAsia"/>
          <w:lang w:val="en-US" w:eastAsia="ja-JP"/>
        </w:rPr>
        <w:t xml:space="preserve"> </w:t>
      </w:r>
      <w:r w:rsidR="00D900DA">
        <w:rPr>
          <w:rFonts w:cs="Arial" w:hint="eastAsia"/>
          <w:lang w:val="en-US" w:eastAsia="ja-JP"/>
        </w:rPr>
        <w:t>[</w:t>
      </w:r>
      <w:r w:rsidR="00AF4616">
        <w:rPr>
          <w:rFonts w:cs="Arial" w:hint="eastAsia"/>
          <w:lang w:val="en-US" w:eastAsia="ja-JP"/>
        </w:rPr>
        <w:t>3</w:t>
      </w:r>
      <w:r w:rsidR="00D900DA">
        <w:rPr>
          <w:rFonts w:cs="Arial" w:hint="eastAsia"/>
          <w:lang w:val="en-US" w:eastAsia="ja-JP"/>
        </w:rPr>
        <w:t xml:space="preserve">] </w:t>
      </w:r>
      <w:r w:rsidR="1CCF5A37" w:rsidRPr="0B139EC3">
        <w:rPr>
          <w:rFonts w:cs="Arial"/>
          <w:lang w:val="en-US" w:eastAsia="ja-JP"/>
        </w:rPr>
        <w:t>as well as assumptions should be carefully reviewed</w:t>
      </w:r>
      <w:r w:rsidR="37B03B4C" w:rsidRPr="0B139EC3">
        <w:rPr>
          <w:rFonts w:cs="Arial"/>
          <w:lang w:val="en-US" w:eastAsia="ja-JP"/>
        </w:rPr>
        <w:t xml:space="preserve">, and target values for IMT-2030 should be derived </w:t>
      </w:r>
      <w:r w:rsidR="24F7DDBE" w:rsidRPr="0B139EC3">
        <w:rPr>
          <w:rFonts w:cs="Arial"/>
          <w:lang w:val="en-US" w:eastAsia="ja-JP"/>
        </w:rPr>
        <w:t xml:space="preserve">so that IMT-2030 TPRs </w:t>
      </w:r>
      <w:r w:rsidR="2F9D0D5E" w:rsidRPr="0B139EC3">
        <w:rPr>
          <w:rFonts w:cs="Arial"/>
          <w:lang w:val="en-US" w:eastAsia="ja-JP"/>
        </w:rPr>
        <w:t>show attractive improvements from IMT-2020 with reasonable assumptions.</w:t>
      </w:r>
    </w:p>
    <w:p w14:paraId="2F85206B" w14:textId="65B416A8" w:rsidR="002138E7" w:rsidRDefault="08041121" w:rsidP="00F733C9">
      <w:pPr>
        <w:spacing w:before="240" w:after="120"/>
        <w:jc w:val="center"/>
        <w:rPr>
          <w:rFonts w:cs="Arial"/>
          <w:lang w:val="en-US" w:eastAsia="ja-JP"/>
        </w:rPr>
      </w:pPr>
      <w:r w:rsidRPr="69A1445E">
        <w:rPr>
          <w:rFonts w:cs="Arial"/>
          <w:lang w:val="en-US" w:eastAsia="ja-JP"/>
        </w:rPr>
        <w:t>Table</w:t>
      </w:r>
      <w:r w:rsidR="18C8CF42" w:rsidRPr="69A1445E">
        <w:rPr>
          <w:rFonts w:cs="Arial"/>
          <w:lang w:val="en-US" w:eastAsia="ja-JP"/>
        </w:rPr>
        <w:t xml:space="preserve"> 1: </w:t>
      </w:r>
      <w:r w:rsidR="1C114E97" w:rsidRPr="69A1445E">
        <w:rPr>
          <w:rFonts w:cs="Arial"/>
          <w:lang w:val="en-US" w:eastAsia="ja-JP"/>
        </w:rPr>
        <w:t>Proposed t</w:t>
      </w:r>
      <w:r w:rsidR="18C8CF42" w:rsidRPr="69A1445E">
        <w:rPr>
          <w:rFonts w:cs="Arial"/>
          <w:lang w:val="en-US" w:eastAsia="ja-JP"/>
        </w:rPr>
        <w:t xml:space="preserve">arget values </w:t>
      </w:r>
      <w:r w:rsidR="35D2D211" w:rsidRPr="69A1445E">
        <w:rPr>
          <w:rFonts w:cs="Arial"/>
          <w:lang w:val="en-US" w:eastAsia="ja-JP"/>
        </w:rPr>
        <w:t>for IMT-2030 minimum TPRs inherited from IMT-2020</w:t>
      </w:r>
    </w:p>
    <w:tbl>
      <w:tblPr>
        <w:tblStyle w:val="af0"/>
        <w:tblW w:w="0" w:type="auto"/>
        <w:tblLook w:val="04A0" w:firstRow="1" w:lastRow="0" w:firstColumn="1" w:lastColumn="0" w:noHBand="0" w:noVBand="1"/>
      </w:tblPr>
      <w:tblGrid>
        <w:gridCol w:w="2463"/>
        <w:gridCol w:w="2352"/>
        <w:gridCol w:w="2410"/>
        <w:gridCol w:w="2630"/>
      </w:tblGrid>
      <w:tr w:rsidR="000007A8" w:rsidRPr="00F10A18" w14:paraId="40F5CA25" w14:textId="77777777" w:rsidTr="69A1445E">
        <w:tc>
          <w:tcPr>
            <w:tcW w:w="2463" w:type="dxa"/>
          </w:tcPr>
          <w:p w14:paraId="25479EEB" w14:textId="7A5D4F66" w:rsidR="000007A8" w:rsidRPr="00787243" w:rsidRDefault="00546871"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TPR</w:t>
            </w:r>
          </w:p>
        </w:tc>
        <w:tc>
          <w:tcPr>
            <w:tcW w:w="2352" w:type="dxa"/>
          </w:tcPr>
          <w:p w14:paraId="47A86959" w14:textId="3F6DF794" w:rsidR="000007A8" w:rsidRPr="00787243" w:rsidRDefault="00091CE3" w:rsidP="0024766D">
            <w:pPr>
              <w:rPr>
                <w:rFonts w:ascii="Times New Roman" w:eastAsiaTheme="minorEastAsia" w:hAnsi="Times New Roman"/>
                <w:b/>
                <w:bCs/>
                <w:lang w:val="en-US" w:eastAsia="ja-JP"/>
              </w:rPr>
            </w:pPr>
            <w:r w:rsidRPr="00787243">
              <w:rPr>
                <w:rFonts w:ascii="Times New Roman" w:eastAsiaTheme="minorEastAsia" w:hAnsi="Times New Roman" w:hint="eastAsia"/>
                <w:b/>
                <w:bCs/>
                <w:lang w:val="en-US" w:eastAsia="ja-JP"/>
              </w:rPr>
              <w:t xml:space="preserve">Ref: </w:t>
            </w:r>
            <w:r w:rsidR="00310630" w:rsidRPr="00787243">
              <w:rPr>
                <w:rFonts w:ascii="Times New Roman" w:eastAsiaTheme="minorEastAsia" w:hAnsi="Times New Roman"/>
                <w:b/>
                <w:bCs/>
                <w:lang w:val="en-US" w:eastAsia="ja-JP"/>
              </w:rPr>
              <w:t>IMT-2020 requirement</w:t>
            </w:r>
          </w:p>
        </w:tc>
        <w:tc>
          <w:tcPr>
            <w:tcW w:w="2410" w:type="dxa"/>
          </w:tcPr>
          <w:p w14:paraId="22DE5C37" w14:textId="48D629E2" w:rsidR="000007A8" w:rsidRPr="00787243" w:rsidRDefault="32FDE018" w:rsidP="69A1445E">
            <w:pPr>
              <w:rPr>
                <w:rFonts w:ascii="Times New Roman" w:eastAsiaTheme="minorEastAsia" w:hAnsi="Times New Roman"/>
                <w:b/>
                <w:bCs/>
                <w:lang w:val="en-US" w:eastAsia="ja-JP"/>
              </w:rPr>
            </w:pPr>
            <w:r w:rsidRPr="69A1445E">
              <w:rPr>
                <w:rFonts w:ascii="Times New Roman" w:eastAsiaTheme="minorEastAsia" w:hAnsi="Times New Roman"/>
                <w:b/>
                <w:bCs/>
                <w:lang w:val="en-US" w:eastAsia="ja-JP"/>
              </w:rPr>
              <w:t>Proposed t</w:t>
            </w:r>
            <w:r w:rsidR="0B062EB5" w:rsidRPr="69A1445E">
              <w:rPr>
                <w:rFonts w:ascii="Times New Roman" w:eastAsiaTheme="minorEastAsia" w:hAnsi="Times New Roman"/>
                <w:b/>
                <w:bCs/>
                <w:lang w:val="en-US" w:eastAsia="ja-JP"/>
              </w:rPr>
              <w:t>arget value</w:t>
            </w:r>
            <w:r w:rsidR="22F53BC1" w:rsidRPr="69A1445E">
              <w:rPr>
                <w:rFonts w:ascii="Times New Roman" w:eastAsiaTheme="minorEastAsia" w:hAnsi="Times New Roman"/>
                <w:b/>
                <w:bCs/>
                <w:lang w:val="en-US" w:eastAsia="ja-JP"/>
              </w:rPr>
              <w:t xml:space="preserve"> for IMT-2030</w:t>
            </w:r>
          </w:p>
        </w:tc>
        <w:tc>
          <w:tcPr>
            <w:tcW w:w="2630" w:type="dxa"/>
          </w:tcPr>
          <w:p w14:paraId="47847E80" w14:textId="2D566E65" w:rsidR="000007A8" w:rsidRPr="00787243" w:rsidRDefault="00BF7D6E" w:rsidP="0024766D">
            <w:pPr>
              <w:rPr>
                <w:rFonts w:ascii="Times New Roman" w:eastAsiaTheme="minorEastAsia" w:hAnsi="Times New Roman"/>
                <w:b/>
                <w:bCs/>
                <w:lang w:val="en-US" w:eastAsia="ja-JP"/>
              </w:rPr>
            </w:pPr>
            <w:r w:rsidRPr="00787243">
              <w:rPr>
                <w:rFonts w:ascii="Times New Roman" w:eastAsiaTheme="minorEastAsia" w:hAnsi="Times New Roman"/>
                <w:b/>
                <w:bCs/>
                <w:lang w:val="en-US" w:eastAsia="ja-JP"/>
              </w:rPr>
              <w:t>Comments</w:t>
            </w:r>
          </w:p>
        </w:tc>
      </w:tr>
      <w:tr w:rsidR="000007A8" w:rsidRPr="00F10A18" w14:paraId="04373CCA" w14:textId="77777777" w:rsidTr="69A1445E">
        <w:tc>
          <w:tcPr>
            <w:tcW w:w="2463" w:type="dxa"/>
          </w:tcPr>
          <w:p w14:paraId="3058B885" w14:textId="4299B84B" w:rsidR="000007A8"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Peak data rate</w:t>
            </w:r>
          </w:p>
        </w:tc>
        <w:tc>
          <w:tcPr>
            <w:tcW w:w="2352" w:type="dxa"/>
          </w:tcPr>
          <w:p w14:paraId="6C4ED278" w14:textId="77777777" w:rsidR="000007A8" w:rsidRPr="00F10A18" w:rsidRDefault="00C4174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CB7A44" w:rsidRPr="00F10A18">
              <w:rPr>
                <w:rFonts w:ascii="Times New Roman" w:eastAsiaTheme="minorEastAsia" w:hAnsi="Times New Roman"/>
                <w:lang w:val="en-US" w:eastAsia="ja-JP"/>
              </w:rPr>
              <w:t>20 Gbps</w:t>
            </w:r>
          </w:p>
          <w:p w14:paraId="56ABA04E" w14:textId="644581AD" w:rsidR="00CB7A44" w:rsidRPr="00F10A18" w:rsidRDefault="00CB7A4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10 Gbps</w:t>
            </w:r>
          </w:p>
        </w:tc>
        <w:tc>
          <w:tcPr>
            <w:tcW w:w="2410" w:type="dxa"/>
          </w:tcPr>
          <w:p w14:paraId="1131AFF3" w14:textId="1D73808A" w:rsidR="000007A8" w:rsidRPr="00F10A18" w:rsidRDefault="005D34E2" w:rsidP="0024766D">
            <w:pPr>
              <w:rPr>
                <w:rFonts w:ascii="Times New Roman" w:eastAsiaTheme="minorEastAsia" w:hAnsi="Times New Roman"/>
                <w:lang w:val="en-US" w:eastAsia="ja-JP"/>
              </w:rPr>
            </w:pPr>
            <w:r w:rsidRPr="001050B7">
              <w:rPr>
                <w:rFonts w:eastAsiaTheme="minorEastAsia" w:hint="eastAsia"/>
                <w:highlight w:val="cyan"/>
                <w:lang w:val="en-US" w:eastAsia="ja-JP"/>
              </w:rPr>
              <w:t>1.5</w:t>
            </w:r>
            <w:r w:rsidR="00BF7D6E" w:rsidRPr="001050B7">
              <w:rPr>
                <w:rFonts w:eastAsiaTheme="minorEastAsia"/>
                <w:highlight w:val="cyan"/>
                <w:lang w:val="en-US" w:eastAsia="ja-JP"/>
              </w:rPr>
              <w:t>x</w:t>
            </w:r>
            <w:r w:rsidR="00BF7D6E" w:rsidRPr="00F10A18">
              <w:rPr>
                <w:rFonts w:ascii="Times New Roman" w:eastAsiaTheme="minorEastAsia" w:hAnsi="Times New Roman"/>
                <w:lang w:val="en-US" w:eastAsia="ja-JP"/>
              </w:rPr>
              <w:t xml:space="preserve"> of IMT-2020</w:t>
            </w:r>
          </w:p>
        </w:tc>
        <w:tc>
          <w:tcPr>
            <w:tcW w:w="2630" w:type="dxa"/>
          </w:tcPr>
          <w:p w14:paraId="57E5AC60" w14:textId="473E1F30" w:rsidR="5FE517EF" w:rsidRDefault="5FE517EF">
            <w:pPr>
              <w:rPr>
                <w:rFonts w:ascii="Times New Roman" w:eastAsia="Times New Roman" w:hAnsi="Times New Roman"/>
                <w:highlight w:val="green"/>
                <w:lang w:val="en-US"/>
              </w:rPr>
            </w:pPr>
            <w:r w:rsidRPr="263DB682">
              <w:rPr>
                <w:rFonts w:ascii="Times New Roman" w:eastAsia="Times New Roman" w:hAnsi="Times New Roman"/>
                <w:b/>
                <w:bCs/>
                <w:highlight w:val="green"/>
                <w:lang w:val="en-US"/>
              </w:rPr>
              <w:t>Alternative 1</w:t>
            </w:r>
            <w:r w:rsidRPr="263DB682">
              <w:rPr>
                <w:rFonts w:ascii="Times New Roman" w:eastAsia="Times New Roman" w:hAnsi="Times New Roman"/>
                <w:highlight w:val="green"/>
                <w:lang w:val="en-US"/>
              </w:rPr>
              <w:t>: Not to define a requirement, e.g. Leave the value for peak data rate for the technology proponent to provide</w:t>
            </w:r>
          </w:p>
          <w:p w14:paraId="1AE002A8" w14:textId="7DCD2E7C" w:rsidR="5FE517EF" w:rsidRDefault="5FE517EF">
            <w:pPr>
              <w:rPr>
                <w:rFonts w:ascii="Times New Roman" w:eastAsia="Times New Roman" w:hAnsi="Times New Roman"/>
                <w:highlight w:val="green"/>
                <w:lang w:val="en-US"/>
              </w:rPr>
            </w:pPr>
            <w:r w:rsidRPr="263DB682">
              <w:rPr>
                <w:rFonts w:ascii="Times New Roman" w:eastAsia="Times New Roman" w:hAnsi="Times New Roman"/>
                <w:b/>
                <w:bCs/>
                <w:highlight w:val="green"/>
                <w:lang w:val="en-US"/>
              </w:rPr>
              <w:t>Alternative 2</w:t>
            </w:r>
            <w:r w:rsidRPr="263DB682">
              <w:rPr>
                <w:rFonts w:ascii="Times New Roman" w:eastAsia="Times New Roman" w:hAnsi="Times New Roman"/>
                <w:highlight w:val="green"/>
                <w:lang w:val="en-US"/>
              </w:rPr>
              <w:t>: Define a requirement with reasonable value</w:t>
            </w:r>
          </w:p>
          <w:p w14:paraId="50B9134F" w14:textId="763B785C" w:rsidR="1BC460C5" w:rsidRDefault="1BC460C5" w:rsidP="1BC460C5">
            <w:pPr>
              <w:rPr>
                <w:rFonts w:ascii="Times New Roman" w:eastAsiaTheme="minorEastAsia" w:hAnsi="Times New Roman"/>
                <w:highlight w:val="yellow"/>
                <w:lang w:val="en-US" w:eastAsia="ja-JP"/>
              </w:rPr>
            </w:pPr>
          </w:p>
          <w:p w14:paraId="4180423F" w14:textId="0900C823" w:rsidR="3E9ADE84" w:rsidRDefault="3E9ADE84" w:rsidP="3E9ADE84">
            <w:pPr>
              <w:rPr>
                <w:rFonts w:ascii="Times New Roman" w:eastAsiaTheme="minorEastAsia" w:hAnsi="Times New Roman"/>
                <w:highlight w:val="yellow"/>
                <w:lang w:val="en-US" w:eastAsia="ja-JP"/>
              </w:rPr>
            </w:pPr>
          </w:p>
          <w:p w14:paraId="26BA4E31" w14:textId="43B27F74" w:rsidR="00617398" w:rsidRPr="001050B7" w:rsidRDefault="706DE81A" w:rsidP="0024766D">
            <w:pPr>
              <w:rPr>
                <w:rFonts w:ascii="Times New Roman" w:eastAsiaTheme="minorEastAsia" w:hAnsi="Times New Roman"/>
                <w:highlight w:val="cyan"/>
                <w:lang w:val="en-US" w:eastAsia="ja-JP"/>
              </w:rPr>
            </w:pPr>
            <w:r w:rsidRPr="001050B7">
              <w:rPr>
                <w:rFonts w:eastAsiaTheme="minorEastAsia"/>
                <w:highlight w:val="cyan"/>
                <w:lang w:val="en-US" w:eastAsia="ja-JP"/>
              </w:rPr>
              <w:t xml:space="preserve">DCM view: </w:t>
            </w:r>
            <w:r w:rsidR="225C55BF" w:rsidRPr="001050B7">
              <w:rPr>
                <w:rFonts w:eastAsiaTheme="minorEastAsia"/>
                <w:highlight w:val="cyan"/>
                <w:lang w:val="en-US" w:eastAsia="ja-JP"/>
              </w:rPr>
              <w:t>It</w:t>
            </w:r>
            <w:r w:rsidR="000F2E6D" w:rsidRPr="001050B7">
              <w:rPr>
                <w:rFonts w:eastAsiaTheme="minorEastAsia" w:hint="eastAsia"/>
                <w:highlight w:val="cyan"/>
                <w:lang w:val="en-US" w:eastAsia="ja-JP"/>
              </w:rPr>
              <w:t xml:space="preserve"> is </w:t>
            </w:r>
            <w:r w:rsidR="00BD7AA6" w:rsidRPr="001050B7">
              <w:rPr>
                <w:rFonts w:eastAsiaTheme="minorEastAsia" w:hint="eastAsia"/>
                <w:highlight w:val="cyan"/>
                <w:lang w:val="en-US" w:eastAsia="ja-JP"/>
              </w:rPr>
              <w:t>preferable</w:t>
            </w:r>
            <w:r w:rsidR="000C7562" w:rsidRPr="001050B7">
              <w:rPr>
                <w:rFonts w:eastAsiaTheme="minorEastAsia" w:hint="eastAsia"/>
                <w:highlight w:val="cyan"/>
                <w:lang w:val="en-US" w:eastAsia="ja-JP"/>
              </w:rPr>
              <w:t xml:space="preserve"> to </w:t>
            </w:r>
            <w:r w:rsidR="00C92B60" w:rsidRPr="001050B7">
              <w:rPr>
                <w:rFonts w:eastAsiaTheme="minorEastAsia" w:hint="eastAsia"/>
                <w:highlight w:val="cyan"/>
                <w:lang w:val="en-US" w:eastAsia="ja-JP"/>
              </w:rPr>
              <w:t xml:space="preserve">define </w:t>
            </w:r>
            <w:r w:rsidR="00F973B6">
              <w:rPr>
                <w:rFonts w:eastAsiaTheme="minorEastAsia" w:hint="eastAsia"/>
                <w:highlight w:val="cyan"/>
                <w:lang w:val="en-US" w:eastAsia="ja-JP"/>
              </w:rPr>
              <w:t xml:space="preserve">a requirement with </w:t>
            </w:r>
            <w:r w:rsidR="00197C1A" w:rsidRPr="001050B7">
              <w:rPr>
                <w:rFonts w:eastAsiaTheme="minorEastAsia" w:hint="eastAsia"/>
                <w:highlight w:val="cyan"/>
                <w:lang w:val="en-US" w:eastAsia="ja-JP"/>
              </w:rPr>
              <w:t xml:space="preserve">reasonable </w:t>
            </w:r>
            <w:r w:rsidR="00D96067" w:rsidRPr="001050B7">
              <w:rPr>
                <w:rFonts w:eastAsiaTheme="minorEastAsia" w:hint="eastAsia"/>
                <w:highlight w:val="cyan"/>
                <w:lang w:val="en-US" w:eastAsia="ja-JP"/>
              </w:rPr>
              <w:t xml:space="preserve">target </w:t>
            </w:r>
            <w:r w:rsidR="00197C1A" w:rsidRPr="001050B7">
              <w:rPr>
                <w:rFonts w:eastAsiaTheme="minorEastAsia" w:hint="eastAsia"/>
                <w:highlight w:val="cyan"/>
                <w:lang w:val="en-US" w:eastAsia="ja-JP"/>
              </w:rPr>
              <w:t>value</w:t>
            </w:r>
            <w:r w:rsidR="00D5127B" w:rsidRPr="001050B7">
              <w:rPr>
                <w:rFonts w:eastAsiaTheme="minorEastAsia" w:hint="eastAsia"/>
                <w:highlight w:val="cyan"/>
                <w:lang w:val="en-US" w:eastAsia="ja-JP"/>
              </w:rPr>
              <w:t>.</w:t>
            </w:r>
          </w:p>
          <w:p w14:paraId="3A37A810" w14:textId="27A66081" w:rsidR="000007A8" w:rsidRPr="000F2E6D" w:rsidRDefault="002D0FC1" w:rsidP="0024766D">
            <w:pPr>
              <w:rPr>
                <w:rFonts w:ascii="Times New Roman" w:eastAsiaTheme="minorEastAsia" w:hAnsi="Times New Roman"/>
                <w:lang w:val="en-US" w:eastAsia="ja-JP"/>
              </w:rPr>
            </w:pPr>
            <w:r w:rsidRPr="001050B7">
              <w:rPr>
                <w:rFonts w:eastAsiaTheme="minorEastAsia" w:hint="eastAsia"/>
                <w:highlight w:val="cyan"/>
                <w:lang w:val="en-US" w:eastAsia="ja-JP"/>
              </w:rPr>
              <w:t xml:space="preserve">1.5x is achieved </w:t>
            </w:r>
            <w:r w:rsidR="007129E9" w:rsidRPr="001050B7">
              <w:rPr>
                <w:rFonts w:eastAsiaTheme="minorEastAsia" w:hint="eastAsia"/>
                <w:highlight w:val="cyan"/>
                <w:lang w:val="en-US" w:eastAsia="ja-JP"/>
              </w:rPr>
              <w:t>assuming 1024QAM / 256</w:t>
            </w:r>
            <w:r w:rsidR="002F18E5" w:rsidRPr="001050B7">
              <w:rPr>
                <w:rFonts w:eastAsiaTheme="minorEastAsia" w:hint="eastAsia"/>
                <w:highlight w:val="cyan"/>
                <w:lang w:val="en-US" w:eastAsia="ja-JP"/>
              </w:rPr>
              <w:t xml:space="preserve">QAM, 8 </w:t>
            </w:r>
            <w:r w:rsidR="002F18E5" w:rsidRPr="001050B7">
              <w:rPr>
                <w:rFonts w:eastAsiaTheme="minorEastAsia" w:hint="eastAsia"/>
                <w:highlight w:val="cyan"/>
                <w:lang w:val="en-US" w:eastAsia="ja-JP"/>
              </w:rPr>
              <w:lastRenderedPageBreak/>
              <w:t>layers</w:t>
            </w:r>
            <w:r w:rsidR="007C1C5C" w:rsidRPr="001050B7">
              <w:rPr>
                <w:rFonts w:eastAsiaTheme="minorEastAsia" w:hint="eastAsia"/>
                <w:highlight w:val="cyan"/>
                <w:lang w:val="en-US" w:eastAsia="ja-JP"/>
              </w:rPr>
              <w:t xml:space="preserve"> for DL / UL</w:t>
            </w:r>
            <w:r w:rsidR="002F18E5" w:rsidRPr="001050B7">
              <w:rPr>
                <w:rFonts w:eastAsiaTheme="minorEastAsia" w:hint="eastAsia"/>
                <w:highlight w:val="cyan"/>
                <w:lang w:val="en-US" w:eastAsia="ja-JP"/>
              </w:rPr>
              <w:t xml:space="preserve"> and </w:t>
            </w:r>
            <w:r w:rsidR="00376C2F" w:rsidRPr="001050B7">
              <w:rPr>
                <w:rFonts w:eastAsiaTheme="minorEastAsia" w:hint="eastAsia"/>
                <w:highlight w:val="cyan"/>
                <w:lang w:val="en-US" w:eastAsia="ja-JP"/>
              </w:rPr>
              <w:t xml:space="preserve">bandwidth of 500 </w:t>
            </w:r>
            <w:proofErr w:type="spellStart"/>
            <w:r w:rsidR="00376C2F" w:rsidRPr="001050B7">
              <w:rPr>
                <w:rFonts w:eastAsiaTheme="minorEastAsia" w:hint="eastAsia"/>
                <w:highlight w:val="cyan"/>
                <w:lang w:val="en-US" w:eastAsia="ja-JP"/>
              </w:rPr>
              <w:t>MHz.</w:t>
            </w:r>
            <w:proofErr w:type="spellEnd"/>
            <w:r w:rsidR="00EB5124" w:rsidRPr="001050B7">
              <w:rPr>
                <w:rFonts w:eastAsiaTheme="minorEastAsia" w:hint="eastAsia"/>
                <w:highlight w:val="cyan"/>
                <w:lang w:val="en-US" w:eastAsia="ja-JP"/>
              </w:rPr>
              <w:t xml:space="preserve"> </w:t>
            </w:r>
          </w:p>
        </w:tc>
      </w:tr>
      <w:tr w:rsidR="00871201" w:rsidRPr="00F10A18" w14:paraId="0B2220C8" w14:textId="77777777" w:rsidTr="69A1445E">
        <w:tc>
          <w:tcPr>
            <w:tcW w:w="2463" w:type="dxa"/>
          </w:tcPr>
          <w:p w14:paraId="1523AB00" w14:textId="740A4D1D" w:rsidR="00871201" w:rsidRPr="00F10A18" w:rsidRDefault="0087120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Peak spectral effic</w:t>
            </w:r>
            <w:r w:rsidR="00842246" w:rsidRPr="00F10A18">
              <w:rPr>
                <w:rFonts w:ascii="Times New Roman" w:eastAsiaTheme="minorEastAsia" w:hAnsi="Times New Roman"/>
                <w:lang w:val="en-US" w:eastAsia="ja-JP"/>
              </w:rPr>
              <w:t>iency</w:t>
            </w:r>
          </w:p>
        </w:tc>
        <w:tc>
          <w:tcPr>
            <w:tcW w:w="2352" w:type="dxa"/>
          </w:tcPr>
          <w:p w14:paraId="269227D7" w14:textId="03ECCE66" w:rsidR="00871201"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427508" w:rsidRPr="00F10A18">
              <w:rPr>
                <w:rFonts w:ascii="Times New Roman" w:eastAsiaTheme="minorEastAsia" w:hAnsi="Times New Roman"/>
                <w:lang w:val="en-US" w:eastAsia="ja-JP"/>
              </w:rPr>
              <w:t>30 bps/Hz</w:t>
            </w:r>
          </w:p>
          <w:p w14:paraId="1463ED61" w14:textId="14D5B9D7" w:rsidR="00BF7D6E" w:rsidRPr="00F10A18" w:rsidRDefault="00BF7D6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427508" w:rsidRPr="00F10A18">
              <w:rPr>
                <w:rFonts w:ascii="Times New Roman" w:eastAsiaTheme="minorEastAsia" w:hAnsi="Times New Roman"/>
                <w:lang w:val="en-US" w:eastAsia="ja-JP"/>
              </w:rPr>
              <w:t>15 bps/Hz</w:t>
            </w:r>
          </w:p>
        </w:tc>
        <w:tc>
          <w:tcPr>
            <w:tcW w:w="2410" w:type="dxa"/>
          </w:tcPr>
          <w:p w14:paraId="58965590" w14:textId="5CE0B619" w:rsidR="00871201" w:rsidRPr="00F10A18" w:rsidRDefault="00F0572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2x of IMT-2020</w:t>
            </w:r>
          </w:p>
        </w:tc>
        <w:tc>
          <w:tcPr>
            <w:tcW w:w="2630" w:type="dxa"/>
          </w:tcPr>
          <w:p w14:paraId="2ED6E92F" w14:textId="038AA542" w:rsidR="00F3705D" w:rsidRPr="00F3705D" w:rsidRDefault="00F3705D" w:rsidP="00F3705D">
            <w:pPr>
              <w:rPr>
                <w:rFonts w:eastAsiaTheme="minorEastAsia"/>
                <w:highlight w:val="green"/>
                <w:lang w:val="en-US" w:eastAsia="ja-JP"/>
              </w:rPr>
            </w:pPr>
            <w:r>
              <w:rPr>
                <w:rFonts w:eastAsiaTheme="minorEastAsia" w:hint="eastAsia"/>
                <w:highlight w:val="green"/>
                <w:lang w:val="en-US" w:eastAsia="ja-JP"/>
              </w:rPr>
              <w:t>D</w:t>
            </w:r>
            <w:r w:rsidRPr="00F3705D">
              <w:rPr>
                <w:rFonts w:eastAsiaTheme="minorEastAsia"/>
                <w:highlight w:val="green"/>
                <w:lang w:val="en-US" w:eastAsia="ja-JP"/>
              </w:rPr>
              <w:t>L: [1.5-2.5x] of IMT-2020</w:t>
            </w:r>
          </w:p>
          <w:p w14:paraId="05BC8678" w14:textId="77777777" w:rsidR="00F3705D" w:rsidRPr="00F3705D" w:rsidRDefault="00F3705D" w:rsidP="00F3705D">
            <w:pPr>
              <w:rPr>
                <w:rFonts w:eastAsiaTheme="minorEastAsia"/>
                <w:highlight w:val="green"/>
                <w:lang w:val="en-US" w:eastAsia="ja-JP"/>
              </w:rPr>
            </w:pPr>
            <w:r w:rsidRPr="00F3705D">
              <w:rPr>
                <w:rFonts w:eastAsiaTheme="minorEastAsia"/>
                <w:highlight w:val="green"/>
                <w:lang w:val="en-US" w:eastAsia="ja-JP"/>
              </w:rPr>
              <w:t>UL: [1.5-2.5x] of IMT-2020</w:t>
            </w:r>
          </w:p>
          <w:p w14:paraId="38D7BC6B" w14:textId="77777777" w:rsidR="00C176A1" w:rsidRDefault="00C176A1" w:rsidP="0024766D">
            <w:pPr>
              <w:rPr>
                <w:rFonts w:ascii="Times New Roman" w:eastAsiaTheme="minorEastAsia" w:hAnsi="Times New Roman"/>
                <w:highlight w:val="yellow"/>
                <w:lang w:val="en-US" w:eastAsia="ja-JP"/>
              </w:rPr>
            </w:pPr>
          </w:p>
          <w:p w14:paraId="1A5D5F6A" w14:textId="78D17DE7" w:rsidR="00C542BE" w:rsidRPr="00C542BE" w:rsidRDefault="00256FB5" w:rsidP="0024766D">
            <w:pPr>
              <w:rPr>
                <w:rFonts w:ascii="Times New Roman" w:eastAsiaTheme="minorEastAsia" w:hAnsi="Times New Roman"/>
                <w:lang w:val="en-US" w:eastAsia="ja-JP"/>
              </w:rPr>
            </w:pPr>
            <w:r w:rsidRPr="001050B7">
              <w:rPr>
                <w:rFonts w:eastAsiaTheme="minorEastAsia" w:hint="eastAsia"/>
                <w:highlight w:val="cyan"/>
                <w:lang w:val="en-US" w:eastAsia="ja-JP"/>
              </w:rPr>
              <w:t xml:space="preserve">DCM view: </w:t>
            </w:r>
            <w:r w:rsidR="005F27EF" w:rsidRPr="001050B7">
              <w:rPr>
                <w:rFonts w:eastAsiaTheme="minorEastAsia" w:hint="eastAsia"/>
                <w:highlight w:val="cyan"/>
                <w:lang w:val="en-US" w:eastAsia="ja-JP"/>
              </w:rPr>
              <w:t xml:space="preserve">Assuming </w:t>
            </w:r>
            <w:r w:rsidR="007D015E" w:rsidRPr="001050B7">
              <w:rPr>
                <w:rFonts w:eastAsiaTheme="minorEastAsia" w:hint="eastAsia"/>
                <w:highlight w:val="cyan"/>
                <w:lang w:val="en-US" w:eastAsia="ja-JP"/>
              </w:rPr>
              <w:t>1024QAM</w:t>
            </w:r>
            <w:r w:rsidR="0078772D" w:rsidRPr="001050B7">
              <w:rPr>
                <w:rFonts w:eastAsiaTheme="minorEastAsia" w:hint="eastAsia"/>
                <w:highlight w:val="cyan"/>
                <w:lang w:val="en-US" w:eastAsia="ja-JP"/>
              </w:rPr>
              <w:t xml:space="preserve"> </w:t>
            </w:r>
            <w:r w:rsidR="0088138B" w:rsidRPr="001050B7">
              <w:rPr>
                <w:rFonts w:eastAsiaTheme="minorEastAsia" w:hint="eastAsia"/>
                <w:highlight w:val="cyan"/>
                <w:lang w:val="en-US" w:eastAsia="ja-JP"/>
              </w:rPr>
              <w:t>/</w:t>
            </w:r>
            <w:r w:rsidR="0078772D" w:rsidRPr="001050B7">
              <w:rPr>
                <w:rFonts w:eastAsiaTheme="minorEastAsia" w:hint="eastAsia"/>
                <w:highlight w:val="cyan"/>
                <w:lang w:val="en-US" w:eastAsia="ja-JP"/>
              </w:rPr>
              <w:t xml:space="preserve"> </w:t>
            </w:r>
            <w:r w:rsidR="008453BB" w:rsidRPr="001050B7">
              <w:rPr>
                <w:rFonts w:eastAsiaTheme="minorEastAsia" w:hint="eastAsia"/>
                <w:highlight w:val="cyan"/>
                <w:lang w:val="en-US" w:eastAsia="ja-JP"/>
              </w:rPr>
              <w:t>256QAM</w:t>
            </w:r>
            <w:r w:rsidR="007D015E" w:rsidRPr="001050B7">
              <w:rPr>
                <w:rFonts w:eastAsiaTheme="minorEastAsia" w:hint="eastAsia"/>
                <w:highlight w:val="cyan"/>
                <w:lang w:val="en-US" w:eastAsia="ja-JP"/>
              </w:rPr>
              <w:t xml:space="preserve"> and 8 layers for DL</w:t>
            </w:r>
            <w:r w:rsidR="0078772D" w:rsidRPr="001050B7">
              <w:rPr>
                <w:rFonts w:eastAsiaTheme="minorEastAsia" w:hint="eastAsia"/>
                <w:highlight w:val="cyan"/>
                <w:lang w:val="en-US" w:eastAsia="ja-JP"/>
              </w:rPr>
              <w:t xml:space="preserve"> </w:t>
            </w:r>
            <w:r w:rsidR="007D015E" w:rsidRPr="001050B7">
              <w:rPr>
                <w:rFonts w:eastAsiaTheme="minorEastAsia" w:hint="eastAsia"/>
                <w:highlight w:val="cyan"/>
                <w:lang w:val="en-US" w:eastAsia="ja-JP"/>
              </w:rPr>
              <w:t>/</w:t>
            </w:r>
            <w:r w:rsidR="0078772D" w:rsidRPr="001050B7">
              <w:rPr>
                <w:rFonts w:eastAsiaTheme="minorEastAsia" w:hint="eastAsia"/>
                <w:highlight w:val="cyan"/>
                <w:lang w:val="en-US" w:eastAsia="ja-JP"/>
              </w:rPr>
              <w:t xml:space="preserve"> </w:t>
            </w:r>
            <w:r w:rsidR="007D015E" w:rsidRPr="001050B7">
              <w:rPr>
                <w:rFonts w:eastAsiaTheme="minorEastAsia" w:hint="eastAsia"/>
                <w:highlight w:val="cyan"/>
                <w:lang w:val="en-US" w:eastAsia="ja-JP"/>
              </w:rPr>
              <w:t>UL</w:t>
            </w:r>
          </w:p>
        </w:tc>
      </w:tr>
      <w:tr w:rsidR="00871201" w:rsidRPr="00F10A18" w14:paraId="605A1088" w14:textId="77777777" w:rsidTr="69A1445E">
        <w:tc>
          <w:tcPr>
            <w:tcW w:w="2463" w:type="dxa"/>
          </w:tcPr>
          <w:p w14:paraId="171954A6" w14:textId="4854DC2C" w:rsidR="00871201" w:rsidRPr="00F10A18" w:rsidRDefault="00D431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User experienced </w:t>
            </w:r>
            <w:r w:rsidR="00AE68FC" w:rsidRPr="00F10A18">
              <w:rPr>
                <w:rFonts w:ascii="Times New Roman" w:eastAsiaTheme="minorEastAsia" w:hAnsi="Times New Roman"/>
                <w:lang w:val="en-US" w:eastAsia="ja-JP"/>
              </w:rPr>
              <w:t>data rate</w:t>
            </w:r>
          </w:p>
        </w:tc>
        <w:tc>
          <w:tcPr>
            <w:tcW w:w="2352" w:type="dxa"/>
          </w:tcPr>
          <w:p w14:paraId="79E692E4" w14:textId="77777777" w:rsidR="00871201" w:rsidRPr="00F10A18" w:rsidRDefault="0076088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6C0C92" w:rsidRPr="00F10A18">
              <w:rPr>
                <w:rFonts w:ascii="Times New Roman" w:eastAsiaTheme="minorEastAsia" w:hAnsi="Times New Roman"/>
                <w:lang w:val="en-US" w:eastAsia="ja-JP"/>
              </w:rPr>
              <w:t>100 Mbps</w:t>
            </w:r>
          </w:p>
          <w:p w14:paraId="41D128CA" w14:textId="1E4540F0" w:rsidR="006C0C92" w:rsidRPr="00F10A18" w:rsidRDefault="006C0C9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50 Mbps</w:t>
            </w:r>
          </w:p>
        </w:tc>
        <w:tc>
          <w:tcPr>
            <w:tcW w:w="2410" w:type="dxa"/>
          </w:tcPr>
          <w:p w14:paraId="0441CDBB" w14:textId="5DC3984D" w:rsidR="00871201" w:rsidRPr="00F10A18" w:rsidRDefault="00246C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FF3787" w:rsidRPr="00F10A18">
              <w:rPr>
                <w:rFonts w:ascii="Times New Roman" w:eastAsiaTheme="minorEastAsia" w:hAnsi="Times New Roman"/>
                <w:lang w:val="en-US" w:eastAsia="ja-JP"/>
              </w:rPr>
              <w:t>1.5x of IMT-2020</w:t>
            </w:r>
          </w:p>
          <w:p w14:paraId="1016A7F9" w14:textId="33B6B510" w:rsidR="00FF3787" w:rsidRPr="00F10A18" w:rsidRDefault="00FF37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1</w:t>
            </w:r>
            <w:r w:rsidR="00BA3669" w:rsidRPr="00F10A18">
              <w:rPr>
                <w:rFonts w:ascii="Times New Roman" w:eastAsiaTheme="minorEastAsia" w:hAnsi="Times New Roman"/>
                <w:lang w:val="en-US" w:eastAsia="ja-JP"/>
              </w:rPr>
              <w:t>.5</w:t>
            </w:r>
            <w:r w:rsidRPr="00F10A18">
              <w:rPr>
                <w:rFonts w:ascii="Times New Roman" w:eastAsiaTheme="minorEastAsia" w:hAnsi="Times New Roman"/>
                <w:lang w:val="en-US" w:eastAsia="ja-JP"/>
              </w:rPr>
              <w:t>x</w:t>
            </w:r>
            <w:r w:rsidR="002F15AA">
              <w:rPr>
                <w:rFonts w:ascii="Times New Roman" w:eastAsiaTheme="minorEastAsia" w:hAnsi="Times New Roman" w:hint="eastAsia"/>
                <w:lang w:val="en-US" w:eastAsia="ja-JP"/>
              </w:rPr>
              <w:t>]</w:t>
            </w:r>
            <w:r w:rsidRPr="00F10A18">
              <w:rPr>
                <w:rFonts w:ascii="Times New Roman" w:eastAsiaTheme="minorEastAsia" w:hAnsi="Times New Roman"/>
                <w:lang w:val="en-US" w:eastAsia="ja-JP"/>
              </w:rPr>
              <w:t xml:space="preserve"> of IMT-2020</w:t>
            </w:r>
          </w:p>
        </w:tc>
        <w:tc>
          <w:tcPr>
            <w:tcW w:w="2630" w:type="dxa"/>
          </w:tcPr>
          <w:p w14:paraId="705D827E" w14:textId="77777777" w:rsidR="006D60B6" w:rsidRPr="001050B7" w:rsidRDefault="006D60B6" w:rsidP="006D60B6">
            <w:pPr>
              <w:rPr>
                <w:rFonts w:eastAsiaTheme="minorEastAsia"/>
                <w:highlight w:val="cyan"/>
                <w:lang w:val="en-US" w:eastAsia="ja-JP"/>
              </w:rPr>
            </w:pPr>
            <w:r w:rsidRPr="001050B7">
              <w:rPr>
                <w:rFonts w:eastAsiaTheme="minorEastAsia"/>
                <w:highlight w:val="cyan"/>
                <w:lang w:val="en-US" w:eastAsia="ja-JP"/>
              </w:rPr>
              <w:t xml:space="preserve">For UL: </w:t>
            </w:r>
          </w:p>
          <w:p w14:paraId="4E641DB3" w14:textId="77777777" w:rsidR="006D60B6" w:rsidRPr="001050B7" w:rsidRDefault="006D60B6" w:rsidP="006D60B6">
            <w:pPr>
              <w:numPr>
                <w:ilvl w:val="0"/>
                <w:numId w:val="31"/>
              </w:numPr>
              <w:rPr>
                <w:rFonts w:eastAsiaTheme="minorEastAsia"/>
                <w:highlight w:val="green"/>
                <w:lang w:val="en-US" w:eastAsia="ja-JP"/>
              </w:rPr>
            </w:pPr>
            <w:r w:rsidRPr="001050B7">
              <w:rPr>
                <w:rFonts w:eastAsiaTheme="minorEastAsia"/>
                <w:highlight w:val="green"/>
                <w:lang w:val="en-US" w:eastAsia="ja-JP"/>
              </w:rPr>
              <w:t>RAN#107 agreement: For user experienced data rate, further discuss applicable deployment scenarios, and revisit the evaluation methodology before setting values for UL</w:t>
            </w:r>
          </w:p>
          <w:p w14:paraId="71D434AA" w14:textId="77777777" w:rsidR="006D60B6" w:rsidRPr="001050B7" w:rsidRDefault="006D60B6" w:rsidP="006D60B6">
            <w:pPr>
              <w:numPr>
                <w:ilvl w:val="0"/>
                <w:numId w:val="31"/>
              </w:numPr>
              <w:rPr>
                <w:rFonts w:eastAsiaTheme="minorEastAsia"/>
                <w:highlight w:val="green"/>
                <w:lang w:val="en-US" w:eastAsia="ja-JP"/>
              </w:rPr>
            </w:pPr>
            <w:r w:rsidRPr="001050B7">
              <w:rPr>
                <w:rFonts w:eastAsiaTheme="minorEastAsia"/>
                <w:b/>
                <w:bCs/>
                <w:highlight w:val="green"/>
                <w:lang w:val="en-US" w:eastAsia="ja-JP"/>
              </w:rPr>
              <w:t>Proposal 1</w:t>
            </w:r>
            <w:r w:rsidRPr="001050B7">
              <w:rPr>
                <w:rFonts w:eastAsiaTheme="minorEastAsia"/>
                <w:highlight w:val="green"/>
                <w:lang w:val="en-US" w:eastAsia="ja-JP"/>
              </w:rPr>
              <w:t>: Use system level simulation for the evaluation of UL user experienced data rate with no bandwidth scaling taking UE maximum output power into account.</w:t>
            </w:r>
          </w:p>
          <w:p w14:paraId="45A49C18" w14:textId="77777777" w:rsidR="006D60B6" w:rsidRPr="006D60B6" w:rsidRDefault="006D60B6" w:rsidP="005D34E2">
            <w:pPr>
              <w:rPr>
                <w:rFonts w:ascii="Times New Roman" w:eastAsiaTheme="minorEastAsia" w:hAnsi="Times New Roman"/>
                <w:highlight w:val="yellow"/>
                <w:lang w:val="en-US" w:eastAsia="ja-JP"/>
              </w:rPr>
            </w:pPr>
          </w:p>
          <w:p w14:paraId="5036C616" w14:textId="5CF2E94E" w:rsidR="005346A9" w:rsidRPr="005D34E2" w:rsidRDefault="00256FB5" w:rsidP="005D34E2">
            <w:pPr>
              <w:rPr>
                <w:rFonts w:ascii="Times New Roman" w:eastAsiaTheme="minorEastAsia" w:hAnsi="Times New Roman"/>
                <w:lang w:val="en-US" w:eastAsia="ja-JP"/>
              </w:rPr>
            </w:pPr>
            <w:r w:rsidRPr="001050B7">
              <w:rPr>
                <w:rFonts w:eastAsiaTheme="minorEastAsia" w:hint="eastAsia"/>
                <w:highlight w:val="cyan"/>
                <w:lang w:val="en-US" w:eastAsia="ja-JP"/>
              </w:rPr>
              <w:t xml:space="preserve">DCM view: </w:t>
            </w:r>
            <w:r w:rsidR="00443039" w:rsidRPr="001050B7">
              <w:rPr>
                <w:rFonts w:eastAsiaTheme="minorEastAsia" w:hint="eastAsia"/>
                <w:highlight w:val="cyan"/>
                <w:lang w:val="en-US" w:eastAsia="ja-JP"/>
              </w:rPr>
              <w:t xml:space="preserve">Assuming </w:t>
            </w:r>
            <w:r w:rsidR="00307724" w:rsidRPr="001050B7">
              <w:rPr>
                <w:rFonts w:eastAsiaTheme="minorEastAsia" w:hint="eastAsia"/>
                <w:highlight w:val="cyan"/>
                <w:lang w:val="en-US" w:eastAsia="ja-JP"/>
              </w:rPr>
              <w:t xml:space="preserve">up to </w:t>
            </w:r>
            <w:r w:rsidR="008C0F64" w:rsidRPr="001050B7">
              <w:rPr>
                <w:rFonts w:eastAsiaTheme="minorEastAsia" w:hint="eastAsia"/>
                <w:highlight w:val="cyan"/>
                <w:lang w:val="en-US" w:eastAsia="ja-JP"/>
              </w:rPr>
              <w:t xml:space="preserve">256QAM, </w:t>
            </w:r>
            <w:r w:rsidR="00AF1189" w:rsidRPr="001050B7">
              <w:rPr>
                <w:rFonts w:eastAsiaTheme="minorEastAsia" w:hint="eastAsia"/>
                <w:highlight w:val="cyan"/>
                <w:lang w:val="en-US" w:eastAsia="ja-JP"/>
              </w:rPr>
              <w:t>4 layers for DL</w:t>
            </w:r>
            <w:r w:rsidR="00C44D22" w:rsidRPr="001050B7">
              <w:rPr>
                <w:rFonts w:eastAsiaTheme="minorEastAsia" w:hint="eastAsia"/>
                <w:highlight w:val="cyan"/>
                <w:lang w:val="en-US" w:eastAsia="ja-JP"/>
              </w:rPr>
              <w:t xml:space="preserve"> </w:t>
            </w:r>
            <w:r w:rsidR="00AF1189" w:rsidRPr="001050B7">
              <w:rPr>
                <w:rFonts w:eastAsiaTheme="minorEastAsia" w:hint="eastAsia"/>
                <w:highlight w:val="cyan"/>
                <w:lang w:val="en-US" w:eastAsia="ja-JP"/>
              </w:rPr>
              <w:t>/</w:t>
            </w:r>
            <w:r w:rsidR="00C44D22" w:rsidRPr="001050B7">
              <w:rPr>
                <w:rFonts w:eastAsiaTheme="minorEastAsia" w:hint="eastAsia"/>
                <w:highlight w:val="cyan"/>
                <w:lang w:val="en-US" w:eastAsia="ja-JP"/>
              </w:rPr>
              <w:t xml:space="preserve"> </w:t>
            </w:r>
            <w:r w:rsidR="00AF1189" w:rsidRPr="001050B7">
              <w:rPr>
                <w:rFonts w:eastAsiaTheme="minorEastAsia" w:hint="eastAsia"/>
                <w:highlight w:val="cyan"/>
                <w:lang w:val="en-US" w:eastAsia="ja-JP"/>
              </w:rPr>
              <w:t xml:space="preserve">UL and </w:t>
            </w:r>
            <w:r w:rsidR="00F32A3B" w:rsidRPr="001050B7">
              <w:rPr>
                <w:rFonts w:eastAsiaTheme="minorEastAsia" w:hint="eastAsia"/>
                <w:highlight w:val="cyan"/>
                <w:lang w:val="en-US" w:eastAsia="ja-JP"/>
              </w:rPr>
              <w:t xml:space="preserve">bandwidth of </w:t>
            </w:r>
            <w:r w:rsidR="00AF1189" w:rsidRPr="001050B7">
              <w:rPr>
                <w:rFonts w:eastAsiaTheme="minorEastAsia" w:hint="eastAsia"/>
                <w:highlight w:val="cyan"/>
                <w:lang w:val="en-US" w:eastAsia="ja-JP"/>
              </w:rPr>
              <w:t>400 MHz</w:t>
            </w:r>
          </w:p>
        </w:tc>
      </w:tr>
      <w:tr w:rsidR="00871201" w:rsidRPr="00F10A18" w14:paraId="767B59D2" w14:textId="77777777" w:rsidTr="69A1445E">
        <w:tc>
          <w:tcPr>
            <w:tcW w:w="2463" w:type="dxa"/>
          </w:tcPr>
          <w:p w14:paraId="43CC8713" w14:textId="37A24B1B" w:rsidR="00871201" w:rsidRPr="00F10A18" w:rsidRDefault="00EF246F" w:rsidP="007642A9">
            <w:pPr>
              <w:rPr>
                <w:rFonts w:ascii="Times New Roman" w:eastAsiaTheme="minorEastAsia" w:hAnsi="Times New Roman"/>
                <w:lang w:val="en-US" w:eastAsia="ja-JP"/>
              </w:rPr>
            </w:pPr>
            <w:r w:rsidRPr="00F10A18">
              <w:rPr>
                <w:rFonts w:ascii="Times New Roman" w:eastAsiaTheme="minorEastAsia" w:hAnsi="Times New Roman"/>
                <w:lang w:val="en-US" w:eastAsia="ja-JP"/>
              </w:rPr>
              <w:t>5</w:t>
            </w:r>
            <w:r w:rsidRPr="00F10A18">
              <w:rPr>
                <w:rFonts w:ascii="Times New Roman" w:eastAsiaTheme="minorEastAsia" w:hAnsi="Times New Roman"/>
                <w:vertAlign w:val="superscript"/>
                <w:lang w:val="en-US" w:eastAsia="ja-JP"/>
              </w:rPr>
              <w:t>th</w:t>
            </w:r>
            <w:r w:rsidRPr="00F10A18">
              <w:rPr>
                <w:rFonts w:ascii="Times New Roman" w:eastAsiaTheme="minorEastAsia" w:hAnsi="Times New Roman"/>
                <w:lang w:val="en-US" w:eastAsia="ja-JP"/>
              </w:rPr>
              <w:t xml:space="preserve"> percentile user spectral efficiency</w:t>
            </w:r>
          </w:p>
        </w:tc>
        <w:tc>
          <w:tcPr>
            <w:tcW w:w="2352" w:type="dxa"/>
          </w:tcPr>
          <w:p w14:paraId="33D3F0B1" w14:textId="58A10208" w:rsidR="0087120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Indoor Hotspot</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080CBFB7" w14:textId="3992FBE7" w:rsidR="004F3741" w:rsidRPr="00F10A18" w:rsidRDefault="004F374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901483" w:rsidRPr="00F10A18">
              <w:rPr>
                <w:rFonts w:ascii="Times New Roman" w:eastAsiaTheme="minorEastAsia" w:hAnsi="Times New Roman"/>
                <w:lang w:val="en-US" w:eastAsia="ja-JP"/>
              </w:rPr>
              <w:t>0.3 bps/Hz</w:t>
            </w:r>
          </w:p>
          <w:p w14:paraId="0F00C7FB" w14:textId="17252E60"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0.21 bps/Hz</w:t>
            </w:r>
          </w:p>
          <w:p w14:paraId="6A98DEA7" w14:textId="77777777" w:rsidR="008C0387" w:rsidRPr="00F10A18" w:rsidRDefault="008C0387" w:rsidP="0024766D">
            <w:pPr>
              <w:rPr>
                <w:rFonts w:ascii="Times New Roman" w:eastAsiaTheme="minorEastAsia" w:hAnsi="Times New Roman"/>
                <w:lang w:val="en-US" w:eastAsia="ja-JP"/>
              </w:rPr>
            </w:pPr>
          </w:p>
          <w:p w14:paraId="49E91A0D" w14:textId="79E7686C" w:rsidR="008C0387" w:rsidRPr="00F10A18" w:rsidRDefault="008C0387"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Dense Urban</w:t>
            </w:r>
            <w:r w:rsidR="003D7604"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3D7604"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63D4C74E" w14:textId="3CB4E2E9" w:rsidR="008C0387"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0.225 bps/Hz</w:t>
            </w:r>
          </w:p>
          <w:p w14:paraId="65A7AA42" w14:textId="449D2E0A" w:rsidR="003D7604" w:rsidRPr="00F10A18" w:rsidRDefault="003D760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7F5C98" w:rsidRPr="00F10A18">
              <w:rPr>
                <w:rFonts w:ascii="Times New Roman" w:eastAsiaTheme="minorEastAsia" w:hAnsi="Times New Roman"/>
                <w:lang w:val="en-US" w:eastAsia="ja-JP"/>
              </w:rPr>
              <w:t>0.15 bps/Hz</w:t>
            </w:r>
          </w:p>
          <w:p w14:paraId="4BD6730B" w14:textId="77777777" w:rsidR="007F5C98" w:rsidRPr="00F10A18" w:rsidRDefault="007F5C98" w:rsidP="0024766D">
            <w:pPr>
              <w:rPr>
                <w:rFonts w:ascii="Times New Roman" w:eastAsiaTheme="minorEastAsia" w:hAnsi="Times New Roman"/>
                <w:lang w:val="en-US" w:eastAsia="ja-JP"/>
              </w:rPr>
            </w:pPr>
          </w:p>
          <w:p w14:paraId="434CFD7F" w14:textId="714128D0" w:rsidR="007F5C98"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27C8B52C" w14:textId="386E7932"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DL: 0.12 bps/Hz</w:t>
            </w:r>
          </w:p>
          <w:p w14:paraId="1866BB59" w14:textId="114C2179" w:rsidR="004F3741" w:rsidRPr="00F10A18" w:rsidRDefault="007F5C98"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UL: 0.045 bps/Hz</w:t>
            </w:r>
          </w:p>
        </w:tc>
        <w:tc>
          <w:tcPr>
            <w:tcW w:w="2410" w:type="dxa"/>
          </w:tcPr>
          <w:p w14:paraId="382DF7D6" w14:textId="6A7E7B56" w:rsidR="00871201" w:rsidRPr="00F10A18" w:rsidRDefault="00331D8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3x of IMT-2020</w:t>
            </w:r>
          </w:p>
        </w:tc>
        <w:tc>
          <w:tcPr>
            <w:tcW w:w="2630" w:type="dxa"/>
          </w:tcPr>
          <w:p w14:paraId="5502B3BC" w14:textId="77777777" w:rsidR="0071095C" w:rsidRPr="001050B7" w:rsidRDefault="0071095C" w:rsidP="0071095C">
            <w:pPr>
              <w:rPr>
                <w:rFonts w:eastAsiaTheme="minorEastAsia"/>
                <w:highlight w:val="green"/>
                <w:lang w:val="en-US" w:eastAsia="ja-JP"/>
              </w:rPr>
            </w:pPr>
            <w:r w:rsidRPr="001050B7">
              <w:rPr>
                <w:rFonts w:eastAsiaTheme="minorEastAsia"/>
                <w:highlight w:val="green"/>
                <w:lang w:val="en-US" w:eastAsia="ja-JP"/>
              </w:rPr>
              <w:t>Companies are encouraged to provide antenna assumption for different frequency ranges together with the requirements, e.g. 4GHz, 7GHz, 30GHz</w:t>
            </w:r>
          </w:p>
          <w:p w14:paraId="63B60365" w14:textId="77777777" w:rsidR="0071095C" w:rsidRPr="001050B7" w:rsidRDefault="0071095C" w:rsidP="0071095C">
            <w:pPr>
              <w:rPr>
                <w:rFonts w:eastAsiaTheme="minorEastAsia"/>
                <w:highlight w:val="green"/>
                <w:lang w:val="en-US" w:eastAsia="ja-JP"/>
              </w:rPr>
            </w:pPr>
            <w:r w:rsidRPr="001050B7">
              <w:rPr>
                <w:rFonts w:eastAsiaTheme="minorEastAsia"/>
                <w:highlight w:val="green"/>
                <w:lang w:val="en-US" w:eastAsia="ja-JP"/>
              </w:rPr>
              <w:t>Applicable deployment scenarios should also be considered.</w:t>
            </w:r>
          </w:p>
          <w:p w14:paraId="7D44CBCB" w14:textId="77777777" w:rsidR="0071095C" w:rsidRPr="0071095C" w:rsidRDefault="0071095C" w:rsidP="0024766D">
            <w:pPr>
              <w:rPr>
                <w:rFonts w:ascii="Times New Roman" w:eastAsiaTheme="minorEastAsia" w:hAnsi="Times New Roman"/>
                <w:highlight w:val="yellow"/>
                <w:lang w:val="en-US" w:eastAsia="ja-JP"/>
              </w:rPr>
            </w:pPr>
          </w:p>
          <w:p w14:paraId="00562AA5" w14:textId="66C334FC" w:rsidR="00871201" w:rsidRPr="001050B7" w:rsidRDefault="00256FB5" w:rsidP="0024766D">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DCM view: </w:t>
            </w:r>
            <w:r w:rsidR="00756BD7" w:rsidRPr="001050B7">
              <w:rPr>
                <w:rFonts w:ascii="Times New Roman" w:eastAsiaTheme="minorEastAsia" w:hAnsi="Times New Roman" w:hint="eastAsia"/>
                <w:highlight w:val="cyan"/>
                <w:lang w:val="en-US" w:eastAsia="ja-JP"/>
              </w:rPr>
              <w:t>Assuming up to 256QAM</w:t>
            </w:r>
            <w:r w:rsidR="00154865" w:rsidRPr="001050B7">
              <w:rPr>
                <w:rFonts w:ascii="Times New Roman" w:eastAsiaTheme="minorEastAsia" w:hAnsi="Times New Roman" w:hint="eastAsia"/>
                <w:highlight w:val="cyan"/>
                <w:lang w:val="en-US" w:eastAsia="ja-JP"/>
              </w:rPr>
              <w:t xml:space="preserve"> and </w:t>
            </w:r>
            <w:r w:rsidR="00756BD7" w:rsidRPr="001050B7">
              <w:rPr>
                <w:rFonts w:ascii="Times New Roman" w:eastAsiaTheme="minorEastAsia" w:hAnsi="Times New Roman" w:hint="eastAsia"/>
                <w:highlight w:val="cyan"/>
                <w:lang w:val="en-US" w:eastAsia="ja-JP"/>
              </w:rPr>
              <w:t>4 layers for DL</w:t>
            </w:r>
            <w:r w:rsidR="00C44D22" w:rsidRPr="001050B7">
              <w:rPr>
                <w:rFonts w:ascii="Times New Roman" w:eastAsiaTheme="minorEastAsia" w:hAnsi="Times New Roman" w:hint="eastAsia"/>
                <w:highlight w:val="cyan"/>
                <w:lang w:val="en-US" w:eastAsia="ja-JP"/>
              </w:rPr>
              <w:t xml:space="preserve"> </w:t>
            </w:r>
            <w:r w:rsidR="00756BD7" w:rsidRPr="001050B7">
              <w:rPr>
                <w:rFonts w:ascii="Times New Roman" w:eastAsiaTheme="minorEastAsia" w:hAnsi="Times New Roman" w:hint="eastAsia"/>
                <w:highlight w:val="cyan"/>
                <w:lang w:val="en-US" w:eastAsia="ja-JP"/>
              </w:rPr>
              <w:t>/</w:t>
            </w:r>
            <w:r w:rsidR="00C44D22" w:rsidRPr="001050B7">
              <w:rPr>
                <w:rFonts w:ascii="Times New Roman" w:eastAsiaTheme="minorEastAsia" w:hAnsi="Times New Roman" w:hint="eastAsia"/>
                <w:highlight w:val="cyan"/>
                <w:lang w:val="en-US" w:eastAsia="ja-JP"/>
              </w:rPr>
              <w:t xml:space="preserve"> </w:t>
            </w:r>
            <w:r w:rsidR="00756BD7" w:rsidRPr="001050B7">
              <w:rPr>
                <w:rFonts w:ascii="Times New Roman" w:eastAsiaTheme="minorEastAsia" w:hAnsi="Times New Roman" w:hint="eastAsia"/>
                <w:highlight w:val="cyan"/>
                <w:lang w:val="en-US" w:eastAsia="ja-JP"/>
              </w:rPr>
              <w:t>UL</w:t>
            </w:r>
          </w:p>
          <w:p w14:paraId="49E28247" w14:textId="77777777" w:rsidR="006B6FB7" w:rsidRPr="001050B7" w:rsidRDefault="006B6FB7" w:rsidP="0024766D">
            <w:pPr>
              <w:rPr>
                <w:rFonts w:ascii="Times New Roman" w:eastAsiaTheme="minorEastAsia" w:hAnsi="Times New Roman"/>
                <w:highlight w:val="cyan"/>
                <w:lang w:val="en-US" w:eastAsia="ja-JP"/>
              </w:rPr>
            </w:pPr>
          </w:p>
          <w:p w14:paraId="047BBDD0" w14:textId="77777777" w:rsidR="00137825" w:rsidRPr="001050B7" w:rsidRDefault="00137825" w:rsidP="00137825">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7E761154" w14:textId="77777777" w:rsidR="006B6FB7" w:rsidRPr="001050B7" w:rsidRDefault="00AD597E" w:rsidP="0024766D">
            <w:pPr>
              <w:rPr>
                <w:rFonts w:ascii="Times New Roman" w:eastAsiaTheme="minorEastAsia" w:hAnsi="Times New Roman"/>
                <w:highlight w:val="cyan"/>
                <w:lang w:val="en-US" w:eastAsia="ja-JP"/>
              </w:rPr>
            </w:pPr>
            <w:r w:rsidRPr="001050B7">
              <w:rPr>
                <w:rFonts w:eastAsiaTheme="minorEastAsia"/>
                <w:highlight w:val="cyan"/>
                <w:lang w:val="en-US" w:eastAsia="ja-JP"/>
              </w:rPr>
              <w:t>Indoor Hotspot</w:t>
            </w:r>
          </w:p>
          <w:p w14:paraId="1F6B183E" w14:textId="77777777" w:rsidR="007A7EDE" w:rsidRPr="001050B7" w:rsidRDefault="007A7EDE" w:rsidP="0024766D">
            <w:pPr>
              <w:rPr>
                <w:rFonts w:ascii="Times New Roman" w:eastAsiaTheme="minorEastAsia" w:hAnsi="Times New Roman"/>
                <w:highlight w:val="cyan"/>
                <w:lang w:val="en-US" w:eastAsia="ja-JP"/>
              </w:rPr>
            </w:pPr>
          </w:p>
          <w:p w14:paraId="724B370C" w14:textId="0B0B3F2A" w:rsidR="00F82397" w:rsidRPr="001050B7" w:rsidRDefault="00936F22" w:rsidP="0024766D">
            <w:pPr>
              <w:rPr>
                <w:rFonts w:ascii="Times New Roman" w:eastAsiaTheme="minorEastAsia" w:hAnsi="Times New Roman"/>
                <w:highlight w:val="cyan"/>
                <w:lang w:val="en-US" w:eastAsia="ja-JP"/>
              </w:rPr>
            </w:pPr>
            <w:proofErr w:type="gramStart"/>
            <w:r w:rsidRPr="001050B7">
              <w:rPr>
                <w:rFonts w:eastAsiaTheme="minorEastAsia"/>
                <w:highlight w:val="cyan"/>
                <w:lang w:val="en-US" w:eastAsia="ja-JP"/>
              </w:rPr>
              <w:t xml:space="preserve">For  </w:t>
            </w:r>
            <w:r w:rsidR="00685D9D" w:rsidRPr="001050B7">
              <w:rPr>
                <w:rFonts w:eastAsiaTheme="minorEastAsia" w:hint="eastAsia"/>
                <w:highlight w:val="cyan"/>
                <w:lang w:val="en-US" w:eastAsia="ja-JP"/>
              </w:rPr>
              <w:t>7</w:t>
            </w:r>
            <w:proofErr w:type="gramEnd"/>
            <w:r w:rsidRPr="001050B7">
              <w:rPr>
                <w:rFonts w:eastAsiaTheme="minorEastAsia"/>
                <w:highlight w:val="cyan"/>
                <w:lang w:val="en-US" w:eastAsia="ja-JP"/>
              </w:rPr>
              <w:t xml:space="preserve"> GHz</w:t>
            </w:r>
            <w:r w:rsidR="002A6EAA" w:rsidRPr="001050B7">
              <w:rPr>
                <w:rFonts w:eastAsiaTheme="minorEastAsia"/>
                <w:highlight w:val="cyan"/>
                <w:lang w:val="en-US" w:eastAsia="ja-JP"/>
              </w:rPr>
              <w:t>,</w:t>
            </w:r>
            <w:r w:rsidR="00C62E26" w:rsidRPr="001050B7">
              <w:rPr>
                <w:rFonts w:eastAsiaTheme="minorEastAsia"/>
                <w:highlight w:val="cyan"/>
                <w:lang w:val="en-US" w:eastAsia="ja-JP"/>
              </w:rPr>
              <w:t xml:space="preserve"> </w:t>
            </w:r>
          </w:p>
          <w:p w14:paraId="14923A79" w14:textId="25457F6A" w:rsidR="00F82397" w:rsidRPr="001050B7" w:rsidRDefault="00F82397" w:rsidP="00F82397">
            <w:pPr>
              <w:pStyle w:val="af4"/>
              <w:numPr>
                <w:ilvl w:val="0"/>
                <w:numId w:val="24"/>
              </w:numPr>
              <w:ind w:leftChars="0"/>
              <w:rPr>
                <w:rFonts w:ascii="Times New Roman" w:eastAsiaTheme="minorEastAsia" w:hAnsi="Times New Roman"/>
                <w:highlight w:val="cyan"/>
                <w:lang w:val="en-US" w:eastAsia="ja-JP"/>
              </w:rPr>
            </w:pPr>
            <w:r w:rsidRPr="001050B7">
              <w:rPr>
                <w:rFonts w:eastAsiaTheme="minorEastAsia"/>
                <w:highlight w:val="cyan"/>
                <w:lang w:val="en-US" w:eastAsia="ja-JP"/>
              </w:rPr>
              <w:t xml:space="preserve">For </w:t>
            </w:r>
            <w:r w:rsidR="008D4F83" w:rsidRPr="001050B7">
              <w:rPr>
                <w:rFonts w:eastAsiaTheme="minorEastAsia"/>
                <w:highlight w:val="cyan"/>
                <w:lang w:val="en-US" w:eastAsia="ja-JP"/>
              </w:rPr>
              <w:t>12TRxP</w:t>
            </w:r>
          </w:p>
          <w:p w14:paraId="71E8ED6E" w14:textId="70C39A0A" w:rsidR="008D4F83" w:rsidRPr="001050B7" w:rsidRDefault="008D4F83" w:rsidP="008D4F83">
            <w:pPr>
              <w:rPr>
                <w:rFonts w:ascii="Times New Roman" w:eastAsiaTheme="minorEastAsia" w:hAnsi="Times New Roman"/>
                <w:highlight w:val="cyan"/>
                <w:lang w:val="nl-NL" w:eastAsia="ja-JP"/>
              </w:rPr>
            </w:pPr>
            <w:r w:rsidRPr="001050B7">
              <w:rPr>
                <w:rFonts w:eastAsiaTheme="minorEastAsia"/>
                <w:highlight w:val="cyan"/>
                <w:lang w:val="nl-NL" w:eastAsia="ja-JP"/>
              </w:rPr>
              <w:t>TRxP</w:t>
            </w:r>
            <w:r w:rsidR="00FF6AF9" w:rsidRPr="001050B7">
              <w:rPr>
                <w:rFonts w:ascii="Times New Roman" w:eastAsiaTheme="minorEastAsia" w:hAnsi="Times New Roman" w:hint="eastAsia"/>
                <w:highlight w:val="cyan"/>
                <w:lang w:val="nl-NL" w:eastAsia="ja-JP"/>
              </w:rPr>
              <w:t xml:space="preserve">: </w:t>
            </w:r>
            <w:r w:rsidR="00913BB3" w:rsidRPr="001050B7">
              <w:rPr>
                <w:rFonts w:eastAsiaTheme="minorEastAsia"/>
                <w:highlight w:val="cyan"/>
                <w:lang w:val="nl-NL" w:eastAsia="ja-JP"/>
              </w:rPr>
              <w:t xml:space="preserve">(M,N,P,Mg,Ng; Mp,Np) = </w:t>
            </w:r>
            <w:r w:rsidR="0037595B" w:rsidRPr="001050B7">
              <w:rPr>
                <w:rFonts w:eastAsiaTheme="minorEastAsia"/>
                <w:highlight w:val="cyan"/>
                <w:lang w:val="nl-NL" w:eastAsia="ja-JP"/>
              </w:rPr>
              <w:t>(</w:t>
            </w:r>
            <w:r w:rsidR="004A7964" w:rsidRPr="001050B7">
              <w:rPr>
                <w:rFonts w:eastAsiaTheme="minorEastAsia" w:hint="eastAsia"/>
                <w:highlight w:val="cyan"/>
                <w:lang w:val="nl-NL" w:eastAsia="ja-JP"/>
              </w:rPr>
              <w:t>8</w:t>
            </w:r>
            <w:r w:rsidR="00913BB3" w:rsidRPr="001050B7">
              <w:rPr>
                <w:rFonts w:eastAsiaTheme="minorEastAsia"/>
                <w:highlight w:val="cyan"/>
                <w:lang w:val="nl-NL" w:eastAsia="ja-JP"/>
              </w:rPr>
              <w:t>,</w:t>
            </w:r>
            <w:r w:rsidR="002A6C26" w:rsidRPr="001050B7">
              <w:rPr>
                <w:rFonts w:eastAsiaTheme="minorEastAsia" w:hint="eastAsia"/>
                <w:highlight w:val="cyan"/>
                <w:lang w:val="nl-NL" w:eastAsia="ja-JP"/>
              </w:rPr>
              <w:t>8</w:t>
            </w:r>
            <w:r w:rsidR="00913BB3" w:rsidRPr="001050B7">
              <w:rPr>
                <w:rFonts w:eastAsiaTheme="minorEastAsia"/>
                <w:highlight w:val="cyan"/>
                <w:lang w:val="nl-NL" w:eastAsia="ja-JP"/>
              </w:rPr>
              <w:t>,2,1,1;4,</w:t>
            </w:r>
            <w:r w:rsidR="00A2161F" w:rsidRPr="001050B7">
              <w:rPr>
                <w:rFonts w:eastAsiaTheme="minorEastAsia" w:hint="eastAsia"/>
                <w:highlight w:val="cyan"/>
                <w:lang w:val="nl-NL" w:eastAsia="ja-JP"/>
              </w:rPr>
              <w:t>8</w:t>
            </w:r>
            <w:r w:rsidR="0037595B" w:rsidRPr="001050B7">
              <w:rPr>
                <w:rFonts w:eastAsiaTheme="minorEastAsia"/>
                <w:highlight w:val="cyan"/>
                <w:lang w:val="nl-NL" w:eastAsia="ja-JP"/>
              </w:rPr>
              <w:t>)</w:t>
            </w:r>
          </w:p>
          <w:p w14:paraId="617778B8" w14:textId="0D77CC36" w:rsidR="00541C4D" w:rsidRPr="001050B7" w:rsidRDefault="00541C4D" w:rsidP="008D4F83">
            <w:pPr>
              <w:rPr>
                <w:rFonts w:eastAsiaTheme="minorEastAsia"/>
                <w:highlight w:val="cyan"/>
                <w:lang w:val="en-US" w:eastAsia="ja-JP"/>
              </w:rPr>
            </w:pPr>
            <w:r w:rsidRPr="001050B7">
              <w:rPr>
                <w:rFonts w:eastAsiaTheme="minorEastAsia"/>
                <w:highlight w:val="cyan"/>
                <w:lang w:val="en-US" w:eastAsia="ja-JP"/>
              </w:rPr>
              <w:t>UE</w:t>
            </w:r>
            <w:r w:rsidR="00FF6AF9" w:rsidRPr="001050B7">
              <w:rPr>
                <w:rFonts w:ascii="Times New Roman" w:eastAsiaTheme="minorEastAsia" w:hAnsi="Times New Roman" w:hint="eastAsia"/>
                <w:highlight w:val="cyan"/>
                <w:lang w:val="en-US" w:eastAsia="ja-JP"/>
              </w:rPr>
              <w:t>:</w:t>
            </w:r>
            <w:r w:rsidR="005049F9" w:rsidRPr="001050B7">
              <w:rPr>
                <w:rFonts w:eastAsiaTheme="minorEastAsia"/>
                <w:highlight w:val="cyan"/>
                <w:lang w:val="en-US" w:eastAsia="ja-JP"/>
              </w:rPr>
              <w:t xml:space="preserve"> (</w:t>
            </w:r>
            <w:proofErr w:type="spellStart"/>
            <w:proofErr w:type="gramStart"/>
            <w:r w:rsidR="005049F9" w:rsidRPr="001050B7">
              <w:rPr>
                <w:rFonts w:eastAsiaTheme="minorEastAsia"/>
                <w:highlight w:val="cyan"/>
                <w:lang w:val="en-US" w:eastAsia="ja-JP"/>
              </w:rPr>
              <w:t>M,N</w:t>
            </w:r>
            <w:proofErr w:type="gramEnd"/>
            <w:r w:rsidR="005049F9" w:rsidRPr="001050B7">
              <w:rPr>
                <w:rFonts w:eastAsiaTheme="minorEastAsia"/>
                <w:highlight w:val="cyan"/>
                <w:lang w:val="en-US" w:eastAsia="ja-JP"/>
              </w:rPr>
              <w:t>,</w:t>
            </w:r>
            <w:proofErr w:type="gramStart"/>
            <w:r w:rsidR="005049F9" w:rsidRPr="001050B7">
              <w:rPr>
                <w:rFonts w:eastAsiaTheme="minorEastAsia"/>
                <w:highlight w:val="cyan"/>
                <w:lang w:val="en-US" w:eastAsia="ja-JP"/>
              </w:rPr>
              <w:t>P,Mg</w:t>
            </w:r>
            <w:proofErr w:type="gramEnd"/>
            <w:r w:rsidR="005049F9" w:rsidRPr="001050B7">
              <w:rPr>
                <w:rFonts w:eastAsiaTheme="minorEastAsia"/>
                <w:highlight w:val="cyan"/>
                <w:lang w:val="en-US" w:eastAsia="ja-JP"/>
              </w:rPr>
              <w:t>,Ng</w:t>
            </w:r>
            <w:proofErr w:type="spellEnd"/>
            <w:r w:rsidR="005049F9" w:rsidRPr="001050B7">
              <w:rPr>
                <w:rFonts w:eastAsiaTheme="minorEastAsia"/>
                <w:highlight w:val="cyan"/>
                <w:lang w:val="en-US" w:eastAsia="ja-JP"/>
              </w:rPr>
              <w:t xml:space="preserve">; </w:t>
            </w:r>
            <w:proofErr w:type="spellStart"/>
            <w:proofErr w:type="gramStart"/>
            <w:r w:rsidR="005049F9" w:rsidRPr="001050B7">
              <w:rPr>
                <w:rFonts w:eastAsiaTheme="minorEastAsia"/>
                <w:highlight w:val="cyan"/>
                <w:lang w:val="en-US" w:eastAsia="ja-JP"/>
              </w:rPr>
              <w:t>Mp,Np</w:t>
            </w:r>
            <w:proofErr w:type="spellEnd"/>
            <w:proofErr w:type="gramEnd"/>
            <w:r w:rsidR="005049F9" w:rsidRPr="001050B7">
              <w:rPr>
                <w:rFonts w:eastAsiaTheme="minorEastAsia"/>
                <w:highlight w:val="cyan"/>
                <w:lang w:val="en-US" w:eastAsia="ja-JP"/>
              </w:rPr>
              <w:t>) = (</w:t>
            </w:r>
            <w:r w:rsidR="003B2DB7" w:rsidRPr="001050B7">
              <w:rPr>
                <w:rFonts w:ascii="Times New Roman" w:eastAsiaTheme="minorEastAsia" w:hAnsi="Times New Roman"/>
                <w:highlight w:val="cyan"/>
                <w:lang w:val="en-US" w:eastAsia="ja-JP"/>
              </w:rPr>
              <w:t>1,2,2,1,1; 1,2</w:t>
            </w:r>
            <w:r w:rsidR="005049F9" w:rsidRPr="001050B7">
              <w:rPr>
                <w:rFonts w:eastAsiaTheme="minorEastAsia"/>
                <w:highlight w:val="cyan"/>
                <w:lang w:val="en-US" w:eastAsia="ja-JP"/>
              </w:rPr>
              <w:t>)</w:t>
            </w:r>
          </w:p>
          <w:p w14:paraId="341CF894" w14:textId="77777777" w:rsidR="007A7EDE" w:rsidRPr="001050B7" w:rsidRDefault="007A7EDE" w:rsidP="008D4F83">
            <w:pPr>
              <w:rPr>
                <w:rFonts w:ascii="Times New Roman" w:eastAsiaTheme="minorEastAsia" w:hAnsi="Times New Roman"/>
                <w:highlight w:val="cyan"/>
                <w:lang w:val="en-US" w:eastAsia="ja-JP"/>
              </w:rPr>
            </w:pPr>
          </w:p>
          <w:p w14:paraId="699B6765" w14:textId="79A34C89" w:rsidR="00837291" w:rsidRPr="001050B7" w:rsidRDefault="00837291" w:rsidP="00837291">
            <w:pPr>
              <w:rPr>
                <w:rFonts w:ascii="Times New Roman" w:eastAsiaTheme="minorEastAsia" w:hAnsi="Times New Roman"/>
                <w:highlight w:val="cyan"/>
                <w:lang w:val="en-US" w:eastAsia="ja-JP"/>
              </w:rPr>
            </w:pPr>
            <w:proofErr w:type="gramStart"/>
            <w:r w:rsidRPr="001050B7">
              <w:rPr>
                <w:rFonts w:eastAsiaTheme="minorEastAsia"/>
                <w:highlight w:val="cyan"/>
                <w:lang w:val="en-US" w:eastAsia="ja-JP"/>
              </w:rPr>
              <w:t>For  30</w:t>
            </w:r>
            <w:proofErr w:type="gramEnd"/>
            <w:r w:rsidRPr="001050B7">
              <w:rPr>
                <w:rFonts w:eastAsiaTheme="minorEastAsia"/>
                <w:highlight w:val="cyan"/>
                <w:lang w:val="en-US" w:eastAsia="ja-JP"/>
              </w:rPr>
              <w:t xml:space="preserve"> GHz, </w:t>
            </w:r>
          </w:p>
          <w:p w14:paraId="09DA7C84" w14:textId="69C6442F" w:rsidR="00837291" w:rsidRPr="001050B7" w:rsidRDefault="00837291" w:rsidP="00837291">
            <w:pPr>
              <w:pStyle w:val="af4"/>
              <w:numPr>
                <w:ilvl w:val="0"/>
                <w:numId w:val="24"/>
              </w:numPr>
              <w:ind w:leftChars="0"/>
              <w:rPr>
                <w:rFonts w:ascii="Times New Roman" w:eastAsiaTheme="minorEastAsia" w:hAnsi="Times New Roman"/>
                <w:highlight w:val="cyan"/>
                <w:lang w:val="en-US" w:eastAsia="ja-JP"/>
              </w:rPr>
            </w:pPr>
            <w:r w:rsidRPr="001050B7">
              <w:rPr>
                <w:rFonts w:eastAsiaTheme="minorEastAsia"/>
                <w:highlight w:val="cyan"/>
                <w:lang w:val="en-US" w:eastAsia="ja-JP"/>
              </w:rPr>
              <w:t>For 12TRxP</w:t>
            </w:r>
          </w:p>
          <w:p w14:paraId="1DE779DF" w14:textId="4DC983E1" w:rsidR="00837291" w:rsidRPr="001050B7" w:rsidRDefault="00837291" w:rsidP="00837291">
            <w:pPr>
              <w:rPr>
                <w:rFonts w:ascii="Times New Roman" w:eastAsiaTheme="minorEastAsia" w:hAnsi="Times New Roman"/>
                <w:highlight w:val="cyan"/>
                <w:lang w:val="nl-NL" w:eastAsia="ja-JP"/>
              </w:rPr>
            </w:pPr>
            <w:r w:rsidRPr="001050B7">
              <w:rPr>
                <w:rFonts w:eastAsiaTheme="minorEastAsia"/>
                <w:highlight w:val="cyan"/>
                <w:lang w:val="nl-NL" w:eastAsia="ja-JP"/>
              </w:rPr>
              <w:t>TRxP</w:t>
            </w:r>
            <w:r w:rsidR="00B65698" w:rsidRPr="001050B7">
              <w:rPr>
                <w:rFonts w:ascii="Times New Roman" w:eastAsiaTheme="minorEastAsia" w:hAnsi="Times New Roman" w:hint="eastAsia"/>
                <w:highlight w:val="cyan"/>
                <w:lang w:val="nl-NL" w:eastAsia="ja-JP"/>
              </w:rPr>
              <w:t>:</w:t>
            </w:r>
            <w:r w:rsidRPr="001050B7">
              <w:rPr>
                <w:rFonts w:eastAsiaTheme="minorEastAsia"/>
                <w:highlight w:val="cyan"/>
                <w:lang w:val="nl-NL" w:eastAsia="ja-JP"/>
              </w:rPr>
              <w:t xml:space="preserve"> (M,N,P,Mg,Ng; Mp,Np) = (</w:t>
            </w:r>
            <w:r w:rsidR="00B45771" w:rsidRPr="001050B7">
              <w:rPr>
                <w:rFonts w:eastAsiaTheme="minorEastAsia"/>
                <w:highlight w:val="cyan"/>
                <w:lang w:val="nl-NL" w:eastAsia="ja-JP"/>
              </w:rPr>
              <w:t>8,16,2,1,1;2,16</w:t>
            </w:r>
            <w:r w:rsidRPr="001050B7">
              <w:rPr>
                <w:rFonts w:eastAsiaTheme="minorEastAsia"/>
                <w:highlight w:val="cyan"/>
                <w:lang w:val="nl-NL" w:eastAsia="ja-JP"/>
              </w:rPr>
              <w:t>)</w:t>
            </w:r>
          </w:p>
          <w:p w14:paraId="40463BB0" w14:textId="50520C25" w:rsidR="009968D8" w:rsidRPr="001050B7" w:rsidRDefault="009968D8" w:rsidP="00837291">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lastRenderedPageBreak/>
              <w:t xml:space="preserve">UE: </w:t>
            </w:r>
            <w:r w:rsidRPr="001050B7">
              <w:rPr>
                <w:rFonts w:ascii="Times New Roman" w:eastAsiaTheme="minorEastAsia" w:hAnsi="Times New Roman"/>
                <w:highlight w:val="cyan"/>
                <w:lang w:val="en-US" w:eastAsia="ja-JP"/>
              </w:rPr>
              <w:t>(</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w:t>
            </w:r>
            <w:r w:rsidR="00C806FF" w:rsidRPr="001050B7">
              <w:rPr>
                <w:rFonts w:ascii="Times New Roman" w:eastAsiaTheme="minorEastAsia" w:hAnsi="Times New Roman"/>
                <w:highlight w:val="cyan"/>
                <w:lang w:val="en-US" w:eastAsia="ja-JP"/>
              </w:rPr>
              <w:t>2,4,2,1,2; 1,2</w:t>
            </w:r>
            <w:r w:rsidRPr="001050B7">
              <w:rPr>
                <w:rFonts w:ascii="Times New Roman" w:eastAsiaTheme="minorEastAsia" w:hAnsi="Times New Roman"/>
                <w:highlight w:val="cyan"/>
                <w:lang w:val="en-US" w:eastAsia="ja-JP"/>
              </w:rPr>
              <w:t>)</w:t>
            </w:r>
          </w:p>
          <w:p w14:paraId="543B100A" w14:textId="77777777" w:rsidR="00837291" w:rsidRPr="001050B7" w:rsidRDefault="00837291" w:rsidP="00837291">
            <w:pPr>
              <w:rPr>
                <w:rFonts w:ascii="Times New Roman" w:eastAsiaTheme="minorEastAsia" w:hAnsi="Times New Roman"/>
                <w:highlight w:val="cyan"/>
                <w:lang w:val="en-US" w:eastAsia="ja-JP"/>
              </w:rPr>
            </w:pPr>
          </w:p>
          <w:p w14:paraId="69A82826" w14:textId="750C9706" w:rsidR="00E414D8" w:rsidRPr="001050B7" w:rsidRDefault="00ED3D81" w:rsidP="00837291">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7362F45E" w14:textId="66CE335F" w:rsidR="00837291" w:rsidRPr="001050B7" w:rsidRDefault="002B7A7C" w:rsidP="007A7EDE">
            <w:pPr>
              <w:rPr>
                <w:rFonts w:eastAsiaTheme="minorEastAsia"/>
                <w:highlight w:val="cyan"/>
                <w:lang w:val="en-US" w:eastAsia="ja-JP"/>
              </w:rPr>
            </w:pPr>
            <w:r w:rsidRPr="001050B7">
              <w:rPr>
                <w:rFonts w:eastAsiaTheme="minorEastAsia" w:hint="eastAsia"/>
                <w:highlight w:val="cyan"/>
                <w:lang w:val="en-US" w:eastAsia="ja-JP"/>
              </w:rPr>
              <w:t>Dense Ur</w:t>
            </w:r>
            <w:r w:rsidR="00A27E24" w:rsidRPr="001050B7">
              <w:rPr>
                <w:rFonts w:eastAsiaTheme="minorEastAsia" w:hint="eastAsia"/>
                <w:highlight w:val="cyan"/>
                <w:lang w:val="en-US" w:eastAsia="ja-JP"/>
              </w:rPr>
              <w:t>ban</w:t>
            </w:r>
          </w:p>
          <w:p w14:paraId="139CF88A" w14:textId="77777777" w:rsidR="00A27E24" w:rsidRPr="001050B7" w:rsidRDefault="00A27E24" w:rsidP="007A7EDE">
            <w:pPr>
              <w:rPr>
                <w:rFonts w:eastAsiaTheme="minorEastAsia"/>
                <w:highlight w:val="cyan"/>
                <w:lang w:val="en-US" w:eastAsia="ja-JP"/>
              </w:rPr>
            </w:pPr>
          </w:p>
          <w:p w14:paraId="3F6B0007" w14:textId="30BD0970" w:rsidR="00A27E24" w:rsidRPr="001050B7" w:rsidRDefault="00654CD1" w:rsidP="007A7EDE">
            <w:pPr>
              <w:rPr>
                <w:rFonts w:eastAsiaTheme="minorEastAsia"/>
                <w:highlight w:val="cyan"/>
                <w:lang w:val="en-US" w:eastAsia="ja-JP"/>
              </w:rPr>
            </w:pPr>
            <w:r w:rsidRPr="001050B7">
              <w:rPr>
                <w:rFonts w:eastAsiaTheme="minorEastAsia" w:hint="eastAsia"/>
                <w:highlight w:val="cyan"/>
                <w:lang w:val="en-US" w:eastAsia="ja-JP"/>
              </w:rPr>
              <w:t xml:space="preserve">For 4 GHz, </w:t>
            </w:r>
          </w:p>
          <w:p w14:paraId="6058FAAD" w14:textId="1AF9573D" w:rsidR="00EF7F02" w:rsidRPr="001050B7" w:rsidRDefault="44A02DB3" w:rsidP="69A1445E">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 (M,N,P,Mg,Ng; Mp,Np) = (</w:t>
            </w:r>
            <w:r w:rsidR="00FA7839" w:rsidRPr="001050B7">
              <w:rPr>
                <w:rFonts w:ascii="Times New Roman" w:eastAsiaTheme="minorEastAsia" w:hAnsi="Times New Roman" w:hint="eastAsia"/>
                <w:highlight w:val="cyan"/>
                <w:lang w:val="nl-NL" w:eastAsia="ja-JP"/>
              </w:rPr>
              <w:t>8</w:t>
            </w:r>
            <w:r w:rsidR="566C912D" w:rsidRPr="001050B7">
              <w:rPr>
                <w:rFonts w:ascii="Times New Roman" w:eastAsiaTheme="minorEastAsia" w:hAnsi="Times New Roman"/>
                <w:highlight w:val="cyan"/>
                <w:lang w:val="nl-NL" w:eastAsia="ja-JP"/>
              </w:rPr>
              <w:t>,8,2,1,1;4,8</w:t>
            </w:r>
            <w:r w:rsidRPr="001050B7">
              <w:rPr>
                <w:rFonts w:ascii="Times New Roman" w:eastAsiaTheme="minorEastAsia" w:hAnsi="Times New Roman"/>
                <w:highlight w:val="cyan"/>
                <w:lang w:val="nl-NL" w:eastAsia="ja-JP"/>
              </w:rPr>
              <w:t>)</w:t>
            </w:r>
          </w:p>
          <w:p w14:paraId="1B480D7A" w14:textId="2970E106" w:rsidR="00EF7F02" w:rsidRPr="001050B7" w:rsidRDefault="00EF7F02" w:rsidP="00EF7F02">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w:t>
            </w:r>
            <w:r w:rsidR="005B6FC1" w:rsidRPr="001050B7">
              <w:rPr>
                <w:rFonts w:ascii="Times New Roman" w:eastAsiaTheme="minorEastAsia" w:hAnsi="Times New Roman"/>
                <w:highlight w:val="cyan"/>
                <w:lang w:val="en-US" w:eastAsia="ja-JP"/>
              </w:rPr>
              <w:t>1,2,2,1,1; 1,2</w:t>
            </w:r>
            <w:r w:rsidRPr="001050B7">
              <w:rPr>
                <w:rFonts w:ascii="Times New Roman" w:eastAsiaTheme="minorEastAsia" w:hAnsi="Times New Roman"/>
                <w:highlight w:val="cyan"/>
                <w:lang w:val="en-US" w:eastAsia="ja-JP"/>
              </w:rPr>
              <w:t>)</w:t>
            </w:r>
          </w:p>
          <w:p w14:paraId="1C355D23" w14:textId="77777777" w:rsidR="00E1338B" w:rsidRPr="001050B7" w:rsidRDefault="00E1338B" w:rsidP="007A7EDE">
            <w:pPr>
              <w:rPr>
                <w:rFonts w:eastAsiaTheme="minorEastAsia"/>
                <w:highlight w:val="cyan"/>
                <w:lang w:val="en-US" w:eastAsia="ja-JP"/>
              </w:rPr>
            </w:pPr>
          </w:p>
          <w:p w14:paraId="0DC07818" w14:textId="3F3192C8" w:rsidR="002472FC" w:rsidRPr="001050B7" w:rsidRDefault="001202E6" w:rsidP="007A7EDE">
            <w:pPr>
              <w:rPr>
                <w:rFonts w:eastAsiaTheme="minorEastAsia"/>
                <w:highlight w:val="cyan"/>
                <w:lang w:val="en-US" w:eastAsia="ja-JP"/>
              </w:rPr>
            </w:pPr>
            <w:r w:rsidRPr="001050B7">
              <w:rPr>
                <w:rFonts w:eastAsiaTheme="minorEastAsia" w:hint="eastAsia"/>
                <w:highlight w:val="cyan"/>
                <w:lang w:val="en-US" w:eastAsia="ja-JP"/>
              </w:rPr>
              <w:t xml:space="preserve">For </w:t>
            </w:r>
            <w:r w:rsidR="003467A0" w:rsidRPr="001050B7">
              <w:rPr>
                <w:rFonts w:eastAsiaTheme="minorEastAsia" w:hint="eastAsia"/>
                <w:highlight w:val="cyan"/>
                <w:lang w:val="en-US" w:eastAsia="ja-JP"/>
              </w:rPr>
              <w:t>7</w:t>
            </w:r>
            <w:r w:rsidR="00FE45E7" w:rsidRPr="001050B7">
              <w:rPr>
                <w:rFonts w:eastAsiaTheme="minorEastAsia" w:hint="eastAsia"/>
                <w:highlight w:val="cyan"/>
                <w:lang w:val="en-US" w:eastAsia="ja-JP"/>
              </w:rPr>
              <w:t xml:space="preserve"> </w:t>
            </w:r>
            <w:r w:rsidRPr="001050B7">
              <w:rPr>
                <w:rFonts w:eastAsiaTheme="minorEastAsia" w:hint="eastAsia"/>
                <w:highlight w:val="cyan"/>
                <w:lang w:val="en-US" w:eastAsia="ja-JP"/>
              </w:rPr>
              <w:t>GHz</w:t>
            </w:r>
            <w:r w:rsidR="00E44CEF" w:rsidRPr="001050B7">
              <w:rPr>
                <w:rFonts w:eastAsiaTheme="minorEastAsia" w:hint="eastAsia"/>
                <w:highlight w:val="cyan"/>
                <w:lang w:val="en-US" w:eastAsia="ja-JP"/>
              </w:rPr>
              <w:t>,</w:t>
            </w:r>
          </w:p>
          <w:p w14:paraId="0ABC7259" w14:textId="068A6CCD" w:rsidR="005208BE" w:rsidRPr="001050B7" w:rsidRDefault="005208BE" w:rsidP="005208BE">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w:t>
            </w:r>
            <w:r w:rsidRPr="001050B7">
              <w:rPr>
                <w:rFonts w:ascii="Times New Roman" w:eastAsiaTheme="minorEastAsia" w:hAnsi="Times New Roman" w:hint="eastAsia"/>
                <w:highlight w:val="cyan"/>
                <w:lang w:val="nl-NL" w:eastAsia="ja-JP"/>
              </w:rPr>
              <w:t>:</w:t>
            </w:r>
            <w:r w:rsidRPr="001050B7">
              <w:rPr>
                <w:rFonts w:ascii="Times New Roman" w:eastAsiaTheme="minorEastAsia" w:hAnsi="Times New Roman"/>
                <w:highlight w:val="cyan"/>
                <w:lang w:val="nl-NL" w:eastAsia="ja-JP"/>
              </w:rPr>
              <w:t xml:space="preserve"> (M,N,P,Mg,Ng; Mp,Np) = (</w:t>
            </w:r>
            <w:r w:rsidR="007E56F4" w:rsidRPr="001050B7">
              <w:rPr>
                <w:rFonts w:ascii="Times New Roman" w:eastAsiaTheme="minorEastAsia" w:hAnsi="Times New Roman" w:hint="eastAsia"/>
                <w:highlight w:val="cyan"/>
                <w:lang w:val="nl-NL" w:eastAsia="ja-JP"/>
              </w:rPr>
              <w:t>16</w:t>
            </w:r>
            <w:r w:rsidR="00E34FA4" w:rsidRPr="001050B7">
              <w:rPr>
                <w:rFonts w:ascii="Times New Roman" w:eastAsiaTheme="minorEastAsia" w:hAnsi="Times New Roman"/>
                <w:highlight w:val="cyan"/>
                <w:lang w:val="nl-NL" w:eastAsia="ja-JP"/>
              </w:rPr>
              <w:t>,16,2,1,1;</w:t>
            </w:r>
            <w:r w:rsidR="007E56F4" w:rsidRPr="001050B7">
              <w:rPr>
                <w:rFonts w:ascii="Times New Roman" w:eastAsiaTheme="minorEastAsia" w:hAnsi="Times New Roman" w:hint="eastAsia"/>
                <w:highlight w:val="cyan"/>
                <w:lang w:val="nl-NL" w:eastAsia="ja-JP"/>
              </w:rPr>
              <w:t>4</w:t>
            </w:r>
            <w:r w:rsidR="00E34FA4" w:rsidRPr="001050B7">
              <w:rPr>
                <w:rFonts w:ascii="Times New Roman" w:eastAsiaTheme="minorEastAsia" w:hAnsi="Times New Roman"/>
                <w:highlight w:val="cyan"/>
                <w:lang w:val="nl-NL" w:eastAsia="ja-JP"/>
              </w:rPr>
              <w:t>,</w:t>
            </w:r>
            <w:r w:rsidR="007E56F4" w:rsidRPr="001050B7">
              <w:rPr>
                <w:rFonts w:ascii="Times New Roman" w:eastAsiaTheme="minorEastAsia" w:hAnsi="Times New Roman" w:hint="eastAsia"/>
                <w:highlight w:val="cyan"/>
                <w:lang w:val="nl-NL" w:eastAsia="ja-JP"/>
              </w:rPr>
              <w:t>8</w:t>
            </w:r>
            <w:r w:rsidRPr="001050B7">
              <w:rPr>
                <w:rFonts w:ascii="Times New Roman" w:eastAsiaTheme="minorEastAsia" w:hAnsi="Times New Roman"/>
                <w:highlight w:val="cyan"/>
                <w:lang w:val="nl-NL" w:eastAsia="ja-JP"/>
              </w:rPr>
              <w:t>)</w:t>
            </w:r>
          </w:p>
          <w:p w14:paraId="7A7B7082" w14:textId="77777777" w:rsidR="005208BE" w:rsidRPr="001050B7" w:rsidRDefault="005208BE" w:rsidP="005208BE">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(1,2,2,1,1; 1,2)</w:t>
            </w:r>
          </w:p>
          <w:p w14:paraId="66E1F426" w14:textId="77777777" w:rsidR="0001726B" w:rsidRPr="001050B7" w:rsidRDefault="0001726B" w:rsidP="005208BE">
            <w:pPr>
              <w:rPr>
                <w:rFonts w:ascii="Times New Roman" w:eastAsiaTheme="minorEastAsia" w:hAnsi="Times New Roman"/>
                <w:highlight w:val="cyan"/>
                <w:lang w:val="en-US" w:eastAsia="ja-JP"/>
              </w:rPr>
            </w:pPr>
          </w:p>
          <w:p w14:paraId="4F9730DF" w14:textId="77777777" w:rsidR="002842AD" w:rsidRPr="001050B7" w:rsidRDefault="002842AD" w:rsidP="002842AD">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w:t>
            </w:r>
          </w:p>
          <w:p w14:paraId="6EF8102D" w14:textId="6AD772FF" w:rsidR="0036324C" w:rsidRPr="001050B7" w:rsidRDefault="009A4244" w:rsidP="007A7EDE">
            <w:pPr>
              <w:rPr>
                <w:rFonts w:eastAsiaTheme="minorEastAsia"/>
                <w:highlight w:val="cyan"/>
                <w:lang w:val="en-US" w:eastAsia="ja-JP"/>
              </w:rPr>
            </w:pPr>
            <w:r w:rsidRPr="001050B7">
              <w:rPr>
                <w:rFonts w:eastAsiaTheme="minorEastAsia" w:hint="eastAsia"/>
                <w:highlight w:val="cyan"/>
                <w:lang w:val="en-US" w:eastAsia="ja-JP"/>
              </w:rPr>
              <w:t>Rural</w:t>
            </w:r>
          </w:p>
          <w:p w14:paraId="0149B706" w14:textId="77777777" w:rsidR="001F2109" w:rsidRPr="001050B7" w:rsidRDefault="001F2109" w:rsidP="007A7EDE">
            <w:pPr>
              <w:rPr>
                <w:rFonts w:eastAsiaTheme="minorEastAsia"/>
                <w:highlight w:val="cyan"/>
                <w:lang w:val="en-US" w:eastAsia="ja-JP"/>
              </w:rPr>
            </w:pPr>
          </w:p>
          <w:p w14:paraId="204582DE" w14:textId="677A5C23" w:rsidR="00664F21" w:rsidRPr="001050B7" w:rsidRDefault="00664F21" w:rsidP="007A7EDE">
            <w:pPr>
              <w:rPr>
                <w:rFonts w:eastAsiaTheme="minorEastAsia"/>
                <w:highlight w:val="cyan"/>
                <w:lang w:val="en-US" w:eastAsia="ja-JP"/>
              </w:rPr>
            </w:pPr>
            <w:r w:rsidRPr="001050B7">
              <w:rPr>
                <w:rFonts w:eastAsiaTheme="minorEastAsia" w:hint="eastAsia"/>
                <w:highlight w:val="cyan"/>
                <w:lang w:val="en-US" w:eastAsia="ja-JP"/>
              </w:rPr>
              <w:t>For 700 MHz,</w:t>
            </w:r>
          </w:p>
          <w:p w14:paraId="41207225" w14:textId="6E538757" w:rsidR="00A23A6B" w:rsidRPr="001050B7" w:rsidRDefault="00A23A6B" w:rsidP="00A23A6B">
            <w:pPr>
              <w:rPr>
                <w:rFonts w:ascii="Times New Roman" w:eastAsiaTheme="minorEastAsia" w:hAnsi="Times New Roman"/>
                <w:highlight w:val="cyan"/>
                <w:lang w:val="en-US" w:eastAsia="ja-JP"/>
              </w:rPr>
            </w:pPr>
            <w:proofErr w:type="spellStart"/>
            <w:r w:rsidRPr="001050B7">
              <w:rPr>
                <w:rFonts w:ascii="Times New Roman" w:eastAsiaTheme="minorEastAsia" w:hAnsi="Times New Roman"/>
                <w:highlight w:val="cyan"/>
                <w:lang w:val="en-US" w:eastAsia="ja-JP"/>
              </w:rPr>
              <w:t>TRxP</w:t>
            </w:r>
            <w:proofErr w:type="spellEnd"/>
            <w:r w:rsidRPr="001050B7">
              <w:rPr>
                <w:rFonts w:ascii="Times New Roman" w:eastAsiaTheme="minorEastAsia" w:hAnsi="Times New Roman" w:hint="eastAsia"/>
                <w:highlight w:val="cyan"/>
                <w:lang w:val="en-US" w:eastAsia="ja-JP"/>
              </w:rPr>
              <w:t>:</w:t>
            </w:r>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w:t>
            </w:r>
            <w:r w:rsidR="00D96753" w:rsidRPr="001050B7">
              <w:rPr>
                <w:rFonts w:ascii="Times New Roman" w:eastAsiaTheme="minorEastAsia" w:hAnsi="Times New Roman"/>
                <w:highlight w:val="cyan"/>
                <w:lang w:val="en-US" w:eastAsia="ja-JP"/>
              </w:rPr>
              <w:t>4,8,2,1,1;1,8</w:t>
            </w:r>
            <w:r w:rsidRPr="001050B7">
              <w:rPr>
                <w:rFonts w:ascii="Times New Roman" w:eastAsiaTheme="minorEastAsia" w:hAnsi="Times New Roman"/>
                <w:highlight w:val="cyan"/>
                <w:lang w:val="en-US" w:eastAsia="ja-JP"/>
              </w:rPr>
              <w:t>)</w:t>
            </w:r>
          </w:p>
          <w:p w14:paraId="14C7CCBC" w14:textId="77777777" w:rsidR="00A23A6B" w:rsidRPr="001050B7" w:rsidRDefault="00A23A6B" w:rsidP="00A23A6B">
            <w:pPr>
              <w:rPr>
                <w:rFonts w:ascii="Times New Roman" w:eastAsiaTheme="minorEastAsia" w:hAnsi="Times New Roman"/>
                <w:highlight w:val="cy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(1,2,2,1,1; 1,2)</w:t>
            </w:r>
          </w:p>
          <w:p w14:paraId="113989E0" w14:textId="77777777" w:rsidR="0036324C" w:rsidRPr="001050B7" w:rsidRDefault="0036324C" w:rsidP="007A7EDE">
            <w:pPr>
              <w:rPr>
                <w:rFonts w:eastAsiaTheme="minorEastAsia"/>
                <w:highlight w:val="cyan"/>
                <w:lang w:val="en-US" w:eastAsia="ja-JP"/>
              </w:rPr>
            </w:pPr>
          </w:p>
          <w:p w14:paraId="0638C797" w14:textId="309C7065" w:rsidR="002072C9" w:rsidRPr="001050B7" w:rsidRDefault="002072C9" w:rsidP="002072C9">
            <w:pPr>
              <w:rPr>
                <w:rFonts w:eastAsiaTheme="minorEastAsia"/>
                <w:highlight w:val="cyan"/>
                <w:lang w:val="en-US" w:eastAsia="ja-JP"/>
              </w:rPr>
            </w:pPr>
            <w:r w:rsidRPr="001050B7">
              <w:rPr>
                <w:rFonts w:eastAsiaTheme="minorEastAsia" w:hint="eastAsia"/>
                <w:highlight w:val="cyan"/>
                <w:lang w:val="en-US" w:eastAsia="ja-JP"/>
              </w:rPr>
              <w:t>For 4 GHz,</w:t>
            </w:r>
          </w:p>
          <w:p w14:paraId="4B4D9AD6" w14:textId="3FC883AA" w:rsidR="002072C9" w:rsidRPr="001050B7" w:rsidRDefault="002072C9" w:rsidP="002072C9">
            <w:pPr>
              <w:rPr>
                <w:rFonts w:ascii="Times New Roman" w:eastAsiaTheme="minorEastAsia" w:hAnsi="Times New Roman"/>
                <w:highlight w:val="cyan"/>
                <w:lang w:val="nl-NL" w:eastAsia="ja-JP"/>
              </w:rPr>
            </w:pPr>
            <w:r w:rsidRPr="001050B7">
              <w:rPr>
                <w:rFonts w:ascii="Times New Roman" w:eastAsiaTheme="minorEastAsia" w:hAnsi="Times New Roman"/>
                <w:highlight w:val="cyan"/>
                <w:lang w:val="nl-NL" w:eastAsia="ja-JP"/>
              </w:rPr>
              <w:t>TRxP</w:t>
            </w:r>
            <w:r w:rsidRPr="001050B7">
              <w:rPr>
                <w:rFonts w:ascii="Times New Roman" w:eastAsiaTheme="minorEastAsia" w:hAnsi="Times New Roman" w:hint="eastAsia"/>
                <w:highlight w:val="cyan"/>
                <w:lang w:val="nl-NL" w:eastAsia="ja-JP"/>
              </w:rPr>
              <w:t>:</w:t>
            </w:r>
            <w:r w:rsidRPr="001050B7">
              <w:rPr>
                <w:rFonts w:ascii="Times New Roman" w:eastAsiaTheme="minorEastAsia" w:hAnsi="Times New Roman"/>
                <w:highlight w:val="cyan"/>
                <w:lang w:val="nl-NL" w:eastAsia="ja-JP"/>
              </w:rPr>
              <w:t xml:space="preserve"> (M,N,P,Mg,Ng; Mp,Np) = (</w:t>
            </w:r>
            <w:r w:rsidR="006C2916" w:rsidRPr="001050B7">
              <w:rPr>
                <w:rFonts w:ascii="Times New Roman" w:eastAsiaTheme="minorEastAsia" w:hAnsi="Times New Roman"/>
                <w:highlight w:val="cyan"/>
                <w:lang w:val="nl-NL" w:eastAsia="ja-JP"/>
              </w:rPr>
              <w:t>8,16,2,1,1;1,16</w:t>
            </w:r>
            <w:r w:rsidRPr="001050B7">
              <w:rPr>
                <w:rFonts w:ascii="Times New Roman" w:eastAsiaTheme="minorEastAsia" w:hAnsi="Times New Roman"/>
                <w:highlight w:val="cyan"/>
                <w:lang w:val="nl-NL" w:eastAsia="ja-JP"/>
              </w:rPr>
              <w:t>)</w:t>
            </w:r>
          </w:p>
          <w:p w14:paraId="7B39D94F" w14:textId="77777777" w:rsidR="002072C9" w:rsidRDefault="002072C9" w:rsidP="002072C9">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 xml:space="preserve">UE: </w:t>
            </w:r>
            <w:r w:rsidRPr="001050B7">
              <w:rPr>
                <w:rFonts w:ascii="Times New Roman" w:eastAsiaTheme="minorEastAsia" w:hAnsi="Times New Roman"/>
                <w:highlight w:val="cyan"/>
                <w:lang w:val="en-US" w:eastAsia="ja-JP"/>
              </w:rPr>
              <w:t>(</w:t>
            </w:r>
            <w:proofErr w:type="spellStart"/>
            <w:proofErr w:type="gramStart"/>
            <w:r w:rsidRPr="001050B7">
              <w:rPr>
                <w:rFonts w:ascii="Times New Roman" w:eastAsiaTheme="minorEastAsia" w:hAnsi="Times New Roman"/>
                <w:highlight w:val="cyan"/>
                <w:lang w:val="en-US" w:eastAsia="ja-JP"/>
              </w:rPr>
              <w:t>M,N</w:t>
            </w:r>
            <w:proofErr w:type="gramEnd"/>
            <w:r w:rsidRPr="001050B7">
              <w:rPr>
                <w:rFonts w:ascii="Times New Roman" w:eastAsiaTheme="minorEastAsia" w:hAnsi="Times New Roman"/>
                <w:highlight w:val="cyan"/>
                <w:lang w:val="en-US" w:eastAsia="ja-JP"/>
              </w:rPr>
              <w:t>,</w:t>
            </w:r>
            <w:proofErr w:type="gramStart"/>
            <w:r w:rsidRPr="001050B7">
              <w:rPr>
                <w:rFonts w:ascii="Times New Roman" w:eastAsiaTheme="minorEastAsia" w:hAnsi="Times New Roman"/>
                <w:highlight w:val="cyan"/>
                <w:lang w:val="en-US" w:eastAsia="ja-JP"/>
              </w:rPr>
              <w:t>P,Mg</w:t>
            </w:r>
            <w:proofErr w:type="gramEnd"/>
            <w:r w:rsidRPr="001050B7">
              <w:rPr>
                <w:rFonts w:ascii="Times New Roman" w:eastAsiaTheme="minorEastAsia" w:hAnsi="Times New Roman"/>
                <w:highlight w:val="cyan"/>
                <w:lang w:val="en-US" w:eastAsia="ja-JP"/>
              </w:rPr>
              <w:t>,Ng</w:t>
            </w:r>
            <w:proofErr w:type="spellEnd"/>
            <w:r w:rsidRPr="001050B7">
              <w:rPr>
                <w:rFonts w:ascii="Times New Roman" w:eastAsiaTheme="minorEastAsia" w:hAnsi="Times New Roman"/>
                <w:highlight w:val="cyan"/>
                <w:lang w:val="en-US" w:eastAsia="ja-JP"/>
              </w:rPr>
              <w:t xml:space="preserve">; </w:t>
            </w:r>
            <w:proofErr w:type="spellStart"/>
            <w:proofErr w:type="gramStart"/>
            <w:r w:rsidRPr="001050B7">
              <w:rPr>
                <w:rFonts w:ascii="Times New Roman" w:eastAsiaTheme="minorEastAsia" w:hAnsi="Times New Roman"/>
                <w:highlight w:val="cyan"/>
                <w:lang w:val="en-US" w:eastAsia="ja-JP"/>
              </w:rPr>
              <w:t>Mp,Np</w:t>
            </w:r>
            <w:proofErr w:type="spellEnd"/>
            <w:proofErr w:type="gramEnd"/>
            <w:r w:rsidRPr="001050B7">
              <w:rPr>
                <w:rFonts w:ascii="Times New Roman" w:eastAsiaTheme="minorEastAsia" w:hAnsi="Times New Roman"/>
                <w:highlight w:val="cyan"/>
                <w:lang w:val="en-US" w:eastAsia="ja-JP"/>
              </w:rPr>
              <w:t>) = (1,2,2,1,1; 1,2)</w:t>
            </w:r>
          </w:p>
          <w:p w14:paraId="5689908D" w14:textId="3EA5DC5C" w:rsidR="002A6EAA" w:rsidRPr="00C532F6" w:rsidRDefault="002A6EAA" w:rsidP="00460FE2">
            <w:pPr>
              <w:rPr>
                <w:rFonts w:ascii="Times New Roman" w:eastAsiaTheme="minorEastAsia" w:hAnsi="Times New Roman"/>
                <w:lang w:val="en-US" w:eastAsia="ja-JP"/>
              </w:rPr>
            </w:pPr>
          </w:p>
        </w:tc>
      </w:tr>
      <w:tr w:rsidR="00871201" w:rsidRPr="00F10A18" w14:paraId="30DF2218" w14:textId="77777777" w:rsidTr="69A1445E">
        <w:tc>
          <w:tcPr>
            <w:tcW w:w="2463" w:type="dxa"/>
          </w:tcPr>
          <w:p w14:paraId="55C4697A" w14:textId="29764088" w:rsidR="00871201" w:rsidRPr="00F10A18" w:rsidRDefault="008C271D"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Average spectral efficiency</w:t>
            </w:r>
          </w:p>
        </w:tc>
        <w:tc>
          <w:tcPr>
            <w:tcW w:w="2352" w:type="dxa"/>
          </w:tcPr>
          <w:p w14:paraId="7F217C0F" w14:textId="64CCF49B"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42A13D7E" w14:textId="62A72871"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DL: 9 bps/Hz/</w:t>
            </w:r>
            <w:proofErr w:type="spellStart"/>
            <w:r w:rsidRPr="00F10A18">
              <w:rPr>
                <w:rFonts w:ascii="Times New Roman" w:eastAsiaTheme="minorEastAsia" w:hAnsi="Times New Roman"/>
                <w:lang w:val="en-US" w:eastAsia="ja-JP"/>
              </w:rPr>
              <w:t>TRxP</w:t>
            </w:r>
            <w:proofErr w:type="spellEnd"/>
          </w:p>
          <w:p w14:paraId="3EC0CFEF" w14:textId="4FE85AB8"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UL: 6.</w:t>
            </w:r>
            <w:r w:rsidR="002B4774" w:rsidRPr="00F10A18">
              <w:rPr>
                <w:rFonts w:ascii="Times New Roman" w:eastAsiaTheme="minorEastAsia" w:hAnsi="Times New Roman"/>
                <w:lang w:val="en-US" w:eastAsia="ja-JP"/>
              </w:rPr>
              <w:t>75</w:t>
            </w:r>
            <w:r w:rsidRPr="00F10A18">
              <w:rPr>
                <w:rFonts w:ascii="Times New Roman" w:eastAsiaTheme="minorEastAsia" w:hAnsi="Times New Roman"/>
                <w:lang w:val="en-US" w:eastAsia="ja-JP"/>
              </w:rPr>
              <w:t xml:space="preserve"> bps/Hz/</w:t>
            </w:r>
            <w:proofErr w:type="spellStart"/>
            <w:r w:rsidRPr="00F10A18">
              <w:rPr>
                <w:rFonts w:ascii="Times New Roman" w:eastAsiaTheme="minorEastAsia" w:hAnsi="Times New Roman"/>
                <w:lang w:val="en-US" w:eastAsia="ja-JP"/>
              </w:rPr>
              <w:t>TRxP</w:t>
            </w:r>
            <w:proofErr w:type="spellEnd"/>
          </w:p>
          <w:p w14:paraId="05F5D068" w14:textId="77777777" w:rsidR="00440BDB" w:rsidRPr="00F10A18" w:rsidRDefault="00440BDB" w:rsidP="00440BDB">
            <w:pPr>
              <w:rPr>
                <w:rFonts w:ascii="Times New Roman" w:eastAsiaTheme="minorEastAsia" w:hAnsi="Times New Roman"/>
                <w:lang w:val="en-US" w:eastAsia="ja-JP"/>
              </w:rPr>
            </w:pPr>
          </w:p>
          <w:p w14:paraId="4248CB52" w14:textId="53BF5545"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7DACE2B3" w14:textId="3081C81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7.8</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w:t>
            </w:r>
            <w:proofErr w:type="spellStart"/>
            <w:r w:rsidR="002B4774" w:rsidRPr="00F10A18">
              <w:rPr>
                <w:rFonts w:ascii="Times New Roman" w:eastAsiaTheme="minorEastAsia" w:hAnsi="Times New Roman"/>
                <w:lang w:val="en-US" w:eastAsia="ja-JP"/>
              </w:rPr>
              <w:t>TRxP</w:t>
            </w:r>
            <w:proofErr w:type="spellEnd"/>
          </w:p>
          <w:p w14:paraId="6C81EC07" w14:textId="3E7C34E4"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UL: </w:t>
            </w:r>
            <w:r w:rsidR="002B4774" w:rsidRPr="00F10A18">
              <w:rPr>
                <w:rFonts w:ascii="Times New Roman" w:eastAsiaTheme="minorEastAsia" w:hAnsi="Times New Roman"/>
                <w:lang w:val="en-US" w:eastAsia="ja-JP"/>
              </w:rPr>
              <w:t>5.4</w:t>
            </w:r>
            <w:r w:rsidRPr="00F10A18">
              <w:rPr>
                <w:rFonts w:ascii="Times New Roman" w:eastAsiaTheme="minorEastAsia" w:hAnsi="Times New Roman"/>
                <w:lang w:val="en-US" w:eastAsia="ja-JP"/>
              </w:rPr>
              <w:t xml:space="preserve"> bps/Hz</w:t>
            </w:r>
            <w:r w:rsidR="002B4774" w:rsidRPr="00F10A18">
              <w:rPr>
                <w:rFonts w:ascii="Times New Roman" w:eastAsiaTheme="minorEastAsia" w:hAnsi="Times New Roman"/>
                <w:lang w:val="en-US" w:eastAsia="ja-JP"/>
              </w:rPr>
              <w:t>/</w:t>
            </w:r>
            <w:proofErr w:type="spellStart"/>
            <w:r w:rsidR="002B4774" w:rsidRPr="00F10A18">
              <w:rPr>
                <w:rFonts w:ascii="Times New Roman" w:eastAsiaTheme="minorEastAsia" w:hAnsi="Times New Roman"/>
                <w:lang w:val="en-US" w:eastAsia="ja-JP"/>
              </w:rPr>
              <w:t>TRxP</w:t>
            </w:r>
            <w:proofErr w:type="spellEnd"/>
          </w:p>
          <w:p w14:paraId="4F48C440" w14:textId="77777777" w:rsidR="00440BDB" w:rsidRPr="00F10A18" w:rsidRDefault="00440BDB" w:rsidP="00440BDB">
            <w:pPr>
              <w:rPr>
                <w:rFonts w:ascii="Times New Roman" w:eastAsiaTheme="minorEastAsia" w:hAnsi="Times New Roman"/>
                <w:lang w:val="en-US" w:eastAsia="ja-JP"/>
              </w:rPr>
            </w:pPr>
          </w:p>
          <w:p w14:paraId="359DA0E5" w14:textId="50BF8E13"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7B323C44" w14:textId="776263FC" w:rsidR="00440BDB" w:rsidRPr="00F10A18" w:rsidRDefault="00440BDB" w:rsidP="00440BDB">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DL: </w:t>
            </w:r>
            <w:r w:rsidR="002B4774" w:rsidRPr="00F10A18">
              <w:rPr>
                <w:rFonts w:ascii="Times New Roman" w:eastAsiaTheme="minorEastAsia" w:hAnsi="Times New Roman"/>
                <w:lang w:val="en-US" w:eastAsia="ja-JP"/>
              </w:rPr>
              <w:t xml:space="preserve">3.3 </w:t>
            </w:r>
            <w:r w:rsidRPr="00F10A18">
              <w:rPr>
                <w:rFonts w:ascii="Times New Roman" w:eastAsiaTheme="minorEastAsia" w:hAnsi="Times New Roman"/>
                <w:lang w:val="en-US" w:eastAsia="ja-JP"/>
              </w:rPr>
              <w:t>bps/Hz</w:t>
            </w:r>
            <w:r w:rsidR="002B4774" w:rsidRPr="00F10A18">
              <w:rPr>
                <w:rFonts w:ascii="Times New Roman" w:eastAsiaTheme="minorEastAsia" w:hAnsi="Times New Roman"/>
                <w:lang w:val="en-US" w:eastAsia="ja-JP"/>
              </w:rPr>
              <w:t>/</w:t>
            </w:r>
            <w:proofErr w:type="spellStart"/>
            <w:r w:rsidR="002B4774" w:rsidRPr="00F10A18">
              <w:rPr>
                <w:rFonts w:ascii="Times New Roman" w:eastAsiaTheme="minorEastAsia" w:hAnsi="Times New Roman"/>
                <w:lang w:val="en-US" w:eastAsia="ja-JP"/>
              </w:rPr>
              <w:t>TRxP</w:t>
            </w:r>
            <w:proofErr w:type="spellEnd"/>
          </w:p>
          <w:p w14:paraId="6B0F62CE" w14:textId="0D2612F0" w:rsidR="00871201" w:rsidRPr="00F10A18" w:rsidRDefault="00440BDB" w:rsidP="00440BDB">
            <w:pPr>
              <w:rPr>
                <w:rFonts w:ascii="Times New Roman" w:hAnsi="Times New Roman"/>
                <w:lang w:val="en-US" w:eastAsia="ja-JP"/>
              </w:rPr>
            </w:pPr>
            <w:r w:rsidRPr="00F10A18">
              <w:rPr>
                <w:rFonts w:ascii="Times New Roman" w:eastAsiaTheme="minorEastAsia" w:hAnsi="Times New Roman"/>
                <w:lang w:val="en-US" w:eastAsia="ja-JP"/>
              </w:rPr>
              <w:t xml:space="preserve">UL: </w:t>
            </w:r>
            <w:r w:rsidR="00BA0F7E" w:rsidRPr="00F10A18">
              <w:rPr>
                <w:rFonts w:ascii="Times New Roman" w:eastAsiaTheme="minorEastAsia" w:hAnsi="Times New Roman"/>
                <w:lang w:val="en-US" w:eastAsia="ja-JP"/>
              </w:rPr>
              <w:t>1.6</w:t>
            </w:r>
            <w:r w:rsidRPr="00F10A18">
              <w:rPr>
                <w:rFonts w:ascii="Times New Roman" w:eastAsiaTheme="minorEastAsia" w:hAnsi="Times New Roman"/>
                <w:lang w:val="en-US" w:eastAsia="ja-JP"/>
              </w:rPr>
              <w:t xml:space="preserve"> bps/Hz</w:t>
            </w:r>
            <w:r w:rsidR="00BA0F7E" w:rsidRPr="00F10A18">
              <w:rPr>
                <w:rFonts w:ascii="Times New Roman" w:eastAsiaTheme="minorEastAsia" w:hAnsi="Times New Roman"/>
                <w:lang w:val="en-US" w:eastAsia="ja-JP"/>
              </w:rPr>
              <w:t>/</w:t>
            </w:r>
            <w:proofErr w:type="spellStart"/>
            <w:r w:rsidR="00BA0F7E" w:rsidRPr="00F10A18">
              <w:rPr>
                <w:rFonts w:ascii="Times New Roman" w:eastAsiaTheme="minorEastAsia" w:hAnsi="Times New Roman"/>
                <w:lang w:val="en-US" w:eastAsia="ja-JP"/>
              </w:rPr>
              <w:t>TRxP</w:t>
            </w:r>
            <w:proofErr w:type="spellEnd"/>
          </w:p>
        </w:tc>
        <w:tc>
          <w:tcPr>
            <w:tcW w:w="2410" w:type="dxa"/>
          </w:tcPr>
          <w:p w14:paraId="484E71D8" w14:textId="294A6A84" w:rsidR="00871201" w:rsidRPr="00F10A18" w:rsidRDefault="004E755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1.5x of IMT-2020</w:t>
            </w:r>
          </w:p>
        </w:tc>
        <w:tc>
          <w:tcPr>
            <w:tcW w:w="2630" w:type="dxa"/>
          </w:tcPr>
          <w:p w14:paraId="047252CC" w14:textId="10D5B33F" w:rsidR="00871201" w:rsidRPr="00F10A18" w:rsidRDefault="00F55EDA" w:rsidP="0024766D">
            <w:pPr>
              <w:rPr>
                <w:rFonts w:ascii="Times New Roman" w:hAnsi="Times New Roman"/>
                <w:lang w:val="en-US" w:eastAsia="ja-JP"/>
              </w:rPr>
            </w:pPr>
            <w:r w:rsidRPr="001050B7">
              <w:rPr>
                <w:rFonts w:ascii="Times New Roman" w:eastAsiaTheme="minorEastAsia" w:hAnsi="Times New Roman" w:hint="eastAsia"/>
                <w:highlight w:val="cyan"/>
                <w:lang w:val="en-US" w:eastAsia="ja-JP"/>
              </w:rPr>
              <w:t>Assuming up to 256QAM</w:t>
            </w:r>
            <w:r w:rsidR="00154865" w:rsidRPr="001050B7">
              <w:rPr>
                <w:rFonts w:ascii="Times New Roman" w:eastAsiaTheme="minorEastAsia" w:hAnsi="Times New Roman" w:hint="eastAsia"/>
                <w:highlight w:val="cyan"/>
                <w:lang w:val="en-US" w:eastAsia="ja-JP"/>
              </w:rPr>
              <w:t xml:space="preserve"> and</w:t>
            </w:r>
            <w:r w:rsidRPr="001050B7">
              <w:rPr>
                <w:rFonts w:ascii="Times New Roman" w:eastAsiaTheme="minorEastAsia" w:hAnsi="Times New Roman" w:hint="eastAsia"/>
                <w:highlight w:val="cyan"/>
                <w:lang w:val="en-US" w:eastAsia="ja-JP"/>
              </w:rPr>
              <w:t xml:space="preserve"> 4 layers for DL</w:t>
            </w:r>
            <w:r w:rsidR="00C44D22" w:rsidRPr="001050B7">
              <w:rPr>
                <w:rFonts w:ascii="Times New Roman" w:eastAsiaTheme="minorEastAsia" w:hAnsi="Times New Roman" w:hint="eastAsia"/>
                <w:highlight w:val="cyan"/>
                <w:lang w:val="en-US" w:eastAsia="ja-JP"/>
              </w:rPr>
              <w:t xml:space="preserve"> </w:t>
            </w:r>
            <w:r w:rsidRPr="001050B7">
              <w:rPr>
                <w:rFonts w:ascii="Times New Roman" w:eastAsiaTheme="minorEastAsia" w:hAnsi="Times New Roman" w:hint="eastAsia"/>
                <w:highlight w:val="cyan"/>
                <w:lang w:val="en-US" w:eastAsia="ja-JP"/>
              </w:rPr>
              <w:t>/</w:t>
            </w:r>
            <w:r w:rsidR="00C44D22" w:rsidRPr="001050B7">
              <w:rPr>
                <w:rFonts w:ascii="Times New Roman" w:eastAsiaTheme="minorEastAsia" w:hAnsi="Times New Roman" w:hint="eastAsia"/>
                <w:highlight w:val="cyan"/>
                <w:lang w:val="en-US" w:eastAsia="ja-JP"/>
              </w:rPr>
              <w:t xml:space="preserve"> </w:t>
            </w:r>
            <w:r w:rsidRPr="001050B7">
              <w:rPr>
                <w:rFonts w:ascii="Times New Roman" w:eastAsiaTheme="minorEastAsia" w:hAnsi="Times New Roman" w:hint="eastAsia"/>
                <w:highlight w:val="cyan"/>
                <w:lang w:val="en-US" w:eastAsia="ja-JP"/>
              </w:rPr>
              <w:t>UL</w:t>
            </w:r>
          </w:p>
        </w:tc>
      </w:tr>
      <w:tr w:rsidR="00871201" w:rsidRPr="00F10A18" w14:paraId="48E10470" w14:textId="77777777" w:rsidTr="69A1445E">
        <w:tc>
          <w:tcPr>
            <w:tcW w:w="2463" w:type="dxa"/>
          </w:tcPr>
          <w:p w14:paraId="73EE18C3" w14:textId="6FEAA6DC" w:rsidR="00871201" w:rsidRPr="00F10A18" w:rsidRDefault="003E1343"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Area traffic capacity</w:t>
            </w:r>
          </w:p>
        </w:tc>
        <w:tc>
          <w:tcPr>
            <w:tcW w:w="2352" w:type="dxa"/>
          </w:tcPr>
          <w:p w14:paraId="5A4B4A04" w14:textId="30056880"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10 Mbps/m</w:t>
            </w:r>
            <w:r w:rsidRPr="00F10A18">
              <w:rPr>
                <w:rFonts w:ascii="Times New Roman" w:eastAsiaTheme="minorEastAsia" w:hAnsi="Times New Roman"/>
                <w:vertAlign w:val="superscript"/>
                <w:lang w:val="en-US" w:eastAsia="ja-JP"/>
              </w:rPr>
              <w:t>2</w:t>
            </w:r>
          </w:p>
          <w:p w14:paraId="1038D420" w14:textId="09D2E3B2" w:rsidR="00CD57D1" w:rsidRPr="00F10A18" w:rsidRDefault="00CD57D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 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tc>
        <w:tc>
          <w:tcPr>
            <w:tcW w:w="2410" w:type="dxa"/>
          </w:tcPr>
          <w:p w14:paraId="4B2FA48B" w14:textId="077CB06B" w:rsidR="00871201" w:rsidRPr="00F10A18" w:rsidRDefault="00814C0C" w:rsidP="0024766D">
            <w:pPr>
              <w:rPr>
                <w:rFonts w:ascii="Times New Roman" w:eastAsiaTheme="minorEastAsia" w:hAnsi="Times New Roman"/>
                <w:lang w:val="en-US" w:eastAsia="ja-JP"/>
              </w:rPr>
            </w:pPr>
            <w:r w:rsidRPr="001050B7">
              <w:rPr>
                <w:rFonts w:eastAsiaTheme="minorEastAsia" w:hint="eastAsia"/>
                <w:highlight w:val="cyan"/>
                <w:lang w:val="en-US" w:eastAsia="ja-JP"/>
              </w:rPr>
              <w:t>1.5</w:t>
            </w:r>
            <w:r w:rsidR="000958BC" w:rsidRPr="001050B7">
              <w:rPr>
                <w:rFonts w:eastAsiaTheme="minorEastAsia" w:hint="eastAsia"/>
                <w:highlight w:val="cyan"/>
                <w:lang w:val="en-US" w:eastAsia="ja-JP"/>
              </w:rPr>
              <w:t>x</w:t>
            </w:r>
            <w:r w:rsidR="000958BC">
              <w:rPr>
                <w:rFonts w:ascii="Times New Roman" w:eastAsiaTheme="minorEastAsia" w:hAnsi="Times New Roman" w:hint="eastAsia"/>
                <w:lang w:val="en-US" w:eastAsia="ja-JP"/>
              </w:rPr>
              <w:t xml:space="preserve"> of IMT-2020</w:t>
            </w:r>
            <w:r w:rsidR="00212F0E" w:rsidRPr="00F10A18">
              <w:rPr>
                <w:rFonts w:ascii="Times New Roman" w:eastAsiaTheme="minorEastAsia" w:hAnsi="Times New Roman"/>
                <w:lang w:val="en-US" w:eastAsia="ja-JP"/>
              </w:rPr>
              <w:br/>
              <w:t xml:space="preserve">@ Indoor Hotspot </w:t>
            </w:r>
            <w:r w:rsidR="00897AD0">
              <w:rPr>
                <w:rFonts w:ascii="Times New Roman" w:eastAsiaTheme="minorEastAsia" w:hAnsi="Times New Roman"/>
                <w:lang w:val="en-US" w:eastAsia="ja-JP"/>
              </w:rPr>
              <w:t>–</w:t>
            </w:r>
            <w:r w:rsidR="00212F0E"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p w14:paraId="094EF044" w14:textId="77777777" w:rsidR="00212F0E" w:rsidRPr="00F10A18" w:rsidRDefault="00212F0E" w:rsidP="0024766D">
            <w:pPr>
              <w:rPr>
                <w:rFonts w:ascii="Times New Roman" w:eastAsiaTheme="minorEastAsia" w:hAnsi="Times New Roman"/>
                <w:lang w:val="en-US" w:eastAsia="ja-JP"/>
              </w:rPr>
            </w:pPr>
          </w:p>
          <w:p w14:paraId="068F81EE" w14:textId="35336A8E" w:rsidR="00212F0E" w:rsidRPr="00F10A18" w:rsidRDefault="0091170E"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0.</w:t>
            </w:r>
            <w:r w:rsidR="003D0422">
              <w:rPr>
                <w:rFonts w:ascii="Times New Roman" w:eastAsiaTheme="minorEastAsia" w:hAnsi="Times New Roman" w:hint="eastAsia"/>
                <w:lang w:val="en-US" w:eastAsia="ja-JP"/>
              </w:rPr>
              <w:t>7</w:t>
            </w:r>
            <w:r>
              <w:rPr>
                <w:rFonts w:ascii="Times New Roman" w:eastAsiaTheme="minorEastAsia" w:hAnsi="Times New Roman" w:hint="eastAsia"/>
                <w:lang w:val="en-US" w:eastAsia="ja-JP"/>
              </w:rPr>
              <w:t>8</w:t>
            </w:r>
            <w:r w:rsidR="001E7DFF" w:rsidRPr="00F10A18">
              <w:rPr>
                <w:rFonts w:ascii="Times New Roman" w:eastAsiaTheme="minorEastAsia" w:hAnsi="Times New Roman"/>
                <w:lang w:val="en-US" w:eastAsia="ja-JP"/>
              </w:rPr>
              <w:t xml:space="preserve"> Mbps/m</w:t>
            </w:r>
            <w:r w:rsidR="001E7DFF" w:rsidRPr="00F10A18">
              <w:rPr>
                <w:rFonts w:ascii="Times New Roman" w:eastAsiaTheme="minorEastAsia" w:hAnsi="Times New Roman"/>
                <w:vertAlign w:val="superscript"/>
                <w:lang w:val="en-US" w:eastAsia="ja-JP"/>
              </w:rPr>
              <w:t>2</w:t>
            </w:r>
          </w:p>
          <w:p w14:paraId="6F2E76A9" w14:textId="47B7260D" w:rsidR="001E7DFF" w:rsidRPr="00F10A18" w:rsidRDefault="001E7DFF"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Dense Urban</w:t>
            </w:r>
            <w:r w:rsidR="005D49A1" w:rsidRPr="00F10A18">
              <w:rPr>
                <w:rFonts w:ascii="Times New Roman" w:eastAsiaTheme="minorEastAsia" w:hAnsi="Times New Roman"/>
                <w:lang w:val="en-US" w:eastAsia="ja-JP"/>
              </w:rPr>
              <w:t xml:space="preserve"> </w:t>
            </w:r>
            <w:r w:rsidR="00897AD0">
              <w:rPr>
                <w:rFonts w:ascii="Times New Roman" w:eastAsiaTheme="minorEastAsia" w:hAnsi="Times New Roman"/>
                <w:lang w:val="en-US" w:eastAsia="ja-JP"/>
              </w:rPr>
              <w:t>–</w:t>
            </w:r>
            <w:r w:rsidR="005D49A1" w:rsidRPr="00F10A18">
              <w:rPr>
                <w:rFonts w:ascii="Times New Roman" w:eastAsiaTheme="minorEastAsia" w:hAnsi="Times New Roman"/>
                <w:lang w:val="en-US" w:eastAsia="ja-JP"/>
              </w:rPr>
              <w:t xml:space="preserve"> </w:t>
            </w:r>
            <w:r w:rsidR="005A62A6" w:rsidRPr="00F10A18">
              <w:rPr>
                <w:rFonts w:ascii="Times New Roman" w:eastAsiaTheme="minorEastAsia" w:hAnsi="Times New Roman"/>
                <w:lang w:val="en-US" w:eastAsia="ja-JP"/>
              </w:rPr>
              <w:t>IC</w:t>
            </w:r>
          </w:p>
        </w:tc>
        <w:tc>
          <w:tcPr>
            <w:tcW w:w="2630" w:type="dxa"/>
          </w:tcPr>
          <w:p w14:paraId="49CD9C9D" w14:textId="189AE47D" w:rsidR="00030241" w:rsidRDefault="00070F0A" w:rsidP="0024766D">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Assuming up to 256QAM</w:t>
            </w:r>
            <w:r w:rsidR="004E23D5" w:rsidRPr="001050B7">
              <w:rPr>
                <w:rFonts w:ascii="Times New Roman" w:eastAsiaTheme="minorEastAsia" w:hAnsi="Times New Roman" w:hint="eastAsia"/>
                <w:highlight w:val="cyan"/>
                <w:lang w:val="en-US" w:eastAsia="ja-JP"/>
              </w:rPr>
              <w:t xml:space="preserve"> and</w:t>
            </w:r>
            <w:r w:rsidRPr="001050B7">
              <w:rPr>
                <w:rFonts w:ascii="Times New Roman" w:eastAsiaTheme="minorEastAsia" w:hAnsi="Times New Roman" w:hint="eastAsia"/>
                <w:highlight w:val="cyan"/>
                <w:lang w:val="en-US" w:eastAsia="ja-JP"/>
              </w:rPr>
              <w:t xml:space="preserve"> 4 layers</w:t>
            </w:r>
          </w:p>
          <w:p w14:paraId="74F4A7FD" w14:textId="77777777" w:rsidR="00030241" w:rsidRPr="004E23D5" w:rsidRDefault="00030241" w:rsidP="0024766D">
            <w:pPr>
              <w:rPr>
                <w:rFonts w:ascii="Times New Roman" w:eastAsiaTheme="minorEastAsia" w:hAnsi="Times New Roman"/>
                <w:lang w:val="en-US" w:eastAsia="ja-JP"/>
              </w:rPr>
            </w:pPr>
          </w:p>
          <w:p w14:paraId="7345A94A" w14:textId="5588B856" w:rsidR="000C0E6B" w:rsidRDefault="0FCF862E" w:rsidP="69A1445E">
            <w:pPr>
              <w:rPr>
                <w:rFonts w:ascii="Times New Roman" w:eastAsiaTheme="minorEastAsia" w:hAnsi="Times New Roman"/>
                <w:lang w:val="en-US" w:eastAsia="ja-JP"/>
              </w:rPr>
            </w:pPr>
            <w:r w:rsidRPr="001050B7">
              <w:rPr>
                <w:rFonts w:ascii="Times New Roman" w:eastAsiaTheme="minorEastAsia" w:hAnsi="Times New Roman"/>
                <w:highlight w:val="cyan"/>
                <w:lang w:val="en-US" w:eastAsia="ja-JP"/>
              </w:rPr>
              <w:t xml:space="preserve">For Indoor Hotspot – IC, </w:t>
            </w:r>
            <w:r w:rsidR="00B23B54" w:rsidRPr="001050B7">
              <w:rPr>
                <w:rFonts w:ascii="Times New Roman" w:eastAsiaTheme="minorEastAsia" w:hAnsi="Times New Roman" w:hint="eastAsia"/>
                <w:highlight w:val="cyan"/>
                <w:lang w:val="en-US" w:eastAsia="ja-JP"/>
              </w:rPr>
              <w:t>12</w:t>
            </w:r>
            <w:r w:rsidR="5A4D720D" w:rsidRPr="001050B7">
              <w:rPr>
                <w:rFonts w:ascii="Times New Roman" w:eastAsiaTheme="minorEastAsia" w:hAnsi="Times New Roman"/>
                <w:highlight w:val="cyan"/>
                <w:lang w:val="en-US" w:eastAsia="ja-JP"/>
              </w:rPr>
              <w:t xml:space="preserve"> </w:t>
            </w:r>
            <w:proofErr w:type="spellStart"/>
            <w:r w:rsidR="5A4D720D" w:rsidRPr="001050B7">
              <w:rPr>
                <w:rFonts w:ascii="Times New Roman" w:eastAsiaTheme="minorEastAsia" w:hAnsi="Times New Roman"/>
                <w:highlight w:val="cyan"/>
                <w:lang w:val="en-US" w:eastAsia="ja-JP"/>
              </w:rPr>
              <w:t>TRxPs</w:t>
            </w:r>
            <w:proofErr w:type="spellEnd"/>
            <w:r w:rsidR="509B1E25" w:rsidRPr="001050B7">
              <w:rPr>
                <w:rFonts w:ascii="Times New Roman" w:eastAsiaTheme="minorEastAsia" w:hAnsi="Times New Roman"/>
                <w:highlight w:val="cyan"/>
                <w:lang w:val="en-US" w:eastAsia="ja-JP"/>
              </w:rPr>
              <w:t xml:space="preserve"> and bandwidth of 400 MHz are assumed</w:t>
            </w:r>
          </w:p>
          <w:p w14:paraId="090AF3D9" w14:textId="77777777" w:rsidR="000C0E6B" w:rsidRDefault="000C0E6B" w:rsidP="0024766D">
            <w:pPr>
              <w:rPr>
                <w:rFonts w:ascii="Times New Roman" w:eastAsiaTheme="minorEastAsia" w:hAnsi="Times New Roman"/>
                <w:lang w:val="en-US" w:eastAsia="ja-JP"/>
              </w:rPr>
            </w:pPr>
          </w:p>
          <w:p w14:paraId="648B2395" w14:textId="5CE915C2" w:rsidR="00871201" w:rsidRPr="00BC22BD" w:rsidRDefault="00BC22BD" w:rsidP="0024766D">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For IMT-2030, Area traffic capacity should </w:t>
            </w:r>
            <w:r w:rsidR="3C829E0B" w:rsidRPr="0B139EC3">
              <w:rPr>
                <w:rFonts w:ascii="Times New Roman" w:eastAsiaTheme="minorEastAsia" w:hAnsi="Times New Roman"/>
                <w:lang w:val="en-US" w:eastAsia="ja-JP"/>
              </w:rPr>
              <w:t xml:space="preserve">also </w:t>
            </w:r>
            <w:r w:rsidR="001F34F4">
              <w:rPr>
                <w:rFonts w:ascii="Times New Roman" w:eastAsiaTheme="minorEastAsia" w:hAnsi="Times New Roman" w:hint="eastAsia"/>
                <w:lang w:val="en-US" w:eastAsia="ja-JP"/>
              </w:rPr>
              <w:t xml:space="preserve">be evaluated in Dense Urban </w:t>
            </w:r>
            <w:r w:rsidR="00897AD0">
              <w:rPr>
                <w:rFonts w:ascii="Times New Roman" w:eastAsiaTheme="minorEastAsia" w:hAnsi="Times New Roman"/>
                <w:lang w:val="en-US" w:eastAsia="ja-JP"/>
              </w:rPr>
              <w:t>–</w:t>
            </w:r>
            <w:r w:rsidR="001F34F4">
              <w:rPr>
                <w:rFonts w:ascii="Times New Roman" w:eastAsiaTheme="minorEastAsia" w:hAnsi="Times New Roman" w:hint="eastAsia"/>
                <w:lang w:val="en-US" w:eastAsia="ja-JP"/>
              </w:rPr>
              <w:t xml:space="preserve"> IC test environment</w:t>
            </w:r>
            <w:r w:rsidR="00053048">
              <w:rPr>
                <w:rFonts w:ascii="Times New Roman" w:eastAsiaTheme="minorEastAsia" w:hAnsi="Times New Roman" w:hint="eastAsia"/>
                <w:lang w:val="en-US" w:eastAsia="ja-JP"/>
              </w:rPr>
              <w:t xml:space="preserve">. Target value is </w:t>
            </w:r>
            <w:r w:rsidR="005543A5">
              <w:rPr>
                <w:rFonts w:ascii="Times New Roman" w:eastAsiaTheme="minorEastAsia" w:hAnsi="Times New Roman"/>
                <w:lang w:val="en-US" w:eastAsia="ja-JP"/>
              </w:rPr>
              <w:t>calculated</w:t>
            </w:r>
            <w:r w:rsidR="005543A5">
              <w:rPr>
                <w:rFonts w:ascii="Times New Roman" w:eastAsiaTheme="minorEastAsia" w:hAnsi="Times New Roman" w:hint="eastAsia"/>
                <w:lang w:val="en-US" w:eastAsia="ja-JP"/>
              </w:rPr>
              <w:t xml:space="preserve"> based on the </w:t>
            </w:r>
            <w:r w:rsidR="005A2C2D">
              <w:rPr>
                <w:rFonts w:ascii="Times New Roman" w:eastAsiaTheme="minorEastAsia" w:hAnsi="Times New Roman" w:hint="eastAsia"/>
                <w:lang w:val="en-US" w:eastAsia="ja-JP"/>
              </w:rPr>
              <w:t>achie</w:t>
            </w:r>
            <w:r w:rsidR="0092532A">
              <w:rPr>
                <w:rFonts w:ascii="Times New Roman" w:eastAsiaTheme="minorEastAsia" w:hAnsi="Times New Roman" w:hint="eastAsia"/>
                <w:lang w:val="en-US" w:eastAsia="ja-JP"/>
              </w:rPr>
              <w:t xml:space="preserve">vable </w:t>
            </w:r>
            <w:r w:rsidR="002B5A8B">
              <w:rPr>
                <w:rFonts w:ascii="Times New Roman" w:eastAsiaTheme="minorEastAsia" w:hAnsi="Times New Roman" w:hint="eastAsia"/>
                <w:lang w:val="en-US" w:eastAsia="ja-JP"/>
              </w:rPr>
              <w:t xml:space="preserve">maximum </w:t>
            </w:r>
            <w:r w:rsidR="005543A5">
              <w:rPr>
                <w:rFonts w:ascii="Times New Roman" w:eastAsiaTheme="minorEastAsia" w:hAnsi="Times New Roman" w:hint="eastAsia"/>
                <w:lang w:val="en-US" w:eastAsia="ja-JP"/>
              </w:rPr>
              <w:t>average spectral efficiency in [</w:t>
            </w:r>
            <w:r w:rsidR="0070671D">
              <w:rPr>
                <w:rFonts w:ascii="Times New Roman" w:eastAsiaTheme="minorEastAsia" w:hAnsi="Times New Roman" w:hint="eastAsia"/>
                <w:lang w:val="en-US" w:eastAsia="ja-JP"/>
              </w:rPr>
              <w:t>3</w:t>
            </w:r>
            <w:r w:rsidR="005543A5">
              <w:rPr>
                <w:rFonts w:ascii="Times New Roman" w:eastAsiaTheme="minorEastAsia" w:hAnsi="Times New Roman" w:hint="eastAsia"/>
                <w:lang w:val="en-US" w:eastAsia="ja-JP"/>
              </w:rPr>
              <w:t>] assuming bandwidth of 400 MHz and ISD = 200 m.</w:t>
            </w:r>
          </w:p>
        </w:tc>
      </w:tr>
      <w:tr w:rsidR="00871201" w:rsidRPr="00F10A18" w14:paraId="64399998" w14:textId="77777777" w:rsidTr="69A1445E">
        <w:tc>
          <w:tcPr>
            <w:tcW w:w="2463" w:type="dxa"/>
          </w:tcPr>
          <w:p w14:paraId="4C523D32" w14:textId="549A6C10" w:rsidR="00871201" w:rsidRPr="00F10A18" w:rsidRDefault="00896314"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Latency</w:t>
            </w:r>
          </w:p>
        </w:tc>
        <w:tc>
          <w:tcPr>
            <w:tcW w:w="2352" w:type="dxa"/>
          </w:tcPr>
          <w:p w14:paraId="72A59E06" w14:textId="624E29C8" w:rsidR="00871201" w:rsidRPr="00F10A18" w:rsidRDefault="000F4F3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User plane</w:t>
            </w:r>
            <w:r w:rsidR="002F5E4C">
              <w:rPr>
                <w:rFonts w:ascii="Times New Roman" w:eastAsiaTheme="minorEastAsia" w:hAnsi="Times New Roman" w:hint="eastAsia"/>
                <w:lang w:val="en-US" w:eastAsia="ja-JP"/>
              </w:rPr>
              <w:t>:</w:t>
            </w:r>
          </w:p>
          <w:p w14:paraId="4D74395A" w14:textId="68D19943" w:rsidR="000F4F32" w:rsidRPr="00F10A18" w:rsidRDefault="00422520" w:rsidP="0024766D">
            <w:pPr>
              <w:rPr>
                <w:rFonts w:ascii="Times New Roman" w:eastAsiaTheme="minorEastAsia" w:hAnsi="Times New Roman"/>
                <w:lang w:val="en-US" w:eastAsia="ja-JP"/>
              </w:rPr>
            </w:pPr>
            <w:proofErr w:type="spellStart"/>
            <w:r w:rsidRPr="00F10A18">
              <w:rPr>
                <w:rFonts w:ascii="Times New Roman" w:eastAsiaTheme="minorEastAsia" w:hAnsi="Times New Roman"/>
                <w:lang w:val="en-US" w:eastAsia="ja-JP"/>
              </w:rPr>
              <w:t>eMBB</w:t>
            </w:r>
            <w:proofErr w:type="spellEnd"/>
            <w:r w:rsidRPr="00F10A18">
              <w:rPr>
                <w:rFonts w:ascii="Times New Roman" w:eastAsiaTheme="minorEastAsia" w:hAnsi="Times New Roman"/>
                <w:lang w:val="en-US" w:eastAsia="ja-JP"/>
              </w:rPr>
              <w:t xml:space="preserve">: </w:t>
            </w:r>
            <w:r w:rsidR="00551DE2" w:rsidRPr="00F10A18">
              <w:rPr>
                <w:rFonts w:ascii="Times New Roman" w:eastAsiaTheme="minorEastAsia" w:hAnsi="Times New Roman"/>
                <w:lang w:val="en-US" w:eastAsia="ja-JP"/>
              </w:rPr>
              <w:t xml:space="preserve">4 </w:t>
            </w:r>
            <w:proofErr w:type="spellStart"/>
            <w:r w:rsidR="00551DE2" w:rsidRPr="00F10A18">
              <w:rPr>
                <w:rFonts w:ascii="Times New Roman" w:eastAsiaTheme="minorEastAsia" w:hAnsi="Times New Roman"/>
                <w:lang w:val="en-US" w:eastAsia="ja-JP"/>
              </w:rPr>
              <w:t>ms</w:t>
            </w:r>
            <w:proofErr w:type="spellEnd"/>
          </w:p>
          <w:p w14:paraId="1C44BCFF" w14:textId="73F2D75C"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URLLC: </w:t>
            </w:r>
            <w:r w:rsidR="00551DE2" w:rsidRPr="00F10A18">
              <w:rPr>
                <w:rFonts w:ascii="Times New Roman" w:eastAsiaTheme="minorEastAsia" w:hAnsi="Times New Roman"/>
                <w:lang w:val="en-US" w:eastAsia="ja-JP"/>
              </w:rPr>
              <w:t xml:space="preserve">1 </w:t>
            </w:r>
            <w:proofErr w:type="spellStart"/>
            <w:r w:rsidR="00551DE2" w:rsidRPr="00F10A18">
              <w:rPr>
                <w:rFonts w:ascii="Times New Roman" w:eastAsiaTheme="minorEastAsia" w:hAnsi="Times New Roman"/>
                <w:lang w:val="en-US" w:eastAsia="ja-JP"/>
              </w:rPr>
              <w:t>ms</w:t>
            </w:r>
            <w:proofErr w:type="spellEnd"/>
          </w:p>
          <w:p w14:paraId="404C257E" w14:textId="77777777" w:rsidR="00422520" w:rsidRPr="00F10A18" w:rsidRDefault="00422520" w:rsidP="0024766D">
            <w:pPr>
              <w:rPr>
                <w:rFonts w:ascii="Times New Roman" w:eastAsiaTheme="minorEastAsia" w:hAnsi="Times New Roman"/>
                <w:lang w:val="en-US" w:eastAsia="ja-JP"/>
              </w:rPr>
            </w:pPr>
          </w:p>
          <w:p w14:paraId="42D6FF5A" w14:textId="6BA5C62E" w:rsidR="00422520" w:rsidRPr="00F10A18" w:rsidRDefault="00422520"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Control plane</w:t>
            </w:r>
            <w:r w:rsidR="002F5E4C">
              <w:rPr>
                <w:rFonts w:ascii="Times New Roman" w:eastAsiaTheme="minorEastAsia" w:hAnsi="Times New Roman" w:hint="eastAsia"/>
                <w:lang w:val="en-US" w:eastAsia="ja-JP"/>
              </w:rPr>
              <w:t>:</w:t>
            </w:r>
          </w:p>
          <w:p w14:paraId="0A02758B" w14:textId="466C7C3B" w:rsidR="006E33CC" w:rsidRPr="00F10A18" w:rsidRDefault="006A2042"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20 </w:t>
            </w:r>
            <w:proofErr w:type="spellStart"/>
            <w:r w:rsidRPr="00F10A18">
              <w:rPr>
                <w:rFonts w:ascii="Times New Roman" w:eastAsiaTheme="minorEastAsia" w:hAnsi="Times New Roman"/>
                <w:lang w:val="en-US" w:eastAsia="ja-JP"/>
              </w:rPr>
              <w:t>ms</w:t>
            </w:r>
            <w:proofErr w:type="spellEnd"/>
          </w:p>
        </w:tc>
        <w:tc>
          <w:tcPr>
            <w:tcW w:w="2410" w:type="dxa"/>
          </w:tcPr>
          <w:p w14:paraId="4D9A7B8D" w14:textId="04147550" w:rsidR="00D60A1D" w:rsidRPr="00F10A18" w:rsidRDefault="005D49A1"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User plane</w:t>
            </w:r>
            <w:r w:rsidR="002F5E4C">
              <w:rPr>
                <w:rFonts w:ascii="Times New Roman" w:eastAsiaTheme="minorEastAsia" w:hAnsi="Times New Roman" w:hint="eastAsia"/>
                <w:lang w:val="en-US" w:eastAsia="ja-JP"/>
              </w:rPr>
              <w:t>:</w:t>
            </w:r>
          </w:p>
          <w:p w14:paraId="0FF39384" w14:textId="77777777" w:rsidR="005A62A6" w:rsidRPr="00F10A18" w:rsidRDefault="005A62A6"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IC: 2 </w:t>
            </w:r>
            <w:proofErr w:type="spellStart"/>
            <w:r w:rsidRPr="00F10A18">
              <w:rPr>
                <w:rFonts w:ascii="Times New Roman" w:eastAsiaTheme="minorEastAsia" w:hAnsi="Times New Roman"/>
                <w:lang w:val="en-US" w:eastAsia="ja-JP"/>
              </w:rPr>
              <w:t>ms</w:t>
            </w:r>
            <w:proofErr w:type="spellEnd"/>
          </w:p>
          <w:p w14:paraId="1247F5D8" w14:textId="77777777" w:rsidR="0076281C" w:rsidRPr="00F10A18" w:rsidRDefault="0076281C"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HRLLC: 0.5 </w:t>
            </w:r>
            <w:proofErr w:type="spellStart"/>
            <w:r w:rsidRPr="00F10A18">
              <w:rPr>
                <w:rFonts w:ascii="Times New Roman" w:eastAsiaTheme="minorEastAsia" w:hAnsi="Times New Roman"/>
                <w:lang w:val="en-US" w:eastAsia="ja-JP"/>
              </w:rPr>
              <w:t>ms</w:t>
            </w:r>
            <w:proofErr w:type="spellEnd"/>
          </w:p>
          <w:p w14:paraId="71DB0F8C" w14:textId="77777777" w:rsidR="00D6051E" w:rsidRPr="00F10A18" w:rsidRDefault="00D6051E" w:rsidP="0024766D">
            <w:pPr>
              <w:rPr>
                <w:rFonts w:ascii="Times New Roman" w:eastAsiaTheme="minorEastAsia" w:hAnsi="Times New Roman"/>
                <w:lang w:val="en-US" w:eastAsia="ja-JP"/>
              </w:rPr>
            </w:pPr>
          </w:p>
          <w:p w14:paraId="7259AA4D" w14:textId="51B0BB76"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Control plane</w:t>
            </w:r>
            <w:r w:rsidR="002F5E4C">
              <w:rPr>
                <w:rFonts w:ascii="Times New Roman" w:eastAsiaTheme="minorEastAsia" w:hAnsi="Times New Roman" w:hint="eastAsia"/>
                <w:lang w:val="en-US" w:eastAsia="ja-JP"/>
              </w:rPr>
              <w:t>:</w:t>
            </w:r>
          </w:p>
          <w:p w14:paraId="1B6408D3" w14:textId="0090CB74" w:rsidR="00D6051E" w:rsidRPr="00F10A18" w:rsidRDefault="00D6051E"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10 </w:t>
            </w:r>
            <w:proofErr w:type="spellStart"/>
            <w:r w:rsidRPr="00F10A18">
              <w:rPr>
                <w:rFonts w:ascii="Times New Roman" w:eastAsiaTheme="minorEastAsia" w:hAnsi="Times New Roman"/>
                <w:lang w:val="en-US" w:eastAsia="ja-JP"/>
              </w:rPr>
              <w:t>ms</w:t>
            </w:r>
            <w:proofErr w:type="spellEnd"/>
          </w:p>
        </w:tc>
        <w:tc>
          <w:tcPr>
            <w:tcW w:w="2630" w:type="dxa"/>
          </w:tcPr>
          <w:p w14:paraId="7167BD2A" w14:textId="7524BA0E" w:rsidR="00AB4A5E" w:rsidRDefault="00752F3B" w:rsidP="0024766D">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lastRenderedPageBreak/>
              <w:t xml:space="preserve">For user plane, </w:t>
            </w:r>
            <w:r w:rsidR="00E47CDE" w:rsidRPr="001050B7">
              <w:rPr>
                <w:rFonts w:ascii="Times New Roman" w:eastAsiaTheme="minorEastAsia" w:hAnsi="Times New Roman" w:hint="eastAsia"/>
                <w:highlight w:val="cyan"/>
                <w:lang w:val="en-US" w:eastAsia="ja-JP"/>
              </w:rPr>
              <w:t>SCS</w:t>
            </w:r>
            <w:r w:rsidRPr="001050B7">
              <w:rPr>
                <w:rFonts w:ascii="Times New Roman" w:eastAsiaTheme="minorEastAsia" w:hAnsi="Times New Roman" w:hint="eastAsia"/>
                <w:highlight w:val="cyan"/>
                <w:lang w:val="en-US" w:eastAsia="ja-JP"/>
              </w:rPr>
              <w:t>s</w:t>
            </w:r>
            <w:r w:rsidR="00E47CDE" w:rsidRPr="001050B7">
              <w:rPr>
                <w:rFonts w:ascii="Times New Roman" w:eastAsiaTheme="minorEastAsia" w:hAnsi="Times New Roman" w:hint="eastAsia"/>
                <w:highlight w:val="cyan"/>
                <w:lang w:val="en-US" w:eastAsia="ja-JP"/>
              </w:rPr>
              <w:t xml:space="preserve"> of 15 / 30 kHz</w:t>
            </w:r>
            <w:r w:rsidRPr="001050B7">
              <w:rPr>
                <w:rFonts w:ascii="Times New Roman" w:eastAsiaTheme="minorEastAsia" w:hAnsi="Times New Roman" w:hint="eastAsia"/>
                <w:highlight w:val="cyan"/>
                <w:lang w:val="en-US" w:eastAsia="ja-JP"/>
              </w:rPr>
              <w:t xml:space="preserve"> for IC and 60 / 120 kHz for HRLLC </w:t>
            </w:r>
            <w:r w:rsidR="00C0580F" w:rsidRPr="001050B7">
              <w:rPr>
                <w:rFonts w:ascii="Times New Roman" w:eastAsiaTheme="minorEastAsia" w:hAnsi="Times New Roman" w:hint="eastAsia"/>
                <w:highlight w:val="cyan"/>
                <w:lang w:val="en-US" w:eastAsia="ja-JP"/>
              </w:rPr>
              <w:t>are assumed</w:t>
            </w:r>
          </w:p>
          <w:p w14:paraId="72420468" w14:textId="77777777" w:rsidR="00AB4A5E" w:rsidRDefault="00AB4A5E" w:rsidP="0024766D">
            <w:pPr>
              <w:rPr>
                <w:rFonts w:ascii="Times New Roman" w:eastAsiaTheme="minorEastAsia" w:hAnsi="Times New Roman"/>
                <w:lang w:val="en-US" w:eastAsia="ja-JP"/>
              </w:rPr>
            </w:pPr>
          </w:p>
          <w:p w14:paraId="67B34A63" w14:textId="33D0F489" w:rsidR="00871201" w:rsidRPr="00F10A18" w:rsidRDefault="006E356B" w:rsidP="0024766D">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 xml:space="preserve">For control plane, </w:t>
            </w:r>
            <w:r w:rsidR="10DD3472" w:rsidRPr="0B139EC3">
              <w:rPr>
                <w:rFonts w:ascii="Times New Roman" w:eastAsiaTheme="minorEastAsia" w:hAnsi="Times New Roman"/>
                <w:lang w:val="en-US" w:eastAsia="ja-JP"/>
              </w:rPr>
              <w:t xml:space="preserve">enhanced </w:t>
            </w:r>
            <w:r w:rsidR="005D6BAC" w:rsidRPr="00F10A18">
              <w:rPr>
                <w:rFonts w:ascii="Times New Roman" w:eastAsiaTheme="minorEastAsia" w:hAnsi="Times New Roman"/>
                <w:lang w:val="en-US" w:eastAsia="ja-JP"/>
              </w:rPr>
              <w:t>procedure may be required (e.g., 2-step RACH)</w:t>
            </w:r>
          </w:p>
        </w:tc>
      </w:tr>
      <w:tr w:rsidR="004A4DE8" w:rsidRPr="00F10A18" w14:paraId="6112BF12" w14:textId="77777777" w:rsidTr="69A1445E">
        <w:tc>
          <w:tcPr>
            <w:tcW w:w="2463" w:type="dxa"/>
          </w:tcPr>
          <w:p w14:paraId="3F4A6710" w14:textId="7B589329" w:rsidR="004A4DE8" w:rsidRPr="00F10A18" w:rsidRDefault="004A4DE8"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lastRenderedPageBreak/>
              <w:t>Connection density</w:t>
            </w:r>
          </w:p>
        </w:tc>
        <w:tc>
          <w:tcPr>
            <w:tcW w:w="2352" w:type="dxa"/>
          </w:tcPr>
          <w:p w14:paraId="2460954D" w14:textId="63866B51" w:rsidR="004A4DE8" w:rsidRPr="00F10A18" w:rsidRDefault="00E9356B"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10</w:t>
            </w:r>
            <w:r w:rsidR="00A45BB4" w:rsidRPr="00F10A18">
              <w:rPr>
                <w:rFonts w:ascii="Times New Roman" w:eastAsiaTheme="minorEastAsia" w:hAnsi="Times New Roman"/>
                <w:vertAlign w:val="superscript"/>
                <w:lang w:val="en-US" w:eastAsia="ja-JP"/>
              </w:rPr>
              <w:t>6</w:t>
            </w:r>
            <w:r w:rsidR="00A45BB4" w:rsidRPr="00F10A18">
              <w:rPr>
                <w:rFonts w:ascii="Times New Roman" w:eastAsiaTheme="minorEastAsia" w:hAnsi="Times New Roman"/>
                <w:lang w:val="en-US" w:eastAsia="ja-JP"/>
              </w:rPr>
              <w:t xml:space="preserve"> devices/m</w:t>
            </w:r>
            <w:r w:rsidR="00A45BB4" w:rsidRPr="00F10A18">
              <w:rPr>
                <w:rFonts w:ascii="Times New Roman" w:eastAsiaTheme="minorEastAsia" w:hAnsi="Times New Roman"/>
                <w:vertAlign w:val="superscript"/>
                <w:lang w:val="en-US" w:eastAsia="ja-JP"/>
              </w:rPr>
              <w:t>2</w:t>
            </w:r>
          </w:p>
        </w:tc>
        <w:tc>
          <w:tcPr>
            <w:tcW w:w="2410" w:type="dxa"/>
          </w:tcPr>
          <w:p w14:paraId="284C5F33" w14:textId="523D74D4" w:rsidR="004A4DE8" w:rsidRPr="00F10A18" w:rsidRDefault="00204410"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2055EC" w:rsidRPr="00F10A18">
              <w:rPr>
                <w:rFonts w:ascii="Times New Roman" w:eastAsiaTheme="minorEastAsia" w:hAnsi="Times New Roman"/>
                <w:lang w:val="en-US" w:eastAsia="ja-JP"/>
              </w:rPr>
              <w:t>10x of IMT-2020</w:t>
            </w:r>
          </w:p>
        </w:tc>
        <w:tc>
          <w:tcPr>
            <w:tcW w:w="2630" w:type="dxa"/>
          </w:tcPr>
          <w:p w14:paraId="4570EE3E" w14:textId="5C85E8FE" w:rsidR="00961229" w:rsidRDefault="41E58701" w:rsidP="69A1445E">
            <w:pPr>
              <w:rPr>
                <w:rFonts w:ascii="Times New Roman" w:eastAsiaTheme="minorEastAsia" w:hAnsi="Times New Roman"/>
                <w:lang w:val="en-US" w:eastAsia="ja-JP"/>
              </w:rPr>
            </w:pPr>
            <w:r w:rsidRPr="001050B7">
              <w:rPr>
                <w:rFonts w:ascii="Times New Roman" w:eastAsiaTheme="minorEastAsia" w:hAnsi="Times New Roman"/>
                <w:highlight w:val="cyan"/>
                <w:lang w:val="en-US" w:eastAsia="ja-JP"/>
              </w:rPr>
              <w:t xml:space="preserve">Assuming </w:t>
            </w:r>
            <w:r w:rsidR="22A75DBE" w:rsidRPr="001050B7">
              <w:rPr>
                <w:rFonts w:ascii="Times New Roman" w:eastAsiaTheme="minorEastAsia" w:hAnsi="Times New Roman"/>
                <w:highlight w:val="cyan"/>
                <w:lang w:val="en-US" w:eastAsia="ja-JP"/>
              </w:rPr>
              <w:t xml:space="preserve">bandwidth of </w:t>
            </w:r>
            <w:r w:rsidR="324701A7" w:rsidRPr="001050B7">
              <w:rPr>
                <w:rFonts w:ascii="Times New Roman" w:eastAsiaTheme="minorEastAsia" w:hAnsi="Times New Roman"/>
                <w:highlight w:val="cyan"/>
                <w:lang w:val="en-US" w:eastAsia="ja-JP"/>
              </w:rPr>
              <w:t>1</w:t>
            </w:r>
            <w:r w:rsidR="2C944014" w:rsidRPr="001050B7">
              <w:rPr>
                <w:rFonts w:ascii="Times New Roman" w:eastAsiaTheme="minorEastAsia" w:hAnsi="Times New Roman"/>
                <w:highlight w:val="cyan"/>
                <w:lang w:val="en-US" w:eastAsia="ja-JP"/>
              </w:rPr>
              <w:t>8</w:t>
            </w:r>
            <w:r w:rsidR="324701A7" w:rsidRPr="001050B7">
              <w:rPr>
                <w:rFonts w:ascii="Times New Roman" w:eastAsiaTheme="minorEastAsia" w:hAnsi="Times New Roman"/>
                <w:highlight w:val="cyan"/>
                <w:lang w:val="en-US" w:eastAsia="ja-JP"/>
              </w:rPr>
              <w:t xml:space="preserve">0 kHz, </w:t>
            </w:r>
            <w:r w:rsidR="6E511A50" w:rsidRPr="001050B7">
              <w:rPr>
                <w:rFonts w:ascii="Times New Roman" w:eastAsiaTheme="minorEastAsia" w:hAnsi="Times New Roman"/>
                <w:highlight w:val="cyan"/>
                <w:lang w:val="en-US" w:eastAsia="ja-JP"/>
              </w:rPr>
              <w:t>SCS of 15 kHz</w:t>
            </w:r>
            <w:r w:rsidR="65FF81D7" w:rsidRPr="001050B7">
              <w:rPr>
                <w:rFonts w:ascii="Times New Roman" w:eastAsiaTheme="minorEastAsia" w:hAnsi="Times New Roman"/>
                <w:highlight w:val="cyan"/>
                <w:lang w:val="en-US" w:eastAsia="ja-JP"/>
              </w:rPr>
              <w:t xml:space="preserve"> and </w:t>
            </w:r>
            <w:r w:rsidR="08CABEA0" w:rsidRPr="001050B7">
              <w:rPr>
                <w:rFonts w:ascii="Times New Roman" w:eastAsiaTheme="minorEastAsia" w:hAnsi="Times New Roman"/>
                <w:highlight w:val="cyan"/>
                <w:lang w:val="en-US" w:eastAsia="ja-JP"/>
              </w:rPr>
              <w:t>packet size of 32 bytes</w:t>
            </w:r>
            <w:r w:rsidR="1B25960A" w:rsidRPr="001050B7">
              <w:rPr>
                <w:rFonts w:ascii="Times New Roman" w:eastAsiaTheme="minorEastAsia" w:hAnsi="Times New Roman"/>
                <w:highlight w:val="cyan"/>
                <w:lang w:val="en-US" w:eastAsia="ja-JP"/>
              </w:rPr>
              <w:t xml:space="preserve"> within </w:t>
            </w:r>
            <w:r w:rsidR="6B469B44" w:rsidRPr="001050B7">
              <w:rPr>
                <w:rFonts w:ascii="Times New Roman" w:eastAsiaTheme="minorEastAsia" w:hAnsi="Times New Roman"/>
                <w:highlight w:val="cyan"/>
                <w:lang w:val="en-US" w:eastAsia="ja-JP"/>
              </w:rPr>
              <w:t xml:space="preserve">packet </w:t>
            </w:r>
            <w:r w:rsidR="21F03BC9" w:rsidRPr="001050B7">
              <w:rPr>
                <w:rFonts w:ascii="Times New Roman" w:eastAsiaTheme="minorEastAsia" w:hAnsi="Times New Roman"/>
                <w:highlight w:val="cyan"/>
                <w:lang w:val="en-US" w:eastAsia="ja-JP"/>
              </w:rPr>
              <w:t>delay of 10 s</w:t>
            </w:r>
          </w:p>
          <w:p w14:paraId="32D333FA" w14:textId="77777777" w:rsidR="00961229" w:rsidRDefault="00961229" w:rsidP="004A4DE8">
            <w:pPr>
              <w:rPr>
                <w:rFonts w:ascii="Times New Roman" w:eastAsiaTheme="minorEastAsia" w:hAnsi="Times New Roman"/>
                <w:lang w:val="en-US" w:eastAsia="ja-JP"/>
              </w:rPr>
            </w:pPr>
          </w:p>
          <w:p w14:paraId="14ECF229" w14:textId="18709A11" w:rsidR="004A4DE8" w:rsidRPr="00F10A18" w:rsidRDefault="0004737B" w:rsidP="004A4DE8">
            <w:pPr>
              <w:rPr>
                <w:rFonts w:ascii="Times New Roman" w:hAnsi="Times New Roman"/>
                <w:lang w:val="en-US" w:eastAsia="ja-JP"/>
              </w:rPr>
            </w:pPr>
            <w:r>
              <w:rPr>
                <w:rFonts w:ascii="Times New Roman" w:eastAsiaTheme="minorEastAsia" w:hAnsi="Times New Roman" w:hint="eastAsia"/>
                <w:lang w:val="en-US" w:eastAsia="ja-JP"/>
              </w:rPr>
              <w:t>Assumption of bandwidth should be discussed</w:t>
            </w:r>
          </w:p>
        </w:tc>
      </w:tr>
      <w:tr w:rsidR="004A4DE8" w:rsidRPr="00F10A18" w14:paraId="26AB3FC6" w14:textId="77777777" w:rsidTr="69A1445E">
        <w:tc>
          <w:tcPr>
            <w:tcW w:w="2463" w:type="dxa"/>
          </w:tcPr>
          <w:p w14:paraId="47F48BBB" w14:textId="78A3BB67" w:rsidR="004A4DE8" w:rsidRPr="00F10A18" w:rsidRDefault="00573AEA"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Energy efficiency</w:t>
            </w:r>
          </w:p>
        </w:tc>
        <w:tc>
          <w:tcPr>
            <w:tcW w:w="2352" w:type="dxa"/>
          </w:tcPr>
          <w:p w14:paraId="0BA156C2" w14:textId="2354D190" w:rsidR="004A4DE8" w:rsidRPr="00F10A18" w:rsidRDefault="004762A3" w:rsidP="004A4DE8">
            <w:pPr>
              <w:rPr>
                <w:rFonts w:ascii="Times New Roman" w:eastAsiaTheme="minorEastAsia" w:hAnsi="Times New Roman"/>
                <w:lang w:val="en-US" w:eastAsia="ja-JP"/>
              </w:rPr>
            </w:pPr>
            <w:r w:rsidRPr="00F10A18">
              <w:rPr>
                <w:rFonts w:ascii="Times New Roman" w:eastAsiaTheme="minorEastAsia" w:hAnsi="Times New Roman"/>
                <w:lang w:val="en-US" w:eastAsia="ja-JP"/>
              </w:rPr>
              <w:t>-</w:t>
            </w:r>
            <w:r w:rsidR="00771AE9">
              <w:rPr>
                <w:rFonts w:ascii="Times New Roman" w:eastAsiaTheme="minorEastAsia" w:hAnsi="Times New Roman" w:hint="eastAsia"/>
                <w:lang w:val="en-US" w:eastAsia="ja-JP"/>
              </w:rPr>
              <w:t xml:space="preserve"> </w:t>
            </w:r>
          </w:p>
        </w:tc>
        <w:tc>
          <w:tcPr>
            <w:tcW w:w="2410" w:type="dxa"/>
          </w:tcPr>
          <w:p w14:paraId="478A1170" w14:textId="19A93179" w:rsidR="004A4DE8" w:rsidRPr="00771AE9" w:rsidRDefault="00771AE9" w:rsidP="004A4DE8">
            <w:pPr>
              <w:rPr>
                <w:rFonts w:ascii="Times New Roman" w:eastAsiaTheme="minorEastAsia" w:hAnsi="Times New Roman"/>
                <w:lang w:val="en-US" w:eastAsia="ja-JP"/>
              </w:rPr>
            </w:pPr>
            <w:r>
              <w:rPr>
                <w:rFonts w:ascii="Times New Roman" w:eastAsiaTheme="minorEastAsia" w:hAnsi="Times New Roman" w:hint="eastAsia"/>
                <w:lang w:val="en-US" w:eastAsia="ja-JP"/>
              </w:rPr>
              <w:t>TBD</w:t>
            </w:r>
          </w:p>
        </w:tc>
        <w:tc>
          <w:tcPr>
            <w:tcW w:w="2630" w:type="dxa"/>
          </w:tcPr>
          <w:p w14:paraId="16CBE209" w14:textId="77777777" w:rsidR="004A4DE8" w:rsidRPr="00F10A18" w:rsidRDefault="004A4DE8" w:rsidP="004A4DE8">
            <w:pPr>
              <w:rPr>
                <w:rFonts w:ascii="Times New Roman" w:hAnsi="Times New Roman"/>
                <w:lang w:val="en-US" w:eastAsia="ja-JP"/>
              </w:rPr>
            </w:pPr>
          </w:p>
        </w:tc>
      </w:tr>
      <w:tr w:rsidR="00573AEA" w:rsidRPr="00F10A18" w14:paraId="5CE13762" w14:textId="77777777" w:rsidTr="69A1445E">
        <w:tc>
          <w:tcPr>
            <w:tcW w:w="2463" w:type="dxa"/>
          </w:tcPr>
          <w:p w14:paraId="4C762B25" w14:textId="1F8E590F"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Reliability</w:t>
            </w:r>
          </w:p>
        </w:tc>
        <w:tc>
          <w:tcPr>
            <w:tcW w:w="2352" w:type="dxa"/>
          </w:tcPr>
          <w:p w14:paraId="6C620C98" w14:textId="3EA5E932" w:rsidR="00862DEE" w:rsidRPr="00F10A18" w:rsidRDefault="00A23418"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w:t>
            </w:r>
            <w:r w:rsidR="00862DEE" w:rsidRPr="00F10A18">
              <w:rPr>
                <w:rFonts w:ascii="Times New Roman" w:eastAsiaTheme="minorEastAsia" w:hAnsi="Times New Roman"/>
                <w:lang w:val="en-US" w:eastAsia="ja-JP"/>
              </w:rPr>
              <w:t>-10</w:t>
            </w:r>
            <w:r w:rsidR="00862DEE" w:rsidRPr="00F10A18">
              <w:rPr>
                <w:rFonts w:ascii="Times New Roman" w:eastAsiaTheme="minorEastAsia" w:hAnsi="Times New Roman"/>
                <w:vertAlign w:val="superscript"/>
                <w:lang w:val="en-US" w:eastAsia="ja-JP"/>
              </w:rPr>
              <w:t>-5</w:t>
            </w:r>
            <w:r w:rsidR="00DC728F" w:rsidRPr="00F10A18">
              <w:rPr>
                <w:rFonts w:ascii="Times New Roman" w:eastAsiaTheme="minorEastAsia" w:hAnsi="Times New Roman"/>
                <w:lang w:val="en-US" w:eastAsia="ja-JP"/>
              </w:rPr>
              <w:br/>
            </w:r>
            <w:r w:rsidR="0030590A" w:rsidRPr="00F10A18">
              <w:rPr>
                <w:rFonts w:ascii="Times New Roman" w:eastAsiaTheme="minorEastAsia" w:hAnsi="Times New Roman"/>
                <w:lang w:val="en-US" w:eastAsia="ja-JP"/>
              </w:rPr>
              <w:t xml:space="preserve">for 32 </w:t>
            </w:r>
            <w:r w:rsidR="00DC728F" w:rsidRPr="00F10A18">
              <w:rPr>
                <w:rFonts w:ascii="Times New Roman" w:eastAsiaTheme="minorEastAsia" w:hAnsi="Times New Roman"/>
                <w:lang w:val="en-US" w:eastAsia="ja-JP"/>
              </w:rPr>
              <w:t xml:space="preserve">bytes in 1 </w:t>
            </w:r>
            <w:proofErr w:type="spellStart"/>
            <w:r w:rsidR="00DC728F" w:rsidRPr="00F10A18">
              <w:rPr>
                <w:rFonts w:ascii="Times New Roman" w:eastAsiaTheme="minorEastAsia" w:hAnsi="Times New Roman"/>
                <w:lang w:val="en-US" w:eastAsia="ja-JP"/>
              </w:rPr>
              <w:t>ms</w:t>
            </w:r>
            <w:proofErr w:type="spellEnd"/>
          </w:p>
        </w:tc>
        <w:tc>
          <w:tcPr>
            <w:tcW w:w="2410" w:type="dxa"/>
          </w:tcPr>
          <w:p w14:paraId="36CF9FD0" w14:textId="18368C2A" w:rsidR="00573AEA" w:rsidRPr="002F15AA" w:rsidRDefault="003D0E5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1-10</w:t>
            </w:r>
            <w:r w:rsidRPr="00F10A18">
              <w:rPr>
                <w:rFonts w:ascii="Times New Roman" w:eastAsiaTheme="minorEastAsia" w:hAnsi="Times New Roman"/>
                <w:vertAlign w:val="superscript"/>
                <w:lang w:val="en-US" w:eastAsia="ja-JP"/>
              </w:rPr>
              <w:t>-7</w:t>
            </w:r>
          </w:p>
          <w:p w14:paraId="088A217A" w14:textId="59D6E403" w:rsidR="003D0E5B" w:rsidRPr="00F10A18" w:rsidRDefault="003D0E5B" w:rsidP="00573AEA">
            <w:pPr>
              <w:rPr>
                <w:rFonts w:ascii="Times New Roman" w:eastAsiaTheme="minorEastAsia" w:hAnsi="Times New Roman"/>
                <w:lang w:val="en-US" w:eastAsia="ja-JP"/>
              </w:rPr>
            </w:pPr>
          </w:p>
        </w:tc>
        <w:tc>
          <w:tcPr>
            <w:tcW w:w="2630" w:type="dxa"/>
          </w:tcPr>
          <w:p w14:paraId="5330A7F2" w14:textId="0444842D" w:rsidR="00EE327A" w:rsidRDefault="000D374D" w:rsidP="00573AEA">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Assuming</w:t>
            </w:r>
            <w:r w:rsidR="006A06F8" w:rsidRPr="001050B7">
              <w:rPr>
                <w:rFonts w:ascii="Times New Roman" w:eastAsiaTheme="minorEastAsia" w:hAnsi="Times New Roman" w:hint="eastAsia"/>
                <w:highlight w:val="cyan"/>
                <w:lang w:val="en-US" w:eastAsia="ja-JP"/>
              </w:rPr>
              <w:t xml:space="preserve"> </w:t>
            </w:r>
            <w:r w:rsidR="001D6F46" w:rsidRPr="001050B7">
              <w:rPr>
                <w:rFonts w:ascii="Times New Roman" w:eastAsiaTheme="minorEastAsia" w:hAnsi="Times New Roman" w:hint="eastAsia"/>
                <w:highlight w:val="cyan"/>
                <w:lang w:val="en-US" w:eastAsia="ja-JP"/>
              </w:rPr>
              <w:t>packet size of 32 bytes</w:t>
            </w:r>
            <w:r w:rsidR="00D42223" w:rsidRPr="001050B7">
              <w:rPr>
                <w:rFonts w:ascii="Times New Roman" w:eastAsiaTheme="minorEastAsia" w:hAnsi="Times New Roman" w:hint="eastAsia"/>
                <w:highlight w:val="cyan"/>
                <w:lang w:val="en-US" w:eastAsia="ja-JP"/>
              </w:rPr>
              <w:t xml:space="preserve">, required maximum time of 1 </w:t>
            </w:r>
            <w:proofErr w:type="spellStart"/>
            <w:r w:rsidR="00D42223" w:rsidRPr="001050B7">
              <w:rPr>
                <w:rFonts w:ascii="Times New Roman" w:eastAsiaTheme="minorEastAsia" w:hAnsi="Times New Roman" w:hint="eastAsia"/>
                <w:highlight w:val="cyan"/>
                <w:lang w:val="en-US" w:eastAsia="ja-JP"/>
              </w:rPr>
              <w:t>ms</w:t>
            </w:r>
            <w:proofErr w:type="spellEnd"/>
            <w:r w:rsidR="009253B7" w:rsidRPr="001050B7">
              <w:rPr>
                <w:rFonts w:ascii="Times New Roman" w:eastAsiaTheme="minorEastAsia" w:hAnsi="Times New Roman" w:hint="eastAsia"/>
                <w:highlight w:val="cyan"/>
                <w:lang w:val="en-US" w:eastAsia="ja-JP"/>
              </w:rPr>
              <w:t xml:space="preserve"> and</w:t>
            </w:r>
            <w:r w:rsidR="00D42223" w:rsidRPr="001050B7">
              <w:rPr>
                <w:rFonts w:ascii="Times New Roman" w:eastAsiaTheme="minorEastAsia" w:hAnsi="Times New Roman" w:hint="eastAsia"/>
                <w:highlight w:val="cyan"/>
                <w:lang w:val="en-US" w:eastAsia="ja-JP"/>
              </w:rPr>
              <w:t xml:space="preserve"> </w:t>
            </w:r>
            <w:r w:rsidR="007F5B68" w:rsidRPr="001050B7">
              <w:rPr>
                <w:rFonts w:ascii="Times New Roman" w:eastAsiaTheme="minorEastAsia" w:hAnsi="Times New Roman" w:hint="eastAsia"/>
                <w:highlight w:val="cyan"/>
                <w:lang w:val="en-US" w:eastAsia="ja-JP"/>
              </w:rPr>
              <w:t xml:space="preserve">SU-MIMO </w:t>
            </w:r>
            <w:r w:rsidR="000E4C5C" w:rsidRPr="001050B7">
              <w:rPr>
                <w:rFonts w:ascii="Times New Roman" w:eastAsiaTheme="minorEastAsia" w:hAnsi="Times New Roman" w:hint="eastAsia"/>
                <w:highlight w:val="cyan"/>
                <w:lang w:val="en-US" w:eastAsia="ja-JP"/>
              </w:rPr>
              <w:t>with rank 1</w:t>
            </w:r>
          </w:p>
          <w:p w14:paraId="1CECD8DB" w14:textId="77777777" w:rsidR="00EE327A" w:rsidRDefault="00EE327A" w:rsidP="00573AEA">
            <w:pPr>
              <w:rPr>
                <w:rFonts w:ascii="Times New Roman" w:eastAsiaTheme="minorEastAsia" w:hAnsi="Times New Roman"/>
                <w:lang w:val="en-US" w:eastAsia="ja-JP"/>
              </w:rPr>
            </w:pPr>
          </w:p>
          <w:p w14:paraId="3632FB58" w14:textId="0CA7D040" w:rsidR="00573AEA" w:rsidRPr="009476F5" w:rsidRDefault="00635E62"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Assumptions of p</w:t>
            </w:r>
            <w:r w:rsidR="009476F5">
              <w:rPr>
                <w:rFonts w:ascii="Times New Roman" w:eastAsiaTheme="minorEastAsia" w:hAnsi="Times New Roman" w:hint="eastAsia"/>
                <w:lang w:val="en-US" w:eastAsia="ja-JP"/>
              </w:rPr>
              <w:t xml:space="preserve">acket size and </w:t>
            </w:r>
            <w:r w:rsidR="00421086">
              <w:rPr>
                <w:rFonts w:ascii="Times New Roman" w:eastAsiaTheme="minorEastAsia" w:hAnsi="Times New Roman" w:hint="eastAsia"/>
                <w:lang w:val="en-US" w:eastAsia="ja-JP"/>
              </w:rPr>
              <w:t xml:space="preserve">required </w:t>
            </w:r>
            <w:r w:rsidR="00253D29">
              <w:rPr>
                <w:rFonts w:ascii="Times New Roman" w:eastAsiaTheme="minorEastAsia" w:hAnsi="Times New Roman" w:hint="eastAsia"/>
                <w:lang w:val="en-US" w:eastAsia="ja-JP"/>
              </w:rPr>
              <w:t>maximum time shou</w:t>
            </w:r>
            <w:r>
              <w:rPr>
                <w:rFonts w:ascii="Times New Roman" w:eastAsiaTheme="minorEastAsia" w:hAnsi="Times New Roman" w:hint="eastAsia"/>
                <w:lang w:val="en-US" w:eastAsia="ja-JP"/>
              </w:rPr>
              <w:t>ld be discussed</w:t>
            </w:r>
          </w:p>
        </w:tc>
      </w:tr>
      <w:tr w:rsidR="00573AEA" w:rsidRPr="00F10A18" w14:paraId="364B169F" w14:textId="77777777" w:rsidTr="69A1445E">
        <w:tc>
          <w:tcPr>
            <w:tcW w:w="2463" w:type="dxa"/>
          </w:tcPr>
          <w:p w14:paraId="2CE0B1BA" w14:textId="0BD6B578"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w:t>
            </w:r>
          </w:p>
        </w:tc>
        <w:tc>
          <w:tcPr>
            <w:tcW w:w="2352" w:type="dxa"/>
          </w:tcPr>
          <w:p w14:paraId="66A04425" w14:textId="01F84D09" w:rsidR="00DC672F" w:rsidRPr="00F10A18" w:rsidRDefault="006B11D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Indoor Hotspot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1B9B75DF" w14:textId="3CDF893A" w:rsidR="00573AEA" w:rsidRPr="00F10A18" w:rsidRDefault="008D7F02"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1.5 </w:t>
            </w:r>
            <w:r w:rsidR="006B11DD" w:rsidRPr="00F10A18">
              <w:rPr>
                <w:rFonts w:ascii="Times New Roman" w:eastAsiaTheme="minorEastAsia" w:hAnsi="Times New Roman"/>
                <w:lang w:val="en-US" w:eastAsia="ja-JP"/>
              </w:rPr>
              <w:t>bps/Hz @ 10 km/h</w:t>
            </w:r>
          </w:p>
          <w:p w14:paraId="14C961C9" w14:textId="77777777" w:rsidR="006B11DD" w:rsidRPr="00F10A18" w:rsidRDefault="006B11DD" w:rsidP="00573AEA">
            <w:pPr>
              <w:rPr>
                <w:rFonts w:ascii="Times New Roman" w:eastAsiaTheme="minorEastAsia" w:hAnsi="Times New Roman"/>
                <w:lang w:val="en-US" w:eastAsia="ja-JP"/>
              </w:rPr>
            </w:pPr>
          </w:p>
          <w:p w14:paraId="23ED34E7" w14:textId="555EEC0C" w:rsidR="006B11DD"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Dense Urban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284CEC08" w14:textId="77777777" w:rsidR="00DC672F" w:rsidRPr="00F10A18" w:rsidRDefault="00DC672F"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1.12 bps/Hz @ 30 km/h</w:t>
            </w:r>
          </w:p>
          <w:p w14:paraId="04D8B9A7" w14:textId="77777777" w:rsidR="00DC672F" w:rsidRPr="00F10A18" w:rsidRDefault="00DC672F" w:rsidP="00573AEA">
            <w:pPr>
              <w:rPr>
                <w:rFonts w:ascii="Times New Roman" w:eastAsiaTheme="minorEastAsia" w:hAnsi="Times New Roman"/>
                <w:lang w:val="en-US" w:eastAsia="ja-JP"/>
              </w:rPr>
            </w:pPr>
          </w:p>
          <w:p w14:paraId="6FD821F7" w14:textId="4C569A18" w:rsidR="00DC672F"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Rural </w:t>
            </w:r>
            <w:r w:rsidR="00897AD0">
              <w:rPr>
                <w:rFonts w:ascii="Times New Roman" w:eastAsiaTheme="minorEastAsia" w:hAnsi="Times New Roman"/>
                <w:lang w:val="en-US" w:eastAsia="ja-JP"/>
              </w:rPr>
              <w:t>–</w:t>
            </w:r>
            <w:r w:rsidRPr="00F10A18">
              <w:rPr>
                <w:rFonts w:ascii="Times New Roman" w:eastAsiaTheme="minorEastAsia" w:hAnsi="Times New Roman"/>
                <w:lang w:val="en-US" w:eastAsia="ja-JP"/>
              </w:rPr>
              <w:t xml:space="preserve"> </w:t>
            </w:r>
            <w:proofErr w:type="spellStart"/>
            <w:r w:rsidRPr="00F10A18">
              <w:rPr>
                <w:rFonts w:ascii="Times New Roman" w:eastAsiaTheme="minorEastAsia" w:hAnsi="Times New Roman"/>
                <w:lang w:val="en-US" w:eastAsia="ja-JP"/>
              </w:rPr>
              <w:t>eMBB</w:t>
            </w:r>
            <w:proofErr w:type="spellEnd"/>
          </w:p>
          <w:p w14:paraId="234CD120" w14:textId="77777777" w:rsidR="00E8510B" w:rsidRPr="00F10A18" w:rsidRDefault="00E8510B"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0.8 bps/Hz @ </w:t>
            </w:r>
            <w:r w:rsidR="00400CE7" w:rsidRPr="00F10A18">
              <w:rPr>
                <w:rFonts w:ascii="Times New Roman" w:eastAsiaTheme="minorEastAsia" w:hAnsi="Times New Roman"/>
                <w:lang w:val="en-US" w:eastAsia="ja-JP"/>
              </w:rPr>
              <w:t>120 km/h</w:t>
            </w:r>
          </w:p>
          <w:p w14:paraId="430EEFDB" w14:textId="737D73BB" w:rsidR="00400CE7" w:rsidRPr="00F10A18" w:rsidRDefault="00400CE7"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0.45 bps/Hz @ 500 km/h</w:t>
            </w:r>
          </w:p>
        </w:tc>
        <w:tc>
          <w:tcPr>
            <w:tcW w:w="2410" w:type="dxa"/>
          </w:tcPr>
          <w:p w14:paraId="6BC25AE5" w14:textId="77777777" w:rsidR="00871B13"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class:</w:t>
            </w:r>
          </w:p>
          <w:p w14:paraId="60832B5A" w14:textId="77777777" w:rsidR="00C84F88" w:rsidRPr="00F10A18" w:rsidRDefault="00C84F88"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Same as IMT-2020</w:t>
            </w:r>
          </w:p>
          <w:p w14:paraId="0FB0D4C1" w14:textId="77777777" w:rsidR="00C84F88" w:rsidRPr="00F10A18" w:rsidRDefault="00C84F88" w:rsidP="00C84F88">
            <w:pPr>
              <w:rPr>
                <w:rFonts w:ascii="Times New Roman" w:eastAsiaTheme="minorEastAsia" w:hAnsi="Times New Roman"/>
                <w:lang w:val="en-US" w:eastAsia="ja-JP"/>
              </w:rPr>
            </w:pPr>
          </w:p>
          <w:p w14:paraId="0617F8E9" w14:textId="6813E122" w:rsidR="00003A54" w:rsidRPr="00F10A18" w:rsidRDefault="00003A54" w:rsidP="00C84F88">
            <w:pPr>
              <w:rPr>
                <w:rFonts w:ascii="Times New Roman" w:eastAsiaTheme="minorEastAsia" w:hAnsi="Times New Roman"/>
                <w:lang w:val="en-US" w:eastAsia="ja-JP"/>
              </w:rPr>
            </w:pPr>
            <w:r w:rsidRPr="00F10A18">
              <w:rPr>
                <w:rFonts w:ascii="Times New Roman" w:eastAsiaTheme="minorEastAsia" w:hAnsi="Times New Roman"/>
                <w:lang w:val="en-US" w:eastAsia="ja-JP"/>
              </w:rPr>
              <w:t>Spectr</w:t>
            </w:r>
            <w:r w:rsidR="00EC5052">
              <w:rPr>
                <w:rFonts w:ascii="Times New Roman" w:eastAsiaTheme="minorEastAsia" w:hAnsi="Times New Roman" w:hint="eastAsia"/>
                <w:lang w:val="en-US" w:eastAsia="ja-JP"/>
              </w:rPr>
              <w:t>al</w:t>
            </w:r>
            <w:r w:rsidRPr="00F10A18">
              <w:rPr>
                <w:rFonts w:ascii="Times New Roman" w:eastAsiaTheme="minorEastAsia" w:hAnsi="Times New Roman"/>
                <w:lang w:val="en-US" w:eastAsia="ja-JP"/>
              </w:rPr>
              <w:t xml:space="preserve"> efficiency:</w:t>
            </w:r>
          </w:p>
          <w:p w14:paraId="2F1482BF" w14:textId="1DF48B06" w:rsidR="00003A54" w:rsidRPr="00F10A18" w:rsidRDefault="00E241AF" w:rsidP="00C84F88">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2</w:t>
            </w:r>
            <w:r w:rsidR="00F45B48" w:rsidRPr="001050B7">
              <w:rPr>
                <w:rFonts w:ascii="Times New Roman" w:eastAsiaTheme="minorEastAsia" w:hAnsi="Times New Roman"/>
                <w:highlight w:val="cyan"/>
                <w:lang w:val="en-US" w:eastAsia="ja-JP"/>
              </w:rPr>
              <w:t>x</w:t>
            </w:r>
            <w:r w:rsidR="00F45B48" w:rsidRPr="00F10A18">
              <w:rPr>
                <w:rFonts w:ascii="Times New Roman" w:eastAsiaTheme="minorEastAsia" w:hAnsi="Times New Roman"/>
                <w:lang w:val="en-US" w:eastAsia="ja-JP"/>
              </w:rPr>
              <w:t xml:space="preserve"> of IMT-2020</w:t>
            </w:r>
          </w:p>
        </w:tc>
        <w:tc>
          <w:tcPr>
            <w:tcW w:w="2630" w:type="dxa"/>
          </w:tcPr>
          <w:p w14:paraId="40E8993A" w14:textId="39BD0FD7" w:rsidR="00A1711F" w:rsidRPr="00A1711F" w:rsidRDefault="003A0345" w:rsidP="00573AEA">
            <w:pPr>
              <w:rPr>
                <w:rFonts w:ascii="Times New Roman" w:eastAsiaTheme="minorEastAsia" w:hAnsi="Times New Roman"/>
                <w:lang w:val="en-US" w:eastAsia="ja-JP"/>
              </w:rPr>
            </w:pPr>
            <w:r w:rsidRPr="001050B7">
              <w:rPr>
                <w:rFonts w:ascii="Times New Roman" w:eastAsiaTheme="minorEastAsia" w:hAnsi="Times New Roman" w:hint="eastAsia"/>
                <w:highlight w:val="cyan"/>
                <w:lang w:val="en-US" w:eastAsia="ja-JP"/>
              </w:rPr>
              <w:t>A</w:t>
            </w:r>
            <w:r w:rsidR="00A1711F" w:rsidRPr="001050B7">
              <w:rPr>
                <w:rFonts w:ascii="Times New Roman" w:eastAsiaTheme="minorEastAsia" w:hAnsi="Times New Roman" w:hint="eastAsia"/>
                <w:highlight w:val="cyan"/>
                <w:lang w:val="en-US" w:eastAsia="ja-JP"/>
              </w:rPr>
              <w:t xml:space="preserve">ssuming </w:t>
            </w:r>
            <w:r w:rsidR="00B65919" w:rsidRPr="001050B7">
              <w:rPr>
                <w:rFonts w:ascii="Times New Roman" w:eastAsiaTheme="minorEastAsia" w:hAnsi="Times New Roman" w:hint="eastAsia"/>
                <w:highlight w:val="cyan"/>
                <w:lang w:val="en-US" w:eastAsia="ja-JP"/>
              </w:rPr>
              <w:t xml:space="preserve">up to </w:t>
            </w:r>
            <w:r w:rsidR="00102AE4" w:rsidRPr="001050B7">
              <w:rPr>
                <w:rFonts w:ascii="Times New Roman" w:eastAsiaTheme="minorEastAsia" w:hAnsi="Times New Roman" w:hint="eastAsia"/>
                <w:highlight w:val="cyan"/>
                <w:lang w:val="en-US" w:eastAsia="ja-JP"/>
              </w:rPr>
              <w:t>256QAM</w:t>
            </w:r>
            <w:r w:rsidR="00A1711F" w:rsidRPr="001050B7">
              <w:rPr>
                <w:rFonts w:ascii="Times New Roman" w:eastAsiaTheme="minorEastAsia" w:hAnsi="Times New Roman" w:hint="eastAsia"/>
                <w:highlight w:val="cyan"/>
                <w:lang w:val="en-US" w:eastAsia="ja-JP"/>
              </w:rPr>
              <w:t xml:space="preserve"> and</w:t>
            </w:r>
            <w:r w:rsidR="00102AE4" w:rsidRPr="001050B7">
              <w:rPr>
                <w:rFonts w:ascii="Times New Roman" w:eastAsiaTheme="minorEastAsia" w:hAnsi="Times New Roman" w:hint="eastAsia"/>
                <w:highlight w:val="cyan"/>
                <w:lang w:val="en-US" w:eastAsia="ja-JP"/>
              </w:rPr>
              <w:t xml:space="preserve"> 2 layers</w:t>
            </w:r>
          </w:p>
        </w:tc>
      </w:tr>
      <w:tr w:rsidR="00573AEA" w:rsidRPr="00F10A18" w14:paraId="1A926F06" w14:textId="77777777" w:rsidTr="69A1445E">
        <w:tc>
          <w:tcPr>
            <w:tcW w:w="2463" w:type="dxa"/>
          </w:tcPr>
          <w:p w14:paraId="02739D35" w14:textId="46FC656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Mobility interruption time</w:t>
            </w:r>
          </w:p>
        </w:tc>
        <w:tc>
          <w:tcPr>
            <w:tcW w:w="2352" w:type="dxa"/>
          </w:tcPr>
          <w:p w14:paraId="2862B30D" w14:textId="48DDC26A" w:rsidR="00573AEA" w:rsidRPr="00F10A18" w:rsidRDefault="003A143C"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 xml:space="preserve">0 </w:t>
            </w:r>
            <w:proofErr w:type="spellStart"/>
            <w:r w:rsidRPr="00F10A18">
              <w:rPr>
                <w:rFonts w:ascii="Times New Roman" w:eastAsiaTheme="minorEastAsia" w:hAnsi="Times New Roman"/>
                <w:lang w:val="en-US" w:eastAsia="ja-JP"/>
              </w:rPr>
              <w:t>ms</w:t>
            </w:r>
            <w:proofErr w:type="spellEnd"/>
          </w:p>
        </w:tc>
        <w:tc>
          <w:tcPr>
            <w:tcW w:w="2410" w:type="dxa"/>
          </w:tcPr>
          <w:p w14:paraId="6D7BC76C" w14:textId="6FB10E37" w:rsidR="00573AEA" w:rsidRPr="00F10A18" w:rsidRDefault="00D9081C"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Same as IMT-2020</w:t>
            </w:r>
          </w:p>
        </w:tc>
        <w:tc>
          <w:tcPr>
            <w:tcW w:w="2630" w:type="dxa"/>
          </w:tcPr>
          <w:p w14:paraId="409E78F0" w14:textId="77777777" w:rsidR="00573AEA" w:rsidRPr="00F10A18" w:rsidRDefault="00573AEA" w:rsidP="00573AEA">
            <w:pPr>
              <w:rPr>
                <w:rFonts w:ascii="Times New Roman" w:hAnsi="Times New Roman"/>
                <w:lang w:val="en-US" w:eastAsia="ja-JP"/>
              </w:rPr>
            </w:pPr>
          </w:p>
        </w:tc>
      </w:tr>
      <w:tr w:rsidR="00573AEA" w:rsidRPr="00F10A18" w14:paraId="7047930F" w14:textId="77777777" w:rsidTr="69A1445E">
        <w:tc>
          <w:tcPr>
            <w:tcW w:w="2463" w:type="dxa"/>
          </w:tcPr>
          <w:p w14:paraId="33C51AD0" w14:textId="35E3F52E" w:rsidR="00573AEA" w:rsidRPr="00F10A18" w:rsidRDefault="00573AEA"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Bandwidth</w:t>
            </w:r>
          </w:p>
        </w:tc>
        <w:tc>
          <w:tcPr>
            <w:tcW w:w="2352" w:type="dxa"/>
          </w:tcPr>
          <w:p w14:paraId="2BA25DB4" w14:textId="2C81DE8B" w:rsidR="00573AEA" w:rsidRPr="00F10A18" w:rsidRDefault="00EC2D49"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At least 100 MHz</w:t>
            </w:r>
          </w:p>
        </w:tc>
        <w:tc>
          <w:tcPr>
            <w:tcW w:w="2410" w:type="dxa"/>
          </w:tcPr>
          <w:p w14:paraId="0EF18874" w14:textId="2F74B5CB" w:rsidR="00573AEA" w:rsidRPr="00F10A18" w:rsidRDefault="000A61F9" w:rsidP="00573AEA">
            <w:pPr>
              <w:rPr>
                <w:rFonts w:ascii="Times New Roman" w:eastAsiaTheme="minorEastAsia" w:hAnsi="Times New Roman"/>
                <w:lang w:val="en-US" w:eastAsia="ja-JP"/>
              </w:rPr>
            </w:pPr>
            <w:r>
              <w:rPr>
                <w:rFonts w:ascii="Times New Roman" w:eastAsiaTheme="minorEastAsia" w:hAnsi="Times New Roman" w:hint="eastAsia"/>
                <w:lang w:val="en-US" w:eastAsia="ja-JP"/>
              </w:rPr>
              <w:t xml:space="preserve">At least </w:t>
            </w:r>
            <w:r w:rsidR="00523E53" w:rsidRPr="00F10A18">
              <w:rPr>
                <w:rFonts w:ascii="Times New Roman" w:eastAsiaTheme="minorEastAsia" w:hAnsi="Times New Roman"/>
                <w:lang w:val="en-US" w:eastAsia="ja-JP"/>
              </w:rPr>
              <w:t>400</w:t>
            </w:r>
            <w:r w:rsidR="000C0BCD" w:rsidRPr="00F10A18">
              <w:rPr>
                <w:rFonts w:ascii="Times New Roman" w:eastAsiaTheme="minorEastAsia" w:hAnsi="Times New Roman"/>
                <w:lang w:val="en-US" w:eastAsia="ja-JP"/>
              </w:rPr>
              <w:t xml:space="preserve"> MHz</w:t>
            </w:r>
          </w:p>
        </w:tc>
        <w:tc>
          <w:tcPr>
            <w:tcW w:w="2630" w:type="dxa"/>
          </w:tcPr>
          <w:p w14:paraId="4CF4A89B" w14:textId="77777777" w:rsidR="007D1CB2" w:rsidRPr="001050B7" w:rsidRDefault="007D1CB2" w:rsidP="007D1CB2">
            <w:pPr>
              <w:rPr>
                <w:rFonts w:eastAsiaTheme="minorEastAsia"/>
                <w:highlight w:val="green"/>
                <w:lang w:val="en-US" w:eastAsia="ja-JP"/>
              </w:rPr>
            </w:pPr>
            <w:r w:rsidRPr="001050B7">
              <w:rPr>
                <w:rFonts w:eastAsiaTheme="minorEastAsia"/>
                <w:highlight w:val="green"/>
                <w:lang w:val="en-US" w:eastAsia="ja-JP"/>
              </w:rPr>
              <w:t xml:space="preserve">RAN#107 agreement: </w:t>
            </w:r>
          </w:p>
          <w:p w14:paraId="60F51806" w14:textId="77777777" w:rsidR="007D1CB2" w:rsidRPr="001050B7" w:rsidRDefault="007D1CB2" w:rsidP="007D1CB2">
            <w:pPr>
              <w:rPr>
                <w:rFonts w:eastAsiaTheme="minorEastAsia"/>
                <w:highlight w:val="green"/>
                <w:lang w:val="en-US" w:eastAsia="ja-JP"/>
              </w:rPr>
            </w:pPr>
            <w:r w:rsidRPr="001050B7">
              <w:rPr>
                <w:rFonts w:eastAsiaTheme="minorEastAsia"/>
                <w:highlight w:val="green"/>
                <w:lang w:val="en-US" w:eastAsia="ja-JP"/>
              </w:rPr>
              <w:t>set a target value of 400MHz (same definition as IMT-2020)</w:t>
            </w:r>
          </w:p>
          <w:p w14:paraId="35A79697" w14:textId="77777777" w:rsidR="007D1CB2" w:rsidRPr="007D1CB2" w:rsidRDefault="007D1CB2" w:rsidP="007D1CB2">
            <w:pPr>
              <w:rPr>
                <w:rFonts w:eastAsiaTheme="minorEastAsia"/>
                <w:lang w:val="en-US" w:eastAsia="ja-JP"/>
              </w:rPr>
            </w:pPr>
            <w:r w:rsidRPr="001050B7">
              <w:rPr>
                <w:rFonts w:eastAsiaTheme="minorEastAsia"/>
                <w:highlight w:val="green"/>
                <w:lang w:val="en-US" w:eastAsia="ja-JP"/>
              </w:rPr>
              <w:t>(same definition as IMT-2020)</w:t>
            </w:r>
          </w:p>
          <w:p w14:paraId="078ED441" w14:textId="77777777" w:rsidR="007D1CB2" w:rsidRDefault="007D1CB2" w:rsidP="00573AEA">
            <w:pPr>
              <w:rPr>
                <w:rFonts w:ascii="Times New Roman" w:eastAsiaTheme="minorEastAsia" w:hAnsi="Times New Roman"/>
                <w:lang w:val="en-US" w:eastAsia="ja-JP"/>
              </w:rPr>
            </w:pPr>
          </w:p>
          <w:p w14:paraId="630C773F" w14:textId="46996E96" w:rsidR="00573AEA" w:rsidRPr="00F10A18" w:rsidRDefault="000C0BCD" w:rsidP="00573AEA">
            <w:pPr>
              <w:rPr>
                <w:rFonts w:ascii="Times New Roman" w:eastAsiaTheme="minorEastAsia" w:hAnsi="Times New Roman"/>
                <w:lang w:val="en-US" w:eastAsia="ja-JP"/>
              </w:rPr>
            </w:pPr>
            <w:r w:rsidRPr="00F10A18">
              <w:rPr>
                <w:rFonts w:ascii="Times New Roman" w:eastAsiaTheme="minorEastAsia" w:hAnsi="Times New Roman"/>
                <w:lang w:val="en-US" w:eastAsia="ja-JP"/>
              </w:rPr>
              <w:t>Agreed in RAN#107</w:t>
            </w:r>
          </w:p>
        </w:tc>
      </w:tr>
    </w:tbl>
    <w:p w14:paraId="7380F4A6" w14:textId="1AD6A518" w:rsidR="00E72018" w:rsidRDefault="00253952" w:rsidP="0000270B">
      <w:pPr>
        <w:spacing w:before="120"/>
        <w:jc w:val="both"/>
        <w:rPr>
          <w:rFonts w:cs="Arial"/>
          <w:b/>
          <w:bCs/>
          <w:lang w:eastAsia="ja-JP"/>
        </w:rPr>
      </w:pPr>
      <w:r w:rsidRPr="00467019">
        <w:rPr>
          <w:rFonts w:cs="Arial" w:hint="eastAsia"/>
          <w:b/>
          <w:bCs/>
          <w:lang w:eastAsia="ja-JP"/>
        </w:rPr>
        <w:t>Proposal 1:</w:t>
      </w:r>
      <w:r w:rsidR="00CB1EC4">
        <w:rPr>
          <w:rFonts w:cs="Arial" w:hint="eastAsia"/>
          <w:b/>
          <w:bCs/>
          <w:lang w:eastAsia="ja-JP"/>
        </w:rPr>
        <w:t xml:space="preserve"> T</w:t>
      </w:r>
      <w:r w:rsidR="005D4448">
        <w:rPr>
          <w:rFonts w:cs="Arial" w:hint="eastAsia"/>
          <w:b/>
          <w:bCs/>
          <w:lang w:eastAsia="ja-JP"/>
        </w:rPr>
        <w:t xml:space="preserve">o adopt </w:t>
      </w:r>
      <w:r w:rsidR="00BF385E">
        <w:rPr>
          <w:rFonts w:cs="Arial" w:hint="eastAsia"/>
          <w:b/>
          <w:bCs/>
          <w:lang w:eastAsia="ja-JP"/>
        </w:rPr>
        <w:t xml:space="preserve">the target </w:t>
      </w:r>
      <w:r w:rsidR="00BB6E1A">
        <w:rPr>
          <w:rFonts w:cs="Arial" w:hint="eastAsia"/>
          <w:b/>
          <w:bCs/>
          <w:lang w:eastAsia="ja-JP"/>
        </w:rPr>
        <w:t>values in Table 1</w:t>
      </w:r>
      <w:r w:rsidR="00CB1EC4">
        <w:rPr>
          <w:rFonts w:cs="Arial" w:hint="eastAsia"/>
          <w:b/>
          <w:bCs/>
          <w:lang w:eastAsia="ja-JP"/>
        </w:rPr>
        <w:t xml:space="preserve"> f</w:t>
      </w:r>
      <w:r w:rsidR="00CB1EC4" w:rsidRPr="00467019">
        <w:rPr>
          <w:rFonts w:cs="Arial" w:hint="eastAsia"/>
          <w:b/>
          <w:bCs/>
          <w:lang w:eastAsia="ja-JP"/>
        </w:rPr>
        <w:t>or</w:t>
      </w:r>
      <w:r w:rsidR="00CB1EC4">
        <w:rPr>
          <w:rFonts w:cs="Arial" w:hint="eastAsia"/>
          <w:b/>
          <w:bCs/>
          <w:lang w:eastAsia="ja-JP"/>
        </w:rPr>
        <w:t xml:space="preserve"> </w:t>
      </w:r>
      <w:r w:rsidR="00CB1EC4" w:rsidRPr="00467019">
        <w:rPr>
          <w:rFonts w:cs="Arial" w:hint="eastAsia"/>
          <w:b/>
          <w:bCs/>
          <w:lang w:eastAsia="ja-JP"/>
        </w:rPr>
        <w:t>legacy TPRs from IMT-2020</w:t>
      </w:r>
      <w:r w:rsidR="00BB6E1A">
        <w:rPr>
          <w:rFonts w:cs="Arial" w:hint="eastAsia"/>
          <w:b/>
          <w:bCs/>
          <w:lang w:eastAsia="ja-JP"/>
        </w:rPr>
        <w:t>.</w:t>
      </w:r>
    </w:p>
    <w:p w14:paraId="0C6021C3" w14:textId="77777777" w:rsidR="007C7C6A" w:rsidRDefault="007C7C6A" w:rsidP="0000270B">
      <w:pPr>
        <w:spacing w:before="120"/>
        <w:jc w:val="both"/>
        <w:rPr>
          <w:rFonts w:cs="Arial"/>
          <w:b/>
          <w:bCs/>
          <w:lang w:eastAsia="ja-JP"/>
        </w:rPr>
      </w:pPr>
    </w:p>
    <w:p w14:paraId="12FAC122" w14:textId="5559D647" w:rsidR="006A348C" w:rsidRDefault="00C31340" w:rsidP="0011577C">
      <w:pPr>
        <w:spacing w:before="120" w:after="120"/>
        <w:jc w:val="both"/>
        <w:rPr>
          <w:rFonts w:cs="Arial"/>
          <w:lang w:eastAsia="ja-JP"/>
        </w:rPr>
      </w:pPr>
      <w:r w:rsidRPr="001050B7">
        <w:rPr>
          <w:rFonts w:cs="Arial" w:hint="eastAsia"/>
          <w:highlight w:val="cyan"/>
          <w:lang w:eastAsia="ja-JP"/>
        </w:rPr>
        <w:t>For 5</w:t>
      </w:r>
      <w:r w:rsidRPr="001050B7">
        <w:rPr>
          <w:rFonts w:cs="Arial" w:hint="eastAsia"/>
          <w:highlight w:val="cyan"/>
          <w:vertAlign w:val="superscript"/>
          <w:lang w:eastAsia="ja-JP"/>
        </w:rPr>
        <w:t>th</w:t>
      </w:r>
      <w:r w:rsidRPr="001050B7">
        <w:rPr>
          <w:rFonts w:cs="Arial" w:hint="eastAsia"/>
          <w:highlight w:val="cyan"/>
          <w:lang w:eastAsia="ja-JP"/>
        </w:rPr>
        <w:t xml:space="preserve"> percentile user spectral efficiency, </w:t>
      </w:r>
      <w:r w:rsidR="00662898" w:rsidRPr="001050B7">
        <w:rPr>
          <w:rFonts w:cs="Arial" w:hint="eastAsia"/>
          <w:highlight w:val="cyan"/>
          <w:lang w:eastAsia="ja-JP"/>
        </w:rPr>
        <w:t>the following</w:t>
      </w:r>
      <w:r w:rsidR="00E94BA7" w:rsidRPr="001050B7">
        <w:rPr>
          <w:rFonts w:cs="Arial" w:hint="eastAsia"/>
          <w:highlight w:val="cyan"/>
          <w:lang w:eastAsia="ja-JP"/>
        </w:rPr>
        <w:t xml:space="preserve"> </w:t>
      </w:r>
      <w:r w:rsidR="00E41970" w:rsidRPr="001050B7">
        <w:rPr>
          <w:rFonts w:cs="Arial" w:hint="eastAsia"/>
          <w:highlight w:val="cyan"/>
          <w:lang w:eastAsia="ja-JP"/>
        </w:rPr>
        <w:t xml:space="preserve">was </w:t>
      </w:r>
      <w:r w:rsidR="00FC6231" w:rsidRPr="001050B7">
        <w:rPr>
          <w:rFonts w:cs="Arial" w:hint="eastAsia"/>
          <w:highlight w:val="cyan"/>
          <w:lang w:eastAsia="ja-JP"/>
        </w:rPr>
        <w:t>agre</w:t>
      </w:r>
      <w:r w:rsidR="00E41970" w:rsidRPr="001050B7">
        <w:rPr>
          <w:rFonts w:cs="Arial" w:hint="eastAsia"/>
          <w:highlight w:val="cyan"/>
          <w:lang w:eastAsia="ja-JP"/>
        </w:rPr>
        <w:t>ed in CC#1</w:t>
      </w:r>
      <w:r w:rsidR="00430FEB" w:rsidRPr="001050B7">
        <w:rPr>
          <w:rFonts w:cs="Arial" w:hint="eastAsia"/>
          <w:highlight w:val="cyan"/>
          <w:lang w:eastAsia="ja-JP"/>
        </w:rPr>
        <w:t>.</w:t>
      </w:r>
    </w:p>
    <w:tbl>
      <w:tblPr>
        <w:tblStyle w:val="af0"/>
        <w:tblW w:w="0" w:type="auto"/>
        <w:tblLook w:val="04A0" w:firstRow="1" w:lastRow="0" w:firstColumn="1" w:lastColumn="0" w:noHBand="0" w:noVBand="1"/>
      </w:tblPr>
      <w:tblGrid>
        <w:gridCol w:w="9855"/>
      </w:tblGrid>
      <w:tr w:rsidR="00430FEB" w14:paraId="205BB011" w14:textId="77777777" w:rsidTr="00430FEB">
        <w:tc>
          <w:tcPr>
            <w:tcW w:w="9855" w:type="dxa"/>
          </w:tcPr>
          <w:p w14:paraId="0DE38C95" w14:textId="77777777" w:rsidR="0054378B" w:rsidRPr="003301E5" w:rsidRDefault="0054378B" w:rsidP="0054378B">
            <w:pPr>
              <w:rPr>
                <w:szCs w:val="22"/>
                <w:highlight w:val="green"/>
              </w:rPr>
            </w:pPr>
            <w:r w:rsidRPr="003301E5">
              <w:rPr>
                <w:rFonts w:hint="eastAsia"/>
                <w:szCs w:val="22"/>
                <w:highlight w:val="green"/>
              </w:rPr>
              <w:t>Companies are encouraged to provide antenna assumption for different frequency ranges together with the requirements, e.g. 4GHz, 7GHz, 30GHz</w:t>
            </w:r>
          </w:p>
          <w:p w14:paraId="5DB5BE8B" w14:textId="6D94F044" w:rsidR="00430FEB" w:rsidRDefault="0054378B" w:rsidP="0054378B">
            <w:pPr>
              <w:spacing w:before="120"/>
              <w:jc w:val="both"/>
              <w:rPr>
                <w:rFonts w:cs="Arial"/>
                <w:lang w:eastAsia="ja-JP"/>
              </w:rPr>
            </w:pPr>
            <w:r w:rsidRPr="007A0683">
              <w:rPr>
                <w:rFonts w:hint="eastAsia"/>
                <w:szCs w:val="22"/>
                <w:highlight w:val="green"/>
              </w:rPr>
              <w:t>Applicable deployment scenarios should also be considered.</w:t>
            </w:r>
          </w:p>
        </w:tc>
      </w:tr>
    </w:tbl>
    <w:p w14:paraId="01248F30" w14:textId="1CBA748E" w:rsidR="00430FEB" w:rsidRDefault="002E0804" w:rsidP="0000270B">
      <w:pPr>
        <w:spacing w:before="120"/>
        <w:jc w:val="both"/>
        <w:rPr>
          <w:rFonts w:cs="Arial"/>
          <w:lang w:eastAsia="ja-JP"/>
        </w:rPr>
      </w:pPr>
      <w:r w:rsidRPr="00484091">
        <w:rPr>
          <w:rFonts w:cs="Arial" w:hint="eastAsia"/>
          <w:highlight w:val="cyan"/>
          <w:lang w:eastAsia="ja-JP"/>
        </w:rPr>
        <w:t xml:space="preserve">Our views </w:t>
      </w:r>
      <w:r w:rsidR="00CE3FD2" w:rsidRPr="00484091">
        <w:rPr>
          <w:rFonts w:cs="Arial" w:hint="eastAsia"/>
          <w:highlight w:val="cyan"/>
          <w:lang w:eastAsia="ja-JP"/>
        </w:rPr>
        <w:t>on antenna as</w:t>
      </w:r>
      <w:r w:rsidR="00525D9A" w:rsidRPr="00484091">
        <w:rPr>
          <w:rFonts w:cs="Arial" w:hint="eastAsia"/>
          <w:highlight w:val="cyan"/>
          <w:lang w:eastAsia="ja-JP"/>
        </w:rPr>
        <w:t xml:space="preserve">sumptions for </w:t>
      </w:r>
      <w:r w:rsidR="00BF396C" w:rsidRPr="00484091">
        <w:rPr>
          <w:rFonts w:cs="Arial" w:hint="eastAsia"/>
          <w:highlight w:val="cyan"/>
          <w:lang w:eastAsia="ja-JP"/>
        </w:rPr>
        <w:t xml:space="preserve">different frequency ranges are </w:t>
      </w:r>
      <w:r w:rsidR="00BC4B90" w:rsidRPr="00484091">
        <w:rPr>
          <w:rFonts w:cs="Arial" w:hint="eastAsia"/>
          <w:highlight w:val="cyan"/>
          <w:lang w:eastAsia="ja-JP"/>
        </w:rPr>
        <w:t xml:space="preserve">described in </w:t>
      </w:r>
      <w:r w:rsidR="00BC4B90" w:rsidRPr="00484091">
        <w:rPr>
          <w:rFonts w:cs="Arial"/>
          <w:highlight w:val="cyan"/>
          <w:lang w:eastAsia="ja-JP"/>
        </w:rPr>
        <w:t>“</w:t>
      </w:r>
      <w:r w:rsidR="00BC4B90" w:rsidRPr="00484091">
        <w:rPr>
          <w:rFonts w:cs="Arial" w:hint="eastAsia"/>
          <w:highlight w:val="cyan"/>
          <w:lang w:eastAsia="ja-JP"/>
        </w:rPr>
        <w:t>Comments</w:t>
      </w:r>
      <w:r w:rsidR="00BC4B90" w:rsidRPr="00484091">
        <w:rPr>
          <w:rFonts w:cs="Arial"/>
          <w:highlight w:val="cyan"/>
          <w:lang w:eastAsia="ja-JP"/>
        </w:rPr>
        <w:t>”</w:t>
      </w:r>
      <w:r w:rsidR="00BC4B90" w:rsidRPr="00484091">
        <w:rPr>
          <w:rFonts w:cs="Arial" w:hint="eastAsia"/>
          <w:highlight w:val="cyan"/>
          <w:lang w:eastAsia="ja-JP"/>
        </w:rPr>
        <w:t xml:space="preserve"> of Table 1. </w:t>
      </w:r>
      <w:r w:rsidR="00A0633E" w:rsidRPr="00484091">
        <w:rPr>
          <w:rFonts w:cs="Arial"/>
          <w:highlight w:val="cyan"/>
          <w:lang w:eastAsia="ja-JP"/>
        </w:rPr>
        <w:t>The antenna configuration is indicated as (M, N, P, Mg,</w:t>
      </w:r>
      <w:r w:rsidR="00A57F36">
        <w:rPr>
          <w:rFonts w:cs="Arial" w:hint="eastAsia"/>
          <w:highlight w:val="cyan"/>
          <w:lang w:eastAsia="ja-JP"/>
        </w:rPr>
        <w:t xml:space="preserve"> </w:t>
      </w:r>
      <w:r w:rsidR="00A0633E" w:rsidRPr="00484091">
        <w:rPr>
          <w:rFonts w:cs="Arial"/>
          <w:highlight w:val="cyan"/>
          <w:lang w:eastAsia="ja-JP"/>
        </w:rPr>
        <w:t xml:space="preserve">Ng; </w:t>
      </w:r>
      <w:proofErr w:type="spellStart"/>
      <w:r w:rsidR="00A0633E" w:rsidRPr="00484091">
        <w:rPr>
          <w:rFonts w:cs="Arial"/>
          <w:highlight w:val="cyan"/>
          <w:lang w:eastAsia="ja-JP"/>
        </w:rPr>
        <w:t>Mp</w:t>
      </w:r>
      <w:proofErr w:type="spellEnd"/>
      <w:r w:rsidR="00A0633E" w:rsidRPr="00484091">
        <w:rPr>
          <w:rFonts w:cs="Arial"/>
          <w:highlight w:val="cyan"/>
          <w:lang w:eastAsia="ja-JP"/>
        </w:rPr>
        <w:t xml:space="preserve">, Np), where M and N are the number of vertical, horizontal antenna elements within a panel, P is number of polarizations, Mg is the number of panels in a column, Ng is the number of panels in row; and </w:t>
      </w:r>
      <w:proofErr w:type="spellStart"/>
      <w:r w:rsidR="00A0633E" w:rsidRPr="00484091">
        <w:rPr>
          <w:rFonts w:cs="Arial"/>
          <w:highlight w:val="cyan"/>
          <w:lang w:eastAsia="ja-JP"/>
        </w:rPr>
        <w:t>Mp</w:t>
      </w:r>
      <w:proofErr w:type="spellEnd"/>
      <w:r w:rsidR="00A0633E" w:rsidRPr="00484091">
        <w:rPr>
          <w:rFonts w:cs="Arial"/>
          <w:highlight w:val="cyan"/>
          <w:lang w:eastAsia="ja-JP"/>
        </w:rPr>
        <w:t xml:space="preserve"> and Np are the number of vertical, horizontal TXRUs within a panel and polarization.</w:t>
      </w:r>
      <w:r w:rsidR="00A0633E" w:rsidRPr="00484091">
        <w:rPr>
          <w:rFonts w:cs="Arial" w:hint="eastAsia"/>
          <w:highlight w:val="cyan"/>
          <w:lang w:eastAsia="ja-JP"/>
        </w:rPr>
        <w:t xml:space="preserve"> </w:t>
      </w:r>
      <w:r w:rsidR="00710B6B" w:rsidRPr="00484091">
        <w:rPr>
          <w:rFonts w:cs="Arial" w:hint="eastAsia"/>
          <w:highlight w:val="cyan"/>
          <w:lang w:eastAsia="ja-JP"/>
        </w:rPr>
        <w:t xml:space="preserve">For Indoor Hotspot and Dense Urban, </w:t>
      </w:r>
      <w:r w:rsidR="008F4175" w:rsidRPr="00484091">
        <w:rPr>
          <w:rFonts w:cs="Arial" w:hint="eastAsia"/>
          <w:highlight w:val="cyan"/>
          <w:lang w:eastAsia="ja-JP"/>
        </w:rPr>
        <w:t xml:space="preserve">by adopting 7 GHz band, </w:t>
      </w:r>
      <w:r w:rsidR="00A734F4" w:rsidRPr="00484091">
        <w:rPr>
          <w:rFonts w:cs="Arial" w:hint="eastAsia"/>
          <w:highlight w:val="cyan"/>
          <w:lang w:eastAsia="ja-JP"/>
        </w:rPr>
        <w:t xml:space="preserve">the </w:t>
      </w:r>
      <w:r w:rsidR="004327D9" w:rsidRPr="00484091">
        <w:rPr>
          <w:rFonts w:cs="Arial" w:hint="eastAsia"/>
          <w:highlight w:val="cyan"/>
          <w:lang w:eastAsia="ja-JP"/>
        </w:rPr>
        <w:t xml:space="preserve">number of antenna elements can be </w:t>
      </w:r>
      <w:r w:rsidR="00907A42" w:rsidRPr="00484091">
        <w:rPr>
          <w:rFonts w:cs="Arial" w:hint="eastAsia"/>
          <w:highlight w:val="cyan"/>
          <w:lang w:eastAsia="ja-JP"/>
        </w:rPr>
        <w:t xml:space="preserve">increased compared to 4 GHz band and </w:t>
      </w:r>
      <w:r w:rsidR="00ED2292" w:rsidRPr="00484091">
        <w:rPr>
          <w:rFonts w:cs="Arial" w:hint="eastAsia"/>
          <w:highlight w:val="cyan"/>
          <w:lang w:eastAsia="ja-JP"/>
        </w:rPr>
        <w:t xml:space="preserve">therefore, </w:t>
      </w:r>
      <w:r w:rsidR="00AD767E" w:rsidRPr="00484091">
        <w:rPr>
          <w:rFonts w:cs="Arial" w:hint="eastAsia"/>
          <w:highlight w:val="cyan"/>
          <w:lang w:eastAsia="ja-JP"/>
        </w:rPr>
        <w:t xml:space="preserve">it can be expected </w:t>
      </w:r>
      <w:r w:rsidR="003C33E9" w:rsidRPr="00484091">
        <w:rPr>
          <w:rFonts w:cs="Arial" w:hint="eastAsia"/>
          <w:highlight w:val="cyan"/>
          <w:lang w:eastAsia="ja-JP"/>
        </w:rPr>
        <w:t xml:space="preserve">to achieve </w:t>
      </w:r>
      <w:r w:rsidR="009F4159" w:rsidRPr="00484091">
        <w:rPr>
          <w:rFonts w:cs="Arial" w:hint="eastAsia"/>
          <w:highlight w:val="cyan"/>
          <w:lang w:eastAsia="ja-JP"/>
        </w:rPr>
        <w:t xml:space="preserve">around 3 times higher </w:t>
      </w:r>
      <w:r w:rsidR="004D100A" w:rsidRPr="00484091">
        <w:rPr>
          <w:rFonts w:cs="Arial" w:hint="eastAsia"/>
          <w:highlight w:val="cyan"/>
          <w:lang w:eastAsia="ja-JP"/>
        </w:rPr>
        <w:t>5</w:t>
      </w:r>
      <w:r w:rsidR="004D100A" w:rsidRPr="00484091">
        <w:rPr>
          <w:rFonts w:cs="Arial" w:hint="eastAsia"/>
          <w:highlight w:val="cyan"/>
          <w:vertAlign w:val="superscript"/>
          <w:lang w:eastAsia="ja-JP"/>
        </w:rPr>
        <w:t>th</w:t>
      </w:r>
      <w:r w:rsidR="004D100A" w:rsidRPr="00484091">
        <w:rPr>
          <w:rFonts w:cs="Arial" w:hint="eastAsia"/>
          <w:highlight w:val="cyan"/>
          <w:lang w:eastAsia="ja-JP"/>
        </w:rPr>
        <w:t xml:space="preserve"> percentile user </w:t>
      </w:r>
      <w:r w:rsidR="009F4159" w:rsidRPr="00484091">
        <w:rPr>
          <w:rFonts w:cs="Arial" w:hint="eastAsia"/>
          <w:highlight w:val="cyan"/>
          <w:lang w:eastAsia="ja-JP"/>
        </w:rPr>
        <w:t>spectral efficiency than IMT-2020.</w:t>
      </w:r>
      <w:r w:rsidR="00DF4828" w:rsidRPr="00484091">
        <w:rPr>
          <w:rFonts w:cs="Arial" w:hint="eastAsia"/>
          <w:highlight w:val="cyan"/>
          <w:lang w:eastAsia="ja-JP"/>
        </w:rPr>
        <w:t xml:space="preserve"> For Rural</w:t>
      </w:r>
      <w:r w:rsidR="003533AB" w:rsidRPr="00484091">
        <w:rPr>
          <w:rFonts w:cs="Arial" w:hint="eastAsia"/>
          <w:highlight w:val="cyan"/>
          <w:lang w:eastAsia="ja-JP"/>
        </w:rPr>
        <w:t xml:space="preserve">, </w:t>
      </w:r>
      <w:r w:rsidR="00B22019" w:rsidRPr="00484091">
        <w:rPr>
          <w:rFonts w:cs="Arial" w:hint="eastAsia"/>
          <w:highlight w:val="cyan"/>
          <w:lang w:eastAsia="ja-JP"/>
        </w:rPr>
        <w:t xml:space="preserve">according to [3], </w:t>
      </w:r>
      <w:r w:rsidR="00A622E2" w:rsidRPr="00484091">
        <w:rPr>
          <w:rFonts w:cs="Arial" w:hint="eastAsia"/>
          <w:highlight w:val="cyan"/>
          <w:lang w:eastAsia="ja-JP"/>
        </w:rPr>
        <w:t xml:space="preserve">more than 3 times higher </w:t>
      </w:r>
      <w:r w:rsidR="00805D7E" w:rsidRPr="00484091">
        <w:rPr>
          <w:rFonts w:cs="Arial" w:hint="eastAsia"/>
          <w:highlight w:val="cyan"/>
          <w:lang w:eastAsia="ja-JP"/>
        </w:rPr>
        <w:t>5</w:t>
      </w:r>
      <w:r w:rsidR="00805D7E" w:rsidRPr="00484091">
        <w:rPr>
          <w:rFonts w:cs="Arial" w:hint="eastAsia"/>
          <w:highlight w:val="cyan"/>
          <w:vertAlign w:val="superscript"/>
          <w:lang w:eastAsia="ja-JP"/>
        </w:rPr>
        <w:t>th</w:t>
      </w:r>
      <w:r w:rsidR="00805D7E" w:rsidRPr="00484091">
        <w:rPr>
          <w:rFonts w:cs="Arial" w:hint="eastAsia"/>
          <w:highlight w:val="cyan"/>
          <w:lang w:eastAsia="ja-JP"/>
        </w:rPr>
        <w:t xml:space="preserve"> percentile user spectral efficiency than IMT-2020</w:t>
      </w:r>
      <w:r w:rsidR="00027748" w:rsidRPr="00484091">
        <w:rPr>
          <w:rFonts w:cs="Arial" w:hint="eastAsia"/>
          <w:highlight w:val="cyan"/>
          <w:lang w:eastAsia="ja-JP"/>
        </w:rPr>
        <w:t xml:space="preserve"> requirement</w:t>
      </w:r>
      <w:r w:rsidR="00805D7E" w:rsidRPr="00484091">
        <w:rPr>
          <w:rFonts w:cs="Arial" w:hint="eastAsia"/>
          <w:highlight w:val="cyan"/>
          <w:lang w:eastAsia="ja-JP"/>
        </w:rPr>
        <w:t xml:space="preserve"> can be achieved </w:t>
      </w:r>
      <w:r w:rsidR="000F5D40" w:rsidRPr="00484091">
        <w:rPr>
          <w:rFonts w:cs="Arial" w:hint="eastAsia"/>
          <w:highlight w:val="cyan"/>
          <w:lang w:eastAsia="ja-JP"/>
        </w:rPr>
        <w:t xml:space="preserve">by using </w:t>
      </w:r>
      <w:r w:rsidR="00EA3ED7" w:rsidRPr="00484091">
        <w:rPr>
          <w:rFonts w:cs="Arial" w:hint="eastAsia"/>
          <w:highlight w:val="cyan"/>
          <w:lang w:eastAsia="ja-JP"/>
        </w:rPr>
        <w:t xml:space="preserve">antenna configurations described in Table 1 </w:t>
      </w:r>
      <w:r w:rsidR="00D4611E" w:rsidRPr="00484091">
        <w:rPr>
          <w:rFonts w:cs="Arial" w:hint="eastAsia"/>
          <w:highlight w:val="cyan"/>
          <w:lang w:eastAsia="ja-JP"/>
        </w:rPr>
        <w:t>under</w:t>
      </w:r>
      <w:r w:rsidR="00805D7E" w:rsidRPr="00484091">
        <w:rPr>
          <w:rFonts w:cs="Arial" w:hint="eastAsia"/>
          <w:highlight w:val="cyan"/>
          <w:lang w:eastAsia="ja-JP"/>
        </w:rPr>
        <w:t xml:space="preserve"> </w:t>
      </w:r>
      <w:r w:rsidR="00D8338A" w:rsidRPr="00484091">
        <w:rPr>
          <w:rFonts w:cs="Arial" w:hint="eastAsia"/>
          <w:highlight w:val="cyan"/>
          <w:lang w:eastAsia="ja-JP"/>
        </w:rPr>
        <w:t>700 MHz and 4 GHz bands</w:t>
      </w:r>
      <w:r w:rsidR="00D4611E" w:rsidRPr="00484091">
        <w:rPr>
          <w:rFonts w:cs="Arial" w:hint="eastAsia"/>
          <w:highlight w:val="cyan"/>
          <w:lang w:eastAsia="ja-JP"/>
        </w:rPr>
        <w:t>.</w:t>
      </w:r>
    </w:p>
    <w:p w14:paraId="5D434065" w14:textId="77777777" w:rsidR="00732635" w:rsidRPr="00BC4B90" w:rsidRDefault="00732635" w:rsidP="0000270B">
      <w:pPr>
        <w:spacing w:before="120"/>
        <w:jc w:val="both"/>
        <w:rPr>
          <w:rFonts w:cs="Arial"/>
          <w:lang w:eastAsia="ja-JP"/>
        </w:rPr>
      </w:pPr>
    </w:p>
    <w:p w14:paraId="3E11BCD5" w14:textId="79148F4F" w:rsidR="00F34B06" w:rsidRDefault="0ED8B1C2" w:rsidP="002D0CB8">
      <w:pPr>
        <w:spacing w:before="120"/>
        <w:jc w:val="both"/>
        <w:rPr>
          <w:rFonts w:eastAsia="Times New Roman"/>
        </w:rPr>
      </w:pPr>
      <w:r w:rsidRPr="69A1445E">
        <w:rPr>
          <w:rFonts w:cs="Arial"/>
          <w:lang w:eastAsia="ja-JP"/>
        </w:rPr>
        <w:t>For energy efficiency</w:t>
      </w:r>
      <w:r w:rsidRPr="69A1445E">
        <w:rPr>
          <w:lang w:eastAsia="ja-JP"/>
        </w:rPr>
        <w:t xml:space="preserve">, </w:t>
      </w:r>
      <w:r w:rsidR="7F779475" w:rsidRPr="69A1445E">
        <w:rPr>
          <w:rFonts w:eastAsia="Times New Roman"/>
        </w:rPr>
        <w:t>the evaluation in IMT-2020 was conducted based on the sleep ratio and sleep duration for network and Device. Network and Device can achieve high sleep ratio and long sleep duration in unloaded case.</w:t>
      </w:r>
    </w:p>
    <w:p w14:paraId="62084F4F" w14:textId="6334B6A8" w:rsidR="00F34B06" w:rsidRDefault="4F7FA299" w:rsidP="00C36770">
      <w:pPr>
        <w:spacing w:before="120" w:after="120"/>
        <w:jc w:val="both"/>
        <w:rPr>
          <w:lang w:eastAsia="ja-JP"/>
        </w:rPr>
      </w:pPr>
      <w:r w:rsidRPr="138B6E75">
        <w:rPr>
          <w:lang w:eastAsia="ja-JP"/>
        </w:rPr>
        <w:t>A</w:t>
      </w:r>
      <w:r w:rsidR="00FE270C">
        <w:rPr>
          <w:rFonts w:hint="eastAsia"/>
          <w:lang w:eastAsia="ja-JP"/>
        </w:rPr>
        <w:t>t</w:t>
      </w:r>
      <w:r w:rsidR="00955159" w:rsidRPr="004873D6">
        <w:rPr>
          <w:lang w:eastAsia="ja-JP"/>
        </w:rPr>
        <w:t xml:space="preserve"> </w:t>
      </w:r>
      <w:r w:rsidR="00955159">
        <w:rPr>
          <w:rFonts w:hint="eastAsia"/>
          <w:lang w:eastAsia="ja-JP"/>
        </w:rPr>
        <w:t xml:space="preserve">the </w:t>
      </w:r>
      <w:r w:rsidR="00955159" w:rsidRPr="004873D6">
        <w:rPr>
          <w:lang w:eastAsia="ja-JP"/>
        </w:rPr>
        <w:t xml:space="preserve">latest ITU-R WP 5D </w:t>
      </w:r>
      <w:r w:rsidR="00357922">
        <w:rPr>
          <w:rFonts w:hint="eastAsia"/>
          <w:lang w:eastAsia="ja-JP"/>
        </w:rPr>
        <w:t>meeting</w:t>
      </w:r>
      <w:r w:rsidR="00955159">
        <w:rPr>
          <w:rFonts w:hint="eastAsia"/>
          <w:lang w:eastAsia="ja-JP"/>
        </w:rPr>
        <w:t xml:space="preserve">, energy efficiency can be categorised into network </w:t>
      </w:r>
      <w:r w:rsidR="00955159">
        <w:rPr>
          <w:lang w:eastAsia="ja-JP"/>
        </w:rPr>
        <w:t>energy</w:t>
      </w:r>
      <w:r w:rsidR="00955159">
        <w:rPr>
          <w:rFonts w:hint="eastAsia"/>
          <w:lang w:eastAsia="ja-JP"/>
        </w:rPr>
        <w:t xml:space="preserve"> efficiency and </w:t>
      </w:r>
      <w:r w:rsidR="00935719">
        <w:rPr>
          <w:rFonts w:hint="eastAsia"/>
          <w:lang w:eastAsia="ja-JP"/>
        </w:rPr>
        <w:t>d</w:t>
      </w:r>
      <w:r w:rsidR="00955159">
        <w:rPr>
          <w:rFonts w:hint="eastAsia"/>
          <w:lang w:eastAsia="ja-JP"/>
        </w:rPr>
        <w:t xml:space="preserve">evice </w:t>
      </w:r>
      <w:r w:rsidR="00955159">
        <w:rPr>
          <w:lang w:eastAsia="ja-JP"/>
        </w:rPr>
        <w:t>energy</w:t>
      </w:r>
      <w:r w:rsidR="00955159">
        <w:rPr>
          <w:rFonts w:hint="eastAsia"/>
          <w:lang w:eastAsia="ja-JP"/>
        </w:rPr>
        <w:t xml:space="preserve"> efficiency</w:t>
      </w:r>
      <w:r w:rsidR="00DA35CF">
        <w:rPr>
          <w:rFonts w:hint="eastAsia"/>
          <w:lang w:eastAsia="ja-JP"/>
        </w:rPr>
        <w:t>,</w:t>
      </w:r>
      <w:r w:rsidR="008273CA">
        <w:rPr>
          <w:rFonts w:hint="eastAsia"/>
          <w:lang w:eastAsia="ja-JP"/>
        </w:rPr>
        <w:t xml:space="preserve"> and</w:t>
      </w:r>
      <w:r w:rsidR="00D836AC">
        <w:rPr>
          <w:rFonts w:hint="eastAsia"/>
          <w:lang w:eastAsia="ja-JP"/>
        </w:rPr>
        <w:t xml:space="preserve"> </w:t>
      </w:r>
      <w:r w:rsidR="009E3DA0">
        <w:rPr>
          <w:rFonts w:hint="eastAsia"/>
          <w:lang w:eastAsia="ja-JP"/>
        </w:rPr>
        <w:t xml:space="preserve">preliminary </w:t>
      </w:r>
      <w:r w:rsidR="009C5542">
        <w:rPr>
          <w:rFonts w:hint="eastAsia"/>
          <w:lang w:eastAsia="ja-JP"/>
        </w:rPr>
        <w:t xml:space="preserve">drafting </w:t>
      </w:r>
      <w:r w:rsidR="00FD66F2">
        <w:rPr>
          <w:rFonts w:hint="eastAsia"/>
          <w:lang w:eastAsia="ja-JP"/>
        </w:rPr>
        <w:t>o</w:t>
      </w:r>
      <w:r w:rsidR="00BC0ED9">
        <w:rPr>
          <w:rFonts w:hint="eastAsia"/>
          <w:lang w:eastAsia="ja-JP"/>
        </w:rPr>
        <w:t>n</w:t>
      </w:r>
      <w:r w:rsidR="00FD66F2">
        <w:rPr>
          <w:rFonts w:hint="eastAsia"/>
          <w:lang w:eastAsia="ja-JP"/>
        </w:rPr>
        <w:t xml:space="preserve"> </w:t>
      </w:r>
      <w:r w:rsidR="00527234">
        <w:rPr>
          <w:rFonts w:hint="eastAsia"/>
          <w:lang w:eastAsia="ja-JP"/>
        </w:rPr>
        <w:t xml:space="preserve">the associated </w:t>
      </w:r>
      <w:r w:rsidR="00D836AC">
        <w:rPr>
          <w:rFonts w:hint="eastAsia"/>
          <w:lang w:eastAsia="ja-JP"/>
        </w:rPr>
        <w:t xml:space="preserve">definition </w:t>
      </w:r>
      <w:r w:rsidR="00001AAD">
        <w:rPr>
          <w:rFonts w:hint="eastAsia"/>
          <w:lang w:eastAsia="ja-JP"/>
        </w:rPr>
        <w:t xml:space="preserve">was </w:t>
      </w:r>
      <w:r w:rsidR="00B957E3">
        <w:rPr>
          <w:rFonts w:hint="eastAsia"/>
          <w:lang w:eastAsia="ja-JP"/>
        </w:rPr>
        <w:t>conducted</w:t>
      </w:r>
      <w:r w:rsidR="00717CC7">
        <w:rPr>
          <w:rFonts w:hint="eastAsia"/>
          <w:lang w:eastAsia="ja-JP"/>
        </w:rPr>
        <w:t xml:space="preserve"> as follows</w:t>
      </w:r>
      <w:r w:rsidR="00B957E3">
        <w:rPr>
          <w:rFonts w:hint="eastAsia"/>
          <w:lang w:eastAsia="ja-JP"/>
        </w:rPr>
        <w:t xml:space="preserve"> </w:t>
      </w:r>
      <w:r w:rsidR="00011864">
        <w:rPr>
          <w:rFonts w:hint="eastAsia"/>
          <w:lang w:eastAsia="ja-JP"/>
        </w:rPr>
        <w:t>[</w:t>
      </w:r>
      <w:r w:rsidR="00067D96">
        <w:rPr>
          <w:rFonts w:hint="eastAsia"/>
          <w:lang w:eastAsia="ja-JP"/>
        </w:rPr>
        <w:t>4</w:t>
      </w:r>
      <w:r w:rsidR="00011864">
        <w:rPr>
          <w:rFonts w:hint="eastAsia"/>
          <w:lang w:eastAsia="ja-JP"/>
        </w:rPr>
        <w:t>]</w:t>
      </w:r>
      <w:r w:rsidR="00717CC7">
        <w:rPr>
          <w:rFonts w:hint="eastAsia"/>
          <w:lang w:eastAsia="ja-JP"/>
        </w:rPr>
        <w:t>:</w:t>
      </w:r>
      <w:r w:rsidR="00667E00">
        <w:rPr>
          <w:rFonts w:hint="eastAsia"/>
          <w:lang w:eastAsia="ja-JP"/>
        </w:rPr>
        <w:t xml:space="preserve"> </w:t>
      </w:r>
    </w:p>
    <w:tbl>
      <w:tblPr>
        <w:tblStyle w:val="af0"/>
        <w:tblW w:w="0" w:type="auto"/>
        <w:tblLook w:val="04A0" w:firstRow="1" w:lastRow="0" w:firstColumn="1" w:lastColumn="0" w:noHBand="0" w:noVBand="1"/>
      </w:tblPr>
      <w:tblGrid>
        <w:gridCol w:w="9855"/>
      </w:tblGrid>
      <w:tr w:rsidR="00766A4A" w14:paraId="5552FBCA" w14:textId="77777777" w:rsidTr="00766A4A">
        <w:tc>
          <w:tcPr>
            <w:tcW w:w="9855" w:type="dxa"/>
          </w:tcPr>
          <w:p w14:paraId="1CBE8DCF" w14:textId="612AAE08" w:rsidR="00766A4A" w:rsidRPr="00717CC7" w:rsidRDefault="00717CC7" w:rsidP="00717CC7">
            <w:pPr>
              <w:rPr>
                <w:rFonts w:eastAsiaTheme="minorEastAsia"/>
                <w:highlight w:val="yellow"/>
                <w:lang w:eastAsia="ja-JP"/>
              </w:rPr>
            </w:pPr>
            <w:r w:rsidRPr="00856950">
              <w:lastRenderedPageBreak/>
              <w:t>The requirement is the relative energy savings between the selected load case</w:t>
            </w:r>
            <w:r w:rsidRPr="00856950">
              <w:rPr>
                <w:lang w:eastAsia="zh-CN"/>
              </w:rPr>
              <w:t>(s)</w:t>
            </w:r>
            <w:r w:rsidRPr="00856950">
              <w:t xml:space="preserve"> and a reference case. Proponents should report the power model used for the evaluation, as well as </w:t>
            </w:r>
            <w:r w:rsidRPr="00856950" w:rsidDel="0009178E">
              <w:t>impacts on communication performance</w:t>
            </w:r>
            <w:r w:rsidRPr="00856950">
              <w:t xml:space="preserve"> a</w:t>
            </w:r>
            <w:r w:rsidRPr="00856950" w:rsidDel="0009178E">
              <w:t>ssociated</w:t>
            </w:r>
            <w:r w:rsidRPr="00856950">
              <w:t xml:space="preserve"> with the evaluated power saving technologies, see [IMT-2030 EVAL] for details. </w:t>
            </w:r>
          </w:p>
        </w:tc>
      </w:tr>
    </w:tbl>
    <w:p w14:paraId="5091E799" w14:textId="20D19648" w:rsidR="007B7FCF" w:rsidRDefault="00977ABC" w:rsidP="007A3156">
      <w:pPr>
        <w:spacing w:before="120"/>
        <w:jc w:val="both"/>
        <w:rPr>
          <w:lang w:eastAsia="ja-JP"/>
        </w:rPr>
      </w:pPr>
      <w:r>
        <w:rPr>
          <w:lang w:eastAsia="ja-JP"/>
        </w:rPr>
        <w:t>According</w:t>
      </w:r>
      <w:r>
        <w:rPr>
          <w:rFonts w:hint="eastAsia"/>
          <w:lang w:eastAsia="ja-JP"/>
        </w:rPr>
        <w:t xml:space="preserve"> to [</w:t>
      </w:r>
      <w:r w:rsidR="007F030E">
        <w:rPr>
          <w:rFonts w:hint="eastAsia"/>
          <w:lang w:eastAsia="ja-JP"/>
        </w:rPr>
        <w:t>4</w:t>
      </w:r>
      <w:r>
        <w:rPr>
          <w:rFonts w:hint="eastAsia"/>
          <w:lang w:eastAsia="ja-JP"/>
        </w:rPr>
        <w:t>]</w:t>
      </w:r>
      <w:r w:rsidR="009F61F9">
        <w:rPr>
          <w:rFonts w:hint="eastAsia"/>
          <w:lang w:eastAsia="ja-JP"/>
        </w:rPr>
        <w:t xml:space="preserve">, </w:t>
      </w:r>
      <w:r w:rsidR="00B7290B">
        <w:rPr>
          <w:rFonts w:hint="eastAsia"/>
          <w:lang w:eastAsia="ja-JP"/>
        </w:rPr>
        <w:t>fully loaded IMT-20</w:t>
      </w:r>
      <w:r w:rsidR="009E0FBC">
        <w:rPr>
          <w:rFonts w:hint="eastAsia"/>
          <w:lang w:eastAsia="ja-JP"/>
        </w:rPr>
        <w:t xml:space="preserve">30 case </w:t>
      </w:r>
      <w:r w:rsidR="00C15532">
        <w:rPr>
          <w:rFonts w:hint="eastAsia"/>
          <w:lang w:eastAsia="ja-JP"/>
        </w:rPr>
        <w:t xml:space="preserve">is assumed </w:t>
      </w:r>
      <w:r w:rsidR="00832175">
        <w:rPr>
          <w:rFonts w:hint="eastAsia"/>
          <w:lang w:eastAsia="ja-JP"/>
        </w:rPr>
        <w:t>as the reference case to evaluate the relative energy savings.</w:t>
      </w:r>
      <w:r w:rsidR="00BE45DC">
        <w:rPr>
          <w:rFonts w:hint="eastAsia"/>
          <w:lang w:eastAsia="ja-JP"/>
        </w:rPr>
        <w:t xml:space="preserve"> </w:t>
      </w:r>
      <w:r w:rsidR="001F298A">
        <w:rPr>
          <w:rFonts w:hint="eastAsia"/>
          <w:lang w:eastAsia="ja-JP"/>
        </w:rPr>
        <w:t>However,</w:t>
      </w:r>
      <w:r w:rsidR="0017614D">
        <w:rPr>
          <w:rFonts w:hint="eastAsia"/>
          <w:lang w:eastAsia="ja-JP"/>
        </w:rPr>
        <w:t xml:space="preserve"> </w:t>
      </w:r>
      <w:r w:rsidR="001A5658">
        <w:rPr>
          <w:rFonts w:hint="eastAsia"/>
          <w:lang w:eastAsia="ja-JP"/>
        </w:rPr>
        <w:t>in that case</w:t>
      </w:r>
      <w:r w:rsidR="0017614D">
        <w:rPr>
          <w:rFonts w:hint="eastAsia"/>
          <w:lang w:eastAsia="ja-JP"/>
        </w:rPr>
        <w:t>,</w:t>
      </w:r>
      <w:r w:rsidR="001F298A">
        <w:rPr>
          <w:rFonts w:hint="eastAsia"/>
          <w:lang w:eastAsia="ja-JP"/>
        </w:rPr>
        <w:t xml:space="preserve"> </w:t>
      </w:r>
      <w:r w:rsidR="005615B6">
        <w:rPr>
          <w:rFonts w:hint="eastAsia"/>
          <w:lang w:eastAsia="ja-JP"/>
        </w:rPr>
        <w:t xml:space="preserve">the </w:t>
      </w:r>
      <w:r w:rsidR="00B82E50">
        <w:rPr>
          <w:rFonts w:hint="eastAsia"/>
          <w:lang w:eastAsia="ja-JP"/>
        </w:rPr>
        <w:t>energy efficiency improvement</w:t>
      </w:r>
      <w:r w:rsidR="00C825D6">
        <w:rPr>
          <w:rFonts w:hint="eastAsia"/>
          <w:lang w:eastAsia="ja-JP"/>
        </w:rPr>
        <w:t>s</w:t>
      </w:r>
      <w:r w:rsidR="00B82E50">
        <w:rPr>
          <w:rFonts w:hint="eastAsia"/>
          <w:lang w:eastAsia="ja-JP"/>
        </w:rPr>
        <w:t xml:space="preserve"> </w:t>
      </w:r>
      <w:r w:rsidR="001D4225">
        <w:rPr>
          <w:rFonts w:hint="eastAsia"/>
          <w:lang w:eastAsia="ja-JP"/>
        </w:rPr>
        <w:t>in</w:t>
      </w:r>
      <w:r w:rsidR="00000C29">
        <w:rPr>
          <w:rFonts w:hint="eastAsia"/>
          <w:lang w:eastAsia="ja-JP"/>
        </w:rPr>
        <w:t xml:space="preserve"> IMT-2030</w:t>
      </w:r>
      <w:r w:rsidR="00446D8B">
        <w:rPr>
          <w:rFonts w:hint="eastAsia"/>
          <w:lang w:eastAsia="ja-JP"/>
        </w:rPr>
        <w:t xml:space="preserve"> </w:t>
      </w:r>
      <w:r w:rsidR="00E36CA5">
        <w:rPr>
          <w:rFonts w:hint="eastAsia"/>
          <w:lang w:eastAsia="ja-JP"/>
        </w:rPr>
        <w:t>from</w:t>
      </w:r>
      <w:r w:rsidR="00616FFB">
        <w:rPr>
          <w:rFonts w:hint="eastAsia"/>
          <w:lang w:eastAsia="ja-JP"/>
        </w:rPr>
        <w:t xml:space="preserve"> IMT-2020 </w:t>
      </w:r>
      <w:r w:rsidR="003267F7">
        <w:rPr>
          <w:rFonts w:hint="eastAsia"/>
          <w:lang w:eastAsia="ja-JP"/>
        </w:rPr>
        <w:t>may not be clear</w:t>
      </w:r>
      <w:r w:rsidR="00772130">
        <w:rPr>
          <w:rFonts w:hint="eastAsia"/>
          <w:lang w:eastAsia="ja-JP"/>
        </w:rPr>
        <w:t xml:space="preserve">. Therefore, for the evaluation of energy efficiency in 3GPP, </w:t>
      </w:r>
      <w:r w:rsidR="00606D1F">
        <w:rPr>
          <w:rFonts w:hint="eastAsia"/>
          <w:lang w:eastAsia="ja-JP"/>
        </w:rPr>
        <w:t xml:space="preserve">it should be discussed </w:t>
      </w:r>
      <w:r w:rsidR="001D0CF3">
        <w:rPr>
          <w:rFonts w:hint="eastAsia"/>
          <w:lang w:eastAsia="ja-JP"/>
        </w:rPr>
        <w:t xml:space="preserve">how to </w:t>
      </w:r>
      <w:r w:rsidR="00E114B1">
        <w:rPr>
          <w:rFonts w:hint="eastAsia"/>
          <w:lang w:eastAsia="ja-JP"/>
        </w:rPr>
        <w:t xml:space="preserve">clarify the </w:t>
      </w:r>
      <w:r w:rsidR="00CE1262">
        <w:rPr>
          <w:rFonts w:hint="eastAsia"/>
          <w:lang w:eastAsia="ja-JP"/>
        </w:rPr>
        <w:t xml:space="preserve">improvement </w:t>
      </w:r>
      <w:r w:rsidR="79525E41" w:rsidRPr="0B139EC3">
        <w:rPr>
          <w:lang w:eastAsia="ja-JP"/>
        </w:rPr>
        <w:t>from</w:t>
      </w:r>
      <w:r w:rsidR="00CE1262">
        <w:rPr>
          <w:rFonts w:hint="eastAsia"/>
          <w:lang w:eastAsia="ja-JP"/>
        </w:rPr>
        <w:t xml:space="preserve"> IMT-2020 </w:t>
      </w:r>
      <w:r w:rsidR="3C9A8BD4" w:rsidRPr="0B139EC3">
        <w:rPr>
          <w:lang w:eastAsia="ja-JP"/>
        </w:rPr>
        <w:t>to</w:t>
      </w:r>
      <w:r w:rsidR="00CE1262">
        <w:rPr>
          <w:rFonts w:hint="eastAsia"/>
          <w:lang w:eastAsia="ja-JP"/>
        </w:rPr>
        <w:t xml:space="preserve"> IMT-2030</w:t>
      </w:r>
      <w:r w:rsidR="0077456C">
        <w:rPr>
          <w:rFonts w:hint="eastAsia"/>
          <w:lang w:eastAsia="ja-JP"/>
        </w:rPr>
        <w:t>.</w:t>
      </w:r>
    </w:p>
    <w:p w14:paraId="0586EC60" w14:textId="5D84B99C" w:rsidR="00E623F6" w:rsidRPr="003764A3" w:rsidRDefault="00E623F6" w:rsidP="007A3156">
      <w:pPr>
        <w:spacing w:before="120"/>
        <w:jc w:val="both"/>
        <w:rPr>
          <w:b/>
          <w:bCs/>
          <w:lang w:eastAsia="ja-JP"/>
        </w:rPr>
      </w:pPr>
      <w:r w:rsidRPr="003764A3">
        <w:rPr>
          <w:rFonts w:hint="eastAsia"/>
          <w:b/>
          <w:bCs/>
          <w:lang w:eastAsia="ja-JP"/>
        </w:rPr>
        <w:t>Prop</w:t>
      </w:r>
      <w:r w:rsidR="00EC690E" w:rsidRPr="003764A3">
        <w:rPr>
          <w:rFonts w:hint="eastAsia"/>
          <w:b/>
          <w:bCs/>
          <w:lang w:eastAsia="ja-JP"/>
        </w:rPr>
        <w:t xml:space="preserve">osal 2: For </w:t>
      </w:r>
      <w:r w:rsidR="00CB0AEC" w:rsidRPr="003764A3">
        <w:rPr>
          <w:rFonts w:hint="eastAsia"/>
          <w:b/>
          <w:bCs/>
          <w:lang w:eastAsia="ja-JP"/>
        </w:rPr>
        <w:t xml:space="preserve">the evaluation of </w:t>
      </w:r>
      <w:r w:rsidR="00A15460" w:rsidRPr="003764A3">
        <w:rPr>
          <w:rFonts w:hint="eastAsia"/>
          <w:b/>
          <w:bCs/>
          <w:lang w:eastAsia="ja-JP"/>
        </w:rPr>
        <w:t>energy efficiency</w:t>
      </w:r>
      <w:r w:rsidR="00A57639">
        <w:rPr>
          <w:rFonts w:hint="eastAsia"/>
          <w:b/>
          <w:bCs/>
          <w:lang w:eastAsia="ja-JP"/>
        </w:rPr>
        <w:t xml:space="preserve"> in 3GPP</w:t>
      </w:r>
      <w:r w:rsidR="00A15460" w:rsidRPr="003764A3">
        <w:rPr>
          <w:rFonts w:hint="eastAsia"/>
          <w:b/>
          <w:bCs/>
          <w:lang w:eastAsia="ja-JP"/>
        </w:rPr>
        <w:t>,</w:t>
      </w:r>
      <w:r w:rsidR="00A15460" w:rsidRPr="00602DCE">
        <w:rPr>
          <w:rFonts w:hint="eastAsia"/>
          <w:b/>
          <w:bCs/>
          <w:lang w:eastAsia="ja-JP"/>
        </w:rPr>
        <w:t xml:space="preserve"> </w:t>
      </w:r>
      <w:r w:rsidR="00CC567C" w:rsidRPr="00602DCE">
        <w:rPr>
          <w:rFonts w:hint="eastAsia"/>
          <w:b/>
          <w:bCs/>
          <w:lang w:eastAsia="ja-JP"/>
        </w:rPr>
        <w:t xml:space="preserve">it should be discussed how to clarify the improvement </w:t>
      </w:r>
      <w:r w:rsidR="2CF17C60" w:rsidRPr="0B139EC3">
        <w:rPr>
          <w:b/>
          <w:bCs/>
          <w:lang w:eastAsia="ja-JP"/>
        </w:rPr>
        <w:t>from</w:t>
      </w:r>
      <w:r w:rsidR="00CC567C" w:rsidRPr="00602DCE">
        <w:rPr>
          <w:rFonts w:hint="eastAsia"/>
          <w:b/>
          <w:bCs/>
          <w:lang w:eastAsia="ja-JP"/>
        </w:rPr>
        <w:t xml:space="preserve"> IMT-2020 </w:t>
      </w:r>
      <w:r w:rsidR="06837B00" w:rsidRPr="0B139EC3">
        <w:rPr>
          <w:b/>
          <w:bCs/>
          <w:lang w:eastAsia="ja-JP"/>
        </w:rPr>
        <w:t>to</w:t>
      </w:r>
      <w:r w:rsidR="00CC567C" w:rsidRPr="00602DCE">
        <w:rPr>
          <w:rFonts w:hint="eastAsia"/>
          <w:b/>
          <w:bCs/>
          <w:lang w:eastAsia="ja-JP"/>
        </w:rPr>
        <w:t xml:space="preserve"> IMT-2030.</w:t>
      </w:r>
    </w:p>
    <w:p w14:paraId="541A0400" w14:textId="107DF915"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Pr>
          <w:rFonts w:ascii="Arial" w:eastAsia="ＭＳ 明朝" w:hAnsi="Arial" w:hint="eastAsia"/>
          <w:sz w:val="32"/>
          <w:lang w:eastAsia="ja-JP"/>
        </w:rPr>
        <w:t>New TPRs of IMT-2030</w:t>
      </w:r>
    </w:p>
    <w:p w14:paraId="2CC62385" w14:textId="6B4432CD" w:rsidR="00256428" w:rsidRPr="000535CD" w:rsidRDefault="006222AB"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.1</w:t>
      </w:r>
      <w:r w:rsidRPr="00B85DB6">
        <w:rPr>
          <w:rFonts w:ascii="Arial" w:eastAsia="ＭＳ 明朝" w:hAnsi="Arial"/>
          <w:sz w:val="28"/>
        </w:rPr>
        <w:tab/>
      </w:r>
      <w:r>
        <w:rPr>
          <w:rFonts w:ascii="Arial" w:eastAsia="ＭＳ 明朝" w:hAnsi="Arial" w:hint="eastAsia"/>
          <w:sz w:val="28"/>
          <w:lang w:eastAsia="ja-JP"/>
        </w:rPr>
        <w:t>Positi</w:t>
      </w:r>
      <w:r w:rsidR="00215267">
        <w:rPr>
          <w:rFonts w:ascii="Arial" w:eastAsia="ＭＳ 明朝" w:hAnsi="Arial" w:hint="eastAsia"/>
          <w:sz w:val="28"/>
          <w:lang w:eastAsia="ja-JP"/>
        </w:rPr>
        <w:t>o</w:t>
      </w:r>
      <w:r>
        <w:rPr>
          <w:rFonts w:ascii="Arial" w:eastAsia="ＭＳ 明朝" w:hAnsi="Arial" w:hint="eastAsia"/>
          <w:sz w:val="28"/>
          <w:lang w:eastAsia="ja-JP"/>
        </w:rPr>
        <w:t>ning</w:t>
      </w:r>
    </w:p>
    <w:p w14:paraId="1AB9B71D" w14:textId="3A00E8A2" w:rsidR="00BF05A0" w:rsidRDefault="000F4D7A" w:rsidP="001455CF">
      <w:pPr>
        <w:spacing w:before="120"/>
        <w:jc w:val="both"/>
        <w:rPr>
          <w:lang w:eastAsia="zh-CN"/>
        </w:rPr>
      </w:pPr>
      <w:r>
        <w:rPr>
          <w:rFonts w:hint="eastAsia"/>
          <w:lang w:eastAsia="ja-JP"/>
        </w:rPr>
        <w:t xml:space="preserve">ITU-R WP 5D </w:t>
      </w:r>
      <w:r w:rsidR="002F72A8">
        <w:rPr>
          <w:rFonts w:hint="eastAsia"/>
          <w:lang w:eastAsia="ja-JP"/>
        </w:rPr>
        <w:t xml:space="preserve">is </w:t>
      </w:r>
      <w:r w:rsidR="007D494B">
        <w:rPr>
          <w:rFonts w:hint="eastAsia"/>
          <w:lang w:eastAsia="ja-JP"/>
        </w:rPr>
        <w:t>discuss</w:t>
      </w:r>
      <w:r w:rsidR="002F72A8">
        <w:rPr>
          <w:rFonts w:hint="eastAsia"/>
          <w:lang w:eastAsia="ja-JP"/>
        </w:rPr>
        <w:t>ing</w:t>
      </w:r>
      <w:r w:rsidR="0085574F">
        <w:rPr>
          <w:rFonts w:hint="eastAsia"/>
          <w:lang w:eastAsia="ja-JP"/>
        </w:rPr>
        <w:t xml:space="preserve"> </w:t>
      </w:r>
      <w:r w:rsidR="00B9749B">
        <w:rPr>
          <w:rFonts w:hint="eastAsia"/>
          <w:lang w:eastAsia="ja-JP"/>
        </w:rPr>
        <w:t>p</w:t>
      </w:r>
      <w:r w:rsidR="00964919" w:rsidRPr="00B85DB6">
        <w:rPr>
          <w:lang w:eastAsia="zh-CN"/>
        </w:rPr>
        <w:t xml:space="preserve">ositioning accuracy </w:t>
      </w:r>
      <w:r w:rsidR="00433E6F">
        <w:rPr>
          <w:rFonts w:hint="eastAsia"/>
          <w:lang w:eastAsia="ja-JP"/>
        </w:rPr>
        <w:t xml:space="preserve">as the positioning-related TPR, which </w:t>
      </w:r>
      <w:r w:rsidR="00964919" w:rsidRPr="00B85DB6">
        <w:rPr>
          <w:lang w:eastAsia="zh-CN"/>
        </w:rPr>
        <w:t xml:space="preserve">is defined as the difference between the calculated horizontal/vertical position and the actual horizontal/vertical position of a </w:t>
      </w:r>
      <w:r w:rsidR="00FD5E75">
        <w:rPr>
          <w:rFonts w:hint="eastAsia"/>
          <w:lang w:eastAsia="ja-JP"/>
        </w:rPr>
        <w:t>UE/</w:t>
      </w:r>
      <w:r w:rsidR="00964919" w:rsidRPr="00B85DB6">
        <w:rPr>
          <w:lang w:eastAsia="zh-CN"/>
        </w:rPr>
        <w:t>device.</w:t>
      </w:r>
    </w:p>
    <w:p w14:paraId="2F027EA2" w14:textId="53EF36D1" w:rsidR="00BF05A0" w:rsidRDefault="00C97FE4" w:rsidP="001455CF">
      <w:pPr>
        <w:spacing w:before="120"/>
        <w:jc w:val="both"/>
        <w:rPr>
          <w:lang w:eastAsia="ja-JP"/>
        </w:rPr>
      </w:pPr>
      <w:r>
        <w:rPr>
          <w:rFonts w:hint="eastAsia"/>
          <w:lang w:eastAsia="ja-JP"/>
        </w:rPr>
        <w:t>In</w:t>
      </w:r>
      <w:r w:rsidR="00233B04">
        <w:rPr>
          <w:rFonts w:hint="eastAsia"/>
          <w:lang w:eastAsia="ja-JP"/>
        </w:rPr>
        <w:t xml:space="preserve"> </w:t>
      </w:r>
      <w:r w:rsidR="001C2266">
        <w:rPr>
          <w:rFonts w:hint="eastAsia"/>
          <w:lang w:eastAsia="ja-JP"/>
        </w:rPr>
        <w:t>[</w:t>
      </w:r>
      <w:r w:rsidR="004A4E12">
        <w:rPr>
          <w:rFonts w:hint="eastAsia"/>
          <w:lang w:eastAsia="ja-JP"/>
        </w:rPr>
        <w:t>5</w:t>
      </w:r>
      <w:r w:rsidR="001C2266">
        <w:rPr>
          <w:rFonts w:hint="eastAsia"/>
          <w:lang w:eastAsia="ja-JP"/>
        </w:rPr>
        <w:t xml:space="preserve">], </w:t>
      </w:r>
      <w:r w:rsidR="00DA329C">
        <w:rPr>
          <w:rFonts w:hint="eastAsia"/>
          <w:lang w:eastAsia="ja-JP"/>
        </w:rPr>
        <w:t xml:space="preserve">the following requirement </w:t>
      </w:r>
      <w:r w:rsidR="003A407E">
        <w:rPr>
          <w:rFonts w:hint="eastAsia"/>
          <w:lang w:eastAsia="ja-JP"/>
        </w:rPr>
        <w:t>for positioning accuracy is defined</w:t>
      </w:r>
      <w:r w:rsidR="006612C1">
        <w:rPr>
          <w:rFonts w:hint="eastAsia"/>
          <w:lang w:eastAsia="ja-JP"/>
        </w:rPr>
        <w:t xml:space="preserve"> in NR Release 16</w:t>
      </w:r>
      <w:r w:rsidR="003A407E">
        <w:rPr>
          <w:rFonts w:hint="eastAsia"/>
          <w:lang w:eastAsia="ja-JP"/>
        </w:rPr>
        <w:t>:</w:t>
      </w:r>
    </w:p>
    <w:p w14:paraId="442990F7" w14:textId="77777777" w:rsidR="00DF5BE5" w:rsidRDefault="00DF5BE5" w:rsidP="00DF5BE5">
      <w:pPr>
        <w:spacing w:before="120"/>
        <w:rPr>
          <w:lang w:eastAsia="ja-JP"/>
        </w:rPr>
      </w:pPr>
      <w:r>
        <w:rPr>
          <w:lang w:eastAsia="ja-JP"/>
        </w:rPr>
        <w:t>-</w:t>
      </w:r>
      <w:r>
        <w:rPr>
          <w:lang w:eastAsia="ja-JP"/>
        </w:rPr>
        <w:tab/>
        <w:t>Horizontal positioning error &lt; 3m for 80% of UEs in indoor deployment scenarios</w:t>
      </w:r>
    </w:p>
    <w:p w14:paraId="09AB3404" w14:textId="77777777" w:rsidR="00DF5BE5" w:rsidRDefault="00DF5BE5" w:rsidP="00DF5BE5">
      <w:pPr>
        <w:spacing w:before="120"/>
        <w:rPr>
          <w:lang w:eastAsia="ja-JP"/>
        </w:rPr>
      </w:pPr>
      <w:r>
        <w:rPr>
          <w:lang w:eastAsia="ja-JP"/>
        </w:rPr>
        <w:t>-</w:t>
      </w:r>
      <w:r>
        <w:rPr>
          <w:lang w:eastAsia="ja-JP"/>
        </w:rPr>
        <w:tab/>
        <w:t>Vertical positioning error &lt; 3m for 80% of UEs in indoor deployment scenarios</w:t>
      </w:r>
    </w:p>
    <w:p w14:paraId="07F74098" w14:textId="77777777" w:rsidR="00DF5BE5" w:rsidRDefault="00DF5BE5" w:rsidP="00DF5BE5">
      <w:pPr>
        <w:spacing w:before="120"/>
        <w:rPr>
          <w:lang w:eastAsia="ja-JP"/>
        </w:rPr>
      </w:pPr>
      <w:r>
        <w:rPr>
          <w:lang w:eastAsia="ja-JP"/>
        </w:rPr>
        <w:t>-</w:t>
      </w:r>
      <w:r>
        <w:rPr>
          <w:lang w:eastAsia="ja-JP"/>
        </w:rPr>
        <w:tab/>
        <w:t xml:space="preserve">Horizontal positioning error &lt; 10m for 80% of UEs in outdoor deployments scenarios </w:t>
      </w:r>
    </w:p>
    <w:p w14:paraId="7FB8D525" w14:textId="3375B11B" w:rsidR="003A407E" w:rsidRDefault="00DF5BE5" w:rsidP="00DF5BE5">
      <w:pPr>
        <w:spacing w:before="120"/>
        <w:rPr>
          <w:lang w:eastAsia="ja-JP"/>
        </w:rPr>
      </w:pPr>
      <w:r>
        <w:rPr>
          <w:lang w:eastAsia="ja-JP"/>
        </w:rPr>
        <w:t>-</w:t>
      </w:r>
      <w:r>
        <w:rPr>
          <w:lang w:eastAsia="ja-JP"/>
        </w:rPr>
        <w:tab/>
        <w:t>Vertical positioning error &lt; 3m for 80% of UEs in outdoor deployment scenarios</w:t>
      </w:r>
    </w:p>
    <w:p w14:paraId="1B531AA4" w14:textId="47D19041" w:rsidR="00DF5BE5" w:rsidRPr="005E2DDF" w:rsidRDefault="00C97FE4" w:rsidP="001455CF">
      <w:pPr>
        <w:spacing w:before="120"/>
        <w:jc w:val="both"/>
        <w:rPr>
          <w:lang w:eastAsia="ja-JP"/>
        </w:rPr>
      </w:pPr>
      <w:r>
        <w:rPr>
          <w:lang w:eastAsia="ja-JP"/>
        </w:rPr>
        <w:t>According</w:t>
      </w:r>
      <w:r>
        <w:rPr>
          <w:rFonts w:hint="eastAsia"/>
          <w:lang w:eastAsia="ja-JP"/>
        </w:rPr>
        <w:t xml:space="preserve"> to</w:t>
      </w:r>
      <w:r w:rsidR="009C13C4">
        <w:rPr>
          <w:rFonts w:hint="eastAsia"/>
          <w:lang w:eastAsia="ja-JP"/>
        </w:rPr>
        <w:t xml:space="preserve"> the evaluation results in [</w:t>
      </w:r>
      <w:r w:rsidR="004A4E12">
        <w:rPr>
          <w:rFonts w:hint="eastAsia"/>
          <w:lang w:eastAsia="ja-JP"/>
        </w:rPr>
        <w:t>5</w:t>
      </w:r>
      <w:r w:rsidR="009C13C4">
        <w:rPr>
          <w:rFonts w:hint="eastAsia"/>
          <w:lang w:eastAsia="ja-JP"/>
        </w:rPr>
        <w:t xml:space="preserve">], </w:t>
      </w:r>
      <w:r w:rsidR="007B224A">
        <w:rPr>
          <w:rFonts w:hint="eastAsia"/>
          <w:lang w:eastAsia="ja-JP"/>
        </w:rPr>
        <w:t xml:space="preserve">it is possible to </w:t>
      </w:r>
      <w:r w:rsidR="00C06068">
        <w:rPr>
          <w:rFonts w:hint="eastAsia"/>
          <w:lang w:eastAsia="ja-JP"/>
        </w:rPr>
        <w:t>achieve</w:t>
      </w:r>
      <w:r w:rsidR="007B224A">
        <w:rPr>
          <w:rFonts w:hint="eastAsia"/>
          <w:lang w:eastAsia="ja-JP"/>
        </w:rPr>
        <w:t xml:space="preserve"> higher </w:t>
      </w:r>
      <w:r w:rsidR="00213F93">
        <w:rPr>
          <w:rFonts w:hint="eastAsia"/>
          <w:lang w:eastAsia="ja-JP"/>
        </w:rPr>
        <w:t>horizontal accuracy</w:t>
      </w:r>
      <w:r w:rsidR="00C06068">
        <w:rPr>
          <w:rFonts w:hint="eastAsia"/>
          <w:lang w:eastAsia="ja-JP"/>
        </w:rPr>
        <w:t xml:space="preserve"> compared to the above </w:t>
      </w:r>
      <w:r w:rsidR="00213F93">
        <w:rPr>
          <w:rFonts w:hint="eastAsia"/>
          <w:lang w:eastAsia="ja-JP"/>
        </w:rPr>
        <w:t>r</w:t>
      </w:r>
      <w:r w:rsidR="00C06068">
        <w:rPr>
          <w:rFonts w:hint="eastAsia"/>
          <w:lang w:eastAsia="ja-JP"/>
        </w:rPr>
        <w:t>equirement</w:t>
      </w:r>
      <w:r w:rsidR="00020180">
        <w:rPr>
          <w:rFonts w:hint="eastAsia"/>
          <w:lang w:eastAsia="ja-JP"/>
        </w:rPr>
        <w:t xml:space="preserve">. Therefore, for </w:t>
      </w:r>
      <w:r w:rsidR="00C10910">
        <w:rPr>
          <w:rFonts w:hint="eastAsia"/>
          <w:lang w:eastAsia="ja-JP"/>
        </w:rPr>
        <w:t>IMT-2030</w:t>
      </w:r>
      <w:r w:rsidR="00020180">
        <w:rPr>
          <w:rFonts w:hint="eastAsia"/>
          <w:lang w:eastAsia="ja-JP"/>
        </w:rPr>
        <w:t xml:space="preserve">, </w:t>
      </w:r>
      <w:r w:rsidR="00776C0B">
        <w:rPr>
          <w:rFonts w:hint="eastAsia"/>
          <w:lang w:eastAsia="ja-JP"/>
        </w:rPr>
        <w:t xml:space="preserve">target values </w:t>
      </w:r>
      <w:r w:rsidR="00BE77E5">
        <w:rPr>
          <w:rFonts w:hint="eastAsia"/>
          <w:lang w:eastAsia="ja-JP"/>
        </w:rPr>
        <w:t xml:space="preserve">of the </w:t>
      </w:r>
      <w:r w:rsidR="00F577A1">
        <w:rPr>
          <w:rFonts w:hint="eastAsia"/>
          <w:lang w:eastAsia="ja-JP"/>
        </w:rPr>
        <w:t>positioning accuracy</w:t>
      </w:r>
      <w:r w:rsidR="00BE77E5">
        <w:rPr>
          <w:rFonts w:hint="eastAsia"/>
          <w:lang w:eastAsia="ja-JP"/>
        </w:rPr>
        <w:t xml:space="preserve"> </w:t>
      </w:r>
      <w:r w:rsidR="004159AA">
        <w:rPr>
          <w:rFonts w:hint="eastAsia"/>
          <w:lang w:eastAsia="ja-JP"/>
        </w:rPr>
        <w:t xml:space="preserve">can be </w:t>
      </w:r>
      <w:r w:rsidR="004159AA">
        <w:rPr>
          <w:lang w:eastAsia="ja-JP"/>
        </w:rPr>
        <w:t>considered</w:t>
      </w:r>
      <w:r w:rsidR="004159AA">
        <w:rPr>
          <w:rFonts w:hint="eastAsia"/>
          <w:lang w:eastAsia="ja-JP"/>
        </w:rPr>
        <w:t xml:space="preserve"> based on </w:t>
      </w:r>
      <w:r w:rsidR="004B5B10">
        <w:rPr>
          <w:rFonts w:hint="eastAsia"/>
          <w:lang w:eastAsia="ja-JP"/>
        </w:rPr>
        <w:t xml:space="preserve">the evaluation results </w:t>
      </w:r>
      <w:r w:rsidR="00EA7991">
        <w:rPr>
          <w:rFonts w:hint="eastAsia"/>
          <w:lang w:eastAsia="ja-JP"/>
        </w:rPr>
        <w:t>of horizontal accuracy in [</w:t>
      </w:r>
      <w:r w:rsidR="004A4E12">
        <w:rPr>
          <w:rFonts w:hint="eastAsia"/>
          <w:lang w:eastAsia="ja-JP"/>
        </w:rPr>
        <w:t>5</w:t>
      </w:r>
      <w:r w:rsidR="48ACF59A" w:rsidRPr="0B139EC3">
        <w:rPr>
          <w:lang w:eastAsia="ja-JP"/>
        </w:rPr>
        <w:t>]</w:t>
      </w:r>
      <w:r w:rsidR="3B4751C5" w:rsidRPr="0B139EC3">
        <w:rPr>
          <w:lang w:eastAsia="ja-JP"/>
        </w:rPr>
        <w:t xml:space="preserve"> with reasonable level of enhancement</w:t>
      </w:r>
      <w:r w:rsidR="7901E18C" w:rsidRPr="0B139EC3">
        <w:rPr>
          <w:lang w:eastAsia="ja-JP"/>
        </w:rPr>
        <w:t>,</w:t>
      </w:r>
      <w:r w:rsidR="00CE0FA6">
        <w:rPr>
          <w:rFonts w:hint="eastAsia"/>
          <w:lang w:eastAsia="ja-JP"/>
        </w:rPr>
        <w:t xml:space="preserve"> and </w:t>
      </w:r>
      <w:r w:rsidR="00C139E3">
        <w:rPr>
          <w:rFonts w:hint="eastAsia"/>
          <w:lang w:eastAsia="ja-JP"/>
        </w:rPr>
        <w:t xml:space="preserve">it should be </w:t>
      </w:r>
      <w:r w:rsidR="00846DC3">
        <w:rPr>
          <w:lang w:eastAsia="ja-JP"/>
        </w:rPr>
        <w:t>discussed</w:t>
      </w:r>
      <w:r w:rsidR="00846DC3">
        <w:rPr>
          <w:rFonts w:hint="eastAsia"/>
          <w:lang w:eastAsia="ja-JP"/>
        </w:rPr>
        <w:t xml:space="preserve"> whether </w:t>
      </w:r>
      <w:r w:rsidR="005E2DDF">
        <w:rPr>
          <w:rFonts w:hint="eastAsia"/>
          <w:lang w:eastAsia="ja-JP"/>
        </w:rPr>
        <w:t xml:space="preserve">the evaluation of </w:t>
      </w:r>
      <w:r w:rsidR="00846DC3">
        <w:rPr>
          <w:rFonts w:hint="eastAsia"/>
          <w:lang w:eastAsia="ja-JP"/>
        </w:rPr>
        <w:t xml:space="preserve">vertical </w:t>
      </w:r>
      <w:r w:rsidR="005E2DDF">
        <w:rPr>
          <w:rFonts w:hint="eastAsia"/>
          <w:lang w:eastAsia="ja-JP"/>
        </w:rPr>
        <w:t xml:space="preserve">accuracy is </w:t>
      </w:r>
      <w:r w:rsidR="005E2DDF">
        <w:rPr>
          <w:lang w:eastAsia="ja-JP"/>
        </w:rPr>
        <w:t>necessary</w:t>
      </w:r>
      <w:r w:rsidR="005E2DDF">
        <w:rPr>
          <w:rFonts w:hint="eastAsia"/>
          <w:lang w:eastAsia="ja-JP"/>
        </w:rPr>
        <w:t xml:space="preserve"> </w:t>
      </w:r>
      <w:r w:rsidR="00903DFE">
        <w:rPr>
          <w:rFonts w:hint="eastAsia"/>
          <w:lang w:eastAsia="ja-JP"/>
        </w:rPr>
        <w:t xml:space="preserve">or not. The target values </w:t>
      </w:r>
      <w:r w:rsidR="00BC1232">
        <w:rPr>
          <w:rFonts w:hint="eastAsia"/>
          <w:lang w:eastAsia="ja-JP"/>
        </w:rPr>
        <w:t xml:space="preserve">for positioning related TPRs </w:t>
      </w:r>
      <w:r w:rsidR="2EB0BB4A" w:rsidRPr="0B139EC3">
        <w:rPr>
          <w:lang w:eastAsia="ja-JP"/>
        </w:rPr>
        <w:t>are</w:t>
      </w:r>
      <w:r w:rsidR="00BC1232">
        <w:rPr>
          <w:rFonts w:hint="eastAsia"/>
          <w:lang w:eastAsia="ja-JP"/>
        </w:rPr>
        <w:t xml:space="preserve"> proposed as </w:t>
      </w:r>
      <w:r w:rsidR="001A25E5">
        <w:rPr>
          <w:rFonts w:hint="eastAsia"/>
          <w:lang w:eastAsia="ja-JP"/>
        </w:rPr>
        <w:t xml:space="preserve">shown in Table </w:t>
      </w:r>
      <w:r w:rsidR="009875BC">
        <w:rPr>
          <w:rFonts w:hint="eastAsia"/>
          <w:lang w:eastAsia="ja-JP"/>
        </w:rPr>
        <w:t>2</w:t>
      </w:r>
      <w:r w:rsidR="001A25E5">
        <w:rPr>
          <w:rFonts w:hint="eastAsia"/>
          <w:lang w:eastAsia="ja-JP"/>
        </w:rPr>
        <w:t>.</w:t>
      </w:r>
    </w:p>
    <w:p w14:paraId="4ACEF63B" w14:textId="7356BF5B" w:rsidR="00F966D3" w:rsidRPr="000535CD" w:rsidRDefault="002A1FBB" w:rsidP="002923C5">
      <w:pPr>
        <w:spacing w:before="240" w:after="120"/>
        <w:jc w:val="center"/>
        <w:rPr>
          <w:rFonts w:cs="Arial"/>
          <w:lang w:eastAsia="ja-JP"/>
        </w:rPr>
      </w:pPr>
      <w:r>
        <w:rPr>
          <w:rFonts w:cs="Arial" w:hint="eastAsia"/>
          <w:lang w:eastAsia="ja-JP"/>
        </w:rPr>
        <w:t xml:space="preserve">Table </w:t>
      </w:r>
      <w:r w:rsidR="009875BC">
        <w:rPr>
          <w:rFonts w:cs="Arial" w:hint="eastAsia"/>
          <w:lang w:eastAsia="ja-JP"/>
        </w:rPr>
        <w:t>2</w:t>
      </w:r>
      <w:r>
        <w:rPr>
          <w:rFonts w:cs="Arial" w:hint="eastAsia"/>
          <w:lang w:eastAsia="ja-JP"/>
        </w:rPr>
        <w:t xml:space="preserve">: </w:t>
      </w:r>
      <w:r w:rsidR="004368CB">
        <w:rPr>
          <w:rFonts w:cs="Arial" w:hint="eastAsia"/>
          <w:lang w:eastAsia="ja-JP"/>
        </w:rPr>
        <w:t>T</w:t>
      </w:r>
      <w:r w:rsidR="003221EF">
        <w:rPr>
          <w:rFonts w:cs="Arial" w:hint="eastAsia"/>
          <w:lang w:eastAsia="ja-JP"/>
        </w:rPr>
        <w:t>arget values for positioning</w:t>
      </w:r>
      <w:r w:rsidR="002923C5">
        <w:rPr>
          <w:rFonts w:cs="Arial" w:hint="eastAsia"/>
          <w:lang w:eastAsia="ja-JP"/>
        </w:rPr>
        <w:t xml:space="preserve"> </w:t>
      </w:r>
      <w:r w:rsidR="00395C5E">
        <w:rPr>
          <w:rFonts w:cs="Arial" w:hint="eastAsia"/>
          <w:lang w:eastAsia="ja-JP"/>
        </w:rPr>
        <w:t xml:space="preserve">accuracy </w:t>
      </w:r>
      <w:r w:rsidR="00B60A81">
        <w:rPr>
          <w:rFonts w:cs="Arial" w:hint="eastAsia"/>
          <w:lang w:eastAsia="ja-JP"/>
        </w:rPr>
        <w:t>(</w:t>
      </w:r>
      <w:r w:rsidR="00C36E0B">
        <w:rPr>
          <w:rFonts w:cs="Arial" w:hint="eastAsia"/>
          <w:lang w:eastAsia="ja-JP"/>
        </w:rPr>
        <w:t xml:space="preserve">for </w:t>
      </w:r>
      <w:r w:rsidR="00B60A81">
        <w:rPr>
          <w:rFonts w:cs="Arial" w:hint="eastAsia"/>
          <w:lang w:eastAsia="ja-JP"/>
        </w:rPr>
        <w:t>80% of UEs/devices)</w:t>
      </w:r>
    </w:p>
    <w:tbl>
      <w:tblPr>
        <w:tblStyle w:val="af0"/>
        <w:tblW w:w="0" w:type="auto"/>
        <w:tblLook w:val="04A0" w:firstRow="1" w:lastRow="0" w:firstColumn="1" w:lastColumn="0" w:noHBand="0" w:noVBand="1"/>
      </w:tblPr>
      <w:tblGrid>
        <w:gridCol w:w="3285"/>
        <w:gridCol w:w="3285"/>
        <w:gridCol w:w="3285"/>
      </w:tblGrid>
      <w:tr w:rsidR="00F10A18" w:rsidRPr="00F10A18" w14:paraId="78126B68" w14:textId="77777777" w:rsidTr="00F10A18">
        <w:tc>
          <w:tcPr>
            <w:tcW w:w="3285" w:type="dxa"/>
          </w:tcPr>
          <w:p w14:paraId="3B2151DD" w14:textId="7C77623B" w:rsidR="00F10A18" w:rsidRPr="00787243" w:rsidRDefault="00C97B57" w:rsidP="00D073A7">
            <w:pPr>
              <w:jc w:val="both"/>
              <w:rPr>
                <w:rFonts w:ascii="Times New Roman" w:eastAsiaTheme="minorEastAsia" w:hAnsi="Times New Roman"/>
                <w:b/>
                <w:bCs/>
                <w:lang w:eastAsia="ja-JP"/>
              </w:rPr>
            </w:pPr>
            <w:r>
              <w:rPr>
                <w:rFonts w:ascii="Times New Roman" w:eastAsiaTheme="minorEastAsia" w:hAnsi="Times New Roman" w:hint="eastAsia"/>
                <w:b/>
                <w:bCs/>
                <w:lang w:eastAsia="ja-JP"/>
              </w:rPr>
              <w:t>Test environment</w:t>
            </w:r>
          </w:p>
        </w:tc>
        <w:tc>
          <w:tcPr>
            <w:tcW w:w="3285" w:type="dxa"/>
          </w:tcPr>
          <w:p w14:paraId="084E6D12" w14:textId="56907CD9"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Horizontal accuracy</w:t>
            </w:r>
          </w:p>
        </w:tc>
        <w:tc>
          <w:tcPr>
            <w:tcW w:w="3285" w:type="dxa"/>
          </w:tcPr>
          <w:p w14:paraId="43BB0097" w14:textId="0012765D" w:rsidR="00F10A18" w:rsidRPr="00787243" w:rsidRDefault="009934C8" w:rsidP="00D073A7">
            <w:pPr>
              <w:rPr>
                <w:rFonts w:ascii="Times New Roman" w:eastAsiaTheme="minorEastAsia" w:hAnsi="Times New Roman"/>
                <w:b/>
                <w:bCs/>
                <w:lang w:eastAsia="ja-JP"/>
              </w:rPr>
            </w:pPr>
            <w:r w:rsidRPr="00787243">
              <w:rPr>
                <w:rFonts w:ascii="Times New Roman" w:eastAsiaTheme="minorEastAsia" w:hAnsi="Times New Roman" w:hint="eastAsia"/>
                <w:b/>
                <w:bCs/>
                <w:lang w:eastAsia="ja-JP"/>
              </w:rPr>
              <w:t>Vertical accuracy</w:t>
            </w:r>
          </w:p>
        </w:tc>
      </w:tr>
      <w:tr w:rsidR="00F10A18" w:rsidRPr="00F10A18" w14:paraId="0A6C2C66" w14:textId="77777777" w:rsidTr="00F10A18">
        <w:tc>
          <w:tcPr>
            <w:tcW w:w="3285" w:type="dxa"/>
          </w:tcPr>
          <w:p w14:paraId="75AF6AB7" w14:textId="48137603"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Indoor</w:t>
            </w:r>
          </w:p>
        </w:tc>
        <w:tc>
          <w:tcPr>
            <w:tcW w:w="3285" w:type="dxa"/>
          </w:tcPr>
          <w:p w14:paraId="659DEB16" w14:textId="5A0AE76E"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100780">
              <w:rPr>
                <w:rFonts w:ascii="Times New Roman" w:eastAsiaTheme="minorEastAsia" w:hAnsi="Times New Roman" w:hint="eastAsia"/>
                <w:lang w:eastAsia="ja-JP"/>
              </w:rPr>
              <w:t>1</w:t>
            </w:r>
            <w:r>
              <w:rPr>
                <w:rFonts w:ascii="Times New Roman" w:eastAsiaTheme="minorEastAsia" w:hAnsi="Times New Roman" w:hint="eastAsia"/>
                <w:lang w:eastAsia="ja-JP"/>
              </w:rPr>
              <w:t xml:space="preserve"> m</w:t>
            </w:r>
          </w:p>
        </w:tc>
        <w:tc>
          <w:tcPr>
            <w:tcW w:w="3285" w:type="dxa"/>
          </w:tcPr>
          <w:p w14:paraId="76508787" w14:textId="25AD1564" w:rsidR="00F10A18" w:rsidRPr="00BE25E6"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r w:rsidR="00F10A18" w:rsidRPr="00F10A18" w14:paraId="1A39230D" w14:textId="77777777" w:rsidTr="00F10A18">
        <w:tc>
          <w:tcPr>
            <w:tcW w:w="3285" w:type="dxa"/>
          </w:tcPr>
          <w:p w14:paraId="72EFFD53" w14:textId="27B3B136" w:rsidR="00F10A18" w:rsidRPr="009934C8" w:rsidRDefault="009934C8" w:rsidP="00D073A7">
            <w:pPr>
              <w:jc w:val="both"/>
              <w:rPr>
                <w:rFonts w:ascii="Times New Roman" w:eastAsiaTheme="minorEastAsia" w:hAnsi="Times New Roman"/>
                <w:lang w:eastAsia="ja-JP"/>
              </w:rPr>
            </w:pPr>
            <w:r>
              <w:rPr>
                <w:rFonts w:ascii="Times New Roman" w:eastAsiaTheme="minorEastAsia" w:hAnsi="Times New Roman" w:hint="eastAsia"/>
                <w:lang w:eastAsia="ja-JP"/>
              </w:rPr>
              <w:t>Outdoor</w:t>
            </w:r>
          </w:p>
        </w:tc>
        <w:tc>
          <w:tcPr>
            <w:tcW w:w="3285" w:type="dxa"/>
          </w:tcPr>
          <w:p w14:paraId="7BD642CC" w14:textId="23C9A6F5" w:rsidR="00F10A18" w:rsidRPr="00BE25E6" w:rsidRDefault="00BE25E6" w:rsidP="00D073A7">
            <w:pPr>
              <w:jc w:val="both"/>
              <w:rPr>
                <w:rFonts w:ascii="Times New Roman" w:eastAsiaTheme="minorEastAsia" w:hAnsi="Times New Roman"/>
                <w:lang w:eastAsia="ja-JP"/>
              </w:rPr>
            </w:pPr>
            <w:r>
              <w:rPr>
                <w:rFonts w:ascii="Times New Roman" w:eastAsiaTheme="minorEastAsia" w:hAnsi="Times New Roman" w:hint="eastAsia"/>
                <w:lang w:eastAsia="ja-JP"/>
              </w:rPr>
              <w:t xml:space="preserve">&lt; </w:t>
            </w:r>
            <w:r w:rsidR="00950E1D">
              <w:rPr>
                <w:rFonts w:ascii="Times New Roman" w:eastAsiaTheme="minorEastAsia" w:hAnsi="Times New Roman" w:hint="eastAsia"/>
                <w:lang w:eastAsia="ja-JP"/>
              </w:rPr>
              <w:t>5</w:t>
            </w:r>
            <w:r w:rsidR="001C7F02">
              <w:rPr>
                <w:rFonts w:ascii="Times New Roman" w:eastAsiaTheme="minorEastAsia" w:hAnsi="Times New Roman" w:hint="eastAsia"/>
                <w:lang w:eastAsia="ja-JP"/>
              </w:rPr>
              <w:t xml:space="preserve"> m</w:t>
            </w:r>
          </w:p>
        </w:tc>
        <w:tc>
          <w:tcPr>
            <w:tcW w:w="3285" w:type="dxa"/>
          </w:tcPr>
          <w:p w14:paraId="65CD90CE" w14:textId="2729DA84" w:rsidR="00F10A18" w:rsidRPr="001C7F02" w:rsidRDefault="009C06F8" w:rsidP="00D073A7">
            <w:pPr>
              <w:jc w:val="both"/>
              <w:rPr>
                <w:rFonts w:ascii="Times New Roman" w:eastAsiaTheme="minorEastAsia" w:hAnsi="Times New Roman"/>
                <w:lang w:eastAsia="ja-JP"/>
              </w:rPr>
            </w:pPr>
            <w:r>
              <w:rPr>
                <w:rFonts w:ascii="Times New Roman" w:eastAsiaTheme="minorEastAsia" w:hAnsi="Times New Roman" w:hint="eastAsia"/>
                <w:lang w:eastAsia="ja-JP"/>
              </w:rPr>
              <w:t>[meter-level]</w:t>
            </w:r>
          </w:p>
        </w:tc>
      </w:tr>
    </w:tbl>
    <w:p w14:paraId="221BBBF3" w14:textId="62FCFDA0" w:rsidR="00BE1FC0" w:rsidRPr="00D971CB" w:rsidRDefault="001A25E5" w:rsidP="00455F73">
      <w:pPr>
        <w:spacing w:before="120"/>
        <w:jc w:val="both"/>
        <w:rPr>
          <w:rFonts w:cs="Arial"/>
          <w:b/>
          <w:bCs/>
          <w:lang w:eastAsia="ja-JP"/>
        </w:rPr>
      </w:pPr>
      <w:r w:rsidRPr="00D971CB">
        <w:rPr>
          <w:rFonts w:cs="Arial" w:hint="eastAsia"/>
          <w:b/>
          <w:bCs/>
          <w:lang w:eastAsia="ja-JP"/>
        </w:rPr>
        <w:t xml:space="preserve">Proposal </w:t>
      </w:r>
      <w:r w:rsidR="009875BC">
        <w:rPr>
          <w:rFonts w:cs="Arial" w:hint="eastAsia"/>
          <w:b/>
          <w:bCs/>
          <w:lang w:eastAsia="ja-JP"/>
        </w:rPr>
        <w:t>3</w:t>
      </w:r>
      <w:r w:rsidRPr="00D971CB">
        <w:rPr>
          <w:rFonts w:cs="Arial" w:hint="eastAsia"/>
          <w:b/>
          <w:bCs/>
          <w:lang w:eastAsia="ja-JP"/>
        </w:rPr>
        <w:t xml:space="preserve">: </w:t>
      </w:r>
      <w:r w:rsidR="00A8321B">
        <w:rPr>
          <w:rFonts w:cs="Arial" w:hint="eastAsia"/>
          <w:b/>
          <w:bCs/>
          <w:lang w:eastAsia="ja-JP"/>
        </w:rPr>
        <w:t xml:space="preserve">To adopt the target values in Table </w:t>
      </w:r>
      <w:r w:rsidR="009875BC">
        <w:rPr>
          <w:rFonts w:cs="Arial" w:hint="eastAsia"/>
          <w:b/>
          <w:bCs/>
          <w:lang w:eastAsia="ja-JP"/>
        </w:rPr>
        <w:t>2</w:t>
      </w:r>
      <w:r w:rsidR="00A8321B">
        <w:rPr>
          <w:rFonts w:cs="Arial" w:hint="eastAsia"/>
          <w:b/>
          <w:bCs/>
          <w:lang w:eastAsia="ja-JP"/>
        </w:rPr>
        <w:t xml:space="preserve"> f</w:t>
      </w:r>
      <w:r w:rsidR="00D971CB" w:rsidRPr="00D971CB">
        <w:rPr>
          <w:rFonts w:hint="eastAsia"/>
          <w:b/>
          <w:bCs/>
          <w:lang w:eastAsia="ja-JP"/>
        </w:rPr>
        <w:t>or positioning of IMT-2030</w:t>
      </w:r>
      <w:r w:rsidR="0062225E">
        <w:rPr>
          <w:rFonts w:hint="eastAsia"/>
          <w:b/>
          <w:bCs/>
          <w:lang w:eastAsia="ja-JP"/>
        </w:rPr>
        <w:t xml:space="preserve"> and </w:t>
      </w:r>
      <w:r w:rsidR="00D971CB" w:rsidRPr="00D971CB">
        <w:rPr>
          <w:b/>
          <w:bCs/>
          <w:lang w:eastAsia="ja-JP"/>
        </w:rPr>
        <w:t>discuss</w:t>
      </w:r>
      <w:r w:rsidR="00D971CB" w:rsidRPr="00D971CB">
        <w:rPr>
          <w:rFonts w:hint="eastAsia"/>
          <w:b/>
          <w:bCs/>
          <w:lang w:eastAsia="ja-JP"/>
        </w:rPr>
        <w:t xml:space="preserve"> whether the evaluation of vertical accuracy is </w:t>
      </w:r>
      <w:r w:rsidR="00D971CB" w:rsidRPr="00D971CB">
        <w:rPr>
          <w:b/>
          <w:bCs/>
          <w:lang w:eastAsia="ja-JP"/>
        </w:rPr>
        <w:t>necessary</w:t>
      </w:r>
      <w:r w:rsidR="00D971CB" w:rsidRPr="00D971CB">
        <w:rPr>
          <w:rFonts w:hint="eastAsia"/>
          <w:b/>
          <w:bCs/>
          <w:lang w:eastAsia="ja-JP"/>
        </w:rPr>
        <w:t xml:space="preserve"> or not.</w:t>
      </w:r>
    </w:p>
    <w:p w14:paraId="62FD96F7" w14:textId="2912D0CA" w:rsidR="000E5E60" w:rsidRPr="00B85DB6" w:rsidRDefault="000E5E60"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2</w:t>
      </w:r>
      <w:r w:rsidRPr="00B85DB6">
        <w:rPr>
          <w:rFonts w:ascii="Arial" w:eastAsia="ＭＳ 明朝" w:hAnsi="Arial"/>
          <w:sz w:val="28"/>
        </w:rPr>
        <w:tab/>
      </w:r>
      <w:r w:rsidR="000B4C6D">
        <w:rPr>
          <w:rFonts w:ascii="Arial" w:eastAsia="ＭＳ 明朝" w:hAnsi="Arial" w:hint="eastAsia"/>
          <w:sz w:val="28"/>
          <w:lang w:eastAsia="ja-JP"/>
        </w:rPr>
        <w:t>Sensing-related capabilities</w:t>
      </w:r>
    </w:p>
    <w:p w14:paraId="7806D822" w14:textId="62A802F2" w:rsidR="0023269F" w:rsidRPr="0023269F" w:rsidRDefault="00E17BA6" w:rsidP="0023269F">
      <w:pPr>
        <w:spacing w:before="120"/>
        <w:jc w:val="both"/>
        <w:rPr>
          <w:rFonts w:cs="Arial"/>
          <w:lang w:eastAsia="ja-JP"/>
        </w:rPr>
      </w:pPr>
      <w:r>
        <w:rPr>
          <w:rFonts w:cs="Arial" w:hint="eastAsia"/>
          <w:lang w:eastAsia="ja-JP"/>
        </w:rPr>
        <w:t>For s</w:t>
      </w:r>
      <w:r w:rsidR="0023269F" w:rsidRPr="0023269F">
        <w:rPr>
          <w:rFonts w:cs="Arial"/>
          <w:lang w:eastAsia="ja-JP"/>
        </w:rPr>
        <w:t>ensing-related capabilities</w:t>
      </w:r>
      <w:r>
        <w:rPr>
          <w:rFonts w:cs="Arial" w:hint="eastAsia"/>
          <w:lang w:eastAsia="ja-JP"/>
        </w:rPr>
        <w:t xml:space="preserve">, </w:t>
      </w:r>
      <w:r w:rsidR="00815A8F">
        <w:rPr>
          <w:rFonts w:cs="Arial" w:hint="eastAsia"/>
          <w:lang w:eastAsia="ja-JP"/>
        </w:rPr>
        <w:t>in ITU-R WP 5D</w:t>
      </w:r>
      <w:r w:rsidR="00BD78A6">
        <w:rPr>
          <w:rFonts w:cs="Arial" w:hint="eastAsia"/>
          <w:lang w:eastAsia="ja-JP"/>
        </w:rPr>
        <w:t xml:space="preserve"> meeting</w:t>
      </w:r>
      <w:r w:rsidR="00815A8F">
        <w:rPr>
          <w:rFonts w:cs="Arial" w:hint="eastAsia"/>
          <w:lang w:eastAsia="ja-JP"/>
        </w:rPr>
        <w:t xml:space="preserve">, </w:t>
      </w:r>
      <w:r w:rsidR="00142B90">
        <w:rPr>
          <w:rFonts w:cs="Arial" w:hint="eastAsia"/>
          <w:lang w:eastAsia="ja-JP"/>
        </w:rPr>
        <w:t xml:space="preserve">the following </w:t>
      </w:r>
      <w:r w:rsidR="008E159B">
        <w:rPr>
          <w:rFonts w:cs="Arial" w:hint="eastAsia"/>
          <w:lang w:eastAsia="ja-JP"/>
        </w:rPr>
        <w:t xml:space="preserve">performance metrics/requirements </w:t>
      </w:r>
      <w:r w:rsidR="00992CE0">
        <w:rPr>
          <w:rFonts w:cs="Arial" w:hint="eastAsia"/>
          <w:lang w:eastAsia="ja-JP"/>
        </w:rPr>
        <w:t>were selected</w:t>
      </w:r>
      <w:r w:rsidR="00495335">
        <w:rPr>
          <w:rFonts w:cs="Arial" w:hint="eastAsia"/>
          <w:lang w:eastAsia="ja-JP"/>
        </w:rPr>
        <w:t xml:space="preserve">. </w:t>
      </w:r>
    </w:p>
    <w:p w14:paraId="399E7DE6" w14:textId="5D0BBBC2"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Detectability (Detection / False Alarm Probability) – Detection probability, P</w:t>
      </w:r>
      <w:r w:rsidRPr="0023269F">
        <w:rPr>
          <w:rFonts w:cs="Arial"/>
          <w:vertAlign w:val="subscript"/>
          <w:lang w:eastAsia="ja-JP"/>
        </w:rPr>
        <w:t>D,</w:t>
      </w:r>
      <w:r w:rsidRPr="0023269F">
        <w:rPr>
          <w:rFonts w:cs="Arial"/>
          <w:lang w:eastAsia="ja-JP"/>
        </w:rPr>
        <w:t xml:space="preserve"> is the probability of correctly detecting the object</w:t>
      </w:r>
      <w:r w:rsidR="0025498A">
        <w:rPr>
          <w:rFonts w:cs="Arial" w:hint="eastAsia"/>
          <w:lang w:eastAsia="ja-JP"/>
        </w:rPr>
        <w:t xml:space="preserve"> </w:t>
      </w:r>
      <w:r w:rsidR="008B5B55">
        <w:rPr>
          <w:rFonts w:cs="Arial" w:hint="eastAsia"/>
          <w:lang w:eastAsia="ja-JP"/>
        </w:rPr>
        <w:t xml:space="preserve">status (e.g., </w:t>
      </w:r>
      <w:r w:rsidR="003A075C">
        <w:rPr>
          <w:rFonts w:cs="Arial" w:hint="eastAsia"/>
          <w:lang w:eastAsia="ja-JP"/>
        </w:rPr>
        <w:t>presence, category, and state)</w:t>
      </w:r>
      <w:r w:rsidRPr="0023269F">
        <w:rPr>
          <w:rFonts w:cs="Arial"/>
          <w:lang w:eastAsia="ja-JP"/>
        </w:rPr>
        <w:t>, and False alarm probability, P</w:t>
      </w:r>
      <w:r w:rsidRPr="0023269F">
        <w:rPr>
          <w:rFonts w:cs="Arial"/>
          <w:vertAlign w:val="subscript"/>
          <w:lang w:eastAsia="ja-JP"/>
        </w:rPr>
        <w:t>FA,</w:t>
      </w:r>
      <w:r w:rsidRPr="0023269F">
        <w:rPr>
          <w:rFonts w:cs="Arial"/>
          <w:lang w:eastAsia="ja-JP"/>
        </w:rPr>
        <w:t xml:space="preserve"> is the associated probability that an object</w:t>
      </w:r>
      <w:r w:rsidR="003A075C">
        <w:rPr>
          <w:rFonts w:cs="Arial" w:hint="eastAsia"/>
          <w:lang w:eastAsia="ja-JP"/>
        </w:rPr>
        <w:t xml:space="preserve"> status</w:t>
      </w:r>
      <w:r w:rsidRPr="0023269F">
        <w:rPr>
          <w:rFonts w:cs="Arial"/>
          <w:lang w:eastAsia="ja-JP"/>
        </w:rPr>
        <w:t xml:space="preserve"> is detected given that the object is not present.</w:t>
      </w:r>
    </w:p>
    <w:p w14:paraId="1050A99D" w14:textId="1AB2EE84"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Localization Accuracy </w:t>
      </w:r>
      <w:r w:rsidR="00897AD0">
        <w:rPr>
          <w:rFonts w:cs="Arial"/>
          <w:lang w:eastAsia="ja-JP"/>
        </w:rPr>
        <w:t>–</w:t>
      </w:r>
      <w:r w:rsidRPr="0023269F">
        <w:rPr>
          <w:rFonts w:cs="Arial"/>
          <w:lang w:eastAsia="ja-JP"/>
        </w:rPr>
        <w:t xml:space="preserve"> Localization accuracy refers to the closeness of the measured sensing result of position of the target object to its true position value and is the difference between the calculated location and the actual location of an object. </w:t>
      </w:r>
    </w:p>
    <w:p w14:paraId="3EDDF1AE" w14:textId="6DD432CC" w:rsidR="0023269F" w:rsidRPr="0023269F"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Velocity Accuracy </w:t>
      </w:r>
      <w:r w:rsidR="00897AD0">
        <w:rPr>
          <w:rFonts w:cs="Arial"/>
          <w:lang w:eastAsia="ja-JP"/>
        </w:rPr>
        <w:t>–</w:t>
      </w:r>
      <w:r w:rsidRPr="0023269F">
        <w:rPr>
          <w:rFonts w:cs="Arial"/>
          <w:lang w:eastAsia="ja-JP"/>
        </w:rPr>
        <w:t xml:space="preserve"> Velocity accuracy is defined as the difference between the estimated velocity and the actual velocity of the sensing target. </w:t>
      </w:r>
    </w:p>
    <w:p w14:paraId="01EAC27F" w14:textId="1BF13584" w:rsidR="000E5E60" w:rsidRPr="000535CD" w:rsidRDefault="0023269F" w:rsidP="000F46B9">
      <w:pPr>
        <w:spacing w:before="120"/>
        <w:ind w:left="708" w:hangingChars="354" w:hanging="708"/>
        <w:jc w:val="both"/>
        <w:rPr>
          <w:rFonts w:cs="Arial"/>
          <w:lang w:eastAsia="ja-JP"/>
        </w:rPr>
      </w:pPr>
      <w:r w:rsidRPr="0023269F">
        <w:rPr>
          <w:rFonts w:ascii="Wingdings" w:eastAsia="Wingdings" w:hAnsi="Wingdings" w:cs="Wingdings"/>
          <w:lang w:eastAsia="ja-JP"/>
        </w:rPr>
        <w:t>□</w:t>
      </w:r>
      <w:r w:rsidRPr="0023269F">
        <w:rPr>
          <w:rFonts w:cs="Arial"/>
          <w:lang w:eastAsia="ja-JP"/>
        </w:rPr>
        <w:tab/>
        <w:t xml:space="preserve">Sensing Resolution – </w:t>
      </w:r>
      <w:r w:rsidR="004B545C">
        <w:rPr>
          <w:rFonts w:cs="Arial" w:hint="eastAsia"/>
          <w:lang w:eastAsia="ja-JP"/>
        </w:rPr>
        <w:t>Sensing resolution i</w:t>
      </w:r>
      <w:r w:rsidRPr="0023269F">
        <w:rPr>
          <w:rFonts w:cs="Arial"/>
          <w:lang w:eastAsia="ja-JP"/>
        </w:rPr>
        <w:t>s defined as the minimum difference of the measured value (</w:t>
      </w:r>
      <w:proofErr w:type="spellStart"/>
      <w:r w:rsidRPr="0023269F">
        <w:rPr>
          <w:rFonts w:cs="Arial"/>
          <w:lang w:eastAsia="ja-JP"/>
        </w:rPr>
        <w:t>e.g</w:t>
      </w:r>
      <w:proofErr w:type="spellEnd"/>
      <w:r w:rsidRPr="0023269F">
        <w:rPr>
          <w:rFonts w:cs="Arial"/>
          <w:lang w:eastAsia="ja-JP"/>
        </w:rPr>
        <w:t xml:space="preserve">, range, location) of two target objects, </w:t>
      </w:r>
      <w:proofErr w:type="gramStart"/>
      <w:r w:rsidRPr="0023269F">
        <w:rPr>
          <w:rFonts w:cs="Arial"/>
          <w:lang w:eastAsia="ja-JP"/>
        </w:rPr>
        <w:t>in order to</w:t>
      </w:r>
      <w:proofErr w:type="gramEnd"/>
      <w:r w:rsidRPr="0023269F">
        <w:rPr>
          <w:rFonts w:cs="Arial"/>
          <w:lang w:eastAsia="ja-JP"/>
        </w:rPr>
        <w:t xml:space="preserve"> distinguish these two target objects.</w:t>
      </w:r>
    </w:p>
    <w:p w14:paraId="48F24F7B" w14:textId="356FF8CA" w:rsidR="00981A5F" w:rsidRPr="009B0E8E" w:rsidRDefault="002D78DA" w:rsidP="00455F73">
      <w:pPr>
        <w:spacing w:before="120"/>
        <w:jc w:val="both"/>
        <w:rPr>
          <w:rFonts w:cs="Arial"/>
          <w:lang w:eastAsia="ja-JP"/>
        </w:rPr>
      </w:pPr>
      <w:r>
        <w:rPr>
          <w:rFonts w:cs="Arial" w:hint="eastAsia"/>
          <w:lang w:eastAsia="ja-JP"/>
        </w:rPr>
        <w:t xml:space="preserve">For </w:t>
      </w:r>
      <w:r w:rsidR="008107E9">
        <w:rPr>
          <w:rFonts w:cs="Arial" w:hint="eastAsia"/>
          <w:lang w:eastAsia="ja-JP"/>
        </w:rPr>
        <w:t>consideration of sensing-related</w:t>
      </w:r>
      <w:r w:rsidR="00CE6FAB">
        <w:rPr>
          <w:rFonts w:cs="Arial" w:hint="eastAsia"/>
          <w:lang w:eastAsia="ja-JP"/>
        </w:rPr>
        <w:t xml:space="preserve"> capabilities, </w:t>
      </w:r>
      <w:r w:rsidR="00886D48">
        <w:rPr>
          <w:rFonts w:cs="Arial" w:hint="eastAsia"/>
          <w:lang w:eastAsia="ja-JP"/>
        </w:rPr>
        <w:t xml:space="preserve">sensing task, test environment, </w:t>
      </w:r>
      <w:r w:rsidR="002952B2">
        <w:rPr>
          <w:rFonts w:cs="Arial" w:hint="eastAsia"/>
          <w:lang w:eastAsia="ja-JP"/>
        </w:rPr>
        <w:t xml:space="preserve">and </w:t>
      </w:r>
      <w:r w:rsidR="00C22395">
        <w:rPr>
          <w:rFonts w:cs="Arial" w:hint="eastAsia"/>
          <w:lang w:eastAsia="ja-JP"/>
        </w:rPr>
        <w:t xml:space="preserve">target values of </w:t>
      </w:r>
      <w:r w:rsidR="00A02F0A">
        <w:rPr>
          <w:rFonts w:cs="Arial" w:hint="eastAsia"/>
          <w:lang w:eastAsia="ja-JP"/>
        </w:rPr>
        <w:t>the above requirements</w:t>
      </w:r>
      <w:r w:rsidR="009B0E8E">
        <w:rPr>
          <w:rFonts w:cs="Arial" w:hint="eastAsia"/>
          <w:lang w:eastAsia="ja-JP"/>
        </w:rPr>
        <w:t xml:space="preserve"> should be </w:t>
      </w:r>
      <w:r w:rsidR="009B0E8E">
        <w:rPr>
          <w:rFonts w:cs="Arial"/>
          <w:lang w:eastAsia="ja-JP"/>
        </w:rPr>
        <w:t>discussed</w:t>
      </w:r>
      <w:r w:rsidR="009B0E8E">
        <w:rPr>
          <w:rFonts w:cs="Arial" w:hint="eastAsia"/>
          <w:lang w:eastAsia="ja-JP"/>
        </w:rPr>
        <w:t xml:space="preserve"> based on [</w:t>
      </w:r>
      <w:r w:rsidR="004A4E12">
        <w:rPr>
          <w:rFonts w:cs="Arial" w:hint="eastAsia"/>
          <w:lang w:eastAsia="ja-JP"/>
        </w:rPr>
        <w:t>6</w:t>
      </w:r>
      <w:r w:rsidR="009B0E8E">
        <w:rPr>
          <w:rFonts w:cs="Arial" w:hint="eastAsia"/>
          <w:lang w:eastAsia="ja-JP"/>
        </w:rPr>
        <w:t>]</w:t>
      </w:r>
      <w:r w:rsidR="000C3DAC">
        <w:rPr>
          <w:rFonts w:cs="Arial" w:hint="eastAsia"/>
          <w:lang w:eastAsia="ja-JP"/>
        </w:rPr>
        <w:t xml:space="preserve"> as starting point</w:t>
      </w:r>
      <w:r w:rsidR="00C166C6">
        <w:rPr>
          <w:rFonts w:cs="Arial" w:hint="eastAsia"/>
          <w:lang w:eastAsia="ja-JP"/>
        </w:rPr>
        <w:t xml:space="preserve">. Table </w:t>
      </w:r>
      <w:r w:rsidR="009875BC">
        <w:rPr>
          <w:rFonts w:cs="Arial" w:hint="eastAsia"/>
          <w:lang w:eastAsia="ja-JP"/>
        </w:rPr>
        <w:t>4</w:t>
      </w:r>
      <w:r w:rsidR="00C166C6">
        <w:rPr>
          <w:rFonts w:cs="Arial" w:hint="eastAsia"/>
          <w:lang w:eastAsia="ja-JP"/>
        </w:rPr>
        <w:t xml:space="preserve"> summ</w:t>
      </w:r>
      <w:r w:rsidR="00B06AD1">
        <w:rPr>
          <w:rFonts w:cs="Arial" w:hint="eastAsia"/>
          <w:lang w:eastAsia="ja-JP"/>
        </w:rPr>
        <w:t xml:space="preserve">arizes </w:t>
      </w:r>
      <w:r w:rsidR="00D43CE1">
        <w:rPr>
          <w:rFonts w:cs="Arial" w:hint="eastAsia"/>
          <w:lang w:eastAsia="ja-JP"/>
        </w:rPr>
        <w:t xml:space="preserve">the requirements </w:t>
      </w:r>
      <w:r w:rsidR="00360EBC">
        <w:rPr>
          <w:rFonts w:cs="Arial" w:hint="eastAsia"/>
          <w:lang w:eastAsia="ja-JP"/>
        </w:rPr>
        <w:t>indicated</w:t>
      </w:r>
      <w:r w:rsidR="00D43CE1">
        <w:rPr>
          <w:rFonts w:cs="Arial" w:hint="eastAsia"/>
          <w:lang w:eastAsia="ja-JP"/>
        </w:rPr>
        <w:t xml:space="preserve"> </w:t>
      </w:r>
      <w:r w:rsidR="00E31439">
        <w:rPr>
          <w:rFonts w:cs="Arial" w:hint="eastAsia"/>
          <w:lang w:eastAsia="ja-JP"/>
        </w:rPr>
        <w:t>in [</w:t>
      </w:r>
      <w:r w:rsidR="004A4E12">
        <w:rPr>
          <w:rFonts w:cs="Arial" w:hint="eastAsia"/>
          <w:lang w:eastAsia="ja-JP"/>
        </w:rPr>
        <w:t>6</w:t>
      </w:r>
      <w:r w:rsidR="00E31439">
        <w:rPr>
          <w:rFonts w:cs="Arial" w:hint="eastAsia"/>
          <w:lang w:eastAsia="ja-JP"/>
        </w:rPr>
        <w:t>].</w:t>
      </w:r>
    </w:p>
    <w:p w14:paraId="1CA60653" w14:textId="47032E64" w:rsidR="00387B09" w:rsidRDefault="008E0FBF" w:rsidP="00615D43">
      <w:pPr>
        <w:spacing w:before="240" w:after="120"/>
        <w:jc w:val="center"/>
        <w:rPr>
          <w:rFonts w:cs="Arial"/>
          <w:lang w:eastAsia="ja-JP"/>
        </w:rPr>
      </w:pPr>
      <w:r>
        <w:rPr>
          <w:rFonts w:cs="Arial" w:hint="eastAsia"/>
          <w:lang w:eastAsia="ja-JP"/>
        </w:rPr>
        <w:t xml:space="preserve">Table </w:t>
      </w:r>
      <w:r w:rsidR="009875BC">
        <w:rPr>
          <w:rFonts w:cs="Arial" w:hint="eastAsia"/>
          <w:lang w:eastAsia="ja-JP"/>
        </w:rPr>
        <w:t>4</w:t>
      </w:r>
      <w:r>
        <w:rPr>
          <w:rFonts w:cs="Arial" w:hint="eastAsia"/>
          <w:lang w:eastAsia="ja-JP"/>
        </w:rPr>
        <w:t>: Target values of sensing-related capabilities</w:t>
      </w:r>
    </w:p>
    <w:tbl>
      <w:tblPr>
        <w:tblStyle w:val="af0"/>
        <w:tblW w:w="0" w:type="auto"/>
        <w:tblLook w:val="04A0" w:firstRow="1" w:lastRow="0" w:firstColumn="1" w:lastColumn="0" w:noHBand="0" w:noVBand="1"/>
      </w:tblPr>
      <w:tblGrid>
        <w:gridCol w:w="1375"/>
        <w:gridCol w:w="1502"/>
        <w:gridCol w:w="1457"/>
        <w:gridCol w:w="1458"/>
        <w:gridCol w:w="1499"/>
        <w:gridCol w:w="1401"/>
        <w:gridCol w:w="1163"/>
      </w:tblGrid>
      <w:tr w:rsidR="004B3DE9" w14:paraId="1477969C" w14:textId="5CC30797" w:rsidTr="004B3DE9">
        <w:tc>
          <w:tcPr>
            <w:tcW w:w="1375" w:type="dxa"/>
          </w:tcPr>
          <w:p w14:paraId="7F544B0B" w14:textId="7785BF29"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task</w:t>
            </w:r>
          </w:p>
        </w:tc>
        <w:tc>
          <w:tcPr>
            <w:tcW w:w="1502" w:type="dxa"/>
          </w:tcPr>
          <w:p w14:paraId="5FCFDCE1" w14:textId="52CFF31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Test environment</w:t>
            </w:r>
          </w:p>
        </w:tc>
        <w:tc>
          <w:tcPr>
            <w:tcW w:w="1457" w:type="dxa"/>
          </w:tcPr>
          <w:p w14:paraId="4459958E" w14:textId="5A948934" w:rsidR="00581684"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Detection probability</w:t>
            </w:r>
            <w:r w:rsidR="00581684" w:rsidRPr="00787243">
              <w:rPr>
                <w:rFonts w:eastAsiaTheme="minorEastAsia" w:cs="Arial" w:hint="eastAsia"/>
                <w:b/>
                <w:bCs/>
                <w:lang w:eastAsia="ja-JP"/>
              </w:rPr>
              <w:t xml:space="preserve"> </w:t>
            </w:r>
            <w:r w:rsidR="00551B27">
              <w:rPr>
                <w:rFonts w:eastAsiaTheme="minorEastAsia" w:cs="Arial" w:hint="eastAsia"/>
                <w:b/>
                <w:bCs/>
                <w:lang w:eastAsia="ja-JP"/>
              </w:rPr>
              <w:t>[</w:t>
            </w:r>
            <w:r w:rsidR="00581684" w:rsidRPr="00787243">
              <w:rPr>
                <w:rFonts w:eastAsiaTheme="minorEastAsia" w:cs="Arial" w:hint="eastAsia"/>
                <w:b/>
                <w:bCs/>
                <w:lang w:eastAsia="ja-JP"/>
              </w:rPr>
              <w:t>%]</w:t>
            </w:r>
          </w:p>
        </w:tc>
        <w:tc>
          <w:tcPr>
            <w:tcW w:w="1458" w:type="dxa"/>
          </w:tcPr>
          <w:p w14:paraId="3BCB3F0E" w14:textId="55CBDC6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False alarm probability</w:t>
            </w:r>
            <w:r w:rsidR="00581684" w:rsidRPr="00787243">
              <w:rPr>
                <w:rFonts w:eastAsiaTheme="minorEastAsia" w:cs="Arial" w:hint="eastAsia"/>
                <w:b/>
                <w:bCs/>
                <w:lang w:eastAsia="ja-JP"/>
              </w:rPr>
              <w:t xml:space="preserve"> [%]</w:t>
            </w:r>
          </w:p>
        </w:tc>
        <w:tc>
          <w:tcPr>
            <w:tcW w:w="1499" w:type="dxa"/>
          </w:tcPr>
          <w:p w14:paraId="7F3EC716" w14:textId="03FAEE30"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Localization accuracy</w:t>
            </w:r>
            <w:r w:rsidR="00581684" w:rsidRPr="00787243">
              <w:rPr>
                <w:rFonts w:eastAsiaTheme="minorEastAsia" w:cs="Arial" w:hint="eastAsia"/>
                <w:b/>
                <w:bCs/>
                <w:lang w:eastAsia="ja-JP"/>
              </w:rPr>
              <w:t xml:space="preserve"> [m]</w:t>
            </w:r>
          </w:p>
        </w:tc>
        <w:tc>
          <w:tcPr>
            <w:tcW w:w="1401" w:type="dxa"/>
          </w:tcPr>
          <w:p w14:paraId="26689061" w14:textId="021EB317"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Velocity accuracy</w:t>
            </w:r>
            <w:r w:rsidR="00581684" w:rsidRPr="00787243">
              <w:rPr>
                <w:rFonts w:eastAsiaTheme="minorEastAsia" w:cs="Arial" w:hint="eastAsia"/>
                <w:b/>
                <w:bCs/>
                <w:lang w:eastAsia="ja-JP"/>
              </w:rPr>
              <w:t xml:space="preserve"> [</w:t>
            </w:r>
            <w:r w:rsidR="005A1BAE" w:rsidRPr="00787243">
              <w:rPr>
                <w:rFonts w:eastAsiaTheme="minorEastAsia" w:cs="Arial" w:hint="eastAsia"/>
                <w:b/>
                <w:bCs/>
                <w:lang w:eastAsia="ja-JP"/>
              </w:rPr>
              <w:t>m/s</w:t>
            </w:r>
            <w:r w:rsidR="00581684" w:rsidRPr="00787243">
              <w:rPr>
                <w:rFonts w:eastAsiaTheme="minorEastAsia" w:cs="Arial" w:hint="eastAsia"/>
                <w:b/>
                <w:bCs/>
                <w:lang w:eastAsia="ja-JP"/>
              </w:rPr>
              <w:t>]</w:t>
            </w:r>
          </w:p>
        </w:tc>
        <w:tc>
          <w:tcPr>
            <w:tcW w:w="1163" w:type="dxa"/>
          </w:tcPr>
          <w:p w14:paraId="41070CF6" w14:textId="3E52AD84" w:rsidR="004B3DE9" w:rsidRPr="00787243" w:rsidRDefault="004B3DE9" w:rsidP="003E1CD4">
            <w:pPr>
              <w:jc w:val="both"/>
              <w:rPr>
                <w:rFonts w:eastAsiaTheme="minorEastAsia" w:cs="Arial"/>
                <w:b/>
                <w:bCs/>
                <w:lang w:eastAsia="ja-JP"/>
              </w:rPr>
            </w:pPr>
            <w:r w:rsidRPr="00787243">
              <w:rPr>
                <w:rFonts w:eastAsiaTheme="minorEastAsia" w:cs="Arial" w:hint="eastAsia"/>
                <w:b/>
                <w:bCs/>
                <w:lang w:eastAsia="ja-JP"/>
              </w:rPr>
              <w:t>Sensing resolution</w:t>
            </w:r>
            <w:r w:rsidR="005A1BAE" w:rsidRPr="00787243">
              <w:rPr>
                <w:rFonts w:eastAsiaTheme="minorEastAsia" w:cs="Arial" w:hint="eastAsia"/>
                <w:b/>
                <w:bCs/>
                <w:lang w:eastAsia="ja-JP"/>
              </w:rPr>
              <w:t xml:space="preserve"> [m]</w:t>
            </w:r>
          </w:p>
        </w:tc>
      </w:tr>
      <w:tr w:rsidR="004B3DE9" w14:paraId="4AC61B02" w14:textId="6163CBBE" w:rsidTr="004B3DE9">
        <w:tc>
          <w:tcPr>
            <w:tcW w:w="1375" w:type="dxa"/>
          </w:tcPr>
          <w:p w14:paraId="4AD98915" w14:textId="14A22E66" w:rsidR="004B3DE9" w:rsidRPr="00412EFA" w:rsidRDefault="00412EFA" w:rsidP="003E1CD4">
            <w:pPr>
              <w:jc w:val="both"/>
              <w:rPr>
                <w:rFonts w:eastAsiaTheme="minorEastAsia" w:cs="Arial"/>
                <w:lang w:eastAsia="ja-JP"/>
              </w:rPr>
            </w:pPr>
            <w:r>
              <w:rPr>
                <w:rFonts w:eastAsiaTheme="minorEastAsia" w:cs="Arial" w:hint="eastAsia"/>
                <w:lang w:eastAsia="ja-JP"/>
              </w:rPr>
              <w:lastRenderedPageBreak/>
              <w:t>Object detection and tracking</w:t>
            </w:r>
          </w:p>
        </w:tc>
        <w:tc>
          <w:tcPr>
            <w:tcW w:w="1502" w:type="dxa"/>
          </w:tcPr>
          <w:p w14:paraId="5BACD7DA" w14:textId="77777777" w:rsidR="004B3DE9" w:rsidRDefault="002B1CB9" w:rsidP="003E1CD4">
            <w:pPr>
              <w:jc w:val="both"/>
              <w:rPr>
                <w:rFonts w:eastAsiaTheme="minorEastAsia" w:cs="Arial"/>
                <w:lang w:eastAsia="ja-JP"/>
              </w:rPr>
            </w:pPr>
            <w:r>
              <w:rPr>
                <w:rFonts w:eastAsiaTheme="minorEastAsia" w:cs="Arial" w:hint="eastAsia"/>
                <w:lang w:eastAsia="ja-JP"/>
              </w:rPr>
              <w:t>Indoor</w:t>
            </w:r>
          </w:p>
          <w:p w14:paraId="166CBD21" w14:textId="5BBE8A7A" w:rsidR="002B1CB9" w:rsidRPr="002B1CB9" w:rsidRDefault="002B1CB9" w:rsidP="003E1CD4">
            <w:pPr>
              <w:jc w:val="both"/>
              <w:rPr>
                <w:rFonts w:eastAsiaTheme="minorEastAsia" w:cs="Arial"/>
                <w:lang w:eastAsia="ja-JP"/>
              </w:rPr>
            </w:pPr>
            <w:r>
              <w:rPr>
                <w:rFonts w:eastAsiaTheme="minorEastAsia" w:cs="Arial" w:hint="eastAsia"/>
                <w:lang w:eastAsia="ja-JP"/>
              </w:rPr>
              <w:t>Outdoor</w:t>
            </w:r>
          </w:p>
        </w:tc>
        <w:tc>
          <w:tcPr>
            <w:tcW w:w="1457" w:type="dxa"/>
          </w:tcPr>
          <w:p w14:paraId="64A04DF0" w14:textId="26B92367" w:rsidR="004B3DE9" w:rsidRPr="00C67594" w:rsidRDefault="008F23D3" w:rsidP="003E1CD4">
            <w:pPr>
              <w:jc w:val="both"/>
              <w:rPr>
                <w:rFonts w:eastAsiaTheme="minorEastAsia" w:cs="Arial"/>
                <w:lang w:eastAsia="ja-JP"/>
              </w:rPr>
            </w:pPr>
            <w:r>
              <w:rPr>
                <w:rFonts w:eastAsiaTheme="minorEastAsia" w:cs="Arial" w:hint="eastAsia"/>
                <w:lang w:eastAsia="ja-JP"/>
              </w:rPr>
              <w:t>95~99</w:t>
            </w:r>
            <w:r w:rsidR="00235BA7">
              <w:rPr>
                <w:rFonts w:eastAsiaTheme="minorEastAsia" w:cs="Arial" w:hint="eastAsia"/>
                <w:lang w:eastAsia="ja-JP"/>
              </w:rPr>
              <w:t>.9</w:t>
            </w:r>
          </w:p>
        </w:tc>
        <w:tc>
          <w:tcPr>
            <w:tcW w:w="1458" w:type="dxa"/>
          </w:tcPr>
          <w:p w14:paraId="74DADDCE" w14:textId="4D97EDBF" w:rsidR="004B3DE9" w:rsidRPr="003E1CD4" w:rsidRDefault="00657BE3" w:rsidP="003E1CD4">
            <w:pPr>
              <w:jc w:val="both"/>
              <w:rPr>
                <w:rFonts w:eastAsiaTheme="minorEastAsia" w:cs="Arial"/>
                <w:lang w:eastAsia="ja-JP"/>
              </w:rPr>
            </w:pPr>
            <w:r>
              <w:rPr>
                <w:rFonts w:eastAsiaTheme="minorEastAsia" w:cs="Arial" w:hint="eastAsia"/>
                <w:lang w:eastAsia="ja-JP"/>
              </w:rPr>
              <w:t>2</w:t>
            </w:r>
            <w:r w:rsidR="003E1CD4">
              <w:rPr>
                <w:rFonts w:eastAsiaTheme="minorEastAsia" w:cs="Arial" w:hint="eastAsia"/>
                <w:lang w:eastAsia="ja-JP"/>
              </w:rPr>
              <w:t>~5</w:t>
            </w:r>
          </w:p>
        </w:tc>
        <w:tc>
          <w:tcPr>
            <w:tcW w:w="1499" w:type="dxa"/>
          </w:tcPr>
          <w:p w14:paraId="0B7C1E14" w14:textId="2A6365F7" w:rsidR="00717650" w:rsidRPr="003E1CD4" w:rsidRDefault="00D94773" w:rsidP="00D94773">
            <w:pPr>
              <w:jc w:val="both"/>
              <w:rPr>
                <w:rFonts w:eastAsiaTheme="minorEastAsia" w:cs="Arial"/>
                <w:lang w:eastAsia="ja-JP"/>
              </w:rPr>
            </w:pPr>
            <w:r>
              <w:rPr>
                <w:rFonts w:eastAsiaTheme="minorEastAsia" w:cs="Arial" w:hint="eastAsia"/>
                <w:lang w:eastAsia="ja-JP"/>
              </w:rPr>
              <w:t>0.5~10</w:t>
            </w:r>
          </w:p>
        </w:tc>
        <w:tc>
          <w:tcPr>
            <w:tcW w:w="1401" w:type="dxa"/>
          </w:tcPr>
          <w:p w14:paraId="339A8AA8" w14:textId="588893F3" w:rsidR="004B3DE9" w:rsidRPr="003F6723" w:rsidRDefault="003F6723" w:rsidP="003E1CD4">
            <w:pPr>
              <w:jc w:val="both"/>
              <w:rPr>
                <w:rFonts w:eastAsiaTheme="minorEastAsia" w:cs="Arial"/>
                <w:lang w:eastAsia="ja-JP"/>
              </w:rPr>
            </w:pPr>
            <w:r>
              <w:rPr>
                <w:rFonts w:eastAsiaTheme="minorEastAsia" w:cs="Arial" w:hint="eastAsia"/>
                <w:lang w:eastAsia="ja-JP"/>
              </w:rPr>
              <w:t>0.</w:t>
            </w:r>
            <w:r w:rsidR="00FB0D30">
              <w:rPr>
                <w:rFonts w:eastAsiaTheme="minorEastAsia" w:cs="Arial" w:hint="eastAsia"/>
                <w:lang w:eastAsia="ja-JP"/>
              </w:rPr>
              <w:t>1</w:t>
            </w:r>
            <w:r>
              <w:rPr>
                <w:rFonts w:eastAsiaTheme="minorEastAsia" w:cs="Arial" w:hint="eastAsia"/>
                <w:lang w:eastAsia="ja-JP"/>
              </w:rPr>
              <w:t>~</w:t>
            </w:r>
            <w:r w:rsidR="00A36C62">
              <w:rPr>
                <w:rFonts w:eastAsiaTheme="minorEastAsia" w:cs="Arial" w:hint="eastAsia"/>
                <w:lang w:eastAsia="ja-JP"/>
              </w:rPr>
              <w:t>15</w:t>
            </w:r>
          </w:p>
        </w:tc>
        <w:tc>
          <w:tcPr>
            <w:tcW w:w="1163" w:type="dxa"/>
          </w:tcPr>
          <w:p w14:paraId="4C8C2DCF" w14:textId="0AA0A9C5" w:rsidR="004B3DE9" w:rsidRPr="00A36C62" w:rsidRDefault="00A36C62" w:rsidP="003E1CD4">
            <w:pPr>
              <w:jc w:val="both"/>
              <w:rPr>
                <w:rFonts w:eastAsiaTheme="minorEastAsia" w:cs="Arial"/>
                <w:lang w:eastAsia="ja-JP"/>
              </w:rPr>
            </w:pPr>
            <w:r>
              <w:rPr>
                <w:rFonts w:eastAsiaTheme="minorEastAsia" w:cs="Arial" w:hint="eastAsia"/>
                <w:lang w:eastAsia="ja-JP"/>
              </w:rPr>
              <w:t>0.</w:t>
            </w:r>
            <w:r w:rsidR="007A0584">
              <w:rPr>
                <w:rFonts w:eastAsiaTheme="minorEastAsia" w:cs="Arial" w:hint="eastAsia"/>
                <w:lang w:eastAsia="ja-JP"/>
              </w:rPr>
              <w:t>5</w:t>
            </w:r>
            <w:r>
              <w:rPr>
                <w:rFonts w:eastAsiaTheme="minorEastAsia" w:cs="Arial" w:hint="eastAsia"/>
                <w:lang w:eastAsia="ja-JP"/>
              </w:rPr>
              <w:t>~</w:t>
            </w:r>
            <w:r w:rsidR="003A5EDB">
              <w:rPr>
                <w:rFonts w:eastAsiaTheme="minorEastAsia" w:cs="Arial" w:hint="eastAsia"/>
                <w:lang w:eastAsia="ja-JP"/>
              </w:rPr>
              <w:t>10</w:t>
            </w:r>
          </w:p>
        </w:tc>
      </w:tr>
      <w:tr w:rsidR="004B3DE9" w14:paraId="7109AA06" w14:textId="2636188D" w:rsidTr="004B3DE9">
        <w:tc>
          <w:tcPr>
            <w:tcW w:w="1375" w:type="dxa"/>
          </w:tcPr>
          <w:p w14:paraId="2D06FC9C" w14:textId="52EE02A9" w:rsidR="004B3DE9" w:rsidRPr="00412EFA" w:rsidRDefault="00412EFA" w:rsidP="003E1CD4">
            <w:pPr>
              <w:jc w:val="both"/>
              <w:rPr>
                <w:rFonts w:eastAsiaTheme="minorEastAsia" w:cs="Arial"/>
                <w:lang w:eastAsia="ja-JP"/>
              </w:rPr>
            </w:pPr>
            <w:r>
              <w:rPr>
                <w:rFonts w:eastAsiaTheme="minorEastAsia" w:cs="Arial" w:hint="eastAsia"/>
                <w:lang w:eastAsia="ja-JP"/>
              </w:rPr>
              <w:t>Environment</w:t>
            </w:r>
            <w:r w:rsidR="002152DC">
              <w:rPr>
                <w:rFonts w:eastAsiaTheme="minorEastAsia" w:cs="Arial" w:hint="eastAsia"/>
                <w:lang w:eastAsia="ja-JP"/>
              </w:rPr>
              <w:t xml:space="preserve"> monitoring</w:t>
            </w:r>
          </w:p>
        </w:tc>
        <w:tc>
          <w:tcPr>
            <w:tcW w:w="1502" w:type="dxa"/>
          </w:tcPr>
          <w:p w14:paraId="0015C132" w14:textId="439D33B7" w:rsidR="004B3DE9" w:rsidRPr="002B1CB9" w:rsidRDefault="007C78D9" w:rsidP="003E1CD4">
            <w:pPr>
              <w:jc w:val="both"/>
              <w:rPr>
                <w:rFonts w:eastAsiaTheme="minorEastAsia" w:cs="Arial"/>
                <w:lang w:eastAsia="ja-JP"/>
              </w:rPr>
            </w:pPr>
            <w:r>
              <w:rPr>
                <w:rFonts w:eastAsiaTheme="minorEastAsia" w:cs="Arial" w:hint="eastAsia"/>
                <w:lang w:eastAsia="ja-JP"/>
              </w:rPr>
              <w:t>TBD</w:t>
            </w:r>
          </w:p>
        </w:tc>
        <w:tc>
          <w:tcPr>
            <w:tcW w:w="1457" w:type="dxa"/>
          </w:tcPr>
          <w:p w14:paraId="5DA14A71" w14:textId="55556D1C" w:rsidR="004B3DE9" w:rsidRPr="008B7C3E" w:rsidRDefault="008B7C3E" w:rsidP="003E1CD4">
            <w:pPr>
              <w:jc w:val="both"/>
              <w:rPr>
                <w:rFonts w:eastAsiaTheme="minorEastAsia" w:cs="Arial"/>
                <w:lang w:eastAsia="ja-JP"/>
              </w:rPr>
            </w:pPr>
            <w:r>
              <w:rPr>
                <w:rFonts w:eastAsiaTheme="minorEastAsia" w:cs="Arial" w:hint="eastAsia"/>
                <w:lang w:eastAsia="ja-JP"/>
              </w:rPr>
              <w:t>9</w:t>
            </w:r>
            <w:r w:rsidR="008042E0">
              <w:rPr>
                <w:rFonts w:eastAsiaTheme="minorEastAsia" w:cs="Arial" w:hint="eastAsia"/>
                <w:lang w:eastAsia="ja-JP"/>
              </w:rPr>
              <w:t>5~99.</w:t>
            </w:r>
            <w:r w:rsidR="000521B8">
              <w:rPr>
                <w:rFonts w:eastAsiaTheme="minorEastAsia" w:cs="Arial" w:hint="eastAsia"/>
                <w:lang w:eastAsia="ja-JP"/>
              </w:rPr>
              <w:t>9</w:t>
            </w:r>
          </w:p>
        </w:tc>
        <w:tc>
          <w:tcPr>
            <w:tcW w:w="1458" w:type="dxa"/>
          </w:tcPr>
          <w:p w14:paraId="0FB1C27F" w14:textId="7DC33BD2" w:rsidR="004B3DE9" w:rsidRPr="00C57436" w:rsidRDefault="00C57436" w:rsidP="003E1CD4">
            <w:pPr>
              <w:jc w:val="both"/>
              <w:rPr>
                <w:rFonts w:eastAsiaTheme="minorEastAsia" w:cs="Arial"/>
                <w:lang w:eastAsia="ja-JP"/>
              </w:rPr>
            </w:pPr>
            <w:r>
              <w:rPr>
                <w:rFonts w:eastAsiaTheme="minorEastAsia" w:cs="Arial" w:hint="eastAsia"/>
                <w:lang w:eastAsia="ja-JP"/>
              </w:rPr>
              <w:t>3</w:t>
            </w:r>
          </w:p>
        </w:tc>
        <w:tc>
          <w:tcPr>
            <w:tcW w:w="1499" w:type="dxa"/>
          </w:tcPr>
          <w:p w14:paraId="25E3705C" w14:textId="41235AFE" w:rsidR="00C57436" w:rsidRDefault="00C57436" w:rsidP="003E1CD4">
            <w:pPr>
              <w:jc w:val="both"/>
              <w:rPr>
                <w:rFonts w:eastAsiaTheme="minorEastAsia" w:cs="Arial"/>
                <w:lang w:eastAsia="ja-JP"/>
              </w:rPr>
            </w:pPr>
            <w:r>
              <w:rPr>
                <w:rFonts w:eastAsiaTheme="minorEastAsia" w:cs="Arial" w:hint="eastAsia"/>
                <w:lang w:eastAsia="ja-JP"/>
              </w:rPr>
              <w:t>Horizontal:</w:t>
            </w:r>
            <w:r w:rsidR="00C9615B">
              <w:rPr>
                <w:rFonts w:eastAsiaTheme="minorEastAsia" w:cs="Arial" w:hint="eastAsia"/>
                <w:lang w:eastAsia="ja-JP"/>
              </w:rPr>
              <w:t xml:space="preserve"> 10</w:t>
            </w:r>
          </w:p>
          <w:p w14:paraId="317F4367" w14:textId="6246893E" w:rsidR="00C9615B" w:rsidRPr="00C57436" w:rsidRDefault="00C9615B" w:rsidP="003E1CD4">
            <w:pPr>
              <w:jc w:val="both"/>
              <w:rPr>
                <w:rFonts w:eastAsiaTheme="minorEastAsia" w:cs="Arial"/>
                <w:lang w:eastAsia="ja-JP"/>
              </w:rPr>
            </w:pPr>
            <w:r>
              <w:rPr>
                <w:rFonts w:eastAsiaTheme="minorEastAsia" w:cs="Arial" w:hint="eastAsia"/>
                <w:lang w:eastAsia="ja-JP"/>
              </w:rPr>
              <w:t>Vertical: 0.2</w:t>
            </w:r>
          </w:p>
        </w:tc>
        <w:tc>
          <w:tcPr>
            <w:tcW w:w="1401" w:type="dxa"/>
          </w:tcPr>
          <w:p w14:paraId="7A4981E8" w14:textId="6F887CC7" w:rsidR="004B3DE9" w:rsidRPr="00F05566" w:rsidRDefault="00F05566" w:rsidP="003E1CD4">
            <w:pPr>
              <w:jc w:val="both"/>
              <w:rPr>
                <w:rFonts w:eastAsiaTheme="minorEastAsia" w:cs="Arial"/>
                <w:lang w:eastAsia="ja-JP"/>
              </w:rPr>
            </w:pPr>
            <w:r>
              <w:rPr>
                <w:rFonts w:eastAsiaTheme="minorEastAsia" w:cs="Arial" w:hint="eastAsia"/>
                <w:lang w:eastAsia="ja-JP"/>
              </w:rPr>
              <w:t>-</w:t>
            </w:r>
          </w:p>
        </w:tc>
        <w:tc>
          <w:tcPr>
            <w:tcW w:w="1163" w:type="dxa"/>
          </w:tcPr>
          <w:p w14:paraId="04589BC3" w14:textId="6227DC8C" w:rsidR="004B3DE9" w:rsidRPr="00F05566" w:rsidRDefault="00F05566" w:rsidP="003E1CD4">
            <w:pPr>
              <w:jc w:val="both"/>
              <w:rPr>
                <w:rFonts w:eastAsiaTheme="minorEastAsia" w:cs="Arial"/>
                <w:lang w:eastAsia="ja-JP"/>
              </w:rPr>
            </w:pPr>
            <w:r>
              <w:rPr>
                <w:rFonts w:eastAsiaTheme="minorEastAsia" w:cs="Arial" w:hint="eastAsia"/>
                <w:lang w:eastAsia="ja-JP"/>
              </w:rPr>
              <w:t>-</w:t>
            </w:r>
          </w:p>
        </w:tc>
      </w:tr>
      <w:tr w:rsidR="00412EFA" w14:paraId="6B2B6143" w14:textId="77777777" w:rsidTr="004B3DE9">
        <w:tc>
          <w:tcPr>
            <w:tcW w:w="1375" w:type="dxa"/>
          </w:tcPr>
          <w:p w14:paraId="5C642475" w14:textId="4566162E" w:rsidR="00412EFA" w:rsidRPr="002152DC" w:rsidRDefault="002152DC" w:rsidP="003E1CD4">
            <w:pPr>
              <w:jc w:val="both"/>
              <w:rPr>
                <w:rFonts w:eastAsiaTheme="minorEastAsia" w:cs="Arial"/>
                <w:lang w:eastAsia="ja-JP"/>
              </w:rPr>
            </w:pPr>
            <w:r>
              <w:rPr>
                <w:rFonts w:eastAsiaTheme="minorEastAsia" w:cs="Arial" w:hint="eastAsia"/>
                <w:lang w:eastAsia="ja-JP"/>
              </w:rPr>
              <w:t>Motion monitoring</w:t>
            </w:r>
          </w:p>
        </w:tc>
        <w:tc>
          <w:tcPr>
            <w:tcW w:w="1502" w:type="dxa"/>
          </w:tcPr>
          <w:p w14:paraId="08D77B5E" w14:textId="3E730680" w:rsidR="00412EFA" w:rsidRPr="007C78D9" w:rsidRDefault="007C78D9" w:rsidP="003E1CD4">
            <w:pPr>
              <w:ind w:left="720" w:hanging="720"/>
              <w:jc w:val="both"/>
              <w:rPr>
                <w:rFonts w:eastAsiaTheme="minorEastAsia" w:cs="Arial"/>
                <w:lang w:eastAsia="ja-JP"/>
              </w:rPr>
            </w:pPr>
            <w:r>
              <w:rPr>
                <w:rFonts w:eastAsiaTheme="minorEastAsia" w:cs="Arial" w:hint="eastAsia"/>
                <w:lang w:eastAsia="ja-JP"/>
              </w:rPr>
              <w:t>TBD</w:t>
            </w:r>
          </w:p>
        </w:tc>
        <w:tc>
          <w:tcPr>
            <w:tcW w:w="1457" w:type="dxa"/>
          </w:tcPr>
          <w:p w14:paraId="4DA476FA" w14:textId="1F03204E" w:rsidR="00412EFA" w:rsidRPr="00F05566" w:rsidRDefault="00F05566" w:rsidP="003E1CD4">
            <w:pPr>
              <w:jc w:val="both"/>
              <w:rPr>
                <w:rFonts w:eastAsiaTheme="minorEastAsia" w:cs="Arial"/>
                <w:lang w:eastAsia="ja-JP"/>
              </w:rPr>
            </w:pPr>
            <w:r>
              <w:rPr>
                <w:rFonts w:eastAsiaTheme="minorEastAsia" w:cs="Arial" w:hint="eastAsia"/>
                <w:lang w:eastAsia="ja-JP"/>
              </w:rPr>
              <w:t>95</w:t>
            </w:r>
          </w:p>
        </w:tc>
        <w:tc>
          <w:tcPr>
            <w:tcW w:w="1458" w:type="dxa"/>
          </w:tcPr>
          <w:p w14:paraId="397526A5" w14:textId="7CB438A0" w:rsidR="00412EFA" w:rsidRPr="00FC2BD6" w:rsidRDefault="00FC2BD6" w:rsidP="003E1CD4">
            <w:pPr>
              <w:jc w:val="both"/>
              <w:rPr>
                <w:rFonts w:eastAsiaTheme="minorEastAsia" w:cs="Arial"/>
                <w:lang w:eastAsia="ja-JP"/>
              </w:rPr>
            </w:pPr>
            <w:r>
              <w:rPr>
                <w:rFonts w:eastAsiaTheme="minorEastAsia" w:cs="Arial" w:hint="eastAsia"/>
                <w:lang w:eastAsia="ja-JP"/>
              </w:rPr>
              <w:t>5</w:t>
            </w:r>
          </w:p>
        </w:tc>
        <w:tc>
          <w:tcPr>
            <w:tcW w:w="1499" w:type="dxa"/>
          </w:tcPr>
          <w:p w14:paraId="5E5848E7" w14:textId="527CE937" w:rsidR="00412EFA" w:rsidRPr="00FC2BD6" w:rsidRDefault="00FC2BD6" w:rsidP="003E1CD4">
            <w:pPr>
              <w:jc w:val="both"/>
              <w:rPr>
                <w:rFonts w:eastAsiaTheme="minorEastAsia" w:cs="Arial"/>
                <w:lang w:eastAsia="ja-JP"/>
              </w:rPr>
            </w:pPr>
            <w:r>
              <w:rPr>
                <w:rFonts w:eastAsiaTheme="minorEastAsia" w:cs="Arial" w:hint="eastAsia"/>
                <w:lang w:eastAsia="ja-JP"/>
              </w:rPr>
              <w:t>0.2</w:t>
            </w:r>
          </w:p>
        </w:tc>
        <w:tc>
          <w:tcPr>
            <w:tcW w:w="1401" w:type="dxa"/>
          </w:tcPr>
          <w:p w14:paraId="7BF1B243" w14:textId="74AC08A8" w:rsidR="00412EFA" w:rsidRPr="00FC2BD6" w:rsidRDefault="00FC2BD6" w:rsidP="003E1CD4">
            <w:pPr>
              <w:jc w:val="both"/>
              <w:rPr>
                <w:rFonts w:eastAsiaTheme="minorEastAsia" w:cs="Arial"/>
                <w:lang w:eastAsia="ja-JP"/>
              </w:rPr>
            </w:pPr>
            <w:r>
              <w:rPr>
                <w:rFonts w:eastAsiaTheme="minorEastAsia" w:cs="Arial" w:hint="eastAsia"/>
                <w:lang w:eastAsia="ja-JP"/>
              </w:rPr>
              <w:t>0.1</w:t>
            </w:r>
          </w:p>
        </w:tc>
        <w:tc>
          <w:tcPr>
            <w:tcW w:w="1163" w:type="dxa"/>
          </w:tcPr>
          <w:p w14:paraId="0250A736" w14:textId="538A641C" w:rsidR="00412EFA" w:rsidRPr="00FC2BD6" w:rsidRDefault="00FC2BD6" w:rsidP="003E1CD4">
            <w:pPr>
              <w:jc w:val="both"/>
              <w:rPr>
                <w:rFonts w:eastAsiaTheme="minorEastAsia" w:cs="Arial"/>
                <w:lang w:eastAsia="ja-JP"/>
              </w:rPr>
            </w:pPr>
            <w:r>
              <w:rPr>
                <w:rFonts w:eastAsiaTheme="minorEastAsia" w:cs="Arial" w:hint="eastAsia"/>
                <w:lang w:eastAsia="ja-JP"/>
              </w:rPr>
              <w:t>0.375</w:t>
            </w:r>
          </w:p>
        </w:tc>
      </w:tr>
    </w:tbl>
    <w:p w14:paraId="698A8F19" w14:textId="09452EDF" w:rsidR="00680997" w:rsidRPr="00B25755" w:rsidRDefault="00E31439" w:rsidP="00455F73">
      <w:pPr>
        <w:spacing w:before="120"/>
        <w:jc w:val="both"/>
        <w:rPr>
          <w:rFonts w:cs="Arial"/>
          <w:b/>
          <w:bCs/>
          <w:lang w:eastAsia="ja-JP"/>
        </w:rPr>
      </w:pPr>
      <w:r w:rsidRPr="00B25755">
        <w:rPr>
          <w:rFonts w:cs="Arial" w:hint="eastAsia"/>
          <w:b/>
          <w:bCs/>
          <w:lang w:eastAsia="ja-JP"/>
        </w:rPr>
        <w:t xml:space="preserve">Proposal </w:t>
      </w:r>
      <w:r w:rsidR="009875BC">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w:t>
      </w:r>
      <w:r w:rsidR="006146F7" w:rsidRPr="00B25755">
        <w:rPr>
          <w:rFonts w:cs="Arial" w:hint="eastAsia"/>
          <w:b/>
          <w:bCs/>
          <w:lang w:eastAsia="ja-JP"/>
        </w:rPr>
        <w:t xml:space="preserve"> </w:t>
      </w:r>
      <w:r w:rsidR="00B25755" w:rsidRPr="00B25755">
        <w:rPr>
          <w:rFonts w:cs="Arial" w:hint="eastAsia"/>
          <w:b/>
          <w:bCs/>
          <w:lang w:eastAsia="ja-JP"/>
        </w:rPr>
        <w:t>22.137</w:t>
      </w:r>
      <w:r w:rsidRPr="00B25755">
        <w:rPr>
          <w:rFonts w:cs="Arial" w:hint="eastAsia"/>
          <w:b/>
          <w:bCs/>
          <w:lang w:eastAsia="ja-JP"/>
        </w:rPr>
        <w:t xml:space="preserve"> as starting point.</w:t>
      </w:r>
    </w:p>
    <w:p w14:paraId="2E1D5399" w14:textId="6F20ADA9" w:rsidR="00981A5F" w:rsidRPr="00B85DB6" w:rsidRDefault="00981A5F"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3</w:t>
      </w:r>
      <w:r w:rsidRPr="00B85DB6">
        <w:rPr>
          <w:rFonts w:ascii="Arial" w:eastAsia="ＭＳ 明朝" w:hAnsi="Arial"/>
          <w:sz w:val="28"/>
        </w:rPr>
        <w:tab/>
      </w:r>
      <w:r>
        <w:rPr>
          <w:rFonts w:ascii="Arial" w:eastAsia="ＭＳ 明朝" w:hAnsi="Arial" w:hint="eastAsia"/>
          <w:sz w:val="28"/>
          <w:lang w:eastAsia="ja-JP"/>
        </w:rPr>
        <w:t>AI-related capabilities</w:t>
      </w:r>
    </w:p>
    <w:p w14:paraId="4640B2DF" w14:textId="509DB1E6" w:rsidR="00C157FC" w:rsidRDefault="000F70EE" w:rsidP="00AB1FC1">
      <w:pPr>
        <w:spacing w:before="120" w:after="120"/>
        <w:jc w:val="both"/>
        <w:rPr>
          <w:rFonts w:cs="Arial"/>
          <w:lang w:eastAsia="ja-JP"/>
        </w:rPr>
      </w:pPr>
      <w:r>
        <w:rPr>
          <w:rFonts w:cs="Arial" w:hint="eastAsia"/>
          <w:lang w:eastAsia="ja-JP"/>
        </w:rPr>
        <w:t xml:space="preserve">In RAN#107 meeting, </w:t>
      </w:r>
      <w:r w:rsidR="00B16104">
        <w:rPr>
          <w:rFonts w:cs="Arial" w:hint="eastAsia"/>
          <w:lang w:eastAsia="ja-JP"/>
        </w:rPr>
        <w:t xml:space="preserve">it </w:t>
      </w:r>
      <w:r w:rsidR="00B1474F">
        <w:rPr>
          <w:rFonts w:cs="Arial" w:hint="eastAsia"/>
          <w:lang w:eastAsia="ja-JP"/>
        </w:rPr>
        <w:t>was</w:t>
      </w:r>
      <w:r w:rsidR="00B16104">
        <w:rPr>
          <w:rFonts w:cs="Arial" w:hint="eastAsia"/>
          <w:lang w:eastAsia="ja-JP"/>
        </w:rPr>
        <w:t xml:space="preserve"> agreed </w:t>
      </w:r>
      <w:r w:rsidR="00450161">
        <w:rPr>
          <w:rFonts w:cs="Arial" w:hint="eastAsia"/>
          <w:lang w:eastAsia="ja-JP"/>
        </w:rPr>
        <w:t xml:space="preserve">to </w:t>
      </w:r>
      <w:r w:rsidR="00E7248A">
        <w:rPr>
          <w:rFonts w:cs="Arial" w:hint="eastAsia"/>
          <w:lang w:eastAsia="ja-JP"/>
        </w:rPr>
        <w:t>define</w:t>
      </w:r>
      <w:r w:rsidR="00450161">
        <w:rPr>
          <w:rFonts w:cs="Arial" w:hint="eastAsia"/>
          <w:lang w:eastAsia="ja-JP"/>
        </w:rPr>
        <w:t xml:space="preserve"> AI-related capabilities</w:t>
      </w:r>
      <w:r w:rsidR="00E7248A">
        <w:rPr>
          <w:rFonts w:cs="Arial" w:hint="eastAsia"/>
          <w:lang w:eastAsia="ja-JP"/>
        </w:rPr>
        <w:t xml:space="preserve"> as qualitative TPR evaluated by inspection</w:t>
      </w:r>
      <w:r w:rsidR="00A92C88">
        <w:rPr>
          <w:rFonts w:cs="Arial" w:hint="eastAsia"/>
          <w:lang w:eastAsia="ja-JP"/>
        </w:rPr>
        <w:t xml:space="preserve"> [</w:t>
      </w:r>
      <w:r w:rsidR="004A4E12">
        <w:rPr>
          <w:rFonts w:cs="Arial" w:hint="eastAsia"/>
          <w:lang w:eastAsia="ja-JP"/>
        </w:rPr>
        <w:t>7</w:t>
      </w:r>
      <w:r w:rsidR="00A92C88">
        <w:rPr>
          <w:rFonts w:cs="Arial" w:hint="eastAsia"/>
          <w:lang w:eastAsia="ja-JP"/>
        </w:rPr>
        <w:t>]</w:t>
      </w:r>
      <w:r w:rsidR="00E7248A">
        <w:rPr>
          <w:rFonts w:cs="Arial" w:hint="eastAsia"/>
          <w:lang w:eastAsia="ja-JP"/>
        </w:rPr>
        <w:t>.</w:t>
      </w:r>
      <w:r w:rsidR="001A33B6">
        <w:rPr>
          <w:rFonts w:cs="Arial" w:hint="eastAsia"/>
          <w:lang w:eastAsia="ja-JP"/>
        </w:rPr>
        <w:t xml:space="preserve"> </w:t>
      </w:r>
      <w:r w:rsidR="00BA6D29">
        <w:rPr>
          <w:rFonts w:cs="Arial" w:hint="eastAsia"/>
          <w:lang w:eastAsia="ja-JP"/>
        </w:rPr>
        <w:t>Preliminary d</w:t>
      </w:r>
      <w:r w:rsidR="004577FE">
        <w:rPr>
          <w:rFonts w:cs="Arial" w:hint="eastAsia"/>
          <w:lang w:eastAsia="ja-JP"/>
        </w:rPr>
        <w:t>rafting</w:t>
      </w:r>
      <w:r w:rsidR="00BA6D29">
        <w:rPr>
          <w:rFonts w:cs="Arial" w:hint="eastAsia"/>
          <w:lang w:eastAsia="ja-JP"/>
        </w:rPr>
        <w:t xml:space="preserve"> </w:t>
      </w:r>
      <w:r w:rsidR="00FE5D12">
        <w:rPr>
          <w:rFonts w:cs="Arial" w:hint="eastAsia"/>
          <w:lang w:eastAsia="ja-JP"/>
        </w:rPr>
        <w:t>on</w:t>
      </w:r>
      <w:r w:rsidR="006D418F">
        <w:rPr>
          <w:rFonts w:cs="Arial" w:hint="eastAsia"/>
          <w:lang w:eastAsia="ja-JP"/>
        </w:rPr>
        <w:t xml:space="preserve"> </w:t>
      </w:r>
      <w:r w:rsidR="004577FE">
        <w:rPr>
          <w:rFonts w:cs="Arial" w:hint="eastAsia"/>
          <w:lang w:eastAsia="ja-JP"/>
        </w:rPr>
        <w:t xml:space="preserve">the definition of </w:t>
      </w:r>
      <w:r w:rsidR="00BA6D29">
        <w:rPr>
          <w:rFonts w:cs="Arial" w:hint="eastAsia"/>
          <w:lang w:eastAsia="ja-JP"/>
        </w:rPr>
        <w:t>AI-related capabilities</w:t>
      </w:r>
      <w:r w:rsidR="00677993">
        <w:rPr>
          <w:rFonts w:cs="Arial" w:hint="eastAsia"/>
          <w:lang w:eastAsia="ja-JP"/>
        </w:rPr>
        <w:t xml:space="preserve"> </w:t>
      </w:r>
      <w:r w:rsidR="006814CD">
        <w:rPr>
          <w:rFonts w:cs="Arial" w:hint="eastAsia"/>
          <w:lang w:eastAsia="ja-JP"/>
        </w:rPr>
        <w:t xml:space="preserve">was </w:t>
      </w:r>
      <w:r w:rsidR="00554F17">
        <w:rPr>
          <w:rFonts w:cs="Arial" w:hint="eastAsia"/>
          <w:lang w:eastAsia="ja-JP"/>
        </w:rPr>
        <w:t xml:space="preserve">conducted </w:t>
      </w:r>
      <w:r w:rsidR="004577FE">
        <w:rPr>
          <w:rFonts w:cs="Arial" w:hint="eastAsia"/>
          <w:lang w:eastAsia="ja-JP"/>
        </w:rPr>
        <w:t xml:space="preserve">in </w:t>
      </w:r>
      <w:r w:rsidR="00FE5D12">
        <w:rPr>
          <w:rFonts w:cs="Arial" w:hint="eastAsia"/>
          <w:lang w:eastAsia="ja-JP"/>
        </w:rPr>
        <w:t xml:space="preserve">the latest </w:t>
      </w:r>
      <w:r w:rsidR="002B2163">
        <w:rPr>
          <w:rFonts w:cs="Arial" w:hint="eastAsia"/>
          <w:lang w:eastAsia="ja-JP"/>
        </w:rPr>
        <w:t xml:space="preserve">ITU-R </w:t>
      </w:r>
      <w:r w:rsidR="00FE5D12">
        <w:rPr>
          <w:rFonts w:cs="Arial" w:hint="eastAsia"/>
          <w:lang w:eastAsia="ja-JP"/>
        </w:rPr>
        <w:t>WP 5D meeting as follows</w:t>
      </w:r>
      <w:r w:rsidR="00305377">
        <w:rPr>
          <w:rFonts w:cs="Arial" w:hint="eastAsia"/>
          <w:lang w:eastAsia="ja-JP"/>
        </w:rPr>
        <w:t xml:space="preserve"> [</w:t>
      </w:r>
      <w:r w:rsidR="00E0110D">
        <w:rPr>
          <w:rFonts w:cs="Arial" w:hint="eastAsia"/>
          <w:lang w:eastAsia="ja-JP"/>
        </w:rPr>
        <w:t>4</w:t>
      </w:r>
      <w:r w:rsidR="00305377">
        <w:rPr>
          <w:rFonts w:cs="Arial" w:hint="eastAsia"/>
          <w:lang w:eastAsia="ja-JP"/>
        </w:rPr>
        <w:t>]</w:t>
      </w:r>
      <w:r w:rsidR="00FE5D12">
        <w:rPr>
          <w:rFonts w:cs="Arial" w:hint="eastAsia"/>
          <w:lang w:eastAsia="ja-JP"/>
        </w:rPr>
        <w:t>:</w:t>
      </w:r>
    </w:p>
    <w:tbl>
      <w:tblPr>
        <w:tblStyle w:val="af0"/>
        <w:tblW w:w="0" w:type="auto"/>
        <w:tblLook w:val="04A0" w:firstRow="1" w:lastRow="0" w:firstColumn="1" w:lastColumn="0" w:noHBand="0" w:noVBand="1"/>
      </w:tblPr>
      <w:tblGrid>
        <w:gridCol w:w="9855"/>
      </w:tblGrid>
      <w:tr w:rsidR="00C157FC" w14:paraId="284CD94E" w14:textId="77777777" w:rsidTr="00C157FC">
        <w:tc>
          <w:tcPr>
            <w:tcW w:w="9855" w:type="dxa"/>
          </w:tcPr>
          <w:p w14:paraId="742A88F5" w14:textId="77777777" w:rsidR="005733A3" w:rsidRPr="002B02DF" w:rsidRDefault="005733A3" w:rsidP="005733A3">
            <w:pPr>
              <w:spacing w:before="120"/>
              <w:jc w:val="both"/>
              <w:rPr>
                <w:rFonts w:cs="Arial"/>
                <w:lang w:eastAsia="ja-JP"/>
              </w:rPr>
            </w:pPr>
            <w:r w:rsidRPr="002B02DF">
              <w:rPr>
                <w:rFonts w:cs="Arial"/>
                <w:lang w:eastAsia="ja-JP"/>
              </w:rPr>
              <w:t>Applicable AI-related capabilities refer to the ability to provide certain functionalities throughout IMT-2030 to support AI enabled applications.</w:t>
            </w:r>
          </w:p>
          <w:p w14:paraId="076FB4E5" w14:textId="2BC407C0" w:rsidR="00C157FC" w:rsidRPr="002B02DF" w:rsidRDefault="00C157FC" w:rsidP="00C157FC">
            <w:pPr>
              <w:spacing w:before="120"/>
              <w:jc w:val="both"/>
              <w:rPr>
                <w:rFonts w:cs="Arial"/>
                <w:lang w:eastAsia="ja-JP"/>
              </w:rPr>
            </w:pPr>
            <w:r w:rsidRPr="002B02DF">
              <w:rPr>
                <w:rFonts w:cs="Arial"/>
                <w:lang w:eastAsia="ja-JP"/>
              </w:rPr>
              <w:t xml:space="preserve">The RIT should support AI-related capabilities, which refer to the ability for the RIT/SRIT to support mechanisms and/or signalling/ related to AI functionalities over the radio interface (between UE and Network). This should include support for one or more of the following: </w:t>
            </w:r>
          </w:p>
          <w:p w14:paraId="637B7687"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Distributed data processing</w:t>
            </w:r>
          </w:p>
          <w:p w14:paraId="127F01DF" w14:textId="77777777" w:rsidR="00C157FC" w:rsidRPr="002B02DF" w:rsidRDefault="00C157FC" w:rsidP="00C157FC">
            <w:pPr>
              <w:spacing w:before="120"/>
              <w:jc w:val="both"/>
              <w:rPr>
                <w:rFonts w:cs="Arial"/>
                <w:lang w:eastAsia="ja-JP"/>
              </w:rPr>
            </w:pPr>
            <w:r w:rsidRPr="002B02DF">
              <w:rPr>
                <w:rFonts w:cs="Arial"/>
                <w:lang w:eastAsia="ja-JP"/>
              </w:rPr>
              <w:t xml:space="preserve">- </w:t>
            </w:r>
            <w:r w:rsidRPr="002B02DF">
              <w:rPr>
                <w:rFonts w:cs="Arial"/>
                <w:lang w:eastAsia="ja-JP"/>
              </w:rPr>
              <w:tab/>
              <w:t>Distributed learning</w:t>
            </w:r>
          </w:p>
          <w:p w14:paraId="2D777FE9"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computing</w:t>
            </w:r>
          </w:p>
          <w:p w14:paraId="5C72D473"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execution</w:t>
            </w:r>
          </w:p>
          <w:p w14:paraId="3C4D3291" w14:textId="77777777" w:rsidR="00C157FC" w:rsidRPr="002B02DF" w:rsidRDefault="00C157FC" w:rsidP="00C157FC">
            <w:pPr>
              <w:spacing w:before="120"/>
              <w:jc w:val="both"/>
              <w:rPr>
                <w:rFonts w:cs="Arial"/>
                <w:lang w:eastAsia="ja-JP"/>
              </w:rPr>
            </w:pPr>
            <w:r w:rsidRPr="002B02DF">
              <w:rPr>
                <w:rFonts w:cs="Arial"/>
                <w:lang w:eastAsia="ja-JP"/>
              </w:rPr>
              <w:t>-</w:t>
            </w:r>
            <w:r w:rsidRPr="002B02DF">
              <w:rPr>
                <w:rFonts w:cs="Arial"/>
                <w:lang w:eastAsia="ja-JP"/>
              </w:rPr>
              <w:tab/>
              <w:t>AI model inference</w:t>
            </w:r>
          </w:p>
          <w:p w14:paraId="7DFE854D" w14:textId="797E7953" w:rsidR="00C157FC" w:rsidRPr="00C157FC" w:rsidRDefault="00C157FC" w:rsidP="002B02DF">
            <w:pPr>
              <w:spacing w:before="120"/>
              <w:jc w:val="both"/>
              <w:rPr>
                <w:rFonts w:eastAsiaTheme="minorEastAsia" w:cs="Arial"/>
                <w:lang w:eastAsia="ja-JP"/>
              </w:rPr>
            </w:pPr>
            <w:r w:rsidRPr="002B02DF">
              <w:rPr>
                <w:rFonts w:cs="Arial"/>
                <w:lang w:eastAsia="ja-JP"/>
              </w:rPr>
              <w:t>-</w:t>
            </w:r>
            <w:r w:rsidRPr="002B02DF">
              <w:rPr>
                <w:rFonts w:cs="Arial"/>
                <w:lang w:eastAsia="ja-JP"/>
              </w:rPr>
              <w:tab/>
              <w:t>or other AI capabilities of the RITs/SRITs (to be reported by the proponent)</w:t>
            </w:r>
          </w:p>
        </w:tc>
      </w:tr>
    </w:tbl>
    <w:p w14:paraId="30473E8A" w14:textId="5F25E77A" w:rsidR="00377BFC" w:rsidRDefault="003E29D4" w:rsidP="00455F73">
      <w:pPr>
        <w:spacing w:before="120"/>
        <w:jc w:val="both"/>
        <w:rPr>
          <w:rFonts w:cs="Arial"/>
          <w:lang w:eastAsia="ja-JP"/>
        </w:rPr>
      </w:pPr>
      <w:r>
        <w:rPr>
          <w:rFonts w:cs="Arial" w:hint="eastAsia"/>
          <w:lang w:eastAsia="ja-JP"/>
        </w:rPr>
        <w:t>For AI-related capabilities</w:t>
      </w:r>
      <w:r w:rsidR="00E34357">
        <w:rPr>
          <w:rFonts w:cs="Arial" w:hint="eastAsia"/>
          <w:lang w:eastAsia="ja-JP"/>
        </w:rPr>
        <w:t xml:space="preserve"> as qualitative TPR, </w:t>
      </w:r>
      <w:r w:rsidR="00892619">
        <w:rPr>
          <w:rFonts w:cs="Arial" w:hint="eastAsia"/>
          <w:lang w:eastAsia="ja-JP"/>
        </w:rPr>
        <w:t>its definition should be discussed</w:t>
      </w:r>
      <w:r w:rsidR="007B6C71">
        <w:rPr>
          <w:rFonts w:cs="Arial" w:hint="eastAsia"/>
          <w:lang w:eastAsia="ja-JP"/>
        </w:rPr>
        <w:t xml:space="preserve"> based on the above preliminary draft</w:t>
      </w:r>
      <w:r w:rsidR="00307CCB">
        <w:rPr>
          <w:rFonts w:cs="Arial" w:hint="eastAsia"/>
          <w:lang w:eastAsia="ja-JP"/>
        </w:rPr>
        <w:t xml:space="preserve"> as starting point.</w:t>
      </w:r>
    </w:p>
    <w:p w14:paraId="6A0D931B" w14:textId="2B3B0A8C" w:rsidR="00281E20" w:rsidRPr="006B50C5" w:rsidRDefault="00281E20" w:rsidP="00455F73">
      <w:pPr>
        <w:spacing w:before="120"/>
        <w:jc w:val="both"/>
        <w:rPr>
          <w:rFonts w:cs="Arial"/>
          <w:b/>
          <w:bCs/>
          <w:lang w:eastAsia="ja-JP"/>
        </w:rPr>
      </w:pPr>
      <w:r w:rsidRPr="006B50C5">
        <w:rPr>
          <w:rFonts w:cs="Arial" w:hint="eastAsia"/>
          <w:b/>
          <w:bCs/>
          <w:lang w:eastAsia="ja-JP"/>
        </w:rPr>
        <w:t xml:space="preserve">Proposal </w:t>
      </w:r>
      <w:r w:rsidR="00AB1FC1">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w:t>
      </w:r>
      <w:r w:rsidR="006B50C5" w:rsidRPr="006B50C5">
        <w:rPr>
          <w:rFonts w:cs="Arial" w:hint="eastAsia"/>
          <w:b/>
          <w:bCs/>
          <w:lang w:eastAsia="ja-JP"/>
        </w:rPr>
        <w:t xml:space="preserve">in the latest </w:t>
      </w:r>
      <w:r w:rsidR="00305377">
        <w:rPr>
          <w:rFonts w:cs="Arial" w:hint="eastAsia"/>
          <w:b/>
          <w:bCs/>
          <w:lang w:eastAsia="ja-JP"/>
        </w:rPr>
        <w:t xml:space="preserve">ITU-R </w:t>
      </w:r>
      <w:r w:rsidR="006B50C5" w:rsidRPr="006B50C5">
        <w:rPr>
          <w:rFonts w:cs="Arial" w:hint="eastAsia"/>
          <w:b/>
          <w:bCs/>
          <w:lang w:eastAsia="ja-JP"/>
        </w:rPr>
        <w:t>WP 5D working document</w:t>
      </w:r>
      <w:r w:rsidR="003B327D" w:rsidRPr="006B50C5">
        <w:rPr>
          <w:rFonts w:cs="Arial" w:hint="eastAsia"/>
          <w:b/>
          <w:bCs/>
          <w:lang w:eastAsia="ja-JP"/>
        </w:rPr>
        <w:t xml:space="preserve"> </w:t>
      </w:r>
      <w:r w:rsidRPr="006B50C5">
        <w:rPr>
          <w:rFonts w:cs="Arial" w:hint="eastAsia"/>
          <w:b/>
          <w:bCs/>
          <w:lang w:eastAsia="ja-JP"/>
        </w:rPr>
        <w:t>as starting point.</w:t>
      </w:r>
    </w:p>
    <w:p w14:paraId="64F423C8" w14:textId="399090C5" w:rsidR="00377BFC" w:rsidRPr="00B85DB6" w:rsidRDefault="00377BFC" w:rsidP="00C029FF">
      <w:pPr>
        <w:keepNext/>
        <w:keepLines/>
        <w:spacing w:before="240" w:after="120"/>
        <w:ind w:left="1134" w:hanging="1134"/>
        <w:outlineLvl w:val="2"/>
        <w:rPr>
          <w:rFonts w:ascii="Arial" w:eastAsia="ＭＳ 明朝" w:hAnsi="Arial"/>
          <w:sz w:val="28"/>
          <w:lang w:eastAsia="ja-JP"/>
        </w:rPr>
      </w:pPr>
      <w:r w:rsidRPr="00B85DB6">
        <w:rPr>
          <w:rFonts w:ascii="Arial" w:eastAsia="ＭＳ 明朝" w:hAnsi="Arial"/>
          <w:sz w:val="28"/>
        </w:rPr>
        <w:t>2.</w:t>
      </w:r>
      <w:r>
        <w:rPr>
          <w:rFonts w:ascii="Arial" w:eastAsia="ＭＳ 明朝" w:hAnsi="Arial" w:hint="eastAsia"/>
          <w:sz w:val="28"/>
          <w:lang w:eastAsia="ja-JP"/>
        </w:rPr>
        <w:t>2</w:t>
      </w:r>
      <w:r w:rsidRPr="00B85DB6">
        <w:rPr>
          <w:rFonts w:ascii="Arial" w:eastAsia="ＭＳ 明朝" w:hAnsi="Arial"/>
          <w:sz w:val="28"/>
        </w:rPr>
        <w:t>.</w:t>
      </w:r>
      <w:r>
        <w:rPr>
          <w:rFonts w:ascii="Arial" w:eastAsia="ＭＳ 明朝" w:hAnsi="Arial" w:hint="eastAsia"/>
          <w:sz w:val="28"/>
          <w:lang w:eastAsia="ja-JP"/>
        </w:rPr>
        <w:t>4</w:t>
      </w:r>
      <w:r w:rsidRPr="00B85DB6">
        <w:rPr>
          <w:rFonts w:ascii="Arial" w:eastAsia="ＭＳ 明朝" w:hAnsi="Arial"/>
          <w:sz w:val="28"/>
        </w:rPr>
        <w:tab/>
      </w:r>
      <w:r w:rsidR="007C5DD9">
        <w:rPr>
          <w:rFonts w:ascii="Arial" w:eastAsia="ＭＳ 明朝" w:hAnsi="Arial" w:hint="eastAsia"/>
          <w:sz w:val="28"/>
          <w:lang w:eastAsia="ja-JP"/>
        </w:rPr>
        <w:t>Joint</w:t>
      </w:r>
      <w:r w:rsidR="00A06E8E">
        <w:rPr>
          <w:rFonts w:ascii="Arial" w:eastAsia="ＭＳ 明朝" w:hAnsi="Arial" w:hint="eastAsia"/>
          <w:sz w:val="28"/>
          <w:lang w:eastAsia="ja-JP"/>
        </w:rPr>
        <w:t xml:space="preserve"> </w:t>
      </w:r>
      <w:r w:rsidR="007C5DD9">
        <w:rPr>
          <w:rFonts w:ascii="Arial" w:eastAsia="ＭＳ 明朝" w:hAnsi="Arial" w:hint="eastAsia"/>
          <w:sz w:val="28"/>
          <w:lang w:eastAsia="ja-JP"/>
        </w:rPr>
        <w:t>/</w:t>
      </w:r>
      <w:r w:rsidR="00A06E8E">
        <w:rPr>
          <w:rFonts w:ascii="Arial" w:eastAsia="ＭＳ 明朝" w:hAnsi="Arial" w:hint="eastAsia"/>
          <w:sz w:val="28"/>
          <w:lang w:eastAsia="ja-JP"/>
        </w:rPr>
        <w:t xml:space="preserve"> </w:t>
      </w:r>
      <w:r w:rsidR="007C5DD9">
        <w:rPr>
          <w:rFonts w:ascii="Arial" w:eastAsia="ＭＳ 明朝" w:hAnsi="Arial" w:hint="eastAsia"/>
          <w:sz w:val="28"/>
          <w:lang w:eastAsia="ja-JP"/>
        </w:rPr>
        <w:t>Composite requirements</w:t>
      </w:r>
    </w:p>
    <w:p w14:paraId="2DC056CA" w14:textId="165BB37D" w:rsidR="00303F63" w:rsidRDefault="002B2163" w:rsidP="00455F73">
      <w:pPr>
        <w:spacing w:before="120"/>
        <w:jc w:val="both"/>
        <w:rPr>
          <w:rFonts w:cs="Arial"/>
          <w:lang w:eastAsia="ja-JP"/>
        </w:rPr>
      </w:pPr>
      <w:r>
        <w:rPr>
          <w:rFonts w:cs="Arial" w:hint="eastAsia"/>
          <w:lang w:eastAsia="ja-JP"/>
        </w:rPr>
        <w:t xml:space="preserve">The latest </w:t>
      </w:r>
      <w:r w:rsidR="00675317">
        <w:rPr>
          <w:rFonts w:cs="Arial" w:hint="eastAsia"/>
          <w:lang w:eastAsia="ja-JP"/>
        </w:rPr>
        <w:t xml:space="preserve">ITU-R </w:t>
      </w:r>
      <w:r>
        <w:rPr>
          <w:rFonts w:cs="Arial" w:hint="eastAsia"/>
          <w:lang w:eastAsia="ja-JP"/>
        </w:rPr>
        <w:t>WP 5D</w:t>
      </w:r>
      <w:r w:rsidR="00675317">
        <w:rPr>
          <w:rFonts w:cs="Arial" w:hint="eastAsia"/>
          <w:lang w:eastAsia="ja-JP"/>
        </w:rPr>
        <w:t xml:space="preserve"> meeting </w:t>
      </w:r>
      <w:r w:rsidR="008A696E">
        <w:rPr>
          <w:rFonts w:cs="Arial" w:hint="eastAsia"/>
          <w:lang w:eastAsia="ja-JP"/>
        </w:rPr>
        <w:t xml:space="preserve">made </w:t>
      </w:r>
      <w:r w:rsidR="00FE261D">
        <w:rPr>
          <w:rFonts w:cs="Arial" w:hint="eastAsia"/>
          <w:lang w:eastAsia="ja-JP"/>
        </w:rPr>
        <w:t xml:space="preserve">the preliminary draft on the </w:t>
      </w:r>
      <w:r w:rsidR="00D0008A">
        <w:rPr>
          <w:rFonts w:cs="Arial" w:hint="eastAsia"/>
          <w:lang w:eastAsia="ja-JP"/>
        </w:rPr>
        <w:t>definition</w:t>
      </w:r>
      <w:r w:rsidR="001964CA">
        <w:rPr>
          <w:rFonts w:cs="Arial" w:hint="eastAsia"/>
          <w:lang w:eastAsia="ja-JP"/>
        </w:rPr>
        <w:t xml:space="preserve"> of joint </w:t>
      </w:r>
      <w:r w:rsidR="003D0E38">
        <w:rPr>
          <w:rFonts w:cs="Arial" w:hint="eastAsia"/>
          <w:lang w:eastAsia="ja-JP"/>
        </w:rPr>
        <w:t xml:space="preserve">/ </w:t>
      </w:r>
      <w:r w:rsidR="00BA133D">
        <w:rPr>
          <w:rFonts w:cs="Arial" w:hint="eastAsia"/>
          <w:lang w:eastAsia="ja-JP"/>
        </w:rPr>
        <w:t>composite requirement</w:t>
      </w:r>
      <w:r w:rsidR="006F542F">
        <w:rPr>
          <w:rFonts w:cs="Arial" w:hint="eastAsia"/>
          <w:lang w:eastAsia="ja-JP"/>
        </w:rPr>
        <w:t xml:space="preserve"> on data rate, latency, reliability, and capacity</w:t>
      </w:r>
      <w:r w:rsidR="00BA133D">
        <w:rPr>
          <w:rFonts w:cs="Arial" w:hint="eastAsia"/>
          <w:lang w:eastAsia="ja-JP"/>
        </w:rPr>
        <w:t xml:space="preserve">. </w:t>
      </w:r>
      <w:r w:rsidR="00EE6C96">
        <w:rPr>
          <w:rFonts w:cs="Arial" w:hint="eastAsia"/>
          <w:lang w:eastAsia="ja-JP"/>
        </w:rPr>
        <w:t xml:space="preserve">For </w:t>
      </w:r>
      <w:r w:rsidR="00035CB2">
        <w:rPr>
          <w:rFonts w:cs="Arial" w:hint="eastAsia"/>
          <w:lang w:eastAsia="ja-JP"/>
        </w:rPr>
        <w:t xml:space="preserve">consideration of </w:t>
      </w:r>
      <w:r w:rsidR="00182FAF">
        <w:rPr>
          <w:rFonts w:cs="Arial" w:hint="eastAsia"/>
          <w:lang w:eastAsia="ja-JP"/>
        </w:rPr>
        <w:t xml:space="preserve">its </w:t>
      </w:r>
      <w:r w:rsidR="00035CB2">
        <w:rPr>
          <w:rFonts w:cs="Arial" w:hint="eastAsia"/>
          <w:lang w:eastAsia="ja-JP"/>
        </w:rPr>
        <w:t>target values</w:t>
      </w:r>
      <w:r w:rsidR="00C24156">
        <w:rPr>
          <w:rFonts w:cs="Arial" w:hint="eastAsia"/>
          <w:lang w:eastAsia="ja-JP"/>
        </w:rPr>
        <w:t xml:space="preserve"> in Immer</w:t>
      </w:r>
      <w:r w:rsidR="00544273">
        <w:rPr>
          <w:rFonts w:cs="Arial" w:hint="eastAsia"/>
          <w:lang w:eastAsia="ja-JP"/>
        </w:rPr>
        <w:t xml:space="preserve">sive Communication (IC) usage scenario, </w:t>
      </w:r>
      <w:r w:rsidR="00062C9F">
        <w:rPr>
          <w:rFonts w:cs="Arial" w:hint="eastAsia"/>
          <w:lang w:eastAsia="ja-JP"/>
        </w:rPr>
        <w:t>the evaluation results for XR application in [</w:t>
      </w:r>
      <w:r w:rsidR="004A4E12">
        <w:rPr>
          <w:rFonts w:cs="Arial" w:hint="eastAsia"/>
          <w:lang w:eastAsia="ja-JP"/>
        </w:rPr>
        <w:t>8</w:t>
      </w:r>
      <w:r w:rsidR="00062C9F">
        <w:rPr>
          <w:rFonts w:cs="Arial" w:hint="eastAsia"/>
          <w:lang w:eastAsia="ja-JP"/>
        </w:rPr>
        <w:t>]</w:t>
      </w:r>
      <w:r w:rsidR="00C26261">
        <w:rPr>
          <w:rFonts w:cs="Arial" w:hint="eastAsia"/>
          <w:lang w:eastAsia="ja-JP"/>
        </w:rPr>
        <w:t xml:space="preserve"> can be used as starting point</w:t>
      </w:r>
      <w:r w:rsidR="00986ACF">
        <w:rPr>
          <w:rFonts w:cs="Arial" w:hint="eastAsia"/>
          <w:lang w:eastAsia="ja-JP"/>
        </w:rPr>
        <w:t xml:space="preserve"> of </w:t>
      </w:r>
      <w:r w:rsidR="00701C05">
        <w:rPr>
          <w:rFonts w:cs="Arial" w:hint="eastAsia"/>
          <w:lang w:eastAsia="ja-JP"/>
        </w:rPr>
        <w:t>discussion</w:t>
      </w:r>
      <w:r w:rsidR="00C26261">
        <w:rPr>
          <w:rFonts w:cs="Arial" w:hint="eastAsia"/>
          <w:lang w:eastAsia="ja-JP"/>
        </w:rPr>
        <w:t xml:space="preserve">. </w:t>
      </w:r>
      <w:r w:rsidR="00F52018">
        <w:rPr>
          <w:rFonts w:cs="Arial" w:hint="eastAsia"/>
          <w:lang w:eastAsia="ja-JP"/>
        </w:rPr>
        <w:t xml:space="preserve">Our </w:t>
      </w:r>
      <w:r w:rsidR="72152398" w:rsidRPr="0B139EC3">
        <w:rPr>
          <w:rFonts w:cs="Arial"/>
          <w:lang w:eastAsia="ja-JP"/>
        </w:rPr>
        <w:t>view</w:t>
      </w:r>
      <w:r w:rsidR="2372C085" w:rsidRPr="0B139EC3">
        <w:rPr>
          <w:rFonts w:cs="Arial"/>
          <w:lang w:eastAsia="ja-JP"/>
        </w:rPr>
        <w:t>s</w:t>
      </w:r>
      <w:r w:rsidR="00F52018">
        <w:rPr>
          <w:rFonts w:cs="Arial" w:hint="eastAsia"/>
          <w:lang w:eastAsia="ja-JP"/>
        </w:rPr>
        <w:t xml:space="preserve"> on target values </w:t>
      </w:r>
      <w:r w:rsidR="0087614A">
        <w:rPr>
          <w:rFonts w:cs="Arial" w:hint="eastAsia"/>
          <w:lang w:eastAsia="ja-JP"/>
        </w:rPr>
        <w:t xml:space="preserve">for joint / composite requirement are summarized in Table </w:t>
      </w:r>
      <w:r w:rsidR="00AB1FC1">
        <w:rPr>
          <w:rFonts w:cs="Arial" w:hint="eastAsia"/>
          <w:lang w:eastAsia="ja-JP"/>
        </w:rPr>
        <w:t>6</w:t>
      </w:r>
      <w:r w:rsidR="00B21015">
        <w:rPr>
          <w:rFonts w:cs="Arial" w:hint="eastAsia"/>
          <w:lang w:eastAsia="ja-JP"/>
        </w:rPr>
        <w:t xml:space="preserve"> and </w:t>
      </w:r>
      <w:r w:rsidR="00AB1FC1">
        <w:rPr>
          <w:rFonts w:cs="Arial" w:hint="eastAsia"/>
          <w:lang w:eastAsia="ja-JP"/>
        </w:rPr>
        <w:t>7</w:t>
      </w:r>
      <w:r w:rsidR="00B21015">
        <w:rPr>
          <w:rFonts w:cs="Arial" w:hint="eastAsia"/>
          <w:lang w:eastAsia="ja-JP"/>
        </w:rPr>
        <w:t>.</w:t>
      </w:r>
    </w:p>
    <w:p w14:paraId="7596287B" w14:textId="0E6BEF58" w:rsidR="00303F63" w:rsidRDefault="00450115" w:rsidP="00450115">
      <w:pPr>
        <w:spacing w:before="240" w:after="120"/>
        <w:jc w:val="center"/>
        <w:rPr>
          <w:rFonts w:cs="Arial"/>
          <w:lang w:eastAsia="ja-JP"/>
        </w:rPr>
      </w:pPr>
      <w:r>
        <w:rPr>
          <w:rFonts w:cs="Arial" w:hint="eastAsia"/>
          <w:lang w:eastAsia="ja-JP"/>
        </w:rPr>
        <w:t xml:space="preserve">Table </w:t>
      </w:r>
      <w:r w:rsidR="00AB1FC1">
        <w:rPr>
          <w:rFonts w:cs="Arial" w:hint="eastAsia"/>
          <w:lang w:eastAsia="ja-JP"/>
        </w:rPr>
        <w:t>6</w:t>
      </w:r>
      <w:r>
        <w:rPr>
          <w:rFonts w:cs="Arial" w:hint="eastAsia"/>
          <w:lang w:eastAsia="ja-JP"/>
        </w:rPr>
        <w:t xml:space="preserve">: </w:t>
      </w:r>
      <w:r w:rsidR="002C28E8">
        <w:rPr>
          <w:rFonts w:cs="Arial" w:hint="eastAsia"/>
          <w:lang w:eastAsia="ja-JP"/>
        </w:rPr>
        <w:t>DL target values for joint / composite requirements for I</w:t>
      </w:r>
      <w:r w:rsidR="00544273">
        <w:rPr>
          <w:rFonts w:cs="Arial" w:hint="eastAsia"/>
          <w:lang w:eastAsia="ja-JP"/>
        </w:rPr>
        <w:t xml:space="preserve">C </w:t>
      </w:r>
      <w:r w:rsidR="002C28E8">
        <w:rPr>
          <w:rFonts w:cs="Arial" w:hint="eastAsia"/>
          <w:lang w:eastAsia="ja-JP"/>
        </w:rPr>
        <w:t>usage scenario</w:t>
      </w:r>
    </w:p>
    <w:tbl>
      <w:tblPr>
        <w:tblStyle w:val="af0"/>
        <w:tblW w:w="0" w:type="auto"/>
        <w:tblLook w:val="04A0" w:firstRow="1" w:lastRow="0" w:firstColumn="1" w:lastColumn="0" w:noHBand="0" w:noVBand="1"/>
      </w:tblPr>
      <w:tblGrid>
        <w:gridCol w:w="1971"/>
        <w:gridCol w:w="1971"/>
        <w:gridCol w:w="1723"/>
        <w:gridCol w:w="1843"/>
        <w:gridCol w:w="2347"/>
      </w:tblGrid>
      <w:tr w:rsidR="00F42CC4" w14:paraId="55B2CBE7" w14:textId="77777777" w:rsidTr="00D073A7">
        <w:trPr>
          <w:trHeight w:val="494"/>
        </w:trPr>
        <w:tc>
          <w:tcPr>
            <w:tcW w:w="1971" w:type="dxa"/>
          </w:tcPr>
          <w:p w14:paraId="255B3DAD" w14:textId="6AC4899D" w:rsidR="00F42CC4" w:rsidRPr="00787243" w:rsidRDefault="006F5A61" w:rsidP="00D073A7">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1BE7A0F1"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Data rate</w:t>
            </w:r>
          </w:p>
          <w:p w14:paraId="3859D35D" w14:textId="1BABAA03"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6AEB9523" w14:textId="77777777"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Latency</w:t>
            </w:r>
          </w:p>
          <w:p w14:paraId="690E757E" w14:textId="6F6B886C" w:rsidR="00E86981"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w:t>
            </w:r>
            <w:proofErr w:type="spellStart"/>
            <w:r w:rsidRPr="00787243">
              <w:rPr>
                <w:rFonts w:eastAsiaTheme="minorEastAsia" w:cs="Arial" w:hint="eastAsia"/>
                <w:b/>
                <w:bCs/>
                <w:lang w:eastAsia="ja-JP"/>
              </w:rPr>
              <w:t>ms</w:t>
            </w:r>
            <w:proofErr w:type="spellEnd"/>
            <w:r w:rsidRPr="00787243">
              <w:rPr>
                <w:rFonts w:eastAsiaTheme="minorEastAsia" w:cs="Arial" w:hint="eastAsia"/>
                <w:b/>
                <w:bCs/>
                <w:lang w:eastAsia="ja-JP"/>
              </w:rPr>
              <w:t>)</w:t>
            </w:r>
          </w:p>
        </w:tc>
        <w:tc>
          <w:tcPr>
            <w:tcW w:w="1843" w:type="dxa"/>
          </w:tcPr>
          <w:p w14:paraId="6ABE5363" w14:textId="34D47A3E"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1DF909B7" w14:textId="496B2153" w:rsidR="00A06E8E"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Number of sati</w:t>
            </w:r>
            <w:r w:rsidR="00A06E8E" w:rsidRPr="00787243">
              <w:rPr>
                <w:rFonts w:eastAsiaTheme="minorEastAsia" w:cs="Arial" w:hint="eastAsia"/>
                <w:b/>
                <w:bCs/>
                <w:lang w:eastAsia="ja-JP"/>
              </w:rPr>
              <w:t>s</w:t>
            </w:r>
            <w:r w:rsidRPr="00787243">
              <w:rPr>
                <w:rFonts w:eastAsiaTheme="minorEastAsia" w:cs="Arial" w:hint="eastAsia"/>
                <w:b/>
                <w:bCs/>
                <w:lang w:eastAsia="ja-JP"/>
              </w:rPr>
              <w:t>fied users</w:t>
            </w:r>
          </w:p>
          <w:p w14:paraId="2291FD65" w14:textId="2D90BC31" w:rsidR="00F42CC4" w:rsidRPr="00787243" w:rsidRDefault="00E86981" w:rsidP="00D073A7">
            <w:pPr>
              <w:jc w:val="both"/>
              <w:rPr>
                <w:rFonts w:eastAsiaTheme="minorEastAsia" w:cs="Arial"/>
                <w:b/>
                <w:bCs/>
                <w:lang w:eastAsia="ja-JP"/>
              </w:rPr>
            </w:pPr>
            <w:r w:rsidRPr="00787243">
              <w:rPr>
                <w:rFonts w:eastAsiaTheme="minorEastAsia" w:cs="Arial" w:hint="eastAsia"/>
                <w:b/>
                <w:bCs/>
                <w:lang w:eastAsia="ja-JP"/>
              </w:rPr>
              <w:t>(/</w:t>
            </w:r>
            <w:r w:rsidR="003144BC" w:rsidRPr="00787243">
              <w:rPr>
                <w:rFonts w:eastAsiaTheme="minorEastAsia" w:cs="Arial" w:hint="eastAsia"/>
                <w:b/>
                <w:bCs/>
                <w:lang w:eastAsia="ja-JP"/>
              </w:rPr>
              <w:t>Cell</w:t>
            </w:r>
            <w:r w:rsidRPr="00787243">
              <w:rPr>
                <w:rFonts w:eastAsiaTheme="minorEastAsia" w:cs="Arial" w:hint="eastAsia"/>
                <w:b/>
                <w:bCs/>
                <w:lang w:eastAsia="ja-JP"/>
              </w:rPr>
              <w:t>)</w:t>
            </w:r>
          </w:p>
        </w:tc>
      </w:tr>
      <w:tr w:rsidR="00131883" w14:paraId="16BC1DA7" w14:textId="77777777" w:rsidTr="00131883">
        <w:trPr>
          <w:trHeight w:val="79"/>
        </w:trPr>
        <w:tc>
          <w:tcPr>
            <w:tcW w:w="1971" w:type="dxa"/>
            <w:vMerge w:val="restart"/>
          </w:tcPr>
          <w:p w14:paraId="4745504F" w14:textId="47C48181" w:rsidR="00131883" w:rsidRPr="005B696B" w:rsidRDefault="00131883" w:rsidP="00D073A7">
            <w:pPr>
              <w:jc w:val="both"/>
              <w:rPr>
                <w:rFonts w:eastAsiaTheme="minorEastAsia" w:cs="Arial"/>
                <w:lang w:eastAsia="ja-JP"/>
              </w:rPr>
            </w:pPr>
            <w:r>
              <w:rPr>
                <w:rFonts w:eastAsiaTheme="minorEastAsia" w:cs="Arial" w:hint="eastAsia"/>
                <w:lang w:eastAsia="ja-JP"/>
              </w:rPr>
              <w:t>Dense Urban-IC</w:t>
            </w:r>
          </w:p>
        </w:tc>
        <w:tc>
          <w:tcPr>
            <w:tcW w:w="1971" w:type="dxa"/>
            <w:vMerge w:val="restart"/>
          </w:tcPr>
          <w:p w14:paraId="4926B60C" w14:textId="1E686A4D" w:rsidR="00131883" w:rsidRPr="003A4FD6" w:rsidRDefault="00131883" w:rsidP="00D073A7">
            <w:pPr>
              <w:jc w:val="both"/>
              <w:rPr>
                <w:rFonts w:eastAsiaTheme="minorEastAsia" w:cs="Arial"/>
                <w:lang w:eastAsia="ja-JP"/>
              </w:rPr>
            </w:pPr>
            <w:r>
              <w:rPr>
                <w:rFonts w:eastAsiaTheme="minorEastAsia" w:cs="Arial" w:hint="eastAsia"/>
                <w:lang w:eastAsia="ja-JP"/>
              </w:rPr>
              <w:t>30</w:t>
            </w:r>
          </w:p>
        </w:tc>
        <w:tc>
          <w:tcPr>
            <w:tcW w:w="1723" w:type="dxa"/>
          </w:tcPr>
          <w:p w14:paraId="6D22D1E8" w14:textId="7F5666B1" w:rsidR="00131883" w:rsidRPr="000A3B33" w:rsidRDefault="00131883"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6BDBB288" w14:textId="7B8D1848" w:rsidR="00131883" w:rsidRPr="000A3B33" w:rsidRDefault="00131883" w:rsidP="00D073A7">
            <w:pPr>
              <w:jc w:val="both"/>
              <w:rPr>
                <w:rFonts w:eastAsiaTheme="minorEastAsia" w:cs="Arial"/>
                <w:lang w:eastAsia="ja-JP"/>
              </w:rPr>
            </w:pPr>
            <w:r>
              <w:rPr>
                <w:rFonts w:eastAsiaTheme="minorEastAsia" w:cs="Arial" w:hint="eastAsia"/>
                <w:lang w:eastAsia="ja-JP"/>
              </w:rPr>
              <w:t>99%</w:t>
            </w:r>
          </w:p>
        </w:tc>
        <w:tc>
          <w:tcPr>
            <w:tcW w:w="2347" w:type="dxa"/>
          </w:tcPr>
          <w:p w14:paraId="665CF1FB" w14:textId="4274564A" w:rsidR="00131883" w:rsidRPr="00883F58" w:rsidRDefault="00E67548"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11</w:t>
            </w:r>
          </w:p>
        </w:tc>
      </w:tr>
      <w:tr w:rsidR="00131883" w14:paraId="694DF135" w14:textId="77777777" w:rsidTr="00684333">
        <w:trPr>
          <w:trHeight w:val="140"/>
        </w:trPr>
        <w:tc>
          <w:tcPr>
            <w:tcW w:w="1971" w:type="dxa"/>
            <w:vMerge/>
          </w:tcPr>
          <w:p w14:paraId="2A7972FC" w14:textId="77777777" w:rsidR="00131883" w:rsidRDefault="00131883" w:rsidP="00D073A7">
            <w:pPr>
              <w:jc w:val="both"/>
              <w:rPr>
                <w:rFonts w:eastAsiaTheme="minorEastAsia" w:cs="Arial"/>
                <w:lang w:eastAsia="ja-JP"/>
              </w:rPr>
            </w:pPr>
          </w:p>
        </w:tc>
        <w:tc>
          <w:tcPr>
            <w:tcW w:w="1971" w:type="dxa"/>
            <w:vMerge/>
          </w:tcPr>
          <w:p w14:paraId="103CEC1E" w14:textId="77777777" w:rsidR="00131883" w:rsidRDefault="00131883" w:rsidP="00D073A7">
            <w:pPr>
              <w:jc w:val="both"/>
              <w:rPr>
                <w:rFonts w:eastAsiaTheme="minorEastAsia" w:cs="Arial"/>
                <w:lang w:eastAsia="ja-JP"/>
              </w:rPr>
            </w:pPr>
          </w:p>
        </w:tc>
        <w:tc>
          <w:tcPr>
            <w:tcW w:w="1723" w:type="dxa"/>
          </w:tcPr>
          <w:p w14:paraId="0C3AE1B7" w14:textId="1FE9D68E" w:rsidR="00131883" w:rsidRDefault="00131883"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49F1E067" w14:textId="77777777" w:rsidR="00131883" w:rsidRDefault="00131883" w:rsidP="00D073A7">
            <w:pPr>
              <w:jc w:val="both"/>
              <w:rPr>
                <w:rFonts w:eastAsiaTheme="minorEastAsia" w:cs="Arial"/>
                <w:lang w:eastAsia="ja-JP"/>
              </w:rPr>
            </w:pPr>
          </w:p>
        </w:tc>
        <w:tc>
          <w:tcPr>
            <w:tcW w:w="2347" w:type="dxa"/>
          </w:tcPr>
          <w:p w14:paraId="5F3AAEBA" w14:textId="1F1CF478" w:rsidR="00131883" w:rsidRDefault="00E67548" w:rsidP="00D073A7">
            <w:pPr>
              <w:jc w:val="both"/>
              <w:rPr>
                <w:rFonts w:eastAsiaTheme="minorEastAsia" w:cs="Arial"/>
                <w:lang w:eastAsia="ja-JP"/>
              </w:rPr>
            </w:pPr>
            <w:r>
              <w:rPr>
                <w:rFonts w:eastAsiaTheme="minorEastAsia" w:cs="Arial" w:hint="eastAsia"/>
                <w:lang w:eastAsia="ja-JP"/>
              </w:rPr>
              <w:t>5~15</w:t>
            </w:r>
          </w:p>
        </w:tc>
      </w:tr>
      <w:tr w:rsidR="00B94F5B" w14:paraId="24645144" w14:textId="77777777" w:rsidTr="00131883">
        <w:trPr>
          <w:trHeight w:val="139"/>
        </w:trPr>
        <w:tc>
          <w:tcPr>
            <w:tcW w:w="1971" w:type="dxa"/>
            <w:vMerge/>
          </w:tcPr>
          <w:p w14:paraId="603F98AB" w14:textId="77777777" w:rsidR="00B94F5B" w:rsidRDefault="00B94F5B" w:rsidP="00D073A7">
            <w:pPr>
              <w:jc w:val="both"/>
              <w:rPr>
                <w:rFonts w:eastAsiaTheme="minorEastAsia" w:cs="Arial"/>
                <w:lang w:eastAsia="ja-JP"/>
              </w:rPr>
            </w:pPr>
          </w:p>
        </w:tc>
        <w:tc>
          <w:tcPr>
            <w:tcW w:w="1971" w:type="dxa"/>
            <w:vMerge w:val="restart"/>
          </w:tcPr>
          <w:p w14:paraId="02D0C8F8" w14:textId="2D8DA8AF" w:rsidR="00B94F5B" w:rsidRDefault="00B94F5B" w:rsidP="00D073A7">
            <w:pPr>
              <w:jc w:val="both"/>
              <w:rPr>
                <w:rFonts w:eastAsiaTheme="minorEastAsia" w:cs="Arial"/>
                <w:lang w:eastAsia="ja-JP"/>
              </w:rPr>
            </w:pPr>
            <w:r>
              <w:rPr>
                <w:rFonts w:eastAsiaTheme="minorEastAsia" w:cs="Arial" w:hint="eastAsia"/>
                <w:lang w:eastAsia="ja-JP"/>
              </w:rPr>
              <w:t>45</w:t>
            </w:r>
          </w:p>
        </w:tc>
        <w:tc>
          <w:tcPr>
            <w:tcW w:w="1723" w:type="dxa"/>
          </w:tcPr>
          <w:p w14:paraId="1EBA7457" w14:textId="6156BD68" w:rsidR="00B94F5B"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720DE175" w14:textId="77777777" w:rsidR="00B94F5B" w:rsidRDefault="00B94F5B" w:rsidP="00D073A7">
            <w:pPr>
              <w:jc w:val="both"/>
              <w:rPr>
                <w:rFonts w:eastAsiaTheme="minorEastAsia" w:cs="Arial"/>
                <w:lang w:eastAsia="ja-JP"/>
              </w:rPr>
            </w:pPr>
          </w:p>
        </w:tc>
        <w:tc>
          <w:tcPr>
            <w:tcW w:w="2347" w:type="dxa"/>
          </w:tcPr>
          <w:p w14:paraId="198F2AA9" w14:textId="389339E7" w:rsidR="00B94F5B" w:rsidRDefault="00B94F5B" w:rsidP="00D073A7">
            <w:pPr>
              <w:jc w:val="both"/>
              <w:rPr>
                <w:rFonts w:eastAsiaTheme="minorEastAsia" w:cs="Arial"/>
                <w:lang w:eastAsia="ja-JP"/>
              </w:rPr>
            </w:pPr>
            <w:r>
              <w:rPr>
                <w:rFonts w:eastAsiaTheme="minorEastAsia" w:cs="Arial" w:hint="eastAsia"/>
                <w:lang w:eastAsia="ja-JP"/>
              </w:rPr>
              <w:t>2~7</w:t>
            </w:r>
          </w:p>
        </w:tc>
      </w:tr>
      <w:tr w:rsidR="00B94F5B" w14:paraId="6141C5C2" w14:textId="77777777" w:rsidTr="00B94F5B">
        <w:trPr>
          <w:trHeight w:val="207"/>
        </w:trPr>
        <w:tc>
          <w:tcPr>
            <w:tcW w:w="1971" w:type="dxa"/>
            <w:vMerge/>
          </w:tcPr>
          <w:p w14:paraId="24FA10A9" w14:textId="77777777" w:rsidR="00B94F5B" w:rsidRDefault="00B94F5B" w:rsidP="00D073A7">
            <w:pPr>
              <w:jc w:val="both"/>
              <w:rPr>
                <w:rFonts w:eastAsiaTheme="minorEastAsia" w:cs="Arial"/>
                <w:lang w:eastAsia="ja-JP"/>
              </w:rPr>
            </w:pPr>
          </w:p>
        </w:tc>
        <w:tc>
          <w:tcPr>
            <w:tcW w:w="1971" w:type="dxa"/>
            <w:vMerge/>
          </w:tcPr>
          <w:p w14:paraId="285DE4E2" w14:textId="77777777" w:rsidR="00B94F5B" w:rsidRDefault="00B94F5B" w:rsidP="00D073A7">
            <w:pPr>
              <w:jc w:val="both"/>
              <w:rPr>
                <w:rFonts w:eastAsiaTheme="minorEastAsia" w:cs="Arial"/>
                <w:lang w:eastAsia="ja-JP"/>
              </w:rPr>
            </w:pPr>
          </w:p>
        </w:tc>
        <w:tc>
          <w:tcPr>
            <w:tcW w:w="1723" w:type="dxa"/>
          </w:tcPr>
          <w:p w14:paraId="35228280" w14:textId="2BAF62B9"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07F53E85" w14:textId="77777777" w:rsidR="00B94F5B" w:rsidRDefault="00B94F5B" w:rsidP="00D073A7">
            <w:pPr>
              <w:jc w:val="both"/>
              <w:rPr>
                <w:rFonts w:eastAsiaTheme="minorEastAsia" w:cs="Arial"/>
                <w:lang w:eastAsia="ja-JP"/>
              </w:rPr>
            </w:pPr>
          </w:p>
        </w:tc>
        <w:tc>
          <w:tcPr>
            <w:tcW w:w="2347" w:type="dxa"/>
          </w:tcPr>
          <w:p w14:paraId="666C3BDF" w14:textId="032126B1" w:rsidR="00B94F5B" w:rsidRDefault="00B94F5B" w:rsidP="00D073A7">
            <w:pPr>
              <w:jc w:val="both"/>
              <w:rPr>
                <w:rFonts w:eastAsiaTheme="minorEastAsia" w:cs="Arial"/>
                <w:lang w:eastAsia="ja-JP"/>
              </w:rPr>
            </w:pPr>
            <w:r>
              <w:rPr>
                <w:rFonts w:eastAsiaTheme="minorEastAsia" w:cs="Arial" w:hint="eastAsia"/>
                <w:lang w:eastAsia="ja-JP"/>
              </w:rPr>
              <w:t>6</w:t>
            </w:r>
          </w:p>
        </w:tc>
      </w:tr>
      <w:tr w:rsidR="00B94F5B" w14:paraId="39C295C5" w14:textId="77777777" w:rsidTr="00B94F5B">
        <w:trPr>
          <w:trHeight w:val="129"/>
        </w:trPr>
        <w:tc>
          <w:tcPr>
            <w:tcW w:w="1971" w:type="dxa"/>
            <w:vMerge w:val="restart"/>
          </w:tcPr>
          <w:p w14:paraId="57451432" w14:textId="01DA8626" w:rsidR="00B94F5B" w:rsidRDefault="00B94F5B" w:rsidP="00D073A7">
            <w:pPr>
              <w:jc w:val="both"/>
              <w:rPr>
                <w:rFonts w:eastAsiaTheme="minorEastAsia" w:cs="Arial"/>
                <w:lang w:eastAsia="ja-JP"/>
              </w:rPr>
            </w:pPr>
            <w:r>
              <w:rPr>
                <w:rFonts w:eastAsiaTheme="minorEastAsia" w:cs="Arial" w:hint="eastAsia"/>
                <w:lang w:eastAsia="ja-JP"/>
              </w:rPr>
              <w:t>Indoor Hotspot-IC</w:t>
            </w:r>
          </w:p>
        </w:tc>
        <w:tc>
          <w:tcPr>
            <w:tcW w:w="1971" w:type="dxa"/>
            <w:vMerge w:val="restart"/>
          </w:tcPr>
          <w:p w14:paraId="1024B089" w14:textId="1CA3FD7F" w:rsidR="00B94F5B" w:rsidRPr="00860BDD" w:rsidRDefault="00B94F5B" w:rsidP="00D073A7">
            <w:pPr>
              <w:jc w:val="both"/>
              <w:rPr>
                <w:rFonts w:eastAsiaTheme="minorEastAsia" w:cs="Arial"/>
                <w:lang w:eastAsia="ja-JP"/>
              </w:rPr>
            </w:pPr>
            <w:r>
              <w:rPr>
                <w:rFonts w:eastAsiaTheme="minorEastAsia" w:cs="Arial" w:hint="eastAsia"/>
                <w:lang w:eastAsia="ja-JP"/>
              </w:rPr>
              <w:t>30</w:t>
            </w:r>
          </w:p>
        </w:tc>
        <w:tc>
          <w:tcPr>
            <w:tcW w:w="1723" w:type="dxa"/>
          </w:tcPr>
          <w:p w14:paraId="6A954099" w14:textId="53522A13" w:rsidR="00B94F5B" w:rsidRPr="004E535A"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val="restart"/>
          </w:tcPr>
          <w:p w14:paraId="7ADC1CB3" w14:textId="2F31E01E" w:rsidR="00B94F5B" w:rsidRPr="004E535A" w:rsidRDefault="00B94F5B" w:rsidP="00D073A7">
            <w:pPr>
              <w:jc w:val="both"/>
              <w:rPr>
                <w:rFonts w:eastAsiaTheme="minorEastAsia" w:cs="Arial"/>
                <w:lang w:eastAsia="ja-JP"/>
              </w:rPr>
            </w:pPr>
            <w:r>
              <w:rPr>
                <w:rFonts w:eastAsiaTheme="minorEastAsia" w:cs="Arial" w:hint="eastAsia"/>
                <w:lang w:eastAsia="ja-JP"/>
              </w:rPr>
              <w:t>99%</w:t>
            </w:r>
          </w:p>
        </w:tc>
        <w:tc>
          <w:tcPr>
            <w:tcW w:w="2347" w:type="dxa"/>
          </w:tcPr>
          <w:p w14:paraId="6945E72D" w14:textId="74784B9C" w:rsidR="00B94F5B" w:rsidRPr="005A159D" w:rsidRDefault="00345C17" w:rsidP="00D073A7">
            <w:pPr>
              <w:jc w:val="both"/>
              <w:rPr>
                <w:rFonts w:eastAsiaTheme="minorEastAsia" w:cs="Arial"/>
                <w:lang w:eastAsia="ja-JP"/>
              </w:rPr>
            </w:pPr>
            <w:r>
              <w:rPr>
                <w:rFonts w:eastAsiaTheme="minorEastAsia" w:cs="Arial" w:hint="eastAsia"/>
                <w:lang w:eastAsia="ja-JP"/>
              </w:rPr>
              <w:t>4</w:t>
            </w:r>
            <w:r w:rsidR="00B94F5B">
              <w:rPr>
                <w:rFonts w:eastAsiaTheme="minorEastAsia" w:cs="Arial" w:hint="eastAsia"/>
                <w:lang w:eastAsia="ja-JP"/>
              </w:rPr>
              <w:t>~9</w:t>
            </w:r>
          </w:p>
        </w:tc>
      </w:tr>
      <w:tr w:rsidR="00B94F5B" w14:paraId="1B4ABA61" w14:textId="77777777" w:rsidTr="00684333">
        <w:trPr>
          <w:trHeight w:val="97"/>
        </w:trPr>
        <w:tc>
          <w:tcPr>
            <w:tcW w:w="1971" w:type="dxa"/>
            <w:vMerge/>
          </w:tcPr>
          <w:p w14:paraId="3A09E394" w14:textId="77777777" w:rsidR="00B94F5B" w:rsidRDefault="00B94F5B" w:rsidP="00D073A7">
            <w:pPr>
              <w:jc w:val="both"/>
              <w:rPr>
                <w:rFonts w:eastAsiaTheme="minorEastAsia" w:cs="Arial"/>
                <w:lang w:eastAsia="ja-JP"/>
              </w:rPr>
            </w:pPr>
          </w:p>
        </w:tc>
        <w:tc>
          <w:tcPr>
            <w:tcW w:w="1971" w:type="dxa"/>
            <w:vMerge/>
          </w:tcPr>
          <w:p w14:paraId="286C6F2C" w14:textId="77777777" w:rsidR="00B94F5B" w:rsidRDefault="00B94F5B" w:rsidP="00D073A7">
            <w:pPr>
              <w:jc w:val="both"/>
              <w:rPr>
                <w:rFonts w:eastAsiaTheme="minorEastAsia" w:cs="Arial"/>
                <w:lang w:eastAsia="ja-JP"/>
              </w:rPr>
            </w:pPr>
          </w:p>
        </w:tc>
        <w:tc>
          <w:tcPr>
            <w:tcW w:w="1723" w:type="dxa"/>
          </w:tcPr>
          <w:p w14:paraId="62F1AC9F" w14:textId="0F18B54D" w:rsidR="00B94F5B" w:rsidRDefault="00B94F5B" w:rsidP="00D073A7">
            <w:pPr>
              <w:jc w:val="both"/>
              <w:rPr>
                <w:rFonts w:eastAsiaTheme="minorEastAsia" w:cs="Arial"/>
                <w:lang w:eastAsia="ja-JP"/>
              </w:rPr>
            </w:pPr>
            <w:r>
              <w:rPr>
                <w:rFonts w:eastAsiaTheme="minorEastAsia" w:cs="Arial" w:hint="eastAsia"/>
                <w:lang w:eastAsia="ja-JP"/>
              </w:rPr>
              <w:t>15</w:t>
            </w:r>
          </w:p>
        </w:tc>
        <w:tc>
          <w:tcPr>
            <w:tcW w:w="1843" w:type="dxa"/>
            <w:vMerge/>
          </w:tcPr>
          <w:p w14:paraId="6C782E18" w14:textId="77777777" w:rsidR="00B94F5B" w:rsidRDefault="00B94F5B" w:rsidP="00D073A7">
            <w:pPr>
              <w:jc w:val="both"/>
              <w:rPr>
                <w:rFonts w:eastAsiaTheme="minorEastAsia" w:cs="Arial"/>
                <w:lang w:eastAsia="ja-JP"/>
              </w:rPr>
            </w:pPr>
          </w:p>
        </w:tc>
        <w:tc>
          <w:tcPr>
            <w:tcW w:w="2347" w:type="dxa"/>
          </w:tcPr>
          <w:p w14:paraId="598D42DB" w14:textId="74DF0DBF" w:rsidR="00B94F5B" w:rsidRDefault="00345C17" w:rsidP="00D073A7">
            <w:pPr>
              <w:jc w:val="both"/>
              <w:rPr>
                <w:rFonts w:eastAsiaTheme="minorEastAsia" w:cs="Arial"/>
                <w:lang w:eastAsia="ja-JP"/>
              </w:rPr>
            </w:pPr>
            <w:r>
              <w:rPr>
                <w:rFonts w:eastAsiaTheme="minorEastAsia" w:cs="Arial" w:hint="eastAsia"/>
                <w:lang w:eastAsia="ja-JP"/>
              </w:rPr>
              <w:t>8~11</w:t>
            </w:r>
          </w:p>
        </w:tc>
      </w:tr>
      <w:tr w:rsidR="00684333" w14:paraId="4C56EA2A" w14:textId="77777777" w:rsidTr="00684333">
        <w:trPr>
          <w:trHeight w:val="107"/>
        </w:trPr>
        <w:tc>
          <w:tcPr>
            <w:tcW w:w="1971" w:type="dxa"/>
            <w:vMerge/>
          </w:tcPr>
          <w:p w14:paraId="72302371" w14:textId="77777777" w:rsidR="00684333" w:rsidRDefault="00684333" w:rsidP="00D073A7">
            <w:pPr>
              <w:jc w:val="both"/>
              <w:rPr>
                <w:rFonts w:eastAsiaTheme="minorEastAsia" w:cs="Arial"/>
                <w:lang w:eastAsia="ja-JP"/>
              </w:rPr>
            </w:pPr>
          </w:p>
        </w:tc>
        <w:tc>
          <w:tcPr>
            <w:tcW w:w="1971" w:type="dxa"/>
          </w:tcPr>
          <w:p w14:paraId="3BCC9D90" w14:textId="78A3ECDF" w:rsidR="00684333" w:rsidRDefault="00684333" w:rsidP="00D073A7">
            <w:pPr>
              <w:jc w:val="both"/>
              <w:rPr>
                <w:rFonts w:eastAsiaTheme="minorEastAsia" w:cs="Arial"/>
                <w:lang w:eastAsia="ja-JP"/>
              </w:rPr>
            </w:pPr>
            <w:r>
              <w:rPr>
                <w:rFonts w:eastAsiaTheme="minorEastAsia" w:cs="Arial" w:hint="eastAsia"/>
                <w:lang w:eastAsia="ja-JP"/>
              </w:rPr>
              <w:t>45</w:t>
            </w:r>
          </w:p>
        </w:tc>
        <w:tc>
          <w:tcPr>
            <w:tcW w:w="1723" w:type="dxa"/>
          </w:tcPr>
          <w:p w14:paraId="33C56C5D" w14:textId="2F35111F"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37DAF777" w14:textId="77777777" w:rsidR="00684333" w:rsidRDefault="00684333" w:rsidP="00D073A7">
            <w:pPr>
              <w:jc w:val="both"/>
              <w:rPr>
                <w:rFonts w:eastAsiaTheme="minorEastAsia" w:cs="Arial"/>
                <w:lang w:eastAsia="ja-JP"/>
              </w:rPr>
            </w:pPr>
          </w:p>
        </w:tc>
        <w:tc>
          <w:tcPr>
            <w:tcW w:w="2347" w:type="dxa"/>
          </w:tcPr>
          <w:p w14:paraId="6654553D" w14:textId="6DEEFFBB" w:rsidR="00684333" w:rsidRDefault="00433050" w:rsidP="00D073A7">
            <w:pPr>
              <w:jc w:val="both"/>
              <w:rPr>
                <w:rFonts w:eastAsiaTheme="minorEastAsia" w:cs="Arial"/>
                <w:lang w:eastAsia="ja-JP"/>
              </w:rPr>
            </w:pPr>
            <w:r>
              <w:rPr>
                <w:rFonts w:eastAsiaTheme="minorEastAsia" w:cs="Arial" w:hint="eastAsia"/>
                <w:lang w:eastAsia="ja-JP"/>
              </w:rPr>
              <w:t>4~6</w:t>
            </w:r>
          </w:p>
        </w:tc>
      </w:tr>
      <w:tr w:rsidR="00684333" w14:paraId="264A6284" w14:textId="77777777" w:rsidTr="006B065E">
        <w:trPr>
          <w:trHeight w:val="118"/>
        </w:trPr>
        <w:tc>
          <w:tcPr>
            <w:tcW w:w="1971" w:type="dxa"/>
            <w:vMerge/>
          </w:tcPr>
          <w:p w14:paraId="166EB7FD" w14:textId="77777777" w:rsidR="00684333" w:rsidRDefault="00684333" w:rsidP="00D073A7">
            <w:pPr>
              <w:jc w:val="both"/>
              <w:rPr>
                <w:rFonts w:eastAsiaTheme="minorEastAsia" w:cs="Arial"/>
                <w:lang w:eastAsia="ja-JP"/>
              </w:rPr>
            </w:pPr>
          </w:p>
        </w:tc>
        <w:tc>
          <w:tcPr>
            <w:tcW w:w="1971" w:type="dxa"/>
          </w:tcPr>
          <w:p w14:paraId="309524FA" w14:textId="2D3503CD" w:rsidR="00684333" w:rsidRDefault="00684333" w:rsidP="00D073A7">
            <w:pPr>
              <w:jc w:val="both"/>
              <w:rPr>
                <w:rFonts w:eastAsiaTheme="minorEastAsia" w:cs="Arial"/>
                <w:lang w:eastAsia="ja-JP"/>
              </w:rPr>
            </w:pPr>
            <w:r>
              <w:rPr>
                <w:rFonts w:eastAsiaTheme="minorEastAsia" w:cs="Arial" w:hint="eastAsia"/>
                <w:lang w:eastAsia="ja-JP"/>
              </w:rPr>
              <w:t>60</w:t>
            </w:r>
          </w:p>
        </w:tc>
        <w:tc>
          <w:tcPr>
            <w:tcW w:w="1723" w:type="dxa"/>
          </w:tcPr>
          <w:p w14:paraId="64B849E8" w14:textId="76CDAF7E" w:rsidR="00684333" w:rsidRDefault="00B94F5B" w:rsidP="00D073A7">
            <w:pPr>
              <w:jc w:val="both"/>
              <w:rPr>
                <w:rFonts w:eastAsiaTheme="minorEastAsia" w:cs="Arial"/>
                <w:lang w:eastAsia="ja-JP"/>
              </w:rPr>
            </w:pPr>
            <w:r>
              <w:rPr>
                <w:rFonts w:eastAsiaTheme="minorEastAsia" w:cs="Arial" w:hint="eastAsia"/>
                <w:lang w:eastAsia="ja-JP"/>
              </w:rPr>
              <w:t>10</w:t>
            </w:r>
          </w:p>
        </w:tc>
        <w:tc>
          <w:tcPr>
            <w:tcW w:w="1843" w:type="dxa"/>
            <w:vMerge/>
          </w:tcPr>
          <w:p w14:paraId="0CF8473D" w14:textId="77777777" w:rsidR="00684333" w:rsidRDefault="00684333" w:rsidP="00D073A7">
            <w:pPr>
              <w:jc w:val="both"/>
              <w:rPr>
                <w:rFonts w:eastAsiaTheme="minorEastAsia" w:cs="Arial"/>
                <w:lang w:eastAsia="ja-JP"/>
              </w:rPr>
            </w:pPr>
          </w:p>
        </w:tc>
        <w:tc>
          <w:tcPr>
            <w:tcW w:w="2347" w:type="dxa"/>
          </w:tcPr>
          <w:p w14:paraId="2BD1AF9A" w14:textId="2236C764" w:rsidR="00684333" w:rsidRDefault="00433050" w:rsidP="00D073A7">
            <w:pPr>
              <w:jc w:val="both"/>
              <w:rPr>
                <w:rFonts w:eastAsiaTheme="minorEastAsia" w:cs="Arial"/>
                <w:lang w:eastAsia="ja-JP"/>
              </w:rPr>
            </w:pPr>
            <w:r>
              <w:rPr>
                <w:rFonts w:eastAsiaTheme="minorEastAsia" w:cs="Arial" w:hint="eastAsia"/>
                <w:lang w:eastAsia="ja-JP"/>
              </w:rPr>
              <w:t>2~4</w:t>
            </w:r>
          </w:p>
        </w:tc>
      </w:tr>
    </w:tbl>
    <w:p w14:paraId="4DC83F54" w14:textId="14F9C22F" w:rsidR="002C28E8" w:rsidRDefault="002C28E8" w:rsidP="002C28E8">
      <w:pPr>
        <w:spacing w:before="240" w:after="120"/>
        <w:jc w:val="center"/>
        <w:rPr>
          <w:rFonts w:cs="Arial"/>
          <w:lang w:eastAsia="ja-JP"/>
        </w:rPr>
      </w:pPr>
      <w:r>
        <w:rPr>
          <w:rFonts w:cs="Arial" w:hint="eastAsia"/>
          <w:lang w:eastAsia="ja-JP"/>
        </w:rPr>
        <w:t xml:space="preserve">Table </w:t>
      </w:r>
      <w:r w:rsidR="00AB1FC1">
        <w:rPr>
          <w:rFonts w:cs="Arial" w:hint="eastAsia"/>
          <w:lang w:eastAsia="ja-JP"/>
        </w:rPr>
        <w:t>7</w:t>
      </w:r>
      <w:r>
        <w:rPr>
          <w:rFonts w:cs="Arial" w:hint="eastAsia"/>
          <w:lang w:eastAsia="ja-JP"/>
        </w:rPr>
        <w:t>: UL target values for joint / composite requirements for IC usage scenario</w:t>
      </w:r>
    </w:p>
    <w:tbl>
      <w:tblPr>
        <w:tblStyle w:val="af0"/>
        <w:tblW w:w="0" w:type="auto"/>
        <w:tblLook w:val="04A0" w:firstRow="1" w:lastRow="0" w:firstColumn="1" w:lastColumn="0" w:noHBand="0" w:noVBand="1"/>
      </w:tblPr>
      <w:tblGrid>
        <w:gridCol w:w="1971"/>
        <w:gridCol w:w="1971"/>
        <w:gridCol w:w="1723"/>
        <w:gridCol w:w="1843"/>
        <w:gridCol w:w="2347"/>
      </w:tblGrid>
      <w:tr w:rsidR="00322248" w14:paraId="0E37E2ED" w14:textId="77777777" w:rsidTr="003F6B0D">
        <w:trPr>
          <w:trHeight w:val="494"/>
        </w:trPr>
        <w:tc>
          <w:tcPr>
            <w:tcW w:w="1971" w:type="dxa"/>
          </w:tcPr>
          <w:p w14:paraId="6C381D8A"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Test environment</w:t>
            </w:r>
          </w:p>
        </w:tc>
        <w:tc>
          <w:tcPr>
            <w:tcW w:w="1971" w:type="dxa"/>
          </w:tcPr>
          <w:p w14:paraId="3FD21791"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Data rate</w:t>
            </w:r>
          </w:p>
          <w:p w14:paraId="79DEE6D2"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(Mbps)</w:t>
            </w:r>
          </w:p>
        </w:tc>
        <w:tc>
          <w:tcPr>
            <w:tcW w:w="1723" w:type="dxa"/>
          </w:tcPr>
          <w:p w14:paraId="7749FBA0"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Latency</w:t>
            </w:r>
          </w:p>
          <w:p w14:paraId="6C47145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w:t>
            </w:r>
            <w:proofErr w:type="spellStart"/>
            <w:r w:rsidRPr="00787243">
              <w:rPr>
                <w:rFonts w:eastAsiaTheme="minorEastAsia" w:cs="Arial" w:hint="eastAsia"/>
                <w:b/>
                <w:bCs/>
                <w:lang w:eastAsia="ja-JP"/>
              </w:rPr>
              <w:t>ms</w:t>
            </w:r>
            <w:proofErr w:type="spellEnd"/>
            <w:r w:rsidRPr="00787243">
              <w:rPr>
                <w:rFonts w:eastAsiaTheme="minorEastAsia" w:cs="Arial" w:hint="eastAsia"/>
                <w:b/>
                <w:bCs/>
                <w:lang w:eastAsia="ja-JP"/>
              </w:rPr>
              <w:t>)</w:t>
            </w:r>
          </w:p>
        </w:tc>
        <w:tc>
          <w:tcPr>
            <w:tcW w:w="1843" w:type="dxa"/>
          </w:tcPr>
          <w:p w14:paraId="7DE47178"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Reliability</w:t>
            </w:r>
          </w:p>
        </w:tc>
        <w:tc>
          <w:tcPr>
            <w:tcW w:w="2347" w:type="dxa"/>
          </w:tcPr>
          <w:p w14:paraId="3FE21263"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Number of satisfied users</w:t>
            </w:r>
          </w:p>
          <w:p w14:paraId="5EE83B4D" w14:textId="77777777" w:rsidR="00322248" w:rsidRPr="00787243" w:rsidRDefault="00322248" w:rsidP="003F6B0D">
            <w:pPr>
              <w:jc w:val="both"/>
              <w:rPr>
                <w:rFonts w:eastAsiaTheme="minorEastAsia" w:cs="Arial"/>
                <w:b/>
                <w:bCs/>
                <w:lang w:eastAsia="ja-JP"/>
              </w:rPr>
            </w:pPr>
            <w:r w:rsidRPr="00787243">
              <w:rPr>
                <w:rFonts w:eastAsiaTheme="minorEastAsia" w:cs="Arial" w:hint="eastAsia"/>
                <w:b/>
                <w:bCs/>
                <w:lang w:eastAsia="ja-JP"/>
              </w:rPr>
              <w:t>(/Cell)</w:t>
            </w:r>
          </w:p>
        </w:tc>
      </w:tr>
      <w:tr w:rsidR="008978EF" w14:paraId="0F0D0B44" w14:textId="77777777" w:rsidTr="008978EF">
        <w:trPr>
          <w:trHeight w:val="129"/>
        </w:trPr>
        <w:tc>
          <w:tcPr>
            <w:tcW w:w="1971" w:type="dxa"/>
            <w:vMerge w:val="restart"/>
          </w:tcPr>
          <w:p w14:paraId="11094B6F" w14:textId="77777777" w:rsidR="008978EF" w:rsidRPr="005B696B" w:rsidRDefault="008978EF" w:rsidP="003F6B0D">
            <w:pPr>
              <w:jc w:val="both"/>
              <w:rPr>
                <w:rFonts w:eastAsiaTheme="minorEastAsia" w:cs="Arial"/>
                <w:lang w:eastAsia="ja-JP"/>
              </w:rPr>
            </w:pPr>
            <w:r>
              <w:rPr>
                <w:rFonts w:eastAsiaTheme="minorEastAsia" w:cs="Arial" w:hint="eastAsia"/>
                <w:lang w:eastAsia="ja-JP"/>
              </w:rPr>
              <w:lastRenderedPageBreak/>
              <w:t>Dense Urban-IC</w:t>
            </w:r>
          </w:p>
        </w:tc>
        <w:tc>
          <w:tcPr>
            <w:tcW w:w="1971" w:type="dxa"/>
          </w:tcPr>
          <w:p w14:paraId="2C9F90AE" w14:textId="0D68266D" w:rsidR="008978EF" w:rsidRPr="003A4FD6"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007E3543" w14:textId="6F2B6C79" w:rsidR="008978EF" w:rsidRPr="000A3B33" w:rsidRDefault="00A63815" w:rsidP="003F6B0D">
            <w:pPr>
              <w:jc w:val="both"/>
              <w:rPr>
                <w:rFonts w:eastAsiaTheme="minorEastAsia" w:cs="Arial"/>
                <w:lang w:eastAsia="ja-JP"/>
              </w:rPr>
            </w:pPr>
            <w:r>
              <w:rPr>
                <w:rFonts w:eastAsiaTheme="minorEastAsia" w:cs="Arial" w:hint="eastAsia"/>
                <w:lang w:eastAsia="ja-JP"/>
              </w:rPr>
              <w:t>10</w:t>
            </w:r>
          </w:p>
        </w:tc>
        <w:tc>
          <w:tcPr>
            <w:tcW w:w="1843" w:type="dxa"/>
            <w:vMerge w:val="restart"/>
          </w:tcPr>
          <w:p w14:paraId="04CDFAD9" w14:textId="22C5AA50" w:rsidR="008978EF" w:rsidRPr="000A3B33"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6D1D1073" w14:textId="224CB1C9" w:rsidR="008978EF" w:rsidRPr="00883F58" w:rsidRDefault="00A63815" w:rsidP="003F6B0D">
            <w:pPr>
              <w:jc w:val="both"/>
              <w:rPr>
                <w:rFonts w:eastAsiaTheme="minorEastAsia" w:cs="Arial"/>
                <w:lang w:eastAsia="ja-JP"/>
              </w:rPr>
            </w:pPr>
            <w:r>
              <w:rPr>
                <w:rFonts w:eastAsiaTheme="minorEastAsia" w:cs="Arial" w:hint="eastAsia"/>
                <w:lang w:eastAsia="ja-JP"/>
              </w:rPr>
              <w:t>20~240</w:t>
            </w:r>
          </w:p>
        </w:tc>
      </w:tr>
      <w:tr w:rsidR="00A63815" w14:paraId="114D31BF" w14:textId="77777777" w:rsidTr="00A63815">
        <w:trPr>
          <w:trHeight w:val="107"/>
        </w:trPr>
        <w:tc>
          <w:tcPr>
            <w:tcW w:w="1971" w:type="dxa"/>
            <w:vMerge/>
          </w:tcPr>
          <w:p w14:paraId="382A2C17" w14:textId="77777777" w:rsidR="00A63815" w:rsidRDefault="00A63815" w:rsidP="003F6B0D">
            <w:pPr>
              <w:jc w:val="both"/>
              <w:rPr>
                <w:rFonts w:eastAsiaTheme="minorEastAsia" w:cs="Arial"/>
                <w:lang w:eastAsia="ja-JP"/>
              </w:rPr>
            </w:pPr>
          </w:p>
        </w:tc>
        <w:tc>
          <w:tcPr>
            <w:tcW w:w="1971" w:type="dxa"/>
            <w:vMerge w:val="restart"/>
          </w:tcPr>
          <w:p w14:paraId="44EA5130" w14:textId="091921D4" w:rsidR="00A63815" w:rsidRDefault="00A63815" w:rsidP="003F6B0D">
            <w:pPr>
              <w:jc w:val="both"/>
              <w:rPr>
                <w:rFonts w:eastAsiaTheme="minorEastAsia" w:cs="Arial"/>
                <w:lang w:eastAsia="ja-JP"/>
              </w:rPr>
            </w:pPr>
            <w:r>
              <w:rPr>
                <w:rFonts w:eastAsiaTheme="minorEastAsia" w:cs="Arial" w:hint="eastAsia"/>
                <w:lang w:eastAsia="ja-JP"/>
              </w:rPr>
              <w:t>10</w:t>
            </w:r>
          </w:p>
        </w:tc>
        <w:tc>
          <w:tcPr>
            <w:tcW w:w="1723" w:type="dxa"/>
          </w:tcPr>
          <w:p w14:paraId="6C396850" w14:textId="7F424839" w:rsidR="00A63815" w:rsidRDefault="00A63815" w:rsidP="003F6B0D">
            <w:pPr>
              <w:jc w:val="both"/>
              <w:rPr>
                <w:rFonts w:eastAsiaTheme="minorEastAsia" w:cs="Arial"/>
                <w:lang w:eastAsia="ja-JP"/>
              </w:rPr>
            </w:pPr>
            <w:r>
              <w:rPr>
                <w:rFonts w:eastAsiaTheme="minorEastAsia" w:cs="Arial" w:hint="eastAsia"/>
                <w:lang w:eastAsia="ja-JP"/>
              </w:rPr>
              <w:t>15</w:t>
            </w:r>
          </w:p>
        </w:tc>
        <w:tc>
          <w:tcPr>
            <w:tcW w:w="1843" w:type="dxa"/>
            <w:vMerge/>
          </w:tcPr>
          <w:p w14:paraId="7163C902" w14:textId="77777777" w:rsidR="00A63815" w:rsidRDefault="00A63815" w:rsidP="003F6B0D">
            <w:pPr>
              <w:jc w:val="both"/>
              <w:rPr>
                <w:rFonts w:eastAsiaTheme="minorEastAsia" w:cs="Arial"/>
                <w:lang w:eastAsia="ja-JP"/>
              </w:rPr>
            </w:pPr>
          </w:p>
        </w:tc>
        <w:tc>
          <w:tcPr>
            <w:tcW w:w="2347" w:type="dxa"/>
          </w:tcPr>
          <w:p w14:paraId="1C234CFC" w14:textId="734D29AF" w:rsidR="00A63815" w:rsidRDefault="00A63815" w:rsidP="003F6B0D">
            <w:pPr>
              <w:jc w:val="both"/>
              <w:rPr>
                <w:rFonts w:eastAsiaTheme="minorEastAsia" w:cs="Arial"/>
                <w:lang w:eastAsia="ja-JP"/>
              </w:rPr>
            </w:pPr>
            <w:r>
              <w:rPr>
                <w:rFonts w:eastAsiaTheme="minorEastAsia" w:cs="Arial" w:hint="eastAsia"/>
                <w:lang w:eastAsia="ja-JP"/>
              </w:rPr>
              <w:t>5</w:t>
            </w:r>
          </w:p>
        </w:tc>
      </w:tr>
      <w:tr w:rsidR="00A63815" w14:paraId="1721579C" w14:textId="77777777" w:rsidTr="008978EF">
        <w:trPr>
          <w:trHeight w:val="118"/>
        </w:trPr>
        <w:tc>
          <w:tcPr>
            <w:tcW w:w="1971" w:type="dxa"/>
            <w:vMerge/>
          </w:tcPr>
          <w:p w14:paraId="1AB50A33" w14:textId="77777777" w:rsidR="00A63815" w:rsidRDefault="00A63815" w:rsidP="003F6B0D">
            <w:pPr>
              <w:jc w:val="both"/>
              <w:rPr>
                <w:rFonts w:eastAsiaTheme="minorEastAsia" w:cs="Arial"/>
                <w:lang w:eastAsia="ja-JP"/>
              </w:rPr>
            </w:pPr>
          </w:p>
        </w:tc>
        <w:tc>
          <w:tcPr>
            <w:tcW w:w="1971" w:type="dxa"/>
            <w:vMerge/>
          </w:tcPr>
          <w:p w14:paraId="2E550D1C" w14:textId="77777777" w:rsidR="00A63815" w:rsidRDefault="00A63815" w:rsidP="003F6B0D">
            <w:pPr>
              <w:jc w:val="both"/>
              <w:rPr>
                <w:rFonts w:eastAsiaTheme="minorEastAsia" w:cs="Arial"/>
                <w:lang w:eastAsia="ja-JP"/>
              </w:rPr>
            </w:pPr>
          </w:p>
        </w:tc>
        <w:tc>
          <w:tcPr>
            <w:tcW w:w="1723" w:type="dxa"/>
          </w:tcPr>
          <w:p w14:paraId="0FE4C90F" w14:textId="6FE95354" w:rsidR="00A63815"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57020EC7" w14:textId="77777777" w:rsidR="00A63815" w:rsidRDefault="00A63815" w:rsidP="003F6B0D">
            <w:pPr>
              <w:jc w:val="both"/>
              <w:rPr>
                <w:rFonts w:eastAsiaTheme="minorEastAsia" w:cs="Arial"/>
                <w:lang w:eastAsia="ja-JP"/>
              </w:rPr>
            </w:pPr>
          </w:p>
        </w:tc>
        <w:tc>
          <w:tcPr>
            <w:tcW w:w="2347" w:type="dxa"/>
          </w:tcPr>
          <w:p w14:paraId="04FDC954" w14:textId="01876C7A" w:rsidR="00A63815" w:rsidRDefault="00A63815" w:rsidP="003F6B0D">
            <w:pPr>
              <w:jc w:val="both"/>
              <w:rPr>
                <w:rFonts w:eastAsiaTheme="minorEastAsia" w:cs="Arial"/>
                <w:lang w:eastAsia="ja-JP"/>
              </w:rPr>
            </w:pPr>
            <w:r>
              <w:rPr>
                <w:rFonts w:eastAsiaTheme="minorEastAsia" w:cs="Arial" w:hint="eastAsia"/>
                <w:lang w:eastAsia="ja-JP"/>
              </w:rPr>
              <w:t>2~9</w:t>
            </w:r>
          </w:p>
        </w:tc>
      </w:tr>
      <w:tr w:rsidR="008978EF" w14:paraId="6C2E39AF" w14:textId="77777777" w:rsidTr="006B065E">
        <w:trPr>
          <w:trHeight w:val="118"/>
        </w:trPr>
        <w:tc>
          <w:tcPr>
            <w:tcW w:w="1971" w:type="dxa"/>
            <w:vMerge/>
          </w:tcPr>
          <w:p w14:paraId="4DE79722" w14:textId="77777777" w:rsidR="008978EF" w:rsidRDefault="008978EF" w:rsidP="003F6B0D">
            <w:pPr>
              <w:jc w:val="both"/>
              <w:rPr>
                <w:rFonts w:eastAsiaTheme="minorEastAsia" w:cs="Arial"/>
                <w:lang w:eastAsia="ja-JP"/>
              </w:rPr>
            </w:pPr>
          </w:p>
        </w:tc>
        <w:tc>
          <w:tcPr>
            <w:tcW w:w="1971" w:type="dxa"/>
          </w:tcPr>
          <w:p w14:paraId="489DD210" w14:textId="64773CB8" w:rsidR="008978EF" w:rsidRDefault="008978EF" w:rsidP="003F6B0D">
            <w:pPr>
              <w:jc w:val="both"/>
              <w:rPr>
                <w:rFonts w:eastAsiaTheme="minorEastAsia" w:cs="Arial"/>
                <w:lang w:eastAsia="ja-JP"/>
              </w:rPr>
            </w:pPr>
            <w:r>
              <w:rPr>
                <w:rFonts w:eastAsiaTheme="minorEastAsia" w:cs="Arial" w:hint="eastAsia"/>
                <w:lang w:eastAsia="ja-JP"/>
              </w:rPr>
              <w:t>20</w:t>
            </w:r>
          </w:p>
        </w:tc>
        <w:tc>
          <w:tcPr>
            <w:tcW w:w="1723" w:type="dxa"/>
          </w:tcPr>
          <w:p w14:paraId="69907A10" w14:textId="1C816B10" w:rsidR="008978EF" w:rsidRDefault="00A6381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66A7B83D" w14:textId="77777777" w:rsidR="008978EF" w:rsidRDefault="008978EF" w:rsidP="003F6B0D">
            <w:pPr>
              <w:jc w:val="both"/>
              <w:rPr>
                <w:rFonts w:eastAsiaTheme="minorEastAsia" w:cs="Arial"/>
                <w:lang w:eastAsia="ja-JP"/>
              </w:rPr>
            </w:pPr>
          </w:p>
        </w:tc>
        <w:tc>
          <w:tcPr>
            <w:tcW w:w="2347" w:type="dxa"/>
          </w:tcPr>
          <w:p w14:paraId="4B53E2BD" w14:textId="43593C38" w:rsidR="008978EF" w:rsidRDefault="00A63815" w:rsidP="003F6B0D">
            <w:pPr>
              <w:jc w:val="both"/>
              <w:rPr>
                <w:rFonts w:eastAsiaTheme="minorEastAsia" w:cs="Arial"/>
                <w:lang w:eastAsia="ja-JP"/>
              </w:rPr>
            </w:pPr>
            <w:r>
              <w:rPr>
                <w:rFonts w:eastAsiaTheme="minorEastAsia" w:cs="Arial" w:hint="eastAsia"/>
                <w:lang w:eastAsia="ja-JP"/>
              </w:rPr>
              <w:t>3</w:t>
            </w:r>
          </w:p>
        </w:tc>
      </w:tr>
      <w:tr w:rsidR="008978EF" w14:paraId="13362AC2" w14:textId="77777777" w:rsidTr="008978EF">
        <w:trPr>
          <w:trHeight w:val="139"/>
        </w:trPr>
        <w:tc>
          <w:tcPr>
            <w:tcW w:w="1971" w:type="dxa"/>
            <w:vMerge w:val="restart"/>
          </w:tcPr>
          <w:p w14:paraId="5954F613" w14:textId="77777777" w:rsidR="008978EF" w:rsidRDefault="008978EF" w:rsidP="003F6B0D">
            <w:pPr>
              <w:jc w:val="both"/>
              <w:rPr>
                <w:rFonts w:eastAsiaTheme="minorEastAsia" w:cs="Arial"/>
                <w:lang w:eastAsia="ja-JP"/>
              </w:rPr>
            </w:pPr>
            <w:r>
              <w:rPr>
                <w:rFonts w:eastAsiaTheme="minorEastAsia" w:cs="Arial" w:hint="eastAsia"/>
                <w:lang w:eastAsia="ja-JP"/>
              </w:rPr>
              <w:t>Indoor Hotspot-IC</w:t>
            </w:r>
          </w:p>
        </w:tc>
        <w:tc>
          <w:tcPr>
            <w:tcW w:w="1971" w:type="dxa"/>
          </w:tcPr>
          <w:p w14:paraId="2B710FEB" w14:textId="3195D7D1" w:rsidR="008978EF" w:rsidRPr="00860BDD" w:rsidRDefault="008978EF" w:rsidP="003F6B0D">
            <w:pPr>
              <w:jc w:val="both"/>
              <w:rPr>
                <w:rFonts w:eastAsiaTheme="minorEastAsia" w:cs="Arial"/>
                <w:lang w:eastAsia="ja-JP"/>
              </w:rPr>
            </w:pPr>
            <w:r>
              <w:rPr>
                <w:rFonts w:eastAsiaTheme="minorEastAsia" w:cs="Arial" w:hint="eastAsia"/>
                <w:lang w:eastAsia="ja-JP"/>
              </w:rPr>
              <w:t>0.2</w:t>
            </w:r>
          </w:p>
        </w:tc>
        <w:tc>
          <w:tcPr>
            <w:tcW w:w="1723" w:type="dxa"/>
          </w:tcPr>
          <w:p w14:paraId="2B7C7C1F" w14:textId="7F2C3E67" w:rsidR="008978EF" w:rsidRPr="004E535A" w:rsidRDefault="00A63815" w:rsidP="003F6B0D">
            <w:pPr>
              <w:jc w:val="both"/>
              <w:rPr>
                <w:rFonts w:eastAsiaTheme="minorEastAsia" w:cs="Arial"/>
                <w:lang w:eastAsia="ja-JP"/>
              </w:rPr>
            </w:pPr>
            <w:r>
              <w:rPr>
                <w:rFonts w:eastAsiaTheme="minorEastAsia" w:cs="Arial" w:hint="eastAsia"/>
                <w:lang w:eastAsia="ja-JP"/>
              </w:rPr>
              <w:t>1</w:t>
            </w:r>
            <w:r w:rsidR="008978EF">
              <w:rPr>
                <w:rFonts w:eastAsiaTheme="minorEastAsia" w:cs="Arial" w:hint="eastAsia"/>
                <w:lang w:eastAsia="ja-JP"/>
              </w:rPr>
              <w:t>0</w:t>
            </w:r>
          </w:p>
        </w:tc>
        <w:tc>
          <w:tcPr>
            <w:tcW w:w="1843" w:type="dxa"/>
            <w:vMerge w:val="restart"/>
          </w:tcPr>
          <w:p w14:paraId="61B26B41" w14:textId="00FD523D" w:rsidR="008978EF" w:rsidRPr="004E535A" w:rsidRDefault="008978EF" w:rsidP="003F6B0D">
            <w:pPr>
              <w:jc w:val="both"/>
              <w:rPr>
                <w:rFonts w:eastAsiaTheme="minorEastAsia" w:cs="Arial"/>
                <w:lang w:eastAsia="ja-JP"/>
              </w:rPr>
            </w:pPr>
            <w:r>
              <w:rPr>
                <w:rFonts w:eastAsiaTheme="minorEastAsia" w:cs="Arial" w:hint="eastAsia"/>
                <w:lang w:eastAsia="ja-JP"/>
              </w:rPr>
              <w:t>99%</w:t>
            </w:r>
          </w:p>
        </w:tc>
        <w:tc>
          <w:tcPr>
            <w:tcW w:w="2347" w:type="dxa"/>
          </w:tcPr>
          <w:p w14:paraId="14C98D15" w14:textId="167F0027" w:rsidR="008978EF" w:rsidRPr="005A159D" w:rsidRDefault="00104125" w:rsidP="003F6B0D">
            <w:pPr>
              <w:jc w:val="both"/>
              <w:rPr>
                <w:rFonts w:eastAsiaTheme="minorEastAsia" w:cs="Arial"/>
                <w:lang w:eastAsia="ja-JP"/>
              </w:rPr>
            </w:pPr>
            <w:r>
              <w:rPr>
                <w:rFonts w:eastAsiaTheme="minorEastAsia" w:cs="Arial" w:hint="eastAsia"/>
                <w:lang w:eastAsia="ja-JP"/>
              </w:rPr>
              <w:t>20~240</w:t>
            </w:r>
          </w:p>
        </w:tc>
      </w:tr>
      <w:tr w:rsidR="00104125" w14:paraId="25A8C68F" w14:textId="77777777" w:rsidTr="00104125">
        <w:trPr>
          <w:trHeight w:val="205"/>
        </w:trPr>
        <w:tc>
          <w:tcPr>
            <w:tcW w:w="1971" w:type="dxa"/>
            <w:vMerge/>
          </w:tcPr>
          <w:p w14:paraId="673D1E13" w14:textId="77777777" w:rsidR="00104125" w:rsidRDefault="00104125" w:rsidP="003F6B0D">
            <w:pPr>
              <w:jc w:val="both"/>
              <w:rPr>
                <w:rFonts w:eastAsiaTheme="minorEastAsia" w:cs="Arial"/>
                <w:lang w:eastAsia="ja-JP"/>
              </w:rPr>
            </w:pPr>
          </w:p>
        </w:tc>
        <w:tc>
          <w:tcPr>
            <w:tcW w:w="1971" w:type="dxa"/>
          </w:tcPr>
          <w:p w14:paraId="2EB7B4EA" w14:textId="7DAE3941" w:rsidR="00104125" w:rsidRDefault="00104125" w:rsidP="003F6B0D">
            <w:pPr>
              <w:jc w:val="both"/>
              <w:rPr>
                <w:rFonts w:eastAsiaTheme="minorEastAsia" w:cs="Arial"/>
                <w:lang w:eastAsia="ja-JP"/>
              </w:rPr>
            </w:pPr>
            <w:r>
              <w:rPr>
                <w:rFonts w:eastAsiaTheme="minorEastAsia" w:cs="Arial" w:hint="eastAsia"/>
                <w:lang w:eastAsia="ja-JP"/>
              </w:rPr>
              <w:t>10</w:t>
            </w:r>
          </w:p>
        </w:tc>
        <w:tc>
          <w:tcPr>
            <w:tcW w:w="1723" w:type="dxa"/>
          </w:tcPr>
          <w:p w14:paraId="58A45211" w14:textId="62641F4B" w:rsidR="00104125" w:rsidRDefault="00104125" w:rsidP="003F6B0D">
            <w:pPr>
              <w:jc w:val="both"/>
              <w:rPr>
                <w:rFonts w:eastAsiaTheme="minorEastAsia" w:cs="Arial"/>
                <w:lang w:eastAsia="ja-JP"/>
              </w:rPr>
            </w:pPr>
            <w:r>
              <w:rPr>
                <w:rFonts w:eastAsiaTheme="minorEastAsia" w:cs="Arial" w:hint="eastAsia"/>
                <w:lang w:eastAsia="ja-JP"/>
              </w:rPr>
              <w:t>30</w:t>
            </w:r>
          </w:p>
        </w:tc>
        <w:tc>
          <w:tcPr>
            <w:tcW w:w="1843" w:type="dxa"/>
            <w:vMerge/>
          </w:tcPr>
          <w:p w14:paraId="32ED46F2" w14:textId="77777777" w:rsidR="00104125" w:rsidRDefault="00104125" w:rsidP="003F6B0D">
            <w:pPr>
              <w:jc w:val="both"/>
              <w:rPr>
                <w:rFonts w:eastAsiaTheme="minorEastAsia" w:cs="Arial"/>
                <w:lang w:eastAsia="ja-JP"/>
              </w:rPr>
            </w:pPr>
          </w:p>
        </w:tc>
        <w:tc>
          <w:tcPr>
            <w:tcW w:w="2347" w:type="dxa"/>
          </w:tcPr>
          <w:p w14:paraId="53C7738D" w14:textId="1DB6F2CF" w:rsidR="00104125" w:rsidRDefault="002C28E8" w:rsidP="003F6B0D">
            <w:pPr>
              <w:jc w:val="both"/>
              <w:rPr>
                <w:rFonts w:eastAsiaTheme="minorEastAsia" w:cs="Arial"/>
                <w:lang w:eastAsia="ja-JP"/>
              </w:rPr>
            </w:pPr>
            <w:r>
              <w:rPr>
                <w:rFonts w:eastAsiaTheme="minorEastAsia" w:cs="Arial" w:hint="eastAsia"/>
                <w:lang w:eastAsia="ja-JP"/>
              </w:rPr>
              <w:t>4~9</w:t>
            </w:r>
          </w:p>
        </w:tc>
      </w:tr>
    </w:tbl>
    <w:p w14:paraId="141EB9E6" w14:textId="6132FC4B" w:rsidR="00DE2413" w:rsidRDefault="005F564D" w:rsidP="00455F73">
      <w:pPr>
        <w:spacing w:before="120"/>
        <w:jc w:val="both"/>
        <w:rPr>
          <w:rFonts w:cs="Arial"/>
          <w:b/>
          <w:bCs/>
          <w:lang w:eastAsia="ja-JP"/>
        </w:rPr>
      </w:pPr>
      <w:r w:rsidRPr="00ED5FB5">
        <w:rPr>
          <w:rFonts w:cs="Arial" w:hint="eastAsia"/>
          <w:b/>
          <w:bCs/>
          <w:lang w:eastAsia="ja-JP"/>
        </w:rPr>
        <w:t xml:space="preserve">Proposal </w:t>
      </w:r>
      <w:r w:rsidR="00045BB0">
        <w:rPr>
          <w:rFonts w:cs="Arial" w:hint="eastAsia"/>
          <w:b/>
          <w:bCs/>
          <w:lang w:eastAsia="ja-JP"/>
        </w:rPr>
        <w:t>6</w:t>
      </w:r>
      <w:r w:rsidR="00457F91" w:rsidRPr="00ED5FB5">
        <w:rPr>
          <w:rFonts w:cs="Arial" w:hint="eastAsia"/>
          <w:b/>
          <w:bCs/>
          <w:lang w:eastAsia="ja-JP"/>
        </w:rPr>
        <w:t xml:space="preserve">: </w:t>
      </w:r>
      <w:r w:rsidR="009847DB">
        <w:rPr>
          <w:rFonts w:cs="Arial" w:hint="eastAsia"/>
          <w:b/>
          <w:bCs/>
          <w:lang w:eastAsia="ja-JP"/>
        </w:rPr>
        <w:t xml:space="preserve">To </w:t>
      </w:r>
      <w:r w:rsidR="00F37C5C">
        <w:rPr>
          <w:rFonts w:cs="Arial" w:hint="eastAsia"/>
          <w:b/>
          <w:bCs/>
          <w:lang w:eastAsia="ja-JP"/>
        </w:rPr>
        <w:t xml:space="preserve">adopt the target values in Table </w:t>
      </w:r>
      <w:r w:rsidR="00AB1FC1">
        <w:rPr>
          <w:rFonts w:cs="Arial" w:hint="eastAsia"/>
          <w:b/>
          <w:bCs/>
          <w:lang w:eastAsia="ja-JP"/>
        </w:rPr>
        <w:t>6</w:t>
      </w:r>
      <w:r w:rsidR="00F37C5C">
        <w:rPr>
          <w:rFonts w:cs="Arial" w:hint="eastAsia"/>
          <w:b/>
          <w:bCs/>
          <w:lang w:eastAsia="ja-JP"/>
        </w:rPr>
        <w:t xml:space="preserve"> </w:t>
      </w:r>
      <w:r w:rsidR="002861CF">
        <w:rPr>
          <w:rFonts w:cs="Arial" w:hint="eastAsia"/>
          <w:b/>
          <w:bCs/>
          <w:lang w:eastAsia="ja-JP"/>
        </w:rPr>
        <w:t xml:space="preserve">and </w:t>
      </w:r>
      <w:r w:rsidR="00AB1FC1">
        <w:rPr>
          <w:rFonts w:cs="Arial" w:hint="eastAsia"/>
          <w:b/>
          <w:bCs/>
          <w:lang w:eastAsia="ja-JP"/>
        </w:rPr>
        <w:t>7</w:t>
      </w:r>
      <w:r w:rsidR="002861CF">
        <w:rPr>
          <w:rFonts w:cs="Arial" w:hint="eastAsia"/>
          <w:b/>
          <w:bCs/>
          <w:lang w:eastAsia="ja-JP"/>
        </w:rPr>
        <w:t xml:space="preserve"> </w:t>
      </w:r>
      <w:r w:rsidR="00F37C5C">
        <w:rPr>
          <w:rFonts w:cs="Arial" w:hint="eastAsia"/>
          <w:b/>
          <w:bCs/>
          <w:lang w:eastAsia="ja-JP"/>
        </w:rPr>
        <w:t>f</w:t>
      </w:r>
      <w:r w:rsidR="00457F91" w:rsidRPr="00ED5FB5">
        <w:rPr>
          <w:rFonts w:cs="Arial" w:hint="eastAsia"/>
          <w:b/>
          <w:bCs/>
          <w:lang w:eastAsia="ja-JP"/>
        </w:rPr>
        <w:t>or joint / composite requirement</w:t>
      </w:r>
      <w:r w:rsidR="00F37C5C">
        <w:rPr>
          <w:rFonts w:cs="Arial" w:hint="eastAsia"/>
          <w:b/>
          <w:bCs/>
          <w:lang w:eastAsia="ja-JP"/>
        </w:rPr>
        <w:t xml:space="preserve"> in IC usage scenario</w:t>
      </w:r>
      <w:r w:rsidR="00EE5980">
        <w:rPr>
          <w:rFonts w:cs="Arial" w:hint="eastAsia"/>
          <w:b/>
          <w:bCs/>
          <w:lang w:eastAsia="ja-JP"/>
        </w:rPr>
        <w:t>.</w:t>
      </w:r>
      <w:r w:rsidR="00457F91" w:rsidRPr="00ED5FB5">
        <w:rPr>
          <w:rFonts w:cs="Arial" w:hint="eastAsia"/>
          <w:b/>
          <w:bCs/>
          <w:lang w:eastAsia="ja-JP"/>
        </w:rPr>
        <w:t xml:space="preserve"> </w:t>
      </w:r>
    </w:p>
    <w:p w14:paraId="7DC6E3CF" w14:textId="3D2B18FE" w:rsidR="00CE296C" w:rsidRPr="001050B7" w:rsidRDefault="00CE296C" w:rsidP="00CE296C">
      <w:pPr>
        <w:keepNext/>
        <w:keepLines/>
        <w:spacing w:before="240" w:after="120"/>
        <w:ind w:left="1134" w:hanging="1134"/>
        <w:outlineLvl w:val="2"/>
        <w:rPr>
          <w:rFonts w:ascii="Arial" w:eastAsia="ＭＳ 明朝" w:hAnsi="Arial"/>
          <w:sz w:val="28"/>
          <w:highlight w:val="cyan"/>
          <w:lang w:eastAsia="ja-JP"/>
        </w:rPr>
      </w:pPr>
      <w:r w:rsidRPr="001050B7">
        <w:rPr>
          <w:rFonts w:ascii="Arial" w:eastAsia="ＭＳ 明朝" w:hAnsi="Arial"/>
          <w:sz w:val="28"/>
          <w:highlight w:val="cyan"/>
        </w:rPr>
        <w:t>2.</w:t>
      </w:r>
      <w:r w:rsidRPr="001050B7">
        <w:rPr>
          <w:rFonts w:ascii="Arial" w:eastAsia="ＭＳ 明朝" w:hAnsi="Arial" w:hint="eastAsia"/>
          <w:sz w:val="28"/>
          <w:highlight w:val="cyan"/>
          <w:lang w:eastAsia="ja-JP"/>
        </w:rPr>
        <w:t>2</w:t>
      </w:r>
      <w:r w:rsidRPr="001050B7">
        <w:rPr>
          <w:rFonts w:ascii="Arial" w:eastAsia="ＭＳ 明朝" w:hAnsi="Arial"/>
          <w:sz w:val="28"/>
          <w:highlight w:val="cyan"/>
        </w:rPr>
        <w:t>.</w:t>
      </w:r>
      <w:r w:rsidR="000608BD" w:rsidRPr="001050B7">
        <w:rPr>
          <w:rFonts w:ascii="Arial" w:eastAsia="ＭＳ 明朝" w:hAnsi="Arial" w:hint="eastAsia"/>
          <w:sz w:val="28"/>
          <w:highlight w:val="cyan"/>
          <w:lang w:eastAsia="ja-JP"/>
        </w:rPr>
        <w:t>5</w:t>
      </w:r>
      <w:r w:rsidRPr="001050B7">
        <w:rPr>
          <w:rFonts w:ascii="Arial" w:eastAsia="ＭＳ 明朝" w:hAnsi="Arial"/>
          <w:sz w:val="28"/>
          <w:highlight w:val="cyan"/>
        </w:rPr>
        <w:tab/>
      </w:r>
      <w:r w:rsidR="00B60592" w:rsidRPr="001050B7">
        <w:rPr>
          <w:rFonts w:ascii="Arial" w:eastAsia="ＭＳ 明朝" w:hAnsi="Arial" w:hint="eastAsia"/>
          <w:sz w:val="28"/>
          <w:highlight w:val="cyan"/>
          <w:lang w:eastAsia="ja-JP"/>
        </w:rPr>
        <w:t xml:space="preserve">Other </w:t>
      </w:r>
      <w:r w:rsidR="0094405D" w:rsidRPr="001050B7">
        <w:rPr>
          <w:rFonts w:ascii="Arial" w:eastAsia="ＭＳ 明朝" w:hAnsi="Arial" w:hint="eastAsia"/>
          <w:sz w:val="28"/>
          <w:highlight w:val="cyan"/>
          <w:lang w:eastAsia="ja-JP"/>
        </w:rPr>
        <w:t>item</w:t>
      </w:r>
      <w:r w:rsidRPr="001050B7">
        <w:rPr>
          <w:rFonts w:ascii="Arial" w:eastAsia="ＭＳ 明朝" w:hAnsi="Arial" w:hint="eastAsia"/>
          <w:sz w:val="28"/>
          <w:highlight w:val="cyan"/>
          <w:lang w:eastAsia="ja-JP"/>
        </w:rPr>
        <w:t>s</w:t>
      </w:r>
    </w:p>
    <w:p w14:paraId="566A023C" w14:textId="6024C730" w:rsidR="00FB0630" w:rsidRPr="001050B7" w:rsidRDefault="0074527A" w:rsidP="00CA73AB">
      <w:pPr>
        <w:spacing w:before="120" w:after="120"/>
        <w:jc w:val="both"/>
        <w:rPr>
          <w:rFonts w:cs="Arial"/>
          <w:highlight w:val="cyan"/>
          <w:lang w:eastAsia="ja-JP"/>
        </w:rPr>
      </w:pPr>
      <w:r w:rsidRPr="001050B7">
        <w:rPr>
          <w:rFonts w:cs="Arial" w:hint="eastAsia"/>
          <w:highlight w:val="cyan"/>
          <w:lang w:eastAsia="ja-JP"/>
        </w:rPr>
        <w:t xml:space="preserve">For coverage and resilience, </w:t>
      </w:r>
      <w:r w:rsidR="00456C2F" w:rsidRPr="001050B7">
        <w:rPr>
          <w:rFonts w:cs="Arial" w:hint="eastAsia"/>
          <w:highlight w:val="cyan"/>
          <w:lang w:eastAsia="ja-JP"/>
        </w:rPr>
        <w:t xml:space="preserve">our views on the </w:t>
      </w:r>
      <w:r w:rsidR="00553A2D" w:rsidRPr="001050B7">
        <w:rPr>
          <w:rFonts w:cs="Arial" w:hint="eastAsia"/>
          <w:highlight w:val="cyan"/>
          <w:lang w:eastAsia="ja-JP"/>
        </w:rPr>
        <w:t>moderato</w:t>
      </w:r>
      <w:r w:rsidR="00FB0630" w:rsidRPr="001050B7">
        <w:rPr>
          <w:rFonts w:cs="Arial" w:hint="eastAsia"/>
          <w:highlight w:val="cyan"/>
          <w:lang w:eastAsia="ja-JP"/>
        </w:rPr>
        <w:t xml:space="preserve">r proposals are </w:t>
      </w:r>
      <w:r w:rsidR="0023593D" w:rsidRPr="001050B7">
        <w:rPr>
          <w:rFonts w:cs="Arial" w:hint="eastAsia"/>
          <w:highlight w:val="cyan"/>
          <w:lang w:eastAsia="ja-JP"/>
        </w:rPr>
        <w:t>list</w:t>
      </w:r>
      <w:r w:rsidR="00FB0630" w:rsidRPr="001050B7">
        <w:rPr>
          <w:rFonts w:cs="Arial" w:hint="eastAsia"/>
          <w:highlight w:val="cyan"/>
          <w:lang w:eastAsia="ja-JP"/>
        </w:rPr>
        <w:t xml:space="preserve">ed </w:t>
      </w:r>
      <w:r w:rsidR="0023593D" w:rsidRPr="001050B7">
        <w:rPr>
          <w:rFonts w:cs="Arial" w:hint="eastAsia"/>
          <w:highlight w:val="cyan"/>
          <w:lang w:eastAsia="ja-JP"/>
        </w:rPr>
        <w:t>as follows</w:t>
      </w:r>
      <w:r w:rsidR="00FB0630" w:rsidRPr="001050B7">
        <w:rPr>
          <w:rFonts w:cs="Arial" w:hint="eastAsia"/>
          <w:highlight w:val="cyan"/>
          <w:lang w:eastAsia="ja-JP"/>
        </w:rPr>
        <w:t>.</w:t>
      </w:r>
    </w:p>
    <w:tbl>
      <w:tblPr>
        <w:tblStyle w:val="af0"/>
        <w:tblW w:w="0" w:type="auto"/>
        <w:tblLook w:val="04A0" w:firstRow="1" w:lastRow="0" w:firstColumn="1" w:lastColumn="0" w:noHBand="0" w:noVBand="1"/>
      </w:tblPr>
      <w:tblGrid>
        <w:gridCol w:w="5949"/>
        <w:gridCol w:w="3906"/>
      </w:tblGrid>
      <w:tr w:rsidR="00A16B32" w:rsidRPr="001050B7" w14:paraId="25700A99" w14:textId="77777777" w:rsidTr="00F22643">
        <w:tc>
          <w:tcPr>
            <w:tcW w:w="5949" w:type="dxa"/>
          </w:tcPr>
          <w:p w14:paraId="486821F3" w14:textId="4870F938" w:rsidR="00A16B32" w:rsidRPr="001050B7" w:rsidRDefault="0018300B"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Moderator proposals</w:t>
            </w:r>
            <w:r w:rsidR="00676B60" w:rsidRPr="001050B7">
              <w:rPr>
                <w:rFonts w:ascii="Times New Roman" w:eastAsiaTheme="minorEastAsia" w:hAnsi="Times New Roman" w:hint="eastAsia"/>
                <w:highlight w:val="cyan"/>
                <w:lang w:eastAsia="ja-JP"/>
              </w:rPr>
              <w:t xml:space="preserve"> [2]</w:t>
            </w:r>
          </w:p>
        </w:tc>
        <w:tc>
          <w:tcPr>
            <w:tcW w:w="3906" w:type="dxa"/>
          </w:tcPr>
          <w:p w14:paraId="5DEB42D7" w14:textId="352A39AA" w:rsidR="00A16B32" w:rsidRPr="001050B7" w:rsidRDefault="0018300B"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DCM’s view</w:t>
            </w:r>
          </w:p>
        </w:tc>
      </w:tr>
      <w:tr w:rsidR="00A16B32" w:rsidRPr="001050B7" w14:paraId="0FCAE3AE" w14:textId="77777777" w:rsidTr="00F22643">
        <w:tc>
          <w:tcPr>
            <w:tcW w:w="5949" w:type="dxa"/>
          </w:tcPr>
          <w:p w14:paraId="6AC26110" w14:textId="77777777" w:rsidR="00E6637D" w:rsidRPr="001050B7" w:rsidRDefault="00E6637D" w:rsidP="00E6637D">
            <w:pPr>
              <w:rPr>
                <w:rFonts w:ascii="Times New Roman" w:hAnsi="Times New Roman"/>
                <w:b/>
                <w:bCs/>
                <w:highlight w:val="cyan"/>
              </w:rPr>
            </w:pPr>
            <w:r w:rsidRPr="001050B7">
              <w:rPr>
                <w:rFonts w:ascii="Times New Roman" w:hAnsi="Times New Roman"/>
                <w:b/>
                <w:bCs/>
                <w:highlight w:val="cyan"/>
              </w:rPr>
              <w:t xml:space="preserve">Proposal 2-5: For coverage, further discuss the following </w:t>
            </w:r>
            <w:r w:rsidRPr="001050B7">
              <w:rPr>
                <w:rFonts w:ascii="Times New Roman" w:eastAsia="游明朝" w:hAnsi="Times New Roman"/>
                <w:b/>
                <w:bCs/>
                <w:highlight w:val="cyan"/>
                <w:lang w:eastAsia="ja-JP"/>
              </w:rPr>
              <w:t>three</w:t>
            </w:r>
            <w:r w:rsidRPr="001050B7">
              <w:rPr>
                <w:rFonts w:ascii="Times New Roman" w:hAnsi="Times New Roman"/>
                <w:b/>
                <w:bCs/>
                <w:highlight w:val="cyan"/>
              </w:rPr>
              <w:t xml:space="preserve"> options:</w:t>
            </w:r>
          </w:p>
          <w:p w14:paraId="3E129BAC" w14:textId="77777777" w:rsidR="00E6637D"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Option 1: define coverage as a quantitative TPR</w:t>
            </w:r>
          </w:p>
          <w:p w14:paraId="6AEAEECC" w14:textId="77777777" w:rsidR="00E6637D"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Option 2: do not define coverage as a TPR, use link budget evaluation approach (same as IMT-2020)</w:t>
            </w:r>
          </w:p>
          <w:p w14:paraId="565356EA" w14:textId="3D89141C" w:rsidR="00A16B32" w:rsidRPr="001050B7" w:rsidRDefault="00E6637D" w:rsidP="00E6637D">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eastAsia="游明朝" w:hAnsi="Times New Roman"/>
                <w:b/>
                <w:bCs/>
                <w:highlight w:val="cyan"/>
                <w:lang w:eastAsia="ja-JP"/>
              </w:rPr>
              <w:t>Option 3: define extra connectivity as a qualitative TPR, which was revised from a part of coverage</w:t>
            </w:r>
          </w:p>
        </w:tc>
        <w:tc>
          <w:tcPr>
            <w:tcW w:w="3906" w:type="dxa"/>
          </w:tcPr>
          <w:p w14:paraId="563A25D9" w14:textId="24CAC243" w:rsidR="00A16B32" w:rsidRPr="001050B7" w:rsidRDefault="00CA2BB6"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S</w:t>
            </w:r>
            <w:r w:rsidRPr="001050B7">
              <w:rPr>
                <w:rFonts w:ascii="Times New Roman" w:eastAsiaTheme="minorEastAsia" w:hAnsi="Times New Roman" w:hint="eastAsia"/>
                <w:highlight w:val="cyan"/>
                <w:lang w:eastAsia="ja-JP"/>
              </w:rPr>
              <w:t>ince coverage is operator</w:t>
            </w:r>
            <w:r w:rsidR="00F33D3F" w:rsidRPr="001050B7">
              <w:rPr>
                <w:rFonts w:ascii="Times New Roman" w:eastAsiaTheme="minorEastAsia" w:hAnsi="Times New Roman"/>
                <w:highlight w:val="cyan"/>
                <w:lang w:eastAsia="ja-JP"/>
              </w:rPr>
              <w:t>’</w:t>
            </w:r>
            <w:r w:rsidR="00F33D3F" w:rsidRPr="001050B7">
              <w:rPr>
                <w:rFonts w:ascii="Times New Roman" w:eastAsiaTheme="minorEastAsia" w:hAnsi="Times New Roman" w:hint="eastAsia"/>
                <w:highlight w:val="cyan"/>
                <w:lang w:eastAsia="ja-JP"/>
              </w:rPr>
              <w:t xml:space="preserve">s network deployment and operation matter, </w:t>
            </w:r>
            <w:r w:rsidR="00E8655D" w:rsidRPr="001050B7">
              <w:rPr>
                <w:rFonts w:ascii="Times New Roman" w:eastAsiaTheme="minorEastAsia" w:hAnsi="Times New Roman" w:hint="eastAsia"/>
                <w:highlight w:val="cyan"/>
                <w:lang w:eastAsia="ja-JP"/>
              </w:rPr>
              <w:t>we p</w:t>
            </w:r>
            <w:r w:rsidR="00AE20F1" w:rsidRPr="001050B7">
              <w:rPr>
                <w:rFonts w:ascii="Times New Roman" w:eastAsiaTheme="minorEastAsia" w:hAnsi="Times New Roman"/>
                <w:highlight w:val="cyan"/>
                <w:lang w:eastAsia="ja-JP"/>
              </w:rPr>
              <w:t>refer Option 2</w:t>
            </w:r>
          </w:p>
        </w:tc>
      </w:tr>
      <w:tr w:rsidR="00A16B32" w:rsidRPr="001050B7" w14:paraId="42BD5019" w14:textId="77777777" w:rsidTr="00F22643">
        <w:tc>
          <w:tcPr>
            <w:tcW w:w="5949" w:type="dxa"/>
          </w:tcPr>
          <w:p w14:paraId="7B82772A" w14:textId="77777777" w:rsidR="009550FF" w:rsidRPr="001050B7" w:rsidRDefault="009550FF" w:rsidP="009550FF">
            <w:pPr>
              <w:rPr>
                <w:rFonts w:ascii="Times New Roman" w:hAnsi="Times New Roman"/>
                <w:b/>
                <w:bCs/>
                <w:highlight w:val="cyan"/>
              </w:rPr>
            </w:pPr>
            <w:r w:rsidRPr="001050B7">
              <w:rPr>
                <w:rFonts w:ascii="Times New Roman" w:hAnsi="Times New Roman"/>
                <w:b/>
                <w:bCs/>
                <w:highlight w:val="cyan"/>
              </w:rPr>
              <w:t>Proposal 2-</w:t>
            </w:r>
            <w:r w:rsidRPr="001050B7">
              <w:rPr>
                <w:rFonts w:ascii="Times New Roman" w:eastAsia="游明朝" w:hAnsi="Times New Roman"/>
                <w:b/>
                <w:bCs/>
                <w:highlight w:val="cyan"/>
                <w:lang w:eastAsia="ja-JP"/>
              </w:rPr>
              <w:t>6</w:t>
            </w:r>
            <w:r w:rsidRPr="001050B7">
              <w:rPr>
                <w:rFonts w:ascii="Times New Roman" w:hAnsi="Times New Roman"/>
                <w:b/>
                <w:bCs/>
                <w:highlight w:val="cyan"/>
              </w:rPr>
              <w:t xml:space="preserve">: For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further discuss the following two options:</w:t>
            </w:r>
          </w:p>
          <w:p w14:paraId="57227AFF" w14:textId="77777777" w:rsidR="009550FF" w:rsidRPr="001050B7" w:rsidRDefault="009550FF" w:rsidP="009550FF">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 xml:space="preserve">Option 1: define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xml:space="preserve"> as a </w:t>
            </w:r>
            <w:r w:rsidRPr="001050B7">
              <w:rPr>
                <w:rFonts w:ascii="Times New Roman" w:eastAsia="游明朝" w:hAnsi="Times New Roman"/>
                <w:b/>
                <w:bCs/>
                <w:highlight w:val="cyan"/>
                <w:lang w:eastAsia="ja-JP"/>
              </w:rPr>
              <w:t>qualitative</w:t>
            </w:r>
            <w:r w:rsidRPr="001050B7">
              <w:rPr>
                <w:rFonts w:ascii="Times New Roman" w:hAnsi="Times New Roman"/>
                <w:b/>
                <w:bCs/>
                <w:highlight w:val="cyan"/>
              </w:rPr>
              <w:t xml:space="preserve"> TPR</w:t>
            </w:r>
          </w:p>
          <w:p w14:paraId="758D48A0" w14:textId="2E62359C" w:rsidR="00A16B32" w:rsidRPr="001050B7" w:rsidRDefault="009550FF" w:rsidP="009550FF">
            <w:pPr>
              <w:pStyle w:val="af4"/>
              <w:widowControl w:val="0"/>
              <w:numPr>
                <w:ilvl w:val="0"/>
                <w:numId w:val="29"/>
              </w:numPr>
              <w:spacing w:after="160" w:line="278" w:lineRule="auto"/>
              <w:ind w:leftChars="0"/>
              <w:contextualSpacing/>
              <w:rPr>
                <w:rFonts w:ascii="Times New Roman" w:hAnsi="Times New Roman"/>
                <w:b/>
                <w:bCs/>
                <w:highlight w:val="cyan"/>
              </w:rPr>
            </w:pPr>
            <w:r w:rsidRPr="001050B7">
              <w:rPr>
                <w:rFonts w:ascii="Times New Roman" w:hAnsi="Times New Roman"/>
                <w:b/>
                <w:bCs/>
                <w:highlight w:val="cyan"/>
              </w:rPr>
              <w:t xml:space="preserve">Option 2: do not define </w:t>
            </w:r>
            <w:r w:rsidRPr="001050B7">
              <w:rPr>
                <w:rFonts w:ascii="Times New Roman" w:eastAsia="游明朝" w:hAnsi="Times New Roman"/>
                <w:b/>
                <w:bCs/>
                <w:highlight w:val="cyan"/>
                <w:lang w:eastAsia="ja-JP"/>
              </w:rPr>
              <w:t>resilience</w:t>
            </w:r>
            <w:r w:rsidRPr="001050B7">
              <w:rPr>
                <w:rFonts w:ascii="Times New Roman" w:hAnsi="Times New Roman"/>
                <w:b/>
                <w:bCs/>
                <w:highlight w:val="cyan"/>
              </w:rPr>
              <w:t xml:space="preserve"> as a TPR, these can be covered by submission template for IMT-2030.</w:t>
            </w:r>
          </w:p>
        </w:tc>
        <w:tc>
          <w:tcPr>
            <w:tcW w:w="3906" w:type="dxa"/>
          </w:tcPr>
          <w:p w14:paraId="482807BA" w14:textId="118B41DC" w:rsidR="00A16B32" w:rsidRPr="001050B7" w:rsidRDefault="00E8655D" w:rsidP="00A2281D">
            <w:pPr>
              <w:jc w:val="both"/>
              <w:rPr>
                <w:rFonts w:ascii="Times New Roman" w:eastAsiaTheme="minorEastAsia" w:hAnsi="Times New Roman"/>
                <w:highlight w:val="cyan"/>
                <w:lang w:eastAsia="ja-JP"/>
              </w:rPr>
            </w:pPr>
            <w:r w:rsidRPr="001050B7">
              <w:rPr>
                <w:rFonts w:ascii="Times New Roman" w:eastAsiaTheme="minorEastAsia" w:hAnsi="Times New Roman"/>
                <w:highlight w:val="cyan"/>
                <w:lang w:eastAsia="ja-JP"/>
              </w:rPr>
              <w:t>S</w:t>
            </w:r>
            <w:r w:rsidRPr="001050B7">
              <w:rPr>
                <w:rFonts w:ascii="Times New Roman" w:eastAsiaTheme="minorEastAsia" w:hAnsi="Times New Roman" w:hint="eastAsia"/>
                <w:highlight w:val="cyan"/>
                <w:lang w:eastAsia="ja-JP"/>
              </w:rPr>
              <w:t>ince resilience is operator</w:t>
            </w:r>
            <w:r w:rsidRPr="001050B7">
              <w:rPr>
                <w:rFonts w:ascii="Times New Roman" w:eastAsiaTheme="minorEastAsia" w:hAnsi="Times New Roman"/>
                <w:highlight w:val="cyan"/>
                <w:lang w:eastAsia="ja-JP"/>
              </w:rPr>
              <w:t>’</w:t>
            </w:r>
            <w:r w:rsidRPr="001050B7">
              <w:rPr>
                <w:rFonts w:ascii="Times New Roman" w:eastAsiaTheme="minorEastAsia" w:hAnsi="Times New Roman" w:hint="eastAsia"/>
                <w:highlight w:val="cyan"/>
                <w:lang w:eastAsia="ja-JP"/>
              </w:rPr>
              <w:t>s network deployment and operation matter, we p</w:t>
            </w:r>
            <w:r w:rsidR="00AE20F1" w:rsidRPr="001050B7">
              <w:rPr>
                <w:rFonts w:ascii="Times New Roman" w:eastAsiaTheme="minorEastAsia" w:hAnsi="Times New Roman"/>
                <w:highlight w:val="cyan"/>
                <w:lang w:eastAsia="ja-JP"/>
              </w:rPr>
              <w:t>refer Option 2</w:t>
            </w:r>
          </w:p>
        </w:tc>
      </w:tr>
    </w:tbl>
    <w:p w14:paraId="2EE23078" w14:textId="2404194B" w:rsidR="00342D95" w:rsidRPr="00ED5FB5" w:rsidRDefault="00BC65D5" w:rsidP="00455F73">
      <w:pPr>
        <w:spacing w:before="120"/>
        <w:jc w:val="both"/>
        <w:rPr>
          <w:rFonts w:cs="Arial"/>
          <w:b/>
          <w:bCs/>
          <w:lang w:eastAsia="ja-JP"/>
        </w:rPr>
      </w:pPr>
      <w:r w:rsidRPr="001050B7">
        <w:rPr>
          <w:rFonts w:cs="Arial" w:hint="eastAsia"/>
          <w:b/>
          <w:bCs/>
          <w:highlight w:val="cyan"/>
          <w:lang w:eastAsia="ja-JP"/>
        </w:rPr>
        <w:t xml:space="preserve">Proposal 7: </w:t>
      </w:r>
      <w:r w:rsidR="00B3294C" w:rsidRPr="001050B7">
        <w:rPr>
          <w:rFonts w:cs="Arial" w:hint="eastAsia"/>
          <w:b/>
          <w:bCs/>
          <w:highlight w:val="cyan"/>
          <w:lang w:eastAsia="ja-JP"/>
        </w:rPr>
        <w:t>I</w:t>
      </w:r>
      <w:r w:rsidR="00C12C6A" w:rsidRPr="001050B7">
        <w:rPr>
          <w:rFonts w:cs="Arial" w:hint="eastAsia"/>
          <w:b/>
          <w:bCs/>
          <w:highlight w:val="cyan"/>
          <w:lang w:eastAsia="ja-JP"/>
        </w:rPr>
        <w:t xml:space="preserve">t is </w:t>
      </w:r>
      <w:r w:rsidR="009D4CF0" w:rsidRPr="001050B7">
        <w:rPr>
          <w:rFonts w:cs="Arial" w:hint="eastAsia"/>
          <w:b/>
          <w:bCs/>
          <w:highlight w:val="cyan"/>
          <w:lang w:eastAsia="ja-JP"/>
        </w:rPr>
        <w:t>pre</w:t>
      </w:r>
      <w:r w:rsidR="001A0282" w:rsidRPr="001050B7">
        <w:rPr>
          <w:rFonts w:cs="Arial" w:hint="eastAsia"/>
          <w:b/>
          <w:bCs/>
          <w:highlight w:val="cyan"/>
          <w:lang w:eastAsia="ja-JP"/>
        </w:rPr>
        <w:t>ferable not to define</w:t>
      </w:r>
      <w:r w:rsidR="00B3294C" w:rsidRPr="001050B7">
        <w:rPr>
          <w:rFonts w:cs="Arial" w:hint="eastAsia"/>
          <w:b/>
          <w:bCs/>
          <w:highlight w:val="cyan"/>
          <w:lang w:eastAsia="ja-JP"/>
        </w:rPr>
        <w:t xml:space="preserve"> </w:t>
      </w:r>
      <w:r w:rsidR="00B4282D" w:rsidRPr="001050B7">
        <w:rPr>
          <w:rFonts w:cs="Arial" w:hint="eastAsia"/>
          <w:b/>
          <w:bCs/>
          <w:highlight w:val="cyan"/>
          <w:lang w:eastAsia="ja-JP"/>
        </w:rPr>
        <w:t>coverage and resilience</w:t>
      </w:r>
      <w:r w:rsidR="001A0282" w:rsidRPr="001050B7">
        <w:rPr>
          <w:rFonts w:cs="Arial" w:hint="eastAsia"/>
          <w:b/>
          <w:bCs/>
          <w:highlight w:val="cyan"/>
          <w:lang w:eastAsia="ja-JP"/>
        </w:rPr>
        <w:t xml:space="preserve"> as TPR</w:t>
      </w:r>
      <w:r w:rsidR="0023593D" w:rsidRPr="001050B7">
        <w:rPr>
          <w:rFonts w:cs="Arial" w:hint="eastAsia"/>
          <w:b/>
          <w:bCs/>
          <w:highlight w:val="cyan"/>
          <w:lang w:eastAsia="ja-JP"/>
        </w:rPr>
        <w:t>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C3D5E71" w14:textId="77777777" w:rsidR="005D20F1" w:rsidRDefault="00B85DB6" w:rsidP="00897AD0">
      <w:pPr>
        <w:spacing w:before="120"/>
        <w:jc w:val="both"/>
        <w:rPr>
          <w:rFonts w:cs="Arial"/>
          <w:lang w:eastAsia="ja-JP"/>
        </w:rPr>
      </w:pPr>
      <w:r>
        <w:rPr>
          <w:rFonts w:cs="Arial" w:hint="eastAsia"/>
          <w:lang w:eastAsia="ja-JP"/>
        </w:rPr>
        <w:t>In this contribution, the following proposals are provided.</w:t>
      </w:r>
    </w:p>
    <w:p w14:paraId="76B4B873" w14:textId="004E2929" w:rsidR="00897AD0" w:rsidRDefault="00045BB0" w:rsidP="00897AD0">
      <w:pPr>
        <w:spacing w:before="120"/>
        <w:jc w:val="both"/>
        <w:rPr>
          <w:rFonts w:cs="Arial"/>
          <w:b/>
          <w:bCs/>
          <w:lang w:eastAsia="ja-JP"/>
        </w:rPr>
      </w:pPr>
      <w:r w:rsidRPr="00467019">
        <w:rPr>
          <w:rFonts w:cs="Arial" w:hint="eastAsia"/>
          <w:b/>
          <w:bCs/>
          <w:lang w:eastAsia="ja-JP"/>
        </w:rPr>
        <w:t>Proposal 1:</w:t>
      </w:r>
      <w:r>
        <w:rPr>
          <w:rFonts w:cs="Arial" w:hint="eastAsia"/>
          <w:b/>
          <w:bCs/>
          <w:lang w:eastAsia="ja-JP"/>
        </w:rPr>
        <w:t xml:space="preserve"> To adopt the target values in Table 1 f</w:t>
      </w:r>
      <w:r w:rsidRPr="00467019">
        <w:rPr>
          <w:rFonts w:cs="Arial" w:hint="eastAsia"/>
          <w:b/>
          <w:bCs/>
          <w:lang w:eastAsia="ja-JP"/>
        </w:rPr>
        <w:t>or</w:t>
      </w:r>
      <w:r>
        <w:rPr>
          <w:rFonts w:cs="Arial" w:hint="eastAsia"/>
          <w:b/>
          <w:bCs/>
          <w:lang w:eastAsia="ja-JP"/>
        </w:rPr>
        <w:t xml:space="preserve"> </w:t>
      </w:r>
      <w:r w:rsidRPr="00467019">
        <w:rPr>
          <w:rFonts w:cs="Arial" w:hint="eastAsia"/>
          <w:b/>
          <w:bCs/>
          <w:lang w:eastAsia="ja-JP"/>
        </w:rPr>
        <w:t>legacy TPRs from IMT-2020</w:t>
      </w:r>
      <w:r>
        <w:rPr>
          <w:rFonts w:cs="Arial" w:hint="eastAsia"/>
          <w:b/>
          <w:bCs/>
          <w:lang w:eastAsia="ja-JP"/>
        </w:rPr>
        <w:t>.</w:t>
      </w:r>
    </w:p>
    <w:p w14:paraId="425F5CF3" w14:textId="475C5F89" w:rsidR="00045BB0" w:rsidRDefault="00045BB0" w:rsidP="00897AD0">
      <w:pPr>
        <w:spacing w:before="120"/>
        <w:jc w:val="both"/>
        <w:rPr>
          <w:b/>
          <w:bCs/>
          <w:lang w:eastAsia="ja-JP"/>
        </w:rPr>
      </w:pPr>
      <w:r w:rsidRPr="003764A3">
        <w:rPr>
          <w:rFonts w:hint="eastAsia"/>
          <w:b/>
          <w:bCs/>
          <w:lang w:eastAsia="ja-JP"/>
        </w:rPr>
        <w:t xml:space="preserve">Proposal 2: </w:t>
      </w:r>
      <w:r w:rsidR="003B6595" w:rsidRPr="003764A3">
        <w:rPr>
          <w:rFonts w:hint="eastAsia"/>
          <w:b/>
          <w:bCs/>
          <w:lang w:eastAsia="ja-JP"/>
        </w:rPr>
        <w:t>For the evaluation of energy efficiency</w:t>
      </w:r>
      <w:r w:rsidR="003B6595">
        <w:rPr>
          <w:rFonts w:hint="eastAsia"/>
          <w:b/>
          <w:bCs/>
          <w:lang w:eastAsia="ja-JP"/>
        </w:rPr>
        <w:t xml:space="preserve"> in 3GPP</w:t>
      </w:r>
      <w:r w:rsidR="003B6595" w:rsidRPr="003764A3">
        <w:rPr>
          <w:rFonts w:hint="eastAsia"/>
          <w:b/>
          <w:bCs/>
          <w:lang w:eastAsia="ja-JP"/>
        </w:rPr>
        <w:t>,</w:t>
      </w:r>
      <w:r w:rsidR="003B6595" w:rsidRPr="00602DCE">
        <w:rPr>
          <w:rFonts w:hint="eastAsia"/>
          <w:b/>
          <w:bCs/>
          <w:lang w:eastAsia="ja-JP"/>
        </w:rPr>
        <w:t xml:space="preserve"> it should be discussed how to clarify the improvement </w:t>
      </w:r>
      <w:r w:rsidR="1B4A1322" w:rsidRPr="0B139EC3">
        <w:rPr>
          <w:b/>
          <w:bCs/>
          <w:lang w:eastAsia="ja-JP"/>
        </w:rPr>
        <w:t xml:space="preserve">from </w:t>
      </w:r>
      <w:r w:rsidR="003B6595" w:rsidRPr="00602DCE">
        <w:rPr>
          <w:rFonts w:hint="eastAsia"/>
          <w:b/>
          <w:bCs/>
          <w:lang w:eastAsia="ja-JP"/>
        </w:rPr>
        <w:t xml:space="preserve">IMT-2020 </w:t>
      </w:r>
      <w:r w:rsidR="3196BB7E" w:rsidRPr="0B139EC3">
        <w:rPr>
          <w:b/>
          <w:bCs/>
          <w:lang w:eastAsia="ja-JP"/>
        </w:rPr>
        <w:t>to</w:t>
      </w:r>
      <w:r w:rsidR="003B6595" w:rsidRPr="00602DCE">
        <w:rPr>
          <w:rFonts w:hint="eastAsia"/>
          <w:b/>
          <w:bCs/>
          <w:lang w:eastAsia="ja-JP"/>
        </w:rPr>
        <w:t xml:space="preserve"> IMT-2030.</w:t>
      </w:r>
    </w:p>
    <w:p w14:paraId="65C961B7" w14:textId="3560F0A7" w:rsidR="00045BB0" w:rsidRPr="00D971CB" w:rsidRDefault="00045BB0" w:rsidP="00045BB0">
      <w:pPr>
        <w:spacing w:before="120"/>
        <w:jc w:val="both"/>
        <w:rPr>
          <w:rFonts w:cs="Arial"/>
          <w:b/>
          <w:bCs/>
          <w:lang w:eastAsia="ja-JP"/>
        </w:rPr>
      </w:pPr>
      <w:r w:rsidRPr="00D971CB">
        <w:rPr>
          <w:rFonts w:cs="Arial" w:hint="eastAsia"/>
          <w:b/>
          <w:bCs/>
          <w:lang w:eastAsia="ja-JP"/>
        </w:rPr>
        <w:t xml:space="preserve">Proposal </w:t>
      </w:r>
      <w:r>
        <w:rPr>
          <w:rFonts w:cs="Arial" w:hint="eastAsia"/>
          <w:b/>
          <w:bCs/>
          <w:lang w:eastAsia="ja-JP"/>
        </w:rPr>
        <w:t>3</w:t>
      </w:r>
      <w:r w:rsidRPr="00D971CB">
        <w:rPr>
          <w:rFonts w:cs="Arial" w:hint="eastAsia"/>
          <w:b/>
          <w:bCs/>
          <w:lang w:eastAsia="ja-JP"/>
        </w:rPr>
        <w:t xml:space="preserve">: </w:t>
      </w:r>
      <w:r>
        <w:rPr>
          <w:rFonts w:cs="Arial" w:hint="eastAsia"/>
          <w:b/>
          <w:bCs/>
          <w:lang w:eastAsia="ja-JP"/>
        </w:rPr>
        <w:t>To adopt the target values in Table 2 f</w:t>
      </w:r>
      <w:r w:rsidRPr="00D971CB">
        <w:rPr>
          <w:rFonts w:hint="eastAsia"/>
          <w:b/>
          <w:bCs/>
          <w:lang w:eastAsia="ja-JP"/>
        </w:rPr>
        <w:t>or positioning of IMT-2030</w:t>
      </w:r>
      <w:r>
        <w:rPr>
          <w:rFonts w:hint="eastAsia"/>
          <w:b/>
          <w:bCs/>
          <w:lang w:eastAsia="ja-JP"/>
        </w:rPr>
        <w:t xml:space="preserve"> and </w:t>
      </w:r>
      <w:r w:rsidRPr="00D971CB">
        <w:rPr>
          <w:b/>
          <w:bCs/>
          <w:lang w:eastAsia="ja-JP"/>
        </w:rPr>
        <w:t>discuss</w:t>
      </w:r>
      <w:r w:rsidRPr="00D971CB">
        <w:rPr>
          <w:rFonts w:hint="eastAsia"/>
          <w:b/>
          <w:bCs/>
          <w:lang w:eastAsia="ja-JP"/>
        </w:rPr>
        <w:t xml:space="preserve"> whether the evaluation of vertical accuracy is </w:t>
      </w:r>
      <w:r w:rsidRPr="00D971CB">
        <w:rPr>
          <w:b/>
          <w:bCs/>
          <w:lang w:eastAsia="ja-JP"/>
        </w:rPr>
        <w:t>necessary</w:t>
      </w:r>
      <w:r w:rsidRPr="00D971CB">
        <w:rPr>
          <w:rFonts w:hint="eastAsia"/>
          <w:b/>
          <w:bCs/>
          <w:lang w:eastAsia="ja-JP"/>
        </w:rPr>
        <w:t xml:space="preserve"> or not.</w:t>
      </w:r>
    </w:p>
    <w:p w14:paraId="092F8ABD" w14:textId="41A4D3A2" w:rsidR="00045BB0" w:rsidRPr="00B25755" w:rsidRDefault="00045BB0" w:rsidP="00045BB0">
      <w:pPr>
        <w:spacing w:before="120"/>
        <w:jc w:val="both"/>
        <w:rPr>
          <w:rFonts w:cs="Arial"/>
          <w:b/>
          <w:bCs/>
          <w:lang w:eastAsia="ja-JP"/>
        </w:rPr>
      </w:pPr>
      <w:r w:rsidRPr="00B25755">
        <w:rPr>
          <w:rFonts w:cs="Arial" w:hint="eastAsia"/>
          <w:b/>
          <w:bCs/>
          <w:lang w:eastAsia="ja-JP"/>
        </w:rPr>
        <w:t xml:space="preserve">Proposal </w:t>
      </w:r>
      <w:r>
        <w:rPr>
          <w:rFonts w:cs="Arial" w:hint="eastAsia"/>
          <w:b/>
          <w:bCs/>
          <w:lang w:eastAsia="ja-JP"/>
        </w:rPr>
        <w:t>4</w:t>
      </w:r>
      <w:r w:rsidRPr="00B25755">
        <w:rPr>
          <w:rFonts w:cs="Arial" w:hint="eastAsia"/>
          <w:b/>
          <w:bCs/>
          <w:lang w:eastAsia="ja-JP"/>
        </w:rPr>
        <w:t xml:space="preserve">: For sensing-related capabilities, sensing task, test environment, and target values of the requirements should be </w:t>
      </w:r>
      <w:r w:rsidRPr="00B25755">
        <w:rPr>
          <w:rFonts w:cs="Arial"/>
          <w:b/>
          <w:bCs/>
          <w:lang w:eastAsia="ja-JP"/>
        </w:rPr>
        <w:t>discussed</w:t>
      </w:r>
      <w:r w:rsidRPr="00B25755">
        <w:rPr>
          <w:rFonts w:cs="Arial" w:hint="eastAsia"/>
          <w:b/>
          <w:bCs/>
          <w:lang w:eastAsia="ja-JP"/>
        </w:rPr>
        <w:t xml:space="preserve"> based on TS 22.137 as starting point.</w:t>
      </w:r>
    </w:p>
    <w:p w14:paraId="6A88BD92" w14:textId="77777777" w:rsidR="00045BB0" w:rsidRPr="006B50C5" w:rsidRDefault="00045BB0" w:rsidP="00045BB0">
      <w:pPr>
        <w:spacing w:before="120"/>
        <w:jc w:val="both"/>
        <w:rPr>
          <w:rFonts w:cs="Arial"/>
          <w:b/>
          <w:bCs/>
          <w:lang w:eastAsia="ja-JP"/>
        </w:rPr>
      </w:pPr>
      <w:r w:rsidRPr="006B50C5">
        <w:rPr>
          <w:rFonts w:cs="Arial" w:hint="eastAsia"/>
          <w:b/>
          <w:bCs/>
          <w:lang w:eastAsia="ja-JP"/>
        </w:rPr>
        <w:t xml:space="preserve">Proposal </w:t>
      </w:r>
      <w:r>
        <w:rPr>
          <w:rFonts w:cs="Arial" w:hint="eastAsia"/>
          <w:b/>
          <w:bCs/>
          <w:lang w:eastAsia="ja-JP"/>
        </w:rPr>
        <w:t>5</w:t>
      </w:r>
      <w:r w:rsidRPr="006B50C5">
        <w:rPr>
          <w:rFonts w:cs="Arial" w:hint="eastAsia"/>
          <w:b/>
          <w:bCs/>
          <w:lang w:eastAsia="ja-JP"/>
        </w:rPr>
        <w:t xml:space="preserve">: For AI-related capabilities as qualitative TPR, its definition should be discussed based on the preliminary draft in the latest </w:t>
      </w:r>
      <w:r>
        <w:rPr>
          <w:rFonts w:cs="Arial" w:hint="eastAsia"/>
          <w:b/>
          <w:bCs/>
          <w:lang w:eastAsia="ja-JP"/>
        </w:rPr>
        <w:t xml:space="preserve">ITU-R </w:t>
      </w:r>
      <w:r w:rsidRPr="006B50C5">
        <w:rPr>
          <w:rFonts w:cs="Arial" w:hint="eastAsia"/>
          <w:b/>
          <w:bCs/>
          <w:lang w:eastAsia="ja-JP"/>
        </w:rPr>
        <w:t>WP 5D working document as starting point.</w:t>
      </w:r>
    </w:p>
    <w:p w14:paraId="5551FA2D" w14:textId="77777777" w:rsidR="00BB35DC" w:rsidRDefault="00BB35DC" w:rsidP="00BB35DC">
      <w:pPr>
        <w:spacing w:before="120"/>
        <w:jc w:val="both"/>
        <w:rPr>
          <w:rFonts w:cs="Arial"/>
          <w:b/>
          <w:bCs/>
          <w:lang w:eastAsia="ja-JP"/>
        </w:rPr>
      </w:pPr>
      <w:r w:rsidRPr="00ED5FB5">
        <w:rPr>
          <w:rFonts w:cs="Arial" w:hint="eastAsia"/>
          <w:b/>
          <w:bCs/>
          <w:lang w:eastAsia="ja-JP"/>
        </w:rPr>
        <w:t xml:space="preserve">Proposal </w:t>
      </w:r>
      <w:r>
        <w:rPr>
          <w:rFonts w:cs="Arial" w:hint="eastAsia"/>
          <w:b/>
          <w:bCs/>
          <w:lang w:eastAsia="ja-JP"/>
        </w:rPr>
        <w:t>6</w:t>
      </w:r>
      <w:r w:rsidRPr="00ED5FB5">
        <w:rPr>
          <w:rFonts w:cs="Arial" w:hint="eastAsia"/>
          <w:b/>
          <w:bCs/>
          <w:lang w:eastAsia="ja-JP"/>
        </w:rPr>
        <w:t xml:space="preserve">: </w:t>
      </w:r>
      <w:r>
        <w:rPr>
          <w:rFonts w:cs="Arial" w:hint="eastAsia"/>
          <w:b/>
          <w:bCs/>
          <w:lang w:eastAsia="ja-JP"/>
        </w:rPr>
        <w:t>To adopt the target values in Table 6 and 7 f</w:t>
      </w:r>
      <w:r w:rsidRPr="00ED5FB5">
        <w:rPr>
          <w:rFonts w:cs="Arial" w:hint="eastAsia"/>
          <w:b/>
          <w:bCs/>
          <w:lang w:eastAsia="ja-JP"/>
        </w:rPr>
        <w:t>or joint / composite requirement</w:t>
      </w:r>
      <w:r>
        <w:rPr>
          <w:rFonts w:cs="Arial" w:hint="eastAsia"/>
          <w:b/>
          <w:bCs/>
          <w:lang w:eastAsia="ja-JP"/>
        </w:rPr>
        <w:t xml:space="preserve"> in IC usage scenario.</w:t>
      </w:r>
      <w:r w:rsidRPr="00ED5FB5">
        <w:rPr>
          <w:rFonts w:cs="Arial" w:hint="eastAsia"/>
          <w:b/>
          <w:bCs/>
          <w:lang w:eastAsia="ja-JP"/>
        </w:rPr>
        <w:t xml:space="preserve"> </w:t>
      </w:r>
    </w:p>
    <w:p w14:paraId="2308FD46" w14:textId="0E9F129D" w:rsidR="0023593D" w:rsidRPr="00ED5FB5" w:rsidRDefault="0023593D" w:rsidP="0023593D">
      <w:pPr>
        <w:spacing w:before="120"/>
        <w:jc w:val="both"/>
        <w:rPr>
          <w:rFonts w:cs="Arial"/>
          <w:b/>
          <w:bCs/>
          <w:lang w:eastAsia="ja-JP"/>
        </w:rPr>
      </w:pPr>
      <w:r w:rsidRPr="001050B7">
        <w:rPr>
          <w:rFonts w:cs="Arial" w:hint="eastAsia"/>
          <w:b/>
          <w:bCs/>
          <w:highlight w:val="cyan"/>
          <w:lang w:eastAsia="ja-JP"/>
        </w:rPr>
        <w:t xml:space="preserve">Proposal 7: </w:t>
      </w:r>
      <w:r w:rsidR="00B4282D" w:rsidRPr="001050B7">
        <w:rPr>
          <w:rFonts w:cs="Arial" w:hint="eastAsia"/>
          <w:b/>
          <w:bCs/>
          <w:highlight w:val="cyan"/>
          <w:lang w:eastAsia="ja-JP"/>
        </w:rPr>
        <w:t>It is preferable not to define coverage and resilience as TPRs.</w:t>
      </w:r>
    </w:p>
    <w:p w14:paraId="0A160028" w14:textId="77777777" w:rsidR="00536096" w:rsidRPr="00ED5FB5" w:rsidRDefault="00536096" w:rsidP="00BB35DC">
      <w:pPr>
        <w:spacing w:before="120"/>
        <w:jc w:val="both"/>
        <w:rPr>
          <w:rFonts w:cs="Arial"/>
          <w:b/>
          <w:bCs/>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77777777" w:rsidR="00184658" w:rsidRDefault="001B50E3" w:rsidP="00184658">
      <w:pPr>
        <w:spacing w:before="120"/>
        <w:jc w:val="both"/>
        <w:rPr>
          <w:rFonts w:cs="Arial"/>
          <w:lang w:eastAsia="ja-JP"/>
        </w:rPr>
      </w:pPr>
      <w:r>
        <w:rPr>
          <w:rFonts w:cs="Arial" w:hint="eastAsia"/>
          <w:lang w:eastAsia="ja-JP"/>
        </w:rPr>
        <w:t xml:space="preserve">[1] </w:t>
      </w:r>
      <w:r w:rsidRPr="00A931E1">
        <w:rPr>
          <w:rFonts w:cs="Arial"/>
          <w:lang w:eastAsia="ja-JP"/>
        </w:rPr>
        <w:t>RP-2</w:t>
      </w:r>
      <w:r w:rsidR="00717974">
        <w:rPr>
          <w:rFonts w:cs="Arial" w:hint="eastAsia"/>
          <w:lang w:eastAsia="ja-JP"/>
        </w:rPr>
        <w:t>50</w:t>
      </w:r>
      <w:r w:rsidR="003251D0">
        <w:rPr>
          <w:rFonts w:cs="Arial" w:hint="eastAsia"/>
          <w:lang w:eastAsia="ja-JP"/>
        </w:rPr>
        <w:t>820</w:t>
      </w:r>
      <w:r>
        <w:rPr>
          <w:rFonts w:cs="Arial" w:hint="eastAsia"/>
          <w:lang w:eastAsia="ja-JP"/>
        </w:rPr>
        <w:t xml:space="preserve">, </w:t>
      </w:r>
      <w:r w:rsidR="00540D14" w:rsidRPr="00540D14">
        <w:rPr>
          <w:rFonts w:cs="Arial"/>
          <w:lang w:eastAsia="ja-JP"/>
        </w:rPr>
        <w:t>Direct Submission to ITU-R from TSG RAN#108 on IMT-2030 TPR values</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 xml:space="preserve">tsche Telekom, </w:t>
      </w:r>
      <w:proofErr w:type="spellStart"/>
      <w:r w:rsidR="00501131">
        <w:rPr>
          <w:rFonts w:cs="Arial" w:hint="eastAsia"/>
          <w:lang w:eastAsia="ja-JP"/>
        </w:rPr>
        <w:t>Novamint</w:t>
      </w:r>
      <w:proofErr w:type="spellEnd"/>
    </w:p>
    <w:p w14:paraId="0AEEA7FA" w14:textId="2EBB13DF" w:rsidR="004A2B68" w:rsidRDefault="004A2B68" w:rsidP="00184658">
      <w:pPr>
        <w:spacing w:before="120"/>
        <w:jc w:val="both"/>
        <w:rPr>
          <w:rFonts w:cs="Arial"/>
          <w:lang w:eastAsia="ja-JP"/>
        </w:rPr>
      </w:pPr>
      <w:r>
        <w:rPr>
          <w:rFonts w:cs="Arial" w:hint="eastAsia"/>
          <w:lang w:eastAsia="ja-JP"/>
        </w:rPr>
        <w:t xml:space="preserve">[2] </w:t>
      </w:r>
      <w:r w:rsidR="002E0678" w:rsidRPr="002E0678">
        <w:rPr>
          <w:rFonts w:cs="Arial"/>
          <w:lang w:eastAsia="ja-JP"/>
        </w:rPr>
        <w:t>RT-250024</w:t>
      </w:r>
      <w:r w:rsidR="00180CDF">
        <w:rPr>
          <w:rFonts w:cs="Arial" w:hint="eastAsia"/>
          <w:lang w:eastAsia="ja-JP"/>
        </w:rPr>
        <w:t xml:space="preserve">, </w:t>
      </w:r>
      <w:r w:rsidR="00055960" w:rsidRPr="00055960">
        <w:rPr>
          <w:rFonts w:cs="Arial"/>
          <w:lang w:eastAsia="ja-JP"/>
        </w:rPr>
        <w:t>Moderator's summary for IMT-2030 TPRs in CC#1</w:t>
      </w:r>
      <w:r w:rsidR="00055960">
        <w:rPr>
          <w:rFonts w:cs="Arial" w:hint="eastAsia"/>
          <w:lang w:eastAsia="ja-JP"/>
        </w:rPr>
        <w:t>, CMCC</w:t>
      </w:r>
    </w:p>
    <w:p w14:paraId="453C1070" w14:textId="3DC9EF8C" w:rsidR="00184658" w:rsidRDefault="00B85DB6" w:rsidP="00184658">
      <w:pPr>
        <w:spacing w:before="120"/>
        <w:jc w:val="both"/>
        <w:rPr>
          <w:rFonts w:cs="Arial"/>
          <w:lang w:eastAsia="ja-JP"/>
        </w:rPr>
      </w:pPr>
      <w:r>
        <w:rPr>
          <w:rFonts w:cs="Arial" w:hint="eastAsia"/>
          <w:lang w:eastAsia="ja-JP"/>
        </w:rPr>
        <w:t>[</w:t>
      </w:r>
      <w:r w:rsidR="00490433">
        <w:rPr>
          <w:rFonts w:cs="Arial" w:hint="eastAsia"/>
          <w:lang w:eastAsia="ja-JP"/>
        </w:rPr>
        <w:t>3</w:t>
      </w:r>
      <w:r>
        <w:rPr>
          <w:rFonts w:cs="Arial" w:hint="eastAsia"/>
          <w:lang w:eastAsia="ja-JP"/>
        </w:rPr>
        <w:t xml:space="preserve">] </w:t>
      </w:r>
      <w:r w:rsidR="00304B0A">
        <w:rPr>
          <w:rFonts w:cs="Arial" w:hint="eastAsia"/>
          <w:lang w:eastAsia="ja-JP"/>
        </w:rPr>
        <w:t xml:space="preserve">TR </w:t>
      </w:r>
      <w:r w:rsidR="008C00F9">
        <w:rPr>
          <w:rFonts w:cs="Arial" w:hint="eastAsia"/>
          <w:lang w:eastAsia="ja-JP"/>
        </w:rPr>
        <w:t>37.910</w:t>
      </w:r>
    </w:p>
    <w:p w14:paraId="646174B3" w14:textId="06F7B377" w:rsidR="00184658" w:rsidRDefault="00F47F4B" w:rsidP="00184658">
      <w:pPr>
        <w:spacing w:before="120"/>
        <w:jc w:val="both"/>
        <w:rPr>
          <w:lang w:eastAsia="ja-JP"/>
        </w:rPr>
      </w:pPr>
      <w:r>
        <w:rPr>
          <w:rFonts w:cs="Arial" w:hint="eastAsia"/>
          <w:lang w:eastAsia="ja-JP"/>
        </w:rPr>
        <w:t>[</w:t>
      </w:r>
      <w:r w:rsidR="00490433">
        <w:rPr>
          <w:rFonts w:cs="Arial" w:hint="eastAsia"/>
          <w:lang w:eastAsia="ja-JP"/>
        </w:rPr>
        <w:t>4</w:t>
      </w:r>
      <w:r>
        <w:rPr>
          <w:rFonts w:cs="Arial" w:hint="eastAsia"/>
          <w:lang w:eastAsia="ja-JP"/>
        </w:rPr>
        <w:t>]</w:t>
      </w:r>
      <w:r w:rsidR="000151AC">
        <w:rPr>
          <w:rFonts w:cs="Arial" w:hint="eastAsia"/>
          <w:lang w:eastAsia="ja-JP"/>
        </w:rPr>
        <w:t xml:space="preserve"> Annex 5.9 to Doc. 5D/563, </w:t>
      </w:r>
      <w:r w:rsidR="000151AC" w:rsidRPr="00856950">
        <w:rPr>
          <w:lang w:eastAsia="zh-CN"/>
        </w:rPr>
        <w:t>W</w:t>
      </w:r>
      <w:r w:rsidR="000151AC">
        <w:rPr>
          <w:rFonts w:hint="eastAsia"/>
          <w:lang w:eastAsia="ja-JP"/>
        </w:rPr>
        <w:t>orking document</w:t>
      </w:r>
      <w:r w:rsidR="000151AC" w:rsidRPr="00856950">
        <w:rPr>
          <w:lang w:eastAsia="zh-CN"/>
        </w:rPr>
        <w:t xml:space="preserve"> </w:t>
      </w:r>
      <w:r w:rsidR="000151AC">
        <w:rPr>
          <w:rFonts w:hint="eastAsia"/>
          <w:lang w:eastAsia="ja-JP"/>
        </w:rPr>
        <w:t>towards</w:t>
      </w:r>
      <w:r w:rsidR="000151AC" w:rsidRPr="00856950">
        <w:rPr>
          <w:lang w:eastAsia="zh-CN"/>
        </w:rPr>
        <w:t xml:space="preserve"> </w:t>
      </w:r>
      <w:r w:rsidR="000151AC">
        <w:rPr>
          <w:rFonts w:hint="eastAsia"/>
          <w:lang w:eastAsia="ja-JP"/>
        </w:rPr>
        <w:t>a</w:t>
      </w:r>
      <w:r w:rsidR="000151AC" w:rsidRPr="00856950">
        <w:rPr>
          <w:lang w:eastAsia="zh-CN"/>
        </w:rPr>
        <w:t xml:space="preserve"> </w:t>
      </w:r>
      <w:r w:rsidR="000151AC">
        <w:rPr>
          <w:lang w:eastAsia="ja-JP"/>
        </w:rPr>
        <w:t>preliminary</w:t>
      </w:r>
      <w:r w:rsidR="000151AC" w:rsidRPr="00856950">
        <w:rPr>
          <w:lang w:eastAsia="zh-CN"/>
        </w:rPr>
        <w:t xml:space="preserve"> </w:t>
      </w:r>
      <w:r w:rsidR="000151AC">
        <w:rPr>
          <w:rFonts w:hint="eastAsia"/>
          <w:lang w:eastAsia="ja-JP"/>
        </w:rPr>
        <w:t>draft</w:t>
      </w:r>
      <w:r w:rsidR="000151AC" w:rsidRPr="00856950">
        <w:rPr>
          <w:lang w:eastAsia="zh-CN"/>
        </w:rPr>
        <w:t xml:space="preserve"> </w:t>
      </w:r>
      <w:r w:rsidR="000151AC">
        <w:rPr>
          <w:rFonts w:hint="eastAsia"/>
          <w:lang w:eastAsia="ja-JP"/>
        </w:rPr>
        <w:t>new</w:t>
      </w:r>
      <w:r w:rsidR="000151AC" w:rsidRPr="00856950">
        <w:rPr>
          <w:lang w:eastAsia="zh-CN"/>
        </w:rPr>
        <w:t xml:space="preserve"> R</w:t>
      </w:r>
      <w:r w:rsidR="000151AC">
        <w:rPr>
          <w:rFonts w:hint="eastAsia"/>
          <w:lang w:eastAsia="ja-JP"/>
        </w:rPr>
        <w:t>eport</w:t>
      </w:r>
      <w:r w:rsidR="000151AC" w:rsidRPr="00856950">
        <w:rPr>
          <w:lang w:eastAsia="zh-CN"/>
        </w:rPr>
        <w:t xml:space="preserve"> ITU-R</w:t>
      </w:r>
      <w:r w:rsidR="000151AC" w:rsidRPr="00856950">
        <w:t xml:space="preserve"> </w:t>
      </w:r>
      <w:proofErr w:type="gramStart"/>
      <w:r w:rsidR="000151AC" w:rsidRPr="00856950">
        <w:rPr>
          <w:lang w:eastAsia="zh-CN"/>
        </w:rPr>
        <w:t>M.[</w:t>
      </w:r>
      <w:proofErr w:type="gramEnd"/>
      <w:r w:rsidR="000151AC" w:rsidRPr="00856950">
        <w:rPr>
          <w:lang w:eastAsia="zh-CN"/>
        </w:rPr>
        <w:t>IMT-2030.TECH PERF REQ]</w:t>
      </w:r>
      <w:r w:rsidR="000151AC">
        <w:rPr>
          <w:rFonts w:hint="eastAsia"/>
          <w:lang w:eastAsia="ja-JP"/>
        </w:rPr>
        <w:t xml:space="preserve"> </w:t>
      </w:r>
      <w:r w:rsidR="000151AC">
        <w:rPr>
          <w:lang w:eastAsia="ja-JP"/>
        </w:rPr>
        <w:t>–</w:t>
      </w:r>
      <w:r w:rsidR="000151AC">
        <w:rPr>
          <w:rFonts w:hint="eastAsia"/>
          <w:lang w:eastAsia="ja-JP"/>
        </w:rPr>
        <w:t xml:space="preserve"> Minimum requirements related to technical performance for IMT-2030 radio interface(s), ITU-R WP 5D</w:t>
      </w:r>
    </w:p>
    <w:p w14:paraId="496AA88D" w14:textId="075AC58D" w:rsidR="00184658" w:rsidRDefault="009F6BEA" w:rsidP="00184658">
      <w:pPr>
        <w:spacing w:before="120"/>
        <w:jc w:val="both"/>
        <w:rPr>
          <w:rFonts w:cs="Arial"/>
          <w:lang w:eastAsia="ja-JP"/>
        </w:rPr>
      </w:pPr>
      <w:r>
        <w:rPr>
          <w:rFonts w:cs="Arial" w:hint="eastAsia"/>
          <w:lang w:eastAsia="ja-JP"/>
        </w:rPr>
        <w:lastRenderedPageBreak/>
        <w:t>[</w:t>
      </w:r>
      <w:r w:rsidR="009F10FE">
        <w:rPr>
          <w:rFonts w:cs="Arial" w:hint="eastAsia"/>
          <w:lang w:eastAsia="ja-JP"/>
        </w:rPr>
        <w:t>5</w:t>
      </w:r>
      <w:r>
        <w:rPr>
          <w:rFonts w:cs="Arial" w:hint="eastAsia"/>
          <w:lang w:eastAsia="ja-JP"/>
        </w:rPr>
        <w:t xml:space="preserve">] </w:t>
      </w:r>
      <w:r w:rsidR="00243944">
        <w:rPr>
          <w:rFonts w:cs="Arial" w:hint="eastAsia"/>
          <w:lang w:eastAsia="ja-JP"/>
        </w:rPr>
        <w:t>TR 38.855</w:t>
      </w:r>
    </w:p>
    <w:p w14:paraId="4952576F" w14:textId="0BD516D2" w:rsidR="00184658" w:rsidRDefault="00243944" w:rsidP="00184658">
      <w:pPr>
        <w:spacing w:before="120"/>
        <w:jc w:val="both"/>
        <w:rPr>
          <w:rFonts w:cs="Arial"/>
          <w:lang w:eastAsia="ja-JP"/>
        </w:rPr>
      </w:pPr>
      <w:r>
        <w:rPr>
          <w:rFonts w:cs="Arial" w:hint="eastAsia"/>
          <w:lang w:eastAsia="ja-JP"/>
        </w:rPr>
        <w:t>[</w:t>
      </w:r>
      <w:r w:rsidR="009F10FE">
        <w:rPr>
          <w:rFonts w:cs="Arial" w:hint="eastAsia"/>
          <w:lang w:eastAsia="ja-JP"/>
        </w:rPr>
        <w:t>6</w:t>
      </w:r>
      <w:r>
        <w:rPr>
          <w:rFonts w:cs="Arial" w:hint="eastAsia"/>
          <w:lang w:eastAsia="ja-JP"/>
        </w:rPr>
        <w:t xml:space="preserve">] </w:t>
      </w:r>
      <w:r w:rsidR="00E66FD1">
        <w:rPr>
          <w:rFonts w:cs="Arial" w:hint="eastAsia"/>
          <w:lang w:eastAsia="ja-JP"/>
        </w:rPr>
        <w:t xml:space="preserve">TS </w:t>
      </w:r>
      <w:r w:rsidR="00CC2C78">
        <w:rPr>
          <w:rFonts w:cs="Arial" w:hint="eastAsia"/>
          <w:lang w:eastAsia="ja-JP"/>
        </w:rPr>
        <w:t>22.137</w:t>
      </w:r>
    </w:p>
    <w:p w14:paraId="5C133B25" w14:textId="0577E734" w:rsidR="00184658" w:rsidRDefault="00CC2C78" w:rsidP="00184658">
      <w:pPr>
        <w:spacing w:before="120"/>
        <w:jc w:val="both"/>
        <w:rPr>
          <w:rFonts w:cs="Arial"/>
          <w:lang w:eastAsia="ja-JP"/>
        </w:rPr>
      </w:pPr>
      <w:r>
        <w:rPr>
          <w:rFonts w:cs="Arial" w:hint="eastAsia"/>
          <w:lang w:eastAsia="ja-JP"/>
        </w:rPr>
        <w:t>[</w:t>
      </w:r>
      <w:r w:rsidR="009F10FE">
        <w:rPr>
          <w:rFonts w:cs="Arial" w:hint="eastAsia"/>
          <w:lang w:eastAsia="ja-JP"/>
        </w:rPr>
        <w:t>7</w:t>
      </w:r>
      <w:r>
        <w:rPr>
          <w:rFonts w:cs="Arial" w:hint="eastAsia"/>
          <w:lang w:eastAsia="ja-JP"/>
        </w:rPr>
        <w:t>]</w:t>
      </w:r>
      <w:r w:rsidR="00A705FA">
        <w:rPr>
          <w:rFonts w:cs="Arial" w:hint="eastAsia"/>
          <w:lang w:eastAsia="ja-JP"/>
        </w:rPr>
        <w:t xml:space="preserve"> RP-250819, </w:t>
      </w:r>
      <w:r w:rsidR="006714A0" w:rsidRPr="006714A0">
        <w:rPr>
          <w:rFonts w:cs="Arial"/>
          <w:lang w:eastAsia="ja-JP"/>
        </w:rPr>
        <w:t>Moderator's summary for IMT-2030 TPRs</w:t>
      </w:r>
      <w:r w:rsidR="006714A0">
        <w:rPr>
          <w:rFonts w:cs="Arial" w:hint="eastAsia"/>
          <w:lang w:eastAsia="ja-JP"/>
        </w:rPr>
        <w:t xml:space="preserve">, </w:t>
      </w:r>
      <w:r w:rsidR="00FD2A00">
        <w:rPr>
          <w:rFonts w:cs="Arial" w:hint="eastAsia"/>
          <w:lang w:eastAsia="ja-JP"/>
        </w:rPr>
        <w:t>CMCC</w:t>
      </w:r>
    </w:p>
    <w:p w14:paraId="2324B1A9" w14:textId="166E9D6C" w:rsidR="005D20F1" w:rsidRDefault="00C93862" w:rsidP="00184658">
      <w:pPr>
        <w:spacing w:before="120"/>
        <w:jc w:val="both"/>
        <w:rPr>
          <w:rFonts w:cs="Arial"/>
          <w:lang w:eastAsia="ja-JP"/>
        </w:rPr>
      </w:pPr>
      <w:r>
        <w:rPr>
          <w:rFonts w:cs="Arial" w:hint="eastAsia"/>
          <w:lang w:eastAsia="ja-JP"/>
        </w:rPr>
        <w:t>[</w:t>
      </w:r>
      <w:r w:rsidR="009F10FE">
        <w:rPr>
          <w:rFonts w:cs="Arial" w:hint="eastAsia"/>
          <w:lang w:eastAsia="ja-JP"/>
        </w:rPr>
        <w:t>8</w:t>
      </w:r>
      <w:r>
        <w:rPr>
          <w:rFonts w:cs="Arial" w:hint="eastAsia"/>
          <w:lang w:eastAsia="ja-JP"/>
        </w:rPr>
        <w:t xml:space="preserve">] </w:t>
      </w:r>
      <w:r w:rsidR="00F87D13">
        <w:rPr>
          <w:rFonts w:cs="Arial" w:hint="eastAsia"/>
          <w:lang w:eastAsia="ja-JP"/>
        </w:rPr>
        <w:t xml:space="preserve">TR </w:t>
      </w:r>
      <w:r w:rsidR="00E90DBA">
        <w:rPr>
          <w:rFonts w:cs="Arial" w:hint="eastAsia"/>
          <w:lang w:eastAsia="ja-JP"/>
        </w:rPr>
        <w:t>38.838</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EB88" w14:textId="77777777" w:rsidR="003717C2" w:rsidRDefault="003717C2">
      <w:r>
        <w:separator/>
      </w:r>
    </w:p>
  </w:endnote>
  <w:endnote w:type="continuationSeparator" w:id="0">
    <w:p w14:paraId="7348D534" w14:textId="77777777" w:rsidR="003717C2" w:rsidRDefault="003717C2">
      <w:r>
        <w:continuationSeparator/>
      </w:r>
    </w:p>
  </w:endnote>
  <w:endnote w:type="continuationNotice" w:id="1">
    <w:p w14:paraId="3975E5D1" w14:textId="77777777" w:rsidR="003717C2" w:rsidRDefault="00371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48C3" w14:textId="77777777" w:rsidR="003717C2" w:rsidRDefault="003717C2">
      <w:r>
        <w:separator/>
      </w:r>
    </w:p>
  </w:footnote>
  <w:footnote w:type="continuationSeparator" w:id="0">
    <w:p w14:paraId="2B009450" w14:textId="77777777" w:rsidR="003717C2" w:rsidRDefault="003717C2">
      <w:r>
        <w:continuationSeparator/>
      </w:r>
    </w:p>
  </w:footnote>
  <w:footnote w:type="continuationNotice" w:id="1">
    <w:p w14:paraId="3FC580AF" w14:textId="77777777" w:rsidR="003717C2" w:rsidRDefault="003717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5"/>
  </w:num>
  <w:num w:numId="2" w16cid:durableId="1257522317">
    <w:abstractNumId w:val="20"/>
  </w:num>
  <w:num w:numId="3" w16cid:durableId="365057323">
    <w:abstractNumId w:val="14"/>
  </w:num>
  <w:num w:numId="4" w16cid:durableId="280038650">
    <w:abstractNumId w:val="3"/>
  </w:num>
  <w:num w:numId="5" w16cid:durableId="224801631">
    <w:abstractNumId w:val="6"/>
  </w:num>
  <w:num w:numId="6" w16cid:durableId="2135322364">
    <w:abstractNumId w:val="9"/>
  </w:num>
  <w:num w:numId="7" w16cid:durableId="115411337">
    <w:abstractNumId w:val="7"/>
  </w:num>
  <w:num w:numId="8" w16cid:durableId="1875577284">
    <w:abstractNumId w:val="19"/>
  </w:num>
  <w:num w:numId="9" w16cid:durableId="1127972468">
    <w:abstractNumId w:val="26"/>
  </w:num>
  <w:num w:numId="10" w16cid:durableId="1028801069">
    <w:abstractNumId w:val="11"/>
  </w:num>
  <w:num w:numId="11" w16cid:durableId="779910488">
    <w:abstractNumId w:val="24"/>
  </w:num>
  <w:num w:numId="12" w16cid:durableId="961233040">
    <w:abstractNumId w:val="1"/>
  </w:num>
  <w:num w:numId="13" w16cid:durableId="1177773349">
    <w:abstractNumId w:val="29"/>
  </w:num>
  <w:num w:numId="14" w16cid:durableId="1825387047">
    <w:abstractNumId w:val="12"/>
  </w:num>
  <w:num w:numId="15" w16cid:durableId="1072433348">
    <w:abstractNumId w:val="23"/>
  </w:num>
  <w:num w:numId="16" w16cid:durableId="553196315">
    <w:abstractNumId w:val="13"/>
  </w:num>
  <w:num w:numId="17" w16cid:durableId="1203325944">
    <w:abstractNumId w:val="4"/>
  </w:num>
  <w:num w:numId="18" w16cid:durableId="1236890475">
    <w:abstractNumId w:val="18"/>
  </w:num>
  <w:num w:numId="19" w16cid:durableId="89292">
    <w:abstractNumId w:val="17"/>
  </w:num>
  <w:num w:numId="20" w16cid:durableId="475294385">
    <w:abstractNumId w:val="16"/>
  </w:num>
  <w:num w:numId="21" w16cid:durableId="2118282851">
    <w:abstractNumId w:val="15"/>
  </w:num>
  <w:num w:numId="22" w16cid:durableId="1861774130">
    <w:abstractNumId w:val="10"/>
  </w:num>
  <w:num w:numId="23" w16cid:durableId="1925454195">
    <w:abstractNumId w:val="30"/>
  </w:num>
  <w:num w:numId="24" w16cid:durableId="338704700">
    <w:abstractNumId w:val="28"/>
  </w:num>
  <w:num w:numId="25" w16cid:durableId="1936398894">
    <w:abstractNumId w:val="8"/>
  </w:num>
  <w:num w:numId="26" w16cid:durableId="96827178">
    <w:abstractNumId w:val="21"/>
  </w:num>
  <w:num w:numId="27" w16cid:durableId="781464283">
    <w:abstractNumId w:val="22"/>
  </w:num>
  <w:num w:numId="28" w16cid:durableId="480540040">
    <w:abstractNumId w:val="27"/>
  </w:num>
  <w:num w:numId="29" w16cid:durableId="1946569369">
    <w:abstractNumId w:val="0"/>
  </w:num>
  <w:num w:numId="30" w16cid:durableId="2133474850">
    <w:abstractNumId w:val="5"/>
  </w:num>
  <w:num w:numId="31" w16cid:durableId="2932898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10CE9"/>
    <w:rsid w:val="00011864"/>
    <w:rsid w:val="00011D5E"/>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2026"/>
    <w:rsid w:val="000334AE"/>
    <w:rsid w:val="00035CB2"/>
    <w:rsid w:val="00036423"/>
    <w:rsid w:val="00041CD2"/>
    <w:rsid w:val="0004210C"/>
    <w:rsid w:val="00042BA7"/>
    <w:rsid w:val="000445BB"/>
    <w:rsid w:val="00045BB0"/>
    <w:rsid w:val="0004737B"/>
    <w:rsid w:val="00050ACF"/>
    <w:rsid w:val="000521B8"/>
    <w:rsid w:val="00053048"/>
    <w:rsid w:val="000535CD"/>
    <w:rsid w:val="00054127"/>
    <w:rsid w:val="00055960"/>
    <w:rsid w:val="000566BC"/>
    <w:rsid w:val="00060812"/>
    <w:rsid w:val="000608BD"/>
    <w:rsid w:val="00062C9F"/>
    <w:rsid w:val="00066807"/>
    <w:rsid w:val="00067082"/>
    <w:rsid w:val="00067D96"/>
    <w:rsid w:val="00070F0A"/>
    <w:rsid w:val="0007278E"/>
    <w:rsid w:val="000738DD"/>
    <w:rsid w:val="00073B96"/>
    <w:rsid w:val="00073F60"/>
    <w:rsid w:val="00074D57"/>
    <w:rsid w:val="00075E3A"/>
    <w:rsid w:val="00081543"/>
    <w:rsid w:val="00081F59"/>
    <w:rsid w:val="00091CE3"/>
    <w:rsid w:val="000941AE"/>
    <w:rsid w:val="00094B91"/>
    <w:rsid w:val="0009502C"/>
    <w:rsid w:val="00095568"/>
    <w:rsid w:val="000958BC"/>
    <w:rsid w:val="0009714D"/>
    <w:rsid w:val="00097682"/>
    <w:rsid w:val="000A090E"/>
    <w:rsid w:val="000A190C"/>
    <w:rsid w:val="000A36FE"/>
    <w:rsid w:val="000A3B33"/>
    <w:rsid w:val="000A61F9"/>
    <w:rsid w:val="000A7578"/>
    <w:rsid w:val="000A7D3A"/>
    <w:rsid w:val="000B33FD"/>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F0C91"/>
    <w:rsid w:val="000F0EF1"/>
    <w:rsid w:val="000F1E94"/>
    <w:rsid w:val="000F2E1C"/>
    <w:rsid w:val="000F2E6D"/>
    <w:rsid w:val="000F46B9"/>
    <w:rsid w:val="000F4D7A"/>
    <w:rsid w:val="000F4F32"/>
    <w:rsid w:val="000F5D40"/>
    <w:rsid w:val="000F70EE"/>
    <w:rsid w:val="00100780"/>
    <w:rsid w:val="00100863"/>
    <w:rsid w:val="00102AE4"/>
    <w:rsid w:val="00104125"/>
    <w:rsid w:val="001045B2"/>
    <w:rsid w:val="00104F88"/>
    <w:rsid w:val="001050B7"/>
    <w:rsid w:val="00106712"/>
    <w:rsid w:val="001115D7"/>
    <w:rsid w:val="0011577C"/>
    <w:rsid w:val="0011619C"/>
    <w:rsid w:val="00116408"/>
    <w:rsid w:val="0011780F"/>
    <w:rsid w:val="001202E6"/>
    <w:rsid w:val="00120485"/>
    <w:rsid w:val="00120742"/>
    <w:rsid w:val="001208A8"/>
    <w:rsid w:val="00122EB0"/>
    <w:rsid w:val="00123888"/>
    <w:rsid w:val="00125711"/>
    <w:rsid w:val="00126B38"/>
    <w:rsid w:val="00127F3F"/>
    <w:rsid w:val="00131883"/>
    <w:rsid w:val="001319F7"/>
    <w:rsid w:val="00131D07"/>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127F"/>
    <w:rsid w:val="001723D5"/>
    <w:rsid w:val="001723F7"/>
    <w:rsid w:val="00172621"/>
    <w:rsid w:val="001731AE"/>
    <w:rsid w:val="00175345"/>
    <w:rsid w:val="00175AD5"/>
    <w:rsid w:val="0017614D"/>
    <w:rsid w:val="001761A1"/>
    <w:rsid w:val="00177748"/>
    <w:rsid w:val="00180CDF"/>
    <w:rsid w:val="00181CC2"/>
    <w:rsid w:val="00182FAF"/>
    <w:rsid w:val="0018300B"/>
    <w:rsid w:val="00183593"/>
    <w:rsid w:val="00183882"/>
    <w:rsid w:val="00183A00"/>
    <w:rsid w:val="00184658"/>
    <w:rsid w:val="00185BE0"/>
    <w:rsid w:val="00186777"/>
    <w:rsid w:val="001906AC"/>
    <w:rsid w:val="00190B46"/>
    <w:rsid w:val="00194228"/>
    <w:rsid w:val="001942F0"/>
    <w:rsid w:val="00194A77"/>
    <w:rsid w:val="0019571E"/>
    <w:rsid w:val="001964CA"/>
    <w:rsid w:val="00197C1A"/>
    <w:rsid w:val="001A0282"/>
    <w:rsid w:val="001A25E5"/>
    <w:rsid w:val="001A2C72"/>
    <w:rsid w:val="001A30C0"/>
    <w:rsid w:val="001A32C7"/>
    <w:rsid w:val="001A33B6"/>
    <w:rsid w:val="001A5658"/>
    <w:rsid w:val="001A7911"/>
    <w:rsid w:val="001B0808"/>
    <w:rsid w:val="001B0AD0"/>
    <w:rsid w:val="001B1CFF"/>
    <w:rsid w:val="001B3689"/>
    <w:rsid w:val="001B4077"/>
    <w:rsid w:val="001B50E3"/>
    <w:rsid w:val="001B5D8F"/>
    <w:rsid w:val="001B6D01"/>
    <w:rsid w:val="001B6DBF"/>
    <w:rsid w:val="001B795D"/>
    <w:rsid w:val="001B7DF2"/>
    <w:rsid w:val="001C2266"/>
    <w:rsid w:val="001C586C"/>
    <w:rsid w:val="001C7F02"/>
    <w:rsid w:val="001D0CF3"/>
    <w:rsid w:val="001D3345"/>
    <w:rsid w:val="001D3F36"/>
    <w:rsid w:val="001D4225"/>
    <w:rsid w:val="001D4368"/>
    <w:rsid w:val="001D4963"/>
    <w:rsid w:val="001D5A2E"/>
    <w:rsid w:val="001D64BE"/>
    <w:rsid w:val="001D6F46"/>
    <w:rsid w:val="001E7DFF"/>
    <w:rsid w:val="001F0995"/>
    <w:rsid w:val="001F159F"/>
    <w:rsid w:val="001F1908"/>
    <w:rsid w:val="001F2109"/>
    <w:rsid w:val="001F298A"/>
    <w:rsid w:val="001F34F4"/>
    <w:rsid w:val="001F6E23"/>
    <w:rsid w:val="001F7EC6"/>
    <w:rsid w:val="0020013C"/>
    <w:rsid w:val="00200B11"/>
    <w:rsid w:val="00202631"/>
    <w:rsid w:val="0020344D"/>
    <w:rsid w:val="00203DC7"/>
    <w:rsid w:val="0020429C"/>
    <w:rsid w:val="00204410"/>
    <w:rsid w:val="002055EC"/>
    <w:rsid w:val="00206D4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21D8"/>
    <w:rsid w:val="00223449"/>
    <w:rsid w:val="00223D2A"/>
    <w:rsid w:val="00224397"/>
    <w:rsid w:val="002273C3"/>
    <w:rsid w:val="002313D1"/>
    <w:rsid w:val="0023269F"/>
    <w:rsid w:val="00232940"/>
    <w:rsid w:val="00233340"/>
    <w:rsid w:val="00233912"/>
    <w:rsid w:val="00233B04"/>
    <w:rsid w:val="00233C2E"/>
    <w:rsid w:val="0023593D"/>
    <w:rsid w:val="00235BA7"/>
    <w:rsid w:val="002374A1"/>
    <w:rsid w:val="0023775E"/>
    <w:rsid w:val="00243944"/>
    <w:rsid w:val="0024513F"/>
    <w:rsid w:val="00245E45"/>
    <w:rsid w:val="002461CA"/>
    <w:rsid w:val="00246C52"/>
    <w:rsid w:val="002472FC"/>
    <w:rsid w:val="0024766D"/>
    <w:rsid w:val="0025167C"/>
    <w:rsid w:val="00253952"/>
    <w:rsid w:val="00253D29"/>
    <w:rsid w:val="0025498A"/>
    <w:rsid w:val="00256428"/>
    <w:rsid w:val="002568BF"/>
    <w:rsid w:val="00256FB5"/>
    <w:rsid w:val="002579DA"/>
    <w:rsid w:val="00260F8E"/>
    <w:rsid w:val="00261DBE"/>
    <w:rsid w:val="00262D28"/>
    <w:rsid w:val="00262FBE"/>
    <w:rsid w:val="00263593"/>
    <w:rsid w:val="00264686"/>
    <w:rsid w:val="002648F4"/>
    <w:rsid w:val="0026517D"/>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52B2"/>
    <w:rsid w:val="00295885"/>
    <w:rsid w:val="00295922"/>
    <w:rsid w:val="00295D4C"/>
    <w:rsid w:val="002973BA"/>
    <w:rsid w:val="002976B0"/>
    <w:rsid w:val="00297891"/>
    <w:rsid w:val="002A1885"/>
    <w:rsid w:val="002A1FBB"/>
    <w:rsid w:val="002A2F1A"/>
    <w:rsid w:val="002A3917"/>
    <w:rsid w:val="002A3F28"/>
    <w:rsid w:val="002A5135"/>
    <w:rsid w:val="002A6804"/>
    <w:rsid w:val="002A6ADF"/>
    <w:rsid w:val="002A6C26"/>
    <w:rsid w:val="002A6EAA"/>
    <w:rsid w:val="002B02DF"/>
    <w:rsid w:val="002B1CB9"/>
    <w:rsid w:val="002B2163"/>
    <w:rsid w:val="002B2210"/>
    <w:rsid w:val="002B3AE2"/>
    <w:rsid w:val="002B4774"/>
    <w:rsid w:val="002B4EB2"/>
    <w:rsid w:val="002B5A8B"/>
    <w:rsid w:val="002B7A7C"/>
    <w:rsid w:val="002C0885"/>
    <w:rsid w:val="002C0A45"/>
    <w:rsid w:val="002C12BD"/>
    <w:rsid w:val="002C28E8"/>
    <w:rsid w:val="002C2DB3"/>
    <w:rsid w:val="002C4102"/>
    <w:rsid w:val="002C57FB"/>
    <w:rsid w:val="002C65BC"/>
    <w:rsid w:val="002D00E0"/>
    <w:rsid w:val="002D0388"/>
    <w:rsid w:val="002D0CB8"/>
    <w:rsid w:val="002D0FC1"/>
    <w:rsid w:val="002D27E2"/>
    <w:rsid w:val="002D71E7"/>
    <w:rsid w:val="002D78DA"/>
    <w:rsid w:val="002E0362"/>
    <w:rsid w:val="002E0678"/>
    <w:rsid w:val="002E0804"/>
    <w:rsid w:val="002E1084"/>
    <w:rsid w:val="002E1721"/>
    <w:rsid w:val="002E1FC2"/>
    <w:rsid w:val="002E45E4"/>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44BC"/>
    <w:rsid w:val="003171B4"/>
    <w:rsid w:val="00320A43"/>
    <w:rsid w:val="00320E7A"/>
    <w:rsid w:val="00321A38"/>
    <w:rsid w:val="00321CC3"/>
    <w:rsid w:val="003221EF"/>
    <w:rsid w:val="00322248"/>
    <w:rsid w:val="003237F1"/>
    <w:rsid w:val="003251D0"/>
    <w:rsid w:val="00325269"/>
    <w:rsid w:val="003267F7"/>
    <w:rsid w:val="003311D0"/>
    <w:rsid w:val="00331D86"/>
    <w:rsid w:val="00334626"/>
    <w:rsid w:val="003404DC"/>
    <w:rsid w:val="00342D95"/>
    <w:rsid w:val="00343349"/>
    <w:rsid w:val="0034512C"/>
    <w:rsid w:val="00345C17"/>
    <w:rsid w:val="003467A0"/>
    <w:rsid w:val="0034761E"/>
    <w:rsid w:val="00350BF5"/>
    <w:rsid w:val="00351E58"/>
    <w:rsid w:val="003533AB"/>
    <w:rsid w:val="00357922"/>
    <w:rsid w:val="00360EBC"/>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7BFC"/>
    <w:rsid w:val="00380BAC"/>
    <w:rsid w:val="00380DCE"/>
    <w:rsid w:val="00381C5A"/>
    <w:rsid w:val="00384036"/>
    <w:rsid w:val="0038444D"/>
    <w:rsid w:val="00384E21"/>
    <w:rsid w:val="00387138"/>
    <w:rsid w:val="003871BB"/>
    <w:rsid w:val="0038766B"/>
    <w:rsid w:val="00387AAB"/>
    <w:rsid w:val="00387B09"/>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CE6"/>
    <w:rsid w:val="00421086"/>
    <w:rsid w:val="004216F6"/>
    <w:rsid w:val="00422520"/>
    <w:rsid w:val="00425CE1"/>
    <w:rsid w:val="00426922"/>
    <w:rsid w:val="00427508"/>
    <w:rsid w:val="0043009A"/>
    <w:rsid w:val="004308D3"/>
    <w:rsid w:val="00430FEB"/>
    <w:rsid w:val="004327D9"/>
    <w:rsid w:val="00433050"/>
    <w:rsid w:val="00433935"/>
    <w:rsid w:val="00433E6F"/>
    <w:rsid w:val="004368CB"/>
    <w:rsid w:val="00437D69"/>
    <w:rsid w:val="00440BDB"/>
    <w:rsid w:val="00441F8B"/>
    <w:rsid w:val="00443039"/>
    <w:rsid w:val="004453CB"/>
    <w:rsid w:val="00446D8B"/>
    <w:rsid w:val="00450115"/>
    <w:rsid w:val="00450161"/>
    <w:rsid w:val="004517E5"/>
    <w:rsid w:val="00451FA1"/>
    <w:rsid w:val="004539A1"/>
    <w:rsid w:val="00454428"/>
    <w:rsid w:val="004557B7"/>
    <w:rsid w:val="00455F73"/>
    <w:rsid w:val="0045649D"/>
    <w:rsid w:val="00456C2F"/>
    <w:rsid w:val="004577FE"/>
    <w:rsid w:val="00457F62"/>
    <w:rsid w:val="00457F91"/>
    <w:rsid w:val="004607C3"/>
    <w:rsid w:val="00460FE2"/>
    <w:rsid w:val="00463E12"/>
    <w:rsid w:val="00464A53"/>
    <w:rsid w:val="004651D4"/>
    <w:rsid w:val="00467019"/>
    <w:rsid w:val="00473BF6"/>
    <w:rsid w:val="00473D17"/>
    <w:rsid w:val="00474BD8"/>
    <w:rsid w:val="00474C46"/>
    <w:rsid w:val="004761ED"/>
    <w:rsid w:val="004762A3"/>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3B7E"/>
    <w:rsid w:val="004B3DE9"/>
    <w:rsid w:val="004B4BCE"/>
    <w:rsid w:val="004B545C"/>
    <w:rsid w:val="004B5B10"/>
    <w:rsid w:val="004B5C9C"/>
    <w:rsid w:val="004C2562"/>
    <w:rsid w:val="004D100A"/>
    <w:rsid w:val="004D1866"/>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D81"/>
    <w:rsid w:val="004F70CA"/>
    <w:rsid w:val="005007F5"/>
    <w:rsid w:val="00501131"/>
    <w:rsid w:val="00503DFC"/>
    <w:rsid w:val="005049F9"/>
    <w:rsid w:val="00505A01"/>
    <w:rsid w:val="0050684E"/>
    <w:rsid w:val="005072AF"/>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BDB"/>
    <w:rsid w:val="00536096"/>
    <w:rsid w:val="00540316"/>
    <w:rsid w:val="00540D14"/>
    <w:rsid w:val="00540F32"/>
    <w:rsid w:val="00541C4D"/>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7651"/>
    <w:rsid w:val="005615B6"/>
    <w:rsid w:val="005621DC"/>
    <w:rsid w:val="00563A76"/>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159D"/>
    <w:rsid w:val="005A1AE9"/>
    <w:rsid w:val="005A1BAE"/>
    <w:rsid w:val="005A2C2D"/>
    <w:rsid w:val="005A3C56"/>
    <w:rsid w:val="005A62A6"/>
    <w:rsid w:val="005A6B78"/>
    <w:rsid w:val="005B0E69"/>
    <w:rsid w:val="005B1557"/>
    <w:rsid w:val="005B25AD"/>
    <w:rsid w:val="005B3194"/>
    <w:rsid w:val="005B4019"/>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27EF"/>
    <w:rsid w:val="005F34A3"/>
    <w:rsid w:val="005F3992"/>
    <w:rsid w:val="005F564D"/>
    <w:rsid w:val="005F7260"/>
    <w:rsid w:val="005F75E6"/>
    <w:rsid w:val="005F7A25"/>
    <w:rsid w:val="00601714"/>
    <w:rsid w:val="006021F1"/>
    <w:rsid w:val="006026CD"/>
    <w:rsid w:val="00602DCE"/>
    <w:rsid w:val="00603827"/>
    <w:rsid w:val="00603F23"/>
    <w:rsid w:val="00605C78"/>
    <w:rsid w:val="00605CCD"/>
    <w:rsid w:val="00605E80"/>
    <w:rsid w:val="00606D1F"/>
    <w:rsid w:val="0061054D"/>
    <w:rsid w:val="0061353C"/>
    <w:rsid w:val="006146F7"/>
    <w:rsid w:val="00615D43"/>
    <w:rsid w:val="00616B91"/>
    <w:rsid w:val="00616FFB"/>
    <w:rsid w:val="00617398"/>
    <w:rsid w:val="0062090A"/>
    <w:rsid w:val="00620B51"/>
    <w:rsid w:val="0062112C"/>
    <w:rsid w:val="0062225E"/>
    <w:rsid w:val="006222AB"/>
    <w:rsid w:val="006236F6"/>
    <w:rsid w:val="00623FEE"/>
    <w:rsid w:val="00624CB5"/>
    <w:rsid w:val="006318A8"/>
    <w:rsid w:val="00632B5C"/>
    <w:rsid w:val="00633322"/>
    <w:rsid w:val="006336A5"/>
    <w:rsid w:val="00634671"/>
    <w:rsid w:val="00635E62"/>
    <w:rsid w:val="00636405"/>
    <w:rsid w:val="006377F6"/>
    <w:rsid w:val="00641C34"/>
    <w:rsid w:val="00642066"/>
    <w:rsid w:val="00642638"/>
    <w:rsid w:val="006447B7"/>
    <w:rsid w:val="00644C82"/>
    <w:rsid w:val="006453BD"/>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D9F"/>
    <w:rsid w:val="00667E00"/>
    <w:rsid w:val="006714A0"/>
    <w:rsid w:val="00671DEC"/>
    <w:rsid w:val="00673608"/>
    <w:rsid w:val="00674227"/>
    <w:rsid w:val="00675317"/>
    <w:rsid w:val="00676B60"/>
    <w:rsid w:val="00676F37"/>
    <w:rsid w:val="00677993"/>
    <w:rsid w:val="00680997"/>
    <w:rsid w:val="006814CD"/>
    <w:rsid w:val="00684333"/>
    <w:rsid w:val="00685D9D"/>
    <w:rsid w:val="006862CF"/>
    <w:rsid w:val="00694C85"/>
    <w:rsid w:val="0069702B"/>
    <w:rsid w:val="006979D9"/>
    <w:rsid w:val="006A06F8"/>
    <w:rsid w:val="006A2042"/>
    <w:rsid w:val="006A348C"/>
    <w:rsid w:val="006A3F89"/>
    <w:rsid w:val="006A48D6"/>
    <w:rsid w:val="006A4E4D"/>
    <w:rsid w:val="006A6AA9"/>
    <w:rsid w:val="006A6CEF"/>
    <w:rsid w:val="006A77A8"/>
    <w:rsid w:val="006B065E"/>
    <w:rsid w:val="006B11DD"/>
    <w:rsid w:val="006B3F4C"/>
    <w:rsid w:val="006B50C5"/>
    <w:rsid w:val="006B6BA6"/>
    <w:rsid w:val="006B6FB7"/>
    <w:rsid w:val="006C0C92"/>
    <w:rsid w:val="006C2916"/>
    <w:rsid w:val="006C3C33"/>
    <w:rsid w:val="006C68D8"/>
    <w:rsid w:val="006D017D"/>
    <w:rsid w:val="006D0515"/>
    <w:rsid w:val="006D0714"/>
    <w:rsid w:val="006D0802"/>
    <w:rsid w:val="006D165C"/>
    <w:rsid w:val="006D37CA"/>
    <w:rsid w:val="006D418F"/>
    <w:rsid w:val="006D4AED"/>
    <w:rsid w:val="006D5661"/>
    <w:rsid w:val="006D60B6"/>
    <w:rsid w:val="006D6A67"/>
    <w:rsid w:val="006D6F3C"/>
    <w:rsid w:val="006D7B8E"/>
    <w:rsid w:val="006E0B25"/>
    <w:rsid w:val="006E33CC"/>
    <w:rsid w:val="006E348D"/>
    <w:rsid w:val="006E356B"/>
    <w:rsid w:val="006E372E"/>
    <w:rsid w:val="006E732A"/>
    <w:rsid w:val="006E77B7"/>
    <w:rsid w:val="006F09DD"/>
    <w:rsid w:val="006F228F"/>
    <w:rsid w:val="006F2F65"/>
    <w:rsid w:val="006F2F90"/>
    <w:rsid w:val="006F542F"/>
    <w:rsid w:val="006F5907"/>
    <w:rsid w:val="006F5A61"/>
    <w:rsid w:val="00701715"/>
    <w:rsid w:val="00701C05"/>
    <w:rsid w:val="0070464A"/>
    <w:rsid w:val="00705825"/>
    <w:rsid w:val="00705978"/>
    <w:rsid w:val="0070671D"/>
    <w:rsid w:val="0071095C"/>
    <w:rsid w:val="00710B6B"/>
    <w:rsid w:val="007118E6"/>
    <w:rsid w:val="00711BBF"/>
    <w:rsid w:val="007129E9"/>
    <w:rsid w:val="0071652D"/>
    <w:rsid w:val="0071661B"/>
    <w:rsid w:val="00716E75"/>
    <w:rsid w:val="00717650"/>
    <w:rsid w:val="00717974"/>
    <w:rsid w:val="00717CC7"/>
    <w:rsid w:val="007210C0"/>
    <w:rsid w:val="00721A2F"/>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B68"/>
    <w:rsid w:val="00743B5D"/>
    <w:rsid w:val="0074527A"/>
    <w:rsid w:val="007458A6"/>
    <w:rsid w:val="00745E63"/>
    <w:rsid w:val="00745EE4"/>
    <w:rsid w:val="00751054"/>
    <w:rsid w:val="00751D1A"/>
    <w:rsid w:val="00752628"/>
    <w:rsid w:val="00752F3B"/>
    <w:rsid w:val="0075310F"/>
    <w:rsid w:val="00753AAC"/>
    <w:rsid w:val="00756BD7"/>
    <w:rsid w:val="00760880"/>
    <w:rsid w:val="00760986"/>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572C"/>
    <w:rsid w:val="00776C0B"/>
    <w:rsid w:val="00776E37"/>
    <w:rsid w:val="00777615"/>
    <w:rsid w:val="007813D0"/>
    <w:rsid w:val="007815AC"/>
    <w:rsid w:val="00787243"/>
    <w:rsid w:val="0078772D"/>
    <w:rsid w:val="00790D5A"/>
    <w:rsid w:val="0079157D"/>
    <w:rsid w:val="00791773"/>
    <w:rsid w:val="00797A2E"/>
    <w:rsid w:val="00797FE6"/>
    <w:rsid w:val="007A00AB"/>
    <w:rsid w:val="007A00E9"/>
    <w:rsid w:val="007A0584"/>
    <w:rsid w:val="007A2871"/>
    <w:rsid w:val="007A3156"/>
    <w:rsid w:val="007A4BA2"/>
    <w:rsid w:val="007A663D"/>
    <w:rsid w:val="007A7EDE"/>
    <w:rsid w:val="007B224A"/>
    <w:rsid w:val="007B6C71"/>
    <w:rsid w:val="007B7FCF"/>
    <w:rsid w:val="007C18BC"/>
    <w:rsid w:val="007C1C5C"/>
    <w:rsid w:val="007C2055"/>
    <w:rsid w:val="007C2FCA"/>
    <w:rsid w:val="007C3E96"/>
    <w:rsid w:val="007C5A75"/>
    <w:rsid w:val="007C5DD9"/>
    <w:rsid w:val="007C64A0"/>
    <w:rsid w:val="007C78D9"/>
    <w:rsid w:val="007C7C6A"/>
    <w:rsid w:val="007C7E4B"/>
    <w:rsid w:val="007D015E"/>
    <w:rsid w:val="007D1CB2"/>
    <w:rsid w:val="007D1E4D"/>
    <w:rsid w:val="007D36FD"/>
    <w:rsid w:val="007D3BCB"/>
    <w:rsid w:val="007D42EA"/>
    <w:rsid w:val="007D494B"/>
    <w:rsid w:val="007D6DCC"/>
    <w:rsid w:val="007E0653"/>
    <w:rsid w:val="007E2DA8"/>
    <w:rsid w:val="007E56F4"/>
    <w:rsid w:val="007E6B24"/>
    <w:rsid w:val="007E6E15"/>
    <w:rsid w:val="007F030E"/>
    <w:rsid w:val="007F1F62"/>
    <w:rsid w:val="007F2E09"/>
    <w:rsid w:val="007F5B68"/>
    <w:rsid w:val="007F5C98"/>
    <w:rsid w:val="007F6A1F"/>
    <w:rsid w:val="007F7502"/>
    <w:rsid w:val="00800704"/>
    <w:rsid w:val="00803AE5"/>
    <w:rsid w:val="008042E0"/>
    <w:rsid w:val="008047BB"/>
    <w:rsid w:val="00805D7E"/>
    <w:rsid w:val="00807773"/>
    <w:rsid w:val="008107E9"/>
    <w:rsid w:val="008120C7"/>
    <w:rsid w:val="00813638"/>
    <w:rsid w:val="00814B63"/>
    <w:rsid w:val="00814C0C"/>
    <w:rsid w:val="00815A8F"/>
    <w:rsid w:val="008165AE"/>
    <w:rsid w:val="00816F40"/>
    <w:rsid w:val="00817F5D"/>
    <w:rsid w:val="00820DCE"/>
    <w:rsid w:val="00821239"/>
    <w:rsid w:val="00824366"/>
    <w:rsid w:val="008257E0"/>
    <w:rsid w:val="00826FA3"/>
    <w:rsid w:val="008273CA"/>
    <w:rsid w:val="0083077D"/>
    <w:rsid w:val="00831C32"/>
    <w:rsid w:val="00832175"/>
    <w:rsid w:val="00832E2B"/>
    <w:rsid w:val="00834544"/>
    <w:rsid w:val="008349CA"/>
    <w:rsid w:val="00836C3F"/>
    <w:rsid w:val="00837291"/>
    <w:rsid w:val="00837AE2"/>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574F"/>
    <w:rsid w:val="008574D6"/>
    <w:rsid w:val="008607C6"/>
    <w:rsid w:val="00860BDD"/>
    <w:rsid w:val="00860EC5"/>
    <w:rsid w:val="008619BB"/>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D48"/>
    <w:rsid w:val="008F15B7"/>
    <w:rsid w:val="008F23D3"/>
    <w:rsid w:val="008F3149"/>
    <w:rsid w:val="008F3ED7"/>
    <w:rsid w:val="008F4175"/>
    <w:rsid w:val="008F5FA7"/>
    <w:rsid w:val="00901483"/>
    <w:rsid w:val="009015D7"/>
    <w:rsid w:val="00902F16"/>
    <w:rsid w:val="00903DFE"/>
    <w:rsid w:val="00903E71"/>
    <w:rsid w:val="00903FB7"/>
    <w:rsid w:val="00904392"/>
    <w:rsid w:val="009047D6"/>
    <w:rsid w:val="00904902"/>
    <w:rsid w:val="009069A9"/>
    <w:rsid w:val="009070AC"/>
    <w:rsid w:val="0090753E"/>
    <w:rsid w:val="00907A42"/>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2FC3"/>
    <w:rsid w:val="00923AF8"/>
    <w:rsid w:val="00924B5C"/>
    <w:rsid w:val="0092532A"/>
    <w:rsid w:val="009253B7"/>
    <w:rsid w:val="00925B54"/>
    <w:rsid w:val="00931B0E"/>
    <w:rsid w:val="00932002"/>
    <w:rsid w:val="0093432A"/>
    <w:rsid w:val="009343D6"/>
    <w:rsid w:val="00935719"/>
    <w:rsid w:val="00936F22"/>
    <w:rsid w:val="00940035"/>
    <w:rsid w:val="009437AA"/>
    <w:rsid w:val="0094405D"/>
    <w:rsid w:val="00944857"/>
    <w:rsid w:val="00944C2A"/>
    <w:rsid w:val="009470E6"/>
    <w:rsid w:val="009476F5"/>
    <w:rsid w:val="00950740"/>
    <w:rsid w:val="00950E1D"/>
    <w:rsid w:val="009550FF"/>
    <w:rsid w:val="00955159"/>
    <w:rsid w:val="00955167"/>
    <w:rsid w:val="009565B7"/>
    <w:rsid w:val="00956C05"/>
    <w:rsid w:val="009579F5"/>
    <w:rsid w:val="00961229"/>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6ACF"/>
    <w:rsid w:val="009875BC"/>
    <w:rsid w:val="009927C6"/>
    <w:rsid w:val="00992CE0"/>
    <w:rsid w:val="00992E46"/>
    <w:rsid w:val="00993029"/>
    <w:rsid w:val="009934C8"/>
    <w:rsid w:val="00993516"/>
    <w:rsid w:val="00995D16"/>
    <w:rsid w:val="009968D8"/>
    <w:rsid w:val="0099693B"/>
    <w:rsid w:val="009A1CAC"/>
    <w:rsid w:val="009A2EFE"/>
    <w:rsid w:val="009A3C4A"/>
    <w:rsid w:val="009A4244"/>
    <w:rsid w:val="009A6406"/>
    <w:rsid w:val="009B0E8E"/>
    <w:rsid w:val="009B1EBD"/>
    <w:rsid w:val="009B25D9"/>
    <w:rsid w:val="009B4B02"/>
    <w:rsid w:val="009C06F8"/>
    <w:rsid w:val="009C13C4"/>
    <w:rsid w:val="009C13F8"/>
    <w:rsid w:val="009C1EE2"/>
    <w:rsid w:val="009C2A61"/>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E09AC"/>
    <w:rsid w:val="009E0FBC"/>
    <w:rsid w:val="009E168B"/>
    <w:rsid w:val="009E1BFA"/>
    <w:rsid w:val="009E2257"/>
    <w:rsid w:val="009E2BF2"/>
    <w:rsid w:val="009E3DA0"/>
    <w:rsid w:val="009F10FE"/>
    <w:rsid w:val="009F144C"/>
    <w:rsid w:val="009F3455"/>
    <w:rsid w:val="009F4159"/>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9EE"/>
    <w:rsid w:val="00A45BB4"/>
    <w:rsid w:val="00A46B32"/>
    <w:rsid w:val="00A50EBC"/>
    <w:rsid w:val="00A53615"/>
    <w:rsid w:val="00A53EFD"/>
    <w:rsid w:val="00A57639"/>
    <w:rsid w:val="00A57ED7"/>
    <w:rsid w:val="00A57F36"/>
    <w:rsid w:val="00A622E2"/>
    <w:rsid w:val="00A63815"/>
    <w:rsid w:val="00A65B3B"/>
    <w:rsid w:val="00A705FA"/>
    <w:rsid w:val="00A71002"/>
    <w:rsid w:val="00A732E4"/>
    <w:rsid w:val="00A734F4"/>
    <w:rsid w:val="00A73840"/>
    <w:rsid w:val="00A74DAD"/>
    <w:rsid w:val="00A752CB"/>
    <w:rsid w:val="00A752D3"/>
    <w:rsid w:val="00A75F19"/>
    <w:rsid w:val="00A76405"/>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8D5"/>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1988"/>
    <w:rsid w:val="00AE20F1"/>
    <w:rsid w:val="00AE30EF"/>
    <w:rsid w:val="00AE57CD"/>
    <w:rsid w:val="00AE68FC"/>
    <w:rsid w:val="00AF0D7D"/>
    <w:rsid w:val="00AF0FFF"/>
    <w:rsid w:val="00AF1189"/>
    <w:rsid w:val="00AF1548"/>
    <w:rsid w:val="00AF259A"/>
    <w:rsid w:val="00AF2954"/>
    <w:rsid w:val="00AF3516"/>
    <w:rsid w:val="00AF4616"/>
    <w:rsid w:val="00AF6FBD"/>
    <w:rsid w:val="00AF7DB0"/>
    <w:rsid w:val="00B012D1"/>
    <w:rsid w:val="00B01FE0"/>
    <w:rsid w:val="00B0683B"/>
    <w:rsid w:val="00B069AA"/>
    <w:rsid w:val="00B06AD1"/>
    <w:rsid w:val="00B079A4"/>
    <w:rsid w:val="00B116E3"/>
    <w:rsid w:val="00B11A92"/>
    <w:rsid w:val="00B127B3"/>
    <w:rsid w:val="00B12CAC"/>
    <w:rsid w:val="00B1474F"/>
    <w:rsid w:val="00B1548C"/>
    <w:rsid w:val="00B15AB8"/>
    <w:rsid w:val="00B16104"/>
    <w:rsid w:val="00B172F6"/>
    <w:rsid w:val="00B17514"/>
    <w:rsid w:val="00B20CE3"/>
    <w:rsid w:val="00B21015"/>
    <w:rsid w:val="00B2126C"/>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7C9"/>
    <w:rsid w:val="00B649E2"/>
    <w:rsid w:val="00B65698"/>
    <w:rsid w:val="00B65919"/>
    <w:rsid w:val="00B6703A"/>
    <w:rsid w:val="00B70BB3"/>
    <w:rsid w:val="00B714A9"/>
    <w:rsid w:val="00B7290B"/>
    <w:rsid w:val="00B73D89"/>
    <w:rsid w:val="00B74437"/>
    <w:rsid w:val="00B75314"/>
    <w:rsid w:val="00B75697"/>
    <w:rsid w:val="00B76448"/>
    <w:rsid w:val="00B765E2"/>
    <w:rsid w:val="00B768DC"/>
    <w:rsid w:val="00B77ACC"/>
    <w:rsid w:val="00B81569"/>
    <w:rsid w:val="00B82BA2"/>
    <w:rsid w:val="00B82E50"/>
    <w:rsid w:val="00B8362A"/>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6E1A"/>
    <w:rsid w:val="00BB7746"/>
    <w:rsid w:val="00BC0ED9"/>
    <w:rsid w:val="00BC1232"/>
    <w:rsid w:val="00BC22BD"/>
    <w:rsid w:val="00BC25EA"/>
    <w:rsid w:val="00BC4B90"/>
    <w:rsid w:val="00BC6229"/>
    <w:rsid w:val="00BC65D5"/>
    <w:rsid w:val="00BD12FB"/>
    <w:rsid w:val="00BD2493"/>
    <w:rsid w:val="00BD33F0"/>
    <w:rsid w:val="00BD3763"/>
    <w:rsid w:val="00BD3955"/>
    <w:rsid w:val="00BD4066"/>
    <w:rsid w:val="00BD500A"/>
    <w:rsid w:val="00BD78A6"/>
    <w:rsid w:val="00BD7AA6"/>
    <w:rsid w:val="00BE0AD9"/>
    <w:rsid w:val="00BE1FC0"/>
    <w:rsid w:val="00BE1FF9"/>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6770"/>
    <w:rsid w:val="00C36DD7"/>
    <w:rsid w:val="00C36E0B"/>
    <w:rsid w:val="00C37E48"/>
    <w:rsid w:val="00C4174D"/>
    <w:rsid w:val="00C4451E"/>
    <w:rsid w:val="00C44D22"/>
    <w:rsid w:val="00C45E86"/>
    <w:rsid w:val="00C506AD"/>
    <w:rsid w:val="00C50795"/>
    <w:rsid w:val="00C524CC"/>
    <w:rsid w:val="00C532F6"/>
    <w:rsid w:val="00C542BE"/>
    <w:rsid w:val="00C55620"/>
    <w:rsid w:val="00C55A68"/>
    <w:rsid w:val="00C57436"/>
    <w:rsid w:val="00C5746F"/>
    <w:rsid w:val="00C62920"/>
    <w:rsid w:val="00C62E26"/>
    <w:rsid w:val="00C63235"/>
    <w:rsid w:val="00C63A7F"/>
    <w:rsid w:val="00C63DF1"/>
    <w:rsid w:val="00C668AF"/>
    <w:rsid w:val="00C67594"/>
    <w:rsid w:val="00C6762B"/>
    <w:rsid w:val="00C749D1"/>
    <w:rsid w:val="00C77930"/>
    <w:rsid w:val="00C806FF"/>
    <w:rsid w:val="00C81855"/>
    <w:rsid w:val="00C825D6"/>
    <w:rsid w:val="00C84F88"/>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6DA1"/>
    <w:rsid w:val="00CB7A44"/>
    <w:rsid w:val="00CC0C3B"/>
    <w:rsid w:val="00CC2C78"/>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30B6"/>
    <w:rsid w:val="00D238C0"/>
    <w:rsid w:val="00D24B5C"/>
    <w:rsid w:val="00D274A6"/>
    <w:rsid w:val="00D30463"/>
    <w:rsid w:val="00D30C26"/>
    <w:rsid w:val="00D31D7A"/>
    <w:rsid w:val="00D31FE9"/>
    <w:rsid w:val="00D333E7"/>
    <w:rsid w:val="00D33A09"/>
    <w:rsid w:val="00D3484B"/>
    <w:rsid w:val="00D354E4"/>
    <w:rsid w:val="00D3738E"/>
    <w:rsid w:val="00D37500"/>
    <w:rsid w:val="00D42223"/>
    <w:rsid w:val="00D43143"/>
    <w:rsid w:val="00D434DD"/>
    <w:rsid w:val="00D43CE1"/>
    <w:rsid w:val="00D4611E"/>
    <w:rsid w:val="00D5127B"/>
    <w:rsid w:val="00D51725"/>
    <w:rsid w:val="00D52EE9"/>
    <w:rsid w:val="00D53F06"/>
    <w:rsid w:val="00D54492"/>
    <w:rsid w:val="00D548AB"/>
    <w:rsid w:val="00D549A8"/>
    <w:rsid w:val="00D54F8D"/>
    <w:rsid w:val="00D551EA"/>
    <w:rsid w:val="00D56F8B"/>
    <w:rsid w:val="00D5719E"/>
    <w:rsid w:val="00D60041"/>
    <w:rsid w:val="00D6051E"/>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79A0"/>
    <w:rsid w:val="00D900DA"/>
    <w:rsid w:val="00D90178"/>
    <w:rsid w:val="00D906E8"/>
    <w:rsid w:val="00D9076B"/>
    <w:rsid w:val="00D9081C"/>
    <w:rsid w:val="00D92524"/>
    <w:rsid w:val="00D9260D"/>
    <w:rsid w:val="00D93C14"/>
    <w:rsid w:val="00D93C84"/>
    <w:rsid w:val="00D94773"/>
    <w:rsid w:val="00D96067"/>
    <w:rsid w:val="00D96753"/>
    <w:rsid w:val="00D971CB"/>
    <w:rsid w:val="00D9722D"/>
    <w:rsid w:val="00DA0D7B"/>
    <w:rsid w:val="00DA2728"/>
    <w:rsid w:val="00DA2EBE"/>
    <w:rsid w:val="00DA329C"/>
    <w:rsid w:val="00DA35CF"/>
    <w:rsid w:val="00DA4A75"/>
    <w:rsid w:val="00DB1113"/>
    <w:rsid w:val="00DB3D5E"/>
    <w:rsid w:val="00DB52EB"/>
    <w:rsid w:val="00DB5AC5"/>
    <w:rsid w:val="00DB669B"/>
    <w:rsid w:val="00DB682E"/>
    <w:rsid w:val="00DB79F0"/>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60D9"/>
    <w:rsid w:val="00DE65BF"/>
    <w:rsid w:val="00DE75EE"/>
    <w:rsid w:val="00DE78CB"/>
    <w:rsid w:val="00DF1BE2"/>
    <w:rsid w:val="00DF33DA"/>
    <w:rsid w:val="00DF4828"/>
    <w:rsid w:val="00DF5BE5"/>
    <w:rsid w:val="00DF6792"/>
    <w:rsid w:val="00E0110D"/>
    <w:rsid w:val="00E0259C"/>
    <w:rsid w:val="00E027B3"/>
    <w:rsid w:val="00E0507C"/>
    <w:rsid w:val="00E06626"/>
    <w:rsid w:val="00E07805"/>
    <w:rsid w:val="00E108BA"/>
    <w:rsid w:val="00E114B1"/>
    <w:rsid w:val="00E115CF"/>
    <w:rsid w:val="00E12A77"/>
    <w:rsid w:val="00E1338B"/>
    <w:rsid w:val="00E14013"/>
    <w:rsid w:val="00E147F9"/>
    <w:rsid w:val="00E158E9"/>
    <w:rsid w:val="00E17BA6"/>
    <w:rsid w:val="00E21C03"/>
    <w:rsid w:val="00E221EF"/>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CDE"/>
    <w:rsid w:val="00E521B5"/>
    <w:rsid w:val="00E530D3"/>
    <w:rsid w:val="00E53942"/>
    <w:rsid w:val="00E54FF1"/>
    <w:rsid w:val="00E56DF3"/>
    <w:rsid w:val="00E57CCF"/>
    <w:rsid w:val="00E623F6"/>
    <w:rsid w:val="00E63B4B"/>
    <w:rsid w:val="00E642EF"/>
    <w:rsid w:val="00E6637D"/>
    <w:rsid w:val="00E66455"/>
    <w:rsid w:val="00E66FD1"/>
    <w:rsid w:val="00E67548"/>
    <w:rsid w:val="00E713E3"/>
    <w:rsid w:val="00E7165C"/>
    <w:rsid w:val="00E72018"/>
    <w:rsid w:val="00E72206"/>
    <w:rsid w:val="00E7248A"/>
    <w:rsid w:val="00E73D4E"/>
    <w:rsid w:val="00E74CEC"/>
    <w:rsid w:val="00E75FEA"/>
    <w:rsid w:val="00E80BFC"/>
    <w:rsid w:val="00E8510B"/>
    <w:rsid w:val="00E8655D"/>
    <w:rsid w:val="00E86981"/>
    <w:rsid w:val="00E87F5E"/>
    <w:rsid w:val="00E87F85"/>
    <w:rsid w:val="00E90DBA"/>
    <w:rsid w:val="00E91A70"/>
    <w:rsid w:val="00E93342"/>
    <w:rsid w:val="00E9356B"/>
    <w:rsid w:val="00E946C7"/>
    <w:rsid w:val="00E94BA7"/>
    <w:rsid w:val="00E95388"/>
    <w:rsid w:val="00E964A2"/>
    <w:rsid w:val="00E97AB2"/>
    <w:rsid w:val="00EA3644"/>
    <w:rsid w:val="00EA3ED7"/>
    <w:rsid w:val="00EA41D0"/>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E73"/>
    <w:rsid w:val="00EC5052"/>
    <w:rsid w:val="00EC690E"/>
    <w:rsid w:val="00ED0406"/>
    <w:rsid w:val="00ED1E8F"/>
    <w:rsid w:val="00ED1FBA"/>
    <w:rsid w:val="00ED2292"/>
    <w:rsid w:val="00ED3D81"/>
    <w:rsid w:val="00ED55C9"/>
    <w:rsid w:val="00ED5C43"/>
    <w:rsid w:val="00ED5FB5"/>
    <w:rsid w:val="00ED6A4D"/>
    <w:rsid w:val="00EE16B9"/>
    <w:rsid w:val="00EE24B0"/>
    <w:rsid w:val="00EE2D8E"/>
    <w:rsid w:val="00EE327A"/>
    <w:rsid w:val="00EE3BB8"/>
    <w:rsid w:val="00EE5980"/>
    <w:rsid w:val="00EE6144"/>
    <w:rsid w:val="00EE6C96"/>
    <w:rsid w:val="00EF0617"/>
    <w:rsid w:val="00EF06CA"/>
    <w:rsid w:val="00EF198F"/>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F5B"/>
    <w:rsid w:val="00F851AA"/>
    <w:rsid w:val="00F860DD"/>
    <w:rsid w:val="00F86AA3"/>
    <w:rsid w:val="00F87D13"/>
    <w:rsid w:val="00F87DAD"/>
    <w:rsid w:val="00F90726"/>
    <w:rsid w:val="00F936D6"/>
    <w:rsid w:val="00F95887"/>
    <w:rsid w:val="00F966D3"/>
    <w:rsid w:val="00F973B6"/>
    <w:rsid w:val="00F97892"/>
    <w:rsid w:val="00FA32B0"/>
    <w:rsid w:val="00FA3A8F"/>
    <w:rsid w:val="00FA4450"/>
    <w:rsid w:val="00FA5AA9"/>
    <w:rsid w:val="00FA7707"/>
    <w:rsid w:val="00FA7839"/>
    <w:rsid w:val="00FB0630"/>
    <w:rsid w:val="00FB0739"/>
    <w:rsid w:val="00FB0D30"/>
    <w:rsid w:val="00FB109D"/>
    <w:rsid w:val="00FB1764"/>
    <w:rsid w:val="00FB282B"/>
    <w:rsid w:val="00FB571E"/>
    <w:rsid w:val="00FB5867"/>
    <w:rsid w:val="00FB6311"/>
    <w:rsid w:val="00FB64A0"/>
    <w:rsid w:val="00FC27BE"/>
    <w:rsid w:val="00FC2BD6"/>
    <w:rsid w:val="00FC6231"/>
    <w:rsid w:val="00FC7FEB"/>
    <w:rsid w:val="00FD00AD"/>
    <w:rsid w:val="00FD2A00"/>
    <w:rsid w:val="00FD472B"/>
    <w:rsid w:val="00FD56B2"/>
    <w:rsid w:val="00FD5E75"/>
    <w:rsid w:val="00FD66F2"/>
    <w:rsid w:val="00FE02F1"/>
    <w:rsid w:val="00FE067B"/>
    <w:rsid w:val="00FE261D"/>
    <w:rsid w:val="00FE270C"/>
    <w:rsid w:val="00FE3565"/>
    <w:rsid w:val="00FE3DD1"/>
    <w:rsid w:val="00FE45E7"/>
    <w:rsid w:val="00FE517E"/>
    <w:rsid w:val="00FE592D"/>
    <w:rsid w:val="00FE5D12"/>
    <w:rsid w:val="00FE5FF0"/>
    <w:rsid w:val="00FF0F9A"/>
    <w:rsid w:val="00FF118D"/>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19</TotalTime>
  <Pages>8</Pages>
  <Words>2542</Words>
  <Characters>14495</Characters>
  <Application>Microsoft Office Word</Application>
  <DocSecurity>0</DocSecurity>
  <Lines>120</Lines>
  <Paragraphs>34</Paragraphs>
  <ScaleCrop>false</ScaleCrop>
  <Company>ETSI Sophia Antipolis</Company>
  <LinksUpToDate>false</LinksUpToDate>
  <CharactersWithSpaces>17003</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Tatsunori Obara (小原 辰徳)</cp:lastModifiedBy>
  <cp:revision>7</cp:revision>
  <cp:lastPrinted>2002-04-25T16:10:00Z</cp:lastPrinted>
  <dcterms:created xsi:type="dcterms:W3CDTF">2025-05-30T07:38:00Z</dcterms:created>
  <dcterms:modified xsi:type="dcterms:W3CDTF">2025-05-30T07:49:00Z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