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2948AA0" w:rsidR="007A159D" w:rsidRDefault="007A159D" w:rsidP="009D7628">
      <w:pPr>
        <w:pStyle w:val="CRCoverPage"/>
        <w:tabs>
          <w:tab w:val="right" w:pos="9639"/>
        </w:tabs>
        <w:spacing w:after="0"/>
        <w:rPr>
          <w:b/>
          <w:i/>
          <w:noProof/>
          <w:sz w:val="28"/>
        </w:rPr>
      </w:pPr>
      <w:bookmarkStart w:id="0" w:name="_Hlk172629188"/>
      <w:r>
        <w:rPr>
          <w:b/>
          <w:noProof/>
          <w:sz w:val="24"/>
        </w:rPr>
        <w:t>3GPP TSG-</w:t>
      </w:r>
      <w:r w:rsidR="003D280A">
        <w:fldChar w:fldCharType="begin"/>
      </w:r>
      <w:r w:rsidR="003D280A">
        <w:instrText xml:space="preserve"> DOCPROPERTY  TSG/WGRef  \* MERGEFORMAT </w:instrText>
      </w:r>
      <w:r w:rsidR="003D280A">
        <w:fldChar w:fldCharType="separate"/>
      </w:r>
      <w:r>
        <w:rPr>
          <w:b/>
          <w:noProof/>
          <w:sz w:val="24"/>
        </w:rPr>
        <w:t>RAN5</w:t>
      </w:r>
      <w:r w:rsidR="003D280A">
        <w:rPr>
          <w:b/>
          <w:noProof/>
          <w:sz w:val="24"/>
        </w:rPr>
        <w:fldChar w:fldCharType="end"/>
      </w:r>
      <w:r>
        <w:rPr>
          <w:b/>
          <w:noProof/>
          <w:sz w:val="24"/>
        </w:rPr>
        <w:t xml:space="preserve"> Meeting #107</w:t>
      </w:r>
      <w:r>
        <w:rPr>
          <w:b/>
          <w:i/>
          <w:noProof/>
          <w:sz w:val="28"/>
        </w:rPr>
        <w:tab/>
      </w:r>
      <w:r w:rsidR="00F32E74" w:rsidRPr="00F32E74">
        <w:rPr>
          <w:b/>
          <w:i/>
          <w:noProof/>
          <w:sz w:val="28"/>
          <w:lang w:eastAsia="zh-CN"/>
        </w:rPr>
        <w:t>R5-252694</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7E2A3" w:rsidR="001E41F3" w:rsidRPr="00410371" w:rsidRDefault="00F32E74" w:rsidP="007B4386">
            <w:pPr>
              <w:pStyle w:val="CRCoverPage"/>
              <w:spacing w:after="0"/>
              <w:jc w:val="center"/>
              <w:rPr>
                <w:noProof/>
              </w:rPr>
            </w:pPr>
            <w:r w:rsidRPr="00F32E74">
              <w:rPr>
                <w:b/>
                <w:noProof/>
                <w:sz w:val="28"/>
              </w:rPr>
              <w:t>3925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D280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3D604"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1404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E0B18" w:rsidR="001E41F3" w:rsidRDefault="00F32E74">
            <w:pPr>
              <w:pStyle w:val="CRCoverPage"/>
              <w:spacing w:after="0"/>
              <w:ind w:left="100"/>
              <w:rPr>
                <w:noProof/>
              </w:rPr>
            </w:pPr>
            <w:r w:rsidRPr="00F32E74">
              <w:rPr>
                <w:noProof/>
              </w:rPr>
              <w:t>Correction to ATG SS-RSRQ accuracy test cases 19.6.2.X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D280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D280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D280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6E9AB705" w:rsidR="00AE6964" w:rsidRDefault="003E7BF5" w:rsidP="00AE6964">
            <w:pPr>
              <w:pStyle w:val="CRCoverPage"/>
              <w:numPr>
                <w:ilvl w:val="0"/>
                <w:numId w:val="46"/>
              </w:numPr>
              <w:spacing w:after="0"/>
              <w:rPr>
                <w:noProof/>
                <w:lang w:eastAsia="zh-CN"/>
              </w:rPr>
            </w:pPr>
            <w:r>
              <w:rPr>
                <w:noProof/>
                <w:lang w:eastAsia="zh-CN"/>
              </w:rPr>
              <w:t xml:space="preserve">To </w:t>
            </w:r>
            <w:r w:rsidR="00AE6964">
              <w:rPr>
                <w:noProof/>
                <w:lang w:eastAsia="zh-CN"/>
              </w:rPr>
              <w:t>update following ATG SS-RSR</w:t>
            </w:r>
            <w:r w:rsidR="00AE1EC7">
              <w:rPr>
                <w:noProof/>
                <w:lang w:eastAsia="zh-CN"/>
              </w:rPr>
              <w:t>Q</w:t>
            </w:r>
            <w:r w:rsidR="00AE6964">
              <w:rPr>
                <w:noProof/>
                <w:lang w:eastAsia="zh-CN"/>
              </w:rPr>
              <w:t xml:space="preserve"> accurac</w:t>
            </w:r>
            <w:r w:rsidR="00AE1EC7">
              <w:rPr>
                <w:noProof/>
                <w:lang w:eastAsia="zh-CN"/>
              </w:rPr>
              <w:t>y</w:t>
            </w:r>
            <w:r w:rsidR="00AE6964">
              <w:rPr>
                <w:noProof/>
                <w:lang w:eastAsia="zh-CN"/>
              </w:rPr>
              <w:t xml:space="preserve"> test cases based on TT analysis results:</w:t>
            </w:r>
          </w:p>
          <w:p w14:paraId="708AA7DE" w14:textId="4B47A72D" w:rsidR="00DC5522" w:rsidRPr="000A12A7" w:rsidRDefault="00DC5522" w:rsidP="00AE6964">
            <w:pPr>
              <w:pStyle w:val="CRCoverPage"/>
              <w:numPr>
                <w:ilvl w:val="1"/>
                <w:numId w:val="46"/>
              </w:numPr>
              <w:spacing w:after="0"/>
              <w:rPr>
                <w:noProof/>
                <w:lang w:eastAsia="zh-CN"/>
              </w:rPr>
            </w:pPr>
            <w:r>
              <w:rPr>
                <w:noProof/>
                <w:lang w:eastAsia="zh-CN"/>
              </w:rPr>
              <w:t>19.6.</w:t>
            </w:r>
            <w:r w:rsidR="009C598E">
              <w:rPr>
                <w:noProof/>
                <w:lang w:eastAsia="zh-CN"/>
              </w:rPr>
              <w:t>2</w:t>
            </w:r>
            <w:r>
              <w:rPr>
                <w:noProof/>
                <w:lang w:eastAsia="zh-CN"/>
              </w:rPr>
              <w:t>.1, 19.6.</w:t>
            </w:r>
            <w:r w:rsidR="009C598E">
              <w:rPr>
                <w:noProof/>
                <w:lang w:eastAsia="zh-CN"/>
              </w:rPr>
              <w:t>2</w:t>
            </w:r>
            <w:r>
              <w:rPr>
                <w:noProof/>
                <w:lang w:eastAsia="zh-CN"/>
              </w:rPr>
              <w:t>.2.1, 19.6.</w:t>
            </w:r>
            <w:r w:rsidR="009C598E">
              <w:rPr>
                <w:noProof/>
                <w:lang w:eastAsia="zh-CN"/>
              </w:rPr>
              <w:t>2</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848A4" w:rsidR="00EA1237" w:rsidRDefault="00AE6964" w:rsidP="00DC5522">
            <w:pPr>
              <w:pStyle w:val="CRCoverPage"/>
              <w:numPr>
                <w:ilvl w:val="0"/>
                <w:numId w:val="44"/>
              </w:numPr>
              <w:spacing w:after="0"/>
              <w:rPr>
                <w:noProof/>
                <w:lang w:eastAsia="zh-CN"/>
              </w:rPr>
            </w:pPr>
            <w:r>
              <w:rPr>
                <w:noProof/>
                <w:lang w:eastAsia="zh-CN"/>
              </w:rPr>
              <w:t xml:space="preserve">Editor’s notes are </w:t>
            </w:r>
            <w:r w:rsidR="009C598E">
              <w:rPr>
                <w:noProof/>
                <w:lang w:eastAsia="zh-CN"/>
              </w:rPr>
              <w:t>removed</w:t>
            </w:r>
            <w:r>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35BDB" w:rsidR="001E41F3" w:rsidRDefault="009C598E">
            <w:pPr>
              <w:pStyle w:val="CRCoverPage"/>
              <w:spacing w:after="0"/>
              <w:ind w:left="100"/>
              <w:rPr>
                <w:noProof/>
                <w:lang w:eastAsia="zh-CN"/>
              </w:rPr>
            </w:pPr>
            <w:r>
              <w:rPr>
                <w:noProof/>
                <w:lang w:eastAsia="zh-CN"/>
              </w:rPr>
              <w:t>19.6.2.1, 19.6.2.2.1, 19.6.2.2.2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ABAB7" w14:textId="0EE599C2" w:rsidR="007D178E" w:rsidRDefault="00A740AB">
            <w:pPr>
              <w:pStyle w:val="CRCoverPage"/>
              <w:spacing w:after="0"/>
              <w:ind w:left="99"/>
              <w:rPr>
                <w:noProof/>
              </w:rPr>
            </w:pPr>
            <w:r>
              <w:rPr>
                <w:noProof/>
              </w:rPr>
              <w:t>T</w:t>
            </w:r>
            <w:r w:rsidR="00F32E74">
              <w:rPr>
                <w:rFonts w:hint="eastAsia"/>
                <w:noProof/>
                <w:lang w:eastAsia="zh-CN"/>
              </w:rPr>
              <w:t>R</w:t>
            </w:r>
            <w:r>
              <w:rPr>
                <w:noProof/>
              </w:rPr>
              <w:t xml:space="preserve"> </w:t>
            </w:r>
            <w:r w:rsidR="00AE6964">
              <w:rPr>
                <w:noProof/>
              </w:rPr>
              <w:t>38.903</w:t>
            </w:r>
            <w:r>
              <w:rPr>
                <w:noProof/>
              </w:rPr>
              <w:t xml:space="preserve"> CR </w:t>
            </w:r>
            <w:r w:rsidR="00F32E74" w:rsidRPr="00F32E74">
              <w:rPr>
                <w:noProof/>
              </w:rPr>
              <w:t>1014</w:t>
            </w:r>
          </w:p>
          <w:p w14:paraId="186A633D" w14:textId="15326D1C"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F32E74" w:rsidRPr="00F32E74">
              <w:rPr>
                <w:noProof/>
                <w:lang w:eastAsia="zh-CN"/>
              </w:rPr>
              <w:t>3929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578026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F7C7CFF" w14:textId="77777777" w:rsidR="00AA7BB4" w:rsidRDefault="00AA7BB4" w:rsidP="00AA7BB4">
      <w:pPr>
        <w:pStyle w:val="40"/>
        <w:rPr>
          <w:lang w:eastAsia="sv-SE"/>
        </w:rPr>
      </w:pPr>
      <w:r>
        <w:rPr>
          <w:lang w:eastAsia="sv-SE"/>
        </w:rPr>
        <w:t>19.6.2</w:t>
      </w:r>
      <w:r w:rsidRPr="005426B1">
        <w:rPr>
          <w:lang w:eastAsia="sv-SE"/>
        </w:rPr>
        <w:t>.1</w:t>
      </w:r>
      <w:r w:rsidRPr="005426B1">
        <w:rPr>
          <w:lang w:eastAsia="sv-SE"/>
        </w:rPr>
        <w:tab/>
        <w:t>NR SA FR1 SS-</w:t>
      </w:r>
      <w:proofErr w:type="spellStart"/>
      <w:r w:rsidRPr="005426B1">
        <w:rPr>
          <w:lang w:eastAsia="sv-SE"/>
        </w:rPr>
        <w:t>RSRQ</w:t>
      </w:r>
      <w:proofErr w:type="spellEnd"/>
      <w:r w:rsidRPr="005426B1">
        <w:rPr>
          <w:lang w:eastAsia="sv-SE"/>
        </w:rPr>
        <w:t xml:space="preserve"> </w:t>
      </w:r>
      <w:r>
        <w:rPr>
          <w:lang w:eastAsia="sv-SE"/>
        </w:rPr>
        <w:t xml:space="preserve">absolute </w:t>
      </w:r>
      <w:r w:rsidRPr="005426B1">
        <w:rPr>
          <w:lang w:eastAsia="sv-SE"/>
        </w:rPr>
        <w:t>measurement accuracy</w:t>
      </w:r>
      <w:r>
        <w:rPr>
          <w:lang w:eastAsia="sv-SE"/>
        </w:rPr>
        <w:t xml:space="preserve"> for </w:t>
      </w:r>
      <w:proofErr w:type="spellStart"/>
      <w:r>
        <w:rPr>
          <w:lang w:eastAsia="sv-SE"/>
        </w:rPr>
        <w:t>ATG</w:t>
      </w:r>
      <w:proofErr w:type="spellEnd"/>
    </w:p>
    <w:p w14:paraId="45D422C5" w14:textId="6B79421D" w:rsidR="00AA7BB4" w:rsidDel="00AA7BB4" w:rsidRDefault="00AA7BB4" w:rsidP="00AA7BB4">
      <w:pPr>
        <w:pStyle w:val="EditorsNote"/>
        <w:rPr>
          <w:del w:id="3" w:author="Huawei" w:date="2025-04-14T11:02:00Z"/>
          <w:lang w:eastAsia="zh-CN"/>
        </w:rPr>
      </w:pPr>
      <w:del w:id="4" w:author="Huawei" w:date="2025-04-14T11:02:00Z">
        <w:r w:rsidDel="00AA7BB4">
          <w:rPr>
            <w:lang w:eastAsia="zh-CN"/>
          </w:rPr>
          <w:delText>Editor’s Note: This test case is incomplete in following aspect:</w:delText>
        </w:r>
      </w:del>
    </w:p>
    <w:p w14:paraId="7646BB20" w14:textId="3D1DAFA3" w:rsidR="00AA7BB4" w:rsidRPr="00506A1E" w:rsidDel="00AA7BB4" w:rsidRDefault="00AA7BB4" w:rsidP="00AA7BB4">
      <w:pPr>
        <w:pStyle w:val="EditorsNote"/>
        <w:rPr>
          <w:del w:id="5" w:author="Huawei" w:date="2025-04-14T11:02:00Z"/>
          <w:lang w:eastAsia="sv-SE"/>
        </w:rPr>
      </w:pPr>
      <w:del w:id="6" w:author="Huawei" w:date="2025-04-14T11:02:00Z">
        <w:r w:rsidDel="00AA7BB4">
          <w:rPr>
            <w:lang w:eastAsia="zh-CN"/>
          </w:rPr>
          <w:delText>-</w:delText>
        </w:r>
        <w:r w:rsidDel="00AA7BB4">
          <w:rPr>
            <w:lang w:eastAsia="zh-CN"/>
          </w:rPr>
          <w:tab/>
          <w:delText>TT analysis is still missing.</w:delText>
        </w:r>
      </w:del>
    </w:p>
    <w:p w14:paraId="1285B97B" w14:textId="77777777" w:rsidR="00AA7BB4" w:rsidRPr="005426B1" w:rsidRDefault="00AA7BB4" w:rsidP="00AA7BB4">
      <w:pPr>
        <w:pStyle w:val="H6"/>
      </w:pPr>
      <w:bookmarkStart w:id="7" w:name="_CR6_7_2_1_1"/>
      <w:r>
        <w:t>19.6.2</w:t>
      </w:r>
      <w:r w:rsidRPr="005426B1">
        <w:t>.1.1</w:t>
      </w:r>
      <w:r w:rsidRPr="005426B1">
        <w:tab/>
        <w:t>Test purpose</w:t>
      </w:r>
    </w:p>
    <w:bookmarkEnd w:id="7"/>
    <w:p w14:paraId="2F296B17" w14:textId="77777777" w:rsidR="00AA7BB4" w:rsidRPr="005426B1" w:rsidRDefault="00AA7BB4" w:rsidP="00AA7BB4">
      <w:pPr>
        <w:rPr>
          <w:lang w:eastAsia="sv-SE"/>
        </w:rPr>
      </w:pPr>
      <w:r w:rsidRPr="005426B1">
        <w:rPr>
          <w:lang w:eastAsia="sv-SE"/>
        </w:rPr>
        <w:t>The purpose of this test is to verify that the intra-frequency SS-</w:t>
      </w:r>
      <w:proofErr w:type="spellStart"/>
      <w:r w:rsidRPr="005426B1">
        <w:rPr>
          <w:lang w:eastAsia="sv-SE"/>
        </w:rPr>
        <w:t>RSRQ</w:t>
      </w:r>
      <w:proofErr w:type="spellEnd"/>
      <w:r w:rsidRPr="005426B1">
        <w:rPr>
          <w:lang w:eastAsia="sv-SE"/>
        </w:rPr>
        <w:t xml:space="preserve"> measurement accuracy is within the specified limits for all bands.</w:t>
      </w:r>
    </w:p>
    <w:p w14:paraId="62FE2F2A" w14:textId="77777777" w:rsidR="00AA7BB4" w:rsidRPr="005426B1" w:rsidRDefault="00AA7BB4" w:rsidP="00AA7BB4">
      <w:pPr>
        <w:pStyle w:val="H6"/>
      </w:pPr>
      <w:bookmarkStart w:id="8" w:name="_CR6_7_2_1_2"/>
      <w:r>
        <w:t>19.6.2</w:t>
      </w:r>
      <w:r w:rsidRPr="005426B1">
        <w:t>.1.2</w:t>
      </w:r>
      <w:r w:rsidRPr="005426B1">
        <w:tab/>
        <w:t>Test applicability</w:t>
      </w:r>
    </w:p>
    <w:bookmarkEnd w:id="8"/>
    <w:p w14:paraId="4C6447FB" w14:textId="77777777" w:rsidR="00AA7BB4" w:rsidRPr="005426B1" w:rsidRDefault="00AA7BB4" w:rsidP="00AA7BB4">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3E2A4D56" w14:textId="77777777" w:rsidR="00AA7BB4" w:rsidRPr="005426B1" w:rsidRDefault="00AA7BB4" w:rsidP="00AA7BB4">
      <w:pPr>
        <w:pStyle w:val="H6"/>
        <w:rPr>
          <w:lang w:eastAsia="sv-SE"/>
        </w:rPr>
      </w:pPr>
      <w:bookmarkStart w:id="9" w:name="_CR6_7_2_1_3"/>
      <w:r>
        <w:rPr>
          <w:lang w:eastAsia="sv-SE"/>
        </w:rPr>
        <w:t>19.6.2</w:t>
      </w:r>
      <w:r w:rsidRPr="005426B1">
        <w:rPr>
          <w:lang w:eastAsia="sv-SE"/>
        </w:rPr>
        <w:t>.1.3</w:t>
      </w:r>
      <w:r w:rsidRPr="005426B1">
        <w:rPr>
          <w:lang w:eastAsia="sv-SE"/>
        </w:rPr>
        <w:tab/>
        <w:t>Minimum conformance requirements</w:t>
      </w:r>
    </w:p>
    <w:bookmarkEnd w:id="9"/>
    <w:p w14:paraId="77E5BE52" w14:textId="77777777" w:rsidR="00AA7BB4" w:rsidRPr="005426B1" w:rsidRDefault="00AA7BB4" w:rsidP="00AA7BB4">
      <w:pPr>
        <w:rPr>
          <w:lang w:eastAsia="sv-SE"/>
        </w:rPr>
      </w:pPr>
      <w:r w:rsidRPr="005426B1">
        <w:rPr>
          <w:lang w:eastAsia="sv-SE"/>
        </w:rPr>
        <w:t xml:space="preserve">The minimum conformance requirements are specified in clause </w:t>
      </w:r>
      <w:r>
        <w:rPr>
          <w:lang w:eastAsia="sv-SE"/>
        </w:rPr>
        <w:t>19.6.2</w:t>
      </w:r>
      <w:r w:rsidRPr="005426B1">
        <w:rPr>
          <w:lang w:eastAsia="sv-SE"/>
        </w:rPr>
        <w:t>.0.1.</w:t>
      </w:r>
    </w:p>
    <w:p w14:paraId="43C34713" w14:textId="77777777" w:rsidR="00AA7BB4" w:rsidRPr="005426B1" w:rsidRDefault="00AA7BB4" w:rsidP="00AA7BB4">
      <w:pPr>
        <w:rPr>
          <w:lang w:eastAsia="sv-SE"/>
        </w:rPr>
      </w:pPr>
      <w:r w:rsidRPr="005426B1">
        <w:rPr>
          <w:lang w:eastAsia="sv-SE"/>
        </w:rPr>
        <w:t>The normative reference for this requirement is TS 38.133 [6] clause A.</w:t>
      </w:r>
      <w:r>
        <w:rPr>
          <w:lang w:eastAsia="sv-SE"/>
        </w:rPr>
        <w:t>19.6.2</w:t>
      </w:r>
      <w:r w:rsidRPr="005426B1">
        <w:rPr>
          <w:lang w:eastAsia="sv-SE"/>
        </w:rPr>
        <w:t>.1.</w:t>
      </w:r>
    </w:p>
    <w:p w14:paraId="358A8456" w14:textId="77777777" w:rsidR="00AA7BB4" w:rsidRPr="005426B1" w:rsidRDefault="00AA7BB4" w:rsidP="00AA7BB4">
      <w:pPr>
        <w:pStyle w:val="H6"/>
        <w:rPr>
          <w:lang w:eastAsia="sv-SE"/>
        </w:rPr>
      </w:pPr>
      <w:bookmarkStart w:id="10" w:name="_CR6_7_2_1_4"/>
      <w:r>
        <w:rPr>
          <w:lang w:eastAsia="sv-SE"/>
        </w:rPr>
        <w:t>19.6.2</w:t>
      </w:r>
      <w:r w:rsidRPr="005426B1">
        <w:rPr>
          <w:lang w:eastAsia="sv-SE"/>
        </w:rPr>
        <w:t>.1.4</w:t>
      </w:r>
      <w:r w:rsidRPr="005426B1">
        <w:rPr>
          <w:lang w:eastAsia="sv-SE"/>
        </w:rPr>
        <w:tab/>
        <w:t>Test description</w:t>
      </w:r>
    </w:p>
    <w:p w14:paraId="1E03A851" w14:textId="77777777" w:rsidR="00AA7BB4" w:rsidRPr="005426B1" w:rsidRDefault="00AA7BB4" w:rsidP="00AA7BB4">
      <w:pPr>
        <w:pStyle w:val="H6"/>
        <w:rPr>
          <w:lang w:eastAsia="sv-SE"/>
        </w:rPr>
      </w:pPr>
      <w:bookmarkStart w:id="11" w:name="_CR6_7_2_1_4_1"/>
      <w:bookmarkEnd w:id="10"/>
      <w:r>
        <w:rPr>
          <w:lang w:eastAsia="sv-SE"/>
        </w:rPr>
        <w:t>19.6.2</w:t>
      </w:r>
      <w:r w:rsidRPr="005426B1">
        <w:rPr>
          <w:lang w:eastAsia="sv-SE"/>
        </w:rPr>
        <w:t>.1.4.1</w:t>
      </w:r>
      <w:r w:rsidRPr="005426B1">
        <w:rPr>
          <w:lang w:eastAsia="sv-SE"/>
        </w:rPr>
        <w:tab/>
        <w:t>Initial conditions</w:t>
      </w:r>
    </w:p>
    <w:bookmarkEnd w:id="11"/>
    <w:p w14:paraId="0D5CF36F" w14:textId="77777777" w:rsidR="00AA7BB4" w:rsidRDefault="00AA7BB4" w:rsidP="00AA7BB4">
      <w:pPr>
        <w:rPr>
          <w:lang w:eastAsia="sv-SE"/>
        </w:rPr>
      </w:pPr>
      <w:r>
        <w:rPr>
          <w:lang w:eastAsia="sv-SE"/>
        </w:rPr>
        <w:t>Same as the initial conditions given in clause 6.7.2.1.4.1 with following exceptions:</w:t>
      </w:r>
    </w:p>
    <w:p w14:paraId="41F3B228" w14:textId="77777777" w:rsidR="00AA7BB4" w:rsidRPr="0012136F" w:rsidRDefault="00AA7BB4" w:rsidP="00AA7BB4">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3D06714A" w14:textId="77777777" w:rsidR="00AA7BB4" w:rsidRPr="0012136F" w:rsidRDefault="00AA7BB4" w:rsidP="00AA7BB4">
      <w:pPr>
        <w:pStyle w:val="B10"/>
        <w:ind w:left="284" w:firstLine="0"/>
        <w:rPr>
          <w:lang w:eastAsia="zh-CN"/>
        </w:rPr>
      </w:pPr>
      <w:r>
        <w:rPr>
          <w:lang w:eastAsia="zh-CN"/>
        </w:rPr>
        <w:t>-</w:t>
      </w:r>
      <w:r>
        <w:rPr>
          <w:lang w:eastAsia="zh-CN"/>
        </w:rPr>
        <w:tab/>
      </w:r>
      <w:r>
        <w:rPr>
          <w:rFonts w:hint="eastAsia"/>
          <w:lang w:eastAsia="zh-CN"/>
        </w:rPr>
        <w:t>D</w:t>
      </w:r>
      <w:r>
        <w:rPr>
          <w:lang w:eastAsia="zh-CN"/>
        </w:rPr>
        <w:t xml:space="preserve">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3B34E5AC" w14:textId="77777777" w:rsidR="00AA7BB4" w:rsidRDefault="00AA7BB4" w:rsidP="00AA7BB4">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6.7.2.1.4.1-1 is replaced by </w:t>
      </w:r>
      <w:r w:rsidRPr="005426B1">
        <w:t xml:space="preserve">Table </w:t>
      </w:r>
      <w:r>
        <w:t>19.6.2</w:t>
      </w:r>
      <w:r w:rsidRPr="005426B1">
        <w:t>.1.4.1-1</w:t>
      </w:r>
      <w:r>
        <w:t>;</w:t>
      </w:r>
    </w:p>
    <w:p w14:paraId="775BBD64" w14:textId="77777777" w:rsidR="00AA7BB4" w:rsidRDefault="00AA7BB4" w:rsidP="00AA7BB4">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6.7.2.1.4.1-2 is replaced by </w:t>
      </w:r>
      <w:r w:rsidRPr="005426B1">
        <w:t xml:space="preserve">Table </w:t>
      </w:r>
      <w:r>
        <w:t>19.6.2</w:t>
      </w:r>
      <w:r w:rsidRPr="005426B1">
        <w:t>.1.4.1-</w:t>
      </w:r>
      <w:r>
        <w:t>2;</w:t>
      </w:r>
    </w:p>
    <w:p w14:paraId="157D913A" w14:textId="77777777" w:rsidR="00AA7BB4" w:rsidRPr="005426B1" w:rsidRDefault="00AA7BB4" w:rsidP="00AA7BB4">
      <w:pPr>
        <w:pStyle w:val="TH"/>
      </w:pPr>
      <w:bookmarkStart w:id="12" w:name="_CRTable6_7_2_1_4_11"/>
      <w:r w:rsidRPr="005426B1">
        <w:t xml:space="preserve">Table </w:t>
      </w:r>
      <w:bookmarkEnd w:id="12"/>
      <w:r>
        <w:t>19.6.2</w:t>
      </w:r>
      <w:r w:rsidRPr="005426B1">
        <w:t xml:space="preserve">.1.4.1-1: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A7BB4" w:rsidRPr="005426B1" w14:paraId="3C42D04F" w14:textId="77777777" w:rsidTr="009D7628">
        <w:trPr>
          <w:jc w:val="center"/>
        </w:trPr>
        <w:tc>
          <w:tcPr>
            <w:tcW w:w="1418" w:type="dxa"/>
            <w:shd w:val="clear" w:color="auto" w:fill="auto"/>
          </w:tcPr>
          <w:p w14:paraId="0D392721" w14:textId="77777777" w:rsidR="00AA7BB4" w:rsidRPr="005426B1" w:rsidRDefault="00AA7BB4" w:rsidP="009D7628">
            <w:pPr>
              <w:pStyle w:val="TAH"/>
            </w:pPr>
            <w:r w:rsidRPr="005426B1">
              <w:t>Test Case ID</w:t>
            </w:r>
          </w:p>
        </w:tc>
        <w:tc>
          <w:tcPr>
            <w:tcW w:w="7371" w:type="dxa"/>
            <w:shd w:val="clear" w:color="auto" w:fill="auto"/>
          </w:tcPr>
          <w:p w14:paraId="649ED449" w14:textId="77777777" w:rsidR="00AA7BB4" w:rsidRPr="005426B1" w:rsidRDefault="00AA7BB4" w:rsidP="009D7628">
            <w:pPr>
              <w:pStyle w:val="TAH"/>
            </w:pPr>
            <w:r w:rsidRPr="005426B1">
              <w:t>Description</w:t>
            </w:r>
          </w:p>
        </w:tc>
      </w:tr>
      <w:tr w:rsidR="00AA7BB4" w:rsidRPr="005426B1" w14:paraId="704748AB" w14:textId="77777777" w:rsidTr="009D7628">
        <w:trPr>
          <w:jc w:val="center"/>
        </w:trPr>
        <w:tc>
          <w:tcPr>
            <w:tcW w:w="1418" w:type="dxa"/>
            <w:shd w:val="clear" w:color="auto" w:fill="auto"/>
          </w:tcPr>
          <w:p w14:paraId="6A3E2DBB" w14:textId="77777777" w:rsidR="00AA7BB4" w:rsidRPr="005426B1" w:rsidRDefault="00AA7BB4" w:rsidP="009D7628">
            <w:pPr>
              <w:pStyle w:val="TAC"/>
            </w:pPr>
            <w:r>
              <w:t>19.6.2</w:t>
            </w:r>
            <w:r w:rsidRPr="005426B1">
              <w:t>.1-1</w:t>
            </w:r>
          </w:p>
        </w:tc>
        <w:tc>
          <w:tcPr>
            <w:tcW w:w="7371" w:type="dxa"/>
            <w:shd w:val="clear" w:color="auto" w:fill="auto"/>
          </w:tcPr>
          <w:p w14:paraId="6E6D4043" w14:textId="77777777" w:rsidR="00AA7BB4" w:rsidRPr="005426B1" w:rsidRDefault="00AA7BB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AA7BB4" w:rsidRPr="005426B1" w14:paraId="387B26F9" w14:textId="77777777" w:rsidTr="009D7628">
        <w:trPr>
          <w:jc w:val="center"/>
        </w:trPr>
        <w:tc>
          <w:tcPr>
            <w:tcW w:w="1418" w:type="dxa"/>
            <w:shd w:val="clear" w:color="auto" w:fill="auto"/>
          </w:tcPr>
          <w:p w14:paraId="79BBAB8C" w14:textId="77777777" w:rsidR="00AA7BB4" w:rsidRPr="005426B1" w:rsidRDefault="00AA7BB4" w:rsidP="009D7628">
            <w:pPr>
              <w:pStyle w:val="TAC"/>
            </w:pPr>
            <w:r>
              <w:t>19.6.2</w:t>
            </w:r>
            <w:r w:rsidRPr="005426B1">
              <w:t>.1-2</w:t>
            </w:r>
          </w:p>
        </w:tc>
        <w:tc>
          <w:tcPr>
            <w:tcW w:w="7371" w:type="dxa"/>
            <w:shd w:val="clear" w:color="auto" w:fill="auto"/>
          </w:tcPr>
          <w:p w14:paraId="2FB11B90" w14:textId="77777777" w:rsidR="00AA7BB4" w:rsidRPr="005426B1" w:rsidRDefault="00AA7BB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AA7BB4" w:rsidRPr="005426B1" w14:paraId="23442958" w14:textId="77777777" w:rsidTr="009D7628">
        <w:trPr>
          <w:jc w:val="center"/>
        </w:trPr>
        <w:tc>
          <w:tcPr>
            <w:tcW w:w="1418" w:type="dxa"/>
            <w:shd w:val="clear" w:color="auto" w:fill="auto"/>
          </w:tcPr>
          <w:p w14:paraId="6792F91E" w14:textId="77777777" w:rsidR="00AA7BB4" w:rsidRPr="005426B1" w:rsidRDefault="00AA7BB4" w:rsidP="009D7628">
            <w:pPr>
              <w:pStyle w:val="TAC"/>
            </w:pPr>
            <w:r>
              <w:t>19.6.2</w:t>
            </w:r>
            <w:r w:rsidRPr="005426B1">
              <w:t>.1-3</w:t>
            </w:r>
          </w:p>
        </w:tc>
        <w:tc>
          <w:tcPr>
            <w:tcW w:w="7371" w:type="dxa"/>
            <w:shd w:val="clear" w:color="auto" w:fill="auto"/>
          </w:tcPr>
          <w:p w14:paraId="0C6BEBDD" w14:textId="77777777" w:rsidR="00AA7BB4" w:rsidRPr="005426B1" w:rsidRDefault="00AA7BB4"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AA7BB4" w:rsidRPr="005426B1" w14:paraId="69A0D9CD" w14:textId="77777777" w:rsidTr="009D7628">
        <w:trPr>
          <w:jc w:val="center"/>
        </w:trPr>
        <w:tc>
          <w:tcPr>
            <w:tcW w:w="8789" w:type="dxa"/>
            <w:gridSpan w:val="2"/>
            <w:shd w:val="clear" w:color="auto" w:fill="auto"/>
          </w:tcPr>
          <w:p w14:paraId="08F2E752" w14:textId="77777777" w:rsidR="00AA7BB4" w:rsidRPr="005426B1" w:rsidRDefault="00AA7BB4" w:rsidP="009D7628">
            <w:pPr>
              <w:pStyle w:val="TAC"/>
            </w:pPr>
            <w:r w:rsidRPr="005426B1">
              <w:t>Note: The UE is only required to be tested in one of the supported test configurations</w:t>
            </w:r>
          </w:p>
        </w:tc>
      </w:tr>
    </w:tbl>
    <w:p w14:paraId="5AD08355" w14:textId="77777777" w:rsidR="00AA7BB4" w:rsidRPr="005426B1" w:rsidRDefault="00AA7BB4" w:rsidP="00AA7BB4">
      <w:pPr>
        <w:rPr>
          <w:lang w:eastAsia="sv-SE"/>
        </w:rPr>
      </w:pPr>
    </w:p>
    <w:p w14:paraId="0C4B495F" w14:textId="77777777" w:rsidR="00AA7BB4" w:rsidRPr="005426B1" w:rsidRDefault="00AA7BB4" w:rsidP="00AA7BB4">
      <w:pPr>
        <w:pStyle w:val="TH"/>
      </w:pPr>
      <w:bookmarkStart w:id="13" w:name="_CRTable6_7_2_1_4_12"/>
      <w:r w:rsidRPr="005426B1">
        <w:lastRenderedPageBreak/>
        <w:t xml:space="preserve">Table </w:t>
      </w:r>
      <w:bookmarkEnd w:id="13"/>
      <w:r>
        <w:t>19.6.2</w:t>
      </w:r>
      <w:r w:rsidRPr="005426B1">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7BB4" w:rsidRPr="005426B1" w14:paraId="49F01913" w14:textId="77777777" w:rsidTr="009D7628">
        <w:trPr>
          <w:jc w:val="center"/>
        </w:trPr>
        <w:tc>
          <w:tcPr>
            <w:tcW w:w="1701" w:type="dxa"/>
            <w:shd w:val="clear" w:color="auto" w:fill="auto"/>
          </w:tcPr>
          <w:p w14:paraId="3F4A6DCB" w14:textId="77777777" w:rsidR="00AA7BB4" w:rsidRPr="005426B1" w:rsidRDefault="00AA7BB4" w:rsidP="009D7628">
            <w:pPr>
              <w:pStyle w:val="TAH"/>
            </w:pPr>
            <w:r w:rsidRPr="005426B1">
              <w:t>Parameter</w:t>
            </w:r>
          </w:p>
        </w:tc>
        <w:tc>
          <w:tcPr>
            <w:tcW w:w="3943" w:type="dxa"/>
            <w:gridSpan w:val="2"/>
            <w:shd w:val="clear" w:color="auto" w:fill="auto"/>
          </w:tcPr>
          <w:p w14:paraId="2562EC00" w14:textId="77777777" w:rsidR="00AA7BB4" w:rsidRPr="005426B1" w:rsidRDefault="00AA7BB4" w:rsidP="009D7628">
            <w:pPr>
              <w:pStyle w:val="TAH"/>
            </w:pPr>
            <w:r w:rsidRPr="005426B1">
              <w:t>Value</w:t>
            </w:r>
          </w:p>
        </w:tc>
        <w:tc>
          <w:tcPr>
            <w:tcW w:w="3961" w:type="dxa"/>
          </w:tcPr>
          <w:p w14:paraId="5F047B03" w14:textId="77777777" w:rsidR="00AA7BB4" w:rsidRPr="005426B1" w:rsidRDefault="00AA7BB4" w:rsidP="009D7628">
            <w:pPr>
              <w:pStyle w:val="TAH"/>
            </w:pPr>
            <w:r w:rsidRPr="005426B1">
              <w:t>Comment</w:t>
            </w:r>
          </w:p>
        </w:tc>
      </w:tr>
      <w:tr w:rsidR="00AA7BB4" w:rsidRPr="005426B1" w14:paraId="62C5008A" w14:textId="77777777" w:rsidTr="009D7628">
        <w:trPr>
          <w:jc w:val="center"/>
        </w:trPr>
        <w:tc>
          <w:tcPr>
            <w:tcW w:w="1701" w:type="dxa"/>
            <w:shd w:val="clear" w:color="auto" w:fill="auto"/>
          </w:tcPr>
          <w:p w14:paraId="1AFED8D4" w14:textId="77777777" w:rsidR="00AA7BB4" w:rsidRPr="005426B1" w:rsidRDefault="00AA7BB4" w:rsidP="009D7628">
            <w:pPr>
              <w:pStyle w:val="TAC"/>
            </w:pPr>
            <w:r w:rsidRPr="005426B1">
              <w:t>Test environment</w:t>
            </w:r>
          </w:p>
        </w:tc>
        <w:tc>
          <w:tcPr>
            <w:tcW w:w="3943" w:type="dxa"/>
            <w:gridSpan w:val="2"/>
            <w:shd w:val="clear" w:color="auto" w:fill="auto"/>
          </w:tcPr>
          <w:p w14:paraId="3DD0F836" w14:textId="77777777" w:rsidR="00AA7BB4" w:rsidRPr="005426B1" w:rsidRDefault="00AA7BB4"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14CEF621" w14:textId="77777777" w:rsidR="00AA7BB4" w:rsidRPr="005426B1" w:rsidRDefault="00AA7BB4" w:rsidP="009D7628">
            <w:pPr>
              <w:pStyle w:val="TAC"/>
            </w:pPr>
            <w:r w:rsidRPr="005426B1">
              <w:t>As specified in TS 38.508-1 [14] clause 4.1.</w:t>
            </w:r>
          </w:p>
        </w:tc>
      </w:tr>
      <w:tr w:rsidR="00AA7BB4" w:rsidRPr="005426B1" w14:paraId="1D300D05" w14:textId="77777777" w:rsidTr="009D7628">
        <w:trPr>
          <w:jc w:val="center"/>
        </w:trPr>
        <w:tc>
          <w:tcPr>
            <w:tcW w:w="1701" w:type="dxa"/>
            <w:shd w:val="clear" w:color="auto" w:fill="auto"/>
          </w:tcPr>
          <w:p w14:paraId="3AB2A2F2" w14:textId="77777777" w:rsidR="00AA7BB4" w:rsidRPr="005426B1" w:rsidRDefault="00AA7BB4" w:rsidP="009D7628">
            <w:pPr>
              <w:pStyle w:val="TAC"/>
            </w:pPr>
            <w:r w:rsidRPr="005426B1">
              <w:t>Test frequencies</w:t>
            </w:r>
          </w:p>
        </w:tc>
        <w:tc>
          <w:tcPr>
            <w:tcW w:w="7904" w:type="dxa"/>
            <w:gridSpan w:val="3"/>
            <w:shd w:val="clear" w:color="auto" w:fill="auto"/>
          </w:tcPr>
          <w:p w14:paraId="7221FE92" w14:textId="77777777" w:rsidR="00AA7BB4" w:rsidRPr="005426B1" w:rsidRDefault="00AA7BB4" w:rsidP="009D7628">
            <w:pPr>
              <w:pStyle w:val="TAC"/>
            </w:pPr>
            <w:r w:rsidRPr="005426B1">
              <w:t xml:space="preserve">As specified in Annex E, </w:t>
            </w:r>
            <w:r w:rsidRPr="008A5D88">
              <w:t>Table E.17-1 and T</w:t>
            </w:r>
            <w:r w:rsidRPr="005426B1">
              <w:t>S 38.508-1 [14] clause 4.3.1.</w:t>
            </w:r>
          </w:p>
        </w:tc>
      </w:tr>
      <w:tr w:rsidR="00AA7BB4" w:rsidRPr="005426B1" w14:paraId="32D132BC" w14:textId="77777777" w:rsidTr="009D7628">
        <w:trPr>
          <w:jc w:val="center"/>
        </w:trPr>
        <w:tc>
          <w:tcPr>
            <w:tcW w:w="1701" w:type="dxa"/>
            <w:shd w:val="clear" w:color="auto" w:fill="auto"/>
          </w:tcPr>
          <w:p w14:paraId="57703488" w14:textId="77777777" w:rsidR="00AA7BB4" w:rsidRPr="005426B1" w:rsidRDefault="00AA7BB4" w:rsidP="009D7628">
            <w:pPr>
              <w:pStyle w:val="TAC"/>
            </w:pPr>
            <w:r w:rsidRPr="005426B1">
              <w:t>Channel bandwidth</w:t>
            </w:r>
          </w:p>
        </w:tc>
        <w:tc>
          <w:tcPr>
            <w:tcW w:w="7904" w:type="dxa"/>
            <w:gridSpan w:val="3"/>
            <w:shd w:val="clear" w:color="auto" w:fill="auto"/>
          </w:tcPr>
          <w:p w14:paraId="069C3CB2" w14:textId="77777777" w:rsidR="00AA7BB4" w:rsidRPr="005426B1" w:rsidRDefault="00AA7BB4" w:rsidP="009D7628">
            <w:pPr>
              <w:pStyle w:val="TAC"/>
            </w:pPr>
            <w:r w:rsidRPr="005426B1">
              <w:t xml:space="preserve">As specified by the test configuration selected from Table </w:t>
            </w:r>
            <w:r>
              <w:t>19.6.2</w:t>
            </w:r>
            <w:r w:rsidRPr="005426B1">
              <w:t>.1.4.1-1.</w:t>
            </w:r>
          </w:p>
        </w:tc>
      </w:tr>
      <w:tr w:rsidR="00AA7BB4" w:rsidRPr="005426B1" w14:paraId="03A5DC90" w14:textId="77777777" w:rsidTr="009D7628">
        <w:trPr>
          <w:jc w:val="center"/>
        </w:trPr>
        <w:tc>
          <w:tcPr>
            <w:tcW w:w="1701" w:type="dxa"/>
            <w:shd w:val="clear" w:color="auto" w:fill="auto"/>
          </w:tcPr>
          <w:p w14:paraId="1E94275F" w14:textId="77777777" w:rsidR="00AA7BB4" w:rsidRPr="005426B1" w:rsidRDefault="00AA7BB4" w:rsidP="009D7628">
            <w:pPr>
              <w:pStyle w:val="TAC"/>
            </w:pPr>
            <w:r w:rsidRPr="005426B1">
              <w:t>Propagation conditions</w:t>
            </w:r>
          </w:p>
        </w:tc>
        <w:tc>
          <w:tcPr>
            <w:tcW w:w="3943" w:type="dxa"/>
            <w:gridSpan w:val="2"/>
            <w:shd w:val="clear" w:color="auto" w:fill="auto"/>
          </w:tcPr>
          <w:p w14:paraId="34B72F85" w14:textId="77777777" w:rsidR="00AA7BB4" w:rsidRPr="005426B1" w:rsidRDefault="00AA7BB4" w:rsidP="009D7628">
            <w:pPr>
              <w:pStyle w:val="TAC"/>
            </w:pPr>
            <w:proofErr w:type="spellStart"/>
            <w:r w:rsidRPr="005426B1">
              <w:t>AWGN</w:t>
            </w:r>
            <w:proofErr w:type="spellEnd"/>
          </w:p>
        </w:tc>
        <w:tc>
          <w:tcPr>
            <w:tcW w:w="3961" w:type="dxa"/>
          </w:tcPr>
          <w:p w14:paraId="72A6CA25" w14:textId="77777777" w:rsidR="00AA7BB4" w:rsidRPr="005426B1" w:rsidRDefault="00AA7BB4" w:rsidP="009D7628">
            <w:pPr>
              <w:pStyle w:val="TAC"/>
            </w:pPr>
            <w:r w:rsidRPr="005426B1">
              <w:t>As specified in Annex C.2.2.</w:t>
            </w:r>
          </w:p>
        </w:tc>
      </w:tr>
      <w:tr w:rsidR="00AA7BB4" w:rsidRPr="005426B1" w14:paraId="0F316376" w14:textId="77777777" w:rsidTr="009D7628">
        <w:trPr>
          <w:trHeight w:val="251"/>
          <w:jc w:val="center"/>
        </w:trPr>
        <w:tc>
          <w:tcPr>
            <w:tcW w:w="1701" w:type="dxa"/>
            <w:vMerge w:val="restart"/>
            <w:shd w:val="clear" w:color="auto" w:fill="auto"/>
          </w:tcPr>
          <w:p w14:paraId="0D0B422E" w14:textId="77777777" w:rsidR="00AA7BB4" w:rsidRPr="005426B1" w:rsidRDefault="00AA7BB4" w:rsidP="009D7628">
            <w:pPr>
              <w:pStyle w:val="TAC"/>
            </w:pPr>
            <w:r w:rsidRPr="005426B1">
              <w:t>Connection Diagram</w:t>
            </w:r>
          </w:p>
        </w:tc>
        <w:tc>
          <w:tcPr>
            <w:tcW w:w="1134" w:type="dxa"/>
            <w:shd w:val="clear" w:color="auto" w:fill="auto"/>
          </w:tcPr>
          <w:p w14:paraId="03F6853A" w14:textId="77777777" w:rsidR="00AA7BB4" w:rsidRPr="005426B1" w:rsidRDefault="00AA7BB4" w:rsidP="009D7628">
            <w:pPr>
              <w:pStyle w:val="TAC"/>
            </w:pPr>
            <w:proofErr w:type="spellStart"/>
            <w:r w:rsidRPr="005426B1">
              <w:t>TE</w:t>
            </w:r>
            <w:proofErr w:type="spellEnd"/>
            <w:r w:rsidRPr="005426B1">
              <w:t xml:space="preserve"> Part 2Rx</w:t>
            </w:r>
          </w:p>
        </w:tc>
        <w:tc>
          <w:tcPr>
            <w:tcW w:w="2809" w:type="dxa"/>
            <w:shd w:val="clear" w:color="auto" w:fill="auto"/>
          </w:tcPr>
          <w:p w14:paraId="2361C37C" w14:textId="77777777" w:rsidR="00AA7BB4" w:rsidRPr="005426B1" w:rsidRDefault="00AA7BB4"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78953579" w14:textId="77777777" w:rsidR="00AA7BB4" w:rsidRPr="005426B1" w:rsidRDefault="00AA7BB4" w:rsidP="009D7628">
            <w:pPr>
              <w:pStyle w:val="TAC"/>
            </w:pPr>
            <w:r w:rsidRPr="005426B1">
              <w:t>As specified in TS 38.508-1 [14] Annex A.</w:t>
            </w:r>
          </w:p>
        </w:tc>
      </w:tr>
      <w:tr w:rsidR="00AA7BB4" w:rsidRPr="005426B1" w14:paraId="068B94BE" w14:textId="77777777" w:rsidTr="009D7628">
        <w:trPr>
          <w:trHeight w:val="251"/>
          <w:jc w:val="center"/>
        </w:trPr>
        <w:tc>
          <w:tcPr>
            <w:tcW w:w="1701" w:type="dxa"/>
            <w:vMerge/>
            <w:shd w:val="clear" w:color="auto" w:fill="auto"/>
          </w:tcPr>
          <w:p w14:paraId="74C16D1F" w14:textId="77777777" w:rsidR="00AA7BB4" w:rsidRPr="005426B1" w:rsidRDefault="00AA7BB4" w:rsidP="009D7628">
            <w:pPr>
              <w:pStyle w:val="TAC"/>
            </w:pPr>
          </w:p>
        </w:tc>
        <w:tc>
          <w:tcPr>
            <w:tcW w:w="1134" w:type="dxa"/>
            <w:shd w:val="clear" w:color="auto" w:fill="auto"/>
          </w:tcPr>
          <w:p w14:paraId="3B843480" w14:textId="77777777" w:rsidR="00AA7BB4" w:rsidRPr="005426B1" w:rsidRDefault="00AA7BB4" w:rsidP="009D7628">
            <w:pPr>
              <w:pStyle w:val="TAC"/>
            </w:pPr>
            <w:proofErr w:type="spellStart"/>
            <w:r w:rsidRPr="005426B1">
              <w:t>TE</w:t>
            </w:r>
            <w:proofErr w:type="spellEnd"/>
            <w:r w:rsidRPr="005426B1">
              <w:t xml:space="preserve"> Part 4Rx</w:t>
            </w:r>
          </w:p>
        </w:tc>
        <w:tc>
          <w:tcPr>
            <w:tcW w:w="2809" w:type="dxa"/>
            <w:shd w:val="clear" w:color="auto" w:fill="auto"/>
          </w:tcPr>
          <w:p w14:paraId="59DEDE40" w14:textId="77777777" w:rsidR="00AA7BB4" w:rsidRPr="005426B1" w:rsidRDefault="00AA7BB4"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6012F97" w14:textId="77777777" w:rsidR="00AA7BB4" w:rsidRPr="005426B1" w:rsidRDefault="00AA7BB4" w:rsidP="009D7628">
            <w:pPr>
              <w:pStyle w:val="TAC"/>
            </w:pPr>
          </w:p>
        </w:tc>
      </w:tr>
      <w:tr w:rsidR="00AA7BB4" w:rsidRPr="005426B1" w14:paraId="7F256BFF" w14:textId="77777777" w:rsidTr="009D7628">
        <w:trPr>
          <w:trHeight w:val="250"/>
          <w:jc w:val="center"/>
        </w:trPr>
        <w:tc>
          <w:tcPr>
            <w:tcW w:w="1701" w:type="dxa"/>
            <w:vMerge/>
            <w:shd w:val="clear" w:color="auto" w:fill="auto"/>
          </w:tcPr>
          <w:p w14:paraId="33D5EB2E" w14:textId="77777777" w:rsidR="00AA7BB4" w:rsidRPr="005426B1" w:rsidRDefault="00AA7BB4" w:rsidP="009D7628">
            <w:pPr>
              <w:pStyle w:val="TAC"/>
            </w:pPr>
          </w:p>
        </w:tc>
        <w:tc>
          <w:tcPr>
            <w:tcW w:w="1134" w:type="dxa"/>
            <w:shd w:val="clear" w:color="auto" w:fill="auto"/>
          </w:tcPr>
          <w:p w14:paraId="30AC195B" w14:textId="77777777" w:rsidR="00AA7BB4" w:rsidRPr="005426B1" w:rsidRDefault="00AA7BB4" w:rsidP="009D7628">
            <w:pPr>
              <w:pStyle w:val="TAC"/>
            </w:pPr>
            <w:proofErr w:type="spellStart"/>
            <w:r w:rsidRPr="005426B1">
              <w:t>DUT</w:t>
            </w:r>
            <w:proofErr w:type="spellEnd"/>
            <w:r w:rsidRPr="005426B1">
              <w:t xml:space="preserve"> Part 2Rx</w:t>
            </w:r>
          </w:p>
        </w:tc>
        <w:tc>
          <w:tcPr>
            <w:tcW w:w="2809" w:type="dxa"/>
            <w:shd w:val="clear" w:color="auto" w:fill="auto"/>
          </w:tcPr>
          <w:p w14:paraId="55558323" w14:textId="77777777" w:rsidR="00AA7BB4" w:rsidRPr="005426B1" w:rsidRDefault="00AA7BB4" w:rsidP="009D7628">
            <w:pPr>
              <w:pStyle w:val="TAC"/>
            </w:pPr>
            <w:r w:rsidRPr="005426B1">
              <w:t>A.3.2.3.4</w:t>
            </w:r>
          </w:p>
        </w:tc>
        <w:tc>
          <w:tcPr>
            <w:tcW w:w="3961" w:type="dxa"/>
            <w:vMerge/>
          </w:tcPr>
          <w:p w14:paraId="4C94AFB4" w14:textId="77777777" w:rsidR="00AA7BB4" w:rsidRPr="005426B1" w:rsidRDefault="00AA7BB4" w:rsidP="009D7628">
            <w:pPr>
              <w:pStyle w:val="TAC"/>
            </w:pPr>
          </w:p>
        </w:tc>
      </w:tr>
      <w:tr w:rsidR="00AA7BB4" w:rsidRPr="005426B1" w14:paraId="4B375DA0" w14:textId="77777777" w:rsidTr="009D7628">
        <w:trPr>
          <w:trHeight w:val="250"/>
          <w:jc w:val="center"/>
        </w:trPr>
        <w:tc>
          <w:tcPr>
            <w:tcW w:w="1701" w:type="dxa"/>
            <w:vMerge/>
            <w:shd w:val="clear" w:color="auto" w:fill="auto"/>
          </w:tcPr>
          <w:p w14:paraId="59AD0D25" w14:textId="77777777" w:rsidR="00AA7BB4" w:rsidRPr="005426B1" w:rsidRDefault="00AA7BB4" w:rsidP="009D7628">
            <w:pPr>
              <w:pStyle w:val="TAC"/>
            </w:pPr>
          </w:p>
        </w:tc>
        <w:tc>
          <w:tcPr>
            <w:tcW w:w="1134" w:type="dxa"/>
            <w:shd w:val="clear" w:color="auto" w:fill="auto"/>
          </w:tcPr>
          <w:p w14:paraId="5EDE39DA" w14:textId="77777777" w:rsidR="00AA7BB4" w:rsidRPr="005426B1" w:rsidRDefault="00AA7BB4" w:rsidP="009D7628">
            <w:pPr>
              <w:pStyle w:val="TAC"/>
            </w:pPr>
            <w:proofErr w:type="spellStart"/>
            <w:r w:rsidRPr="005426B1">
              <w:t>DUT</w:t>
            </w:r>
            <w:proofErr w:type="spellEnd"/>
            <w:r w:rsidRPr="005426B1">
              <w:t xml:space="preserve"> Part 4Rx</w:t>
            </w:r>
          </w:p>
        </w:tc>
        <w:tc>
          <w:tcPr>
            <w:tcW w:w="2809" w:type="dxa"/>
            <w:shd w:val="clear" w:color="auto" w:fill="auto"/>
          </w:tcPr>
          <w:p w14:paraId="0E5E523D" w14:textId="77777777" w:rsidR="00AA7BB4" w:rsidRPr="005426B1" w:rsidRDefault="00AA7BB4" w:rsidP="009D7628">
            <w:pPr>
              <w:pStyle w:val="TAC"/>
            </w:pPr>
            <w:r w:rsidRPr="005426B1">
              <w:t>A.3.2.5.2</w:t>
            </w:r>
          </w:p>
        </w:tc>
        <w:tc>
          <w:tcPr>
            <w:tcW w:w="3961" w:type="dxa"/>
            <w:vMerge/>
          </w:tcPr>
          <w:p w14:paraId="5385B32B" w14:textId="77777777" w:rsidR="00AA7BB4" w:rsidRPr="005426B1" w:rsidRDefault="00AA7BB4" w:rsidP="009D7628">
            <w:pPr>
              <w:pStyle w:val="TAC"/>
            </w:pPr>
          </w:p>
        </w:tc>
      </w:tr>
      <w:tr w:rsidR="00AA7BB4" w:rsidRPr="005426B1" w14:paraId="40097504" w14:textId="77777777" w:rsidTr="009D7628">
        <w:trPr>
          <w:jc w:val="center"/>
        </w:trPr>
        <w:tc>
          <w:tcPr>
            <w:tcW w:w="1701" w:type="dxa"/>
            <w:shd w:val="clear" w:color="auto" w:fill="auto"/>
          </w:tcPr>
          <w:p w14:paraId="260F9745" w14:textId="77777777" w:rsidR="00AA7BB4" w:rsidRPr="005426B1" w:rsidRDefault="00AA7BB4" w:rsidP="009D7628">
            <w:pPr>
              <w:pStyle w:val="TAC"/>
            </w:pPr>
            <w:r w:rsidRPr="005426B1">
              <w:t>Exceptions to connection diagram</w:t>
            </w:r>
          </w:p>
        </w:tc>
        <w:tc>
          <w:tcPr>
            <w:tcW w:w="3943" w:type="dxa"/>
            <w:gridSpan w:val="2"/>
            <w:shd w:val="clear" w:color="auto" w:fill="auto"/>
          </w:tcPr>
          <w:p w14:paraId="3F2B0B3B" w14:textId="77777777" w:rsidR="00AA7BB4" w:rsidRPr="005426B1" w:rsidRDefault="00AA7BB4" w:rsidP="009D7628">
            <w:pPr>
              <w:pStyle w:val="TAC"/>
              <w:jc w:val="left"/>
            </w:pPr>
            <w:r w:rsidRPr="005426B1">
              <w:t>- Without the LTE link</w:t>
            </w:r>
          </w:p>
        </w:tc>
        <w:tc>
          <w:tcPr>
            <w:tcW w:w="3961" w:type="dxa"/>
          </w:tcPr>
          <w:p w14:paraId="715AB61D" w14:textId="77777777" w:rsidR="00AA7BB4" w:rsidRPr="005426B1" w:rsidRDefault="00AA7BB4" w:rsidP="009D7628">
            <w:pPr>
              <w:pStyle w:val="TAC"/>
            </w:pPr>
          </w:p>
        </w:tc>
      </w:tr>
    </w:tbl>
    <w:p w14:paraId="45DAE54E" w14:textId="77777777" w:rsidR="00AA7BB4" w:rsidRPr="005426B1" w:rsidRDefault="00AA7BB4" w:rsidP="00AA7BB4">
      <w:pPr>
        <w:rPr>
          <w:lang w:eastAsia="sv-SE"/>
        </w:rPr>
      </w:pPr>
    </w:p>
    <w:p w14:paraId="799BCCC8" w14:textId="77777777" w:rsidR="00AA7BB4" w:rsidRDefault="00AA7BB4" w:rsidP="00AA7BB4">
      <w:pPr>
        <w:pStyle w:val="H6"/>
        <w:rPr>
          <w:lang w:eastAsia="sv-SE"/>
        </w:rPr>
      </w:pPr>
      <w:bookmarkStart w:id="14" w:name="_CR6_7_2_1_4_2"/>
      <w:r>
        <w:rPr>
          <w:lang w:eastAsia="sv-SE"/>
        </w:rPr>
        <w:t>19.6.2</w:t>
      </w:r>
      <w:r w:rsidRPr="005426B1">
        <w:rPr>
          <w:lang w:eastAsia="sv-SE"/>
        </w:rPr>
        <w:t>.1.4.2</w:t>
      </w:r>
      <w:r w:rsidRPr="005426B1">
        <w:rPr>
          <w:lang w:eastAsia="sv-SE"/>
        </w:rPr>
        <w:tab/>
        <w:t>Test procedure</w:t>
      </w:r>
    </w:p>
    <w:p w14:paraId="690C00A0" w14:textId="77777777" w:rsidR="00AA7BB4" w:rsidRDefault="00AA7BB4" w:rsidP="00AA7BB4">
      <w:pPr>
        <w:rPr>
          <w:lang w:eastAsia="sv-SE"/>
        </w:rPr>
      </w:pPr>
      <w:r>
        <w:rPr>
          <w:rFonts w:hint="eastAsia"/>
          <w:lang w:eastAsia="zh-CN"/>
        </w:rPr>
        <w:t>Same</w:t>
      </w:r>
      <w:r>
        <w:rPr>
          <w:lang w:eastAsia="sv-SE"/>
        </w:rPr>
        <w:t xml:space="preserve"> as the test procedure given in clause 6.7.2.1.4.2 with following exceptions:</w:t>
      </w:r>
    </w:p>
    <w:p w14:paraId="0C80F097" w14:textId="77777777" w:rsidR="00AA7BB4" w:rsidRDefault="00AA7BB4" w:rsidP="00AA7BB4">
      <w:pPr>
        <w:pStyle w:val="B10"/>
      </w:pPr>
      <w:r>
        <w:rPr>
          <w:rFonts w:hint="eastAsia"/>
          <w:lang w:eastAsia="zh-CN"/>
        </w:rPr>
        <w:t>-</w:t>
      </w:r>
      <w:r>
        <w:rPr>
          <w:lang w:eastAsia="zh-CN"/>
        </w:rPr>
        <w:tab/>
        <w:t xml:space="preserve">Table 6.7.2.1.5-1 is replaced by </w:t>
      </w:r>
      <w:r w:rsidRPr="005426B1">
        <w:t xml:space="preserve">Table </w:t>
      </w:r>
      <w:r>
        <w:t>19.6.2</w:t>
      </w:r>
      <w:r w:rsidRPr="005426B1">
        <w:t>.1.5-1</w:t>
      </w:r>
      <w:r>
        <w:t>;</w:t>
      </w:r>
    </w:p>
    <w:p w14:paraId="499A8B00" w14:textId="77777777" w:rsidR="00AA7BB4" w:rsidRPr="0012136F" w:rsidRDefault="00AA7BB4" w:rsidP="00AA7BB4">
      <w:pPr>
        <w:pStyle w:val="B10"/>
        <w:rPr>
          <w:lang w:eastAsia="zh-CN"/>
        </w:rPr>
      </w:pPr>
      <w:r>
        <w:rPr>
          <w:rFonts w:hint="eastAsia"/>
          <w:lang w:eastAsia="zh-CN"/>
        </w:rPr>
        <w:t>-</w:t>
      </w:r>
      <w:r>
        <w:rPr>
          <w:lang w:eastAsia="zh-CN"/>
        </w:rPr>
        <w:tab/>
        <w:t xml:space="preserve">Table 6.7.2.1.5-2 is replaced by </w:t>
      </w:r>
      <w:r w:rsidRPr="005426B1">
        <w:t xml:space="preserve">Table </w:t>
      </w:r>
      <w:r>
        <w:t>19.6.2</w:t>
      </w:r>
      <w:r w:rsidRPr="005426B1">
        <w:t>.1.5-</w:t>
      </w:r>
      <w:r>
        <w:t>2;</w:t>
      </w:r>
    </w:p>
    <w:p w14:paraId="48D3570A" w14:textId="77777777" w:rsidR="00AA7BB4" w:rsidRPr="005426B1" w:rsidRDefault="00AA7BB4" w:rsidP="00AA7BB4">
      <w:pPr>
        <w:pStyle w:val="H6"/>
        <w:rPr>
          <w:lang w:eastAsia="sv-SE"/>
        </w:rPr>
      </w:pPr>
      <w:bookmarkStart w:id="15" w:name="_CR6_7_2_1_4_3"/>
      <w:bookmarkEnd w:id="14"/>
      <w:r>
        <w:rPr>
          <w:lang w:eastAsia="sv-SE"/>
        </w:rPr>
        <w:t>19.6.2</w:t>
      </w:r>
      <w:r w:rsidRPr="005426B1">
        <w:rPr>
          <w:lang w:eastAsia="sv-SE"/>
        </w:rPr>
        <w:t>.1.4.3</w:t>
      </w:r>
      <w:r w:rsidRPr="005426B1">
        <w:rPr>
          <w:lang w:eastAsia="sv-SE"/>
        </w:rPr>
        <w:tab/>
        <w:t>Message contents</w:t>
      </w:r>
    </w:p>
    <w:bookmarkEnd w:id="15"/>
    <w:p w14:paraId="6EBF04E1" w14:textId="77777777" w:rsidR="00AA7BB4" w:rsidRPr="005426B1" w:rsidRDefault="00AA7BB4" w:rsidP="00AA7BB4">
      <w:pPr>
        <w:rPr>
          <w:lang w:eastAsia="sv-SE"/>
        </w:rPr>
      </w:pPr>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6.7.2.1.4.3.</w:t>
      </w:r>
    </w:p>
    <w:p w14:paraId="312B1B4F" w14:textId="77777777" w:rsidR="00AA7BB4" w:rsidRPr="005426B1" w:rsidRDefault="00AA7BB4" w:rsidP="00AA7BB4">
      <w:pPr>
        <w:pStyle w:val="H6"/>
        <w:rPr>
          <w:lang w:eastAsia="sv-SE"/>
        </w:rPr>
      </w:pPr>
      <w:bookmarkStart w:id="16" w:name="_CR6_7_2_1_5"/>
      <w:r>
        <w:rPr>
          <w:lang w:eastAsia="sv-SE"/>
        </w:rPr>
        <w:t>19.6.2</w:t>
      </w:r>
      <w:r w:rsidRPr="005426B1">
        <w:rPr>
          <w:lang w:eastAsia="sv-SE"/>
        </w:rPr>
        <w:t>.1.5</w:t>
      </w:r>
      <w:r w:rsidRPr="005426B1">
        <w:rPr>
          <w:lang w:eastAsia="sv-SE"/>
        </w:rPr>
        <w:tab/>
        <w:t>Test requirement</w:t>
      </w:r>
    </w:p>
    <w:bookmarkEnd w:id="16"/>
    <w:p w14:paraId="5DC36B02" w14:textId="77777777" w:rsidR="00AA7BB4" w:rsidRDefault="00AA7BB4" w:rsidP="00AA7BB4">
      <w:pPr>
        <w:rPr>
          <w:lang w:eastAsia="sv-SE"/>
        </w:rPr>
      </w:pPr>
      <w:r>
        <w:rPr>
          <w:rFonts w:hint="eastAsia"/>
          <w:lang w:eastAsia="zh-CN"/>
        </w:rPr>
        <w:t>Same</w:t>
      </w:r>
      <w:r>
        <w:rPr>
          <w:lang w:eastAsia="sv-SE"/>
        </w:rPr>
        <w:t xml:space="preserve"> as the test requirements given in clause 6.7.2.1.5 with following exceptions:</w:t>
      </w:r>
    </w:p>
    <w:p w14:paraId="2CED063E" w14:textId="77777777" w:rsidR="00AA7BB4" w:rsidRDefault="00AA7BB4" w:rsidP="00AA7BB4">
      <w:pPr>
        <w:pStyle w:val="B10"/>
      </w:pPr>
      <w:r>
        <w:rPr>
          <w:rFonts w:hint="eastAsia"/>
          <w:lang w:eastAsia="zh-CN"/>
        </w:rPr>
        <w:t>-</w:t>
      </w:r>
      <w:r>
        <w:rPr>
          <w:lang w:eastAsia="zh-CN"/>
        </w:rPr>
        <w:tab/>
        <w:t xml:space="preserve">Table 6.7.2.1.5-1 is replaced by </w:t>
      </w:r>
      <w:r w:rsidRPr="005426B1">
        <w:t xml:space="preserve">Table </w:t>
      </w:r>
      <w:r>
        <w:t>19.6.2</w:t>
      </w:r>
      <w:r w:rsidRPr="005426B1">
        <w:t>.1.5-1</w:t>
      </w:r>
      <w:r>
        <w:t>;</w:t>
      </w:r>
    </w:p>
    <w:p w14:paraId="1C153C30" w14:textId="77777777" w:rsidR="00AA7BB4" w:rsidRPr="005426B1" w:rsidRDefault="00AA7BB4" w:rsidP="00AA7BB4">
      <w:pPr>
        <w:pStyle w:val="TH"/>
      </w:pPr>
      <w:bookmarkStart w:id="17" w:name="_CRTable6_7_2_1_51"/>
      <w:r w:rsidRPr="005426B1">
        <w:t xml:space="preserve">Table </w:t>
      </w:r>
      <w:bookmarkEnd w:id="17"/>
      <w:r>
        <w:rPr>
          <w:lang w:eastAsia="ko-KR"/>
        </w:rPr>
        <w:t>19.6.2</w:t>
      </w:r>
      <w:r w:rsidRPr="005426B1">
        <w:rPr>
          <w:lang w:eastAsia="ko-KR"/>
        </w:rPr>
        <w:t>.1.5-1</w:t>
      </w:r>
      <w:r w:rsidRPr="005426B1">
        <w:t xml:space="preserve">: </w:t>
      </w:r>
      <w:r>
        <w:rPr>
          <w:rFonts w:hint="eastAsia"/>
          <w:lang w:eastAsia="zh-CN"/>
        </w:rPr>
        <w:t>NR</w:t>
      </w:r>
      <w:r>
        <w:t xml:space="preserve"> </w:t>
      </w:r>
      <w:r>
        <w:rPr>
          <w:rFonts w:hint="eastAsia"/>
          <w:lang w:eastAsia="zh-CN"/>
        </w:rPr>
        <w:t>Cell</w:t>
      </w:r>
      <w:r>
        <w:t xml:space="preserve"> </w:t>
      </w:r>
      <w:r>
        <w:rPr>
          <w:rFonts w:hint="eastAsia"/>
          <w:lang w:eastAsia="zh-CN"/>
        </w:rPr>
        <w:t>specific</w:t>
      </w:r>
      <w:r>
        <w:t xml:space="preserve"> test parameters (Same as Table 6.7.2.1.5-1 with following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684"/>
        <w:gridCol w:w="1125"/>
        <w:gridCol w:w="842"/>
        <w:gridCol w:w="844"/>
        <w:gridCol w:w="703"/>
        <w:gridCol w:w="842"/>
        <w:gridCol w:w="844"/>
        <w:gridCol w:w="701"/>
      </w:tblGrid>
      <w:tr w:rsidR="00AA7BB4" w14:paraId="0C1B882B" w14:textId="77777777" w:rsidTr="009D7628">
        <w:trPr>
          <w:trHeight w:val="187"/>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75B2B1BC" w14:textId="77777777" w:rsidR="00AA7BB4" w:rsidRDefault="00AA7BB4" w:rsidP="009D7628">
            <w:pPr>
              <w:pStyle w:val="TAH"/>
            </w:pPr>
            <w:r>
              <w:t>Parameter</w:t>
            </w:r>
          </w:p>
        </w:tc>
        <w:tc>
          <w:tcPr>
            <w:tcW w:w="875" w:type="pct"/>
            <w:tcBorders>
              <w:top w:val="single" w:sz="4" w:space="0" w:color="auto"/>
              <w:left w:val="single" w:sz="4" w:space="0" w:color="auto"/>
              <w:bottom w:val="nil"/>
              <w:right w:val="single" w:sz="4" w:space="0" w:color="auto"/>
            </w:tcBorders>
          </w:tcPr>
          <w:p w14:paraId="63597141" w14:textId="77777777" w:rsidR="00AA7BB4" w:rsidRDefault="00AA7BB4" w:rsidP="009D7628">
            <w:pPr>
              <w:pStyle w:val="TAH"/>
            </w:pPr>
            <w:r>
              <w:t>Test 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95AC378" w14:textId="77777777" w:rsidR="00AA7BB4" w:rsidRDefault="00AA7BB4" w:rsidP="009D7628">
            <w:pPr>
              <w:pStyle w:val="TAH"/>
            </w:pPr>
            <w:r>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2A09D246" w14:textId="77777777" w:rsidR="00AA7BB4" w:rsidRDefault="00AA7BB4" w:rsidP="009D7628">
            <w:pPr>
              <w:pStyle w:val="TAH"/>
            </w:pPr>
            <w:r>
              <w:t>Test 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5D48EAF" w14:textId="77777777" w:rsidR="00AA7BB4" w:rsidRDefault="00AA7BB4" w:rsidP="009D7628">
            <w:pPr>
              <w:pStyle w:val="TAH"/>
            </w:pPr>
            <w:r>
              <w:t>Test 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672C5CF" w14:textId="77777777" w:rsidR="00AA7BB4" w:rsidRDefault="00AA7BB4" w:rsidP="009D7628">
            <w:pPr>
              <w:pStyle w:val="TAH"/>
            </w:pPr>
            <w:r>
              <w:t>Test 3</w:t>
            </w:r>
          </w:p>
        </w:tc>
      </w:tr>
      <w:tr w:rsidR="00AA7BB4" w14:paraId="2229F3D3" w14:textId="77777777" w:rsidTr="009D7628">
        <w:trPr>
          <w:trHeight w:val="187"/>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174397AA" w14:textId="77777777" w:rsidR="00AA7BB4" w:rsidRDefault="00AA7BB4" w:rsidP="009D7628">
            <w:pPr>
              <w:pStyle w:val="TAH"/>
            </w:pPr>
          </w:p>
        </w:tc>
        <w:tc>
          <w:tcPr>
            <w:tcW w:w="875" w:type="pct"/>
            <w:tcBorders>
              <w:top w:val="nil"/>
              <w:left w:val="single" w:sz="4" w:space="0" w:color="auto"/>
              <w:bottom w:val="single" w:sz="4" w:space="0" w:color="auto"/>
              <w:right w:val="single" w:sz="4" w:space="0" w:color="auto"/>
            </w:tcBorders>
          </w:tcPr>
          <w:p w14:paraId="171E1786" w14:textId="77777777" w:rsidR="00AA7BB4" w:rsidRDefault="00AA7BB4" w:rsidP="009D7628">
            <w:pPr>
              <w:pStyle w:val="TAH"/>
            </w:pPr>
          </w:p>
        </w:tc>
        <w:tc>
          <w:tcPr>
            <w:tcW w:w="584" w:type="pct"/>
            <w:tcBorders>
              <w:top w:val="nil"/>
              <w:left w:val="single" w:sz="4" w:space="0" w:color="auto"/>
              <w:bottom w:val="single" w:sz="4" w:space="0" w:color="auto"/>
              <w:right w:val="single" w:sz="4" w:space="0" w:color="auto"/>
            </w:tcBorders>
            <w:shd w:val="clear" w:color="auto" w:fill="auto"/>
            <w:vAlign w:val="center"/>
          </w:tcPr>
          <w:p w14:paraId="78791D15" w14:textId="77777777" w:rsidR="00AA7BB4" w:rsidRDefault="00AA7BB4" w:rsidP="009D7628">
            <w:pPr>
              <w:pStyle w:val="TAH"/>
            </w:pPr>
          </w:p>
        </w:tc>
        <w:tc>
          <w:tcPr>
            <w:tcW w:w="437" w:type="pct"/>
            <w:tcBorders>
              <w:top w:val="single" w:sz="4" w:space="0" w:color="auto"/>
              <w:left w:val="single" w:sz="4" w:space="0" w:color="auto"/>
              <w:bottom w:val="single" w:sz="4" w:space="0" w:color="auto"/>
              <w:right w:val="single" w:sz="4" w:space="0" w:color="auto"/>
            </w:tcBorders>
            <w:vAlign w:val="center"/>
          </w:tcPr>
          <w:p w14:paraId="595DB1AD" w14:textId="77777777" w:rsidR="00AA7BB4" w:rsidRDefault="00AA7BB4" w:rsidP="009D7628">
            <w:pPr>
              <w:pStyle w:val="TAH"/>
            </w:pPr>
            <w:r>
              <w:t>Cell 1</w:t>
            </w:r>
          </w:p>
        </w:tc>
        <w:tc>
          <w:tcPr>
            <w:tcW w:w="438" w:type="pct"/>
            <w:tcBorders>
              <w:top w:val="single" w:sz="4" w:space="0" w:color="auto"/>
              <w:left w:val="single" w:sz="4" w:space="0" w:color="auto"/>
              <w:bottom w:val="single" w:sz="4" w:space="0" w:color="auto"/>
              <w:right w:val="single" w:sz="4" w:space="0" w:color="auto"/>
            </w:tcBorders>
            <w:vAlign w:val="center"/>
          </w:tcPr>
          <w:p w14:paraId="7A762E35" w14:textId="77777777" w:rsidR="00AA7BB4" w:rsidRDefault="00AA7BB4" w:rsidP="009D7628">
            <w:pPr>
              <w:pStyle w:val="TAH"/>
            </w:pPr>
            <w:r>
              <w:t>Cell 2</w:t>
            </w:r>
          </w:p>
        </w:tc>
        <w:tc>
          <w:tcPr>
            <w:tcW w:w="365" w:type="pct"/>
            <w:tcBorders>
              <w:top w:val="single" w:sz="4" w:space="0" w:color="auto"/>
              <w:left w:val="single" w:sz="4" w:space="0" w:color="auto"/>
              <w:bottom w:val="single" w:sz="4" w:space="0" w:color="auto"/>
              <w:right w:val="single" w:sz="4" w:space="0" w:color="auto"/>
            </w:tcBorders>
            <w:vAlign w:val="center"/>
          </w:tcPr>
          <w:p w14:paraId="22D7AAD5" w14:textId="77777777" w:rsidR="00AA7BB4" w:rsidRDefault="00AA7BB4" w:rsidP="009D7628">
            <w:pPr>
              <w:pStyle w:val="TAH"/>
            </w:pPr>
            <w:r>
              <w:t>Cell 1</w:t>
            </w:r>
          </w:p>
        </w:tc>
        <w:tc>
          <w:tcPr>
            <w:tcW w:w="437" w:type="pct"/>
            <w:tcBorders>
              <w:top w:val="single" w:sz="4" w:space="0" w:color="auto"/>
              <w:left w:val="single" w:sz="4" w:space="0" w:color="auto"/>
              <w:bottom w:val="single" w:sz="4" w:space="0" w:color="auto"/>
              <w:right w:val="single" w:sz="4" w:space="0" w:color="auto"/>
            </w:tcBorders>
            <w:vAlign w:val="center"/>
          </w:tcPr>
          <w:p w14:paraId="46C15F5B" w14:textId="77777777" w:rsidR="00AA7BB4" w:rsidRDefault="00AA7BB4" w:rsidP="009D7628">
            <w:pPr>
              <w:pStyle w:val="TAH"/>
            </w:pPr>
            <w:r>
              <w:t>Cell 2</w:t>
            </w:r>
          </w:p>
        </w:tc>
        <w:tc>
          <w:tcPr>
            <w:tcW w:w="438" w:type="pct"/>
            <w:tcBorders>
              <w:top w:val="single" w:sz="4" w:space="0" w:color="auto"/>
              <w:left w:val="single" w:sz="4" w:space="0" w:color="auto"/>
              <w:bottom w:val="single" w:sz="4" w:space="0" w:color="auto"/>
              <w:right w:val="single" w:sz="4" w:space="0" w:color="auto"/>
            </w:tcBorders>
            <w:vAlign w:val="center"/>
          </w:tcPr>
          <w:p w14:paraId="037405D2" w14:textId="77777777" w:rsidR="00AA7BB4" w:rsidRDefault="00AA7BB4" w:rsidP="009D7628">
            <w:pPr>
              <w:pStyle w:val="TAH"/>
            </w:pPr>
            <w:r>
              <w:t>Cell 1</w:t>
            </w:r>
          </w:p>
        </w:tc>
        <w:tc>
          <w:tcPr>
            <w:tcW w:w="364" w:type="pct"/>
            <w:tcBorders>
              <w:top w:val="single" w:sz="4" w:space="0" w:color="auto"/>
              <w:left w:val="single" w:sz="4" w:space="0" w:color="auto"/>
              <w:bottom w:val="single" w:sz="4" w:space="0" w:color="auto"/>
              <w:right w:val="single" w:sz="4" w:space="0" w:color="auto"/>
            </w:tcBorders>
            <w:vAlign w:val="center"/>
          </w:tcPr>
          <w:p w14:paraId="15100203" w14:textId="77777777" w:rsidR="00AA7BB4" w:rsidRDefault="00AA7BB4" w:rsidP="009D7628">
            <w:pPr>
              <w:pStyle w:val="TAH"/>
            </w:pPr>
            <w:r>
              <w:t>Cell 2</w:t>
            </w:r>
          </w:p>
        </w:tc>
      </w:tr>
      <w:tr w:rsidR="00AA7BB4" w14:paraId="6FEBD168" w14:textId="77777777" w:rsidTr="009D7628">
        <w:trPr>
          <w:trHeight w:val="187"/>
          <w:jc w:val="center"/>
        </w:trPr>
        <w:tc>
          <w:tcPr>
            <w:tcW w:w="1062" w:type="pct"/>
            <w:vMerge w:val="restart"/>
            <w:tcBorders>
              <w:top w:val="nil"/>
              <w:left w:val="single" w:sz="4" w:space="0" w:color="auto"/>
              <w:right w:val="single" w:sz="4" w:space="0" w:color="auto"/>
            </w:tcBorders>
            <w:shd w:val="clear" w:color="auto" w:fill="auto"/>
            <w:vAlign w:val="center"/>
          </w:tcPr>
          <w:p w14:paraId="3E7BAB1C" w14:textId="77777777" w:rsidR="00AA7BB4" w:rsidRDefault="00AA7BB4" w:rsidP="009D7628">
            <w:pPr>
              <w:pStyle w:val="TAL"/>
            </w:pPr>
            <w:r>
              <w:t>Propagation Condition</w:t>
            </w:r>
          </w:p>
        </w:tc>
        <w:tc>
          <w:tcPr>
            <w:tcW w:w="875" w:type="pct"/>
            <w:tcBorders>
              <w:top w:val="nil"/>
              <w:left w:val="single" w:sz="4" w:space="0" w:color="auto"/>
              <w:bottom w:val="single" w:sz="4" w:space="0" w:color="auto"/>
              <w:right w:val="single" w:sz="4" w:space="0" w:color="auto"/>
            </w:tcBorders>
          </w:tcPr>
          <w:p w14:paraId="296039A0" w14:textId="77777777" w:rsidR="00AA7BB4" w:rsidRDefault="00AA7BB4" w:rsidP="009D7628">
            <w:pPr>
              <w:pStyle w:val="TAC"/>
              <w:rPr>
                <w:lang w:val="en-US" w:eastAsia="zh-CN"/>
              </w:rPr>
            </w:pPr>
            <w:r>
              <w:rPr>
                <w:lang w:val="en-US" w:eastAsia="zh-CN"/>
              </w:rPr>
              <w:t>Config 1,2</w:t>
            </w:r>
          </w:p>
        </w:tc>
        <w:tc>
          <w:tcPr>
            <w:tcW w:w="584" w:type="pct"/>
            <w:tcBorders>
              <w:top w:val="nil"/>
              <w:left w:val="single" w:sz="4" w:space="0" w:color="auto"/>
              <w:bottom w:val="single" w:sz="4" w:space="0" w:color="auto"/>
              <w:right w:val="single" w:sz="4" w:space="0" w:color="auto"/>
            </w:tcBorders>
            <w:shd w:val="clear" w:color="auto" w:fill="auto"/>
            <w:vAlign w:val="center"/>
          </w:tcPr>
          <w:p w14:paraId="6B8F6A8A" w14:textId="77777777" w:rsidR="00AA7BB4" w:rsidRDefault="00AA7BB4" w:rsidP="009D7628">
            <w:pPr>
              <w:pStyle w:val="TAC"/>
              <w:rPr>
                <w:b/>
              </w:rPr>
            </w:pPr>
            <w:r>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7F731E8" w14:textId="77777777" w:rsidR="00AA7BB4" w:rsidRDefault="00AA7BB4" w:rsidP="009D7628">
            <w:pPr>
              <w:pStyle w:val="TAC"/>
              <w:rPr>
                <w:lang w:val="en-US" w:eastAsia="zh-CN"/>
              </w:rPr>
            </w:pPr>
            <w:r>
              <w:rPr>
                <w:lang w:val="en-US" w:eastAsia="zh-CN"/>
              </w:rPr>
              <w:t>AWGN</w:t>
            </w:r>
            <w:r>
              <w:rPr>
                <w:rFonts w:hint="eastAsia"/>
                <w:lang w:val="en-US" w:eastAsia="zh-CN"/>
              </w:rPr>
              <w:t>+220Hz</w:t>
            </w:r>
          </w:p>
        </w:tc>
        <w:tc>
          <w:tcPr>
            <w:tcW w:w="802" w:type="pct"/>
            <w:gridSpan w:val="2"/>
            <w:tcBorders>
              <w:top w:val="single" w:sz="4" w:space="0" w:color="auto"/>
              <w:left w:val="single" w:sz="4" w:space="0" w:color="auto"/>
              <w:bottom w:val="single" w:sz="4" w:space="0" w:color="auto"/>
              <w:right w:val="single" w:sz="4" w:space="0" w:color="auto"/>
            </w:tcBorders>
          </w:tcPr>
          <w:p w14:paraId="61428232" w14:textId="77777777" w:rsidR="00AA7BB4" w:rsidRDefault="00AA7BB4" w:rsidP="009D7628">
            <w:pPr>
              <w:pStyle w:val="TAC"/>
              <w:rPr>
                <w:b/>
              </w:rPr>
            </w:pPr>
            <w:r>
              <w:rPr>
                <w:lang w:val="en-US" w:eastAsia="zh-CN"/>
              </w:rPr>
              <w:t>AWGN</w:t>
            </w:r>
            <w:r>
              <w:rPr>
                <w:rFonts w:hint="eastAsia"/>
                <w:lang w:val="en-US" w:eastAsia="zh-CN"/>
              </w:rPr>
              <w:t>+220Hz</w:t>
            </w:r>
          </w:p>
        </w:tc>
        <w:tc>
          <w:tcPr>
            <w:tcW w:w="802" w:type="pct"/>
            <w:gridSpan w:val="2"/>
            <w:tcBorders>
              <w:top w:val="single" w:sz="4" w:space="0" w:color="auto"/>
              <w:left w:val="single" w:sz="4" w:space="0" w:color="auto"/>
              <w:bottom w:val="single" w:sz="4" w:space="0" w:color="auto"/>
              <w:right w:val="single" w:sz="4" w:space="0" w:color="auto"/>
            </w:tcBorders>
          </w:tcPr>
          <w:p w14:paraId="4F89AE2D" w14:textId="77777777" w:rsidR="00AA7BB4" w:rsidRDefault="00AA7BB4" w:rsidP="009D7628">
            <w:pPr>
              <w:pStyle w:val="TAC"/>
              <w:rPr>
                <w:b/>
              </w:rPr>
            </w:pPr>
            <w:r>
              <w:rPr>
                <w:lang w:val="en-US" w:eastAsia="zh-CN"/>
              </w:rPr>
              <w:t>AWGN</w:t>
            </w:r>
            <w:r>
              <w:rPr>
                <w:rFonts w:hint="eastAsia"/>
                <w:lang w:val="en-US" w:eastAsia="zh-CN"/>
              </w:rPr>
              <w:t>+220Hz</w:t>
            </w:r>
          </w:p>
        </w:tc>
      </w:tr>
      <w:tr w:rsidR="00AA7BB4" w14:paraId="67379FD5" w14:textId="77777777" w:rsidTr="009D7628">
        <w:trPr>
          <w:trHeight w:val="187"/>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44CD738C" w14:textId="77777777" w:rsidR="00AA7BB4" w:rsidRDefault="00AA7BB4" w:rsidP="009D7628">
            <w:pPr>
              <w:keepNext/>
              <w:keepLines/>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18D6A9F0" w14:textId="77777777" w:rsidR="00AA7BB4" w:rsidRDefault="00AA7BB4" w:rsidP="009D7628">
            <w:pPr>
              <w:pStyle w:val="TAC"/>
              <w:rPr>
                <w:lang w:val="en-US" w:eastAsia="zh-CN"/>
              </w:rPr>
            </w:pPr>
            <w:r>
              <w:rPr>
                <w:lang w:val="en-US" w:eastAsia="zh-CN"/>
              </w:rPr>
              <w:t>Config 3</w:t>
            </w:r>
          </w:p>
        </w:tc>
        <w:tc>
          <w:tcPr>
            <w:tcW w:w="584" w:type="pct"/>
            <w:tcBorders>
              <w:top w:val="nil"/>
              <w:left w:val="single" w:sz="4" w:space="0" w:color="auto"/>
              <w:bottom w:val="single" w:sz="4" w:space="0" w:color="auto"/>
              <w:right w:val="single" w:sz="4" w:space="0" w:color="auto"/>
            </w:tcBorders>
            <w:shd w:val="clear" w:color="auto" w:fill="auto"/>
            <w:vAlign w:val="center"/>
          </w:tcPr>
          <w:p w14:paraId="7E421B20" w14:textId="77777777" w:rsidR="00AA7BB4" w:rsidRDefault="00AA7BB4" w:rsidP="009D7628">
            <w:pPr>
              <w:pStyle w:val="TAC"/>
              <w:rPr>
                <w:b/>
              </w:rPr>
            </w:pPr>
            <w:r>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9178AA4" w14:textId="77777777" w:rsidR="00AA7BB4" w:rsidRDefault="00AA7BB4" w:rsidP="009D7628">
            <w:pPr>
              <w:pStyle w:val="TAC"/>
              <w:rPr>
                <w:lang w:val="en-US" w:eastAsia="zh-CN"/>
              </w:rPr>
            </w:pPr>
            <w:r>
              <w:rPr>
                <w:rFonts w:hint="eastAsia"/>
                <w:lang w:val="en-US" w:eastAsia="zh-CN"/>
              </w:rPr>
              <w:t>AWGN+500Hz</w:t>
            </w:r>
          </w:p>
        </w:tc>
        <w:tc>
          <w:tcPr>
            <w:tcW w:w="802" w:type="pct"/>
            <w:gridSpan w:val="2"/>
            <w:tcBorders>
              <w:top w:val="single" w:sz="4" w:space="0" w:color="auto"/>
              <w:left w:val="single" w:sz="4" w:space="0" w:color="auto"/>
              <w:bottom w:val="single" w:sz="4" w:space="0" w:color="auto"/>
              <w:right w:val="single" w:sz="4" w:space="0" w:color="auto"/>
            </w:tcBorders>
          </w:tcPr>
          <w:p w14:paraId="272EA4B3" w14:textId="77777777" w:rsidR="00AA7BB4" w:rsidRDefault="00AA7BB4" w:rsidP="009D7628">
            <w:pPr>
              <w:pStyle w:val="TAC"/>
              <w:rPr>
                <w:b/>
              </w:rPr>
            </w:pPr>
            <w:r>
              <w:rPr>
                <w:rFonts w:hint="eastAsia"/>
                <w:lang w:val="en-US" w:eastAsia="zh-CN"/>
              </w:rPr>
              <w:t>AWGN+500Hz</w:t>
            </w:r>
          </w:p>
        </w:tc>
        <w:tc>
          <w:tcPr>
            <w:tcW w:w="802" w:type="pct"/>
            <w:gridSpan w:val="2"/>
            <w:tcBorders>
              <w:top w:val="single" w:sz="4" w:space="0" w:color="auto"/>
              <w:left w:val="single" w:sz="4" w:space="0" w:color="auto"/>
              <w:bottom w:val="single" w:sz="4" w:space="0" w:color="auto"/>
              <w:right w:val="single" w:sz="4" w:space="0" w:color="auto"/>
            </w:tcBorders>
          </w:tcPr>
          <w:p w14:paraId="437128D1" w14:textId="77777777" w:rsidR="00AA7BB4" w:rsidRDefault="00AA7BB4" w:rsidP="009D7628">
            <w:pPr>
              <w:pStyle w:val="TAC"/>
              <w:rPr>
                <w:b/>
              </w:rPr>
            </w:pPr>
            <w:r>
              <w:rPr>
                <w:rFonts w:hint="eastAsia"/>
                <w:lang w:val="en-US" w:eastAsia="zh-CN"/>
              </w:rPr>
              <w:t>AWGN+500Hz</w:t>
            </w:r>
          </w:p>
        </w:tc>
      </w:tr>
    </w:tbl>
    <w:p w14:paraId="5BFB9A46" w14:textId="77777777" w:rsidR="00AA7BB4" w:rsidRPr="00506A1E" w:rsidRDefault="00AA7BB4" w:rsidP="00AA7BB4">
      <w:pPr>
        <w:rPr>
          <w:lang w:eastAsia="zh-CN"/>
        </w:rPr>
      </w:pPr>
    </w:p>
    <w:p w14:paraId="5E5A5ED9" w14:textId="77777777" w:rsidR="00AA7BB4" w:rsidRPr="005426B1" w:rsidRDefault="00AA7BB4" w:rsidP="00AA7BB4">
      <w:pPr>
        <w:pStyle w:val="40"/>
        <w:rPr>
          <w:lang w:eastAsia="sv-SE"/>
        </w:rPr>
      </w:pPr>
      <w:r>
        <w:rPr>
          <w:lang w:eastAsia="sv-SE"/>
        </w:rPr>
        <w:t>19.6.2.2</w:t>
      </w:r>
      <w:r w:rsidRPr="005426B1">
        <w:rPr>
          <w:lang w:eastAsia="sv-SE"/>
        </w:rPr>
        <w:tab/>
        <w:t>Inter-</w:t>
      </w:r>
      <w:r>
        <w:rPr>
          <w:lang w:eastAsia="sv-SE"/>
        </w:rPr>
        <w:t>f</w:t>
      </w:r>
      <w:r w:rsidRPr="005426B1">
        <w:rPr>
          <w:lang w:eastAsia="sv-SE"/>
        </w:rPr>
        <w:t>requency SS-</w:t>
      </w:r>
      <w:proofErr w:type="spellStart"/>
      <w:r w:rsidRPr="005426B1">
        <w:rPr>
          <w:lang w:eastAsia="sv-SE"/>
        </w:rPr>
        <w:t>RSRQ</w:t>
      </w:r>
      <w:proofErr w:type="spellEnd"/>
      <w:r w:rsidRPr="005426B1">
        <w:rPr>
          <w:lang w:eastAsia="sv-SE"/>
        </w:rPr>
        <w:t xml:space="preserve"> measurement</w:t>
      </w:r>
      <w:r>
        <w:rPr>
          <w:rFonts w:hint="eastAsia"/>
          <w:lang w:eastAsia="zh-CN"/>
        </w:rPr>
        <w:t>s</w:t>
      </w:r>
      <w:r w:rsidRPr="005426B1">
        <w:rPr>
          <w:lang w:eastAsia="sv-SE"/>
        </w:rPr>
        <w:t xml:space="preserve"> </w:t>
      </w:r>
      <w:r>
        <w:rPr>
          <w:lang w:eastAsia="sv-SE"/>
        </w:rPr>
        <w:t xml:space="preserve">for </w:t>
      </w:r>
      <w:proofErr w:type="spellStart"/>
      <w:r>
        <w:rPr>
          <w:lang w:eastAsia="sv-SE"/>
        </w:rPr>
        <w:t>ATG</w:t>
      </w:r>
      <w:proofErr w:type="spellEnd"/>
    </w:p>
    <w:p w14:paraId="4BF5887E" w14:textId="77777777" w:rsidR="00AA7BB4" w:rsidRDefault="00AA7BB4" w:rsidP="00AA7BB4">
      <w:pPr>
        <w:pStyle w:val="5"/>
        <w:rPr>
          <w:lang w:eastAsia="sv-SE"/>
        </w:rPr>
      </w:pPr>
      <w:r>
        <w:rPr>
          <w:lang w:eastAsia="sv-SE"/>
        </w:rPr>
        <w:t>19.6.2.2</w:t>
      </w:r>
      <w:r w:rsidRPr="005426B1">
        <w:rPr>
          <w:lang w:eastAsia="sv-SE"/>
        </w:rPr>
        <w:t>.1</w:t>
      </w:r>
      <w:r w:rsidRPr="005426B1">
        <w:rPr>
          <w:lang w:eastAsia="sv-SE"/>
        </w:rPr>
        <w:tab/>
        <w:t>NR SA FR1-FR1 SS-</w:t>
      </w:r>
      <w:proofErr w:type="spellStart"/>
      <w:r w:rsidRPr="005426B1">
        <w:rPr>
          <w:lang w:eastAsia="sv-SE"/>
        </w:rPr>
        <w:t>RSR</w:t>
      </w:r>
      <w:r>
        <w:rPr>
          <w:lang w:eastAsia="sv-SE"/>
        </w:rPr>
        <w:t>Q</w:t>
      </w:r>
      <w:proofErr w:type="spellEnd"/>
      <w:r w:rsidRPr="005426B1">
        <w:rPr>
          <w:lang w:eastAsia="sv-SE"/>
        </w:rPr>
        <w:t xml:space="preserve"> absolute measurement accuracy</w:t>
      </w:r>
      <w:r>
        <w:rPr>
          <w:lang w:eastAsia="sv-SE"/>
        </w:rPr>
        <w:t xml:space="preserve"> for </w:t>
      </w:r>
      <w:proofErr w:type="spellStart"/>
      <w:r>
        <w:rPr>
          <w:lang w:eastAsia="sv-SE"/>
        </w:rPr>
        <w:t>ATG</w:t>
      </w:r>
      <w:proofErr w:type="spellEnd"/>
    </w:p>
    <w:p w14:paraId="25822590" w14:textId="793D4A64" w:rsidR="00AA7BB4" w:rsidDel="00AA7BB4" w:rsidRDefault="00AA7BB4" w:rsidP="00AA7BB4">
      <w:pPr>
        <w:pStyle w:val="EditorsNote"/>
        <w:rPr>
          <w:del w:id="18" w:author="Huawei" w:date="2025-04-14T11:02:00Z"/>
          <w:lang w:eastAsia="zh-CN"/>
        </w:rPr>
      </w:pPr>
      <w:del w:id="19" w:author="Huawei" w:date="2025-04-14T11:02:00Z">
        <w:r w:rsidDel="00AA7BB4">
          <w:rPr>
            <w:lang w:eastAsia="zh-CN"/>
          </w:rPr>
          <w:delText>Editor’s Note: This test case is incomplete in following aspect:</w:delText>
        </w:r>
      </w:del>
    </w:p>
    <w:p w14:paraId="0CE7CC59" w14:textId="40EDEABE" w:rsidR="00AA7BB4" w:rsidRPr="00F8027C" w:rsidDel="00AA7BB4" w:rsidRDefault="00AA7BB4" w:rsidP="00AA7BB4">
      <w:pPr>
        <w:pStyle w:val="EditorsNote"/>
        <w:rPr>
          <w:del w:id="20" w:author="Huawei" w:date="2025-04-14T11:02:00Z"/>
          <w:lang w:eastAsia="sv-SE"/>
        </w:rPr>
      </w:pPr>
      <w:del w:id="21" w:author="Huawei" w:date="2025-04-14T11:02:00Z">
        <w:r w:rsidDel="00AA7BB4">
          <w:rPr>
            <w:lang w:eastAsia="zh-CN"/>
          </w:rPr>
          <w:delText>-</w:delText>
        </w:r>
        <w:r w:rsidDel="00AA7BB4">
          <w:rPr>
            <w:lang w:eastAsia="zh-CN"/>
          </w:rPr>
          <w:tab/>
          <w:delText>TT analysis is still missing.</w:delText>
        </w:r>
      </w:del>
    </w:p>
    <w:p w14:paraId="33972D4D" w14:textId="77777777" w:rsidR="00AA7BB4" w:rsidRPr="005426B1" w:rsidRDefault="00AA7BB4" w:rsidP="00AA7BB4">
      <w:pPr>
        <w:pStyle w:val="H6"/>
      </w:pPr>
      <w:r>
        <w:t>19.6.2.2</w:t>
      </w:r>
      <w:r w:rsidRPr="005426B1">
        <w:t>.1.1</w:t>
      </w:r>
      <w:r w:rsidRPr="005426B1">
        <w:tab/>
        <w:t>Test purpose</w:t>
      </w:r>
    </w:p>
    <w:p w14:paraId="49B1BAF0" w14:textId="77777777" w:rsidR="00AA7BB4" w:rsidRPr="005426B1" w:rsidRDefault="00AA7BB4" w:rsidP="00AA7BB4">
      <w:pPr>
        <w:rPr>
          <w:lang w:eastAsia="sv-SE"/>
        </w:rPr>
      </w:pPr>
      <w:r w:rsidRPr="005426B1">
        <w:rPr>
          <w:lang w:eastAsia="sv-SE"/>
        </w:rPr>
        <w:t>The purpose of this test is to verify that the inter-frequency SS-</w:t>
      </w:r>
      <w:proofErr w:type="spellStart"/>
      <w:r w:rsidRPr="005426B1">
        <w:rPr>
          <w:lang w:eastAsia="sv-SE"/>
        </w:rPr>
        <w:t>RSRQ</w:t>
      </w:r>
      <w:proofErr w:type="spellEnd"/>
      <w:r w:rsidRPr="005426B1">
        <w:rPr>
          <w:lang w:eastAsia="sv-SE"/>
        </w:rPr>
        <w:t xml:space="preserve"> absolute measurement accuracy is within the specified limits for all bands.</w:t>
      </w:r>
    </w:p>
    <w:p w14:paraId="425D6C78" w14:textId="77777777" w:rsidR="00AA7BB4" w:rsidRPr="005426B1" w:rsidRDefault="00AA7BB4" w:rsidP="00AA7BB4">
      <w:pPr>
        <w:pStyle w:val="H6"/>
      </w:pPr>
      <w:r>
        <w:t>19.6.2.2</w:t>
      </w:r>
      <w:r w:rsidRPr="005426B1">
        <w:t>.1.2</w:t>
      </w:r>
      <w:r w:rsidRPr="005426B1">
        <w:tab/>
        <w:t>Test applicability</w:t>
      </w:r>
    </w:p>
    <w:p w14:paraId="151704EC" w14:textId="77777777" w:rsidR="00AA7BB4" w:rsidRPr="005426B1" w:rsidRDefault="00AA7BB4" w:rsidP="00AA7BB4">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2F249698" w14:textId="77777777" w:rsidR="00AA7BB4" w:rsidRPr="005426B1" w:rsidRDefault="00AA7BB4" w:rsidP="00AA7BB4">
      <w:pPr>
        <w:pStyle w:val="H6"/>
        <w:rPr>
          <w:lang w:eastAsia="sv-SE"/>
        </w:rPr>
      </w:pPr>
      <w:r>
        <w:rPr>
          <w:lang w:eastAsia="sv-SE"/>
        </w:rPr>
        <w:lastRenderedPageBreak/>
        <w:t>19.6.2.2</w:t>
      </w:r>
      <w:r w:rsidRPr="005426B1">
        <w:rPr>
          <w:lang w:eastAsia="sv-SE"/>
        </w:rPr>
        <w:t>.1.3</w:t>
      </w:r>
      <w:r w:rsidRPr="005426B1">
        <w:rPr>
          <w:lang w:eastAsia="sv-SE"/>
        </w:rPr>
        <w:tab/>
        <w:t>Minimum conformance requirements</w:t>
      </w:r>
    </w:p>
    <w:p w14:paraId="29B21C4A" w14:textId="77777777" w:rsidR="00AA7BB4" w:rsidRPr="005426B1" w:rsidRDefault="00AA7BB4" w:rsidP="00AA7BB4">
      <w:pPr>
        <w:rPr>
          <w:lang w:eastAsia="sv-SE"/>
        </w:rPr>
      </w:pPr>
      <w:r w:rsidRPr="005426B1">
        <w:rPr>
          <w:lang w:eastAsia="sv-SE"/>
        </w:rPr>
        <w:t xml:space="preserve">The minimum conformance requirements are specified in clause </w:t>
      </w:r>
      <w:r>
        <w:rPr>
          <w:lang w:eastAsia="sv-SE"/>
        </w:rPr>
        <w:t>19</w:t>
      </w:r>
      <w:r w:rsidRPr="005426B1">
        <w:rPr>
          <w:lang w:eastAsia="sv-SE"/>
        </w:rPr>
        <w:t>.</w:t>
      </w:r>
      <w:r>
        <w:rPr>
          <w:lang w:eastAsia="sv-SE"/>
        </w:rPr>
        <w:t>6</w:t>
      </w:r>
      <w:r w:rsidRPr="005426B1">
        <w:rPr>
          <w:lang w:eastAsia="sv-SE"/>
        </w:rPr>
        <w:t>.1.0.3.</w:t>
      </w:r>
    </w:p>
    <w:p w14:paraId="30F3F8E8" w14:textId="77777777" w:rsidR="00AA7BB4" w:rsidRPr="005426B1" w:rsidRDefault="00AA7BB4" w:rsidP="00AA7BB4">
      <w:pPr>
        <w:rPr>
          <w:lang w:eastAsia="sv-SE"/>
        </w:rPr>
      </w:pPr>
      <w:r w:rsidRPr="005426B1">
        <w:rPr>
          <w:lang w:eastAsia="sv-SE"/>
        </w:rPr>
        <w:t>The normative reference for this requirement is TS 38.133 [6] clause A.</w:t>
      </w:r>
      <w:r>
        <w:rPr>
          <w:lang w:eastAsia="sv-SE"/>
        </w:rPr>
        <w:t>19.6.2.2</w:t>
      </w:r>
      <w:r w:rsidRPr="005426B1">
        <w:rPr>
          <w:lang w:eastAsia="sv-SE"/>
        </w:rPr>
        <w:t>.</w:t>
      </w:r>
    </w:p>
    <w:p w14:paraId="1AA0B4B3" w14:textId="77777777" w:rsidR="00AA7BB4" w:rsidRPr="005426B1" w:rsidRDefault="00AA7BB4" w:rsidP="00AA7BB4">
      <w:pPr>
        <w:pStyle w:val="H6"/>
        <w:rPr>
          <w:lang w:eastAsia="sv-SE"/>
        </w:rPr>
      </w:pPr>
      <w:r>
        <w:rPr>
          <w:lang w:eastAsia="sv-SE"/>
        </w:rPr>
        <w:t>19.6.2.2</w:t>
      </w:r>
      <w:r w:rsidRPr="005426B1">
        <w:rPr>
          <w:lang w:eastAsia="sv-SE"/>
        </w:rPr>
        <w:t>.1.4</w:t>
      </w:r>
      <w:r w:rsidRPr="005426B1">
        <w:rPr>
          <w:lang w:eastAsia="sv-SE"/>
        </w:rPr>
        <w:tab/>
        <w:t>Test description</w:t>
      </w:r>
    </w:p>
    <w:p w14:paraId="2240F765" w14:textId="77777777" w:rsidR="00AA7BB4" w:rsidRPr="005426B1" w:rsidRDefault="00AA7BB4" w:rsidP="00AA7BB4">
      <w:pPr>
        <w:pStyle w:val="H6"/>
        <w:rPr>
          <w:lang w:eastAsia="sv-SE"/>
        </w:rPr>
      </w:pPr>
      <w:r>
        <w:rPr>
          <w:lang w:eastAsia="sv-SE"/>
        </w:rPr>
        <w:t>19.6.2.2</w:t>
      </w:r>
      <w:r w:rsidRPr="005426B1">
        <w:rPr>
          <w:lang w:eastAsia="sv-SE"/>
        </w:rPr>
        <w:t>.1.4.1</w:t>
      </w:r>
      <w:r w:rsidRPr="005426B1">
        <w:rPr>
          <w:lang w:eastAsia="sv-SE"/>
        </w:rPr>
        <w:tab/>
        <w:t>Initial conditions</w:t>
      </w:r>
    </w:p>
    <w:p w14:paraId="315F924B" w14:textId="77777777" w:rsidR="00AA7BB4" w:rsidRDefault="00AA7BB4" w:rsidP="00AA7BB4">
      <w:pPr>
        <w:rPr>
          <w:lang w:eastAsia="sv-SE"/>
        </w:rPr>
      </w:pPr>
      <w:r>
        <w:rPr>
          <w:rFonts w:hint="eastAsia"/>
          <w:lang w:eastAsia="zh-CN"/>
        </w:rPr>
        <w:t>S</w:t>
      </w:r>
      <w:r>
        <w:rPr>
          <w:lang w:eastAsia="zh-CN"/>
        </w:rPr>
        <w:t xml:space="preserve">ame as the initial conditions given in clause </w:t>
      </w:r>
      <w:r w:rsidRPr="005426B1">
        <w:rPr>
          <w:lang w:eastAsia="sv-SE"/>
        </w:rPr>
        <w:t>6.7.2.2.1.4.1</w:t>
      </w:r>
      <w:r>
        <w:rPr>
          <w:lang w:eastAsia="sv-SE"/>
        </w:rPr>
        <w:t xml:space="preserve"> with following exceptions:</w:t>
      </w:r>
    </w:p>
    <w:p w14:paraId="3A7C0E5B" w14:textId="77777777" w:rsidR="00AA7BB4" w:rsidRPr="00E9383D" w:rsidRDefault="00AA7BB4" w:rsidP="00AA7BB4">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443F7AFF" w14:textId="77777777" w:rsidR="00AA7BB4" w:rsidRPr="00E9383D" w:rsidRDefault="00AA7BB4" w:rsidP="00AA7BB4">
      <w:pPr>
        <w:pStyle w:val="B10"/>
        <w:ind w:left="284" w:firstLine="0"/>
        <w:rPr>
          <w:lang w:eastAsia="zh-CN"/>
        </w:rPr>
      </w:pPr>
      <w:r>
        <w:rPr>
          <w:lang w:eastAsia="zh-CN"/>
        </w:rPr>
        <w:t>-</w:t>
      </w:r>
      <w:r>
        <w:rPr>
          <w:lang w:eastAsia="zh-CN"/>
        </w:rPr>
        <w:tab/>
        <w:t xml:space="preserve">During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525E5C7B" w14:textId="77777777" w:rsidR="00AA7BB4" w:rsidRDefault="00AA7BB4" w:rsidP="00AA7BB4">
      <w:pPr>
        <w:pStyle w:val="B10"/>
        <w:ind w:left="284" w:firstLine="0"/>
        <w:rPr>
          <w:lang w:eastAsia="zh-CN"/>
        </w:rPr>
      </w:pPr>
      <w:r>
        <w:t>-</w:t>
      </w:r>
      <w:r>
        <w:tab/>
      </w:r>
      <w:r w:rsidRPr="005426B1">
        <w:t xml:space="preserve">Table </w:t>
      </w:r>
      <w:r>
        <w:t>6.7.2.2.1</w:t>
      </w:r>
      <w:r w:rsidRPr="005426B1">
        <w:t>.4.1-1</w:t>
      </w:r>
      <w:r>
        <w:t xml:space="preserve"> is replaced by </w:t>
      </w:r>
      <w:r w:rsidRPr="005426B1">
        <w:t xml:space="preserve">Table </w:t>
      </w:r>
      <w:r>
        <w:t>19.6.2.2</w:t>
      </w:r>
      <w:r w:rsidRPr="005426B1">
        <w:t>.1.4.1-1</w:t>
      </w:r>
      <w:r>
        <w:t>.</w:t>
      </w:r>
    </w:p>
    <w:p w14:paraId="090EBE58" w14:textId="77777777" w:rsidR="00AA7BB4" w:rsidRDefault="00AA7BB4" w:rsidP="00AA7BB4">
      <w:pPr>
        <w:pStyle w:val="B10"/>
        <w:ind w:left="284" w:firstLine="0"/>
        <w:rPr>
          <w:lang w:eastAsia="zh-CN"/>
        </w:rPr>
      </w:pPr>
      <w:r>
        <w:t>-</w:t>
      </w:r>
      <w:r>
        <w:tab/>
      </w:r>
      <w:r w:rsidRPr="005426B1">
        <w:t xml:space="preserve">Table </w:t>
      </w:r>
      <w:r>
        <w:t>6.7.2.2.1</w:t>
      </w:r>
      <w:r w:rsidRPr="005426B1">
        <w:t>.4.1-</w:t>
      </w:r>
      <w:r>
        <w:t xml:space="preserve">2 is replaced by </w:t>
      </w:r>
      <w:r w:rsidRPr="005426B1">
        <w:t xml:space="preserve">Table </w:t>
      </w:r>
      <w:r>
        <w:t>19.6.2.2</w:t>
      </w:r>
      <w:r w:rsidRPr="005426B1">
        <w:t>.1.4.1-</w:t>
      </w:r>
      <w:r>
        <w:t>2.</w:t>
      </w:r>
    </w:p>
    <w:p w14:paraId="15A8D96A" w14:textId="77777777" w:rsidR="00AA7BB4" w:rsidRPr="005426B1" w:rsidRDefault="00AA7BB4" w:rsidP="00AA7BB4">
      <w:pPr>
        <w:pStyle w:val="TH"/>
      </w:pPr>
      <w:r w:rsidRPr="005426B1">
        <w:t xml:space="preserve">Table </w:t>
      </w:r>
      <w:r>
        <w:t>19.6.2.2</w:t>
      </w:r>
      <w:r w:rsidRPr="005426B1">
        <w:t xml:space="preserve">.1.4.1-1: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A7BB4" w:rsidRPr="005426B1" w14:paraId="3805CF6F" w14:textId="77777777" w:rsidTr="009D7628">
        <w:trPr>
          <w:jc w:val="center"/>
        </w:trPr>
        <w:tc>
          <w:tcPr>
            <w:tcW w:w="1418" w:type="dxa"/>
            <w:shd w:val="clear" w:color="auto" w:fill="auto"/>
          </w:tcPr>
          <w:p w14:paraId="09A967C4" w14:textId="77777777" w:rsidR="00AA7BB4" w:rsidRPr="005426B1" w:rsidRDefault="00AA7BB4" w:rsidP="009D7628">
            <w:pPr>
              <w:pStyle w:val="TAH"/>
            </w:pPr>
            <w:r w:rsidRPr="005426B1">
              <w:t>Test Case ID</w:t>
            </w:r>
          </w:p>
        </w:tc>
        <w:tc>
          <w:tcPr>
            <w:tcW w:w="7371" w:type="dxa"/>
            <w:shd w:val="clear" w:color="auto" w:fill="auto"/>
          </w:tcPr>
          <w:p w14:paraId="42FE7CC8" w14:textId="77777777" w:rsidR="00AA7BB4" w:rsidRPr="005426B1" w:rsidRDefault="00AA7BB4" w:rsidP="009D7628">
            <w:pPr>
              <w:pStyle w:val="TAH"/>
            </w:pPr>
            <w:r w:rsidRPr="005426B1">
              <w:t>Description</w:t>
            </w:r>
          </w:p>
        </w:tc>
      </w:tr>
      <w:tr w:rsidR="00AA7BB4" w:rsidRPr="005426B1" w14:paraId="43DFD353" w14:textId="77777777" w:rsidTr="009D7628">
        <w:trPr>
          <w:jc w:val="center"/>
        </w:trPr>
        <w:tc>
          <w:tcPr>
            <w:tcW w:w="1418" w:type="dxa"/>
            <w:shd w:val="clear" w:color="auto" w:fill="auto"/>
          </w:tcPr>
          <w:p w14:paraId="51F3B9CD" w14:textId="77777777" w:rsidR="00AA7BB4" w:rsidRPr="005426B1" w:rsidRDefault="00AA7BB4" w:rsidP="009D7628">
            <w:pPr>
              <w:pStyle w:val="TAC"/>
            </w:pPr>
            <w:r>
              <w:t>19.6.2.2</w:t>
            </w:r>
            <w:r w:rsidRPr="005426B1">
              <w:t>.1-1</w:t>
            </w:r>
          </w:p>
        </w:tc>
        <w:tc>
          <w:tcPr>
            <w:tcW w:w="7371" w:type="dxa"/>
            <w:shd w:val="clear" w:color="auto" w:fill="auto"/>
          </w:tcPr>
          <w:p w14:paraId="0E2BDD92" w14:textId="77777777" w:rsidR="00AA7BB4" w:rsidRPr="005426B1" w:rsidRDefault="00AA7BB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AA7BB4" w:rsidRPr="005426B1" w14:paraId="11DD13AE" w14:textId="77777777" w:rsidTr="009D7628">
        <w:trPr>
          <w:jc w:val="center"/>
        </w:trPr>
        <w:tc>
          <w:tcPr>
            <w:tcW w:w="1418" w:type="dxa"/>
            <w:shd w:val="clear" w:color="auto" w:fill="auto"/>
          </w:tcPr>
          <w:p w14:paraId="7CBAF436" w14:textId="77777777" w:rsidR="00AA7BB4" w:rsidRPr="005426B1" w:rsidRDefault="00AA7BB4" w:rsidP="009D7628">
            <w:pPr>
              <w:pStyle w:val="TAC"/>
            </w:pPr>
            <w:r>
              <w:t>19.6.2.2</w:t>
            </w:r>
            <w:r w:rsidRPr="005426B1">
              <w:t>.1-2</w:t>
            </w:r>
          </w:p>
        </w:tc>
        <w:tc>
          <w:tcPr>
            <w:tcW w:w="7371" w:type="dxa"/>
            <w:shd w:val="clear" w:color="auto" w:fill="auto"/>
          </w:tcPr>
          <w:p w14:paraId="2B37AC63" w14:textId="77777777" w:rsidR="00AA7BB4" w:rsidRPr="005426B1" w:rsidRDefault="00AA7BB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AA7BB4" w:rsidRPr="005426B1" w14:paraId="16852556" w14:textId="77777777" w:rsidTr="009D7628">
        <w:trPr>
          <w:jc w:val="center"/>
        </w:trPr>
        <w:tc>
          <w:tcPr>
            <w:tcW w:w="1418" w:type="dxa"/>
            <w:shd w:val="clear" w:color="auto" w:fill="auto"/>
          </w:tcPr>
          <w:p w14:paraId="6948B926" w14:textId="77777777" w:rsidR="00AA7BB4" w:rsidRPr="005426B1" w:rsidRDefault="00AA7BB4" w:rsidP="009D7628">
            <w:pPr>
              <w:pStyle w:val="TAC"/>
            </w:pPr>
            <w:r>
              <w:t>19.6.2.2</w:t>
            </w:r>
            <w:r w:rsidRPr="005426B1">
              <w:t>.1-3</w:t>
            </w:r>
          </w:p>
        </w:tc>
        <w:tc>
          <w:tcPr>
            <w:tcW w:w="7371" w:type="dxa"/>
            <w:shd w:val="clear" w:color="auto" w:fill="auto"/>
          </w:tcPr>
          <w:p w14:paraId="25F3D6D3" w14:textId="77777777" w:rsidR="00AA7BB4" w:rsidRPr="005426B1" w:rsidRDefault="00AA7BB4"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AA7BB4" w:rsidRPr="005426B1" w14:paraId="56ACA2D7" w14:textId="77777777" w:rsidTr="009D7628">
        <w:trPr>
          <w:jc w:val="center"/>
        </w:trPr>
        <w:tc>
          <w:tcPr>
            <w:tcW w:w="8789" w:type="dxa"/>
            <w:gridSpan w:val="2"/>
            <w:shd w:val="clear" w:color="auto" w:fill="auto"/>
          </w:tcPr>
          <w:p w14:paraId="0CF60F10" w14:textId="77777777" w:rsidR="00AA7BB4" w:rsidRPr="005426B1" w:rsidRDefault="00AA7BB4" w:rsidP="009D7628">
            <w:pPr>
              <w:pStyle w:val="TAC"/>
            </w:pPr>
            <w:r w:rsidRPr="005426B1">
              <w:t>Note: The UE is only required to be tested in one of the supported test configurations</w:t>
            </w:r>
          </w:p>
        </w:tc>
      </w:tr>
    </w:tbl>
    <w:p w14:paraId="37EFFDA1" w14:textId="77777777" w:rsidR="00AA7BB4" w:rsidRPr="005426B1" w:rsidRDefault="00AA7BB4" w:rsidP="00AA7BB4">
      <w:pPr>
        <w:rPr>
          <w:lang w:eastAsia="sv-SE"/>
        </w:rPr>
      </w:pPr>
    </w:p>
    <w:p w14:paraId="0CE1D612" w14:textId="77777777" w:rsidR="00AA7BB4" w:rsidRPr="005426B1" w:rsidRDefault="00AA7BB4" w:rsidP="00AA7BB4">
      <w:pPr>
        <w:pStyle w:val="TH"/>
      </w:pPr>
      <w:r w:rsidRPr="005426B1">
        <w:t xml:space="preserve">Table </w:t>
      </w:r>
      <w:r>
        <w:t>19.6.2.2</w:t>
      </w:r>
      <w:r w:rsidRPr="005426B1">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7BB4" w:rsidRPr="005426B1" w14:paraId="6680C9F6" w14:textId="77777777" w:rsidTr="009D7628">
        <w:trPr>
          <w:jc w:val="center"/>
        </w:trPr>
        <w:tc>
          <w:tcPr>
            <w:tcW w:w="1701" w:type="dxa"/>
            <w:shd w:val="clear" w:color="auto" w:fill="auto"/>
          </w:tcPr>
          <w:p w14:paraId="4EDE1614" w14:textId="77777777" w:rsidR="00AA7BB4" w:rsidRPr="005426B1" w:rsidRDefault="00AA7BB4" w:rsidP="009D7628">
            <w:pPr>
              <w:pStyle w:val="TAH"/>
            </w:pPr>
            <w:r w:rsidRPr="005426B1">
              <w:t>Parameter</w:t>
            </w:r>
          </w:p>
        </w:tc>
        <w:tc>
          <w:tcPr>
            <w:tcW w:w="3943" w:type="dxa"/>
            <w:gridSpan w:val="2"/>
            <w:shd w:val="clear" w:color="auto" w:fill="auto"/>
          </w:tcPr>
          <w:p w14:paraId="3901D72E" w14:textId="77777777" w:rsidR="00AA7BB4" w:rsidRPr="005426B1" w:rsidRDefault="00AA7BB4" w:rsidP="009D7628">
            <w:pPr>
              <w:pStyle w:val="TAH"/>
            </w:pPr>
            <w:r w:rsidRPr="005426B1">
              <w:t>Value</w:t>
            </w:r>
          </w:p>
        </w:tc>
        <w:tc>
          <w:tcPr>
            <w:tcW w:w="3961" w:type="dxa"/>
          </w:tcPr>
          <w:p w14:paraId="16A8D85B" w14:textId="77777777" w:rsidR="00AA7BB4" w:rsidRPr="005426B1" w:rsidRDefault="00AA7BB4" w:rsidP="009D7628">
            <w:pPr>
              <w:pStyle w:val="TAH"/>
            </w:pPr>
            <w:r w:rsidRPr="005426B1">
              <w:t>Comment</w:t>
            </w:r>
          </w:p>
        </w:tc>
      </w:tr>
      <w:tr w:rsidR="00AA7BB4" w:rsidRPr="005426B1" w14:paraId="7BE2BA09" w14:textId="77777777" w:rsidTr="009D7628">
        <w:trPr>
          <w:jc w:val="center"/>
        </w:trPr>
        <w:tc>
          <w:tcPr>
            <w:tcW w:w="1701" w:type="dxa"/>
            <w:shd w:val="clear" w:color="auto" w:fill="auto"/>
          </w:tcPr>
          <w:p w14:paraId="75D0D754" w14:textId="77777777" w:rsidR="00AA7BB4" w:rsidRPr="005426B1" w:rsidRDefault="00AA7BB4" w:rsidP="009D7628">
            <w:pPr>
              <w:pStyle w:val="TAC"/>
            </w:pPr>
            <w:r w:rsidRPr="005426B1">
              <w:t>Test environment</w:t>
            </w:r>
          </w:p>
        </w:tc>
        <w:tc>
          <w:tcPr>
            <w:tcW w:w="3943" w:type="dxa"/>
            <w:gridSpan w:val="2"/>
            <w:shd w:val="clear" w:color="auto" w:fill="auto"/>
          </w:tcPr>
          <w:p w14:paraId="67E1A01C" w14:textId="77777777" w:rsidR="00AA7BB4" w:rsidRPr="005426B1" w:rsidRDefault="00AA7BB4"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55C82FE8" w14:textId="77777777" w:rsidR="00AA7BB4" w:rsidRPr="005426B1" w:rsidRDefault="00AA7BB4" w:rsidP="009D7628">
            <w:pPr>
              <w:pStyle w:val="TAC"/>
            </w:pPr>
            <w:r w:rsidRPr="005426B1">
              <w:t>As specified in TS 38.508-1 [14] clause 4.1.</w:t>
            </w:r>
          </w:p>
        </w:tc>
      </w:tr>
      <w:tr w:rsidR="00AA7BB4" w:rsidRPr="005426B1" w14:paraId="55041134" w14:textId="77777777" w:rsidTr="009D7628">
        <w:trPr>
          <w:jc w:val="center"/>
        </w:trPr>
        <w:tc>
          <w:tcPr>
            <w:tcW w:w="1701" w:type="dxa"/>
            <w:shd w:val="clear" w:color="auto" w:fill="auto"/>
          </w:tcPr>
          <w:p w14:paraId="4407D48B" w14:textId="77777777" w:rsidR="00AA7BB4" w:rsidRPr="005426B1" w:rsidRDefault="00AA7BB4" w:rsidP="009D7628">
            <w:pPr>
              <w:pStyle w:val="TAC"/>
            </w:pPr>
            <w:r w:rsidRPr="005426B1">
              <w:t>Test frequencies</w:t>
            </w:r>
          </w:p>
        </w:tc>
        <w:tc>
          <w:tcPr>
            <w:tcW w:w="7904" w:type="dxa"/>
            <w:gridSpan w:val="3"/>
            <w:shd w:val="clear" w:color="auto" w:fill="auto"/>
          </w:tcPr>
          <w:p w14:paraId="7B71BA46" w14:textId="77777777" w:rsidR="00AA7BB4" w:rsidRPr="005426B1" w:rsidRDefault="00AA7BB4" w:rsidP="009D7628">
            <w:pPr>
              <w:pStyle w:val="TAC"/>
            </w:pPr>
            <w:r w:rsidRPr="005426B1">
              <w:t xml:space="preserve">As specified in Annex E, </w:t>
            </w:r>
            <w:r w:rsidRPr="00F552EA">
              <w:t>Table E.17-1</w:t>
            </w:r>
            <w:r w:rsidRPr="005426B1">
              <w:t xml:space="preserve"> and TS 38.508-1 [14] </w:t>
            </w:r>
            <w:proofErr w:type="spellStart"/>
            <w:r w:rsidRPr="005426B1">
              <w:t>sclause</w:t>
            </w:r>
            <w:proofErr w:type="spellEnd"/>
            <w:r w:rsidRPr="005426B1">
              <w:t xml:space="preserve"> 4.3.1.</w:t>
            </w:r>
          </w:p>
        </w:tc>
      </w:tr>
      <w:tr w:rsidR="00AA7BB4" w:rsidRPr="005426B1" w14:paraId="6B40AE05" w14:textId="77777777" w:rsidTr="009D7628">
        <w:trPr>
          <w:jc w:val="center"/>
        </w:trPr>
        <w:tc>
          <w:tcPr>
            <w:tcW w:w="1701" w:type="dxa"/>
            <w:shd w:val="clear" w:color="auto" w:fill="auto"/>
          </w:tcPr>
          <w:p w14:paraId="1814E8CF" w14:textId="77777777" w:rsidR="00AA7BB4" w:rsidRPr="005426B1" w:rsidRDefault="00AA7BB4" w:rsidP="009D7628">
            <w:pPr>
              <w:pStyle w:val="TAC"/>
            </w:pPr>
            <w:r w:rsidRPr="005426B1">
              <w:t>Channel bandwidth</w:t>
            </w:r>
          </w:p>
        </w:tc>
        <w:tc>
          <w:tcPr>
            <w:tcW w:w="7904" w:type="dxa"/>
            <w:gridSpan w:val="3"/>
            <w:shd w:val="clear" w:color="auto" w:fill="auto"/>
          </w:tcPr>
          <w:p w14:paraId="75341CC5" w14:textId="77777777" w:rsidR="00AA7BB4" w:rsidRPr="005426B1" w:rsidRDefault="00AA7BB4" w:rsidP="009D7628">
            <w:pPr>
              <w:pStyle w:val="TAC"/>
            </w:pPr>
            <w:r w:rsidRPr="005426B1">
              <w:t xml:space="preserve">As specified by the test configuration selected from Table </w:t>
            </w:r>
            <w:r>
              <w:t>19.6.2.2</w:t>
            </w:r>
            <w:r w:rsidRPr="005426B1">
              <w:t>.1.4.1-1.</w:t>
            </w:r>
          </w:p>
        </w:tc>
      </w:tr>
      <w:tr w:rsidR="00AA7BB4" w:rsidRPr="005426B1" w14:paraId="70F45D2C" w14:textId="77777777" w:rsidTr="009D7628">
        <w:trPr>
          <w:jc w:val="center"/>
        </w:trPr>
        <w:tc>
          <w:tcPr>
            <w:tcW w:w="1701" w:type="dxa"/>
            <w:shd w:val="clear" w:color="auto" w:fill="auto"/>
          </w:tcPr>
          <w:p w14:paraId="2B60EAC8" w14:textId="77777777" w:rsidR="00AA7BB4" w:rsidRPr="005426B1" w:rsidRDefault="00AA7BB4" w:rsidP="009D7628">
            <w:pPr>
              <w:pStyle w:val="TAC"/>
            </w:pPr>
            <w:r w:rsidRPr="005426B1">
              <w:t>Propagation conditions</w:t>
            </w:r>
          </w:p>
        </w:tc>
        <w:tc>
          <w:tcPr>
            <w:tcW w:w="3943" w:type="dxa"/>
            <w:gridSpan w:val="2"/>
            <w:shd w:val="clear" w:color="auto" w:fill="auto"/>
          </w:tcPr>
          <w:p w14:paraId="401BC2F6" w14:textId="77777777" w:rsidR="00AA7BB4" w:rsidRPr="005426B1" w:rsidRDefault="00AA7BB4" w:rsidP="009D7628">
            <w:pPr>
              <w:pStyle w:val="TAC"/>
            </w:pPr>
            <w:proofErr w:type="spellStart"/>
            <w:r w:rsidRPr="005426B1">
              <w:t>AWGN</w:t>
            </w:r>
            <w:proofErr w:type="spellEnd"/>
          </w:p>
        </w:tc>
        <w:tc>
          <w:tcPr>
            <w:tcW w:w="3961" w:type="dxa"/>
          </w:tcPr>
          <w:p w14:paraId="04133C13" w14:textId="77777777" w:rsidR="00AA7BB4" w:rsidRPr="005426B1" w:rsidRDefault="00AA7BB4" w:rsidP="009D7628">
            <w:pPr>
              <w:pStyle w:val="TAC"/>
            </w:pPr>
            <w:r w:rsidRPr="005426B1">
              <w:t>As specified in Annex C.2.2.</w:t>
            </w:r>
          </w:p>
        </w:tc>
      </w:tr>
      <w:tr w:rsidR="00AA7BB4" w:rsidRPr="005426B1" w14:paraId="33905D39" w14:textId="77777777" w:rsidTr="009D7628">
        <w:trPr>
          <w:trHeight w:val="251"/>
          <w:jc w:val="center"/>
        </w:trPr>
        <w:tc>
          <w:tcPr>
            <w:tcW w:w="1701" w:type="dxa"/>
            <w:vMerge w:val="restart"/>
            <w:shd w:val="clear" w:color="auto" w:fill="auto"/>
          </w:tcPr>
          <w:p w14:paraId="69A74AA2" w14:textId="77777777" w:rsidR="00AA7BB4" w:rsidRPr="005426B1" w:rsidRDefault="00AA7BB4" w:rsidP="009D7628">
            <w:pPr>
              <w:pStyle w:val="TAC"/>
            </w:pPr>
            <w:r w:rsidRPr="005426B1">
              <w:t>Connection Diagram</w:t>
            </w:r>
          </w:p>
        </w:tc>
        <w:tc>
          <w:tcPr>
            <w:tcW w:w="1134" w:type="dxa"/>
            <w:shd w:val="clear" w:color="auto" w:fill="auto"/>
          </w:tcPr>
          <w:p w14:paraId="51E7072F" w14:textId="77777777" w:rsidR="00AA7BB4" w:rsidRPr="005426B1" w:rsidRDefault="00AA7BB4" w:rsidP="009D7628">
            <w:pPr>
              <w:pStyle w:val="TAC"/>
            </w:pPr>
            <w:proofErr w:type="spellStart"/>
            <w:r w:rsidRPr="005426B1">
              <w:t>TE</w:t>
            </w:r>
            <w:proofErr w:type="spellEnd"/>
            <w:r w:rsidRPr="005426B1">
              <w:t xml:space="preserve"> Part 2Rx</w:t>
            </w:r>
          </w:p>
        </w:tc>
        <w:tc>
          <w:tcPr>
            <w:tcW w:w="2809" w:type="dxa"/>
            <w:shd w:val="clear" w:color="auto" w:fill="auto"/>
          </w:tcPr>
          <w:p w14:paraId="270B8A37" w14:textId="77777777" w:rsidR="00AA7BB4" w:rsidRPr="005426B1" w:rsidRDefault="00AA7BB4"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00C2284A" w14:textId="77777777" w:rsidR="00AA7BB4" w:rsidRPr="005426B1" w:rsidRDefault="00AA7BB4" w:rsidP="009D7628">
            <w:pPr>
              <w:pStyle w:val="TAC"/>
            </w:pPr>
            <w:r w:rsidRPr="005426B1">
              <w:t>As specified in TS 38.508-1 [14] Annex A.</w:t>
            </w:r>
          </w:p>
        </w:tc>
      </w:tr>
      <w:tr w:rsidR="00AA7BB4" w:rsidRPr="005426B1" w14:paraId="72068BC9" w14:textId="77777777" w:rsidTr="009D7628">
        <w:trPr>
          <w:trHeight w:val="251"/>
          <w:jc w:val="center"/>
        </w:trPr>
        <w:tc>
          <w:tcPr>
            <w:tcW w:w="1701" w:type="dxa"/>
            <w:vMerge/>
            <w:shd w:val="clear" w:color="auto" w:fill="auto"/>
          </w:tcPr>
          <w:p w14:paraId="44553258" w14:textId="77777777" w:rsidR="00AA7BB4" w:rsidRPr="005426B1" w:rsidRDefault="00AA7BB4" w:rsidP="009D7628">
            <w:pPr>
              <w:pStyle w:val="TAC"/>
            </w:pPr>
          </w:p>
        </w:tc>
        <w:tc>
          <w:tcPr>
            <w:tcW w:w="1134" w:type="dxa"/>
            <w:shd w:val="clear" w:color="auto" w:fill="auto"/>
          </w:tcPr>
          <w:p w14:paraId="137928C2" w14:textId="77777777" w:rsidR="00AA7BB4" w:rsidRPr="005426B1" w:rsidRDefault="00AA7BB4" w:rsidP="009D7628">
            <w:pPr>
              <w:pStyle w:val="TAC"/>
            </w:pPr>
            <w:proofErr w:type="spellStart"/>
            <w:r w:rsidRPr="005426B1">
              <w:t>TE</w:t>
            </w:r>
            <w:proofErr w:type="spellEnd"/>
            <w:r w:rsidRPr="005426B1">
              <w:t xml:space="preserve"> Part 4Rx</w:t>
            </w:r>
          </w:p>
        </w:tc>
        <w:tc>
          <w:tcPr>
            <w:tcW w:w="2809" w:type="dxa"/>
            <w:shd w:val="clear" w:color="auto" w:fill="auto"/>
          </w:tcPr>
          <w:p w14:paraId="2A1D60E9" w14:textId="77777777" w:rsidR="00AA7BB4" w:rsidRPr="005426B1" w:rsidRDefault="00AA7BB4"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441B9A98" w14:textId="77777777" w:rsidR="00AA7BB4" w:rsidRPr="005426B1" w:rsidRDefault="00AA7BB4" w:rsidP="009D7628">
            <w:pPr>
              <w:pStyle w:val="TAC"/>
            </w:pPr>
          </w:p>
        </w:tc>
      </w:tr>
      <w:tr w:rsidR="00AA7BB4" w:rsidRPr="005426B1" w14:paraId="1B57FB57" w14:textId="77777777" w:rsidTr="009D7628">
        <w:trPr>
          <w:trHeight w:val="250"/>
          <w:jc w:val="center"/>
        </w:trPr>
        <w:tc>
          <w:tcPr>
            <w:tcW w:w="1701" w:type="dxa"/>
            <w:vMerge/>
            <w:shd w:val="clear" w:color="auto" w:fill="auto"/>
          </w:tcPr>
          <w:p w14:paraId="002DA4AB" w14:textId="77777777" w:rsidR="00AA7BB4" w:rsidRPr="005426B1" w:rsidRDefault="00AA7BB4" w:rsidP="009D7628">
            <w:pPr>
              <w:pStyle w:val="TAC"/>
            </w:pPr>
          </w:p>
        </w:tc>
        <w:tc>
          <w:tcPr>
            <w:tcW w:w="1134" w:type="dxa"/>
            <w:shd w:val="clear" w:color="auto" w:fill="auto"/>
          </w:tcPr>
          <w:p w14:paraId="7212F754" w14:textId="77777777" w:rsidR="00AA7BB4" w:rsidRPr="005426B1" w:rsidRDefault="00AA7BB4" w:rsidP="009D7628">
            <w:pPr>
              <w:pStyle w:val="TAC"/>
            </w:pPr>
            <w:proofErr w:type="spellStart"/>
            <w:r w:rsidRPr="005426B1">
              <w:t>DUT</w:t>
            </w:r>
            <w:proofErr w:type="spellEnd"/>
            <w:r w:rsidRPr="005426B1">
              <w:t xml:space="preserve"> Part 2Rx</w:t>
            </w:r>
          </w:p>
        </w:tc>
        <w:tc>
          <w:tcPr>
            <w:tcW w:w="2809" w:type="dxa"/>
            <w:shd w:val="clear" w:color="auto" w:fill="auto"/>
          </w:tcPr>
          <w:p w14:paraId="5CA74F18" w14:textId="77777777" w:rsidR="00AA7BB4" w:rsidRPr="005426B1" w:rsidRDefault="00AA7BB4" w:rsidP="009D7628">
            <w:pPr>
              <w:pStyle w:val="TAC"/>
            </w:pPr>
            <w:r w:rsidRPr="005426B1">
              <w:t>A.3.2.3.4</w:t>
            </w:r>
          </w:p>
        </w:tc>
        <w:tc>
          <w:tcPr>
            <w:tcW w:w="3961" w:type="dxa"/>
            <w:vMerge/>
          </w:tcPr>
          <w:p w14:paraId="1992446E" w14:textId="77777777" w:rsidR="00AA7BB4" w:rsidRPr="005426B1" w:rsidRDefault="00AA7BB4" w:rsidP="009D7628">
            <w:pPr>
              <w:pStyle w:val="TAC"/>
            </w:pPr>
          </w:p>
        </w:tc>
      </w:tr>
      <w:tr w:rsidR="00AA7BB4" w:rsidRPr="005426B1" w14:paraId="765002B7" w14:textId="77777777" w:rsidTr="009D7628">
        <w:trPr>
          <w:trHeight w:val="250"/>
          <w:jc w:val="center"/>
        </w:trPr>
        <w:tc>
          <w:tcPr>
            <w:tcW w:w="1701" w:type="dxa"/>
            <w:vMerge/>
            <w:shd w:val="clear" w:color="auto" w:fill="auto"/>
          </w:tcPr>
          <w:p w14:paraId="1952081B" w14:textId="77777777" w:rsidR="00AA7BB4" w:rsidRPr="005426B1" w:rsidRDefault="00AA7BB4" w:rsidP="009D7628">
            <w:pPr>
              <w:pStyle w:val="TAC"/>
            </w:pPr>
          </w:p>
        </w:tc>
        <w:tc>
          <w:tcPr>
            <w:tcW w:w="1134" w:type="dxa"/>
            <w:shd w:val="clear" w:color="auto" w:fill="auto"/>
          </w:tcPr>
          <w:p w14:paraId="7B0DC2EE" w14:textId="77777777" w:rsidR="00AA7BB4" w:rsidRPr="005426B1" w:rsidRDefault="00AA7BB4" w:rsidP="009D7628">
            <w:pPr>
              <w:pStyle w:val="TAC"/>
            </w:pPr>
            <w:proofErr w:type="spellStart"/>
            <w:r w:rsidRPr="005426B1">
              <w:t>DUT</w:t>
            </w:r>
            <w:proofErr w:type="spellEnd"/>
            <w:r w:rsidRPr="005426B1">
              <w:t xml:space="preserve"> Part 4Rx</w:t>
            </w:r>
          </w:p>
        </w:tc>
        <w:tc>
          <w:tcPr>
            <w:tcW w:w="2809" w:type="dxa"/>
            <w:shd w:val="clear" w:color="auto" w:fill="auto"/>
          </w:tcPr>
          <w:p w14:paraId="59FC1D78" w14:textId="77777777" w:rsidR="00AA7BB4" w:rsidRPr="005426B1" w:rsidRDefault="00AA7BB4" w:rsidP="009D7628">
            <w:pPr>
              <w:pStyle w:val="TAC"/>
            </w:pPr>
            <w:r w:rsidRPr="005426B1">
              <w:t>A.3.2.5.2</w:t>
            </w:r>
          </w:p>
        </w:tc>
        <w:tc>
          <w:tcPr>
            <w:tcW w:w="3961" w:type="dxa"/>
            <w:vMerge/>
          </w:tcPr>
          <w:p w14:paraId="38036BEC" w14:textId="77777777" w:rsidR="00AA7BB4" w:rsidRPr="005426B1" w:rsidRDefault="00AA7BB4" w:rsidP="009D7628">
            <w:pPr>
              <w:pStyle w:val="TAC"/>
            </w:pPr>
          </w:p>
        </w:tc>
      </w:tr>
      <w:tr w:rsidR="00AA7BB4" w:rsidRPr="005426B1" w14:paraId="66763AC3" w14:textId="77777777" w:rsidTr="009D7628">
        <w:trPr>
          <w:jc w:val="center"/>
        </w:trPr>
        <w:tc>
          <w:tcPr>
            <w:tcW w:w="1701" w:type="dxa"/>
            <w:shd w:val="clear" w:color="auto" w:fill="auto"/>
          </w:tcPr>
          <w:p w14:paraId="76851958" w14:textId="77777777" w:rsidR="00AA7BB4" w:rsidRPr="005426B1" w:rsidRDefault="00AA7BB4" w:rsidP="009D7628">
            <w:pPr>
              <w:pStyle w:val="TAC"/>
            </w:pPr>
            <w:r w:rsidRPr="005426B1">
              <w:t>Exceptions to connection diagram</w:t>
            </w:r>
          </w:p>
        </w:tc>
        <w:tc>
          <w:tcPr>
            <w:tcW w:w="3943" w:type="dxa"/>
            <w:gridSpan w:val="2"/>
            <w:shd w:val="clear" w:color="auto" w:fill="auto"/>
          </w:tcPr>
          <w:p w14:paraId="6B2A3057" w14:textId="77777777" w:rsidR="00AA7BB4" w:rsidRPr="005426B1" w:rsidRDefault="00AA7BB4" w:rsidP="009D7628">
            <w:pPr>
              <w:pStyle w:val="TAC"/>
              <w:jc w:val="left"/>
            </w:pPr>
            <w:r w:rsidRPr="005426B1">
              <w:t>- Without the LTE link</w:t>
            </w:r>
          </w:p>
        </w:tc>
        <w:tc>
          <w:tcPr>
            <w:tcW w:w="3961" w:type="dxa"/>
          </w:tcPr>
          <w:p w14:paraId="4C8D5EAF" w14:textId="77777777" w:rsidR="00AA7BB4" w:rsidRPr="005426B1" w:rsidRDefault="00AA7BB4" w:rsidP="009D7628">
            <w:pPr>
              <w:pStyle w:val="TAC"/>
            </w:pPr>
          </w:p>
        </w:tc>
      </w:tr>
    </w:tbl>
    <w:p w14:paraId="60B926DA" w14:textId="77777777" w:rsidR="00AA7BB4" w:rsidRPr="005426B1" w:rsidRDefault="00AA7BB4" w:rsidP="00AA7BB4">
      <w:pPr>
        <w:rPr>
          <w:lang w:eastAsia="sv-SE"/>
        </w:rPr>
      </w:pPr>
    </w:p>
    <w:p w14:paraId="3A145522" w14:textId="77777777" w:rsidR="00AA7BB4" w:rsidRPr="005426B1" w:rsidRDefault="00AA7BB4" w:rsidP="00AA7BB4">
      <w:pPr>
        <w:pStyle w:val="H6"/>
        <w:rPr>
          <w:lang w:eastAsia="sv-SE"/>
        </w:rPr>
      </w:pPr>
      <w:r>
        <w:rPr>
          <w:lang w:eastAsia="sv-SE"/>
        </w:rPr>
        <w:t>19.6.2.2</w:t>
      </w:r>
      <w:r w:rsidRPr="005426B1">
        <w:rPr>
          <w:lang w:eastAsia="sv-SE"/>
        </w:rPr>
        <w:t>.1.4.2</w:t>
      </w:r>
      <w:r w:rsidRPr="005426B1">
        <w:rPr>
          <w:lang w:eastAsia="sv-SE"/>
        </w:rPr>
        <w:tab/>
        <w:t>Test procedure</w:t>
      </w:r>
    </w:p>
    <w:p w14:paraId="3912CE52" w14:textId="77777777" w:rsidR="00AA7BB4" w:rsidRDefault="00AA7BB4" w:rsidP="00AA7BB4">
      <w:pPr>
        <w:rPr>
          <w:lang w:eastAsia="sv-SE"/>
        </w:rPr>
      </w:pPr>
      <w:r>
        <w:rPr>
          <w:lang w:eastAsia="sv-SE"/>
        </w:rPr>
        <w:t xml:space="preserve">Same as the test procedure given in clause </w:t>
      </w:r>
      <w:r w:rsidRPr="005426B1">
        <w:rPr>
          <w:lang w:eastAsia="sv-SE"/>
        </w:rPr>
        <w:t>6.7.2.1.1.4.2</w:t>
      </w:r>
      <w:r>
        <w:rPr>
          <w:lang w:eastAsia="sv-SE"/>
        </w:rPr>
        <w:t xml:space="preserve"> with following exceptions:</w:t>
      </w:r>
    </w:p>
    <w:p w14:paraId="2181F8E2" w14:textId="77777777" w:rsidR="00AA7BB4" w:rsidRDefault="00AA7BB4" w:rsidP="00AA7BB4">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w:t>
      </w:r>
      <w:r w:rsidRPr="005426B1">
        <w:t>6.7.</w:t>
      </w:r>
      <w:r>
        <w:t>2</w:t>
      </w:r>
      <w:r w:rsidRPr="005426B1">
        <w:t>.1.1.5-</w:t>
      </w:r>
      <w:r>
        <w:t xml:space="preserve">1 is replaced by </w:t>
      </w:r>
      <w:r>
        <w:rPr>
          <w:rFonts w:hint="eastAsia"/>
          <w:lang w:eastAsia="zh-CN"/>
        </w:rPr>
        <w:t>T</w:t>
      </w:r>
      <w:r>
        <w:rPr>
          <w:lang w:eastAsia="zh-CN"/>
        </w:rPr>
        <w:t xml:space="preserve">able </w:t>
      </w:r>
      <w:r>
        <w:rPr>
          <w:lang w:eastAsia="sv-SE"/>
        </w:rPr>
        <w:t>19.6.2.2</w:t>
      </w:r>
      <w:r w:rsidRPr="005426B1">
        <w:rPr>
          <w:lang w:eastAsia="sv-SE"/>
        </w:rPr>
        <w:t>.1.5</w:t>
      </w:r>
      <w:r w:rsidRPr="005426B1">
        <w:t>-</w:t>
      </w:r>
      <w:r>
        <w:t>1.</w:t>
      </w:r>
    </w:p>
    <w:p w14:paraId="1235A875" w14:textId="77777777" w:rsidR="00AA7BB4" w:rsidRDefault="00AA7BB4" w:rsidP="00AA7BB4">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w:t>
      </w:r>
      <w:r w:rsidRPr="005426B1">
        <w:t>6.7.</w:t>
      </w:r>
      <w:r>
        <w:t>2</w:t>
      </w:r>
      <w:r w:rsidRPr="005426B1">
        <w:t>.1.1.5-2</w:t>
      </w:r>
      <w:r>
        <w:t xml:space="preserve"> is replaced by Table 6.7.2.2.1</w:t>
      </w:r>
      <w:r w:rsidRPr="005426B1">
        <w:t>.5-2</w:t>
      </w:r>
      <w:r>
        <w:t>.</w:t>
      </w:r>
    </w:p>
    <w:p w14:paraId="2F8C4661" w14:textId="77777777" w:rsidR="00AA7BB4" w:rsidRPr="005426B1" w:rsidRDefault="00AA7BB4" w:rsidP="00AA7BB4">
      <w:pPr>
        <w:pStyle w:val="H6"/>
        <w:rPr>
          <w:lang w:eastAsia="sv-SE"/>
        </w:rPr>
      </w:pPr>
      <w:r>
        <w:rPr>
          <w:lang w:eastAsia="sv-SE"/>
        </w:rPr>
        <w:t>19.6.2.2</w:t>
      </w:r>
      <w:r w:rsidRPr="005426B1">
        <w:rPr>
          <w:lang w:eastAsia="sv-SE"/>
        </w:rPr>
        <w:t>.1.4.3</w:t>
      </w:r>
      <w:r w:rsidRPr="005426B1">
        <w:rPr>
          <w:lang w:eastAsia="sv-SE"/>
        </w:rPr>
        <w:tab/>
        <w:t>Message contents</w:t>
      </w:r>
    </w:p>
    <w:p w14:paraId="3374C1B8" w14:textId="77777777" w:rsidR="00AA7BB4" w:rsidRPr="005426B1" w:rsidRDefault="00AA7BB4" w:rsidP="00AA7BB4">
      <w:pPr>
        <w:rPr>
          <w:lang w:eastAsia="sv-SE"/>
        </w:rPr>
      </w:pPr>
      <w:r>
        <w:rPr>
          <w:lang w:eastAsia="sv-SE"/>
        </w:rPr>
        <w:t>Same as the message contents given in clause 6.7.2.2.1</w:t>
      </w:r>
      <w:r w:rsidRPr="005426B1">
        <w:rPr>
          <w:lang w:eastAsia="sv-SE"/>
        </w:rPr>
        <w:t>.4.3</w:t>
      </w:r>
      <w:r>
        <w:rPr>
          <w:lang w:eastAsia="sv-SE"/>
        </w:rPr>
        <w:t>.</w:t>
      </w:r>
    </w:p>
    <w:p w14:paraId="21387874" w14:textId="77777777" w:rsidR="00AA7BB4" w:rsidRPr="005426B1" w:rsidRDefault="00AA7BB4" w:rsidP="00AA7BB4">
      <w:pPr>
        <w:pStyle w:val="H6"/>
        <w:rPr>
          <w:lang w:eastAsia="sv-SE"/>
        </w:rPr>
      </w:pPr>
      <w:r>
        <w:rPr>
          <w:lang w:eastAsia="sv-SE"/>
        </w:rPr>
        <w:t>19.6.2.2</w:t>
      </w:r>
      <w:r w:rsidRPr="005426B1">
        <w:rPr>
          <w:lang w:eastAsia="sv-SE"/>
        </w:rPr>
        <w:t>.1.5</w:t>
      </w:r>
      <w:r w:rsidRPr="005426B1">
        <w:rPr>
          <w:lang w:eastAsia="sv-SE"/>
        </w:rPr>
        <w:tab/>
        <w:t>Test requirement</w:t>
      </w:r>
    </w:p>
    <w:p w14:paraId="0E71ADFF" w14:textId="77777777" w:rsidR="00AA7BB4" w:rsidRDefault="00AA7BB4" w:rsidP="00AA7BB4">
      <w:pPr>
        <w:rPr>
          <w:lang w:eastAsia="sv-SE"/>
        </w:rPr>
      </w:pPr>
      <w:r>
        <w:rPr>
          <w:rFonts w:hint="eastAsia"/>
          <w:lang w:eastAsia="zh-CN"/>
        </w:rPr>
        <w:t>Same</w:t>
      </w:r>
      <w:r>
        <w:rPr>
          <w:lang w:eastAsia="sv-SE"/>
        </w:rPr>
        <w:t xml:space="preserve"> </w:t>
      </w:r>
      <w:r>
        <w:rPr>
          <w:lang w:eastAsia="zh-CN"/>
        </w:rPr>
        <w:t xml:space="preserve">as the test requirements given in clause </w:t>
      </w:r>
      <w:r>
        <w:rPr>
          <w:lang w:eastAsia="sv-SE"/>
        </w:rPr>
        <w:t>6.7.2.2.1</w:t>
      </w:r>
      <w:r w:rsidRPr="005426B1">
        <w:rPr>
          <w:lang w:eastAsia="sv-SE"/>
        </w:rPr>
        <w:t>.5</w:t>
      </w:r>
      <w:r>
        <w:rPr>
          <w:lang w:eastAsia="sv-SE"/>
        </w:rPr>
        <w:t xml:space="preserve"> with following exceptions:</w:t>
      </w:r>
    </w:p>
    <w:p w14:paraId="3A2CB76D" w14:textId="77777777" w:rsidR="00AA7BB4" w:rsidRPr="005426B1" w:rsidRDefault="00AA7BB4" w:rsidP="00AA7BB4">
      <w:pPr>
        <w:pStyle w:val="B10"/>
        <w:ind w:left="284" w:firstLine="0"/>
        <w:rPr>
          <w:lang w:eastAsia="zh-CN"/>
        </w:rPr>
      </w:pPr>
      <w:r>
        <w:rPr>
          <w:lang w:eastAsia="ko-KR"/>
        </w:rPr>
        <w:lastRenderedPageBreak/>
        <w:t>-</w:t>
      </w:r>
      <w:r>
        <w:rPr>
          <w:lang w:eastAsia="ko-KR"/>
        </w:rPr>
        <w:tab/>
      </w:r>
      <w:r w:rsidRPr="005426B1">
        <w:rPr>
          <w:lang w:eastAsia="ko-KR"/>
        </w:rPr>
        <w:t xml:space="preserve">Table </w:t>
      </w:r>
      <w:r>
        <w:rPr>
          <w:lang w:eastAsia="ko-KR"/>
        </w:rPr>
        <w:t>6.7.2.2.1</w:t>
      </w:r>
      <w:r w:rsidRPr="005426B1">
        <w:rPr>
          <w:lang w:eastAsia="ko-KR"/>
        </w:rPr>
        <w:t>.5-1</w:t>
      </w:r>
      <w:r>
        <w:t xml:space="preserve"> is replaced by </w:t>
      </w:r>
      <w:r>
        <w:rPr>
          <w:rFonts w:hint="eastAsia"/>
          <w:lang w:eastAsia="zh-CN"/>
        </w:rPr>
        <w:t>T</w:t>
      </w:r>
      <w:r>
        <w:rPr>
          <w:lang w:eastAsia="zh-CN"/>
        </w:rPr>
        <w:t xml:space="preserve">able </w:t>
      </w:r>
      <w:r>
        <w:rPr>
          <w:lang w:eastAsia="sv-SE"/>
        </w:rPr>
        <w:t>19.6.2.2</w:t>
      </w:r>
      <w:r w:rsidRPr="005426B1">
        <w:rPr>
          <w:lang w:eastAsia="sv-SE"/>
        </w:rPr>
        <w:t>.1.5</w:t>
      </w:r>
      <w:r w:rsidRPr="005426B1">
        <w:t>-</w:t>
      </w:r>
      <w:r>
        <w:t>1.</w:t>
      </w:r>
    </w:p>
    <w:p w14:paraId="60859561" w14:textId="77777777" w:rsidR="00AA7BB4" w:rsidRPr="005426B1" w:rsidRDefault="00AA7BB4" w:rsidP="00AA7BB4">
      <w:pPr>
        <w:pStyle w:val="TH"/>
        <w:rPr>
          <w:lang w:eastAsia="ko-KR"/>
        </w:rPr>
      </w:pPr>
      <w:r w:rsidRPr="005426B1">
        <w:rPr>
          <w:lang w:eastAsia="ko-KR"/>
        </w:rPr>
        <w:t xml:space="preserve">Table </w:t>
      </w:r>
      <w:r>
        <w:rPr>
          <w:lang w:eastAsia="ko-KR"/>
        </w:rPr>
        <w:t>19.6.2.2</w:t>
      </w:r>
      <w:r w:rsidRPr="005426B1">
        <w:rPr>
          <w:lang w:eastAsia="ko-KR"/>
        </w:rPr>
        <w:t xml:space="preserve">.1.5-1: </w:t>
      </w:r>
      <w:r>
        <w:rPr>
          <w:rFonts w:hint="eastAsia"/>
          <w:lang w:eastAsia="zh-CN"/>
        </w:rPr>
        <w:t>NR</w:t>
      </w:r>
      <w:r>
        <w:rPr>
          <w:lang w:eastAsia="ko-KR"/>
        </w:rPr>
        <w:t xml:space="preserve"> </w:t>
      </w:r>
      <w:r>
        <w:rPr>
          <w:rFonts w:hint="eastAsia"/>
          <w:lang w:eastAsia="zh-CN"/>
        </w:rPr>
        <w:t>Ce</w:t>
      </w:r>
      <w:r>
        <w:rPr>
          <w:lang w:eastAsia="ko-KR"/>
        </w:rPr>
        <w:t xml:space="preserve">ll specific </w:t>
      </w:r>
      <w:r w:rsidRPr="005426B1">
        <w:rPr>
          <w:lang w:eastAsia="ko-KR"/>
        </w:rPr>
        <w:t>test parameters</w:t>
      </w:r>
      <w:r>
        <w:rPr>
          <w:lang w:eastAsia="ko-KR"/>
        </w:rPr>
        <w:t xml:space="preserve"> (Same as </w:t>
      </w:r>
      <w:r w:rsidRPr="005426B1">
        <w:rPr>
          <w:lang w:eastAsia="ko-KR"/>
        </w:rPr>
        <w:t xml:space="preserve">Table </w:t>
      </w:r>
      <w:r>
        <w:rPr>
          <w:lang w:eastAsia="ko-KR"/>
        </w:rPr>
        <w:t>6.7.2.2.1</w:t>
      </w:r>
      <w:r w:rsidRPr="005426B1">
        <w:rPr>
          <w:lang w:eastAsia="ko-KR"/>
        </w:rPr>
        <w:t>.5-1</w:t>
      </w:r>
      <w:r>
        <w:rPr>
          <w:lang w:eastAsia="ko-KR"/>
        </w:rPr>
        <w:t xml:space="preserve"> with following exceptions)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AA7BB4" w14:paraId="484DC912" w14:textId="77777777" w:rsidTr="009D7628">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FC0A0B2" w14:textId="77777777" w:rsidR="00AA7BB4" w:rsidRDefault="00AA7BB4" w:rsidP="009D7628">
            <w:pPr>
              <w:pStyle w:val="TAH"/>
            </w:pPr>
            <w:r>
              <w:t>Parameter</w:t>
            </w:r>
          </w:p>
        </w:tc>
        <w:tc>
          <w:tcPr>
            <w:tcW w:w="1701" w:type="dxa"/>
            <w:tcBorders>
              <w:top w:val="single" w:sz="4" w:space="0" w:color="auto"/>
              <w:left w:val="single" w:sz="4" w:space="0" w:color="auto"/>
              <w:bottom w:val="nil"/>
              <w:right w:val="single" w:sz="4" w:space="0" w:color="auto"/>
            </w:tcBorders>
          </w:tcPr>
          <w:p w14:paraId="1BE1D38A" w14:textId="77777777" w:rsidR="00AA7BB4" w:rsidRDefault="00AA7BB4" w:rsidP="009D762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17D06CF" w14:textId="77777777" w:rsidR="00AA7BB4" w:rsidRDefault="00AA7BB4" w:rsidP="009D762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7B1D72" w14:textId="77777777" w:rsidR="00AA7BB4" w:rsidRDefault="00AA7BB4" w:rsidP="009D762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258DFC" w14:textId="77777777" w:rsidR="00AA7BB4" w:rsidRDefault="00AA7BB4" w:rsidP="009D7628">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C4C1DB" w14:textId="77777777" w:rsidR="00AA7BB4" w:rsidRDefault="00AA7BB4" w:rsidP="009D7628">
            <w:pPr>
              <w:pStyle w:val="TAH"/>
            </w:pPr>
            <w:r>
              <w:t>Test 3</w:t>
            </w:r>
          </w:p>
        </w:tc>
      </w:tr>
      <w:tr w:rsidR="00AA7BB4" w14:paraId="412E0826" w14:textId="77777777" w:rsidTr="009D7628">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B27A18F" w14:textId="77777777" w:rsidR="00AA7BB4" w:rsidRDefault="00AA7BB4" w:rsidP="009D7628">
            <w:pPr>
              <w:pStyle w:val="TAH"/>
            </w:pPr>
          </w:p>
        </w:tc>
        <w:tc>
          <w:tcPr>
            <w:tcW w:w="1701" w:type="dxa"/>
            <w:tcBorders>
              <w:top w:val="nil"/>
              <w:left w:val="single" w:sz="4" w:space="0" w:color="auto"/>
              <w:bottom w:val="single" w:sz="4" w:space="0" w:color="auto"/>
              <w:right w:val="single" w:sz="4" w:space="0" w:color="auto"/>
            </w:tcBorders>
          </w:tcPr>
          <w:p w14:paraId="6A6DEBF9" w14:textId="77777777" w:rsidR="00AA7BB4" w:rsidRDefault="00AA7BB4" w:rsidP="009D762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1602A792" w14:textId="77777777" w:rsidR="00AA7BB4" w:rsidRDefault="00AA7BB4" w:rsidP="009D762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7EE34608" w14:textId="77777777" w:rsidR="00AA7BB4" w:rsidRDefault="00AA7BB4" w:rsidP="009D762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002915F" w14:textId="77777777" w:rsidR="00AA7BB4" w:rsidRDefault="00AA7BB4" w:rsidP="009D762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2D8FDC14" w14:textId="77777777" w:rsidR="00AA7BB4" w:rsidRDefault="00AA7BB4" w:rsidP="009D762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2FABAC5" w14:textId="77777777" w:rsidR="00AA7BB4" w:rsidRDefault="00AA7BB4" w:rsidP="009D7628">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7DBC053" w14:textId="77777777" w:rsidR="00AA7BB4" w:rsidRDefault="00AA7BB4" w:rsidP="009D7628">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746E2929" w14:textId="77777777" w:rsidR="00AA7BB4" w:rsidRDefault="00AA7BB4" w:rsidP="009D7628">
            <w:pPr>
              <w:pStyle w:val="TAH"/>
            </w:pPr>
            <w:r>
              <w:t>Cell 2</w:t>
            </w:r>
          </w:p>
        </w:tc>
      </w:tr>
      <w:tr w:rsidR="00AA7BB4" w14:paraId="50D1E89C" w14:textId="77777777" w:rsidTr="009D7628">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1DFB7632" w14:textId="77777777" w:rsidR="00AA7BB4" w:rsidRDefault="00AA7BB4" w:rsidP="009D7628">
            <w:pPr>
              <w:pStyle w:val="TAL"/>
            </w:pPr>
            <w:r>
              <w:t>Propagation Condition</w:t>
            </w:r>
          </w:p>
        </w:tc>
        <w:tc>
          <w:tcPr>
            <w:tcW w:w="1701" w:type="dxa"/>
            <w:tcBorders>
              <w:top w:val="nil"/>
              <w:left w:val="single" w:sz="4" w:space="0" w:color="auto"/>
              <w:bottom w:val="single" w:sz="4" w:space="0" w:color="auto"/>
              <w:right w:val="single" w:sz="4" w:space="0" w:color="auto"/>
            </w:tcBorders>
          </w:tcPr>
          <w:p w14:paraId="52F20E37" w14:textId="77777777" w:rsidR="00AA7BB4" w:rsidRDefault="00AA7BB4" w:rsidP="009D762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183AB5" w14:textId="77777777" w:rsidR="00AA7BB4" w:rsidRDefault="00AA7BB4"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5B910CB7" w14:textId="77777777" w:rsidR="00AA7BB4" w:rsidRDefault="00AA7BB4" w:rsidP="009D762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6A1B5F3" w14:textId="77777777" w:rsidR="00AA7BB4" w:rsidRDefault="00AA7BB4" w:rsidP="009D7628">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4CE1393" w14:textId="77777777" w:rsidR="00AA7BB4" w:rsidRDefault="00AA7BB4" w:rsidP="009D7628">
            <w:pPr>
              <w:pStyle w:val="TAC"/>
              <w:rPr>
                <w:b/>
              </w:rPr>
            </w:pPr>
            <w:r>
              <w:rPr>
                <w:lang w:val="en-US" w:eastAsia="zh-CN"/>
              </w:rPr>
              <w:t>AWGN</w:t>
            </w:r>
            <w:r>
              <w:rPr>
                <w:rFonts w:hint="eastAsia"/>
                <w:lang w:val="en-US" w:eastAsia="zh-CN"/>
              </w:rPr>
              <w:t>+220Hz</w:t>
            </w:r>
          </w:p>
        </w:tc>
      </w:tr>
      <w:tr w:rsidR="00AA7BB4" w14:paraId="6F648B45" w14:textId="77777777" w:rsidTr="009D7628">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FD58C54" w14:textId="77777777" w:rsidR="00AA7BB4" w:rsidRDefault="00AA7BB4" w:rsidP="009D7628">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753C52" w14:textId="77777777" w:rsidR="00AA7BB4" w:rsidRDefault="00AA7BB4" w:rsidP="009D762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97EC68" w14:textId="77777777" w:rsidR="00AA7BB4" w:rsidRDefault="00AA7BB4"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9552AB9" w14:textId="77777777" w:rsidR="00AA7BB4" w:rsidRDefault="00AA7BB4" w:rsidP="009D762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354C5FC" w14:textId="77777777" w:rsidR="00AA7BB4" w:rsidRDefault="00AA7BB4" w:rsidP="009D7628">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263C3907" w14:textId="77777777" w:rsidR="00AA7BB4" w:rsidRDefault="00AA7BB4" w:rsidP="009D7628">
            <w:pPr>
              <w:pStyle w:val="TAC"/>
              <w:rPr>
                <w:b/>
              </w:rPr>
            </w:pPr>
            <w:r>
              <w:rPr>
                <w:rFonts w:hint="eastAsia"/>
                <w:lang w:val="en-US" w:eastAsia="zh-CN"/>
              </w:rPr>
              <w:t>AWGN+500Hz</w:t>
            </w:r>
          </w:p>
        </w:tc>
      </w:tr>
    </w:tbl>
    <w:p w14:paraId="7F3FCC13" w14:textId="77777777" w:rsidR="00AA7BB4" w:rsidRPr="00F8027C" w:rsidRDefault="00AA7BB4" w:rsidP="00AA7BB4">
      <w:pPr>
        <w:rPr>
          <w:lang w:eastAsia="zh-CN"/>
        </w:rPr>
      </w:pPr>
    </w:p>
    <w:p w14:paraId="4D84F867" w14:textId="77777777" w:rsidR="00AA7BB4" w:rsidRDefault="00AA7BB4" w:rsidP="00AA7BB4">
      <w:pPr>
        <w:pStyle w:val="5"/>
        <w:rPr>
          <w:lang w:eastAsia="sv-SE"/>
        </w:rPr>
      </w:pPr>
      <w:r>
        <w:rPr>
          <w:lang w:eastAsia="sv-SE"/>
        </w:rPr>
        <w:t>19.6.2.2.2</w:t>
      </w:r>
      <w:r w:rsidRPr="005426B1">
        <w:rPr>
          <w:lang w:eastAsia="sv-SE"/>
        </w:rPr>
        <w:tab/>
        <w:t>NR SA FR1-FR1 SS-</w:t>
      </w:r>
      <w:proofErr w:type="spellStart"/>
      <w:r w:rsidRPr="005426B1">
        <w:rPr>
          <w:lang w:eastAsia="sv-SE"/>
        </w:rPr>
        <w:t>RSR</w:t>
      </w:r>
      <w:r>
        <w:rPr>
          <w:lang w:eastAsia="sv-SE"/>
        </w:rPr>
        <w:t>Q</w:t>
      </w:r>
      <w:proofErr w:type="spellEnd"/>
      <w:r w:rsidRPr="005426B1">
        <w:rPr>
          <w:lang w:eastAsia="sv-SE"/>
        </w:rPr>
        <w:t xml:space="preserve"> relative measurement accuracy</w:t>
      </w:r>
      <w:r>
        <w:rPr>
          <w:lang w:eastAsia="sv-SE"/>
        </w:rPr>
        <w:t xml:space="preserve"> for </w:t>
      </w:r>
      <w:proofErr w:type="spellStart"/>
      <w:r>
        <w:rPr>
          <w:lang w:eastAsia="sv-SE"/>
        </w:rPr>
        <w:t>ATG</w:t>
      </w:r>
      <w:proofErr w:type="spellEnd"/>
    </w:p>
    <w:p w14:paraId="013A58DF" w14:textId="50A6A292" w:rsidR="00AA7BB4" w:rsidDel="00AA7BB4" w:rsidRDefault="00AA7BB4" w:rsidP="00AA7BB4">
      <w:pPr>
        <w:pStyle w:val="EditorsNote"/>
        <w:rPr>
          <w:del w:id="22" w:author="Huawei" w:date="2025-04-14T11:03:00Z"/>
          <w:lang w:eastAsia="zh-CN"/>
        </w:rPr>
      </w:pPr>
      <w:del w:id="23" w:author="Huawei" w:date="2025-04-14T11:03:00Z">
        <w:r w:rsidDel="00AA7BB4">
          <w:rPr>
            <w:lang w:eastAsia="zh-CN"/>
          </w:rPr>
          <w:delText>Editor’s Note: This test case is incomplete in following aspect:</w:delText>
        </w:r>
      </w:del>
    </w:p>
    <w:p w14:paraId="36700122" w14:textId="55923C02" w:rsidR="00AA7BB4" w:rsidDel="00AA7BB4" w:rsidRDefault="00AA7BB4" w:rsidP="00AA7BB4">
      <w:pPr>
        <w:pStyle w:val="EditorsNote"/>
        <w:rPr>
          <w:del w:id="24" w:author="Huawei" w:date="2025-04-14T11:03:00Z"/>
          <w:lang w:eastAsia="zh-CN"/>
        </w:rPr>
      </w:pPr>
      <w:del w:id="25" w:author="Huawei" w:date="2025-04-14T11:03:00Z">
        <w:r w:rsidDel="00AA7BB4">
          <w:rPr>
            <w:lang w:eastAsia="zh-CN"/>
          </w:rPr>
          <w:delText>-</w:delText>
        </w:r>
        <w:r w:rsidDel="00AA7BB4">
          <w:rPr>
            <w:lang w:eastAsia="zh-CN"/>
          </w:rPr>
          <w:tab/>
          <w:delText>TT analysis is still missing.</w:delText>
        </w:r>
      </w:del>
    </w:p>
    <w:p w14:paraId="01E84FF2" w14:textId="77777777" w:rsidR="00AA7BB4" w:rsidRPr="005426B1" w:rsidRDefault="00AA7BB4" w:rsidP="00AA7BB4">
      <w:pPr>
        <w:pStyle w:val="H6"/>
      </w:pPr>
      <w:r>
        <w:t>19.6.2.2.2</w:t>
      </w:r>
      <w:r w:rsidRPr="005426B1">
        <w:t>.1</w:t>
      </w:r>
      <w:r w:rsidRPr="005426B1">
        <w:tab/>
        <w:t>Test purpose</w:t>
      </w:r>
    </w:p>
    <w:p w14:paraId="484FA6A5" w14:textId="77777777" w:rsidR="00AA7BB4" w:rsidRPr="005426B1" w:rsidRDefault="00AA7BB4" w:rsidP="00AA7BB4">
      <w:pPr>
        <w:rPr>
          <w:lang w:eastAsia="sv-SE"/>
        </w:rPr>
      </w:pPr>
      <w:r w:rsidRPr="005426B1">
        <w:rPr>
          <w:lang w:eastAsia="sv-SE"/>
        </w:rPr>
        <w:t>The purpose of this test is to verify that the inter-frequency SS-</w:t>
      </w:r>
      <w:proofErr w:type="spellStart"/>
      <w:r w:rsidRPr="005426B1">
        <w:rPr>
          <w:lang w:eastAsia="sv-SE"/>
        </w:rPr>
        <w:t>RSRP</w:t>
      </w:r>
      <w:proofErr w:type="spellEnd"/>
      <w:r w:rsidRPr="005426B1">
        <w:rPr>
          <w:lang w:eastAsia="sv-SE"/>
        </w:rPr>
        <w:t xml:space="preserve"> </w:t>
      </w:r>
      <w:r w:rsidRPr="005426B1">
        <w:rPr>
          <w:lang w:eastAsia="ja-JP"/>
        </w:rPr>
        <w:t>relative</w:t>
      </w:r>
      <w:r w:rsidRPr="005426B1">
        <w:rPr>
          <w:lang w:eastAsia="sv-SE"/>
        </w:rPr>
        <w:t xml:space="preserve"> measurement accuracy is within the specified limits for all bands.</w:t>
      </w:r>
    </w:p>
    <w:p w14:paraId="32B8D678" w14:textId="77777777" w:rsidR="00AA7BB4" w:rsidRPr="005426B1" w:rsidRDefault="00AA7BB4" w:rsidP="00AA7BB4">
      <w:pPr>
        <w:pStyle w:val="H6"/>
      </w:pPr>
      <w:r>
        <w:t>19.6.2.2.2</w:t>
      </w:r>
      <w:r w:rsidRPr="005426B1">
        <w:t>.2</w:t>
      </w:r>
      <w:r w:rsidRPr="005426B1">
        <w:tab/>
        <w:t>Test applicability</w:t>
      </w:r>
    </w:p>
    <w:p w14:paraId="780891DB" w14:textId="77777777" w:rsidR="00AA7BB4" w:rsidRPr="005426B1" w:rsidRDefault="00AA7BB4" w:rsidP="00AA7BB4">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p>
    <w:p w14:paraId="7BD07DB5" w14:textId="77777777" w:rsidR="00AA7BB4" w:rsidRPr="005426B1" w:rsidRDefault="00AA7BB4" w:rsidP="00AA7BB4">
      <w:pPr>
        <w:pStyle w:val="H6"/>
        <w:rPr>
          <w:lang w:eastAsia="sv-SE"/>
        </w:rPr>
      </w:pPr>
      <w:r>
        <w:rPr>
          <w:lang w:eastAsia="sv-SE"/>
        </w:rPr>
        <w:t>19.6.2.2.2</w:t>
      </w:r>
      <w:r w:rsidRPr="005426B1">
        <w:rPr>
          <w:lang w:eastAsia="sv-SE"/>
        </w:rPr>
        <w:t>.3</w:t>
      </w:r>
      <w:r w:rsidRPr="005426B1">
        <w:rPr>
          <w:lang w:eastAsia="sv-SE"/>
        </w:rPr>
        <w:tab/>
        <w:t>Minimum conformance requirements</w:t>
      </w:r>
    </w:p>
    <w:p w14:paraId="08739267" w14:textId="77777777" w:rsidR="00AA7BB4" w:rsidRPr="005426B1" w:rsidRDefault="00AA7BB4" w:rsidP="00AA7BB4">
      <w:pPr>
        <w:rPr>
          <w:lang w:eastAsia="sv-SE"/>
        </w:rPr>
      </w:pPr>
      <w:r w:rsidRPr="005426B1">
        <w:rPr>
          <w:lang w:eastAsia="sv-SE"/>
        </w:rPr>
        <w:t xml:space="preserve">The minimum conformance requirements are specified in clause </w:t>
      </w:r>
      <w:r>
        <w:rPr>
          <w:lang w:eastAsia="sv-SE"/>
        </w:rPr>
        <w:t>19.</w:t>
      </w:r>
      <w:r w:rsidRPr="005426B1">
        <w:rPr>
          <w:lang w:eastAsia="sv-SE"/>
        </w:rPr>
        <w:t>6.1.0.4.</w:t>
      </w:r>
    </w:p>
    <w:p w14:paraId="54C42074" w14:textId="77777777" w:rsidR="00AA7BB4" w:rsidRPr="005426B1" w:rsidRDefault="00AA7BB4" w:rsidP="00AA7BB4">
      <w:pPr>
        <w:rPr>
          <w:lang w:eastAsia="sv-SE"/>
        </w:rPr>
      </w:pPr>
      <w:r w:rsidRPr="005426B1">
        <w:rPr>
          <w:lang w:eastAsia="sv-SE"/>
        </w:rPr>
        <w:t>The normative reference for this requirement is TS 38.133 [6] clause A.</w:t>
      </w:r>
      <w:r>
        <w:rPr>
          <w:lang w:eastAsia="sv-SE"/>
        </w:rPr>
        <w:t>19.6</w:t>
      </w:r>
      <w:r w:rsidRPr="005426B1">
        <w:rPr>
          <w:lang w:eastAsia="sv-SE"/>
        </w:rPr>
        <w:t>.1.2.</w:t>
      </w:r>
    </w:p>
    <w:p w14:paraId="031DF456" w14:textId="77777777" w:rsidR="00AA7BB4" w:rsidRPr="005426B1" w:rsidRDefault="00AA7BB4" w:rsidP="00AA7BB4">
      <w:pPr>
        <w:pStyle w:val="H6"/>
        <w:rPr>
          <w:lang w:eastAsia="sv-SE"/>
        </w:rPr>
      </w:pPr>
      <w:r>
        <w:rPr>
          <w:lang w:eastAsia="sv-SE"/>
        </w:rPr>
        <w:t>19.6.2.2.2</w:t>
      </w:r>
      <w:r w:rsidRPr="005426B1">
        <w:rPr>
          <w:lang w:eastAsia="sv-SE"/>
        </w:rPr>
        <w:t>.4</w:t>
      </w:r>
      <w:r w:rsidRPr="005426B1">
        <w:rPr>
          <w:lang w:eastAsia="sv-SE"/>
        </w:rPr>
        <w:tab/>
        <w:t>Test description</w:t>
      </w:r>
    </w:p>
    <w:p w14:paraId="2F3333D3" w14:textId="77777777" w:rsidR="00AA7BB4" w:rsidRPr="005426B1" w:rsidRDefault="00AA7BB4" w:rsidP="00AA7BB4">
      <w:pPr>
        <w:pStyle w:val="H6"/>
        <w:rPr>
          <w:lang w:eastAsia="sv-SE"/>
        </w:rPr>
      </w:pPr>
      <w:r>
        <w:rPr>
          <w:lang w:eastAsia="sv-SE"/>
        </w:rPr>
        <w:t>19.6.2.2.2</w:t>
      </w:r>
      <w:r w:rsidRPr="005426B1">
        <w:rPr>
          <w:lang w:eastAsia="sv-SE"/>
        </w:rPr>
        <w:t>.4.1</w:t>
      </w:r>
      <w:r w:rsidRPr="005426B1">
        <w:rPr>
          <w:lang w:eastAsia="sv-SE"/>
        </w:rPr>
        <w:tab/>
        <w:t>Initial conditions</w:t>
      </w:r>
    </w:p>
    <w:p w14:paraId="5A58026A" w14:textId="77777777" w:rsidR="00AA7BB4" w:rsidRDefault="00AA7BB4" w:rsidP="00AA7BB4">
      <w:pPr>
        <w:rPr>
          <w:lang w:eastAsia="sv-SE"/>
        </w:rPr>
      </w:pPr>
      <w:r>
        <w:rPr>
          <w:rFonts w:hint="eastAsia"/>
          <w:lang w:eastAsia="zh-CN"/>
        </w:rPr>
        <w:t>S</w:t>
      </w:r>
      <w:r>
        <w:rPr>
          <w:lang w:eastAsia="zh-CN"/>
        </w:rPr>
        <w:t xml:space="preserve">ame as the initial conditions given in clause </w:t>
      </w:r>
      <w:r>
        <w:rPr>
          <w:lang w:eastAsia="sv-SE"/>
        </w:rPr>
        <w:t>6.7.2.2.2</w:t>
      </w:r>
      <w:r w:rsidRPr="005426B1">
        <w:rPr>
          <w:lang w:eastAsia="sv-SE"/>
        </w:rPr>
        <w:t>.4.1</w:t>
      </w:r>
      <w:r>
        <w:rPr>
          <w:lang w:eastAsia="sv-SE"/>
        </w:rPr>
        <w:t xml:space="preserve"> with following exceptions:</w:t>
      </w:r>
    </w:p>
    <w:p w14:paraId="7D618867" w14:textId="77777777" w:rsidR="00AA7BB4" w:rsidRDefault="00AA7BB4" w:rsidP="00AA7BB4">
      <w:pPr>
        <w:pStyle w:val="B10"/>
        <w:rPr>
          <w:lang w:eastAsia="zh-CN"/>
        </w:rPr>
      </w:pPr>
      <w:r>
        <w:rPr>
          <w:lang w:eastAsia="zh-CN"/>
        </w:rPr>
        <w:t>-</w:t>
      </w:r>
      <w:r>
        <w:rPr>
          <w:lang w:eastAsia="zh-CN"/>
        </w:rPr>
        <w:tab/>
        <w:t>During the test, UE positioning and UE speed are set by AT command. UE speed is 0km/h, UE specific positioning is emulated by test system.</w:t>
      </w:r>
    </w:p>
    <w:p w14:paraId="21BAC6D7" w14:textId="77777777" w:rsidR="00AA7BB4" w:rsidRDefault="00AA7BB4" w:rsidP="00AA7BB4">
      <w:pPr>
        <w:pStyle w:val="B10"/>
        <w:ind w:left="284" w:firstLine="0"/>
        <w:rPr>
          <w:lang w:eastAsia="zh-CN"/>
        </w:rPr>
      </w:pPr>
      <w:r>
        <w:rPr>
          <w:lang w:eastAsia="zh-CN"/>
        </w:rPr>
        <w:t>-</w:t>
      </w:r>
      <w:r>
        <w:rPr>
          <w:lang w:eastAsia="zh-CN"/>
        </w:rPr>
        <w:tab/>
        <w:t xml:space="preserve">During the test, the specific </w:t>
      </w:r>
      <w:proofErr w:type="spellStart"/>
      <w:r>
        <w:rPr>
          <w:lang w:eastAsia="zh-CN"/>
        </w:rPr>
        <w:t>gNB</w:t>
      </w:r>
      <w:proofErr w:type="spellEnd"/>
      <w:r>
        <w:rPr>
          <w:lang w:eastAsia="zh-CN"/>
        </w:rPr>
        <w:t xml:space="preserve"> reference location is emulated by test system.</w:t>
      </w:r>
    </w:p>
    <w:p w14:paraId="156ADD7B" w14:textId="77777777" w:rsidR="00AA7BB4" w:rsidRDefault="00AA7BB4" w:rsidP="00AA7BB4">
      <w:pPr>
        <w:pStyle w:val="B10"/>
        <w:ind w:left="284" w:firstLine="0"/>
        <w:rPr>
          <w:lang w:eastAsia="zh-CN"/>
        </w:rPr>
      </w:pPr>
      <w:r>
        <w:t>-</w:t>
      </w:r>
      <w:r>
        <w:tab/>
      </w:r>
      <w:r w:rsidRPr="005426B1">
        <w:t xml:space="preserve">Table </w:t>
      </w:r>
      <w:r>
        <w:t>6.7.2.2.2</w:t>
      </w:r>
      <w:r w:rsidRPr="005426B1">
        <w:t>.4.1-1</w:t>
      </w:r>
      <w:r>
        <w:t xml:space="preserve"> is replaced by </w:t>
      </w:r>
      <w:r w:rsidRPr="005426B1">
        <w:t xml:space="preserve">Table </w:t>
      </w:r>
      <w:r>
        <w:t>19.6.2.2.2</w:t>
      </w:r>
      <w:r w:rsidRPr="005426B1">
        <w:t>.4.1-1</w:t>
      </w:r>
      <w:r>
        <w:t>.</w:t>
      </w:r>
    </w:p>
    <w:p w14:paraId="3FBF7413" w14:textId="77777777" w:rsidR="00AA7BB4" w:rsidRDefault="00AA7BB4" w:rsidP="00AA7BB4">
      <w:pPr>
        <w:pStyle w:val="B10"/>
        <w:ind w:left="284" w:firstLine="0"/>
        <w:rPr>
          <w:lang w:eastAsia="zh-CN"/>
        </w:rPr>
      </w:pPr>
      <w:r>
        <w:t>-</w:t>
      </w:r>
      <w:r>
        <w:tab/>
      </w:r>
      <w:r w:rsidRPr="005426B1">
        <w:t xml:space="preserve">Table </w:t>
      </w:r>
      <w:r>
        <w:t>6.7.2.2.2</w:t>
      </w:r>
      <w:r w:rsidRPr="005426B1">
        <w:t>.4.1-</w:t>
      </w:r>
      <w:r>
        <w:t xml:space="preserve">2 is replaced by </w:t>
      </w:r>
      <w:r w:rsidRPr="005426B1">
        <w:t xml:space="preserve">Table </w:t>
      </w:r>
      <w:r>
        <w:t>19.6.2.2.2</w:t>
      </w:r>
      <w:r w:rsidRPr="005426B1">
        <w:t>.4.1-</w:t>
      </w:r>
      <w:r>
        <w:t>2.</w:t>
      </w:r>
    </w:p>
    <w:p w14:paraId="2ED4E62E" w14:textId="77777777" w:rsidR="00AA7BB4" w:rsidRPr="005426B1" w:rsidRDefault="00AA7BB4" w:rsidP="00AA7BB4">
      <w:pPr>
        <w:pStyle w:val="TH"/>
      </w:pPr>
      <w:r w:rsidRPr="005426B1">
        <w:t xml:space="preserve">Table </w:t>
      </w:r>
      <w:r>
        <w:t>19.6.2.2.2</w:t>
      </w:r>
      <w:r w:rsidRPr="005426B1">
        <w:t xml:space="preserve">.4.1-1: </w:t>
      </w:r>
      <w:r>
        <w:rPr>
          <w:rFonts w:hint="eastAsia"/>
          <w:lang w:eastAsia="zh-CN"/>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A7BB4" w:rsidRPr="005426B1" w14:paraId="161C6715" w14:textId="77777777" w:rsidTr="009D7628">
        <w:trPr>
          <w:jc w:val="center"/>
        </w:trPr>
        <w:tc>
          <w:tcPr>
            <w:tcW w:w="1418" w:type="dxa"/>
            <w:shd w:val="clear" w:color="auto" w:fill="auto"/>
          </w:tcPr>
          <w:p w14:paraId="388F2E0E" w14:textId="77777777" w:rsidR="00AA7BB4" w:rsidRPr="005426B1" w:rsidRDefault="00AA7BB4" w:rsidP="009D7628">
            <w:pPr>
              <w:pStyle w:val="TAH"/>
            </w:pPr>
            <w:r w:rsidRPr="005426B1">
              <w:t>Test Case ID</w:t>
            </w:r>
          </w:p>
        </w:tc>
        <w:tc>
          <w:tcPr>
            <w:tcW w:w="7371" w:type="dxa"/>
            <w:shd w:val="clear" w:color="auto" w:fill="auto"/>
          </w:tcPr>
          <w:p w14:paraId="67E6A387" w14:textId="77777777" w:rsidR="00AA7BB4" w:rsidRPr="005426B1" w:rsidRDefault="00AA7BB4" w:rsidP="009D7628">
            <w:pPr>
              <w:pStyle w:val="TAH"/>
            </w:pPr>
            <w:r w:rsidRPr="005426B1">
              <w:t>Description</w:t>
            </w:r>
          </w:p>
        </w:tc>
      </w:tr>
      <w:tr w:rsidR="00AA7BB4" w:rsidRPr="005426B1" w14:paraId="307F009F" w14:textId="77777777" w:rsidTr="009D7628">
        <w:trPr>
          <w:jc w:val="center"/>
        </w:trPr>
        <w:tc>
          <w:tcPr>
            <w:tcW w:w="1418" w:type="dxa"/>
            <w:shd w:val="clear" w:color="auto" w:fill="auto"/>
          </w:tcPr>
          <w:p w14:paraId="5AAB5FD4" w14:textId="77777777" w:rsidR="00AA7BB4" w:rsidRPr="005426B1" w:rsidRDefault="00AA7BB4" w:rsidP="009D7628">
            <w:pPr>
              <w:pStyle w:val="TAC"/>
            </w:pPr>
            <w:r>
              <w:t>19.6.2.2.2</w:t>
            </w:r>
            <w:r w:rsidRPr="005426B1">
              <w:t>-1</w:t>
            </w:r>
          </w:p>
        </w:tc>
        <w:tc>
          <w:tcPr>
            <w:tcW w:w="7371" w:type="dxa"/>
            <w:shd w:val="clear" w:color="auto" w:fill="auto"/>
          </w:tcPr>
          <w:p w14:paraId="7B8821A0" w14:textId="77777777" w:rsidR="00AA7BB4" w:rsidRPr="005426B1" w:rsidRDefault="00AA7BB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AA7BB4" w:rsidRPr="005426B1" w14:paraId="4B5AF346" w14:textId="77777777" w:rsidTr="009D7628">
        <w:trPr>
          <w:jc w:val="center"/>
        </w:trPr>
        <w:tc>
          <w:tcPr>
            <w:tcW w:w="1418" w:type="dxa"/>
            <w:shd w:val="clear" w:color="auto" w:fill="auto"/>
          </w:tcPr>
          <w:p w14:paraId="1347933B" w14:textId="77777777" w:rsidR="00AA7BB4" w:rsidRPr="005426B1" w:rsidRDefault="00AA7BB4" w:rsidP="009D7628">
            <w:pPr>
              <w:pStyle w:val="TAC"/>
            </w:pPr>
            <w:r>
              <w:t>19.6.2.2.2</w:t>
            </w:r>
            <w:r w:rsidRPr="005426B1">
              <w:t>-2</w:t>
            </w:r>
          </w:p>
        </w:tc>
        <w:tc>
          <w:tcPr>
            <w:tcW w:w="7371" w:type="dxa"/>
            <w:shd w:val="clear" w:color="auto" w:fill="auto"/>
          </w:tcPr>
          <w:p w14:paraId="3BE7EC24" w14:textId="77777777" w:rsidR="00AA7BB4" w:rsidRPr="005426B1" w:rsidRDefault="00AA7BB4"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AA7BB4" w:rsidRPr="005426B1" w14:paraId="6644C595" w14:textId="77777777" w:rsidTr="009D7628">
        <w:trPr>
          <w:jc w:val="center"/>
        </w:trPr>
        <w:tc>
          <w:tcPr>
            <w:tcW w:w="1418" w:type="dxa"/>
            <w:shd w:val="clear" w:color="auto" w:fill="auto"/>
          </w:tcPr>
          <w:p w14:paraId="7B33A83B" w14:textId="77777777" w:rsidR="00AA7BB4" w:rsidRPr="005426B1" w:rsidRDefault="00AA7BB4" w:rsidP="009D7628">
            <w:pPr>
              <w:pStyle w:val="TAC"/>
            </w:pPr>
            <w:r>
              <w:t>19.6.2.2.2</w:t>
            </w:r>
            <w:r w:rsidRPr="005426B1">
              <w:t>-3</w:t>
            </w:r>
          </w:p>
        </w:tc>
        <w:tc>
          <w:tcPr>
            <w:tcW w:w="7371" w:type="dxa"/>
            <w:shd w:val="clear" w:color="auto" w:fill="auto"/>
          </w:tcPr>
          <w:p w14:paraId="07C9DD8B" w14:textId="77777777" w:rsidR="00AA7BB4" w:rsidRPr="005426B1" w:rsidRDefault="00AA7BB4"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AA7BB4" w:rsidRPr="005426B1" w14:paraId="3D1C95FF" w14:textId="77777777" w:rsidTr="009D7628">
        <w:trPr>
          <w:jc w:val="center"/>
        </w:trPr>
        <w:tc>
          <w:tcPr>
            <w:tcW w:w="8789" w:type="dxa"/>
            <w:gridSpan w:val="2"/>
            <w:shd w:val="clear" w:color="auto" w:fill="auto"/>
          </w:tcPr>
          <w:p w14:paraId="775CC5C9" w14:textId="77777777" w:rsidR="00AA7BB4" w:rsidRPr="005426B1" w:rsidRDefault="00AA7BB4" w:rsidP="009D7628">
            <w:pPr>
              <w:pStyle w:val="TAC"/>
            </w:pPr>
            <w:r w:rsidRPr="005426B1">
              <w:t>Note: The UE is only required to be tested in one of the supported test configurations</w:t>
            </w:r>
          </w:p>
        </w:tc>
      </w:tr>
    </w:tbl>
    <w:p w14:paraId="0CB339B9" w14:textId="77777777" w:rsidR="00AA7BB4" w:rsidRPr="005426B1" w:rsidRDefault="00AA7BB4" w:rsidP="00AA7BB4">
      <w:pPr>
        <w:rPr>
          <w:lang w:eastAsia="sv-SE"/>
        </w:rPr>
      </w:pPr>
    </w:p>
    <w:p w14:paraId="52BA18C4" w14:textId="77777777" w:rsidR="00AA7BB4" w:rsidRPr="005426B1" w:rsidRDefault="00AA7BB4" w:rsidP="00AA7BB4">
      <w:pPr>
        <w:pStyle w:val="TH"/>
      </w:pPr>
      <w:r w:rsidRPr="005426B1">
        <w:lastRenderedPageBreak/>
        <w:t xml:space="preserve">Table </w:t>
      </w:r>
      <w:r>
        <w:t>19.6.2.2.2</w:t>
      </w:r>
      <w:r w:rsidRPr="005426B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7BB4" w:rsidRPr="005426B1" w14:paraId="6E731ABB" w14:textId="77777777" w:rsidTr="009D7628">
        <w:trPr>
          <w:jc w:val="center"/>
        </w:trPr>
        <w:tc>
          <w:tcPr>
            <w:tcW w:w="1701" w:type="dxa"/>
            <w:shd w:val="clear" w:color="auto" w:fill="auto"/>
          </w:tcPr>
          <w:p w14:paraId="4854F7A3" w14:textId="77777777" w:rsidR="00AA7BB4" w:rsidRPr="005426B1" w:rsidRDefault="00AA7BB4" w:rsidP="009D7628">
            <w:pPr>
              <w:pStyle w:val="TAH"/>
            </w:pPr>
            <w:r w:rsidRPr="005426B1">
              <w:t>Parameter</w:t>
            </w:r>
          </w:p>
        </w:tc>
        <w:tc>
          <w:tcPr>
            <w:tcW w:w="3943" w:type="dxa"/>
            <w:gridSpan w:val="2"/>
            <w:shd w:val="clear" w:color="auto" w:fill="auto"/>
          </w:tcPr>
          <w:p w14:paraId="7EACF949" w14:textId="77777777" w:rsidR="00AA7BB4" w:rsidRPr="005426B1" w:rsidRDefault="00AA7BB4" w:rsidP="009D7628">
            <w:pPr>
              <w:pStyle w:val="TAH"/>
            </w:pPr>
            <w:r w:rsidRPr="005426B1">
              <w:t>Value</w:t>
            </w:r>
          </w:p>
        </w:tc>
        <w:tc>
          <w:tcPr>
            <w:tcW w:w="3961" w:type="dxa"/>
          </w:tcPr>
          <w:p w14:paraId="4CE453E3" w14:textId="77777777" w:rsidR="00AA7BB4" w:rsidRPr="005426B1" w:rsidRDefault="00AA7BB4" w:rsidP="009D7628">
            <w:pPr>
              <w:pStyle w:val="TAH"/>
            </w:pPr>
            <w:r w:rsidRPr="005426B1">
              <w:t>Comment</w:t>
            </w:r>
          </w:p>
        </w:tc>
      </w:tr>
      <w:tr w:rsidR="00AA7BB4" w:rsidRPr="005426B1" w14:paraId="1BCEA0EA" w14:textId="77777777" w:rsidTr="009D7628">
        <w:trPr>
          <w:jc w:val="center"/>
        </w:trPr>
        <w:tc>
          <w:tcPr>
            <w:tcW w:w="1701" w:type="dxa"/>
            <w:shd w:val="clear" w:color="auto" w:fill="auto"/>
          </w:tcPr>
          <w:p w14:paraId="50D56E05" w14:textId="77777777" w:rsidR="00AA7BB4" w:rsidRPr="005426B1" w:rsidRDefault="00AA7BB4" w:rsidP="009D7628">
            <w:pPr>
              <w:pStyle w:val="TAC"/>
            </w:pPr>
            <w:r w:rsidRPr="005426B1">
              <w:t>Test environment</w:t>
            </w:r>
          </w:p>
        </w:tc>
        <w:tc>
          <w:tcPr>
            <w:tcW w:w="3943" w:type="dxa"/>
            <w:gridSpan w:val="2"/>
            <w:shd w:val="clear" w:color="auto" w:fill="auto"/>
          </w:tcPr>
          <w:p w14:paraId="26EA99D9" w14:textId="77777777" w:rsidR="00AA7BB4" w:rsidRPr="005426B1" w:rsidRDefault="00AA7BB4"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111CE01E" w14:textId="77777777" w:rsidR="00AA7BB4" w:rsidRPr="005426B1" w:rsidRDefault="00AA7BB4" w:rsidP="009D7628">
            <w:pPr>
              <w:pStyle w:val="TAC"/>
            </w:pPr>
            <w:r w:rsidRPr="005426B1">
              <w:t>As specified in TS 38.508-1 [14] clause 4.1.</w:t>
            </w:r>
          </w:p>
        </w:tc>
      </w:tr>
      <w:tr w:rsidR="00AA7BB4" w:rsidRPr="005426B1" w14:paraId="6885DECF" w14:textId="77777777" w:rsidTr="009D7628">
        <w:trPr>
          <w:jc w:val="center"/>
        </w:trPr>
        <w:tc>
          <w:tcPr>
            <w:tcW w:w="1701" w:type="dxa"/>
            <w:shd w:val="clear" w:color="auto" w:fill="auto"/>
          </w:tcPr>
          <w:p w14:paraId="60FFE575" w14:textId="77777777" w:rsidR="00AA7BB4" w:rsidRPr="005426B1" w:rsidRDefault="00AA7BB4" w:rsidP="009D7628">
            <w:pPr>
              <w:pStyle w:val="TAC"/>
            </w:pPr>
            <w:r w:rsidRPr="005426B1">
              <w:t>Test frequencies</w:t>
            </w:r>
          </w:p>
        </w:tc>
        <w:tc>
          <w:tcPr>
            <w:tcW w:w="7904" w:type="dxa"/>
            <w:gridSpan w:val="3"/>
            <w:shd w:val="clear" w:color="auto" w:fill="auto"/>
          </w:tcPr>
          <w:p w14:paraId="54129909" w14:textId="77777777" w:rsidR="00AA7BB4" w:rsidRPr="005426B1" w:rsidRDefault="00AA7BB4" w:rsidP="009D7628">
            <w:pPr>
              <w:pStyle w:val="TAC"/>
            </w:pPr>
            <w:r w:rsidRPr="005426B1">
              <w:t xml:space="preserve">As specified in Annex E, </w:t>
            </w:r>
            <w:r w:rsidRPr="00F552EA">
              <w:t>Table E.17-1</w:t>
            </w:r>
            <w:r w:rsidRPr="005426B1">
              <w:t xml:space="preserve"> and TS 38.508-1 [14] clause 4.3.1.</w:t>
            </w:r>
          </w:p>
        </w:tc>
      </w:tr>
      <w:tr w:rsidR="00AA7BB4" w:rsidRPr="005426B1" w14:paraId="0B86F197" w14:textId="77777777" w:rsidTr="009D7628">
        <w:trPr>
          <w:jc w:val="center"/>
        </w:trPr>
        <w:tc>
          <w:tcPr>
            <w:tcW w:w="1701" w:type="dxa"/>
            <w:shd w:val="clear" w:color="auto" w:fill="auto"/>
          </w:tcPr>
          <w:p w14:paraId="72C1A4A8" w14:textId="77777777" w:rsidR="00AA7BB4" w:rsidRPr="005426B1" w:rsidRDefault="00AA7BB4" w:rsidP="009D7628">
            <w:pPr>
              <w:pStyle w:val="TAC"/>
            </w:pPr>
            <w:r w:rsidRPr="005426B1">
              <w:t>Channel bandwidth</w:t>
            </w:r>
          </w:p>
        </w:tc>
        <w:tc>
          <w:tcPr>
            <w:tcW w:w="7904" w:type="dxa"/>
            <w:gridSpan w:val="3"/>
            <w:shd w:val="clear" w:color="auto" w:fill="auto"/>
          </w:tcPr>
          <w:p w14:paraId="09D6ABBC" w14:textId="77777777" w:rsidR="00AA7BB4" w:rsidRPr="005426B1" w:rsidRDefault="00AA7BB4" w:rsidP="009D7628">
            <w:pPr>
              <w:pStyle w:val="TAC"/>
            </w:pPr>
            <w:r w:rsidRPr="005426B1">
              <w:t xml:space="preserve">As specified by the test configuration selected from Table </w:t>
            </w:r>
            <w:r>
              <w:t>19.6.2.2.2</w:t>
            </w:r>
            <w:r w:rsidRPr="005426B1">
              <w:t>.4.1-1.</w:t>
            </w:r>
          </w:p>
        </w:tc>
      </w:tr>
      <w:tr w:rsidR="00AA7BB4" w:rsidRPr="005426B1" w14:paraId="1737E768" w14:textId="77777777" w:rsidTr="009D7628">
        <w:trPr>
          <w:jc w:val="center"/>
        </w:trPr>
        <w:tc>
          <w:tcPr>
            <w:tcW w:w="1701" w:type="dxa"/>
            <w:shd w:val="clear" w:color="auto" w:fill="auto"/>
          </w:tcPr>
          <w:p w14:paraId="52EEDA5D" w14:textId="77777777" w:rsidR="00AA7BB4" w:rsidRPr="005426B1" w:rsidRDefault="00AA7BB4" w:rsidP="009D7628">
            <w:pPr>
              <w:pStyle w:val="TAC"/>
            </w:pPr>
            <w:r w:rsidRPr="005426B1">
              <w:t>Propagation conditions</w:t>
            </w:r>
          </w:p>
        </w:tc>
        <w:tc>
          <w:tcPr>
            <w:tcW w:w="3943" w:type="dxa"/>
            <w:gridSpan w:val="2"/>
            <w:shd w:val="clear" w:color="auto" w:fill="auto"/>
          </w:tcPr>
          <w:p w14:paraId="303BF794" w14:textId="77777777" w:rsidR="00AA7BB4" w:rsidRPr="005426B1" w:rsidRDefault="00AA7BB4" w:rsidP="009D7628">
            <w:pPr>
              <w:pStyle w:val="TAC"/>
            </w:pPr>
            <w:proofErr w:type="spellStart"/>
            <w:r w:rsidRPr="005426B1">
              <w:t>AWGN</w:t>
            </w:r>
            <w:proofErr w:type="spellEnd"/>
          </w:p>
        </w:tc>
        <w:tc>
          <w:tcPr>
            <w:tcW w:w="3961" w:type="dxa"/>
          </w:tcPr>
          <w:p w14:paraId="0795C1C9" w14:textId="77777777" w:rsidR="00AA7BB4" w:rsidRPr="005426B1" w:rsidRDefault="00AA7BB4" w:rsidP="009D7628">
            <w:pPr>
              <w:pStyle w:val="TAC"/>
            </w:pPr>
            <w:r w:rsidRPr="005426B1">
              <w:t>As specified in Annex C.2.2.</w:t>
            </w:r>
          </w:p>
        </w:tc>
      </w:tr>
      <w:tr w:rsidR="00AA7BB4" w:rsidRPr="005426B1" w14:paraId="6C33C34B" w14:textId="77777777" w:rsidTr="009D7628">
        <w:trPr>
          <w:trHeight w:val="251"/>
          <w:jc w:val="center"/>
        </w:trPr>
        <w:tc>
          <w:tcPr>
            <w:tcW w:w="1701" w:type="dxa"/>
            <w:vMerge w:val="restart"/>
            <w:shd w:val="clear" w:color="auto" w:fill="auto"/>
          </w:tcPr>
          <w:p w14:paraId="56B53AC6" w14:textId="77777777" w:rsidR="00AA7BB4" w:rsidRPr="005426B1" w:rsidRDefault="00AA7BB4" w:rsidP="009D7628">
            <w:pPr>
              <w:pStyle w:val="TAC"/>
            </w:pPr>
            <w:r w:rsidRPr="005426B1">
              <w:t>Connection Diagram</w:t>
            </w:r>
          </w:p>
        </w:tc>
        <w:tc>
          <w:tcPr>
            <w:tcW w:w="1134" w:type="dxa"/>
            <w:shd w:val="clear" w:color="auto" w:fill="auto"/>
          </w:tcPr>
          <w:p w14:paraId="019CAE67" w14:textId="77777777" w:rsidR="00AA7BB4" w:rsidRPr="005426B1" w:rsidRDefault="00AA7BB4" w:rsidP="009D7628">
            <w:pPr>
              <w:pStyle w:val="TAC"/>
            </w:pPr>
            <w:proofErr w:type="spellStart"/>
            <w:r w:rsidRPr="005426B1">
              <w:t>TE</w:t>
            </w:r>
            <w:proofErr w:type="spellEnd"/>
            <w:r w:rsidRPr="005426B1">
              <w:t xml:space="preserve"> Part 2Rx</w:t>
            </w:r>
          </w:p>
        </w:tc>
        <w:tc>
          <w:tcPr>
            <w:tcW w:w="2809" w:type="dxa"/>
            <w:shd w:val="clear" w:color="auto" w:fill="auto"/>
          </w:tcPr>
          <w:p w14:paraId="72DB4B2E" w14:textId="77777777" w:rsidR="00AA7BB4" w:rsidRPr="005426B1" w:rsidRDefault="00AA7BB4"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61E01288" w14:textId="77777777" w:rsidR="00AA7BB4" w:rsidRPr="005426B1" w:rsidRDefault="00AA7BB4" w:rsidP="009D7628">
            <w:pPr>
              <w:pStyle w:val="TAC"/>
            </w:pPr>
            <w:r w:rsidRPr="005426B1">
              <w:t>As specified in TS 38.508-1 [14] Annex A.</w:t>
            </w:r>
          </w:p>
        </w:tc>
      </w:tr>
      <w:tr w:rsidR="00AA7BB4" w:rsidRPr="005426B1" w14:paraId="439308C3" w14:textId="77777777" w:rsidTr="009D7628">
        <w:trPr>
          <w:trHeight w:val="251"/>
          <w:jc w:val="center"/>
        </w:trPr>
        <w:tc>
          <w:tcPr>
            <w:tcW w:w="1701" w:type="dxa"/>
            <w:vMerge/>
            <w:shd w:val="clear" w:color="auto" w:fill="auto"/>
          </w:tcPr>
          <w:p w14:paraId="18D816EC" w14:textId="77777777" w:rsidR="00AA7BB4" w:rsidRPr="005426B1" w:rsidRDefault="00AA7BB4" w:rsidP="009D7628">
            <w:pPr>
              <w:pStyle w:val="TAC"/>
            </w:pPr>
          </w:p>
        </w:tc>
        <w:tc>
          <w:tcPr>
            <w:tcW w:w="1134" w:type="dxa"/>
            <w:shd w:val="clear" w:color="auto" w:fill="auto"/>
          </w:tcPr>
          <w:p w14:paraId="34F42D2F" w14:textId="77777777" w:rsidR="00AA7BB4" w:rsidRPr="005426B1" w:rsidRDefault="00AA7BB4" w:rsidP="009D7628">
            <w:pPr>
              <w:pStyle w:val="TAC"/>
            </w:pPr>
            <w:proofErr w:type="spellStart"/>
            <w:r w:rsidRPr="005426B1">
              <w:t>TE</w:t>
            </w:r>
            <w:proofErr w:type="spellEnd"/>
            <w:r w:rsidRPr="005426B1">
              <w:t xml:space="preserve"> Part 4Rx</w:t>
            </w:r>
          </w:p>
        </w:tc>
        <w:tc>
          <w:tcPr>
            <w:tcW w:w="2809" w:type="dxa"/>
            <w:shd w:val="clear" w:color="auto" w:fill="auto"/>
          </w:tcPr>
          <w:p w14:paraId="16762890" w14:textId="77777777" w:rsidR="00AA7BB4" w:rsidRPr="005426B1" w:rsidRDefault="00AA7BB4"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4DFED089" w14:textId="77777777" w:rsidR="00AA7BB4" w:rsidRPr="005426B1" w:rsidRDefault="00AA7BB4" w:rsidP="009D7628">
            <w:pPr>
              <w:pStyle w:val="TAC"/>
            </w:pPr>
          </w:p>
        </w:tc>
      </w:tr>
      <w:tr w:rsidR="00AA7BB4" w:rsidRPr="005426B1" w14:paraId="69D7C84C" w14:textId="77777777" w:rsidTr="009D7628">
        <w:trPr>
          <w:trHeight w:val="250"/>
          <w:jc w:val="center"/>
        </w:trPr>
        <w:tc>
          <w:tcPr>
            <w:tcW w:w="1701" w:type="dxa"/>
            <w:vMerge/>
            <w:shd w:val="clear" w:color="auto" w:fill="auto"/>
          </w:tcPr>
          <w:p w14:paraId="7AC3F761" w14:textId="77777777" w:rsidR="00AA7BB4" w:rsidRPr="005426B1" w:rsidRDefault="00AA7BB4" w:rsidP="009D7628">
            <w:pPr>
              <w:pStyle w:val="TAC"/>
            </w:pPr>
          </w:p>
        </w:tc>
        <w:tc>
          <w:tcPr>
            <w:tcW w:w="1134" w:type="dxa"/>
            <w:shd w:val="clear" w:color="auto" w:fill="auto"/>
          </w:tcPr>
          <w:p w14:paraId="4AF63C93" w14:textId="77777777" w:rsidR="00AA7BB4" w:rsidRPr="005426B1" w:rsidRDefault="00AA7BB4" w:rsidP="009D7628">
            <w:pPr>
              <w:pStyle w:val="TAC"/>
            </w:pPr>
            <w:proofErr w:type="spellStart"/>
            <w:r w:rsidRPr="005426B1">
              <w:t>DUT</w:t>
            </w:r>
            <w:proofErr w:type="spellEnd"/>
            <w:r w:rsidRPr="005426B1">
              <w:t xml:space="preserve"> Part 2Rx</w:t>
            </w:r>
          </w:p>
        </w:tc>
        <w:tc>
          <w:tcPr>
            <w:tcW w:w="2809" w:type="dxa"/>
            <w:shd w:val="clear" w:color="auto" w:fill="auto"/>
          </w:tcPr>
          <w:p w14:paraId="637EA273" w14:textId="77777777" w:rsidR="00AA7BB4" w:rsidRPr="005426B1" w:rsidRDefault="00AA7BB4" w:rsidP="009D7628">
            <w:pPr>
              <w:pStyle w:val="TAC"/>
            </w:pPr>
            <w:r w:rsidRPr="005426B1">
              <w:t>A.3.2.3.4</w:t>
            </w:r>
          </w:p>
        </w:tc>
        <w:tc>
          <w:tcPr>
            <w:tcW w:w="3961" w:type="dxa"/>
            <w:vMerge/>
          </w:tcPr>
          <w:p w14:paraId="0C2B07D2" w14:textId="77777777" w:rsidR="00AA7BB4" w:rsidRPr="005426B1" w:rsidRDefault="00AA7BB4" w:rsidP="009D7628">
            <w:pPr>
              <w:pStyle w:val="TAC"/>
            </w:pPr>
          </w:p>
        </w:tc>
      </w:tr>
      <w:tr w:rsidR="00AA7BB4" w:rsidRPr="005426B1" w14:paraId="6EF94090" w14:textId="77777777" w:rsidTr="009D7628">
        <w:trPr>
          <w:trHeight w:val="250"/>
          <w:jc w:val="center"/>
        </w:trPr>
        <w:tc>
          <w:tcPr>
            <w:tcW w:w="1701" w:type="dxa"/>
            <w:vMerge/>
            <w:shd w:val="clear" w:color="auto" w:fill="auto"/>
          </w:tcPr>
          <w:p w14:paraId="162BF09E" w14:textId="77777777" w:rsidR="00AA7BB4" w:rsidRPr="005426B1" w:rsidRDefault="00AA7BB4" w:rsidP="009D7628">
            <w:pPr>
              <w:pStyle w:val="TAC"/>
            </w:pPr>
          </w:p>
        </w:tc>
        <w:tc>
          <w:tcPr>
            <w:tcW w:w="1134" w:type="dxa"/>
            <w:shd w:val="clear" w:color="auto" w:fill="auto"/>
          </w:tcPr>
          <w:p w14:paraId="2EBA8B2E" w14:textId="77777777" w:rsidR="00AA7BB4" w:rsidRPr="005426B1" w:rsidRDefault="00AA7BB4" w:rsidP="009D7628">
            <w:pPr>
              <w:pStyle w:val="TAC"/>
            </w:pPr>
            <w:proofErr w:type="spellStart"/>
            <w:r w:rsidRPr="005426B1">
              <w:t>DUT</w:t>
            </w:r>
            <w:proofErr w:type="spellEnd"/>
            <w:r w:rsidRPr="005426B1">
              <w:t xml:space="preserve"> Part 4Rx</w:t>
            </w:r>
          </w:p>
        </w:tc>
        <w:tc>
          <w:tcPr>
            <w:tcW w:w="2809" w:type="dxa"/>
            <w:shd w:val="clear" w:color="auto" w:fill="auto"/>
          </w:tcPr>
          <w:p w14:paraId="457A3CE0" w14:textId="77777777" w:rsidR="00AA7BB4" w:rsidRPr="005426B1" w:rsidRDefault="00AA7BB4" w:rsidP="009D7628">
            <w:pPr>
              <w:pStyle w:val="TAC"/>
            </w:pPr>
            <w:r w:rsidRPr="005426B1">
              <w:t>A.3.2.5.2</w:t>
            </w:r>
          </w:p>
        </w:tc>
        <w:tc>
          <w:tcPr>
            <w:tcW w:w="3961" w:type="dxa"/>
            <w:vMerge/>
          </w:tcPr>
          <w:p w14:paraId="7D7E3D0E" w14:textId="77777777" w:rsidR="00AA7BB4" w:rsidRPr="005426B1" w:rsidRDefault="00AA7BB4" w:rsidP="009D7628">
            <w:pPr>
              <w:pStyle w:val="TAC"/>
            </w:pPr>
          </w:p>
        </w:tc>
      </w:tr>
      <w:tr w:rsidR="00AA7BB4" w:rsidRPr="005426B1" w14:paraId="37952376" w14:textId="77777777" w:rsidTr="009D7628">
        <w:trPr>
          <w:jc w:val="center"/>
        </w:trPr>
        <w:tc>
          <w:tcPr>
            <w:tcW w:w="1701" w:type="dxa"/>
            <w:shd w:val="clear" w:color="auto" w:fill="auto"/>
          </w:tcPr>
          <w:p w14:paraId="6B2EC587" w14:textId="77777777" w:rsidR="00AA7BB4" w:rsidRPr="005426B1" w:rsidRDefault="00AA7BB4" w:rsidP="009D7628">
            <w:pPr>
              <w:pStyle w:val="TAC"/>
            </w:pPr>
            <w:r w:rsidRPr="005426B1">
              <w:t>Exceptions to connection diagram</w:t>
            </w:r>
          </w:p>
        </w:tc>
        <w:tc>
          <w:tcPr>
            <w:tcW w:w="3943" w:type="dxa"/>
            <w:gridSpan w:val="2"/>
            <w:shd w:val="clear" w:color="auto" w:fill="auto"/>
          </w:tcPr>
          <w:p w14:paraId="7C5CB790" w14:textId="77777777" w:rsidR="00AA7BB4" w:rsidRPr="005426B1" w:rsidRDefault="00AA7BB4" w:rsidP="009D7628">
            <w:pPr>
              <w:pStyle w:val="TAC"/>
              <w:jc w:val="left"/>
            </w:pPr>
            <w:r w:rsidRPr="005426B1">
              <w:t>- Without the LTE link</w:t>
            </w:r>
          </w:p>
        </w:tc>
        <w:tc>
          <w:tcPr>
            <w:tcW w:w="3961" w:type="dxa"/>
          </w:tcPr>
          <w:p w14:paraId="0BFB0255" w14:textId="77777777" w:rsidR="00AA7BB4" w:rsidRPr="005426B1" w:rsidRDefault="00AA7BB4" w:rsidP="009D7628">
            <w:pPr>
              <w:pStyle w:val="TAC"/>
            </w:pPr>
          </w:p>
        </w:tc>
      </w:tr>
    </w:tbl>
    <w:p w14:paraId="6F7E42A0" w14:textId="77777777" w:rsidR="00AA7BB4" w:rsidRPr="005426B1" w:rsidRDefault="00AA7BB4" w:rsidP="00AA7BB4">
      <w:pPr>
        <w:pStyle w:val="B10"/>
      </w:pPr>
    </w:p>
    <w:p w14:paraId="59CEEF61" w14:textId="77777777" w:rsidR="00AA7BB4" w:rsidRPr="005426B1" w:rsidRDefault="00AA7BB4" w:rsidP="00AA7BB4">
      <w:pPr>
        <w:pStyle w:val="H6"/>
        <w:rPr>
          <w:lang w:eastAsia="sv-SE"/>
        </w:rPr>
      </w:pPr>
      <w:r>
        <w:rPr>
          <w:lang w:eastAsia="sv-SE"/>
        </w:rPr>
        <w:t>19.6.2.2.2</w:t>
      </w:r>
      <w:r w:rsidRPr="005426B1">
        <w:rPr>
          <w:lang w:eastAsia="sv-SE"/>
        </w:rPr>
        <w:t>.4.2</w:t>
      </w:r>
      <w:r w:rsidRPr="005426B1">
        <w:rPr>
          <w:lang w:eastAsia="sv-SE"/>
        </w:rPr>
        <w:tab/>
        <w:t>Test procedure</w:t>
      </w:r>
    </w:p>
    <w:p w14:paraId="72C254CC" w14:textId="77777777" w:rsidR="00AA7BB4" w:rsidRDefault="00AA7BB4" w:rsidP="00AA7BB4">
      <w:pPr>
        <w:rPr>
          <w:lang w:eastAsia="sv-SE"/>
        </w:rPr>
      </w:pPr>
      <w:r>
        <w:rPr>
          <w:lang w:eastAsia="sv-SE"/>
        </w:rPr>
        <w:t xml:space="preserve">Same as the test procedure given in clause </w:t>
      </w:r>
      <w:r w:rsidRPr="005426B1">
        <w:rPr>
          <w:lang w:eastAsia="sv-SE"/>
        </w:rPr>
        <w:t>6.7.1.1.</w:t>
      </w:r>
      <w:r>
        <w:rPr>
          <w:lang w:eastAsia="sv-SE"/>
        </w:rPr>
        <w:t>2</w:t>
      </w:r>
      <w:r w:rsidRPr="005426B1">
        <w:rPr>
          <w:lang w:eastAsia="sv-SE"/>
        </w:rPr>
        <w:t>.4.2</w:t>
      </w:r>
      <w:r>
        <w:rPr>
          <w:lang w:eastAsia="sv-SE"/>
        </w:rPr>
        <w:t xml:space="preserve"> with following exceptions:</w:t>
      </w:r>
    </w:p>
    <w:p w14:paraId="243BF9EA" w14:textId="77777777" w:rsidR="00AA7BB4" w:rsidRDefault="00AA7BB4" w:rsidP="00AA7BB4">
      <w:pPr>
        <w:pStyle w:val="B10"/>
        <w:ind w:left="284" w:firstLine="0"/>
        <w:rPr>
          <w:lang w:eastAsia="zh-CN"/>
        </w:rPr>
      </w:pPr>
      <w:r>
        <w:t>-</w:t>
      </w:r>
      <w:r>
        <w:tab/>
      </w:r>
      <w:r w:rsidRPr="005426B1">
        <w:t>Table 6.7.2.2.2.5-1</w:t>
      </w:r>
      <w:r>
        <w:t xml:space="preserve"> is replaced by </w:t>
      </w:r>
      <w:r>
        <w:rPr>
          <w:rFonts w:hint="eastAsia"/>
          <w:lang w:eastAsia="zh-CN"/>
        </w:rPr>
        <w:t>T</w:t>
      </w:r>
      <w:r>
        <w:rPr>
          <w:lang w:eastAsia="zh-CN"/>
        </w:rPr>
        <w:t xml:space="preserve">able </w:t>
      </w:r>
      <w:r>
        <w:rPr>
          <w:lang w:eastAsia="sv-SE"/>
        </w:rPr>
        <w:t>19.6.2.2.2</w:t>
      </w:r>
      <w:r w:rsidRPr="005426B1">
        <w:rPr>
          <w:lang w:eastAsia="sv-SE"/>
        </w:rPr>
        <w:t>.5</w:t>
      </w:r>
      <w:r w:rsidRPr="005426B1">
        <w:t>-</w:t>
      </w:r>
      <w:r>
        <w:t>1.</w:t>
      </w:r>
    </w:p>
    <w:p w14:paraId="2BEF5DC0" w14:textId="77777777" w:rsidR="00AA7BB4" w:rsidRPr="005426B1" w:rsidRDefault="00AA7BB4" w:rsidP="00AA7BB4">
      <w:pPr>
        <w:pStyle w:val="H6"/>
        <w:rPr>
          <w:lang w:eastAsia="sv-SE"/>
        </w:rPr>
      </w:pPr>
      <w:r>
        <w:rPr>
          <w:lang w:eastAsia="sv-SE"/>
        </w:rPr>
        <w:t>19.6.2.2.2</w:t>
      </w:r>
      <w:r w:rsidRPr="005426B1">
        <w:rPr>
          <w:lang w:eastAsia="sv-SE"/>
        </w:rPr>
        <w:t>.4.3</w:t>
      </w:r>
      <w:r w:rsidRPr="005426B1">
        <w:rPr>
          <w:lang w:eastAsia="sv-SE"/>
        </w:rPr>
        <w:tab/>
        <w:t>Message contents</w:t>
      </w:r>
    </w:p>
    <w:p w14:paraId="18EC5D21" w14:textId="77777777" w:rsidR="00AA7BB4" w:rsidRPr="005426B1" w:rsidRDefault="00AA7BB4" w:rsidP="00AA7BB4">
      <w:pPr>
        <w:rPr>
          <w:lang w:eastAsia="sv-SE"/>
        </w:rPr>
      </w:pPr>
      <w:r>
        <w:rPr>
          <w:rFonts w:hint="eastAsia"/>
          <w:lang w:eastAsia="zh-CN"/>
        </w:rPr>
        <w:t>Same</w:t>
      </w:r>
      <w:r>
        <w:rPr>
          <w:lang w:eastAsia="sv-SE"/>
        </w:rPr>
        <w:t xml:space="preserve"> </w:t>
      </w:r>
      <w:r>
        <w:rPr>
          <w:rFonts w:hint="eastAsia"/>
          <w:lang w:eastAsia="zh-CN"/>
        </w:rPr>
        <w:t>a</w:t>
      </w:r>
      <w:r>
        <w:rPr>
          <w:lang w:eastAsia="zh-CN"/>
        </w:rPr>
        <w:t>s the m</w:t>
      </w:r>
      <w:r w:rsidRPr="005426B1">
        <w:rPr>
          <w:lang w:eastAsia="sv-SE"/>
        </w:rPr>
        <w:t xml:space="preserve">essage contents </w:t>
      </w:r>
      <w:r>
        <w:rPr>
          <w:lang w:eastAsia="sv-SE"/>
        </w:rPr>
        <w:t>given in c</w:t>
      </w:r>
      <w:r w:rsidRPr="005426B1">
        <w:rPr>
          <w:lang w:eastAsia="sv-SE"/>
        </w:rPr>
        <w:t>lause 6.7.2.2.1.4.3.</w:t>
      </w:r>
    </w:p>
    <w:p w14:paraId="3EBD6E51" w14:textId="77777777" w:rsidR="00AA7BB4" w:rsidRPr="005426B1" w:rsidRDefault="00AA7BB4" w:rsidP="00AA7BB4">
      <w:pPr>
        <w:pStyle w:val="H6"/>
        <w:rPr>
          <w:lang w:eastAsia="sv-SE"/>
        </w:rPr>
      </w:pPr>
      <w:r>
        <w:rPr>
          <w:lang w:eastAsia="sv-SE"/>
        </w:rPr>
        <w:t>19.6.2.2.2</w:t>
      </w:r>
      <w:r w:rsidRPr="005426B1">
        <w:rPr>
          <w:lang w:eastAsia="sv-SE"/>
        </w:rPr>
        <w:t>.5</w:t>
      </w:r>
      <w:r w:rsidRPr="005426B1">
        <w:rPr>
          <w:lang w:eastAsia="sv-SE"/>
        </w:rPr>
        <w:tab/>
        <w:t>Test requirement</w:t>
      </w:r>
    </w:p>
    <w:p w14:paraId="043DDD2A" w14:textId="77777777" w:rsidR="00AA7BB4" w:rsidRDefault="00AA7BB4" w:rsidP="00AA7BB4">
      <w:pPr>
        <w:rPr>
          <w:lang w:eastAsia="sv-SE"/>
        </w:rPr>
      </w:pPr>
      <w:r>
        <w:rPr>
          <w:lang w:eastAsia="sv-SE"/>
        </w:rPr>
        <w:t>Same as the test requirements given in clause 6.7.2.2.2</w:t>
      </w:r>
      <w:r w:rsidRPr="005426B1">
        <w:rPr>
          <w:lang w:eastAsia="sv-SE"/>
        </w:rPr>
        <w:t>.5</w:t>
      </w:r>
      <w:r>
        <w:rPr>
          <w:lang w:eastAsia="sv-SE"/>
        </w:rPr>
        <w:t xml:space="preserve"> with following exceptions:</w:t>
      </w:r>
    </w:p>
    <w:p w14:paraId="27A9BB85" w14:textId="177E51AB" w:rsidR="00AA7BB4" w:rsidRPr="00F56CAF" w:rsidRDefault="00AA7BB4" w:rsidP="00AA7BB4">
      <w:pPr>
        <w:pStyle w:val="B10"/>
        <w:ind w:left="284" w:firstLine="0"/>
        <w:rPr>
          <w:lang w:eastAsia="zh-CN"/>
        </w:rPr>
      </w:pPr>
      <w:r>
        <w:rPr>
          <w:lang w:eastAsia="zh-CN"/>
        </w:rPr>
        <w:t>-</w:t>
      </w:r>
      <w:r>
        <w:rPr>
          <w:lang w:eastAsia="zh-CN"/>
        </w:rPr>
        <w:tab/>
      </w:r>
      <w:r w:rsidRPr="00853951">
        <w:rPr>
          <w:lang w:eastAsia="zh-CN"/>
        </w:rPr>
        <w:t xml:space="preserve">Table </w:t>
      </w:r>
      <w:r>
        <w:rPr>
          <w:lang w:eastAsia="zh-CN"/>
        </w:rPr>
        <w:t>6.7.2.2.2</w:t>
      </w:r>
      <w:r w:rsidRPr="00853951">
        <w:rPr>
          <w:lang w:eastAsia="zh-CN"/>
        </w:rPr>
        <w:t>.5-1</w:t>
      </w:r>
      <w:r>
        <w:rPr>
          <w:lang w:eastAsia="zh-CN"/>
        </w:rPr>
        <w:t xml:space="preserve"> is replaced by </w:t>
      </w:r>
      <w:r w:rsidRPr="00853951">
        <w:rPr>
          <w:lang w:eastAsia="zh-CN"/>
        </w:rPr>
        <w:t xml:space="preserve">Table </w:t>
      </w:r>
      <w:r>
        <w:rPr>
          <w:lang w:eastAsia="zh-CN"/>
        </w:rPr>
        <w:t>19.6.2.2.1</w:t>
      </w:r>
      <w:r w:rsidRPr="00853951">
        <w:rPr>
          <w:lang w:eastAsia="zh-CN"/>
        </w:rPr>
        <w:t>.5-1</w:t>
      </w:r>
      <w:r>
        <w:rPr>
          <w:rFonts w:hint="eastAsia"/>
          <w:lang w:eastAsia="zh-CN"/>
        </w:rPr>
        <w:t>.</w:t>
      </w:r>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53936" w14:textId="77777777" w:rsidR="003D280A" w:rsidRDefault="003D280A">
      <w:r>
        <w:separator/>
      </w:r>
    </w:p>
  </w:endnote>
  <w:endnote w:type="continuationSeparator" w:id="0">
    <w:p w14:paraId="01D313E4" w14:textId="77777777" w:rsidR="003D280A" w:rsidRDefault="003D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BD84F" w14:textId="77777777" w:rsidR="003D280A" w:rsidRDefault="003D280A">
      <w:r>
        <w:separator/>
      </w:r>
    </w:p>
  </w:footnote>
  <w:footnote w:type="continuationSeparator" w:id="0">
    <w:p w14:paraId="1A629D21" w14:textId="77777777" w:rsidR="003D280A" w:rsidRDefault="003D2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2DF" w:rsidRDefault="00362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2DF" w:rsidRDefault="003622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2DF" w:rsidRDefault="003622D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2DF" w:rsidRDefault="003622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35D"/>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35BE"/>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A2C21"/>
    <w:rsid w:val="003B0794"/>
    <w:rsid w:val="003B4CD4"/>
    <w:rsid w:val="003D280A"/>
    <w:rsid w:val="003D44D7"/>
    <w:rsid w:val="003E1A36"/>
    <w:rsid w:val="003E4C1E"/>
    <w:rsid w:val="003E4E60"/>
    <w:rsid w:val="003E7BF5"/>
    <w:rsid w:val="00400653"/>
    <w:rsid w:val="0040552A"/>
    <w:rsid w:val="00410371"/>
    <w:rsid w:val="00414042"/>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1153"/>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C598E"/>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A7BB4"/>
    <w:rsid w:val="00AB3A9A"/>
    <w:rsid w:val="00AB7E79"/>
    <w:rsid w:val="00AC5820"/>
    <w:rsid w:val="00AC7630"/>
    <w:rsid w:val="00AD17E6"/>
    <w:rsid w:val="00AD1CD8"/>
    <w:rsid w:val="00AE1EC7"/>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2E74"/>
    <w:rsid w:val="00F51806"/>
    <w:rsid w:val="00F52DB9"/>
    <w:rsid w:val="00F57617"/>
    <w:rsid w:val="00F81D37"/>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9619-EBD8-4D9D-BD90-640D0341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12834</TotalTime>
  <Pages>6</Pages>
  <Words>1595</Words>
  <Characters>9097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2024-07-12T03:03:00Z</dcterms:created>
  <dcterms:modified xsi:type="dcterms:W3CDTF">2025-05-09T13:01:00Z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