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92983" w14:textId="071C9FB0" w:rsidR="00EE0086" w:rsidRPr="00FA60EA" w:rsidRDefault="00EE0086" w:rsidP="00EE0086">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Meeting #1</w:t>
      </w:r>
      <w:r>
        <w:rPr>
          <w:rFonts w:ascii="Arial" w:eastAsia="Arial Unicode MS" w:hAnsi="Arial"/>
          <w:b/>
          <w:bCs/>
          <w:sz w:val="28"/>
          <w:szCs w:val="28"/>
        </w:rPr>
        <w:t>08</w:t>
      </w:r>
      <w:r w:rsidRPr="00FA60EA">
        <w:rPr>
          <w:rFonts w:ascii="Arial" w:eastAsia="Arial Unicode MS" w:hAnsi="Arial"/>
          <w:b/>
          <w:bCs/>
          <w:sz w:val="28"/>
          <w:szCs w:val="28"/>
        </w:rPr>
        <w:tab/>
      </w:r>
      <w:r w:rsidRPr="00D32F52">
        <w:rPr>
          <w:rFonts w:ascii="Arial" w:eastAsia="Arial Unicode MS" w:hAnsi="Arial"/>
          <w:b/>
          <w:bCs/>
          <w:sz w:val="28"/>
          <w:szCs w:val="28"/>
        </w:rPr>
        <w:t>RP-25104</w:t>
      </w:r>
      <w:r>
        <w:rPr>
          <w:rFonts w:ascii="Arial" w:eastAsia="Arial Unicode MS" w:hAnsi="Arial"/>
          <w:b/>
          <w:bCs/>
          <w:sz w:val="28"/>
          <w:szCs w:val="28"/>
        </w:rPr>
        <w:t>2</w:t>
      </w:r>
    </w:p>
    <w:p w14:paraId="212A4C5A" w14:textId="77777777" w:rsidR="00EE0086" w:rsidRPr="00E33A10" w:rsidRDefault="00EE0086" w:rsidP="00EE0086">
      <w:pPr>
        <w:tabs>
          <w:tab w:val="right" w:pos="9639"/>
        </w:tabs>
        <w:overflowPunct w:val="0"/>
        <w:autoSpaceDE w:val="0"/>
        <w:autoSpaceDN w:val="0"/>
        <w:adjustRightInd w:val="0"/>
        <w:textAlignment w:val="baseline"/>
        <w:rPr>
          <w:rFonts w:ascii="Arial" w:eastAsia="Arial Unicode MS" w:hAnsi="Arial"/>
          <w:b/>
          <w:bCs/>
          <w:sz w:val="28"/>
          <w:szCs w:val="28"/>
        </w:rPr>
      </w:pPr>
      <w:r w:rsidRPr="00267CF6">
        <w:rPr>
          <w:rFonts w:ascii="Arial" w:eastAsia="Arial Unicode MS" w:hAnsi="Arial"/>
          <w:b/>
          <w:bCs/>
          <w:sz w:val="28"/>
          <w:szCs w:val="28"/>
        </w:rPr>
        <w:t>Prague, Czech Republic</w:t>
      </w:r>
      <w:r w:rsidRPr="00E33A10">
        <w:rPr>
          <w:rFonts w:ascii="Arial" w:eastAsia="Arial Unicode MS" w:hAnsi="Arial"/>
          <w:b/>
          <w:bCs/>
          <w:sz w:val="28"/>
          <w:szCs w:val="28"/>
        </w:rPr>
        <w:t>,</w:t>
      </w:r>
      <w:r>
        <w:rPr>
          <w:rFonts w:ascii="Arial" w:eastAsia="Arial Unicode MS" w:hAnsi="Arial"/>
          <w:b/>
          <w:bCs/>
          <w:sz w:val="28"/>
          <w:szCs w:val="28"/>
        </w:rPr>
        <w:t xml:space="preserve"> 9 </w:t>
      </w:r>
      <w:r w:rsidRPr="00147EF3">
        <w:rPr>
          <w:rFonts w:ascii="Arial" w:eastAsia="Arial Unicode MS" w:hAnsi="Arial"/>
          <w:b/>
          <w:bCs/>
          <w:sz w:val="28"/>
          <w:szCs w:val="28"/>
        </w:rPr>
        <w:t xml:space="preserve">– </w:t>
      </w:r>
      <w:r>
        <w:rPr>
          <w:rFonts w:ascii="Arial" w:eastAsia="Arial Unicode MS" w:hAnsi="Arial"/>
          <w:b/>
          <w:bCs/>
          <w:sz w:val="28"/>
          <w:szCs w:val="28"/>
        </w:rPr>
        <w:t xml:space="preserve">13 June </w:t>
      </w:r>
      <w:r w:rsidRPr="00625927">
        <w:rPr>
          <w:rFonts w:ascii="Arial" w:eastAsia="Arial Unicode MS" w:hAnsi="Arial"/>
          <w:b/>
          <w:bCs/>
          <w:sz w:val="28"/>
          <w:szCs w:val="28"/>
        </w:rPr>
        <w:t>202</w:t>
      </w:r>
      <w:r>
        <w:rPr>
          <w:rFonts w:ascii="Arial" w:eastAsia="Arial Unicode MS" w:hAnsi="Arial"/>
          <w:b/>
          <w:bCs/>
          <w:sz w:val="28"/>
          <w:szCs w:val="28"/>
        </w:rPr>
        <w:t>5</w:t>
      </w:r>
    </w:p>
    <w:p w14:paraId="6EBFD04A" w14:textId="77777777" w:rsidR="00EE0086" w:rsidRPr="00B52DE4" w:rsidRDefault="00EE0086" w:rsidP="00EE0086">
      <w:pPr>
        <w:overflowPunct w:val="0"/>
        <w:autoSpaceDE w:val="0"/>
        <w:textAlignment w:val="baseline"/>
        <w:rPr>
          <w:rFonts w:ascii="Arial" w:hAnsi="Arial" w:cs="Arial"/>
          <w:b/>
          <w:sz w:val="24"/>
        </w:rPr>
      </w:pPr>
    </w:p>
    <w:p w14:paraId="344F4629" w14:textId="53FB13B3" w:rsidR="00EA2522" w:rsidRPr="00123DC1" w:rsidRDefault="00EA2522" w:rsidP="00EA2522">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F22430" w:rsidRPr="00F22430">
        <w:rPr>
          <w:rFonts w:ascii="Arial" w:eastAsia="Yu Gothic Medium" w:hAnsi="Arial" w:cs="Arial"/>
          <w:b/>
          <w:bCs/>
          <w:kern w:val="0"/>
          <w:sz w:val="24"/>
          <w:szCs w:val="20"/>
        </w:rPr>
        <w:t>15.</w:t>
      </w:r>
      <w:r w:rsidR="00136595">
        <w:rPr>
          <w:rFonts w:ascii="Arial" w:eastAsia="Yu Gothic Medium" w:hAnsi="Arial" w:cs="Arial"/>
          <w:b/>
          <w:bCs/>
          <w:kern w:val="0"/>
          <w:sz w:val="24"/>
          <w:szCs w:val="20"/>
        </w:rPr>
        <w:t>1.3</w:t>
      </w:r>
    </w:p>
    <w:p w14:paraId="604365C4" w14:textId="7A21702A"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BD2D2A">
        <w:rPr>
          <w:rFonts w:ascii="Arial" w:eastAsia="Yu Gothic Medium" w:hAnsi="Arial" w:cs="Arial"/>
          <w:b/>
          <w:bCs/>
          <w:kern w:val="0"/>
          <w:sz w:val="24"/>
          <w:szCs w:val="20"/>
        </w:rPr>
        <w:t>View</w:t>
      </w:r>
      <w:r w:rsidR="003460A5">
        <w:rPr>
          <w:rFonts w:ascii="Arial" w:eastAsia="Yu Gothic Medium" w:hAnsi="Arial" w:cs="Arial"/>
          <w:b/>
          <w:bCs/>
          <w:kern w:val="0"/>
          <w:sz w:val="24"/>
          <w:szCs w:val="20"/>
        </w:rPr>
        <w:t xml:space="preserve"> on enhancements for Ambient IoT in NR</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0EA894B0" w14:textId="10DF194C" w:rsidR="00601687" w:rsidRPr="00ED05F3" w:rsidRDefault="00F81221" w:rsidP="00EA2522">
      <w:pPr>
        <w:widowControl/>
        <w:rPr>
          <w:rFonts w:ascii="Times New Roman" w:eastAsia="DengXian" w:hAnsi="Times New Roman" w:cs="Times New Roman"/>
          <w:kern w:val="0"/>
          <w:sz w:val="20"/>
          <w:szCs w:val="20"/>
          <w:lang w:eastAsia="zh-CN"/>
        </w:rPr>
      </w:pPr>
      <w:r w:rsidRPr="00ED05F3">
        <w:rPr>
          <w:rFonts w:ascii="Times New Roman" w:eastAsia="DengXian" w:hAnsi="Times New Roman" w:cs="Times New Roman"/>
          <w:kern w:val="0"/>
          <w:sz w:val="20"/>
          <w:szCs w:val="20"/>
          <w:lang w:eastAsia="zh-CN"/>
        </w:rPr>
        <w:t>In RAN#107, discussion on the s</w:t>
      </w:r>
      <w:r w:rsidR="00A06C46" w:rsidRPr="00ED05F3">
        <w:rPr>
          <w:rFonts w:ascii="Times New Roman" w:eastAsia="DengXian" w:hAnsi="Times New Roman" w:cs="Times New Roman"/>
          <w:kern w:val="0"/>
          <w:sz w:val="20"/>
          <w:szCs w:val="20"/>
          <w:lang w:eastAsia="zh-CN"/>
        </w:rPr>
        <w:t xml:space="preserve">cope of </w:t>
      </w:r>
      <w:r w:rsidRPr="00ED05F3">
        <w:rPr>
          <w:rFonts w:ascii="Times New Roman" w:eastAsia="DengXian" w:hAnsi="Times New Roman" w:cs="Times New Roman"/>
          <w:kern w:val="0"/>
          <w:sz w:val="20"/>
          <w:szCs w:val="20"/>
          <w:lang w:eastAsia="zh-CN"/>
        </w:rPr>
        <w:t>Ambient IoT</w:t>
      </w:r>
      <w:r w:rsidR="00A06C46" w:rsidRPr="00ED05F3">
        <w:rPr>
          <w:rFonts w:ascii="Times New Roman" w:eastAsia="DengXian" w:hAnsi="Times New Roman" w:cs="Times New Roman"/>
          <w:kern w:val="0"/>
          <w:sz w:val="20"/>
          <w:szCs w:val="20"/>
          <w:lang w:eastAsia="zh-CN"/>
        </w:rPr>
        <w:t xml:space="preserve"> was endorsed </w:t>
      </w:r>
      <w:r w:rsidR="00032E77" w:rsidRPr="00ED05F3">
        <w:rPr>
          <w:rFonts w:ascii="Times New Roman" w:eastAsia="DengXian" w:hAnsi="Times New Roman" w:cs="Times New Roman"/>
          <w:kern w:val="0"/>
          <w:sz w:val="20"/>
          <w:szCs w:val="20"/>
          <w:lang w:eastAsia="zh-CN"/>
        </w:rPr>
        <w:t>in RP-250802</w:t>
      </w:r>
      <w:r w:rsidR="00006DC8">
        <w:rPr>
          <w:rFonts w:ascii="Times New Roman" w:eastAsia="DengXian" w:hAnsi="Times New Roman" w:cs="Times New Roman"/>
          <w:kern w:val="0"/>
          <w:sz w:val="20"/>
          <w:szCs w:val="20"/>
          <w:lang w:eastAsia="zh-CN"/>
        </w:rPr>
        <w:t>[1]</w:t>
      </w:r>
      <w:r w:rsidR="00032E77" w:rsidRPr="00ED05F3">
        <w:rPr>
          <w:rFonts w:ascii="Times New Roman" w:eastAsia="DengXian" w:hAnsi="Times New Roman" w:cs="Times New Roman"/>
          <w:kern w:val="0"/>
          <w:sz w:val="20"/>
          <w:szCs w:val="20"/>
          <w:lang w:eastAsia="zh-CN"/>
        </w:rPr>
        <w:t xml:space="preserve"> </w:t>
      </w:r>
      <w:r w:rsidR="00A06C46" w:rsidRPr="00ED05F3">
        <w:rPr>
          <w:rFonts w:ascii="Times New Roman" w:eastAsia="DengXian" w:hAnsi="Times New Roman" w:cs="Times New Roman"/>
          <w:kern w:val="0"/>
          <w:sz w:val="20"/>
          <w:szCs w:val="20"/>
          <w:lang w:eastAsia="zh-CN"/>
        </w:rPr>
        <w:t>with the following summary.</w:t>
      </w:r>
    </w:p>
    <w:tbl>
      <w:tblPr>
        <w:tblStyle w:val="TableGrid"/>
        <w:tblW w:w="0" w:type="auto"/>
        <w:tblLook w:val="04A0" w:firstRow="1" w:lastRow="0" w:firstColumn="1" w:lastColumn="0" w:noHBand="0" w:noVBand="1"/>
      </w:tblPr>
      <w:tblGrid>
        <w:gridCol w:w="9629"/>
      </w:tblGrid>
      <w:tr w:rsidR="00860DEB" w14:paraId="4082165B" w14:textId="77777777" w:rsidTr="00860DEB">
        <w:tc>
          <w:tcPr>
            <w:tcW w:w="9629" w:type="dxa"/>
          </w:tcPr>
          <w:p w14:paraId="252253C8" w14:textId="77777777" w:rsidR="002A0DA3" w:rsidRPr="002A0DA3" w:rsidRDefault="002A0DA3" w:rsidP="002A0DA3">
            <w:pPr>
              <w:rPr>
                <w:rFonts w:ascii="Times New Roman" w:hAnsi="Times New Roman" w:cs="Times New Roman"/>
                <w:lang w:val="en-US" w:eastAsia="ko-KR"/>
              </w:rPr>
            </w:pPr>
            <w:r w:rsidRPr="002A0DA3">
              <w:rPr>
                <w:rFonts w:ascii="Times New Roman" w:hAnsi="Times New Roman" w:cs="Times New Roman"/>
                <w:lang w:val="en-US" w:eastAsia="ko-KR"/>
              </w:rPr>
              <w:t>Moderator assumes the following for the purpose of TU planning:</w:t>
            </w:r>
          </w:p>
          <w:p w14:paraId="30F4D754" w14:textId="77777777" w:rsidR="002A0DA3" w:rsidRPr="002A0DA3" w:rsidRDefault="002A0DA3" w:rsidP="002A0DA3">
            <w:pPr>
              <w:pStyle w:val="ListParagraph"/>
              <w:widowControl/>
              <w:numPr>
                <w:ilvl w:val="0"/>
                <w:numId w:val="5"/>
              </w:numPr>
              <w:contextualSpacing w:val="0"/>
              <w:jc w:val="left"/>
              <w:rPr>
                <w:rFonts w:ascii="Times New Roman" w:hAnsi="Times New Roman" w:cs="Times New Roman"/>
                <w:lang w:eastAsia="ko-KR"/>
              </w:rPr>
            </w:pPr>
            <w:bookmarkStart w:id="0" w:name="_Hlk199408434"/>
            <w:r w:rsidRPr="002A0DA3">
              <w:rPr>
                <w:rFonts w:ascii="Times New Roman" w:hAnsi="Times New Roman" w:cs="Times New Roman"/>
                <w:lang w:eastAsia="ko-KR"/>
              </w:rPr>
              <w:t>Device 1 in D2T2</w:t>
            </w:r>
          </w:p>
          <w:p w14:paraId="3BF589C8" w14:textId="77777777" w:rsidR="002A0DA3" w:rsidRPr="002A0DA3" w:rsidRDefault="002A0DA3" w:rsidP="002A0DA3">
            <w:pPr>
              <w:pStyle w:val="ListParagraph"/>
              <w:widowControl/>
              <w:numPr>
                <w:ilvl w:val="0"/>
                <w:numId w:val="5"/>
              </w:numPr>
              <w:contextualSpacing w:val="0"/>
              <w:jc w:val="left"/>
              <w:rPr>
                <w:rFonts w:ascii="Times New Roman" w:hAnsi="Times New Roman" w:cs="Times New Roman"/>
                <w:lang w:eastAsia="ko-KR"/>
              </w:rPr>
            </w:pPr>
            <w:r w:rsidRPr="002A0DA3">
              <w:rPr>
                <w:rFonts w:ascii="Times New Roman" w:hAnsi="Times New Roman" w:cs="Times New Roman"/>
                <w:lang w:eastAsia="ko-KR"/>
              </w:rPr>
              <w:t>Device 2b in D1T1 and D2T2</w:t>
            </w:r>
          </w:p>
          <w:p w14:paraId="55B39672" w14:textId="77777777" w:rsidR="002A0DA3" w:rsidRPr="002A0DA3" w:rsidRDefault="002A0DA3" w:rsidP="002A0DA3">
            <w:pPr>
              <w:pStyle w:val="ListParagraph"/>
              <w:widowControl/>
              <w:numPr>
                <w:ilvl w:val="0"/>
                <w:numId w:val="5"/>
              </w:numPr>
              <w:contextualSpacing w:val="0"/>
              <w:jc w:val="left"/>
              <w:rPr>
                <w:rFonts w:ascii="Times New Roman" w:hAnsi="Times New Roman" w:cs="Times New Roman"/>
                <w:lang w:eastAsia="ko-KR"/>
              </w:rPr>
            </w:pPr>
            <w:r w:rsidRPr="002A0DA3">
              <w:rPr>
                <w:rFonts w:ascii="Times New Roman" w:hAnsi="Times New Roman" w:cs="Times New Roman"/>
                <w:lang w:eastAsia="ko-KR"/>
              </w:rPr>
              <w:t>Study on A-IoT for outdoor scenarios</w:t>
            </w:r>
          </w:p>
          <w:p w14:paraId="659F769E" w14:textId="77777777" w:rsidR="002A0DA3" w:rsidRPr="002A0DA3" w:rsidRDefault="002A0DA3" w:rsidP="002A0DA3">
            <w:pPr>
              <w:pStyle w:val="ListParagraph"/>
              <w:widowControl/>
              <w:numPr>
                <w:ilvl w:val="0"/>
                <w:numId w:val="5"/>
              </w:numPr>
              <w:contextualSpacing w:val="0"/>
              <w:jc w:val="left"/>
              <w:rPr>
                <w:rFonts w:ascii="Times New Roman" w:hAnsi="Times New Roman" w:cs="Times New Roman"/>
                <w:lang w:eastAsia="ko-KR"/>
              </w:rPr>
            </w:pPr>
            <w:r w:rsidRPr="002A0DA3">
              <w:rPr>
                <w:rFonts w:ascii="Times New Roman" w:hAnsi="Times New Roman" w:cs="Times New Roman"/>
                <w:lang w:eastAsia="ko-KR"/>
              </w:rPr>
              <w:t xml:space="preserve">Further discuss other aspects of Rel-20 A-IoT (e.g. </w:t>
            </w:r>
            <w:r w:rsidRPr="002A0DA3">
              <w:rPr>
                <w:rFonts w:ascii="Times New Roman" w:hAnsi="Times New Roman" w:cs="Times New Roman"/>
                <w:szCs w:val="20"/>
                <w:lang w:eastAsia="ko-KR"/>
              </w:rPr>
              <w:t>DO-A traffic, unavailability direction 2)</w:t>
            </w:r>
            <w:r w:rsidRPr="002A0DA3">
              <w:rPr>
                <w:rFonts w:ascii="Times New Roman" w:hAnsi="Times New Roman" w:cs="Times New Roman"/>
                <w:lang w:eastAsia="ko-KR"/>
              </w:rPr>
              <w:t xml:space="preserve"> in RAN#108</w:t>
            </w:r>
          </w:p>
          <w:p w14:paraId="16EDEBF7" w14:textId="09ED53C6" w:rsidR="00860DEB" w:rsidRPr="002A0DA3" w:rsidRDefault="002A0DA3" w:rsidP="00EA2522">
            <w:pPr>
              <w:pStyle w:val="ListParagraph"/>
              <w:widowControl/>
              <w:numPr>
                <w:ilvl w:val="0"/>
                <w:numId w:val="5"/>
              </w:numPr>
              <w:contextualSpacing w:val="0"/>
              <w:jc w:val="left"/>
              <w:rPr>
                <w:rFonts w:ascii="Times New Roman" w:hAnsi="Times New Roman" w:cs="Times New Roman"/>
                <w:b/>
                <w:bCs/>
                <w:lang w:eastAsia="ko-KR"/>
              </w:rPr>
            </w:pPr>
            <w:r w:rsidRPr="002A0DA3">
              <w:rPr>
                <w:rFonts w:ascii="Times New Roman" w:hAnsi="Times New Roman" w:cs="Times New Roman"/>
                <w:b/>
                <w:bCs/>
                <w:lang w:eastAsia="ko-KR"/>
              </w:rPr>
              <w:t>[3~3.5] TUs in RAN1 and [2] TUs in RAN2 for Release 20 5G-Adv A-IoT</w:t>
            </w:r>
            <w:bookmarkEnd w:id="0"/>
          </w:p>
        </w:tc>
      </w:tr>
    </w:tbl>
    <w:p w14:paraId="6969727F" w14:textId="2B9E70B2" w:rsidR="00015CEF" w:rsidRPr="00ED05F3" w:rsidRDefault="00032E77" w:rsidP="00EA2522">
      <w:pPr>
        <w:widowControl/>
        <w:rPr>
          <w:rFonts w:ascii="Times New Roman" w:eastAsia="DengXian" w:hAnsi="Times New Roman" w:cs="Times New Roman"/>
          <w:kern w:val="0"/>
          <w:sz w:val="20"/>
          <w:szCs w:val="20"/>
          <w:lang w:eastAsia="zh-CN"/>
        </w:rPr>
      </w:pPr>
      <w:r w:rsidRPr="00ED05F3">
        <w:rPr>
          <w:rFonts w:ascii="Times New Roman" w:eastAsia="DengXian" w:hAnsi="Times New Roman" w:cs="Times New Roman"/>
          <w:kern w:val="0"/>
          <w:sz w:val="20"/>
          <w:szCs w:val="20"/>
          <w:lang w:eastAsia="zh-CN"/>
        </w:rPr>
        <w:t xml:space="preserve">In this paper, </w:t>
      </w:r>
      <w:r w:rsidR="00471114" w:rsidRPr="00ED05F3">
        <w:rPr>
          <w:rFonts w:ascii="Times New Roman" w:eastAsia="DengXian" w:hAnsi="Times New Roman" w:cs="Times New Roman"/>
          <w:kern w:val="0"/>
          <w:sz w:val="20"/>
          <w:szCs w:val="20"/>
          <w:lang w:eastAsia="zh-CN"/>
        </w:rPr>
        <w:t xml:space="preserve">details of the scope of Ambient IoT are </w:t>
      </w:r>
      <w:r w:rsidR="006E0A18">
        <w:rPr>
          <w:rFonts w:ascii="Times New Roman" w:eastAsia="DengXian" w:hAnsi="Times New Roman" w:cs="Times New Roman"/>
          <w:kern w:val="0"/>
          <w:sz w:val="20"/>
          <w:szCs w:val="20"/>
          <w:lang w:eastAsia="zh-CN"/>
        </w:rPr>
        <w:t>discussed and expectations are given</w:t>
      </w:r>
      <w:r w:rsidR="00471114" w:rsidRPr="00ED05F3">
        <w:rPr>
          <w:rFonts w:ascii="Times New Roman" w:eastAsia="DengXian" w:hAnsi="Times New Roman" w:cs="Times New Roman"/>
          <w:kern w:val="0"/>
          <w:sz w:val="20"/>
          <w:szCs w:val="20"/>
          <w:lang w:eastAsia="zh-CN"/>
        </w:rPr>
        <w:t>.</w:t>
      </w:r>
    </w:p>
    <w:p w14:paraId="4CCB8C1B" w14:textId="77777777"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37CAB416" w14:textId="1975FAF3" w:rsidR="00EA2522" w:rsidRPr="00123DC1" w:rsidRDefault="00EA2522" w:rsidP="00EA2522">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2.1</w:t>
      </w:r>
      <w:r w:rsidRPr="00123DC1">
        <w:rPr>
          <w:rFonts w:ascii="Arial" w:eastAsia="Yu Gothic Medium" w:hAnsi="Arial" w:hint="eastAsia"/>
          <w:kern w:val="0"/>
          <w:sz w:val="28"/>
          <w:szCs w:val="20"/>
        </w:rPr>
        <w:tab/>
      </w:r>
      <w:r w:rsidR="00BB4FFF">
        <w:rPr>
          <w:rFonts w:ascii="Arial" w:eastAsia="Yu Gothic Medium" w:hAnsi="Arial"/>
          <w:kern w:val="0"/>
          <w:sz w:val="28"/>
          <w:szCs w:val="20"/>
        </w:rPr>
        <w:t>Device 1 in D2T2</w:t>
      </w:r>
    </w:p>
    <w:p w14:paraId="1ECF989B" w14:textId="654E5C54" w:rsidR="00ED05F3" w:rsidRPr="00ED05F3" w:rsidRDefault="00ED05F3" w:rsidP="00ED05F3">
      <w:pPr>
        <w:rPr>
          <w:rFonts w:ascii="Times New Roman" w:hAnsi="Times New Roman" w:cs="Times New Roman"/>
        </w:rPr>
      </w:pPr>
      <w:r w:rsidRPr="00ED05F3">
        <w:rPr>
          <w:rFonts w:ascii="Times New Roman" w:hAnsi="Times New Roman" w:cs="Times New Roman"/>
        </w:rPr>
        <w:t xml:space="preserve">The structure of </w:t>
      </w:r>
      <w:r w:rsidR="00A361EF">
        <w:rPr>
          <w:rFonts w:ascii="Times New Roman" w:hAnsi="Times New Roman" w:cs="Times New Roman"/>
        </w:rPr>
        <w:t>T</w:t>
      </w:r>
      <w:r w:rsidRPr="00ED05F3">
        <w:rPr>
          <w:rFonts w:ascii="Times New Roman" w:hAnsi="Times New Roman" w:cs="Times New Roman"/>
        </w:rPr>
        <w:t>opology 2 is shown by Fig.1</w:t>
      </w:r>
      <w:r w:rsidR="00711CF2">
        <w:rPr>
          <w:rFonts w:ascii="Times New Roman" w:hAnsi="Times New Roman" w:cs="Times New Roman"/>
        </w:rPr>
        <w:t>,</w:t>
      </w:r>
      <w:r w:rsidRPr="00ED05F3">
        <w:rPr>
          <w:rFonts w:ascii="Times New Roman" w:hAnsi="Times New Roman" w:cs="Times New Roman"/>
        </w:rPr>
        <w:t xml:space="preserve"> </w:t>
      </w:r>
      <w:r w:rsidR="00711CF2">
        <w:rPr>
          <w:rFonts w:ascii="Times New Roman" w:hAnsi="Times New Roman" w:cs="Times New Roman"/>
        </w:rPr>
        <w:t>a</w:t>
      </w:r>
      <w:r w:rsidRPr="00ED05F3">
        <w:rPr>
          <w:rFonts w:ascii="Times New Roman" w:hAnsi="Times New Roman" w:cs="Times New Roman"/>
        </w:rPr>
        <w:t xml:space="preserve">nd details of </w:t>
      </w:r>
      <w:r w:rsidR="00A361EF">
        <w:rPr>
          <w:rFonts w:ascii="Times New Roman" w:hAnsi="Times New Roman" w:cs="Times New Roman"/>
        </w:rPr>
        <w:t>T</w:t>
      </w:r>
      <w:r w:rsidRPr="00ED05F3">
        <w:rPr>
          <w:rFonts w:ascii="Times New Roman" w:hAnsi="Times New Roman" w:cs="Times New Roman"/>
        </w:rPr>
        <w:t>opology 2 were discussed in Rel-19 A</w:t>
      </w:r>
      <w:r>
        <w:rPr>
          <w:rFonts w:ascii="Times New Roman" w:hAnsi="Times New Roman" w:cs="Times New Roman"/>
        </w:rPr>
        <w:t>-</w:t>
      </w:r>
      <w:r w:rsidRPr="00ED05F3">
        <w:rPr>
          <w:rFonts w:ascii="Times New Roman" w:hAnsi="Times New Roman" w:cs="Times New Roman"/>
        </w:rPr>
        <w:t>IoT study phase with outputs in TR 38.769</w:t>
      </w:r>
      <w:r w:rsidR="00FE0612">
        <w:rPr>
          <w:rFonts w:ascii="Times New Roman" w:hAnsi="Times New Roman" w:cs="Times New Roman"/>
        </w:rPr>
        <w:t>[2]</w:t>
      </w:r>
      <w:r w:rsidRPr="00ED05F3">
        <w:rPr>
          <w:rFonts w:ascii="Times New Roman" w:hAnsi="Times New Roman" w:cs="Times New Roman"/>
        </w:rPr>
        <w:t>.</w:t>
      </w:r>
    </w:p>
    <w:p w14:paraId="1D1E23B0" w14:textId="77777777" w:rsidR="00ED05F3" w:rsidRPr="00ED05F3" w:rsidRDefault="00ED05F3" w:rsidP="00ED05F3">
      <w:pPr>
        <w:jc w:val="center"/>
        <w:rPr>
          <w:rFonts w:ascii="Times New Roman" w:hAnsi="Times New Roman" w:cs="Times New Roman"/>
        </w:rPr>
      </w:pPr>
      <w:r w:rsidRPr="00ED05F3">
        <w:rPr>
          <w:rFonts w:ascii="Times New Roman" w:hAnsi="Times New Roman" w:cs="Times New Roman"/>
          <w:noProof/>
          <w:lang w:val="en-US" w:eastAsia="zh-CN"/>
        </w:rPr>
        <w:drawing>
          <wp:inline distT="0" distB="0" distL="0" distR="0" wp14:anchorId="299B3ADA" wp14:editId="432D7877">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284BE550" w14:textId="0E65E987" w:rsidR="00ED05F3" w:rsidRPr="006F11AB" w:rsidRDefault="00ED05F3" w:rsidP="00ED05F3">
      <w:pPr>
        <w:jc w:val="center"/>
        <w:rPr>
          <w:rFonts w:ascii="Times New Roman" w:hAnsi="Times New Roman" w:cs="Times New Roman"/>
          <w:b/>
          <w:bCs/>
        </w:rPr>
      </w:pPr>
      <w:r w:rsidRPr="006F11AB">
        <w:rPr>
          <w:rFonts w:ascii="Times New Roman" w:hAnsi="Times New Roman" w:cs="Times New Roman"/>
          <w:b/>
          <w:bCs/>
        </w:rPr>
        <w:t>Figure 1: Topology 2 structure</w:t>
      </w:r>
      <w:r w:rsidR="000A0DA2">
        <w:rPr>
          <w:rFonts w:ascii="Times New Roman" w:hAnsi="Times New Roman" w:cs="Times New Roman"/>
          <w:b/>
          <w:bCs/>
        </w:rPr>
        <w:t xml:space="preserve"> </w:t>
      </w:r>
      <w:r w:rsidR="000A0DA2" w:rsidRPr="006F11AB">
        <w:rPr>
          <w:rFonts w:ascii="Times New Roman" w:hAnsi="Times New Roman" w:cs="Times New Roman"/>
          <w:b/>
          <w:bCs/>
        </w:rPr>
        <w:t>[2]</w:t>
      </w:r>
    </w:p>
    <w:p w14:paraId="02A907C1" w14:textId="6A65791A" w:rsidR="00ED05F3" w:rsidRPr="00ED05F3" w:rsidRDefault="00ED05F3" w:rsidP="00ED05F3">
      <w:pPr>
        <w:spacing w:after="120"/>
        <w:rPr>
          <w:rFonts w:ascii="Times New Roman" w:hAnsi="Times New Roman" w:cs="Times New Roman"/>
        </w:rPr>
      </w:pPr>
      <w:r w:rsidRPr="00ED05F3">
        <w:rPr>
          <w:rFonts w:ascii="Times New Roman" w:hAnsi="Times New Roman" w:cs="Times New Roman"/>
        </w:rPr>
        <w:t xml:space="preserve">Due to limited time, </w:t>
      </w:r>
      <w:r w:rsidR="00A361EF">
        <w:rPr>
          <w:rFonts w:ascii="Times New Roman" w:hAnsi="Times New Roman" w:cs="Times New Roman"/>
        </w:rPr>
        <w:t>T</w:t>
      </w:r>
      <w:r w:rsidRPr="00ED05F3">
        <w:rPr>
          <w:rFonts w:ascii="Times New Roman" w:hAnsi="Times New Roman" w:cs="Times New Roman"/>
        </w:rPr>
        <w:t>opology 2 is excluded from Rel-19 A</w:t>
      </w:r>
      <w:r>
        <w:rPr>
          <w:rFonts w:ascii="Times New Roman" w:hAnsi="Times New Roman" w:cs="Times New Roman"/>
        </w:rPr>
        <w:t>-</w:t>
      </w:r>
      <w:r w:rsidRPr="00ED05F3">
        <w:rPr>
          <w:rFonts w:ascii="Times New Roman" w:hAnsi="Times New Roman" w:cs="Times New Roman"/>
        </w:rPr>
        <w:t>IoT WI, and is expected in workplan of Rel-20 A</w:t>
      </w:r>
      <w:r>
        <w:rPr>
          <w:rFonts w:ascii="Times New Roman" w:hAnsi="Times New Roman" w:cs="Times New Roman"/>
        </w:rPr>
        <w:t>-</w:t>
      </w:r>
      <w:r w:rsidRPr="00ED05F3">
        <w:rPr>
          <w:rFonts w:ascii="Times New Roman" w:hAnsi="Times New Roman" w:cs="Times New Roman"/>
        </w:rPr>
        <w:t xml:space="preserve">IoT </w:t>
      </w:r>
      <w:r w:rsidR="00CE37EB">
        <w:rPr>
          <w:rFonts w:ascii="Times New Roman" w:hAnsi="Times New Roman" w:cs="Times New Roman"/>
        </w:rPr>
        <w:t>according to</w:t>
      </w:r>
      <w:r w:rsidRPr="00ED05F3">
        <w:rPr>
          <w:rFonts w:ascii="Times New Roman" w:hAnsi="Times New Roman" w:cs="Times New Roman"/>
        </w:rPr>
        <w:t xml:space="preserve"> the endorsed workplan in </w:t>
      </w:r>
      <w:r w:rsidRPr="00ED05F3">
        <w:rPr>
          <w:rFonts w:ascii="Times New Roman" w:hAnsi="Times New Roman" w:cs="Times New Roman"/>
          <w:lang w:eastAsia="zh-CN"/>
        </w:rPr>
        <w:t>RP-2</w:t>
      </w:r>
      <w:r>
        <w:rPr>
          <w:rFonts w:ascii="Times New Roman" w:hAnsi="Times New Roman" w:cs="Times New Roman"/>
          <w:lang w:eastAsia="zh-CN"/>
        </w:rPr>
        <w:t>508</w:t>
      </w:r>
      <w:r w:rsidRPr="00ED05F3">
        <w:rPr>
          <w:rFonts w:ascii="Times New Roman" w:hAnsi="Times New Roman" w:cs="Times New Roman"/>
          <w:lang w:eastAsia="zh-CN"/>
        </w:rPr>
        <w:t>0</w:t>
      </w:r>
      <w:r>
        <w:rPr>
          <w:rFonts w:ascii="Times New Roman" w:hAnsi="Times New Roman" w:cs="Times New Roman"/>
          <w:lang w:eastAsia="zh-CN"/>
        </w:rPr>
        <w:t>2</w:t>
      </w:r>
      <w:r w:rsidRPr="00ED05F3">
        <w:rPr>
          <w:rFonts w:ascii="Times New Roman" w:hAnsi="Times New Roman" w:cs="Times New Roman"/>
          <w:lang w:eastAsia="zh-CN"/>
        </w:rPr>
        <w:t xml:space="preserve">[1]. One benefit of </w:t>
      </w:r>
      <w:r w:rsidR="00A361EF">
        <w:rPr>
          <w:rFonts w:ascii="Times New Roman" w:hAnsi="Times New Roman" w:cs="Times New Roman"/>
          <w:lang w:eastAsia="zh-CN"/>
        </w:rPr>
        <w:t>T</w:t>
      </w:r>
      <w:r w:rsidRPr="00ED05F3">
        <w:rPr>
          <w:rFonts w:ascii="Times New Roman" w:hAnsi="Times New Roman" w:cs="Times New Roman"/>
          <w:lang w:eastAsia="zh-CN"/>
        </w:rPr>
        <w:t xml:space="preserve">opology 2 is extended coverage </w:t>
      </w:r>
      <w:r w:rsidR="00CE37EB">
        <w:rPr>
          <w:rFonts w:ascii="Times New Roman" w:hAnsi="Times New Roman" w:cs="Times New Roman"/>
          <w:lang w:eastAsia="zh-CN"/>
        </w:rPr>
        <w:t>through</w:t>
      </w:r>
      <w:r w:rsidR="00CE37EB" w:rsidRPr="00ED05F3">
        <w:rPr>
          <w:rFonts w:ascii="Times New Roman" w:hAnsi="Times New Roman" w:cs="Times New Roman"/>
          <w:lang w:eastAsia="zh-CN"/>
        </w:rPr>
        <w:t xml:space="preserve"> </w:t>
      </w:r>
      <w:r w:rsidRPr="00ED05F3">
        <w:rPr>
          <w:rFonts w:ascii="Times New Roman" w:hAnsi="Times New Roman" w:cs="Times New Roman"/>
          <w:lang w:eastAsia="zh-CN"/>
        </w:rPr>
        <w:t xml:space="preserve">the help of intermediate node. </w:t>
      </w:r>
      <w:r>
        <w:rPr>
          <w:rFonts w:ascii="Times New Roman" w:hAnsi="Times New Roman" w:cs="Times New Roman"/>
          <w:lang w:eastAsia="zh-CN"/>
        </w:rPr>
        <w:t>By moving around carrying the intermediate node, the requirement of high-density indoor base-station can be avoided, and the application scenario can be extended to cost-sensitive end user</w:t>
      </w:r>
      <w:r w:rsidR="00CE37EB">
        <w:rPr>
          <w:rFonts w:ascii="Times New Roman" w:hAnsi="Times New Roman" w:cs="Times New Roman"/>
          <w:lang w:eastAsia="zh-CN"/>
        </w:rPr>
        <w:t>s</w:t>
      </w:r>
      <w:r>
        <w:rPr>
          <w:rFonts w:ascii="Times New Roman" w:hAnsi="Times New Roman" w:cs="Times New Roman"/>
          <w:lang w:eastAsia="zh-CN"/>
        </w:rPr>
        <w:t xml:space="preserve">, for example, convenience store. </w:t>
      </w:r>
      <w:r w:rsidR="003D47F5">
        <w:rPr>
          <w:rFonts w:ascii="Times New Roman" w:hAnsi="Times New Roman" w:cs="Times New Roman"/>
          <w:lang w:eastAsia="zh-CN"/>
        </w:rPr>
        <w:t>From RAN1’s perspective,</w:t>
      </w:r>
      <w:r>
        <w:rPr>
          <w:rFonts w:ascii="Times New Roman" w:hAnsi="Times New Roman" w:cs="Times New Roman"/>
          <w:lang w:eastAsia="zh-CN"/>
        </w:rPr>
        <w:t xml:space="preserve"> Rel-19 A-</w:t>
      </w:r>
      <w:r w:rsidRPr="00ED05F3">
        <w:rPr>
          <w:rFonts w:ascii="Times New Roman" w:hAnsi="Times New Roman" w:cs="Times New Roman"/>
          <w:lang w:eastAsia="zh-CN"/>
        </w:rPr>
        <w:t>Io</w:t>
      </w:r>
      <w:r>
        <w:rPr>
          <w:rFonts w:ascii="Times New Roman" w:hAnsi="Times New Roman" w:cs="Times New Roman"/>
          <w:lang w:eastAsia="zh-CN"/>
        </w:rPr>
        <w:t>T has already established R2D and D2R channel</w:t>
      </w:r>
      <w:r w:rsidR="00CE37EB">
        <w:rPr>
          <w:rFonts w:ascii="Times New Roman" w:hAnsi="Times New Roman" w:cs="Times New Roman"/>
          <w:lang w:eastAsia="zh-CN"/>
        </w:rPr>
        <w:t>;</w:t>
      </w:r>
      <w:r>
        <w:rPr>
          <w:rFonts w:ascii="Times New Roman" w:hAnsi="Times New Roman" w:cs="Times New Roman"/>
          <w:lang w:eastAsia="zh-CN"/>
        </w:rPr>
        <w:t xml:space="preserve"> such channels can be reused in Rel-20 A-IoT, unless </w:t>
      </w:r>
      <w:r w:rsidR="004764DD">
        <w:rPr>
          <w:rFonts w:ascii="Times New Roman" w:hAnsi="Times New Roman" w:cs="Times New Roman"/>
          <w:lang w:eastAsia="zh-CN"/>
        </w:rPr>
        <w:t>necessary</w:t>
      </w:r>
      <w:r>
        <w:rPr>
          <w:rFonts w:ascii="Times New Roman" w:hAnsi="Times New Roman" w:cs="Times New Roman"/>
          <w:lang w:eastAsia="zh-CN"/>
        </w:rPr>
        <w:t xml:space="preserve"> changes are </w:t>
      </w:r>
      <w:r w:rsidR="004764DD">
        <w:rPr>
          <w:rFonts w:ascii="Times New Roman" w:hAnsi="Times New Roman" w:cs="Times New Roman"/>
          <w:lang w:eastAsia="zh-CN"/>
        </w:rPr>
        <w:t>identified.</w:t>
      </w:r>
    </w:p>
    <w:p w14:paraId="176FCA6D" w14:textId="46641768" w:rsidR="00015CEF" w:rsidRDefault="00ED05F3" w:rsidP="00D34FB6">
      <w:pPr>
        <w:spacing w:after="120"/>
        <w:rPr>
          <w:rFonts w:ascii="Times New Roman" w:hAnsi="Times New Roman" w:cs="Times New Roman"/>
          <w:b/>
          <w:bCs/>
          <w:lang w:eastAsia="zh-CN"/>
        </w:rPr>
      </w:pPr>
      <w:r w:rsidRPr="00ED05F3">
        <w:rPr>
          <w:rFonts w:ascii="Times New Roman" w:hAnsi="Times New Roman" w:cs="Times New Roman"/>
          <w:b/>
          <w:bCs/>
          <w:lang w:eastAsia="zh-CN"/>
        </w:rPr>
        <w:t xml:space="preserve">Proposal 1: </w:t>
      </w:r>
      <w:r w:rsidR="006B41AF">
        <w:rPr>
          <w:rFonts w:ascii="Times New Roman" w:hAnsi="Times New Roman" w:cs="Times New Roman"/>
          <w:b/>
          <w:bCs/>
          <w:lang w:eastAsia="zh-CN"/>
        </w:rPr>
        <w:t xml:space="preserve">For device 1 in D2T2, </w:t>
      </w:r>
      <w:r w:rsidR="00D34FB6">
        <w:rPr>
          <w:rFonts w:ascii="Times New Roman" w:hAnsi="Times New Roman" w:cs="Times New Roman"/>
          <w:b/>
          <w:bCs/>
          <w:lang w:eastAsia="zh-CN"/>
        </w:rPr>
        <w:t>s</w:t>
      </w:r>
      <w:r w:rsidR="00D34FB6" w:rsidRPr="00527EA9">
        <w:rPr>
          <w:rFonts w:ascii="Times New Roman" w:hAnsi="Times New Roman" w:cs="Times New Roman"/>
          <w:b/>
          <w:bCs/>
          <w:lang w:eastAsia="zh-CN"/>
        </w:rPr>
        <w:t xml:space="preserve">upport reuse of </w:t>
      </w:r>
      <w:r w:rsidR="00F6281A" w:rsidRPr="00F6281A">
        <w:rPr>
          <w:rFonts w:ascii="Times New Roman" w:hAnsi="Times New Roman" w:cs="Times New Roman" w:hint="eastAsia"/>
          <w:b/>
          <w:bCs/>
          <w:lang w:eastAsia="zh-CN"/>
        </w:rPr>
        <w:t>physical layer aspects</w:t>
      </w:r>
      <w:r w:rsidR="00D34FB6" w:rsidRPr="00527EA9">
        <w:rPr>
          <w:rFonts w:ascii="Times New Roman" w:hAnsi="Times New Roman" w:cs="Times New Roman"/>
          <w:b/>
          <w:bCs/>
          <w:lang w:eastAsia="zh-CN"/>
        </w:rPr>
        <w:t xml:space="preserve"> of Rel-19 A-IoT</w:t>
      </w:r>
      <w:r w:rsidR="00D34FB6">
        <w:rPr>
          <w:rFonts w:ascii="Times New Roman" w:hAnsi="Times New Roman" w:cs="Times New Roman"/>
          <w:b/>
          <w:bCs/>
          <w:lang w:eastAsia="zh-CN"/>
        </w:rPr>
        <w:t xml:space="preserve"> with limited changes [RAN1]</w:t>
      </w:r>
      <w:r w:rsidRPr="00FF74F8">
        <w:rPr>
          <w:rFonts w:ascii="Times New Roman" w:hAnsi="Times New Roman" w:cs="Times New Roman"/>
          <w:b/>
          <w:bCs/>
          <w:lang w:eastAsia="zh-CN"/>
        </w:rPr>
        <w:t>.</w:t>
      </w:r>
    </w:p>
    <w:p w14:paraId="6BECA0DE" w14:textId="77777777" w:rsidR="001B216D" w:rsidRPr="00FF74F8" w:rsidRDefault="001B216D" w:rsidP="00FF74F8">
      <w:pPr>
        <w:spacing w:after="120"/>
        <w:rPr>
          <w:rFonts w:ascii="Arial" w:eastAsia="Yu Gothic Medium" w:hAnsi="Arial"/>
          <w:b/>
          <w:kern w:val="0"/>
          <w:sz w:val="20"/>
          <w:szCs w:val="20"/>
        </w:rPr>
      </w:pPr>
    </w:p>
    <w:p w14:paraId="506B5D60" w14:textId="07BAAEC8" w:rsidR="00BB4FFF" w:rsidRPr="00123DC1" w:rsidRDefault="00BB4FFF" w:rsidP="00BB4FFF">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kern w:val="0"/>
          <w:sz w:val="28"/>
          <w:szCs w:val="20"/>
        </w:rPr>
        <w:t>2</w:t>
      </w:r>
      <w:r w:rsidRPr="00123DC1">
        <w:rPr>
          <w:rFonts w:ascii="Arial" w:eastAsia="Yu Gothic Medium" w:hAnsi="Arial" w:hint="eastAsia"/>
          <w:kern w:val="0"/>
          <w:sz w:val="28"/>
          <w:szCs w:val="20"/>
        </w:rPr>
        <w:tab/>
      </w:r>
      <w:r>
        <w:rPr>
          <w:rFonts w:ascii="Arial" w:eastAsia="Yu Gothic Medium" w:hAnsi="Arial"/>
          <w:kern w:val="0"/>
          <w:sz w:val="28"/>
          <w:szCs w:val="20"/>
        </w:rPr>
        <w:t>Device 2b in D1T1/D2T2</w:t>
      </w:r>
    </w:p>
    <w:p w14:paraId="32D3B93F" w14:textId="2A98E2E3" w:rsidR="004764DD" w:rsidRPr="004764DD" w:rsidRDefault="004764DD" w:rsidP="004764DD">
      <w:pPr>
        <w:spacing w:after="120"/>
        <w:rPr>
          <w:rFonts w:ascii="Times New Roman" w:hAnsi="Times New Roman" w:cs="Times New Roman"/>
          <w:lang w:eastAsia="zh-CN"/>
        </w:rPr>
      </w:pPr>
      <w:r w:rsidRPr="004764DD">
        <w:rPr>
          <w:rFonts w:ascii="Times New Roman" w:hAnsi="Times New Roman" w:cs="Times New Roman"/>
        </w:rPr>
        <w:t xml:space="preserve">Similar to </w:t>
      </w:r>
      <w:r w:rsidR="0081460C">
        <w:rPr>
          <w:rFonts w:ascii="Times New Roman" w:hAnsi="Times New Roman" w:cs="Times New Roman"/>
        </w:rPr>
        <w:t>T</w:t>
      </w:r>
      <w:r w:rsidRPr="004764DD">
        <w:rPr>
          <w:rFonts w:ascii="Times New Roman" w:hAnsi="Times New Roman" w:cs="Times New Roman"/>
        </w:rPr>
        <w:t>opology 2, device 2</w:t>
      </w:r>
      <w:r>
        <w:rPr>
          <w:rFonts w:ascii="Times New Roman" w:hAnsi="Times New Roman" w:cs="Times New Roman"/>
        </w:rPr>
        <w:t>b</w:t>
      </w:r>
      <w:r w:rsidRPr="004764DD">
        <w:rPr>
          <w:rFonts w:ascii="Times New Roman" w:hAnsi="Times New Roman" w:cs="Times New Roman"/>
        </w:rPr>
        <w:t xml:space="preserve"> </w:t>
      </w:r>
      <w:r>
        <w:rPr>
          <w:rFonts w:ascii="Times New Roman" w:hAnsi="Times New Roman" w:cs="Times New Roman"/>
        </w:rPr>
        <w:t xml:space="preserve">is </w:t>
      </w:r>
      <w:r w:rsidRPr="004764DD">
        <w:rPr>
          <w:rFonts w:ascii="Times New Roman" w:hAnsi="Times New Roman" w:cs="Times New Roman"/>
        </w:rPr>
        <w:t>excluded from Rel-19 A</w:t>
      </w:r>
      <w:r w:rsidR="001A4E25">
        <w:rPr>
          <w:rFonts w:ascii="Times New Roman" w:hAnsi="Times New Roman" w:cs="Times New Roman"/>
        </w:rPr>
        <w:t>-</w:t>
      </w:r>
      <w:r w:rsidRPr="004764DD">
        <w:rPr>
          <w:rFonts w:ascii="Times New Roman" w:hAnsi="Times New Roman" w:cs="Times New Roman"/>
        </w:rPr>
        <w:t>IoT WI due to time limit</w:t>
      </w:r>
      <w:r w:rsidR="00CE37EB">
        <w:rPr>
          <w:rFonts w:ascii="Times New Roman" w:hAnsi="Times New Roman" w:cs="Times New Roman"/>
        </w:rPr>
        <w:t>ations</w:t>
      </w:r>
      <w:r w:rsidRPr="004764DD">
        <w:rPr>
          <w:rFonts w:ascii="Times New Roman" w:hAnsi="Times New Roman" w:cs="Times New Roman"/>
        </w:rPr>
        <w:t>, and is expected in workplan of Rel-20 A</w:t>
      </w:r>
      <w:r w:rsidR="001A4E25">
        <w:rPr>
          <w:rFonts w:ascii="Times New Roman" w:hAnsi="Times New Roman" w:cs="Times New Roman"/>
        </w:rPr>
        <w:t>-</w:t>
      </w:r>
      <w:r w:rsidRPr="004764DD">
        <w:rPr>
          <w:rFonts w:ascii="Times New Roman" w:hAnsi="Times New Roman" w:cs="Times New Roman"/>
        </w:rPr>
        <w:t>IoT a</w:t>
      </w:r>
      <w:r w:rsidR="00CE37EB">
        <w:rPr>
          <w:rFonts w:ascii="Times New Roman" w:hAnsi="Times New Roman" w:cs="Times New Roman"/>
        </w:rPr>
        <w:t>ccording to</w:t>
      </w:r>
      <w:r w:rsidRPr="004764DD">
        <w:rPr>
          <w:rFonts w:ascii="Times New Roman" w:hAnsi="Times New Roman" w:cs="Times New Roman"/>
        </w:rPr>
        <w:t xml:space="preserve"> the discussion in </w:t>
      </w:r>
      <w:r w:rsidRPr="00ED05F3">
        <w:rPr>
          <w:rFonts w:ascii="Times New Roman" w:hAnsi="Times New Roman" w:cs="Times New Roman"/>
          <w:lang w:eastAsia="zh-CN"/>
        </w:rPr>
        <w:t>RP-2</w:t>
      </w:r>
      <w:r>
        <w:rPr>
          <w:rFonts w:ascii="Times New Roman" w:hAnsi="Times New Roman" w:cs="Times New Roman"/>
          <w:lang w:eastAsia="zh-CN"/>
        </w:rPr>
        <w:t>508</w:t>
      </w:r>
      <w:r w:rsidRPr="00ED05F3">
        <w:rPr>
          <w:rFonts w:ascii="Times New Roman" w:hAnsi="Times New Roman" w:cs="Times New Roman"/>
          <w:lang w:eastAsia="zh-CN"/>
        </w:rPr>
        <w:t>0</w:t>
      </w:r>
      <w:r>
        <w:rPr>
          <w:rFonts w:ascii="Times New Roman" w:hAnsi="Times New Roman" w:cs="Times New Roman"/>
          <w:lang w:eastAsia="zh-CN"/>
        </w:rPr>
        <w:t>2</w:t>
      </w:r>
      <w:r w:rsidRPr="00ED05F3">
        <w:rPr>
          <w:rFonts w:ascii="Times New Roman" w:hAnsi="Times New Roman" w:cs="Times New Roman"/>
          <w:lang w:eastAsia="zh-CN"/>
        </w:rPr>
        <w:t>[1]</w:t>
      </w:r>
      <w:r w:rsidRPr="004764DD">
        <w:rPr>
          <w:rFonts w:ascii="Times New Roman" w:hAnsi="Times New Roman" w:cs="Times New Roman"/>
          <w:lang w:eastAsia="zh-CN"/>
        </w:rPr>
        <w:t>. Device 2b</w:t>
      </w:r>
      <w:r>
        <w:rPr>
          <w:rFonts w:ascii="Times New Roman" w:hAnsi="Times New Roman" w:cs="Times New Roman"/>
          <w:lang w:eastAsia="zh-CN"/>
        </w:rPr>
        <w:t xml:space="preserve"> </w:t>
      </w:r>
      <w:r w:rsidRPr="004764DD">
        <w:rPr>
          <w:rFonts w:ascii="Times New Roman" w:hAnsi="Times New Roman" w:cs="Times New Roman"/>
          <w:lang w:eastAsia="zh-CN"/>
        </w:rPr>
        <w:t>has the ability to generate independent signals without requirement of carrier wave</w:t>
      </w:r>
      <w:r>
        <w:rPr>
          <w:rFonts w:ascii="Times New Roman" w:hAnsi="Times New Roman" w:cs="Times New Roman"/>
          <w:lang w:eastAsia="zh-CN"/>
        </w:rPr>
        <w:t>. Hence,</w:t>
      </w:r>
      <w:r w:rsidRPr="004764DD">
        <w:rPr>
          <w:rFonts w:ascii="Times New Roman" w:hAnsi="Times New Roman" w:cs="Times New Roman"/>
          <w:lang w:eastAsia="zh-CN"/>
        </w:rPr>
        <w:t xml:space="preserve"> </w:t>
      </w:r>
      <w:r>
        <w:rPr>
          <w:rFonts w:ascii="Times New Roman" w:hAnsi="Times New Roman" w:cs="Times New Roman"/>
          <w:lang w:eastAsia="zh-CN"/>
        </w:rPr>
        <w:t>d</w:t>
      </w:r>
      <w:r w:rsidRPr="004764DD">
        <w:rPr>
          <w:rFonts w:ascii="Times New Roman" w:hAnsi="Times New Roman" w:cs="Times New Roman"/>
          <w:lang w:eastAsia="zh-CN"/>
        </w:rPr>
        <w:t>evice 2b is expected to have larger coverage</w:t>
      </w:r>
      <w:r w:rsidR="00FD26E9">
        <w:rPr>
          <w:rFonts w:ascii="Times New Roman" w:hAnsi="Times New Roman" w:cs="Times New Roman"/>
          <w:lang w:eastAsia="zh-CN"/>
        </w:rPr>
        <w:t>/usage</w:t>
      </w:r>
      <w:r w:rsidRPr="004764DD">
        <w:rPr>
          <w:rFonts w:ascii="Times New Roman" w:hAnsi="Times New Roman" w:cs="Times New Roman"/>
          <w:lang w:eastAsia="zh-CN"/>
        </w:rPr>
        <w:t xml:space="preserve"> than device 1</w:t>
      </w:r>
      <w:r>
        <w:rPr>
          <w:rFonts w:ascii="Times New Roman" w:hAnsi="Times New Roman" w:cs="Times New Roman"/>
          <w:lang w:eastAsia="zh-CN"/>
        </w:rPr>
        <w:t>, for example, outdoor usage</w:t>
      </w:r>
      <w:r w:rsidRPr="004764DD">
        <w:rPr>
          <w:rFonts w:ascii="Times New Roman" w:hAnsi="Times New Roman" w:cs="Times New Roman"/>
          <w:lang w:eastAsia="zh-CN"/>
        </w:rPr>
        <w:t>.</w:t>
      </w:r>
      <w:r>
        <w:rPr>
          <w:rFonts w:ascii="Times New Roman" w:hAnsi="Times New Roman" w:cs="Times New Roman"/>
          <w:lang w:eastAsia="zh-CN"/>
        </w:rPr>
        <w:t xml:space="preserve"> Since device 2b is expected to be utilized in both D1T1 and D2T2, a common design </w:t>
      </w:r>
      <w:r w:rsidR="00FD26E9">
        <w:rPr>
          <w:rFonts w:ascii="Times New Roman" w:hAnsi="Times New Roman" w:cs="Times New Roman"/>
          <w:lang w:eastAsia="zh-CN"/>
        </w:rPr>
        <w:t>at the begin</w:t>
      </w:r>
      <w:r w:rsidR="00986814">
        <w:rPr>
          <w:rFonts w:ascii="Times New Roman" w:hAnsi="Times New Roman" w:cs="Times New Roman"/>
          <w:lang w:eastAsia="zh-CN"/>
        </w:rPr>
        <w:t>n</w:t>
      </w:r>
      <w:r w:rsidR="00FD26E9">
        <w:rPr>
          <w:rFonts w:ascii="Times New Roman" w:hAnsi="Times New Roman" w:cs="Times New Roman"/>
          <w:lang w:eastAsia="zh-CN"/>
        </w:rPr>
        <w:t xml:space="preserve">ing </w:t>
      </w:r>
      <w:r>
        <w:rPr>
          <w:rFonts w:ascii="Times New Roman" w:hAnsi="Times New Roman" w:cs="Times New Roman"/>
          <w:lang w:eastAsia="zh-CN"/>
        </w:rPr>
        <w:t>would save overall workload.</w:t>
      </w:r>
    </w:p>
    <w:p w14:paraId="3A40895B" w14:textId="326AFD67" w:rsidR="00C8207B" w:rsidRDefault="004764DD" w:rsidP="00D34FB6">
      <w:pPr>
        <w:spacing w:after="120"/>
        <w:rPr>
          <w:rFonts w:ascii="Times New Roman" w:hAnsi="Times New Roman" w:cs="Times New Roman"/>
          <w:b/>
          <w:bCs/>
          <w:lang w:eastAsia="zh-CN"/>
        </w:rPr>
      </w:pPr>
      <w:r w:rsidRPr="004764DD">
        <w:rPr>
          <w:rFonts w:ascii="Times New Roman" w:hAnsi="Times New Roman" w:cs="Times New Roman"/>
          <w:b/>
          <w:bCs/>
          <w:lang w:val="en-US" w:eastAsia="zh-CN"/>
        </w:rPr>
        <w:lastRenderedPageBreak/>
        <w:t xml:space="preserve">Proposal </w:t>
      </w:r>
      <w:r>
        <w:rPr>
          <w:rFonts w:ascii="Times New Roman" w:hAnsi="Times New Roman" w:cs="Times New Roman"/>
          <w:b/>
          <w:bCs/>
          <w:lang w:val="en-US" w:eastAsia="zh-CN"/>
        </w:rPr>
        <w:t>2</w:t>
      </w:r>
      <w:r w:rsidRPr="004764DD">
        <w:rPr>
          <w:rFonts w:ascii="Times New Roman" w:hAnsi="Times New Roman" w:cs="Times New Roman"/>
          <w:b/>
          <w:bCs/>
          <w:lang w:val="en-US" w:eastAsia="zh-CN"/>
        </w:rPr>
        <w:t xml:space="preserve">: </w:t>
      </w:r>
      <w:r w:rsidR="00E83C1A">
        <w:rPr>
          <w:rFonts w:ascii="Times New Roman" w:hAnsi="Times New Roman" w:cs="Times New Roman"/>
          <w:b/>
          <w:bCs/>
          <w:lang w:val="en-US" w:eastAsia="zh-CN"/>
        </w:rPr>
        <w:t>For device 2b in both D1T1</w:t>
      </w:r>
      <w:r w:rsidR="00AD1AC0">
        <w:rPr>
          <w:rFonts w:ascii="Times New Roman" w:hAnsi="Times New Roman" w:cs="Times New Roman"/>
          <w:b/>
          <w:bCs/>
          <w:lang w:val="en-US" w:eastAsia="zh-CN"/>
        </w:rPr>
        <w:t xml:space="preserve"> and D2T2, </w:t>
      </w:r>
      <w:r w:rsidR="00D34FB6" w:rsidRPr="00FF74F8">
        <w:rPr>
          <w:rFonts w:ascii="Times New Roman" w:hAnsi="Times New Roman" w:cs="Times New Roman"/>
          <w:b/>
          <w:bCs/>
          <w:lang w:eastAsia="zh-CN"/>
        </w:rPr>
        <w:t>s</w:t>
      </w:r>
      <w:r w:rsidR="00C8207B" w:rsidRPr="00FF74F8">
        <w:rPr>
          <w:rFonts w:ascii="Times New Roman" w:hAnsi="Times New Roman" w:cs="Times New Roman"/>
          <w:b/>
          <w:bCs/>
          <w:lang w:eastAsia="zh-CN"/>
        </w:rPr>
        <w:t xml:space="preserve">upport </w:t>
      </w:r>
      <w:r w:rsidR="001B216D">
        <w:rPr>
          <w:rFonts w:ascii="Times New Roman" w:hAnsi="Times New Roman" w:cs="Times New Roman"/>
          <w:b/>
          <w:bCs/>
          <w:lang w:eastAsia="zh-CN"/>
        </w:rPr>
        <w:t>a common design</w:t>
      </w:r>
      <w:r w:rsidR="001B216D" w:rsidRPr="001B216D">
        <w:rPr>
          <w:rFonts w:ascii="Times New Roman" w:hAnsi="Times New Roman" w:cs="Times New Roman"/>
          <w:b/>
          <w:bCs/>
          <w:lang w:eastAsia="zh-CN"/>
        </w:rPr>
        <w:t xml:space="preserve"> </w:t>
      </w:r>
      <w:r w:rsidR="00C45FD1" w:rsidRPr="00FF74F8">
        <w:rPr>
          <w:rFonts w:ascii="Times New Roman" w:hAnsi="Times New Roman" w:cs="Times New Roman"/>
          <w:b/>
          <w:bCs/>
          <w:lang w:eastAsia="zh-CN"/>
        </w:rPr>
        <w:t>for device 2b</w:t>
      </w:r>
      <w:r w:rsidR="00C8207B" w:rsidRPr="00FF74F8">
        <w:rPr>
          <w:rFonts w:ascii="Times New Roman" w:hAnsi="Times New Roman" w:cs="Times New Roman"/>
          <w:b/>
          <w:bCs/>
          <w:lang w:eastAsia="zh-CN"/>
        </w:rPr>
        <w:t xml:space="preserve"> [RAN1].</w:t>
      </w:r>
    </w:p>
    <w:p w14:paraId="2565CEBE" w14:textId="77777777" w:rsidR="001B216D" w:rsidRPr="00FF74F8" w:rsidRDefault="001B216D" w:rsidP="00FF74F8">
      <w:pPr>
        <w:spacing w:after="120"/>
        <w:rPr>
          <w:rFonts w:ascii="Times New Roman" w:hAnsi="Times New Roman" w:cs="Times New Roman"/>
          <w:b/>
          <w:bCs/>
          <w:lang w:eastAsia="zh-CN"/>
        </w:rPr>
      </w:pPr>
    </w:p>
    <w:p w14:paraId="603A9C28" w14:textId="692DBA8B" w:rsidR="00BB4FFF" w:rsidRPr="00123DC1" w:rsidRDefault="00BB4FFF" w:rsidP="00BB4FFF">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kern w:val="0"/>
          <w:sz w:val="28"/>
          <w:szCs w:val="20"/>
        </w:rPr>
        <w:t>3</w:t>
      </w:r>
      <w:r w:rsidRPr="00123DC1">
        <w:rPr>
          <w:rFonts w:ascii="Arial" w:eastAsia="Yu Gothic Medium" w:hAnsi="Arial" w:hint="eastAsia"/>
          <w:kern w:val="0"/>
          <w:sz w:val="28"/>
          <w:szCs w:val="20"/>
        </w:rPr>
        <w:tab/>
      </w:r>
      <w:r>
        <w:rPr>
          <w:rFonts w:ascii="Arial" w:eastAsia="Yu Gothic Medium" w:hAnsi="Arial"/>
          <w:kern w:val="0"/>
          <w:sz w:val="28"/>
          <w:szCs w:val="20"/>
        </w:rPr>
        <w:t>Necessity of outdoor scenarios</w:t>
      </w:r>
    </w:p>
    <w:p w14:paraId="4D5A19DF" w14:textId="4644EB57" w:rsidR="004764DD" w:rsidRPr="004764DD" w:rsidRDefault="000A0DA2" w:rsidP="004764DD">
      <w:pPr>
        <w:spacing w:after="120"/>
        <w:rPr>
          <w:rFonts w:ascii="Times New Roman" w:hAnsi="Times New Roman" w:cs="Times New Roman"/>
          <w:lang w:eastAsia="zh-CN"/>
        </w:rPr>
      </w:pPr>
      <w:r>
        <w:rPr>
          <w:rFonts w:ascii="Times New Roman" w:hAnsi="Times New Roman" w:cs="Times New Roman"/>
          <w:lang w:eastAsia="zh-CN"/>
        </w:rPr>
        <w:t>In TR 38.848[3], t</w:t>
      </w:r>
      <w:r w:rsidR="004764DD" w:rsidRPr="004764DD">
        <w:rPr>
          <w:rFonts w:ascii="Times New Roman" w:hAnsi="Times New Roman" w:cs="Times New Roman"/>
          <w:lang w:eastAsia="zh-CN"/>
        </w:rPr>
        <w:t>he outdoor use cases include 4 general categories, i.e., rUC5(outdoor inventory), rUC6(outdoor sensors), rUC7(outdoor positioning), rUC8(outdoor command). Since Rel-19 A</w:t>
      </w:r>
      <w:r w:rsidR="001A4E25">
        <w:rPr>
          <w:rFonts w:ascii="Times New Roman" w:hAnsi="Times New Roman" w:cs="Times New Roman"/>
          <w:lang w:eastAsia="zh-CN"/>
        </w:rPr>
        <w:t>-</w:t>
      </w:r>
      <w:r w:rsidR="004764DD" w:rsidRPr="004764DD">
        <w:rPr>
          <w:rFonts w:ascii="Times New Roman" w:hAnsi="Times New Roman" w:cs="Times New Roman"/>
          <w:lang w:eastAsia="zh-CN"/>
        </w:rPr>
        <w:t>IoT targets indoor inventory and indoor command, rUC5 and rUC8 would be enhancement</w:t>
      </w:r>
      <w:r w:rsidR="00CE37EB">
        <w:rPr>
          <w:rFonts w:ascii="Times New Roman" w:hAnsi="Times New Roman" w:cs="Times New Roman"/>
          <w:lang w:eastAsia="zh-CN"/>
        </w:rPr>
        <w:t>s</w:t>
      </w:r>
      <w:r w:rsidR="004764DD" w:rsidRPr="004764DD">
        <w:rPr>
          <w:rFonts w:ascii="Times New Roman" w:hAnsi="Times New Roman" w:cs="Times New Roman"/>
          <w:lang w:eastAsia="zh-CN"/>
        </w:rPr>
        <w:t xml:space="preserve"> for those inventory and command service</w:t>
      </w:r>
      <w:r w:rsidR="00CE37EB">
        <w:rPr>
          <w:rFonts w:ascii="Times New Roman" w:hAnsi="Times New Roman" w:cs="Times New Roman"/>
          <w:lang w:eastAsia="zh-CN"/>
        </w:rPr>
        <w:t>s</w:t>
      </w:r>
      <w:r w:rsidR="004764DD" w:rsidRPr="004764DD">
        <w:rPr>
          <w:rFonts w:ascii="Times New Roman" w:hAnsi="Times New Roman" w:cs="Times New Roman"/>
          <w:lang w:eastAsia="zh-CN"/>
        </w:rPr>
        <w:t>. For example, when only indoor inventory is equipped, inventory has to be done per warehouse, and those goods in transportation may be regarded as “missing”. With both indoor and outdoor inventory, those goods can be inventoried regardless of their</w:t>
      </w:r>
      <w:r w:rsidR="00443C67">
        <w:rPr>
          <w:rFonts w:ascii="Times New Roman" w:hAnsi="Times New Roman" w:cs="Times New Roman"/>
          <w:lang w:eastAsia="zh-CN"/>
        </w:rPr>
        <w:t xml:space="preserve"> indoor or outdoor</w:t>
      </w:r>
      <w:r w:rsidR="004764DD" w:rsidRPr="004764DD">
        <w:rPr>
          <w:rFonts w:ascii="Times New Roman" w:hAnsi="Times New Roman" w:cs="Times New Roman"/>
          <w:lang w:eastAsia="zh-CN"/>
        </w:rPr>
        <w:t xml:space="preserve"> location. For rUC6, outdoor sensors have new application</w:t>
      </w:r>
      <w:r w:rsidR="00CE37EB">
        <w:rPr>
          <w:rFonts w:ascii="Times New Roman" w:hAnsi="Times New Roman" w:cs="Times New Roman"/>
          <w:lang w:eastAsia="zh-CN"/>
        </w:rPr>
        <w:t>s</w:t>
      </w:r>
      <w:r w:rsidR="004764DD" w:rsidRPr="004764DD">
        <w:rPr>
          <w:rFonts w:ascii="Times New Roman" w:hAnsi="Times New Roman" w:cs="Times New Roman"/>
          <w:lang w:eastAsia="zh-CN"/>
        </w:rPr>
        <w:t xml:space="preserve"> in forest fire monitoring, dairy farming, etc.</w:t>
      </w:r>
      <w:r w:rsidR="004764DD">
        <w:rPr>
          <w:rFonts w:ascii="Times New Roman" w:hAnsi="Times New Roman" w:cs="Times New Roman"/>
          <w:lang w:eastAsia="zh-CN"/>
        </w:rPr>
        <w:t xml:space="preserve"> In summary, outdoor scenarios include many potential commercial applications beyond indoor scenarios.</w:t>
      </w:r>
    </w:p>
    <w:p w14:paraId="16371C3E" w14:textId="42D719A5" w:rsidR="00B67D8B" w:rsidRPr="00FF74F8" w:rsidRDefault="004764DD" w:rsidP="00FF74F8">
      <w:pPr>
        <w:spacing w:after="120"/>
        <w:rPr>
          <w:rFonts w:ascii="Arial" w:eastAsia="Yu Gothic Medium" w:hAnsi="Arial"/>
          <w:b/>
          <w:kern w:val="0"/>
          <w:sz w:val="20"/>
          <w:szCs w:val="20"/>
        </w:rPr>
      </w:pPr>
      <w:r w:rsidRPr="00FF74F8">
        <w:rPr>
          <w:rFonts w:ascii="Times New Roman" w:hAnsi="Times New Roman" w:cs="Times New Roman"/>
          <w:b/>
          <w:bCs/>
          <w:lang w:val="en-US" w:eastAsia="zh-CN"/>
        </w:rPr>
        <w:t xml:space="preserve">Proposal 3: </w:t>
      </w:r>
      <w:r w:rsidR="00CE4ECC" w:rsidRPr="00FF74F8">
        <w:rPr>
          <w:rFonts w:ascii="Times New Roman" w:hAnsi="Times New Roman" w:cs="Times New Roman"/>
          <w:b/>
          <w:bCs/>
          <w:lang w:val="en-US" w:eastAsia="zh-CN"/>
        </w:rPr>
        <w:t>For o</w:t>
      </w:r>
      <w:r w:rsidRPr="00FF74F8">
        <w:rPr>
          <w:rFonts w:ascii="Times New Roman" w:hAnsi="Times New Roman" w:cs="Times New Roman"/>
          <w:b/>
          <w:bCs/>
          <w:lang w:val="en-US" w:eastAsia="zh-CN"/>
        </w:rPr>
        <w:t>utdoor scenarios</w:t>
      </w:r>
      <w:r w:rsidR="00B67D8B" w:rsidRPr="00FF74F8">
        <w:rPr>
          <w:rFonts w:ascii="Times New Roman" w:hAnsi="Times New Roman" w:cs="Times New Roman"/>
          <w:b/>
          <w:bCs/>
          <w:lang w:val="en-US" w:eastAsia="zh-CN"/>
        </w:rPr>
        <w:t xml:space="preserve">, </w:t>
      </w:r>
      <w:r w:rsidR="00B67D8B">
        <w:rPr>
          <w:rFonts w:ascii="Times New Roman" w:hAnsi="Times New Roman" w:cs="Times New Roman"/>
          <w:b/>
          <w:bCs/>
          <w:lang w:eastAsia="zh-CN"/>
        </w:rPr>
        <w:t>s</w:t>
      </w:r>
      <w:r w:rsidR="00B67D8B" w:rsidRPr="00FF74F8">
        <w:rPr>
          <w:rFonts w:ascii="Times New Roman" w:hAnsi="Times New Roman" w:cs="Times New Roman"/>
          <w:b/>
          <w:bCs/>
          <w:lang w:eastAsia="zh-CN"/>
        </w:rPr>
        <w:t>upport coverage evaluation of device 2b</w:t>
      </w:r>
      <w:r w:rsidR="003B160A">
        <w:rPr>
          <w:rFonts w:ascii="Times New Roman" w:hAnsi="Times New Roman" w:cs="Times New Roman"/>
          <w:b/>
          <w:bCs/>
          <w:lang w:eastAsia="zh-CN"/>
        </w:rPr>
        <w:t xml:space="preserve"> </w:t>
      </w:r>
      <w:r w:rsidR="008E6662">
        <w:rPr>
          <w:rFonts w:ascii="Times New Roman" w:hAnsi="Times New Roman" w:cs="Times New Roman"/>
          <w:b/>
          <w:bCs/>
          <w:lang w:eastAsia="zh-CN"/>
        </w:rPr>
        <w:t>to</w:t>
      </w:r>
      <w:r w:rsidR="00785F51">
        <w:rPr>
          <w:rFonts w:ascii="Times New Roman" w:hAnsi="Times New Roman" w:cs="Times New Roman"/>
          <w:b/>
          <w:bCs/>
          <w:lang w:eastAsia="zh-CN"/>
        </w:rPr>
        <w:t xml:space="preserve"> satisfy the</w:t>
      </w:r>
      <w:r w:rsidR="008E6662">
        <w:rPr>
          <w:rFonts w:ascii="Times New Roman" w:hAnsi="Times New Roman" w:cs="Times New Roman"/>
          <w:b/>
          <w:bCs/>
          <w:lang w:eastAsia="zh-CN"/>
        </w:rPr>
        <w:t xml:space="preserve"> requirement</w:t>
      </w:r>
      <w:r w:rsidR="00E07465">
        <w:rPr>
          <w:rFonts w:ascii="Times New Roman" w:hAnsi="Times New Roman" w:cs="Times New Roman"/>
          <w:b/>
          <w:bCs/>
          <w:lang w:eastAsia="zh-CN"/>
        </w:rPr>
        <w:t>s of</w:t>
      </w:r>
      <w:r w:rsidR="008E6662">
        <w:rPr>
          <w:rFonts w:ascii="Times New Roman" w:hAnsi="Times New Roman" w:cs="Times New Roman"/>
          <w:b/>
          <w:bCs/>
          <w:lang w:eastAsia="zh-CN"/>
        </w:rPr>
        <w:t xml:space="preserve"> outdoor </w:t>
      </w:r>
      <w:r w:rsidR="00785F51">
        <w:rPr>
          <w:rFonts w:ascii="Times New Roman" w:hAnsi="Times New Roman" w:cs="Times New Roman"/>
          <w:b/>
          <w:bCs/>
          <w:lang w:eastAsia="zh-CN"/>
        </w:rPr>
        <w:t>scenarios</w:t>
      </w:r>
      <w:r w:rsidR="00E07465">
        <w:rPr>
          <w:rFonts w:ascii="Times New Roman" w:hAnsi="Times New Roman" w:cs="Times New Roman"/>
          <w:b/>
          <w:bCs/>
          <w:lang w:eastAsia="zh-CN"/>
        </w:rPr>
        <w:t xml:space="preserve"> </w:t>
      </w:r>
      <w:r w:rsidR="00B67D8B" w:rsidRPr="00FF74F8">
        <w:rPr>
          <w:rFonts w:ascii="Times New Roman" w:hAnsi="Times New Roman" w:cs="Times New Roman"/>
          <w:b/>
          <w:bCs/>
          <w:lang w:eastAsia="zh-CN"/>
        </w:rPr>
        <w:t>[RAN1].</w:t>
      </w:r>
    </w:p>
    <w:p w14:paraId="4A5A9D1E" w14:textId="06AA06CE" w:rsidR="74F82124" w:rsidRPr="00785F51" w:rsidRDefault="74F82124" w:rsidP="31F9383A">
      <w:pPr>
        <w:spacing w:after="120"/>
        <w:rPr>
          <w:rFonts w:ascii="Times New Roman" w:hAnsi="Times New Roman" w:cs="Times New Roman"/>
          <w:b/>
          <w:bCs/>
          <w:lang w:eastAsia="zh-CN"/>
        </w:rPr>
      </w:pPr>
    </w:p>
    <w:p w14:paraId="4F878FA7" w14:textId="1F21AD24" w:rsidR="55D41E71" w:rsidRDefault="55D41E71" w:rsidP="31F9383A">
      <w:pPr>
        <w:widowControl/>
        <w:spacing w:after="120" w:line="240" w:lineRule="atLeast"/>
        <w:rPr>
          <w:rFonts w:ascii="Arial" w:eastAsia="Yu Gothic Medium" w:hAnsi="Arial"/>
          <w:sz w:val="28"/>
          <w:szCs w:val="28"/>
        </w:rPr>
      </w:pPr>
      <w:r w:rsidRPr="31F9383A">
        <w:rPr>
          <w:rFonts w:ascii="Arial" w:eastAsia="Yu Gothic Medium" w:hAnsi="Arial"/>
          <w:sz w:val="28"/>
          <w:szCs w:val="28"/>
        </w:rPr>
        <w:t>2.</w:t>
      </w:r>
      <w:r w:rsidR="33560617" w:rsidRPr="31F9383A">
        <w:rPr>
          <w:rFonts w:ascii="Arial" w:eastAsia="Yu Gothic Medium" w:hAnsi="Arial"/>
          <w:sz w:val="28"/>
          <w:szCs w:val="28"/>
        </w:rPr>
        <w:t>4</w:t>
      </w:r>
      <w:r w:rsidR="003D13C6">
        <w:rPr>
          <w:rFonts w:ascii="Arial" w:eastAsia="Yu Gothic Medium" w:hAnsi="Arial"/>
          <w:sz w:val="28"/>
          <w:szCs w:val="28"/>
        </w:rPr>
        <w:tab/>
      </w:r>
      <w:r w:rsidRPr="31F9383A">
        <w:rPr>
          <w:rFonts w:ascii="Arial" w:eastAsia="Yu Gothic Medium" w:hAnsi="Arial"/>
          <w:sz w:val="28"/>
          <w:szCs w:val="28"/>
        </w:rPr>
        <w:t>Higher layer aspect</w:t>
      </w:r>
    </w:p>
    <w:p w14:paraId="47E6275E" w14:textId="39F0BD73" w:rsidR="718668A8" w:rsidRPr="00FF74F8" w:rsidRDefault="00573B0E" w:rsidP="31F9383A">
      <w:pPr>
        <w:widowControl/>
        <w:spacing w:after="120" w:line="240" w:lineRule="atLeast"/>
        <w:rPr>
          <w:rFonts w:ascii="Times New Roman" w:eastAsia="Times New Roman" w:hAnsi="Times New Roman" w:cs="Times New Roman"/>
          <w:b/>
          <w:bCs/>
          <w:color w:val="000000" w:themeColor="text1"/>
          <w:szCs w:val="21"/>
        </w:rPr>
      </w:pPr>
      <w:r w:rsidRPr="00123DC1">
        <w:rPr>
          <w:rFonts w:ascii="Arial" w:eastAsia="Yu Gothic Medium" w:hAnsi="Arial"/>
          <w:kern w:val="0"/>
          <w:sz w:val="28"/>
          <w:szCs w:val="28"/>
        </w:rPr>
        <w:t>2.</w:t>
      </w:r>
      <w:r>
        <w:rPr>
          <w:rFonts w:ascii="Arial" w:eastAsia="Yu Gothic Medium" w:hAnsi="Arial"/>
          <w:kern w:val="0"/>
          <w:sz w:val="28"/>
          <w:szCs w:val="28"/>
        </w:rPr>
        <w:t>4.1</w:t>
      </w:r>
      <w:r w:rsidR="003D13C6">
        <w:rPr>
          <w:rFonts w:ascii="Arial" w:eastAsia="Yu Gothic Medium" w:hAnsi="Arial"/>
          <w:kern w:val="0"/>
          <w:sz w:val="28"/>
          <w:szCs w:val="28"/>
        </w:rPr>
        <w:tab/>
      </w:r>
      <w:r w:rsidR="718668A8" w:rsidRPr="00FF74F8">
        <w:rPr>
          <w:rFonts w:ascii="Arial" w:eastAsia="Yu Gothic Medium" w:hAnsi="Arial"/>
          <w:kern w:val="0"/>
          <w:sz w:val="28"/>
          <w:szCs w:val="28"/>
        </w:rPr>
        <w:t>Topology 2 architecture</w:t>
      </w:r>
    </w:p>
    <w:p w14:paraId="121111ED" w14:textId="619E55E6" w:rsidR="55D41E71" w:rsidRDefault="55D41E71" w:rsidP="31F9383A">
      <w:pPr>
        <w:spacing w:after="120"/>
        <w:rPr>
          <w:rFonts w:ascii="Times New Roman" w:eastAsia="Times New Roman" w:hAnsi="Times New Roman" w:cs="Times New Roman"/>
          <w:color w:val="000000" w:themeColor="text1"/>
          <w:szCs w:val="21"/>
        </w:rPr>
      </w:pPr>
      <w:r w:rsidRPr="31F9383A">
        <w:rPr>
          <w:rFonts w:ascii="Times New Roman" w:eastAsia="Times New Roman" w:hAnsi="Times New Roman" w:cs="Times New Roman"/>
          <w:color w:val="000000" w:themeColor="text1"/>
          <w:szCs w:val="21"/>
          <w:lang w:val="en-US"/>
        </w:rPr>
        <w:t>In TR 38</w:t>
      </w:r>
      <w:r w:rsidRPr="31F9383A">
        <w:rPr>
          <w:rFonts w:ascii="Times New Roman" w:eastAsia="Times New Roman" w:hAnsi="Times New Roman" w:cs="Times New Roman"/>
          <w:color w:val="000000" w:themeColor="text1"/>
          <w:szCs w:val="21"/>
          <w:lang w:eastAsia="zh-CN"/>
        </w:rPr>
        <w:t>.</w:t>
      </w:r>
      <w:r w:rsidRPr="31F9383A">
        <w:rPr>
          <w:rFonts w:ascii="Times New Roman" w:eastAsia="Times New Roman" w:hAnsi="Times New Roman" w:cs="Times New Roman"/>
          <w:color w:val="000000" w:themeColor="text1"/>
          <w:szCs w:val="21"/>
          <w:lang w:val="en-US"/>
        </w:rPr>
        <w:t>769</w:t>
      </w:r>
      <w:r w:rsidR="00F9319F">
        <w:rPr>
          <w:rFonts w:ascii="Times New Roman" w:eastAsia="Times New Roman" w:hAnsi="Times New Roman" w:cs="Times New Roman"/>
          <w:color w:val="000000" w:themeColor="text1"/>
          <w:szCs w:val="21"/>
          <w:lang w:val="en-US"/>
        </w:rPr>
        <w:t xml:space="preserve"> [2]</w:t>
      </w:r>
      <w:r w:rsidRPr="31F9383A">
        <w:rPr>
          <w:rFonts w:ascii="Times New Roman" w:eastAsia="Times New Roman" w:hAnsi="Times New Roman" w:cs="Times New Roman"/>
          <w:color w:val="000000" w:themeColor="text1"/>
          <w:szCs w:val="21"/>
          <w:lang w:val="en-US"/>
        </w:rPr>
        <w:t>, there are 3 solutions for Topology 2 architecture.</w:t>
      </w:r>
    </w:p>
    <w:tbl>
      <w:tblPr>
        <w:tblStyle w:val="TableGrid"/>
        <w:tblW w:w="0" w:type="auto"/>
        <w:tblLayout w:type="fixed"/>
        <w:tblLook w:val="06A0" w:firstRow="1" w:lastRow="0" w:firstColumn="1" w:lastColumn="0" w:noHBand="1" w:noVBand="1"/>
      </w:tblPr>
      <w:tblGrid>
        <w:gridCol w:w="9630"/>
      </w:tblGrid>
      <w:tr w:rsidR="31F9383A" w14:paraId="4291DB9A" w14:textId="77777777" w:rsidTr="31F9383A">
        <w:trPr>
          <w:trHeight w:val="300"/>
        </w:trPr>
        <w:tc>
          <w:tcPr>
            <w:tcW w:w="9630" w:type="dxa"/>
          </w:tcPr>
          <w:p w14:paraId="4B6EF9B6" w14:textId="57C03BA0" w:rsidR="77FB5078" w:rsidRDefault="77FB5078" w:rsidP="31F9383A">
            <w:pPr>
              <w:rPr>
                <w:rFonts w:ascii="Times New Roman" w:eastAsia="Times New Roman" w:hAnsi="Times New Roman" w:cs="Times New Roman"/>
                <w:color w:val="000000" w:themeColor="text1"/>
                <w:szCs w:val="21"/>
              </w:rPr>
            </w:pPr>
            <w:r w:rsidRPr="31F9383A">
              <w:rPr>
                <w:rFonts w:ascii="Times New Roman" w:eastAsia="Times New Roman" w:hAnsi="Times New Roman" w:cs="Times New Roman"/>
                <w:color w:val="000000" w:themeColor="text1"/>
                <w:szCs w:val="21"/>
              </w:rPr>
              <w:t xml:space="preserve">To support Topology 2, the following solutions are to be studied for conveying A-IoT upper layer information: </w:t>
            </w:r>
          </w:p>
          <w:p w14:paraId="4688C39B" w14:textId="068A52EE" w:rsidR="77FB5078" w:rsidRDefault="77FB5078" w:rsidP="31F9383A">
            <w:pPr>
              <w:ind w:left="568" w:hanging="284"/>
              <w:rPr>
                <w:rFonts w:ascii="Times New Roman" w:eastAsia="Times New Roman" w:hAnsi="Times New Roman" w:cs="Times New Roman"/>
                <w:color w:val="000000" w:themeColor="text1"/>
                <w:szCs w:val="21"/>
              </w:rPr>
            </w:pPr>
            <w:r w:rsidRPr="31F9383A">
              <w:rPr>
                <w:rFonts w:ascii="Times New Roman" w:eastAsia="Times New Roman" w:hAnsi="Times New Roman" w:cs="Times New Roman"/>
                <w:b/>
                <w:bCs/>
                <w:color w:val="000000" w:themeColor="text1"/>
                <w:szCs w:val="21"/>
              </w:rPr>
              <w:t xml:space="preserve">-RRC based solution. </w:t>
            </w:r>
            <w:r w:rsidRPr="31F9383A">
              <w:rPr>
                <w:rFonts w:ascii="Times New Roman" w:eastAsia="Times New Roman" w:hAnsi="Times New Roman" w:cs="Times New Roman"/>
                <w:color w:val="000000" w:themeColor="text1"/>
                <w:szCs w:val="21"/>
              </w:rPr>
              <w:t>With this solution, A-IoT CN applies A-IoT upper layer information explicitly over XXAP signaling. A-IoT upper layer information is then relayed explicitly to/from the A-IoT-enabled UE via NR Uu RRC.</w:t>
            </w:r>
          </w:p>
          <w:p w14:paraId="7AEC62FE" w14:textId="7AB5C700" w:rsidR="77FB5078" w:rsidRDefault="77FB5078" w:rsidP="31F9383A">
            <w:pPr>
              <w:ind w:left="568" w:hanging="284"/>
              <w:rPr>
                <w:rFonts w:ascii="Times New Roman" w:eastAsia="Times New Roman" w:hAnsi="Times New Roman" w:cs="Times New Roman"/>
                <w:color w:val="000000" w:themeColor="text1"/>
                <w:szCs w:val="21"/>
              </w:rPr>
            </w:pPr>
            <w:r w:rsidRPr="31F9383A">
              <w:rPr>
                <w:rFonts w:ascii="Times New Roman" w:eastAsia="Times New Roman" w:hAnsi="Times New Roman" w:cs="Times New Roman"/>
                <w:color w:val="000000" w:themeColor="text1"/>
                <w:szCs w:val="21"/>
                <w:lang w:val="en-US"/>
              </w:rPr>
              <w:t>-</w:t>
            </w:r>
            <w:r w:rsidRPr="31F9383A">
              <w:rPr>
                <w:rFonts w:ascii="Times New Roman" w:eastAsia="Times New Roman" w:hAnsi="Times New Roman" w:cs="Times New Roman"/>
                <w:b/>
                <w:bCs/>
                <w:color w:val="000000" w:themeColor="text1"/>
                <w:szCs w:val="21"/>
              </w:rPr>
              <w:t>NAS based solution</w:t>
            </w:r>
            <w:r w:rsidRPr="31F9383A">
              <w:rPr>
                <w:rFonts w:ascii="Times New Roman" w:eastAsia="Times New Roman" w:hAnsi="Times New Roman" w:cs="Times New Roman"/>
                <w:color w:val="000000" w:themeColor="text1"/>
                <w:szCs w:val="21"/>
              </w:rPr>
              <w:t>. With this solution, there is no explicit termination of A-IoT upper layer information at A-IoT-enabled gNB. A-IoT upper layer information is transmitted over A-IoT enabled UE's NAS.</w:t>
            </w:r>
          </w:p>
          <w:p w14:paraId="48F9C7A3" w14:textId="6BDF2327" w:rsidR="77FB5078" w:rsidRDefault="77FB5078" w:rsidP="31F9383A">
            <w:pPr>
              <w:ind w:left="568" w:hanging="284"/>
              <w:rPr>
                <w:rFonts w:ascii="Times New Roman" w:eastAsia="Times New Roman" w:hAnsi="Times New Roman" w:cs="Times New Roman"/>
                <w:color w:val="000000" w:themeColor="text1"/>
                <w:szCs w:val="21"/>
              </w:rPr>
            </w:pPr>
            <w:r w:rsidRPr="31F9383A">
              <w:rPr>
                <w:rFonts w:ascii="Times New Roman" w:eastAsia="Times New Roman" w:hAnsi="Times New Roman" w:cs="Times New Roman"/>
                <w:color w:val="000000" w:themeColor="text1"/>
                <w:szCs w:val="21"/>
                <w:lang w:val="en-US"/>
              </w:rPr>
              <w:t>-</w:t>
            </w:r>
            <w:r w:rsidRPr="31F9383A">
              <w:rPr>
                <w:rFonts w:ascii="Times New Roman" w:eastAsia="Times New Roman" w:hAnsi="Times New Roman" w:cs="Times New Roman"/>
                <w:b/>
                <w:bCs/>
                <w:color w:val="000000" w:themeColor="text1"/>
                <w:szCs w:val="21"/>
              </w:rPr>
              <w:t>UP based solution</w:t>
            </w:r>
            <w:r w:rsidRPr="31F9383A">
              <w:rPr>
                <w:rFonts w:ascii="Times New Roman" w:eastAsia="Times New Roman" w:hAnsi="Times New Roman" w:cs="Times New Roman"/>
                <w:color w:val="000000" w:themeColor="text1"/>
                <w:szCs w:val="21"/>
              </w:rPr>
              <w:t>. With this solution, there is no explicit termination of A-IoT upper layer information at A-IoT-enabled gNB. A-IoT upper layer information is transmitted as A-IoT-enabled UE's user plane data.</w:t>
            </w:r>
          </w:p>
          <w:p w14:paraId="4342EFC2" w14:textId="4D70DEDD" w:rsidR="77FB5078" w:rsidRDefault="77FB5078" w:rsidP="31F9383A">
            <w:pPr>
              <w:tabs>
                <w:tab w:val="left" w:pos="420"/>
              </w:tabs>
              <w:spacing w:after="120"/>
              <w:rPr>
                <w:rFonts w:ascii="Times New Roman" w:eastAsia="Times New Roman" w:hAnsi="Times New Roman" w:cs="Times New Roman"/>
                <w:color w:val="000000" w:themeColor="text1"/>
                <w:szCs w:val="21"/>
              </w:rPr>
            </w:pPr>
            <w:r w:rsidRPr="31F9383A">
              <w:rPr>
                <w:rFonts w:ascii="Times New Roman" w:eastAsia="Times New Roman" w:hAnsi="Times New Roman" w:cs="Times New Roman"/>
                <w:color w:val="000000" w:themeColor="text1"/>
                <w:szCs w:val="21"/>
              </w:rPr>
              <w:t>NOTE 1:  The protocol stack for each solution option does not illustrate A-IoT CN internal architecture and how A-IoT upper layer information is transported, if any.</w:t>
            </w:r>
          </w:p>
        </w:tc>
      </w:tr>
    </w:tbl>
    <w:p w14:paraId="7289B8BD" w14:textId="5F137544" w:rsidR="55D41E71" w:rsidRDefault="55D41E71" w:rsidP="31F9383A">
      <w:pPr>
        <w:spacing w:after="120"/>
        <w:rPr>
          <w:rFonts w:ascii="Times New Roman" w:eastAsia="Times New Roman" w:hAnsi="Times New Roman" w:cs="Times New Roman"/>
          <w:color w:val="000000" w:themeColor="text1"/>
          <w:szCs w:val="21"/>
        </w:rPr>
      </w:pPr>
      <w:r w:rsidRPr="31F9383A">
        <w:rPr>
          <w:rFonts w:ascii="Times New Roman" w:eastAsia="Times New Roman" w:hAnsi="Times New Roman" w:cs="Times New Roman"/>
          <w:color w:val="000000" w:themeColor="text1"/>
          <w:szCs w:val="21"/>
        </w:rPr>
        <w:t>Among the three solutions, the RRC</w:t>
      </w:r>
      <w:r w:rsidRPr="31F9383A">
        <w:rPr>
          <w:rFonts w:ascii="Times New Roman" w:eastAsia="Times New Roman" w:hAnsi="Times New Roman" w:cs="Times New Roman"/>
          <w:color w:val="000000" w:themeColor="text1"/>
          <w:szCs w:val="21"/>
          <w:lang w:eastAsia="zh-CN"/>
        </w:rPr>
        <w:t>-</w:t>
      </w:r>
      <w:r w:rsidRPr="31F9383A">
        <w:rPr>
          <w:rFonts w:ascii="Times New Roman" w:eastAsia="Times New Roman" w:hAnsi="Times New Roman" w:cs="Times New Roman"/>
          <w:color w:val="000000" w:themeColor="text1"/>
          <w:szCs w:val="21"/>
        </w:rPr>
        <w:t xml:space="preserve">based solution offers </w:t>
      </w:r>
      <w:r w:rsidR="7CF1B28B" w:rsidRPr="31F9383A">
        <w:rPr>
          <w:rFonts w:ascii="Times New Roman" w:eastAsia="Times New Roman" w:hAnsi="Times New Roman" w:cs="Times New Roman"/>
          <w:color w:val="000000" w:themeColor="text1"/>
          <w:szCs w:val="21"/>
        </w:rPr>
        <w:t xml:space="preserve">A-IoT upper layer information </w:t>
      </w:r>
      <w:r w:rsidRPr="31F9383A">
        <w:rPr>
          <w:rFonts w:ascii="Times New Roman" w:eastAsia="Times New Roman" w:hAnsi="Times New Roman" w:cs="Times New Roman"/>
          <w:color w:val="000000" w:themeColor="text1"/>
          <w:szCs w:val="21"/>
        </w:rPr>
        <w:t>awareness to the RAN node, which is advantageous for more precise reader control. Given the need for down-selection from the aforementioned three architectures during Rel-20, the RRC</w:t>
      </w:r>
      <w:r w:rsidRPr="31F9383A">
        <w:rPr>
          <w:rFonts w:ascii="Times New Roman" w:eastAsia="Times New Roman" w:hAnsi="Times New Roman" w:cs="Times New Roman"/>
          <w:color w:val="000000" w:themeColor="text1"/>
          <w:szCs w:val="21"/>
          <w:lang w:eastAsia="zh-CN"/>
        </w:rPr>
        <w:t>-</w:t>
      </w:r>
      <w:r w:rsidRPr="31F9383A">
        <w:rPr>
          <w:rFonts w:ascii="Times New Roman" w:eastAsia="Times New Roman" w:hAnsi="Times New Roman" w:cs="Times New Roman"/>
          <w:color w:val="000000" w:themeColor="text1"/>
          <w:szCs w:val="21"/>
        </w:rPr>
        <w:t>based solution should be supported</w:t>
      </w:r>
      <w:r w:rsidRPr="31F9383A">
        <w:rPr>
          <w:rFonts w:ascii="Times New Roman" w:eastAsia="Times New Roman" w:hAnsi="Times New Roman" w:cs="Times New Roman"/>
          <w:color w:val="000000" w:themeColor="text1"/>
          <w:szCs w:val="21"/>
          <w:lang w:eastAsia="zh-CN"/>
        </w:rPr>
        <w:t>.</w:t>
      </w:r>
    </w:p>
    <w:p w14:paraId="4E613538" w14:textId="607FC5D2" w:rsidR="55D41E71" w:rsidRDefault="55D41E71" w:rsidP="31F9383A">
      <w:pPr>
        <w:spacing w:after="120"/>
        <w:rPr>
          <w:rFonts w:ascii="Times New Roman" w:eastAsia="Times New Roman" w:hAnsi="Times New Roman" w:cs="Times New Roman"/>
          <w:color w:val="000000" w:themeColor="text1"/>
          <w:szCs w:val="21"/>
        </w:rPr>
      </w:pPr>
      <w:r w:rsidRPr="31F9383A">
        <w:rPr>
          <w:rFonts w:ascii="Times New Roman" w:eastAsia="Times New Roman" w:hAnsi="Times New Roman" w:cs="Times New Roman"/>
          <w:b/>
          <w:bCs/>
          <w:color w:val="000000" w:themeColor="text1"/>
          <w:szCs w:val="21"/>
          <w:lang w:val="en-US"/>
        </w:rPr>
        <w:t>Proposal 4</w:t>
      </w:r>
      <w:r w:rsidRPr="31F9383A">
        <w:rPr>
          <w:rFonts w:ascii="Times New Roman" w:eastAsia="Times New Roman" w:hAnsi="Times New Roman" w:cs="Times New Roman"/>
          <w:b/>
          <w:bCs/>
          <w:color w:val="000000" w:themeColor="text1"/>
          <w:szCs w:val="21"/>
          <w:lang w:eastAsia="zh-CN"/>
        </w:rPr>
        <w:t xml:space="preserve">: </w:t>
      </w:r>
      <w:r w:rsidRPr="31F9383A">
        <w:rPr>
          <w:rFonts w:ascii="Times New Roman" w:eastAsia="Times New Roman" w:hAnsi="Times New Roman" w:cs="Times New Roman"/>
          <w:b/>
          <w:bCs/>
          <w:color w:val="000000" w:themeColor="text1"/>
          <w:szCs w:val="21"/>
        </w:rPr>
        <w:t>RRC</w:t>
      </w:r>
      <w:r w:rsidRPr="31F9383A">
        <w:rPr>
          <w:rFonts w:ascii="Times New Roman" w:eastAsia="Times New Roman" w:hAnsi="Times New Roman" w:cs="Times New Roman"/>
          <w:b/>
          <w:bCs/>
          <w:color w:val="000000" w:themeColor="text1"/>
          <w:szCs w:val="21"/>
          <w:lang w:eastAsia="zh-CN"/>
        </w:rPr>
        <w:t>-</w:t>
      </w:r>
      <w:r w:rsidRPr="31F9383A">
        <w:rPr>
          <w:rFonts w:ascii="Times New Roman" w:eastAsia="Times New Roman" w:hAnsi="Times New Roman" w:cs="Times New Roman"/>
          <w:b/>
          <w:bCs/>
          <w:color w:val="000000" w:themeColor="text1"/>
          <w:szCs w:val="21"/>
        </w:rPr>
        <w:t xml:space="preserve">based solution </w:t>
      </w:r>
      <w:r w:rsidRPr="31F9383A">
        <w:rPr>
          <w:rFonts w:ascii="Times New Roman" w:eastAsia="Times New Roman" w:hAnsi="Times New Roman" w:cs="Times New Roman"/>
          <w:b/>
          <w:bCs/>
          <w:color w:val="000000" w:themeColor="text1"/>
          <w:szCs w:val="21"/>
          <w:lang w:val="en-US"/>
        </w:rPr>
        <w:t>should be supported for Topology 2</w:t>
      </w:r>
      <w:r w:rsidR="001B216D">
        <w:rPr>
          <w:rFonts w:ascii="Times New Roman" w:eastAsia="Times New Roman" w:hAnsi="Times New Roman" w:cs="Times New Roman"/>
          <w:b/>
          <w:bCs/>
          <w:color w:val="000000" w:themeColor="text1"/>
          <w:szCs w:val="21"/>
          <w:lang w:val="en-US"/>
        </w:rPr>
        <w:t xml:space="preserve"> [RAN2</w:t>
      </w:r>
      <w:r w:rsidR="00A56977">
        <w:rPr>
          <w:rFonts w:ascii="Times New Roman" w:eastAsia="Times New Roman" w:hAnsi="Times New Roman" w:cs="Times New Roman"/>
          <w:b/>
          <w:bCs/>
          <w:color w:val="000000" w:themeColor="text1"/>
          <w:szCs w:val="21"/>
          <w:lang w:val="en-US"/>
        </w:rPr>
        <w:t xml:space="preserve">, </w:t>
      </w:r>
      <w:r w:rsidR="0065445A">
        <w:rPr>
          <w:rFonts w:ascii="Times New Roman" w:eastAsia="Times New Roman" w:hAnsi="Times New Roman" w:cs="Times New Roman"/>
          <w:b/>
          <w:bCs/>
          <w:color w:val="000000" w:themeColor="text1"/>
          <w:szCs w:val="21"/>
          <w:lang w:val="en-US"/>
        </w:rPr>
        <w:t>RAN3</w:t>
      </w:r>
      <w:r w:rsidR="001B216D">
        <w:rPr>
          <w:rFonts w:ascii="Times New Roman" w:eastAsia="Times New Roman" w:hAnsi="Times New Roman" w:cs="Times New Roman"/>
          <w:b/>
          <w:bCs/>
          <w:color w:val="000000" w:themeColor="text1"/>
          <w:szCs w:val="21"/>
          <w:lang w:val="en-US"/>
        </w:rPr>
        <w:t>]</w:t>
      </w:r>
      <w:r w:rsidRPr="31F9383A">
        <w:rPr>
          <w:rFonts w:ascii="Times New Roman" w:eastAsia="Times New Roman" w:hAnsi="Times New Roman" w:cs="Times New Roman"/>
          <w:b/>
          <w:bCs/>
          <w:color w:val="000000" w:themeColor="text1"/>
          <w:szCs w:val="21"/>
          <w:lang w:val="en-US"/>
        </w:rPr>
        <w:t>.</w:t>
      </w:r>
    </w:p>
    <w:p w14:paraId="20748F7D" w14:textId="6F566A23" w:rsidR="55D41E71" w:rsidRDefault="55D41E71" w:rsidP="31F9383A">
      <w:pPr>
        <w:spacing w:after="120"/>
        <w:rPr>
          <w:rFonts w:ascii="Times New Roman" w:eastAsia="Times New Roman" w:hAnsi="Times New Roman" w:cs="Times New Roman"/>
          <w:color w:val="000000" w:themeColor="text1"/>
          <w:szCs w:val="21"/>
        </w:rPr>
      </w:pPr>
      <w:r w:rsidRPr="31F9383A">
        <w:rPr>
          <w:rFonts w:ascii="Times New Roman" w:eastAsia="Times New Roman" w:hAnsi="Times New Roman" w:cs="Times New Roman"/>
          <w:color w:val="000000" w:themeColor="text1"/>
          <w:szCs w:val="21"/>
        </w:rPr>
        <w:t xml:space="preserve">To support topology 2, the impacts on the </w:t>
      </w:r>
      <w:r w:rsidR="00C55463">
        <w:rPr>
          <w:rFonts w:ascii="Times New Roman" w:eastAsia="Times New Roman" w:hAnsi="Times New Roman" w:cs="Times New Roman"/>
          <w:color w:val="000000" w:themeColor="text1"/>
          <w:szCs w:val="21"/>
        </w:rPr>
        <w:t>intermediate</w:t>
      </w:r>
      <w:r w:rsidRPr="31F9383A">
        <w:rPr>
          <w:rFonts w:ascii="Times New Roman" w:eastAsia="Times New Roman" w:hAnsi="Times New Roman" w:cs="Times New Roman"/>
          <w:color w:val="000000" w:themeColor="text1"/>
          <w:szCs w:val="21"/>
        </w:rPr>
        <w:t xml:space="preserve"> UE must be taken into account. This includes inventory and command data transmission</w:t>
      </w:r>
      <w:r w:rsidRPr="31F9383A">
        <w:rPr>
          <w:rFonts w:ascii="Times New Roman" w:eastAsia="Times New Roman" w:hAnsi="Times New Roman" w:cs="Times New Roman"/>
          <w:color w:val="000000" w:themeColor="text1"/>
          <w:szCs w:val="21"/>
          <w:lang w:eastAsia="zh-CN"/>
        </w:rPr>
        <w:t xml:space="preserve">, </w:t>
      </w:r>
      <w:r w:rsidRPr="31F9383A">
        <w:rPr>
          <w:rFonts w:ascii="Times New Roman" w:eastAsia="Times New Roman" w:hAnsi="Times New Roman" w:cs="Times New Roman"/>
          <w:color w:val="000000" w:themeColor="text1"/>
          <w:szCs w:val="21"/>
        </w:rPr>
        <w:t xml:space="preserve">the authorization of the UE reader, resource allocation, resource validation, </w:t>
      </w:r>
      <w:r w:rsidR="61A39C1A" w:rsidRPr="31F9383A">
        <w:rPr>
          <w:rFonts w:ascii="Times New Roman" w:eastAsia="Times New Roman" w:hAnsi="Times New Roman" w:cs="Times New Roman"/>
          <w:color w:val="000000" w:themeColor="text1"/>
          <w:szCs w:val="21"/>
        </w:rPr>
        <w:t xml:space="preserve">and </w:t>
      </w:r>
      <w:r w:rsidRPr="31F9383A">
        <w:rPr>
          <w:rFonts w:ascii="Times New Roman" w:eastAsia="Times New Roman" w:hAnsi="Times New Roman" w:cs="Times New Roman"/>
          <w:color w:val="000000" w:themeColor="text1"/>
          <w:szCs w:val="21"/>
        </w:rPr>
        <w:t xml:space="preserve">RAN-CN interface design. These issues also encompass several key points, such as the RRC states in which the </w:t>
      </w:r>
      <w:r w:rsidR="00C55463">
        <w:rPr>
          <w:rFonts w:ascii="Times New Roman" w:eastAsia="Times New Roman" w:hAnsi="Times New Roman" w:cs="Times New Roman"/>
          <w:color w:val="000000" w:themeColor="text1"/>
          <w:szCs w:val="21"/>
        </w:rPr>
        <w:t>intermediate</w:t>
      </w:r>
      <w:r w:rsidRPr="31F9383A">
        <w:rPr>
          <w:rFonts w:ascii="Times New Roman" w:eastAsia="Times New Roman" w:hAnsi="Times New Roman" w:cs="Times New Roman"/>
          <w:color w:val="000000" w:themeColor="text1"/>
          <w:szCs w:val="21"/>
        </w:rPr>
        <w:t xml:space="preserve"> UE can operate, as well as the mechanisms for activating or terminating the reader function or A-IoT resources. All these aspects require collaborative efforts from both RAN2 and RAN3.</w:t>
      </w:r>
    </w:p>
    <w:p w14:paraId="0094577B" w14:textId="77777777" w:rsidR="00573B0E" w:rsidRDefault="00573B0E" w:rsidP="31F9383A">
      <w:pPr>
        <w:spacing w:after="120"/>
        <w:rPr>
          <w:rFonts w:ascii="Times New Roman" w:hAnsi="Times New Roman" w:cs="Times New Roman"/>
          <w:color w:val="000000" w:themeColor="text1"/>
          <w:szCs w:val="21"/>
        </w:rPr>
      </w:pPr>
    </w:p>
    <w:p w14:paraId="13FEE360" w14:textId="19FF0D9A" w:rsidR="55D41E71" w:rsidRDefault="00573B0E" w:rsidP="31F9383A">
      <w:pPr>
        <w:spacing w:after="120"/>
        <w:rPr>
          <w:rFonts w:ascii="Times New Roman" w:eastAsia="Times New Roman" w:hAnsi="Times New Roman" w:cs="Times New Roman"/>
          <w:color w:val="000000" w:themeColor="text1"/>
          <w:szCs w:val="21"/>
        </w:rPr>
      </w:pPr>
      <w:r w:rsidRPr="00123DC1">
        <w:rPr>
          <w:rFonts w:ascii="Arial" w:eastAsia="Yu Gothic Medium" w:hAnsi="Arial"/>
          <w:kern w:val="0"/>
          <w:sz w:val="28"/>
          <w:szCs w:val="28"/>
        </w:rPr>
        <w:t>2.</w:t>
      </w:r>
      <w:r>
        <w:rPr>
          <w:rFonts w:ascii="Arial" w:eastAsia="Yu Gothic Medium" w:hAnsi="Arial"/>
          <w:kern w:val="0"/>
          <w:sz w:val="28"/>
          <w:szCs w:val="28"/>
        </w:rPr>
        <w:t>4.2</w:t>
      </w:r>
      <w:r w:rsidR="003D13C6">
        <w:rPr>
          <w:rFonts w:ascii="Arial" w:eastAsia="Yu Gothic Medium" w:hAnsi="Arial"/>
          <w:kern w:val="0"/>
          <w:sz w:val="28"/>
          <w:szCs w:val="28"/>
        </w:rPr>
        <w:tab/>
      </w:r>
      <w:r w:rsidR="55D41E71" w:rsidRPr="00FF74F8">
        <w:rPr>
          <w:rFonts w:ascii="Arial" w:eastAsia="Yu Gothic Medium" w:hAnsi="Arial"/>
          <w:kern w:val="0"/>
          <w:sz w:val="28"/>
          <w:szCs w:val="28"/>
        </w:rPr>
        <w:t>Fundamental Signaling Requirements</w:t>
      </w:r>
    </w:p>
    <w:p w14:paraId="7444E07E" w14:textId="77914B95" w:rsidR="55D41E71" w:rsidRDefault="55D41E71" w:rsidP="31F9383A">
      <w:pPr>
        <w:spacing w:after="120"/>
        <w:rPr>
          <w:rFonts w:ascii="Times New Roman" w:eastAsia="Times New Roman" w:hAnsi="Times New Roman" w:cs="Times New Roman"/>
          <w:color w:val="000000" w:themeColor="text1"/>
          <w:szCs w:val="21"/>
        </w:rPr>
      </w:pPr>
      <w:r w:rsidRPr="31F9383A">
        <w:rPr>
          <w:rFonts w:ascii="Times New Roman" w:eastAsia="Times New Roman" w:hAnsi="Times New Roman" w:cs="Times New Roman"/>
          <w:color w:val="000000" w:themeColor="text1"/>
          <w:szCs w:val="21"/>
        </w:rPr>
        <w:t xml:space="preserve">The following fundamental messages must be carefully designed:  </w:t>
      </w:r>
    </w:p>
    <w:p w14:paraId="69B1A9D6" w14:textId="7D2DF206" w:rsidR="55D41E71" w:rsidRDefault="55D41E71" w:rsidP="31F9383A">
      <w:pPr>
        <w:pStyle w:val="ListParagraph"/>
        <w:numPr>
          <w:ilvl w:val="0"/>
          <w:numId w:val="1"/>
        </w:numPr>
        <w:spacing w:after="120"/>
        <w:rPr>
          <w:rFonts w:ascii="Times New Roman" w:eastAsia="Times New Roman" w:hAnsi="Times New Roman" w:cs="Times New Roman"/>
          <w:color w:val="000000" w:themeColor="text1"/>
          <w:szCs w:val="21"/>
          <w:lang w:val="en-GB"/>
        </w:rPr>
      </w:pPr>
      <w:r w:rsidRPr="31F9383A">
        <w:rPr>
          <w:rFonts w:ascii="Times New Roman" w:eastAsia="Times New Roman" w:hAnsi="Times New Roman" w:cs="Times New Roman"/>
          <w:color w:val="000000" w:themeColor="text1"/>
          <w:szCs w:val="21"/>
          <w:lang w:val="en-GB"/>
        </w:rPr>
        <w:t xml:space="preserve">Inventory Request/Response: For initiating and acknowledging inventory procedures.  </w:t>
      </w:r>
    </w:p>
    <w:p w14:paraId="3C80DA09" w14:textId="2C64FEFC" w:rsidR="55D41E71" w:rsidRDefault="55D41E71" w:rsidP="31F9383A">
      <w:pPr>
        <w:pStyle w:val="ListParagraph"/>
        <w:numPr>
          <w:ilvl w:val="0"/>
          <w:numId w:val="1"/>
        </w:numPr>
        <w:spacing w:after="120"/>
        <w:rPr>
          <w:rFonts w:ascii="Times New Roman" w:eastAsia="Times New Roman" w:hAnsi="Times New Roman" w:cs="Times New Roman"/>
          <w:color w:val="000000" w:themeColor="text1"/>
          <w:szCs w:val="21"/>
          <w:lang w:val="en-GB"/>
        </w:rPr>
      </w:pPr>
      <w:r w:rsidRPr="31F9383A">
        <w:rPr>
          <w:rFonts w:ascii="Times New Roman" w:eastAsia="Times New Roman" w:hAnsi="Times New Roman" w:cs="Times New Roman"/>
          <w:color w:val="000000" w:themeColor="text1"/>
          <w:szCs w:val="21"/>
          <w:lang w:val="en-GB"/>
        </w:rPr>
        <w:t xml:space="preserve">Inventory Report: For transmitting collected inventory data.  </w:t>
      </w:r>
    </w:p>
    <w:p w14:paraId="5521D6F1" w14:textId="169816B7" w:rsidR="55D41E71" w:rsidRDefault="55D41E71" w:rsidP="31F9383A">
      <w:pPr>
        <w:pStyle w:val="ListParagraph"/>
        <w:numPr>
          <w:ilvl w:val="0"/>
          <w:numId w:val="1"/>
        </w:numPr>
        <w:spacing w:after="120"/>
        <w:rPr>
          <w:rFonts w:ascii="Times New Roman" w:eastAsia="Times New Roman" w:hAnsi="Times New Roman" w:cs="Times New Roman"/>
          <w:color w:val="000000" w:themeColor="text1"/>
          <w:szCs w:val="21"/>
          <w:lang w:val="en-GB"/>
        </w:rPr>
      </w:pPr>
      <w:r w:rsidRPr="31F9383A">
        <w:rPr>
          <w:rFonts w:ascii="Times New Roman" w:eastAsia="Times New Roman" w:hAnsi="Times New Roman" w:cs="Times New Roman"/>
          <w:color w:val="000000" w:themeColor="text1"/>
          <w:szCs w:val="21"/>
          <w:lang w:val="en-GB"/>
        </w:rPr>
        <w:t xml:space="preserve">Command Request/Response: For executing control commands.  </w:t>
      </w:r>
    </w:p>
    <w:p w14:paraId="77E6B7A8" w14:textId="7B372BA1" w:rsidR="55D41E71" w:rsidRDefault="55D41E71" w:rsidP="31F9383A">
      <w:pPr>
        <w:pStyle w:val="ListParagraph"/>
        <w:numPr>
          <w:ilvl w:val="0"/>
          <w:numId w:val="1"/>
        </w:numPr>
        <w:spacing w:after="120"/>
        <w:rPr>
          <w:rFonts w:ascii="Times New Roman" w:eastAsia="Times New Roman" w:hAnsi="Times New Roman" w:cs="Times New Roman"/>
          <w:color w:val="000000" w:themeColor="text1"/>
          <w:szCs w:val="21"/>
          <w:lang w:val="en-GB"/>
        </w:rPr>
      </w:pPr>
      <w:r w:rsidRPr="31F9383A">
        <w:rPr>
          <w:rFonts w:ascii="Times New Roman" w:eastAsia="Times New Roman" w:hAnsi="Times New Roman" w:cs="Times New Roman"/>
          <w:color w:val="000000" w:themeColor="text1"/>
          <w:szCs w:val="21"/>
          <w:lang w:val="en-GB"/>
        </w:rPr>
        <w:t>Resource Allocation Procedures: For managing resources over both the CN-RAN interface and the Uu interface between the UE reader and A</w:t>
      </w:r>
      <w:r w:rsidR="1CD10417" w:rsidRPr="31F9383A">
        <w:rPr>
          <w:rFonts w:ascii="Times New Roman" w:eastAsia="Times New Roman" w:hAnsi="Times New Roman" w:cs="Times New Roman"/>
          <w:color w:val="000000" w:themeColor="text1"/>
          <w:szCs w:val="21"/>
          <w:lang w:val="en-GB"/>
        </w:rPr>
        <w:t>-</w:t>
      </w:r>
      <w:r w:rsidRPr="31F9383A">
        <w:rPr>
          <w:rFonts w:ascii="Times New Roman" w:eastAsia="Times New Roman" w:hAnsi="Times New Roman" w:cs="Times New Roman"/>
          <w:color w:val="000000" w:themeColor="text1"/>
          <w:szCs w:val="21"/>
          <w:lang w:val="en-GB"/>
        </w:rPr>
        <w:t>IoT-enabled gNB</w:t>
      </w:r>
      <w:r w:rsidRPr="31F9383A">
        <w:rPr>
          <w:rFonts w:ascii="Times New Roman" w:eastAsia="Times New Roman" w:hAnsi="Times New Roman" w:cs="Times New Roman"/>
          <w:color w:val="000000" w:themeColor="text1"/>
          <w:szCs w:val="21"/>
          <w:lang w:val="en-GB" w:eastAsia="zh-CN"/>
        </w:rPr>
        <w:t xml:space="preserve">.  </w:t>
      </w:r>
    </w:p>
    <w:p w14:paraId="279FE47C" w14:textId="6260FA99" w:rsidR="34A41408" w:rsidRDefault="34A41408" w:rsidP="31F9383A">
      <w:pPr>
        <w:pStyle w:val="ListParagraph"/>
        <w:numPr>
          <w:ilvl w:val="0"/>
          <w:numId w:val="1"/>
        </w:numPr>
        <w:spacing w:after="120"/>
        <w:rPr>
          <w:rFonts w:ascii="Times New Roman" w:eastAsia="Times New Roman" w:hAnsi="Times New Roman" w:cs="Times New Roman"/>
          <w:color w:val="000000" w:themeColor="text1"/>
          <w:szCs w:val="21"/>
          <w:lang w:val="en-GB" w:eastAsia="zh-CN"/>
        </w:rPr>
      </w:pPr>
      <w:r w:rsidRPr="31F9383A">
        <w:rPr>
          <w:rFonts w:ascii="Times New Roman" w:eastAsia="Times New Roman" w:hAnsi="Times New Roman" w:cs="Times New Roman"/>
          <w:color w:val="000000" w:themeColor="text1"/>
          <w:szCs w:val="21"/>
          <w:lang w:val="en-GB" w:eastAsia="zh-CN"/>
        </w:rPr>
        <w:t>Assistance Information Transmission: For exchanging necessary information to enable the A</w:t>
      </w:r>
      <w:r w:rsidR="557D6D3A" w:rsidRPr="31F9383A">
        <w:rPr>
          <w:rFonts w:ascii="Times New Roman" w:eastAsia="Times New Roman" w:hAnsi="Times New Roman" w:cs="Times New Roman"/>
          <w:color w:val="000000" w:themeColor="text1"/>
          <w:szCs w:val="21"/>
          <w:lang w:val="en-GB" w:eastAsia="zh-CN"/>
        </w:rPr>
        <w:t>-</w:t>
      </w:r>
      <w:r w:rsidRPr="31F9383A">
        <w:rPr>
          <w:rFonts w:ascii="Times New Roman" w:eastAsia="Times New Roman" w:hAnsi="Times New Roman" w:cs="Times New Roman"/>
          <w:color w:val="000000" w:themeColor="text1"/>
          <w:szCs w:val="21"/>
          <w:lang w:val="en-GB" w:eastAsia="zh-CN"/>
        </w:rPr>
        <w:t>IoT service</w:t>
      </w:r>
      <w:r w:rsidR="04887B74" w:rsidRPr="31F9383A">
        <w:rPr>
          <w:rFonts w:ascii="Times New Roman" w:eastAsia="Times New Roman" w:hAnsi="Times New Roman" w:cs="Times New Roman"/>
          <w:color w:val="000000" w:themeColor="text1"/>
          <w:szCs w:val="21"/>
          <w:lang w:val="en-GB" w:eastAsia="zh-CN"/>
        </w:rPr>
        <w:t>.</w:t>
      </w:r>
    </w:p>
    <w:p w14:paraId="65D254E1" w14:textId="43C4411E" w:rsidR="55D41E71" w:rsidRDefault="55D41E71" w:rsidP="31F9383A">
      <w:pPr>
        <w:spacing w:after="120"/>
        <w:rPr>
          <w:rFonts w:ascii="Times New Roman" w:eastAsia="Times New Roman" w:hAnsi="Times New Roman" w:cs="Times New Roman"/>
          <w:color w:val="000000" w:themeColor="text1"/>
          <w:szCs w:val="21"/>
        </w:rPr>
      </w:pPr>
      <w:r w:rsidRPr="31F9383A">
        <w:rPr>
          <w:rFonts w:ascii="Times New Roman" w:eastAsia="Times New Roman" w:hAnsi="Times New Roman" w:cs="Times New Roman"/>
          <w:color w:val="000000" w:themeColor="text1"/>
          <w:szCs w:val="21"/>
        </w:rPr>
        <w:t>Additionally, the information contained within these messages must be defined to ensure interoperability and efficiency.</w:t>
      </w:r>
    </w:p>
    <w:p w14:paraId="59660993" w14:textId="0A3479F6" w:rsidR="55D41E71" w:rsidRDefault="55D41E71" w:rsidP="31F9383A">
      <w:pPr>
        <w:spacing w:after="120"/>
        <w:rPr>
          <w:rFonts w:ascii="Times New Roman" w:eastAsia="Times New Roman" w:hAnsi="Times New Roman" w:cs="Times New Roman"/>
          <w:color w:val="000000" w:themeColor="text1"/>
          <w:szCs w:val="21"/>
        </w:rPr>
      </w:pPr>
      <w:r w:rsidRPr="31F9383A">
        <w:rPr>
          <w:rFonts w:ascii="Times New Roman" w:eastAsia="Times New Roman" w:hAnsi="Times New Roman" w:cs="Times New Roman"/>
          <w:b/>
          <w:bCs/>
          <w:color w:val="000000" w:themeColor="text1"/>
          <w:szCs w:val="21"/>
        </w:rPr>
        <w:t>Proposal 5</w:t>
      </w:r>
      <w:r w:rsidRPr="31F9383A">
        <w:rPr>
          <w:rFonts w:ascii="Times New Roman" w:eastAsia="Times New Roman" w:hAnsi="Times New Roman" w:cs="Times New Roman"/>
          <w:b/>
          <w:bCs/>
          <w:color w:val="000000" w:themeColor="text1"/>
          <w:szCs w:val="21"/>
          <w:lang w:eastAsia="zh-CN"/>
        </w:rPr>
        <w:t xml:space="preserve">: </w:t>
      </w:r>
      <w:r w:rsidR="00D656B5">
        <w:rPr>
          <w:rFonts w:ascii="Times New Roman" w:eastAsia="Times New Roman" w:hAnsi="Times New Roman" w:cs="Times New Roman"/>
          <w:b/>
          <w:bCs/>
          <w:color w:val="000000" w:themeColor="text1"/>
          <w:szCs w:val="21"/>
          <w:lang w:eastAsia="zh-CN"/>
        </w:rPr>
        <w:t xml:space="preserve">Support </w:t>
      </w:r>
      <w:r w:rsidRPr="31F9383A">
        <w:rPr>
          <w:rFonts w:ascii="Times New Roman" w:eastAsia="Times New Roman" w:hAnsi="Times New Roman" w:cs="Times New Roman"/>
          <w:b/>
          <w:bCs/>
          <w:color w:val="000000" w:themeColor="text1"/>
          <w:szCs w:val="21"/>
        </w:rPr>
        <w:t xml:space="preserve">signaling over both the CN-RAN interface and the Uu interface between the UE reader </w:t>
      </w:r>
      <w:r w:rsidRPr="31F9383A">
        <w:rPr>
          <w:rFonts w:ascii="Times New Roman" w:eastAsia="Times New Roman" w:hAnsi="Times New Roman" w:cs="Times New Roman"/>
          <w:b/>
          <w:bCs/>
          <w:color w:val="000000" w:themeColor="text1"/>
          <w:szCs w:val="21"/>
        </w:rPr>
        <w:lastRenderedPageBreak/>
        <w:t>and A</w:t>
      </w:r>
      <w:r w:rsidR="1FEE2DC3" w:rsidRPr="31F9383A">
        <w:rPr>
          <w:rFonts w:ascii="Times New Roman" w:eastAsia="Times New Roman" w:hAnsi="Times New Roman" w:cs="Times New Roman"/>
          <w:b/>
          <w:bCs/>
          <w:color w:val="000000" w:themeColor="text1"/>
          <w:szCs w:val="21"/>
        </w:rPr>
        <w:t>-</w:t>
      </w:r>
      <w:r w:rsidRPr="31F9383A">
        <w:rPr>
          <w:rFonts w:ascii="Times New Roman" w:eastAsia="Times New Roman" w:hAnsi="Times New Roman" w:cs="Times New Roman"/>
          <w:b/>
          <w:bCs/>
          <w:color w:val="000000" w:themeColor="text1"/>
          <w:szCs w:val="21"/>
        </w:rPr>
        <w:t>IoT-enabled gNB</w:t>
      </w:r>
      <w:r w:rsidR="00421CCC">
        <w:rPr>
          <w:rFonts w:ascii="Times New Roman" w:eastAsia="Times New Roman" w:hAnsi="Times New Roman" w:cs="Times New Roman"/>
          <w:b/>
          <w:bCs/>
          <w:color w:val="000000" w:themeColor="text1"/>
          <w:szCs w:val="21"/>
        </w:rPr>
        <w:t xml:space="preserve"> [RAN3</w:t>
      </w:r>
      <w:r w:rsidR="0065445A">
        <w:rPr>
          <w:rFonts w:ascii="Times New Roman" w:eastAsia="Times New Roman" w:hAnsi="Times New Roman" w:cs="Times New Roman"/>
          <w:b/>
          <w:bCs/>
          <w:color w:val="000000" w:themeColor="text1"/>
          <w:szCs w:val="21"/>
        </w:rPr>
        <w:t>, RAN2</w:t>
      </w:r>
      <w:r w:rsidR="00421CCC">
        <w:rPr>
          <w:rFonts w:ascii="Times New Roman" w:eastAsia="Times New Roman" w:hAnsi="Times New Roman" w:cs="Times New Roman"/>
          <w:b/>
          <w:bCs/>
          <w:color w:val="000000" w:themeColor="text1"/>
          <w:szCs w:val="21"/>
        </w:rPr>
        <w:t>]</w:t>
      </w:r>
      <w:r w:rsidRPr="31F9383A">
        <w:rPr>
          <w:rFonts w:ascii="Times New Roman" w:eastAsia="Times New Roman" w:hAnsi="Times New Roman" w:cs="Times New Roman"/>
          <w:b/>
          <w:bCs/>
          <w:color w:val="000000" w:themeColor="text1"/>
          <w:szCs w:val="21"/>
          <w:lang w:eastAsia="zh-CN"/>
        </w:rPr>
        <w:t>.</w:t>
      </w:r>
    </w:p>
    <w:p w14:paraId="2B2E4475" w14:textId="77777777" w:rsidR="00573B0E" w:rsidRDefault="00573B0E" w:rsidP="00573B0E">
      <w:pPr>
        <w:widowControl/>
        <w:spacing w:after="120" w:line="240" w:lineRule="atLeast"/>
        <w:rPr>
          <w:rFonts w:ascii="Arial" w:eastAsia="Yu Gothic Medium" w:hAnsi="Arial"/>
          <w:kern w:val="0"/>
          <w:sz w:val="28"/>
          <w:szCs w:val="28"/>
        </w:rPr>
      </w:pPr>
    </w:p>
    <w:p w14:paraId="2B416C3F" w14:textId="1A37840C" w:rsidR="00573B0E" w:rsidRDefault="00573B0E" w:rsidP="00573B0E">
      <w:pPr>
        <w:spacing w:after="120"/>
        <w:rPr>
          <w:rFonts w:ascii="Times New Roman" w:eastAsia="Times New Roman" w:hAnsi="Times New Roman" w:cs="Times New Roman"/>
          <w:color w:val="000000" w:themeColor="text1"/>
          <w:szCs w:val="21"/>
        </w:rPr>
      </w:pPr>
      <w:r w:rsidRPr="00123DC1">
        <w:rPr>
          <w:rFonts w:ascii="Arial" w:eastAsia="Yu Gothic Medium" w:hAnsi="Arial"/>
          <w:kern w:val="0"/>
          <w:sz w:val="28"/>
          <w:szCs w:val="28"/>
        </w:rPr>
        <w:t>2.</w:t>
      </w:r>
      <w:r>
        <w:rPr>
          <w:rFonts w:ascii="Arial" w:eastAsia="Yu Gothic Medium" w:hAnsi="Arial"/>
          <w:kern w:val="0"/>
          <w:sz w:val="28"/>
          <w:szCs w:val="28"/>
        </w:rPr>
        <w:t>4.3</w:t>
      </w:r>
      <w:r w:rsidR="003D13C6">
        <w:rPr>
          <w:rFonts w:ascii="Arial" w:eastAsia="Yu Gothic Medium" w:hAnsi="Arial"/>
          <w:kern w:val="0"/>
          <w:sz w:val="28"/>
          <w:szCs w:val="28"/>
        </w:rPr>
        <w:tab/>
      </w:r>
      <w:r w:rsidR="00C55463">
        <w:rPr>
          <w:rFonts w:ascii="Arial" w:eastAsia="Yu Gothic Medium" w:hAnsi="Arial"/>
          <w:kern w:val="0"/>
          <w:sz w:val="28"/>
          <w:szCs w:val="28"/>
        </w:rPr>
        <w:t>Intermediate</w:t>
      </w:r>
      <w:r w:rsidRPr="00FF74F8">
        <w:rPr>
          <w:rFonts w:ascii="Arial" w:eastAsia="Yu Gothic Medium" w:hAnsi="Arial"/>
          <w:kern w:val="0"/>
          <w:sz w:val="28"/>
          <w:szCs w:val="28"/>
        </w:rPr>
        <w:t xml:space="preserve"> UE RRC states</w:t>
      </w:r>
    </w:p>
    <w:p w14:paraId="57CF1ABA" w14:textId="4BE72EE0" w:rsidR="55D41E71" w:rsidRDefault="55D41E71" w:rsidP="31F9383A">
      <w:pPr>
        <w:spacing w:after="120"/>
        <w:rPr>
          <w:rFonts w:ascii="Times New Roman" w:eastAsia="Times New Roman" w:hAnsi="Times New Roman" w:cs="Times New Roman"/>
          <w:color w:val="000000" w:themeColor="text1"/>
          <w:szCs w:val="21"/>
        </w:rPr>
      </w:pPr>
      <w:r w:rsidRPr="31F9383A">
        <w:rPr>
          <w:rFonts w:ascii="Times New Roman" w:eastAsia="Times New Roman" w:hAnsi="Times New Roman" w:cs="Times New Roman"/>
          <w:color w:val="000000" w:themeColor="text1"/>
          <w:szCs w:val="21"/>
          <w:lang w:val="en-US"/>
        </w:rPr>
        <w:t>RRC states for UE reader to perform A-IoT operations are</w:t>
      </w:r>
      <w:r w:rsidRPr="31F9383A">
        <w:rPr>
          <w:rFonts w:ascii="Times New Roman" w:eastAsia="Times New Roman" w:hAnsi="Times New Roman" w:cs="Times New Roman"/>
          <w:color w:val="000000" w:themeColor="text1"/>
          <w:szCs w:val="21"/>
          <w:lang w:eastAsia="zh-CN"/>
        </w:rPr>
        <w:t xml:space="preserve"> </w:t>
      </w:r>
      <w:r w:rsidRPr="31F9383A">
        <w:rPr>
          <w:rFonts w:ascii="Times New Roman" w:eastAsia="Times New Roman" w:hAnsi="Times New Roman" w:cs="Times New Roman"/>
          <w:color w:val="000000" w:themeColor="text1"/>
          <w:szCs w:val="21"/>
          <w:lang w:val="en-US"/>
        </w:rPr>
        <w:t>expected to be determined during the Rel-20 WI phase.</w:t>
      </w:r>
      <w:r w:rsidRPr="31F9383A">
        <w:rPr>
          <w:rFonts w:ascii="Times New Roman" w:eastAsia="Times New Roman" w:hAnsi="Times New Roman" w:cs="Times New Roman"/>
          <w:color w:val="000000" w:themeColor="text1"/>
          <w:szCs w:val="21"/>
          <w:lang w:eastAsia="zh-CN"/>
        </w:rPr>
        <w:t xml:space="preserve"> </w:t>
      </w:r>
      <w:r w:rsidRPr="31F9383A">
        <w:rPr>
          <w:rFonts w:ascii="Times New Roman" w:eastAsia="Times New Roman" w:hAnsi="Times New Roman" w:cs="Times New Roman"/>
          <w:color w:val="000000" w:themeColor="text1"/>
          <w:szCs w:val="21"/>
          <w:lang w:val="en-US"/>
        </w:rPr>
        <w:t>Besides RRC</w:t>
      </w:r>
      <w:r w:rsidR="00E473E2">
        <w:rPr>
          <w:rFonts w:ascii="Times New Roman" w:eastAsia="Times New Roman" w:hAnsi="Times New Roman" w:cs="Times New Roman"/>
          <w:color w:val="000000" w:themeColor="text1"/>
          <w:szCs w:val="21"/>
          <w:lang w:val="en-US"/>
        </w:rPr>
        <w:t>-</w:t>
      </w:r>
      <w:r w:rsidRPr="31F9383A">
        <w:rPr>
          <w:rFonts w:ascii="Times New Roman" w:eastAsia="Times New Roman" w:hAnsi="Times New Roman" w:cs="Times New Roman"/>
          <w:color w:val="000000" w:themeColor="text1"/>
          <w:szCs w:val="21"/>
          <w:lang w:val="en-US"/>
        </w:rPr>
        <w:t>CONNECTED, which is the baseline, supporting the RRC</w:t>
      </w:r>
      <w:r w:rsidR="00E473E2">
        <w:rPr>
          <w:rFonts w:ascii="Times New Roman" w:eastAsia="Times New Roman" w:hAnsi="Times New Roman" w:cs="Times New Roman"/>
          <w:color w:val="000000" w:themeColor="text1"/>
          <w:szCs w:val="21"/>
          <w:lang w:val="en-US"/>
        </w:rPr>
        <w:t>-</w:t>
      </w:r>
      <w:r w:rsidRPr="31F9383A">
        <w:rPr>
          <w:rFonts w:ascii="Times New Roman" w:eastAsia="Times New Roman" w:hAnsi="Times New Roman" w:cs="Times New Roman"/>
          <w:color w:val="000000" w:themeColor="text1"/>
          <w:szCs w:val="21"/>
          <w:lang w:val="en-US"/>
        </w:rPr>
        <w:t>INACTIVE state is also crucial for power saving, as no Uu signaling exchange is expected during the inventory procedure for A</w:t>
      </w:r>
      <w:r w:rsidR="4C37FF95" w:rsidRPr="31F9383A">
        <w:rPr>
          <w:rFonts w:ascii="Times New Roman" w:eastAsia="Times New Roman" w:hAnsi="Times New Roman" w:cs="Times New Roman"/>
          <w:color w:val="000000" w:themeColor="text1"/>
          <w:szCs w:val="21"/>
          <w:lang w:val="en-US"/>
        </w:rPr>
        <w:t>-</w:t>
      </w:r>
      <w:r w:rsidRPr="31F9383A">
        <w:rPr>
          <w:rFonts w:ascii="Times New Roman" w:eastAsia="Times New Roman" w:hAnsi="Times New Roman" w:cs="Times New Roman"/>
          <w:color w:val="000000" w:themeColor="text1"/>
          <w:szCs w:val="21"/>
          <w:lang w:val="en-US"/>
        </w:rPr>
        <w:t xml:space="preserve">IoT devices.  </w:t>
      </w:r>
    </w:p>
    <w:p w14:paraId="729F6BC4" w14:textId="4A842569" w:rsidR="31F9383A" w:rsidRDefault="55D41E71" w:rsidP="31F9383A">
      <w:pPr>
        <w:spacing w:after="120"/>
        <w:rPr>
          <w:rFonts w:ascii="Arial" w:eastAsia="Yu Gothic Medium" w:hAnsi="Arial"/>
          <w:sz w:val="28"/>
          <w:szCs w:val="28"/>
        </w:rPr>
      </w:pPr>
      <w:r w:rsidRPr="31F9383A">
        <w:rPr>
          <w:rFonts w:ascii="Times New Roman" w:eastAsia="Times New Roman" w:hAnsi="Times New Roman" w:cs="Times New Roman"/>
          <w:b/>
          <w:bCs/>
          <w:color w:val="000000" w:themeColor="text1"/>
          <w:szCs w:val="21"/>
          <w:lang w:val="en-US"/>
        </w:rPr>
        <w:t>Proposal 6: The UE reader's operation in the RRC</w:t>
      </w:r>
      <w:r w:rsidR="00E473E2">
        <w:rPr>
          <w:rFonts w:ascii="Times New Roman" w:eastAsia="Times New Roman" w:hAnsi="Times New Roman" w:cs="Times New Roman"/>
          <w:b/>
          <w:bCs/>
          <w:color w:val="000000" w:themeColor="text1"/>
          <w:szCs w:val="21"/>
          <w:lang w:val="en-US"/>
        </w:rPr>
        <w:t>-</w:t>
      </w:r>
      <w:r w:rsidRPr="31F9383A">
        <w:rPr>
          <w:rFonts w:ascii="Times New Roman" w:eastAsia="Times New Roman" w:hAnsi="Times New Roman" w:cs="Times New Roman"/>
          <w:b/>
          <w:bCs/>
          <w:color w:val="000000" w:themeColor="text1"/>
          <w:szCs w:val="21"/>
          <w:lang w:val="en-US"/>
        </w:rPr>
        <w:t>CONNECTED and RRC</w:t>
      </w:r>
      <w:r w:rsidR="00E473E2">
        <w:rPr>
          <w:rFonts w:ascii="Times New Roman" w:eastAsia="Times New Roman" w:hAnsi="Times New Roman" w:cs="Times New Roman"/>
          <w:b/>
          <w:bCs/>
          <w:color w:val="000000" w:themeColor="text1"/>
          <w:szCs w:val="21"/>
          <w:lang w:val="en-US"/>
        </w:rPr>
        <w:t>-</w:t>
      </w:r>
      <w:r w:rsidRPr="31F9383A">
        <w:rPr>
          <w:rFonts w:ascii="Times New Roman" w:eastAsia="Times New Roman" w:hAnsi="Times New Roman" w:cs="Times New Roman"/>
          <w:b/>
          <w:bCs/>
          <w:color w:val="000000" w:themeColor="text1"/>
          <w:szCs w:val="21"/>
          <w:lang w:val="en-US"/>
        </w:rPr>
        <w:t>INACTIVE state should be supported for Topology 2</w:t>
      </w:r>
      <w:r w:rsidR="00421CCC">
        <w:rPr>
          <w:rFonts w:ascii="Times New Roman" w:eastAsia="Times New Roman" w:hAnsi="Times New Roman" w:cs="Times New Roman"/>
          <w:b/>
          <w:bCs/>
          <w:color w:val="000000" w:themeColor="text1"/>
          <w:szCs w:val="21"/>
          <w:lang w:val="en-US"/>
        </w:rPr>
        <w:t xml:space="preserve"> [RAN2</w:t>
      </w:r>
      <w:r w:rsidR="00EF5D32">
        <w:rPr>
          <w:rFonts w:ascii="Times New Roman" w:hAnsi="Times New Roman" w:cs="Times New Roman" w:hint="eastAsia"/>
          <w:b/>
          <w:bCs/>
          <w:color w:val="000000" w:themeColor="text1"/>
          <w:szCs w:val="21"/>
          <w:lang w:val="en-US"/>
        </w:rPr>
        <w:t>, RAN3</w:t>
      </w:r>
      <w:r w:rsidR="00421CCC">
        <w:rPr>
          <w:rFonts w:ascii="Times New Roman" w:eastAsia="Times New Roman" w:hAnsi="Times New Roman" w:cs="Times New Roman"/>
          <w:b/>
          <w:bCs/>
          <w:color w:val="000000" w:themeColor="text1"/>
          <w:szCs w:val="21"/>
          <w:lang w:val="en-US"/>
        </w:rPr>
        <w:t>]</w:t>
      </w:r>
      <w:r w:rsidRPr="31F9383A">
        <w:rPr>
          <w:rFonts w:ascii="Times New Roman" w:eastAsia="Times New Roman" w:hAnsi="Times New Roman" w:cs="Times New Roman"/>
          <w:b/>
          <w:bCs/>
          <w:color w:val="000000" w:themeColor="text1"/>
          <w:szCs w:val="21"/>
          <w:lang w:val="en-US"/>
        </w:rPr>
        <w:t>.</w:t>
      </w:r>
    </w:p>
    <w:p w14:paraId="6A00F142" w14:textId="0A1ED67C" w:rsidR="31F9383A" w:rsidRDefault="31F9383A" w:rsidP="31F9383A">
      <w:pPr>
        <w:spacing w:after="120"/>
        <w:rPr>
          <w:rFonts w:ascii="Arial" w:eastAsia="Yu Gothic Medium" w:hAnsi="Arial"/>
          <w:sz w:val="28"/>
          <w:szCs w:val="28"/>
        </w:rPr>
      </w:pPr>
    </w:p>
    <w:p w14:paraId="40DC63CB" w14:textId="30528A8C" w:rsidR="31F9383A" w:rsidRDefault="78E4BC56" w:rsidP="00F94126">
      <w:pPr>
        <w:spacing w:after="120"/>
        <w:rPr>
          <w:rFonts w:ascii="Arial" w:eastAsia="Yu Gothic Medium" w:hAnsi="Arial"/>
          <w:sz w:val="28"/>
          <w:szCs w:val="28"/>
        </w:rPr>
      </w:pPr>
      <w:r w:rsidRPr="00123DC1">
        <w:rPr>
          <w:rFonts w:ascii="Arial" w:eastAsia="Yu Gothic Medium" w:hAnsi="Arial"/>
          <w:kern w:val="0"/>
          <w:sz w:val="28"/>
          <w:szCs w:val="28"/>
        </w:rPr>
        <w:t>2.</w:t>
      </w:r>
      <w:r w:rsidR="0D6B6586" w:rsidRPr="00123DC1">
        <w:rPr>
          <w:rFonts w:ascii="Arial" w:eastAsia="Yu Gothic Medium" w:hAnsi="Arial"/>
          <w:kern w:val="0"/>
          <w:sz w:val="28"/>
          <w:szCs w:val="28"/>
        </w:rPr>
        <w:t>5</w:t>
      </w:r>
      <w:r w:rsidR="00672245" w:rsidRPr="00123DC1">
        <w:rPr>
          <w:rFonts w:ascii="Arial" w:eastAsia="Yu Gothic Medium" w:hAnsi="Arial" w:hint="eastAsia"/>
          <w:kern w:val="0"/>
          <w:sz w:val="28"/>
          <w:szCs w:val="20"/>
        </w:rPr>
        <w:tab/>
      </w:r>
      <w:r>
        <w:rPr>
          <w:rFonts w:ascii="Arial" w:eastAsia="Yu Gothic Medium" w:hAnsi="Arial"/>
          <w:kern w:val="0"/>
          <w:sz w:val="28"/>
          <w:szCs w:val="28"/>
        </w:rPr>
        <w:t>Other aspects</w:t>
      </w:r>
    </w:p>
    <w:p w14:paraId="08A75B4B" w14:textId="6999DF05" w:rsidR="007F2894" w:rsidRPr="00123DC1" w:rsidRDefault="24150561" w:rsidP="007F2894">
      <w:pPr>
        <w:widowControl/>
        <w:spacing w:after="120" w:line="240" w:lineRule="atLeast"/>
        <w:rPr>
          <w:rFonts w:ascii="Arial" w:eastAsia="Yu Gothic Medium" w:hAnsi="Arial"/>
          <w:kern w:val="0"/>
          <w:sz w:val="28"/>
          <w:szCs w:val="28"/>
        </w:rPr>
      </w:pPr>
      <w:r w:rsidRPr="00123DC1">
        <w:rPr>
          <w:rFonts w:ascii="Arial" w:eastAsia="Yu Gothic Medium" w:hAnsi="Arial"/>
          <w:kern w:val="0"/>
          <w:sz w:val="28"/>
          <w:szCs w:val="28"/>
        </w:rPr>
        <w:t>2.</w:t>
      </w:r>
      <w:r w:rsidR="4E8D1F44" w:rsidRPr="00123DC1">
        <w:rPr>
          <w:rFonts w:ascii="Arial" w:eastAsia="Yu Gothic Medium" w:hAnsi="Arial"/>
          <w:kern w:val="0"/>
          <w:sz w:val="28"/>
          <w:szCs w:val="28"/>
        </w:rPr>
        <w:t>5</w:t>
      </w:r>
      <w:r>
        <w:rPr>
          <w:rFonts w:ascii="Arial" w:eastAsia="Yu Gothic Medium" w:hAnsi="Arial"/>
          <w:kern w:val="0"/>
          <w:sz w:val="28"/>
          <w:szCs w:val="28"/>
        </w:rPr>
        <w:t>.1</w:t>
      </w:r>
      <w:r w:rsidR="007F2894" w:rsidRPr="00123DC1">
        <w:rPr>
          <w:rFonts w:ascii="Arial" w:eastAsia="Yu Gothic Medium" w:hAnsi="Arial" w:hint="eastAsia"/>
          <w:kern w:val="0"/>
          <w:sz w:val="28"/>
          <w:szCs w:val="20"/>
        </w:rPr>
        <w:tab/>
      </w:r>
      <w:r>
        <w:rPr>
          <w:rFonts w:ascii="Arial" w:eastAsia="Yu Gothic Medium" w:hAnsi="Arial"/>
          <w:kern w:val="0"/>
          <w:sz w:val="28"/>
          <w:szCs w:val="28"/>
        </w:rPr>
        <w:t>Do-A traffic</w:t>
      </w:r>
    </w:p>
    <w:p w14:paraId="55127686" w14:textId="49F55F86" w:rsidR="06C77193" w:rsidRDefault="06C77193" w:rsidP="00F94126">
      <w:pPr>
        <w:spacing w:after="120"/>
        <w:rPr>
          <w:rFonts w:ascii="Times New Roman" w:eastAsia="Times New Roman" w:hAnsi="Times New Roman" w:cs="Times New Roman"/>
          <w:sz w:val="20"/>
          <w:szCs w:val="20"/>
        </w:rPr>
      </w:pPr>
      <w:r w:rsidRPr="31F9383A">
        <w:rPr>
          <w:rFonts w:ascii="Times New Roman" w:eastAsia="Times New Roman" w:hAnsi="Times New Roman" w:cs="Times New Roman"/>
          <w:sz w:val="20"/>
          <w:szCs w:val="20"/>
        </w:rPr>
        <w:t>In TR 38.769 [2], DO-A service is assessed as follows.</w:t>
      </w:r>
    </w:p>
    <w:tbl>
      <w:tblPr>
        <w:tblStyle w:val="TableGrid"/>
        <w:tblW w:w="0" w:type="auto"/>
        <w:tblLayout w:type="fixed"/>
        <w:tblLook w:val="04A0" w:firstRow="1" w:lastRow="0" w:firstColumn="1" w:lastColumn="0" w:noHBand="0" w:noVBand="1"/>
      </w:tblPr>
      <w:tblGrid>
        <w:gridCol w:w="9628"/>
      </w:tblGrid>
      <w:tr w:rsidR="31F9383A" w14:paraId="53E7717C" w14:textId="77777777" w:rsidTr="31F9383A">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7546BEB7" w14:textId="120A5C2E" w:rsidR="31F9383A" w:rsidRDefault="31F9383A" w:rsidP="00F94126">
            <w:pPr>
              <w:pStyle w:val="Heading2"/>
              <w:spacing w:before="0" w:after="0"/>
              <w:rPr>
                <w:rFonts w:ascii="Times New Roman" w:eastAsia="Times New Roman" w:hAnsi="Times New Roman" w:cs="Times New Roman"/>
                <w:sz w:val="20"/>
                <w:szCs w:val="20"/>
              </w:rPr>
            </w:pPr>
            <w:r w:rsidRPr="31F9383A">
              <w:rPr>
                <w:rFonts w:ascii="Times New Roman" w:eastAsia="Times New Roman" w:hAnsi="Times New Roman" w:cs="Times New Roman"/>
                <w:sz w:val="20"/>
                <w:szCs w:val="20"/>
                <w:lang w:val="en-GB"/>
              </w:rPr>
              <w:t>6.10</w:t>
            </w:r>
            <w:r w:rsidR="00A02CED">
              <w:rPr>
                <w:rFonts w:ascii="Times New Roman" w:eastAsia="Times New Roman" w:hAnsi="Times New Roman" w:cs="Times New Roman"/>
                <w:sz w:val="20"/>
                <w:szCs w:val="20"/>
                <w:lang w:val="en-GB"/>
              </w:rPr>
              <w:t xml:space="preserve"> </w:t>
            </w:r>
            <w:r w:rsidRPr="31F9383A">
              <w:rPr>
                <w:rFonts w:ascii="Times New Roman" w:eastAsia="Times New Roman" w:hAnsi="Times New Roman" w:cs="Times New Roman"/>
                <w:sz w:val="20"/>
                <w:szCs w:val="20"/>
                <w:lang w:val="en-GB"/>
              </w:rPr>
              <w:t>DO-A assessment</w:t>
            </w:r>
          </w:p>
          <w:p w14:paraId="6C6AECF5" w14:textId="6D811317" w:rsidR="31F9383A" w:rsidRDefault="31F9383A">
            <w:pPr>
              <w:rPr>
                <w:rFonts w:ascii="Times New Roman" w:eastAsia="Times New Roman" w:hAnsi="Times New Roman" w:cs="Times New Roman"/>
                <w:sz w:val="20"/>
                <w:szCs w:val="20"/>
              </w:rPr>
            </w:pPr>
            <w:r w:rsidRPr="31F9383A">
              <w:rPr>
                <w:rFonts w:ascii="Times New Roman" w:eastAsia="Times New Roman" w:hAnsi="Times New Roman" w:cs="Times New Roman"/>
                <w:sz w:val="20"/>
                <w:szCs w:val="20"/>
              </w:rPr>
              <w:t>The study included an assessment of whether the harmonized air interface design can address the DO-A use case, only to identify which part(s) of the harmonized air interface design is/are not sufficient for the DO-A use case.</w:t>
            </w:r>
          </w:p>
          <w:p w14:paraId="6D797826" w14:textId="74B8E15B" w:rsidR="31F9383A" w:rsidRDefault="31F9383A">
            <w:pPr>
              <w:rPr>
                <w:rFonts w:ascii="Times New Roman" w:eastAsia="Times New Roman" w:hAnsi="Times New Roman" w:cs="Times New Roman"/>
                <w:sz w:val="20"/>
                <w:szCs w:val="20"/>
              </w:rPr>
            </w:pPr>
            <w:r w:rsidRPr="31F9383A">
              <w:rPr>
                <w:rFonts w:ascii="Times New Roman" w:eastAsia="Times New Roman" w:hAnsi="Times New Roman" w:cs="Times New Roman"/>
                <w:sz w:val="20"/>
                <w:szCs w:val="20"/>
              </w:rPr>
              <w:t>From the RAN1 perspective, at least the following aspect of the air interface for DO-DTT and DT traffic types is not sufficient for the DO-A traffic type: For DO-DTT and DT traffic types, the D2R resource(s) for D2R transmission is/are indicated in a R2D transmission, but this is not applicable at least for the first D2R transmission for DO-A traffic.</w:t>
            </w:r>
          </w:p>
          <w:p w14:paraId="050E2B69" w14:textId="1D455399" w:rsidR="31F9383A" w:rsidRDefault="31F9383A">
            <w:pPr>
              <w:rPr>
                <w:rFonts w:ascii="Times New Roman" w:eastAsia="Times New Roman" w:hAnsi="Times New Roman" w:cs="Times New Roman"/>
                <w:sz w:val="20"/>
                <w:szCs w:val="20"/>
              </w:rPr>
            </w:pPr>
            <w:r w:rsidRPr="31F9383A">
              <w:rPr>
                <w:rFonts w:ascii="Times New Roman" w:eastAsia="Times New Roman" w:hAnsi="Times New Roman" w:cs="Times New Roman"/>
                <w:sz w:val="20"/>
                <w:szCs w:val="20"/>
              </w:rPr>
              <w:t>From RAN2 perspective, the DO-A traffic type/use case cannot be supported with the current design in the study item. It is assessed that, from RAN2 perspective, at least the A-IoT paging is an aspect/part of the current design which is not sufficient for the DO-A use case.</w:t>
            </w:r>
          </w:p>
        </w:tc>
      </w:tr>
    </w:tbl>
    <w:p w14:paraId="63499E87" w14:textId="5D055061" w:rsidR="06C77193" w:rsidRDefault="06C77193" w:rsidP="00F94126">
      <w:pPr>
        <w:spacing w:after="120"/>
        <w:rPr>
          <w:rFonts w:ascii="Times New Roman" w:eastAsia="Times New Roman" w:hAnsi="Times New Roman" w:cs="Times New Roman"/>
          <w:sz w:val="20"/>
          <w:szCs w:val="20"/>
        </w:rPr>
      </w:pPr>
      <w:r w:rsidRPr="31F9383A">
        <w:rPr>
          <w:rFonts w:ascii="Times New Roman" w:eastAsia="Times New Roman" w:hAnsi="Times New Roman" w:cs="Times New Roman"/>
          <w:sz w:val="20"/>
          <w:szCs w:val="20"/>
        </w:rPr>
        <w:t>Rel-19 AIoT design targets for DO-DTT and DT traffic types and is not suitable for DO-A traffic both from RAN1 and RAN2 perspective. To equip Rel-20 A</w:t>
      </w:r>
      <w:r w:rsidR="00EE5827">
        <w:rPr>
          <w:rFonts w:ascii="Times New Roman" w:eastAsia="Times New Roman" w:hAnsi="Times New Roman" w:cs="Times New Roman"/>
          <w:sz w:val="20"/>
          <w:szCs w:val="20"/>
        </w:rPr>
        <w:t>-</w:t>
      </w:r>
      <w:r w:rsidRPr="31F9383A">
        <w:rPr>
          <w:rFonts w:ascii="Times New Roman" w:eastAsia="Times New Roman" w:hAnsi="Times New Roman" w:cs="Times New Roman"/>
          <w:sz w:val="20"/>
          <w:szCs w:val="20"/>
        </w:rPr>
        <w:t xml:space="preserve">IoT with DO-A service, efforts should be </w:t>
      </w:r>
      <w:r w:rsidR="009F33D5">
        <w:rPr>
          <w:rFonts w:ascii="Times New Roman" w:eastAsia="Times New Roman" w:hAnsi="Times New Roman" w:cs="Times New Roman"/>
          <w:sz w:val="20"/>
          <w:szCs w:val="20"/>
        </w:rPr>
        <w:t>made</w:t>
      </w:r>
      <w:r w:rsidR="009F33D5" w:rsidRPr="31F9383A">
        <w:rPr>
          <w:rFonts w:ascii="Times New Roman" w:eastAsia="Times New Roman" w:hAnsi="Times New Roman" w:cs="Times New Roman"/>
          <w:sz w:val="20"/>
          <w:szCs w:val="20"/>
        </w:rPr>
        <w:t xml:space="preserve"> </w:t>
      </w:r>
      <w:r w:rsidRPr="31F9383A">
        <w:rPr>
          <w:rFonts w:ascii="Times New Roman" w:eastAsia="Times New Roman" w:hAnsi="Times New Roman" w:cs="Times New Roman"/>
          <w:sz w:val="20"/>
          <w:szCs w:val="20"/>
        </w:rPr>
        <w:t>by at least RAN</w:t>
      </w:r>
      <w:r w:rsidR="00270F5D">
        <w:rPr>
          <w:rFonts w:ascii="Times New Roman" w:eastAsia="Times New Roman" w:hAnsi="Times New Roman" w:cs="Times New Roman"/>
          <w:sz w:val="20"/>
          <w:szCs w:val="20"/>
        </w:rPr>
        <w:t>2</w:t>
      </w:r>
      <w:r w:rsidRPr="31F9383A">
        <w:rPr>
          <w:rFonts w:ascii="Times New Roman" w:eastAsia="Times New Roman" w:hAnsi="Times New Roman" w:cs="Times New Roman"/>
          <w:sz w:val="20"/>
          <w:szCs w:val="20"/>
        </w:rPr>
        <w:t xml:space="preserve"> and RAN</w:t>
      </w:r>
      <w:r w:rsidR="00270F5D">
        <w:rPr>
          <w:rFonts w:ascii="Times New Roman" w:eastAsia="Times New Roman" w:hAnsi="Times New Roman" w:cs="Times New Roman"/>
          <w:sz w:val="20"/>
          <w:szCs w:val="20"/>
        </w:rPr>
        <w:t>1</w:t>
      </w:r>
      <w:r w:rsidRPr="31F9383A">
        <w:rPr>
          <w:rFonts w:ascii="Times New Roman" w:eastAsia="Times New Roman" w:hAnsi="Times New Roman" w:cs="Times New Roman"/>
          <w:sz w:val="20"/>
          <w:szCs w:val="20"/>
        </w:rPr>
        <w:t xml:space="preserve"> working groups.</w:t>
      </w:r>
    </w:p>
    <w:p w14:paraId="5C59299E" w14:textId="0BC7DA7B" w:rsidR="06C77193" w:rsidRDefault="06C77193" w:rsidP="00F94126">
      <w:pPr>
        <w:spacing w:after="120"/>
        <w:rPr>
          <w:rFonts w:ascii="Times New Roman" w:eastAsia="Times New Roman" w:hAnsi="Times New Roman" w:cs="Times New Roman"/>
          <w:sz w:val="20"/>
          <w:szCs w:val="20"/>
        </w:rPr>
      </w:pPr>
      <w:r w:rsidRPr="31F9383A">
        <w:rPr>
          <w:rFonts w:ascii="Times New Roman" w:eastAsia="Times New Roman" w:hAnsi="Times New Roman" w:cs="Times New Roman"/>
          <w:sz w:val="20"/>
          <w:szCs w:val="20"/>
        </w:rPr>
        <w:t>Moreover, DO-A service is crucial for a wide area of applications. One benefit of DO-A service is low traffic delay. For example, fire alarm application does not need frequent reporting from sensors, but when hazards happen, those sensors are expected to have quick feedback to reader, which could not be fulfilled by Rel-19 A</w:t>
      </w:r>
      <w:r w:rsidR="002C6A52">
        <w:rPr>
          <w:rFonts w:ascii="Times New Roman" w:eastAsia="Times New Roman" w:hAnsi="Times New Roman" w:cs="Times New Roman"/>
          <w:sz w:val="20"/>
          <w:szCs w:val="20"/>
        </w:rPr>
        <w:t>-</w:t>
      </w:r>
      <w:r w:rsidRPr="31F9383A">
        <w:rPr>
          <w:rFonts w:ascii="Times New Roman" w:eastAsia="Times New Roman" w:hAnsi="Times New Roman" w:cs="Times New Roman"/>
          <w:sz w:val="20"/>
          <w:szCs w:val="20"/>
        </w:rPr>
        <w:t>IoT design.</w:t>
      </w:r>
    </w:p>
    <w:p w14:paraId="30A1F33F" w14:textId="0D1560D3" w:rsidR="06C77193" w:rsidRDefault="06C77193" w:rsidP="00F94126">
      <w:pPr>
        <w:spacing w:after="120"/>
        <w:rPr>
          <w:rFonts w:ascii="Times New Roman" w:eastAsia="Times New Roman" w:hAnsi="Times New Roman" w:cs="Times New Roman"/>
          <w:b/>
          <w:bCs/>
          <w:sz w:val="20"/>
          <w:szCs w:val="20"/>
          <w:lang w:val="en-US"/>
        </w:rPr>
      </w:pPr>
      <w:r w:rsidRPr="31F9383A">
        <w:rPr>
          <w:rFonts w:ascii="Times New Roman" w:eastAsia="Times New Roman" w:hAnsi="Times New Roman" w:cs="Times New Roman"/>
          <w:b/>
          <w:bCs/>
          <w:sz w:val="20"/>
          <w:szCs w:val="20"/>
          <w:lang w:val="en-US"/>
        </w:rPr>
        <w:t>Proposal 7: DO-A support is important for commercial usage and should be in scope of Rel-20 A</w:t>
      </w:r>
      <w:r w:rsidR="002C6A52">
        <w:rPr>
          <w:rFonts w:ascii="Times New Roman" w:eastAsia="Times New Roman" w:hAnsi="Times New Roman" w:cs="Times New Roman"/>
          <w:b/>
          <w:bCs/>
          <w:sz w:val="20"/>
          <w:szCs w:val="20"/>
          <w:lang w:val="en-US"/>
        </w:rPr>
        <w:t>-</w:t>
      </w:r>
      <w:r w:rsidRPr="31F9383A">
        <w:rPr>
          <w:rFonts w:ascii="Times New Roman" w:eastAsia="Times New Roman" w:hAnsi="Times New Roman" w:cs="Times New Roman"/>
          <w:b/>
          <w:bCs/>
          <w:sz w:val="20"/>
          <w:szCs w:val="20"/>
          <w:lang w:val="en-US"/>
        </w:rPr>
        <w:t>IoT</w:t>
      </w:r>
      <w:r w:rsidR="00421CCC">
        <w:rPr>
          <w:rFonts w:ascii="Times New Roman" w:eastAsia="Times New Roman" w:hAnsi="Times New Roman" w:cs="Times New Roman"/>
          <w:b/>
          <w:bCs/>
          <w:sz w:val="20"/>
          <w:szCs w:val="20"/>
          <w:lang w:val="en-US"/>
        </w:rPr>
        <w:t xml:space="preserve"> [RAN2, RA</w:t>
      </w:r>
      <w:r w:rsidR="00573B0E">
        <w:rPr>
          <w:rFonts w:ascii="Times New Roman" w:eastAsia="Times New Roman" w:hAnsi="Times New Roman" w:cs="Times New Roman"/>
          <w:b/>
          <w:bCs/>
          <w:sz w:val="20"/>
          <w:szCs w:val="20"/>
          <w:lang w:val="en-US"/>
        </w:rPr>
        <w:t>N1</w:t>
      </w:r>
      <w:r w:rsidR="00421CCC">
        <w:rPr>
          <w:rFonts w:ascii="Times New Roman" w:eastAsia="Times New Roman" w:hAnsi="Times New Roman" w:cs="Times New Roman"/>
          <w:b/>
          <w:bCs/>
          <w:sz w:val="20"/>
          <w:szCs w:val="20"/>
          <w:lang w:val="en-US"/>
        </w:rPr>
        <w:t>]</w:t>
      </w:r>
      <w:r w:rsidRPr="31F9383A">
        <w:rPr>
          <w:rFonts w:ascii="Times New Roman" w:eastAsia="Times New Roman" w:hAnsi="Times New Roman" w:cs="Times New Roman"/>
          <w:b/>
          <w:bCs/>
          <w:sz w:val="20"/>
          <w:szCs w:val="20"/>
          <w:lang w:val="en-US"/>
        </w:rPr>
        <w:t>.</w:t>
      </w:r>
    </w:p>
    <w:p w14:paraId="59C2C2FC" w14:textId="77777777" w:rsidR="007F2894" w:rsidRDefault="007F2894" w:rsidP="00EA2522">
      <w:pPr>
        <w:widowControl/>
        <w:spacing w:after="120" w:line="240" w:lineRule="atLeast"/>
        <w:rPr>
          <w:rFonts w:ascii="Arial" w:eastAsia="Yu Gothic Medium" w:hAnsi="Arial"/>
          <w:b/>
          <w:kern w:val="0"/>
          <w:sz w:val="20"/>
          <w:szCs w:val="20"/>
        </w:rPr>
      </w:pPr>
    </w:p>
    <w:p w14:paraId="601F34F9" w14:textId="5640E505" w:rsidR="00C40428" w:rsidRDefault="049134E5" w:rsidP="00C40428">
      <w:pPr>
        <w:widowControl/>
        <w:spacing w:after="120" w:line="240" w:lineRule="atLeast"/>
        <w:rPr>
          <w:rFonts w:ascii="Arial" w:eastAsia="Yu Gothic Medium" w:hAnsi="Arial"/>
          <w:kern w:val="0"/>
          <w:sz w:val="28"/>
          <w:szCs w:val="28"/>
        </w:rPr>
      </w:pPr>
      <w:r w:rsidRPr="00123DC1">
        <w:rPr>
          <w:rFonts w:ascii="Arial" w:eastAsia="Yu Gothic Medium" w:hAnsi="Arial"/>
          <w:kern w:val="0"/>
          <w:sz w:val="28"/>
          <w:szCs w:val="28"/>
        </w:rPr>
        <w:t>2.</w:t>
      </w:r>
      <w:r w:rsidR="25D8CBE8" w:rsidRPr="00123DC1">
        <w:rPr>
          <w:rFonts w:ascii="Arial" w:eastAsia="Yu Gothic Medium" w:hAnsi="Arial"/>
          <w:kern w:val="0"/>
          <w:sz w:val="28"/>
          <w:szCs w:val="28"/>
        </w:rPr>
        <w:t>5</w:t>
      </w:r>
      <w:r>
        <w:rPr>
          <w:rFonts w:ascii="Arial" w:eastAsia="Yu Gothic Medium" w:hAnsi="Arial"/>
          <w:kern w:val="0"/>
          <w:sz w:val="28"/>
          <w:szCs w:val="28"/>
        </w:rPr>
        <w:t>.2</w:t>
      </w:r>
      <w:r w:rsidR="00C40428">
        <w:rPr>
          <w:rFonts w:ascii="Arial" w:eastAsia="Yu Gothic Medium" w:hAnsi="Arial"/>
          <w:kern w:val="0"/>
          <w:sz w:val="28"/>
          <w:szCs w:val="20"/>
        </w:rPr>
        <w:tab/>
      </w:r>
      <w:bookmarkStart w:id="1" w:name="_Hlk197951252"/>
      <w:r>
        <w:rPr>
          <w:rFonts w:ascii="Arial" w:eastAsia="Yu Gothic Medium" w:hAnsi="Arial"/>
          <w:kern w:val="0"/>
          <w:sz w:val="28"/>
          <w:szCs w:val="28"/>
        </w:rPr>
        <w:t xml:space="preserve">Device </w:t>
      </w:r>
      <w:bookmarkStart w:id="2" w:name="_Hlk197950576"/>
      <w:r w:rsidR="78B02F9D" w:rsidRPr="31F9383A">
        <w:rPr>
          <w:rFonts w:ascii="Arial" w:eastAsia="Yu Gothic Medium" w:hAnsi="Arial"/>
          <w:sz w:val="28"/>
          <w:szCs w:val="28"/>
        </w:rPr>
        <w:t>(</w:t>
      </w:r>
      <w:r>
        <w:rPr>
          <w:rFonts w:ascii="Arial" w:eastAsia="Yu Gothic Medium" w:hAnsi="Arial"/>
          <w:kern w:val="0"/>
          <w:sz w:val="28"/>
          <w:szCs w:val="28"/>
        </w:rPr>
        <w:t>un</w:t>
      </w:r>
      <w:r w:rsidR="78B02F9D" w:rsidRPr="31F9383A">
        <w:rPr>
          <w:rFonts w:ascii="Arial" w:eastAsia="Yu Gothic Medium" w:hAnsi="Arial"/>
          <w:sz w:val="28"/>
          <w:szCs w:val="28"/>
        </w:rPr>
        <w:t>)</w:t>
      </w:r>
      <w:r>
        <w:rPr>
          <w:rFonts w:ascii="Arial" w:eastAsia="Yu Gothic Medium" w:hAnsi="Arial"/>
          <w:kern w:val="0"/>
          <w:sz w:val="28"/>
          <w:szCs w:val="28"/>
        </w:rPr>
        <w:t>availability</w:t>
      </w:r>
      <w:bookmarkEnd w:id="2"/>
      <w:r>
        <w:rPr>
          <w:rFonts w:ascii="Arial" w:eastAsia="Yu Gothic Medium" w:hAnsi="Arial"/>
          <w:kern w:val="0"/>
          <w:sz w:val="28"/>
          <w:szCs w:val="28"/>
        </w:rPr>
        <w:t xml:space="preserve"> direction 2</w:t>
      </w:r>
      <w:bookmarkEnd w:id="1"/>
    </w:p>
    <w:p w14:paraId="3CEEC93A" w14:textId="2FE98908" w:rsidR="00037E0F" w:rsidRPr="00F94126" w:rsidRDefault="00284D3D" w:rsidP="007F2894">
      <w:pPr>
        <w:widowControl/>
        <w:spacing w:after="120" w:line="240" w:lineRule="atLeast"/>
        <w:rPr>
          <w:rFonts w:ascii="Times New Roman" w:eastAsia="DengXian" w:hAnsi="Times New Roman" w:cs="Times New Roman"/>
          <w:lang w:eastAsia="zh-CN"/>
        </w:rPr>
      </w:pPr>
      <w:r w:rsidRPr="00F94126">
        <w:rPr>
          <w:rFonts w:ascii="Times New Roman" w:hAnsi="Times New Roman" w:cs="Times New Roman"/>
          <w:lang w:val="en-US" w:eastAsia="zh-CN"/>
        </w:rPr>
        <w:t xml:space="preserve">In Rel-19 SI, device (un)availability has been </w:t>
      </w:r>
      <w:r>
        <w:rPr>
          <w:rFonts w:ascii="Times New Roman" w:hAnsi="Times New Roman" w:cs="Times New Roman"/>
          <w:lang w:val="en-US" w:eastAsia="zh-CN"/>
        </w:rPr>
        <w:t xml:space="preserve">discussed </w:t>
      </w:r>
      <w:r w:rsidR="00037E0F">
        <w:rPr>
          <w:rFonts w:ascii="Times New Roman" w:hAnsi="Times New Roman" w:cs="Times New Roman"/>
          <w:lang w:val="en-US" w:eastAsia="zh-CN"/>
        </w:rPr>
        <w:t>several</w:t>
      </w:r>
      <w:r>
        <w:rPr>
          <w:rFonts w:ascii="Times New Roman" w:hAnsi="Times New Roman" w:cs="Times New Roman"/>
          <w:lang w:val="en-US" w:eastAsia="zh-CN"/>
        </w:rPr>
        <w:t xml:space="preserve"> times. However, due to time constraints, </w:t>
      </w:r>
      <w:r w:rsidR="00037E0F">
        <w:rPr>
          <w:rFonts w:ascii="Times New Roman" w:hAnsi="Times New Roman" w:cs="Times New Roman"/>
          <w:lang w:val="en-US" w:eastAsia="zh-CN"/>
        </w:rPr>
        <w:t>a</w:t>
      </w:r>
      <w:r>
        <w:rPr>
          <w:rFonts w:ascii="Times New Roman" w:hAnsi="Times New Roman" w:cs="Times New Roman"/>
          <w:lang w:val="en-US" w:eastAsia="zh-CN"/>
        </w:rPr>
        <w:t xml:space="preserve"> quick summary with two directions</w:t>
      </w:r>
      <w:r w:rsidR="00037E0F">
        <w:rPr>
          <w:rFonts w:ascii="Times New Roman" w:hAnsi="Times New Roman" w:cs="Times New Roman"/>
          <w:lang w:val="en-US" w:eastAsia="zh-CN"/>
        </w:rPr>
        <w:t xml:space="preserve"> for study is agreed to conclude </w:t>
      </w:r>
      <w:r w:rsidR="00A932BA">
        <w:rPr>
          <w:rFonts w:ascii="Times New Roman" w:eastAsia="DengXian" w:hAnsi="Times New Roman" w:cs="Times New Roman" w:hint="eastAsia"/>
          <w:lang w:val="en-US" w:eastAsia="zh-CN"/>
        </w:rPr>
        <w:t>the</w:t>
      </w:r>
      <w:r w:rsidR="00037E0F">
        <w:rPr>
          <w:rFonts w:ascii="Times New Roman" w:hAnsi="Times New Roman" w:cs="Times New Roman"/>
          <w:lang w:val="en-US" w:eastAsia="zh-CN"/>
        </w:rPr>
        <w:t xml:space="preserve"> discussion in Rel-19</w:t>
      </w:r>
      <w:r>
        <w:rPr>
          <w:rFonts w:ascii="Times New Roman" w:hAnsi="Times New Roman" w:cs="Times New Roman"/>
          <w:lang w:val="en-US" w:eastAsia="zh-CN"/>
        </w:rPr>
        <w:t xml:space="preserve">. </w:t>
      </w:r>
      <w:r w:rsidR="00037E0F">
        <w:rPr>
          <w:rFonts w:ascii="Times New Roman" w:hAnsi="Times New Roman" w:cs="Times New Roman"/>
          <w:lang w:val="en-US" w:eastAsia="zh-CN"/>
        </w:rPr>
        <w:t>According to TR 38.769</w:t>
      </w:r>
      <w:r w:rsidR="008D30AE">
        <w:rPr>
          <w:rFonts w:ascii="Times New Roman" w:eastAsia="DengXian" w:hAnsi="Times New Roman" w:cs="Times New Roman" w:hint="eastAsia"/>
          <w:lang w:val="en-US" w:eastAsia="zh-CN"/>
        </w:rPr>
        <w:t xml:space="preserve"> [2]</w:t>
      </w:r>
      <w:r w:rsidR="00037E0F">
        <w:rPr>
          <w:rFonts w:ascii="Times New Roman" w:hAnsi="Times New Roman" w:cs="Times New Roman"/>
          <w:lang w:val="en-US" w:eastAsia="zh-CN"/>
        </w:rPr>
        <w:t xml:space="preserve">, </w:t>
      </w:r>
      <w:r w:rsidR="00037E0F" w:rsidRPr="00037E0F">
        <w:rPr>
          <w:rFonts w:ascii="Times New Roman" w:hAnsi="Times New Roman" w:cs="Times New Roman"/>
          <w:lang w:val="en-US" w:eastAsia="zh-CN"/>
        </w:rPr>
        <w:t xml:space="preserve">direction </w:t>
      </w:r>
      <w:r>
        <w:rPr>
          <w:rFonts w:ascii="Times New Roman" w:hAnsi="Times New Roman" w:cs="Times New Roman"/>
          <w:lang w:val="en-US" w:eastAsia="zh-CN"/>
        </w:rPr>
        <w:t>1 is</w:t>
      </w:r>
      <w:r w:rsidR="00037E0F">
        <w:rPr>
          <w:rFonts w:ascii="Times New Roman" w:hAnsi="Times New Roman" w:cs="Times New Roman"/>
          <w:lang w:val="en-US" w:eastAsia="zh-CN"/>
        </w:rPr>
        <w:t xml:space="preserve"> </w:t>
      </w:r>
      <w:r w:rsidR="004175EC">
        <w:rPr>
          <w:rFonts w:ascii="Times New Roman" w:hAnsi="Times New Roman" w:cs="Times New Roman"/>
          <w:lang w:val="en-US" w:eastAsia="zh-CN"/>
        </w:rPr>
        <w:t xml:space="preserve">that </w:t>
      </w:r>
      <w:r w:rsidR="00DF1911">
        <w:rPr>
          <w:rFonts w:ascii="Times New Roman" w:hAnsi="Times New Roman" w:cs="Times New Roman"/>
          <w:lang w:val="en-US" w:eastAsia="zh-CN"/>
        </w:rPr>
        <w:t xml:space="preserve">a </w:t>
      </w:r>
      <w:r w:rsidR="00037E0F">
        <w:rPr>
          <w:rFonts w:ascii="Times New Roman" w:hAnsi="Times New Roman" w:cs="Times New Roman"/>
          <w:lang w:val="en-US" w:eastAsia="zh-CN"/>
        </w:rPr>
        <w:t>r</w:t>
      </w:r>
      <w:r w:rsidR="00037E0F" w:rsidRPr="00037E0F">
        <w:rPr>
          <w:rFonts w:ascii="Times New Roman" w:hAnsi="Times New Roman" w:cs="Times New Roman"/>
          <w:lang w:val="en-US" w:eastAsia="zh-CN"/>
        </w:rPr>
        <w:t>eader does not provide information to a device regarding when the device may become available/unavailable</w:t>
      </w:r>
      <w:r w:rsidR="00037E0F">
        <w:rPr>
          <w:rFonts w:ascii="Times New Roman" w:hAnsi="Times New Roman" w:cs="Times New Roman"/>
          <w:lang w:val="en-US" w:eastAsia="zh-CN"/>
        </w:rPr>
        <w:t xml:space="preserve">, while </w:t>
      </w:r>
      <w:r>
        <w:rPr>
          <w:rFonts w:ascii="Times New Roman" w:hAnsi="Times New Roman" w:cs="Times New Roman"/>
          <w:lang w:val="en-US" w:eastAsia="zh-CN"/>
        </w:rPr>
        <w:t xml:space="preserve">direction 2 </w:t>
      </w:r>
      <w:r w:rsidR="00037E0F">
        <w:rPr>
          <w:rFonts w:ascii="Times New Roman" w:hAnsi="Times New Roman" w:cs="Times New Roman"/>
          <w:lang w:val="en-US" w:eastAsia="zh-CN"/>
        </w:rPr>
        <w:t xml:space="preserve">is </w:t>
      </w:r>
      <w:r w:rsidR="00DF1911">
        <w:rPr>
          <w:rFonts w:ascii="Times New Roman" w:hAnsi="Times New Roman" w:cs="Times New Roman"/>
          <w:lang w:val="en-US" w:eastAsia="zh-CN"/>
        </w:rPr>
        <w:t xml:space="preserve">that a </w:t>
      </w:r>
      <w:r w:rsidR="00037E0F">
        <w:rPr>
          <w:rFonts w:ascii="Times New Roman" w:hAnsi="Times New Roman" w:cs="Times New Roman"/>
          <w:lang w:val="en-US" w:eastAsia="zh-CN"/>
        </w:rPr>
        <w:t>r</w:t>
      </w:r>
      <w:r w:rsidR="00037E0F" w:rsidRPr="00037E0F">
        <w:rPr>
          <w:rFonts w:ascii="Times New Roman" w:hAnsi="Times New Roman" w:cs="Times New Roman"/>
          <w:lang w:val="en-US" w:eastAsia="zh-CN"/>
        </w:rPr>
        <w:t>eader can provide information to a device based on which the device may become available/unavailable</w:t>
      </w:r>
      <w:r w:rsidR="00A00ED7">
        <w:rPr>
          <w:rFonts w:ascii="Times New Roman" w:eastAsia="DengXian" w:hAnsi="Times New Roman" w:cs="Times New Roman" w:hint="eastAsia"/>
          <w:lang w:eastAsia="zh-CN"/>
        </w:rPr>
        <w:t>.</w:t>
      </w:r>
    </w:p>
    <w:p w14:paraId="0128BA0A" w14:textId="715B800B" w:rsidR="00284D3D" w:rsidRPr="00F94126" w:rsidRDefault="00284D3D" w:rsidP="007F2894">
      <w:pPr>
        <w:widowControl/>
        <w:spacing w:after="120" w:line="240" w:lineRule="atLeast"/>
        <w:rPr>
          <w:rFonts w:ascii="Times New Roman" w:eastAsia="DengXian" w:hAnsi="Times New Roman" w:cs="Times New Roman"/>
          <w:lang w:val="en-US" w:eastAsia="zh-CN"/>
        </w:rPr>
      </w:pPr>
      <w:r>
        <w:rPr>
          <w:rFonts w:ascii="Times New Roman" w:hAnsi="Times New Roman" w:cs="Times New Roman"/>
          <w:lang w:val="en-US" w:eastAsia="zh-CN"/>
        </w:rPr>
        <w:t>From our perspective, although direction 1 has minor spec impact</w:t>
      </w:r>
      <w:r w:rsidR="00F913AD">
        <w:rPr>
          <w:rFonts w:ascii="Times New Roman" w:hAnsi="Times New Roman" w:cs="Times New Roman"/>
          <w:lang w:val="en-US" w:eastAsia="zh-CN"/>
        </w:rPr>
        <w:t>,</w:t>
      </w:r>
      <w:r>
        <w:rPr>
          <w:rFonts w:ascii="Times New Roman" w:hAnsi="Times New Roman" w:cs="Times New Roman"/>
          <w:lang w:val="en-US" w:eastAsia="zh-CN"/>
        </w:rPr>
        <w:t xml:space="preserve"> it </w:t>
      </w:r>
      <w:r w:rsidR="00ED48CC">
        <w:rPr>
          <w:rFonts w:ascii="Times New Roman" w:hAnsi="Times New Roman" w:cs="Times New Roman"/>
          <w:lang w:val="en-US" w:eastAsia="zh-CN"/>
        </w:rPr>
        <w:t>potentially consume</w:t>
      </w:r>
      <w:r w:rsidR="00AE3832">
        <w:rPr>
          <w:rFonts w:ascii="Times New Roman" w:eastAsia="DengXian" w:hAnsi="Times New Roman" w:cs="Times New Roman" w:hint="eastAsia"/>
          <w:lang w:val="en-US" w:eastAsia="zh-CN"/>
        </w:rPr>
        <w:t>s</w:t>
      </w:r>
      <w:r w:rsidR="00ED48CC">
        <w:rPr>
          <w:rFonts w:ascii="Times New Roman" w:hAnsi="Times New Roman" w:cs="Times New Roman"/>
          <w:lang w:val="en-US" w:eastAsia="zh-CN"/>
        </w:rPr>
        <w:t xml:space="preserve"> more</w:t>
      </w:r>
      <w:r>
        <w:rPr>
          <w:rFonts w:ascii="Times New Roman" w:hAnsi="Times New Roman" w:cs="Times New Roman"/>
          <w:lang w:val="en-US" w:eastAsia="zh-CN"/>
        </w:rPr>
        <w:t xml:space="preserve"> time </w:t>
      </w:r>
      <w:r w:rsidR="00ED48CC">
        <w:rPr>
          <w:rFonts w:ascii="Times New Roman" w:hAnsi="Times New Roman" w:cs="Times New Roman"/>
          <w:lang w:val="en-US" w:eastAsia="zh-CN"/>
        </w:rPr>
        <w:t>and</w:t>
      </w:r>
      <w:r w:rsidR="00AE3832">
        <w:rPr>
          <w:rFonts w:ascii="Times New Roman" w:eastAsia="DengXian" w:hAnsi="Times New Roman" w:cs="Times New Roman" w:hint="eastAsia"/>
          <w:lang w:val="en-US" w:eastAsia="zh-CN"/>
        </w:rPr>
        <w:t xml:space="preserve"> needs</w:t>
      </w:r>
      <w:r w:rsidR="00ED48CC">
        <w:rPr>
          <w:rFonts w:ascii="Times New Roman" w:hAnsi="Times New Roman" w:cs="Times New Roman"/>
          <w:lang w:val="en-US" w:eastAsia="zh-CN"/>
        </w:rPr>
        <w:t xml:space="preserve"> more procedures </w:t>
      </w:r>
      <w:r>
        <w:rPr>
          <w:rFonts w:ascii="Times New Roman" w:hAnsi="Times New Roman" w:cs="Times New Roman"/>
          <w:lang w:val="en-US" w:eastAsia="zh-CN"/>
        </w:rPr>
        <w:t xml:space="preserve">to achieve </w:t>
      </w:r>
      <w:r w:rsidR="00D7063D">
        <w:rPr>
          <w:rFonts w:ascii="Times New Roman" w:hAnsi="Times New Roman" w:cs="Times New Roman"/>
          <w:lang w:val="en-US" w:eastAsia="zh-CN"/>
        </w:rPr>
        <w:t>shared</w:t>
      </w:r>
      <w:r>
        <w:rPr>
          <w:rFonts w:ascii="Times New Roman" w:hAnsi="Times New Roman" w:cs="Times New Roman"/>
          <w:lang w:val="en-US" w:eastAsia="zh-CN"/>
        </w:rPr>
        <w:t xml:space="preserve"> understanding between </w:t>
      </w:r>
      <w:r w:rsidR="000E2036">
        <w:rPr>
          <w:rFonts w:ascii="Times New Roman" w:hAnsi="Times New Roman" w:cs="Times New Roman"/>
          <w:lang w:val="en-US" w:eastAsia="zh-CN"/>
        </w:rPr>
        <w:t xml:space="preserve">the </w:t>
      </w:r>
      <w:r>
        <w:rPr>
          <w:rFonts w:ascii="Times New Roman" w:hAnsi="Times New Roman" w:cs="Times New Roman"/>
          <w:lang w:val="en-US" w:eastAsia="zh-CN"/>
        </w:rPr>
        <w:t xml:space="preserve">reader and </w:t>
      </w:r>
      <w:r w:rsidR="000E2036">
        <w:rPr>
          <w:rFonts w:ascii="Times New Roman" w:hAnsi="Times New Roman" w:cs="Times New Roman"/>
          <w:lang w:val="en-US" w:eastAsia="zh-CN"/>
        </w:rPr>
        <w:t xml:space="preserve">the </w:t>
      </w:r>
      <w:r>
        <w:rPr>
          <w:rFonts w:ascii="Times New Roman" w:hAnsi="Times New Roman" w:cs="Times New Roman"/>
          <w:lang w:val="en-US" w:eastAsia="zh-CN"/>
        </w:rPr>
        <w:t>device. When the number of device</w:t>
      </w:r>
      <w:r w:rsidR="000E2036">
        <w:rPr>
          <w:rFonts w:ascii="Times New Roman" w:hAnsi="Times New Roman" w:cs="Times New Roman"/>
          <w:lang w:val="en-US" w:eastAsia="zh-CN"/>
        </w:rPr>
        <w:t>s</w:t>
      </w:r>
      <w:r>
        <w:rPr>
          <w:rFonts w:ascii="Times New Roman" w:hAnsi="Times New Roman" w:cs="Times New Roman"/>
          <w:lang w:val="en-US" w:eastAsia="zh-CN"/>
        </w:rPr>
        <w:t xml:space="preserve"> goes larger, the latency and </w:t>
      </w:r>
      <w:r w:rsidR="00866B6F">
        <w:rPr>
          <w:rFonts w:ascii="Times New Roman" w:hAnsi="Times New Roman" w:cs="Times New Roman"/>
          <w:lang w:val="en-US" w:eastAsia="zh-CN"/>
        </w:rPr>
        <w:t xml:space="preserve">workload at both reader side and device side would </w:t>
      </w:r>
      <w:r w:rsidR="00A00ED7">
        <w:rPr>
          <w:rFonts w:ascii="Times New Roman" w:eastAsia="DengXian" w:hAnsi="Times New Roman" w:cs="Times New Roman" w:hint="eastAsia"/>
          <w:lang w:val="en-US" w:eastAsia="zh-CN"/>
        </w:rPr>
        <w:t>be much</w:t>
      </w:r>
      <w:r w:rsidR="00866B6F">
        <w:rPr>
          <w:rFonts w:ascii="Times New Roman" w:hAnsi="Times New Roman" w:cs="Times New Roman"/>
          <w:lang w:val="en-US" w:eastAsia="zh-CN"/>
        </w:rPr>
        <w:t xml:space="preserve"> </w:t>
      </w:r>
      <w:r w:rsidR="00A00ED7">
        <w:rPr>
          <w:rFonts w:ascii="Times New Roman" w:eastAsia="DengXian" w:hAnsi="Times New Roman" w:cs="Times New Roman" w:hint="eastAsia"/>
          <w:lang w:val="en-US" w:eastAsia="zh-CN"/>
        </w:rPr>
        <w:t>longer and heavier</w:t>
      </w:r>
      <w:r w:rsidR="00A15013">
        <w:rPr>
          <w:rFonts w:ascii="Times New Roman" w:eastAsia="DengXian" w:hAnsi="Times New Roman" w:cs="Times New Roman"/>
          <w:lang w:val="en-US" w:eastAsia="zh-CN"/>
        </w:rPr>
        <w:t>, and</w:t>
      </w:r>
      <w:r w:rsidR="00A00ED7">
        <w:rPr>
          <w:rFonts w:ascii="Times New Roman" w:eastAsia="DengXian" w:hAnsi="Times New Roman" w:cs="Times New Roman" w:hint="eastAsia"/>
          <w:lang w:val="en-US" w:eastAsia="zh-CN"/>
        </w:rPr>
        <w:t xml:space="preserve"> </w:t>
      </w:r>
      <w:r w:rsidR="00A15013">
        <w:rPr>
          <w:rFonts w:ascii="Times New Roman" w:eastAsia="DengXian" w:hAnsi="Times New Roman" w:cs="Times New Roman"/>
          <w:lang w:val="en-US" w:eastAsia="zh-CN"/>
        </w:rPr>
        <w:t>t</w:t>
      </w:r>
      <w:r w:rsidR="00A00ED7">
        <w:rPr>
          <w:rFonts w:ascii="Times New Roman" w:eastAsia="DengXian" w:hAnsi="Times New Roman" w:cs="Times New Roman" w:hint="eastAsia"/>
          <w:lang w:val="en-US" w:eastAsia="zh-CN"/>
        </w:rPr>
        <w:t>he</w:t>
      </w:r>
      <w:r w:rsidR="00310379">
        <w:rPr>
          <w:rFonts w:ascii="Times New Roman" w:eastAsia="DengXian" w:hAnsi="Times New Roman" w:cs="Times New Roman" w:hint="eastAsia"/>
          <w:lang w:val="en-US" w:eastAsia="zh-CN"/>
        </w:rPr>
        <w:t xml:space="preserve"> A</w:t>
      </w:r>
      <w:r w:rsidR="001A4E25">
        <w:rPr>
          <w:rFonts w:ascii="Times New Roman" w:eastAsia="DengXian" w:hAnsi="Times New Roman" w:cs="Times New Roman"/>
          <w:lang w:val="en-US" w:eastAsia="zh-CN"/>
        </w:rPr>
        <w:t>-</w:t>
      </w:r>
      <w:r w:rsidR="00310379">
        <w:rPr>
          <w:rFonts w:ascii="Times New Roman" w:eastAsia="DengXian" w:hAnsi="Times New Roman" w:cs="Times New Roman" w:hint="eastAsia"/>
          <w:lang w:val="en-US" w:eastAsia="zh-CN"/>
        </w:rPr>
        <w:t xml:space="preserve">IoT </w:t>
      </w:r>
      <w:r w:rsidR="00A00ED7">
        <w:rPr>
          <w:rFonts w:ascii="Times New Roman" w:eastAsia="DengXian" w:hAnsi="Times New Roman" w:cs="Times New Roman" w:hint="eastAsia"/>
          <w:lang w:val="en-US" w:eastAsia="zh-CN"/>
        </w:rPr>
        <w:t>system</w:t>
      </w:r>
      <w:r w:rsidR="00866B6F">
        <w:rPr>
          <w:rFonts w:ascii="Times New Roman" w:hAnsi="Times New Roman" w:cs="Times New Roman"/>
          <w:lang w:val="en-US" w:eastAsia="zh-CN"/>
        </w:rPr>
        <w:t xml:space="preserve"> tends to be </w:t>
      </w:r>
      <w:r w:rsidR="00A00ED7">
        <w:rPr>
          <w:rFonts w:ascii="Times New Roman" w:eastAsia="DengXian" w:hAnsi="Times New Roman" w:cs="Times New Roman" w:hint="eastAsia"/>
          <w:lang w:val="en-US" w:eastAsia="zh-CN"/>
        </w:rPr>
        <w:t xml:space="preserve">a </w:t>
      </w:r>
      <w:r w:rsidR="00ED48CC">
        <w:rPr>
          <w:rFonts w:ascii="Times New Roman" w:hAnsi="Times New Roman" w:cs="Times New Roman"/>
          <w:lang w:val="en-US" w:eastAsia="zh-CN"/>
        </w:rPr>
        <w:t>low efficiency</w:t>
      </w:r>
      <w:r w:rsidR="00A00ED7">
        <w:rPr>
          <w:rFonts w:ascii="Times New Roman" w:eastAsia="DengXian" w:hAnsi="Times New Roman" w:cs="Times New Roman" w:hint="eastAsia"/>
          <w:lang w:val="en-US" w:eastAsia="zh-CN"/>
        </w:rPr>
        <w:t xml:space="preserve"> system as well</w:t>
      </w:r>
      <w:r w:rsidR="00866B6F">
        <w:rPr>
          <w:rFonts w:ascii="Times New Roman" w:hAnsi="Times New Roman" w:cs="Times New Roman"/>
          <w:lang w:val="en-US" w:eastAsia="zh-CN"/>
        </w:rPr>
        <w:t xml:space="preserve">. </w:t>
      </w:r>
      <w:r w:rsidR="00E7160E">
        <w:rPr>
          <w:rFonts w:ascii="Times New Roman" w:hAnsi="Times New Roman" w:cs="Times New Roman"/>
          <w:lang w:val="en-US" w:eastAsia="zh-CN"/>
        </w:rPr>
        <w:t>On the contrary</w:t>
      </w:r>
      <w:r w:rsidR="00866B6F">
        <w:rPr>
          <w:rFonts w:ascii="Times New Roman" w:hAnsi="Times New Roman" w:cs="Times New Roman"/>
          <w:lang w:val="en-US" w:eastAsia="zh-CN"/>
        </w:rPr>
        <w:t xml:space="preserve">, with explicit indication from reader, </w:t>
      </w:r>
      <w:r w:rsidR="00ED48CC">
        <w:rPr>
          <w:rFonts w:ascii="Times New Roman" w:eastAsia="DengXian" w:hAnsi="Times New Roman" w:cs="Times New Roman" w:hint="eastAsia"/>
          <w:lang w:val="en-US" w:eastAsia="zh-CN"/>
        </w:rPr>
        <w:t>t</w:t>
      </w:r>
      <w:r w:rsidR="00ED48CC" w:rsidRPr="00ED48CC">
        <w:rPr>
          <w:rFonts w:ascii="Times New Roman" w:hAnsi="Times New Roman" w:cs="Times New Roman"/>
          <w:lang w:eastAsia="zh-CN"/>
        </w:rPr>
        <w:t xml:space="preserve">he behaviour of the device </w:t>
      </w:r>
      <w:r w:rsidR="00A00ED7">
        <w:rPr>
          <w:rFonts w:ascii="Times New Roman" w:eastAsia="DengXian" w:hAnsi="Times New Roman" w:cs="Times New Roman" w:hint="eastAsia"/>
          <w:lang w:eastAsia="zh-CN"/>
        </w:rPr>
        <w:t xml:space="preserve">is relatively </w:t>
      </w:r>
      <w:r w:rsidR="00ED48CC" w:rsidRPr="00ED48CC">
        <w:rPr>
          <w:rFonts w:ascii="Times New Roman" w:eastAsia="DengXian" w:hAnsi="Times New Roman" w:cs="Times New Roman"/>
          <w:lang w:eastAsia="zh-CN"/>
        </w:rPr>
        <w:t>determined</w:t>
      </w:r>
      <w:r w:rsidR="00866B6F">
        <w:rPr>
          <w:rFonts w:ascii="Times New Roman" w:hAnsi="Times New Roman" w:cs="Times New Roman"/>
          <w:lang w:val="en-US" w:eastAsia="zh-CN"/>
        </w:rPr>
        <w:t xml:space="preserve">, </w:t>
      </w:r>
      <w:r w:rsidR="00ED48CC">
        <w:rPr>
          <w:rFonts w:ascii="Times New Roman" w:eastAsia="DengXian" w:hAnsi="Times New Roman" w:cs="Times New Roman" w:hint="eastAsia"/>
          <w:lang w:val="en-US" w:eastAsia="zh-CN"/>
        </w:rPr>
        <w:t xml:space="preserve">and reader can be aware </w:t>
      </w:r>
      <w:r w:rsidR="00A00ED7">
        <w:rPr>
          <w:rFonts w:ascii="Times New Roman" w:eastAsia="DengXian" w:hAnsi="Times New Roman" w:cs="Times New Roman" w:hint="eastAsia"/>
          <w:lang w:val="en-US" w:eastAsia="zh-CN"/>
        </w:rPr>
        <w:t xml:space="preserve">of </w:t>
      </w:r>
      <w:r w:rsidR="00A932BA">
        <w:rPr>
          <w:rFonts w:ascii="Times New Roman" w:eastAsia="DengXian" w:hAnsi="Times New Roman" w:cs="Times New Roman" w:hint="eastAsia"/>
          <w:lang w:val="en-US" w:eastAsia="zh-CN"/>
        </w:rPr>
        <w:t xml:space="preserve">that </w:t>
      </w:r>
      <w:r w:rsidR="00ED48CC">
        <w:rPr>
          <w:rFonts w:ascii="Times New Roman" w:eastAsia="DengXian" w:hAnsi="Times New Roman" w:cs="Times New Roman" w:hint="eastAsia"/>
          <w:lang w:val="en-US" w:eastAsia="zh-CN"/>
        </w:rPr>
        <w:t xml:space="preserve">from </w:t>
      </w:r>
      <w:r w:rsidR="00A00ED7">
        <w:rPr>
          <w:rFonts w:ascii="Times New Roman" w:eastAsia="DengXian" w:hAnsi="Times New Roman" w:cs="Times New Roman" w:hint="eastAsia"/>
          <w:lang w:val="en-US" w:eastAsia="zh-CN"/>
        </w:rPr>
        <w:t>multiple</w:t>
      </w:r>
      <w:r w:rsidR="00ED48CC">
        <w:rPr>
          <w:rFonts w:ascii="Times New Roman" w:eastAsia="DengXian" w:hAnsi="Times New Roman" w:cs="Times New Roman" w:hint="eastAsia"/>
          <w:lang w:val="en-US" w:eastAsia="zh-CN"/>
        </w:rPr>
        <w:t xml:space="preserve"> devices</w:t>
      </w:r>
      <w:r w:rsidR="00310379">
        <w:rPr>
          <w:rFonts w:ascii="Times New Roman" w:eastAsia="DengXian" w:hAnsi="Times New Roman" w:cs="Times New Roman" w:hint="eastAsia"/>
          <w:lang w:val="en-US" w:eastAsia="zh-CN"/>
        </w:rPr>
        <w:t xml:space="preserve"> </w:t>
      </w:r>
      <w:r w:rsidR="00A932BA">
        <w:rPr>
          <w:rFonts w:ascii="Times New Roman" w:eastAsia="DengXian" w:hAnsi="Times New Roman" w:cs="Times New Roman" w:hint="eastAsia"/>
          <w:lang w:val="en-US" w:eastAsia="zh-CN"/>
        </w:rPr>
        <w:t>simultaneously</w:t>
      </w:r>
      <w:r w:rsidR="00ED48CC">
        <w:rPr>
          <w:rFonts w:ascii="Times New Roman" w:eastAsia="DengXian" w:hAnsi="Times New Roman" w:cs="Times New Roman" w:hint="eastAsia"/>
          <w:lang w:val="en-US" w:eastAsia="zh-CN"/>
        </w:rPr>
        <w:t xml:space="preserve">. </w:t>
      </w:r>
      <w:r w:rsidR="00ED48CC">
        <w:rPr>
          <w:rFonts w:ascii="Times New Roman" w:eastAsia="DengXian" w:hAnsi="Times New Roman" w:cs="Times New Roman"/>
          <w:lang w:val="en-US" w:eastAsia="zh-CN"/>
        </w:rPr>
        <w:t>T</w:t>
      </w:r>
      <w:r w:rsidR="00ED48CC">
        <w:rPr>
          <w:rFonts w:ascii="Times New Roman" w:eastAsia="DengXian" w:hAnsi="Times New Roman" w:cs="Times New Roman" w:hint="eastAsia"/>
          <w:lang w:val="en-US" w:eastAsia="zh-CN"/>
        </w:rPr>
        <w:t xml:space="preserve">his would definitely </w:t>
      </w:r>
      <w:r w:rsidR="00866B6F">
        <w:rPr>
          <w:rFonts w:ascii="Times New Roman" w:hAnsi="Times New Roman" w:cs="Times New Roman"/>
          <w:lang w:val="en-US" w:eastAsia="zh-CN"/>
        </w:rPr>
        <w:t xml:space="preserve">facilitate </w:t>
      </w:r>
      <w:r w:rsidR="00ED48CC">
        <w:rPr>
          <w:rFonts w:ascii="Times New Roman" w:eastAsia="DengXian" w:hAnsi="Times New Roman" w:cs="Times New Roman" w:hint="eastAsia"/>
          <w:lang w:val="en-US" w:eastAsia="zh-CN"/>
        </w:rPr>
        <w:t>a</w:t>
      </w:r>
      <w:r w:rsidR="00866B6F">
        <w:rPr>
          <w:rFonts w:ascii="Times New Roman" w:hAnsi="Times New Roman" w:cs="Times New Roman"/>
          <w:lang w:val="en-US" w:eastAsia="zh-CN"/>
        </w:rPr>
        <w:t xml:space="preserve"> </w:t>
      </w:r>
      <w:r w:rsidR="00ED48CC">
        <w:rPr>
          <w:rFonts w:ascii="Times New Roman" w:eastAsia="DengXian" w:hAnsi="Times New Roman" w:cs="Times New Roman" w:hint="eastAsia"/>
          <w:lang w:val="en-US" w:eastAsia="zh-CN"/>
        </w:rPr>
        <w:t xml:space="preserve">fast and </w:t>
      </w:r>
      <w:r w:rsidR="00866B6F">
        <w:rPr>
          <w:rFonts w:ascii="Times New Roman" w:hAnsi="Times New Roman" w:cs="Times New Roman"/>
          <w:lang w:val="en-US" w:eastAsia="zh-CN"/>
        </w:rPr>
        <w:t xml:space="preserve">common understanding </w:t>
      </w:r>
      <w:r w:rsidR="00ED48CC">
        <w:rPr>
          <w:rFonts w:ascii="Times New Roman" w:eastAsia="DengXian" w:hAnsi="Times New Roman" w:cs="Times New Roman" w:hint="eastAsia"/>
          <w:lang w:val="en-US" w:eastAsia="zh-CN"/>
        </w:rPr>
        <w:t>among</w:t>
      </w:r>
      <w:r w:rsidR="00866B6F">
        <w:rPr>
          <w:rFonts w:ascii="Times New Roman" w:hAnsi="Times New Roman" w:cs="Times New Roman"/>
          <w:lang w:val="en-US" w:eastAsia="zh-CN"/>
        </w:rPr>
        <w:t xml:space="preserve"> </w:t>
      </w:r>
      <w:r w:rsidR="000C3360">
        <w:rPr>
          <w:rFonts w:ascii="Times New Roman" w:hAnsi="Times New Roman" w:cs="Times New Roman"/>
          <w:lang w:val="en-US" w:eastAsia="zh-CN"/>
        </w:rPr>
        <w:t xml:space="preserve">the </w:t>
      </w:r>
      <w:r w:rsidR="00866B6F">
        <w:rPr>
          <w:rFonts w:ascii="Times New Roman" w:hAnsi="Times New Roman" w:cs="Times New Roman"/>
          <w:lang w:val="en-US" w:eastAsia="zh-CN"/>
        </w:rPr>
        <w:t>read</w:t>
      </w:r>
      <w:r w:rsidR="00310379">
        <w:rPr>
          <w:rFonts w:ascii="Times New Roman" w:eastAsia="DengXian" w:hAnsi="Times New Roman" w:cs="Times New Roman" w:hint="eastAsia"/>
          <w:lang w:val="en-US" w:eastAsia="zh-CN"/>
        </w:rPr>
        <w:t>er</w:t>
      </w:r>
      <w:r w:rsidR="00866B6F">
        <w:rPr>
          <w:rFonts w:ascii="Times New Roman" w:hAnsi="Times New Roman" w:cs="Times New Roman"/>
          <w:lang w:val="en-US" w:eastAsia="zh-CN"/>
        </w:rPr>
        <w:t xml:space="preserve"> and </w:t>
      </w:r>
      <w:r w:rsidR="00A00ED7">
        <w:rPr>
          <w:rFonts w:ascii="Times New Roman" w:eastAsia="DengXian" w:hAnsi="Times New Roman" w:cs="Times New Roman" w:hint="eastAsia"/>
          <w:lang w:val="en-US" w:eastAsia="zh-CN"/>
        </w:rPr>
        <w:t>multi</w:t>
      </w:r>
      <w:r w:rsidR="00310379">
        <w:rPr>
          <w:rFonts w:ascii="Times New Roman" w:eastAsia="DengXian" w:hAnsi="Times New Roman" w:cs="Times New Roman" w:hint="eastAsia"/>
          <w:lang w:val="en-US" w:eastAsia="zh-CN"/>
        </w:rPr>
        <w:t xml:space="preserve">ple </w:t>
      </w:r>
      <w:r w:rsidR="00866B6F">
        <w:rPr>
          <w:rFonts w:ascii="Times New Roman" w:hAnsi="Times New Roman" w:cs="Times New Roman"/>
          <w:lang w:val="en-US" w:eastAsia="zh-CN"/>
        </w:rPr>
        <w:t>device</w:t>
      </w:r>
      <w:r w:rsidR="00310379">
        <w:rPr>
          <w:rFonts w:ascii="Times New Roman" w:eastAsia="DengXian" w:hAnsi="Times New Roman" w:cs="Times New Roman" w:hint="eastAsia"/>
          <w:lang w:val="en-US" w:eastAsia="zh-CN"/>
        </w:rPr>
        <w:t>s</w:t>
      </w:r>
      <w:r w:rsidR="00866B6F">
        <w:rPr>
          <w:rFonts w:ascii="Times New Roman" w:hAnsi="Times New Roman" w:cs="Times New Roman"/>
          <w:lang w:val="en-US" w:eastAsia="zh-CN"/>
        </w:rPr>
        <w:t xml:space="preserve">. </w:t>
      </w:r>
      <w:r w:rsidR="008C7726">
        <w:rPr>
          <w:rFonts w:ascii="Times New Roman" w:eastAsia="DengXian" w:hAnsi="Times New Roman" w:cs="Times New Roman"/>
          <w:lang w:val="en-US" w:eastAsia="zh-CN"/>
        </w:rPr>
        <w:t>A</w:t>
      </w:r>
      <w:r w:rsidR="008C7726">
        <w:rPr>
          <w:rFonts w:ascii="Times New Roman" w:eastAsia="DengXian" w:hAnsi="Times New Roman" w:cs="Times New Roman" w:hint="eastAsia"/>
          <w:lang w:val="en-US" w:eastAsia="zh-CN"/>
        </w:rPr>
        <w:t xml:space="preserve">s a consequence, the </w:t>
      </w:r>
      <w:r w:rsidR="00866B6F">
        <w:rPr>
          <w:rFonts w:ascii="Times New Roman" w:hAnsi="Times New Roman" w:cs="Times New Roman"/>
          <w:lang w:val="en-US" w:eastAsia="zh-CN"/>
        </w:rPr>
        <w:t>workload</w:t>
      </w:r>
      <w:r w:rsidR="00310379">
        <w:rPr>
          <w:rFonts w:ascii="Times New Roman" w:eastAsia="DengXian" w:hAnsi="Times New Roman" w:cs="Times New Roman" w:hint="eastAsia"/>
          <w:lang w:val="en-US" w:eastAsia="zh-CN"/>
        </w:rPr>
        <w:t xml:space="preserve"> of system</w:t>
      </w:r>
      <w:r w:rsidR="00866B6F">
        <w:rPr>
          <w:rFonts w:ascii="Times New Roman" w:hAnsi="Times New Roman" w:cs="Times New Roman"/>
          <w:lang w:val="en-US" w:eastAsia="zh-CN"/>
        </w:rPr>
        <w:t xml:space="preserve"> due to uncertainty</w:t>
      </w:r>
      <w:r w:rsidR="008C7726">
        <w:rPr>
          <w:rFonts w:ascii="Times New Roman" w:eastAsia="DengXian" w:hAnsi="Times New Roman" w:cs="Times New Roman" w:hint="eastAsia"/>
          <w:lang w:val="en-US" w:eastAsia="zh-CN"/>
        </w:rPr>
        <w:t xml:space="preserve"> </w:t>
      </w:r>
      <w:r w:rsidR="00310379">
        <w:rPr>
          <w:rFonts w:ascii="Times New Roman" w:eastAsia="DengXian" w:hAnsi="Times New Roman" w:cs="Times New Roman" w:hint="eastAsia"/>
          <w:lang w:val="en-US" w:eastAsia="zh-CN"/>
        </w:rPr>
        <w:t>of</w:t>
      </w:r>
      <w:r w:rsidR="008C7726">
        <w:rPr>
          <w:rFonts w:ascii="Times New Roman" w:eastAsia="DengXian" w:hAnsi="Times New Roman" w:cs="Times New Roman" w:hint="eastAsia"/>
          <w:lang w:val="en-US" w:eastAsia="zh-CN"/>
        </w:rPr>
        <w:t xml:space="preserve"> device behavior under direction 1 can be reduced, the efficiency of system can be </w:t>
      </w:r>
      <w:r w:rsidR="008C7726">
        <w:rPr>
          <w:rFonts w:ascii="Times New Roman" w:eastAsia="DengXian" w:hAnsi="Times New Roman" w:cs="Times New Roman"/>
          <w:lang w:val="en-US" w:eastAsia="zh-CN"/>
        </w:rPr>
        <w:t>guaranteed</w:t>
      </w:r>
      <w:r w:rsidR="00170D38">
        <w:rPr>
          <w:rFonts w:ascii="Times New Roman" w:eastAsia="DengXian" w:hAnsi="Times New Roman" w:cs="Times New Roman" w:hint="eastAsia"/>
          <w:lang w:val="en-US" w:eastAsia="zh-CN"/>
        </w:rPr>
        <w:t xml:space="preserve"> as well</w:t>
      </w:r>
      <w:r w:rsidR="008C7726">
        <w:rPr>
          <w:rFonts w:ascii="Times New Roman" w:eastAsia="DengXian" w:hAnsi="Times New Roman" w:cs="Times New Roman" w:hint="eastAsia"/>
          <w:lang w:val="en-US" w:eastAsia="zh-CN"/>
        </w:rPr>
        <w:t>.</w:t>
      </w:r>
    </w:p>
    <w:p w14:paraId="1BA5C2B0" w14:textId="5E4C07B3" w:rsidR="00866B6F" w:rsidRDefault="00866B6F">
      <w:pPr>
        <w:spacing w:after="120"/>
        <w:rPr>
          <w:rFonts w:ascii="Times New Roman" w:hAnsi="Times New Roman" w:cs="Times New Roman"/>
          <w:b/>
          <w:bCs/>
          <w:lang w:val="en-US" w:eastAsia="zh-CN"/>
        </w:rPr>
      </w:pPr>
      <w:r w:rsidRPr="00F94126">
        <w:rPr>
          <w:rFonts w:ascii="Times New Roman" w:hAnsi="Times New Roman" w:cs="Times New Roman"/>
          <w:b/>
          <w:bCs/>
          <w:lang w:val="en-US" w:eastAsia="zh-CN"/>
        </w:rPr>
        <w:t>Proposal</w:t>
      </w:r>
      <w:r w:rsidR="00273FEC">
        <w:rPr>
          <w:rFonts w:ascii="Times New Roman" w:eastAsia="DengXian" w:hAnsi="Times New Roman" w:cs="Times New Roman" w:hint="eastAsia"/>
          <w:b/>
          <w:bCs/>
          <w:lang w:val="en-US" w:eastAsia="zh-CN"/>
        </w:rPr>
        <w:t xml:space="preserve"> </w:t>
      </w:r>
      <w:r w:rsidR="00E473E2">
        <w:rPr>
          <w:rFonts w:ascii="Times New Roman" w:eastAsia="DengXian" w:hAnsi="Times New Roman" w:cs="Times New Roman"/>
          <w:b/>
          <w:bCs/>
          <w:lang w:val="en-US" w:eastAsia="zh-CN"/>
        </w:rPr>
        <w:t>8</w:t>
      </w:r>
      <w:r w:rsidRPr="00F94126">
        <w:rPr>
          <w:rFonts w:ascii="Times New Roman" w:hAnsi="Times New Roman" w:cs="Times New Roman"/>
          <w:b/>
          <w:bCs/>
          <w:lang w:val="en-US" w:eastAsia="zh-CN"/>
        </w:rPr>
        <w:t>: For Rel-20 A</w:t>
      </w:r>
      <w:r w:rsidR="001A4E25">
        <w:rPr>
          <w:rFonts w:ascii="Times New Roman" w:hAnsi="Times New Roman" w:cs="Times New Roman"/>
          <w:b/>
          <w:bCs/>
          <w:lang w:val="en-US" w:eastAsia="zh-CN"/>
        </w:rPr>
        <w:t>-</w:t>
      </w:r>
      <w:r w:rsidRPr="00F94126">
        <w:rPr>
          <w:rFonts w:ascii="Times New Roman" w:hAnsi="Times New Roman" w:cs="Times New Roman"/>
          <w:b/>
          <w:bCs/>
          <w:lang w:val="en-US" w:eastAsia="zh-CN"/>
        </w:rPr>
        <w:t>IoT, support device (un)availability direction 2 with explicit indication from reader</w:t>
      </w:r>
      <w:r w:rsidR="00ED0177">
        <w:rPr>
          <w:rFonts w:ascii="Times New Roman" w:hAnsi="Times New Roman" w:cs="Times New Roman"/>
          <w:b/>
          <w:bCs/>
          <w:lang w:val="en-US" w:eastAsia="zh-CN"/>
        </w:rPr>
        <w:t xml:space="preserve"> [RAN1, RAN2]</w:t>
      </w:r>
      <w:r w:rsidRPr="00F94126">
        <w:rPr>
          <w:rFonts w:ascii="Times New Roman" w:hAnsi="Times New Roman" w:cs="Times New Roman"/>
          <w:b/>
          <w:bCs/>
          <w:lang w:val="en-US" w:eastAsia="zh-CN"/>
        </w:rPr>
        <w:t>.</w:t>
      </w:r>
    </w:p>
    <w:p w14:paraId="356A966A" w14:textId="77777777" w:rsidR="00C473D2" w:rsidRPr="00F94126" w:rsidRDefault="00C473D2" w:rsidP="00F94126">
      <w:pPr>
        <w:spacing w:after="120"/>
        <w:rPr>
          <w:rFonts w:ascii="Times New Roman" w:hAnsi="Times New Roman" w:cs="Times New Roman"/>
          <w:b/>
          <w:bCs/>
          <w:lang w:val="en-US" w:eastAsia="zh-CN"/>
        </w:rPr>
      </w:pPr>
    </w:p>
    <w:p w14:paraId="71DA6DF3" w14:textId="25D058D6" w:rsidR="007F2894" w:rsidRDefault="24150561" w:rsidP="007F2894">
      <w:pPr>
        <w:widowControl/>
        <w:spacing w:after="120" w:line="240" w:lineRule="atLeast"/>
        <w:rPr>
          <w:rFonts w:ascii="Arial" w:eastAsia="Yu Gothic Medium" w:hAnsi="Arial"/>
          <w:kern w:val="0"/>
          <w:sz w:val="28"/>
          <w:szCs w:val="28"/>
        </w:rPr>
      </w:pPr>
      <w:r w:rsidRPr="00123DC1">
        <w:rPr>
          <w:rFonts w:ascii="Arial" w:eastAsia="Yu Gothic Medium" w:hAnsi="Arial"/>
          <w:kern w:val="0"/>
          <w:sz w:val="28"/>
          <w:szCs w:val="28"/>
        </w:rPr>
        <w:t>2.</w:t>
      </w:r>
      <w:r w:rsidR="195981B9" w:rsidRPr="00123DC1">
        <w:rPr>
          <w:rFonts w:ascii="Arial" w:eastAsia="Yu Gothic Medium" w:hAnsi="Arial"/>
          <w:kern w:val="0"/>
          <w:sz w:val="28"/>
          <w:szCs w:val="28"/>
        </w:rPr>
        <w:t>5</w:t>
      </w:r>
      <w:r>
        <w:rPr>
          <w:rFonts w:ascii="Arial" w:eastAsia="Yu Gothic Medium" w:hAnsi="Arial"/>
          <w:kern w:val="0"/>
          <w:sz w:val="28"/>
          <w:szCs w:val="28"/>
        </w:rPr>
        <w:t>.</w:t>
      </w:r>
      <w:r w:rsidR="049134E5">
        <w:rPr>
          <w:rFonts w:ascii="Arial" w:eastAsia="Yu Gothic Medium" w:hAnsi="Arial"/>
          <w:kern w:val="0"/>
          <w:sz w:val="28"/>
          <w:szCs w:val="28"/>
        </w:rPr>
        <w:t>3</w:t>
      </w:r>
      <w:r w:rsidR="004E1CE8">
        <w:rPr>
          <w:rFonts w:ascii="Arial" w:eastAsia="Yu Gothic Medium" w:hAnsi="Arial"/>
          <w:kern w:val="0"/>
          <w:sz w:val="28"/>
          <w:szCs w:val="20"/>
        </w:rPr>
        <w:tab/>
      </w:r>
      <w:r w:rsidR="4D78B2A0">
        <w:rPr>
          <w:rFonts w:ascii="Arial" w:eastAsia="Yu Gothic Medium" w:hAnsi="Arial"/>
          <w:kern w:val="0"/>
          <w:sz w:val="28"/>
          <w:szCs w:val="28"/>
        </w:rPr>
        <w:t>Carrier wave</w:t>
      </w:r>
      <w:r w:rsidR="507947BD">
        <w:rPr>
          <w:rFonts w:ascii="Arial" w:eastAsia="Yu Gothic Medium" w:hAnsi="Arial"/>
          <w:kern w:val="0"/>
          <w:sz w:val="28"/>
          <w:szCs w:val="28"/>
        </w:rPr>
        <w:t xml:space="preserve"> control</w:t>
      </w:r>
    </w:p>
    <w:p w14:paraId="5B4BC9FC" w14:textId="2D3AD20C" w:rsidR="00537CF3" w:rsidRPr="00F94126" w:rsidRDefault="003B1130" w:rsidP="007F2894">
      <w:pPr>
        <w:widowControl/>
        <w:spacing w:after="120" w:line="240" w:lineRule="atLeast"/>
        <w:rPr>
          <w:rFonts w:ascii="Times New Roman" w:hAnsi="Times New Roman" w:cs="Times New Roman"/>
          <w:lang w:eastAsia="zh-CN"/>
        </w:rPr>
      </w:pPr>
      <w:r w:rsidRPr="00F94126">
        <w:rPr>
          <w:rFonts w:ascii="Times New Roman" w:hAnsi="Times New Roman" w:cs="Times New Roman"/>
          <w:lang w:eastAsia="zh-CN"/>
        </w:rPr>
        <w:lastRenderedPageBreak/>
        <w:t xml:space="preserve">In </w:t>
      </w:r>
      <w:r>
        <w:rPr>
          <w:rFonts w:ascii="Times New Roman" w:hAnsi="Times New Roman" w:cs="Times New Roman"/>
          <w:lang w:eastAsia="zh-CN"/>
        </w:rPr>
        <w:t>Rel-19</w:t>
      </w:r>
      <w:r w:rsidR="00126517">
        <w:rPr>
          <w:rFonts w:ascii="Times New Roman" w:hAnsi="Times New Roman" w:cs="Times New Roman"/>
          <w:lang w:eastAsia="zh-CN"/>
        </w:rPr>
        <w:t xml:space="preserve"> </w:t>
      </w:r>
      <w:r w:rsidR="000C3360">
        <w:rPr>
          <w:rFonts w:ascii="Times New Roman" w:hAnsi="Times New Roman" w:cs="Times New Roman"/>
          <w:lang w:eastAsia="zh-CN"/>
        </w:rPr>
        <w:t xml:space="preserve">A-IoT </w:t>
      </w:r>
      <w:r w:rsidR="00126517">
        <w:rPr>
          <w:rFonts w:ascii="Times New Roman" w:hAnsi="Times New Roman" w:cs="Times New Roman"/>
          <w:lang w:eastAsia="zh-CN"/>
        </w:rPr>
        <w:t>WI</w:t>
      </w:r>
      <w:r>
        <w:rPr>
          <w:rFonts w:ascii="Times New Roman" w:hAnsi="Times New Roman" w:cs="Times New Roman"/>
          <w:lang w:eastAsia="zh-CN"/>
        </w:rPr>
        <w:t xml:space="preserve">, </w:t>
      </w:r>
      <w:r w:rsidR="00126517">
        <w:rPr>
          <w:rFonts w:ascii="Times New Roman" w:hAnsi="Times New Roman" w:cs="Times New Roman"/>
          <w:lang w:eastAsia="zh-CN"/>
        </w:rPr>
        <w:t>control of carrier wave was not discussed</w:t>
      </w:r>
      <w:r w:rsidR="00BF174C">
        <w:rPr>
          <w:rFonts w:ascii="Times New Roman" w:hAnsi="Times New Roman" w:cs="Times New Roman"/>
          <w:lang w:eastAsia="zh-CN"/>
        </w:rPr>
        <w:t xml:space="preserve">, since R2D transmission is </w:t>
      </w:r>
      <w:r w:rsidR="009D515E">
        <w:rPr>
          <w:rFonts w:ascii="Times New Roman" w:hAnsi="Times New Roman" w:cs="Times New Roman"/>
          <w:lang w:eastAsia="zh-CN"/>
        </w:rPr>
        <w:t xml:space="preserve">on FDD DL band, and </w:t>
      </w:r>
      <w:r w:rsidR="00B03D99">
        <w:rPr>
          <w:rFonts w:ascii="Times New Roman" w:hAnsi="Times New Roman" w:cs="Times New Roman"/>
          <w:lang w:eastAsia="zh-CN"/>
        </w:rPr>
        <w:t>carrier wave</w:t>
      </w:r>
      <w:r w:rsidR="00281BF9">
        <w:rPr>
          <w:rFonts w:ascii="Times New Roman" w:hAnsi="Times New Roman" w:cs="Times New Roman"/>
          <w:lang w:eastAsia="zh-CN"/>
        </w:rPr>
        <w:t xml:space="preserve"> </w:t>
      </w:r>
      <w:r w:rsidR="00B03D99">
        <w:rPr>
          <w:rFonts w:ascii="Times New Roman" w:hAnsi="Times New Roman" w:cs="Times New Roman"/>
          <w:lang w:eastAsia="zh-CN"/>
        </w:rPr>
        <w:t>(</w:t>
      </w:r>
      <w:r w:rsidR="009D515E">
        <w:rPr>
          <w:rFonts w:ascii="Times New Roman" w:hAnsi="Times New Roman" w:cs="Times New Roman"/>
          <w:lang w:eastAsia="zh-CN"/>
        </w:rPr>
        <w:t>CW</w:t>
      </w:r>
      <w:r w:rsidR="00B03D99">
        <w:rPr>
          <w:rFonts w:ascii="Times New Roman" w:hAnsi="Times New Roman" w:cs="Times New Roman"/>
          <w:lang w:eastAsia="zh-CN"/>
        </w:rPr>
        <w:t>)</w:t>
      </w:r>
      <w:r w:rsidR="009D515E">
        <w:rPr>
          <w:rFonts w:ascii="Times New Roman" w:hAnsi="Times New Roman" w:cs="Times New Roman"/>
          <w:lang w:eastAsia="zh-CN"/>
        </w:rPr>
        <w:t xml:space="preserve"> </w:t>
      </w:r>
      <w:r w:rsidR="00C825B5">
        <w:rPr>
          <w:rFonts w:ascii="Times New Roman" w:hAnsi="Times New Roman" w:cs="Times New Roman"/>
          <w:lang w:eastAsia="zh-CN"/>
        </w:rPr>
        <w:t>along with</w:t>
      </w:r>
      <w:r w:rsidR="009D515E">
        <w:rPr>
          <w:rFonts w:ascii="Times New Roman" w:hAnsi="Times New Roman" w:cs="Times New Roman"/>
          <w:lang w:eastAsia="zh-CN"/>
        </w:rPr>
        <w:t xml:space="preserve"> </w:t>
      </w:r>
      <w:r w:rsidR="00281BF9">
        <w:rPr>
          <w:rFonts w:ascii="Times New Roman" w:hAnsi="Times New Roman" w:cs="Times New Roman"/>
          <w:lang w:eastAsia="zh-CN"/>
        </w:rPr>
        <w:t xml:space="preserve">backscattered </w:t>
      </w:r>
      <w:r w:rsidR="009D515E">
        <w:rPr>
          <w:rFonts w:ascii="Times New Roman" w:hAnsi="Times New Roman" w:cs="Times New Roman"/>
          <w:lang w:eastAsia="zh-CN"/>
        </w:rPr>
        <w:t xml:space="preserve">D2R transmission </w:t>
      </w:r>
      <w:r w:rsidR="0015623A">
        <w:rPr>
          <w:rFonts w:ascii="Times New Roman" w:hAnsi="Times New Roman" w:cs="Times New Roman"/>
          <w:lang w:eastAsia="zh-CN"/>
        </w:rPr>
        <w:t>are</w:t>
      </w:r>
      <w:r w:rsidR="009D515E">
        <w:rPr>
          <w:rFonts w:ascii="Times New Roman" w:hAnsi="Times New Roman" w:cs="Times New Roman"/>
          <w:lang w:eastAsia="zh-CN"/>
        </w:rPr>
        <w:t xml:space="preserve"> deployed on FDD UL band. However, for </w:t>
      </w:r>
      <w:r w:rsidR="00DF42B8">
        <w:rPr>
          <w:rFonts w:ascii="Times New Roman" w:hAnsi="Times New Roman" w:cs="Times New Roman"/>
          <w:lang w:eastAsia="zh-CN"/>
        </w:rPr>
        <w:t>T</w:t>
      </w:r>
      <w:r w:rsidR="00C3609D">
        <w:rPr>
          <w:rFonts w:ascii="Times New Roman" w:hAnsi="Times New Roman" w:cs="Times New Roman"/>
          <w:lang w:eastAsia="zh-CN"/>
        </w:rPr>
        <w:t xml:space="preserve">opology 2, R2D </w:t>
      </w:r>
      <w:r w:rsidR="00C912C3">
        <w:rPr>
          <w:rFonts w:ascii="Times New Roman" w:hAnsi="Times New Roman" w:cs="Times New Roman"/>
          <w:lang w:eastAsia="zh-CN"/>
        </w:rPr>
        <w:t xml:space="preserve">transmission </w:t>
      </w:r>
      <w:r w:rsidR="00002B9D">
        <w:rPr>
          <w:rFonts w:ascii="Times New Roman" w:hAnsi="Times New Roman" w:cs="Times New Roman"/>
          <w:lang w:eastAsia="zh-CN"/>
        </w:rPr>
        <w:t>from the intermediate node</w:t>
      </w:r>
      <w:r w:rsidR="00C912C3">
        <w:rPr>
          <w:rFonts w:ascii="Times New Roman" w:hAnsi="Times New Roman" w:cs="Times New Roman"/>
          <w:lang w:eastAsia="zh-CN"/>
        </w:rPr>
        <w:t xml:space="preserve"> and CW transmission could be both on UL band</w:t>
      </w:r>
      <w:r w:rsidR="00543644">
        <w:rPr>
          <w:rFonts w:ascii="Times New Roman" w:hAnsi="Times New Roman" w:cs="Times New Roman"/>
          <w:lang w:eastAsia="zh-CN"/>
        </w:rPr>
        <w:t xml:space="preserve"> with the possibility of interference </w:t>
      </w:r>
      <w:r w:rsidR="009F33D5">
        <w:rPr>
          <w:rFonts w:ascii="Times New Roman" w:hAnsi="Times New Roman" w:cs="Times New Roman"/>
          <w:lang w:eastAsia="zh-CN"/>
        </w:rPr>
        <w:t xml:space="preserve">with </w:t>
      </w:r>
      <w:r w:rsidR="00543644">
        <w:rPr>
          <w:rFonts w:ascii="Times New Roman" w:hAnsi="Times New Roman" w:cs="Times New Roman"/>
          <w:lang w:eastAsia="zh-CN"/>
        </w:rPr>
        <w:t>each other.</w:t>
      </w:r>
    </w:p>
    <w:p w14:paraId="5D5F4163" w14:textId="2F06B680" w:rsidR="00543644" w:rsidRPr="00F56CBD" w:rsidRDefault="00543644" w:rsidP="00543644">
      <w:pPr>
        <w:spacing w:after="120"/>
        <w:rPr>
          <w:rFonts w:ascii="Arial" w:eastAsia="Yu Gothic Medium" w:hAnsi="Arial"/>
          <w:b/>
          <w:kern w:val="0"/>
          <w:sz w:val="20"/>
          <w:szCs w:val="20"/>
        </w:rPr>
      </w:pPr>
      <w:r w:rsidRPr="00F56CBD">
        <w:rPr>
          <w:rFonts w:ascii="Times New Roman" w:hAnsi="Times New Roman" w:cs="Times New Roman"/>
          <w:b/>
          <w:bCs/>
          <w:lang w:val="en-US" w:eastAsia="zh-CN"/>
        </w:rPr>
        <w:t xml:space="preserve">Proposal </w:t>
      </w:r>
      <w:r w:rsidR="00E473E2">
        <w:rPr>
          <w:rFonts w:ascii="Times New Roman" w:hAnsi="Times New Roman" w:cs="Times New Roman"/>
          <w:b/>
          <w:bCs/>
          <w:lang w:val="en-US" w:eastAsia="zh-CN"/>
        </w:rPr>
        <w:t>9</w:t>
      </w:r>
      <w:r w:rsidRPr="00F56CBD">
        <w:rPr>
          <w:rFonts w:ascii="Times New Roman" w:hAnsi="Times New Roman" w:cs="Times New Roman"/>
          <w:b/>
          <w:bCs/>
          <w:lang w:val="en-US" w:eastAsia="zh-CN"/>
        </w:rPr>
        <w:t xml:space="preserve">: </w:t>
      </w:r>
      <w:r w:rsidR="00A050EE">
        <w:rPr>
          <w:rFonts w:ascii="Times New Roman" w:hAnsi="Times New Roman" w:cs="Times New Roman"/>
          <w:b/>
          <w:bCs/>
          <w:lang w:val="en-US" w:eastAsia="zh-CN"/>
        </w:rPr>
        <w:t xml:space="preserve">Support of carrier wave control if both </w:t>
      </w:r>
      <w:r w:rsidR="00275369">
        <w:rPr>
          <w:rFonts w:ascii="Times New Roman" w:hAnsi="Times New Roman" w:cs="Times New Roman"/>
          <w:b/>
          <w:bCs/>
          <w:lang w:val="en-US" w:eastAsia="zh-CN"/>
        </w:rPr>
        <w:t>R2D and carrier wave transmission are on UL band</w:t>
      </w:r>
      <w:r>
        <w:rPr>
          <w:rFonts w:ascii="Times New Roman" w:hAnsi="Times New Roman" w:cs="Times New Roman"/>
          <w:b/>
          <w:bCs/>
          <w:lang w:eastAsia="zh-CN"/>
        </w:rPr>
        <w:t xml:space="preserve"> </w:t>
      </w:r>
      <w:r w:rsidRPr="00F56CBD">
        <w:rPr>
          <w:rFonts w:ascii="Times New Roman" w:hAnsi="Times New Roman" w:cs="Times New Roman"/>
          <w:b/>
          <w:bCs/>
          <w:lang w:eastAsia="zh-CN"/>
        </w:rPr>
        <w:t>[RAN1].</w:t>
      </w:r>
    </w:p>
    <w:p w14:paraId="56C30AD6" w14:textId="77777777" w:rsidR="00015CEF" w:rsidRDefault="00015CEF" w:rsidP="00EA2522">
      <w:pPr>
        <w:widowControl/>
        <w:spacing w:after="120" w:line="240" w:lineRule="atLeast"/>
        <w:rPr>
          <w:rFonts w:ascii="Arial" w:eastAsia="Yu Gothic Medium" w:hAnsi="Arial"/>
          <w:b/>
          <w:kern w:val="0"/>
          <w:sz w:val="20"/>
          <w:szCs w:val="20"/>
        </w:rPr>
      </w:pPr>
    </w:p>
    <w:p w14:paraId="5BD48C67" w14:textId="4DEA7A6E" w:rsidR="00F70765" w:rsidRDefault="00F70765" w:rsidP="00F70765">
      <w:pPr>
        <w:spacing w:after="120"/>
        <w:rPr>
          <w:rFonts w:ascii="Arial" w:eastAsia="Yu Gothic Medium" w:hAnsi="Arial"/>
          <w:sz w:val="28"/>
          <w:szCs w:val="28"/>
        </w:rPr>
      </w:pPr>
      <w:r w:rsidRPr="00123DC1">
        <w:rPr>
          <w:rFonts w:ascii="Arial" w:eastAsia="Yu Gothic Medium" w:hAnsi="Arial"/>
          <w:kern w:val="0"/>
          <w:sz w:val="28"/>
          <w:szCs w:val="28"/>
        </w:rPr>
        <w:t>2.</w:t>
      </w:r>
      <w:r>
        <w:rPr>
          <w:rFonts w:ascii="Arial" w:eastAsia="Yu Gothic Medium" w:hAnsi="Arial" w:hint="eastAsia"/>
          <w:kern w:val="0"/>
          <w:sz w:val="28"/>
          <w:szCs w:val="28"/>
        </w:rPr>
        <w:t>6</w:t>
      </w:r>
      <w:r w:rsidRPr="00123DC1">
        <w:rPr>
          <w:rFonts w:ascii="Arial" w:eastAsia="Yu Gothic Medium" w:hAnsi="Arial" w:hint="eastAsia"/>
          <w:kern w:val="0"/>
          <w:sz w:val="28"/>
          <w:szCs w:val="20"/>
        </w:rPr>
        <w:tab/>
      </w:r>
      <w:r>
        <w:rPr>
          <w:rFonts w:ascii="Arial" w:eastAsia="Yu Gothic Medium" w:hAnsi="Arial" w:hint="eastAsia"/>
          <w:kern w:val="0"/>
          <w:sz w:val="28"/>
          <w:szCs w:val="20"/>
        </w:rPr>
        <w:t>Suggested objectives</w:t>
      </w:r>
    </w:p>
    <w:p w14:paraId="44AD07C9" w14:textId="27A60D14" w:rsidR="00F70765" w:rsidRPr="00F13C53" w:rsidRDefault="00F70765" w:rsidP="00EA2522">
      <w:pPr>
        <w:widowControl/>
        <w:spacing w:after="120" w:line="240" w:lineRule="atLeast"/>
        <w:rPr>
          <w:rFonts w:ascii="Arial" w:eastAsia="Yu Gothic Medium" w:hAnsi="Arial"/>
          <w:bCs/>
          <w:kern w:val="0"/>
          <w:sz w:val="20"/>
          <w:szCs w:val="20"/>
        </w:rPr>
      </w:pPr>
      <w:r w:rsidRPr="00F13C53">
        <w:rPr>
          <w:rFonts w:ascii="Arial" w:eastAsia="Yu Gothic Medium" w:hAnsi="Arial"/>
          <w:bCs/>
          <w:kern w:val="0"/>
          <w:sz w:val="20"/>
          <w:szCs w:val="20"/>
        </w:rPr>
        <w:t xml:space="preserve">Based </w:t>
      </w:r>
      <w:r>
        <w:rPr>
          <w:rFonts w:ascii="Arial" w:eastAsia="Yu Gothic Medium" w:hAnsi="Arial" w:hint="eastAsia"/>
          <w:bCs/>
          <w:kern w:val="0"/>
          <w:sz w:val="20"/>
          <w:szCs w:val="20"/>
        </w:rPr>
        <w:t>on the discussions above, we consider the following objectives are well justified and fit the expected TUs.</w:t>
      </w:r>
    </w:p>
    <w:p w14:paraId="22F7753B" w14:textId="17DC307F" w:rsidR="00F70765" w:rsidRPr="00F56CBD" w:rsidRDefault="00F70765" w:rsidP="00F70765">
      <w:pPr>
        <w:spacing w:after="120"/>
        <w:rPr>
          <w:rFonts w:ascii="Arial" w:eastAsia="Yu Gothic Medium" w:hAnsi="Arial"/>
          <w:b/>
          <w:kern w:val="0"/>
          <w:sz w:val="20"/>
          <w:szCs w:val="20"/>
        </w:rPr>
      </w:pPr>
      <w:r w:rsidRPr="00F56CBD">
        <w:rPr>
          <w:rFonts w:ascii="Times New Roman" w:hAnsi="Times New Roman" w:cs="Times New Roman"/>
          <w:b/>
          <w:bCs/>
          <w:lang w:val="en-US" w:eastAsia="zh-CN"/>
        </w:rPr>
        <w:t xml:space="preserve">Proposal </w:t>
      </w:r>
      <w:r>
        <w:rPr>
          <w:rFonts w:ascii="Times New Roman" w:hAnsi="Times New Roman" w:cs="Times New Roman" w:hint="eastAsia"/>
          <w:b/>
          <w:bCs/>
          <w:lang w:val="en-US"/>
        </w:rPr>
        <w:t>10</w:t>
      </w:r>
      <w:r w:rsidRPr="00F56CBD">
        <w:rPr>
          <w:rFonts w:ascii="Times New Roman" w:hAnsi="Times New Roman" w:cs="Times New Roman"/>
          <w:b/>
          <w:bCs/>
          <w:lang w:val="en-US" w:eastAsia="zh-CN"/>
        </w:rPr>
        <w:t xml:space="preserve">: </w:t>
      </w:r>
      <w:r w:rsidR="00385C37" w:rsidRPr="00385C37">
        <w:rPr>
          <w:rFonts w:ascii="Times New Roman" w:hAnsi="Times New Roman" w:cs="Times New Roman"/>
          <w:b/>
          <w:bCs/>
          <w:lang w:val="en-US" w:eastAsia="zh-CN"/>
        </w:rPr>
        <w:t>Approve the following objectives as Rel-20</w:t>
      </w:r>
      <w:r w:rsidR="00211B71">
        <w:rPr>
          <w:rFonts w:ascii="Times New Roman" w:hAnsi="Times New Roman" w:cs="Times New Roman" w:hint="eastAsia"/>
          <w:b/>
          <w:bCs/>
          <w:lang w:val="en-US"/>
        </w:rPr>
        <w:t xml:space="preserve"> Ambient IoT </w:t>
      </w:r>
      <w:r w:rsidR="00385C37" w:rsidRPr="00385C37">
        <w:rPr>
          <w:rFonts w:ascii="Times New Roman" w:hAnsi="Times New Roman" w:cs="Times New Roman"/>
          <w:b/>
          <w:bCs/>
          <w:lang w:val="en-US" w:eastAsia="zh-CN"/>
        </w:rPr>
        <w:t>enhancement (underlined parts are differences from the summary [1])</w:t>
      </w:r>
      <w:r w:rsidRPr="00F56CBD">
        <w:rPr>
          <w:rFonts w:ascii="Times New Roman" w:hAnsi="Times New Roman" w:cs="Times New Roman"/>
          <w:b/>
          <w:bCs/>
          <w:lang w:eastAsia="zh-CN"/>
        </w:rPr>
        <w:t>.</w:t>
      </w:r>
    </w:p>
    <w:p w14:paraId="4F3637D2" w14:textId="77777777" w:rsidR="00385C37" w:rsidRDefault="00385C37" w:rsidP="00385C37">
      <w:pPr>
        <w:pStyle w:val="ListParagraph"/>
        <w:widowControl/>
        <w:numPr>
          <w:ilvl w:val="0"/>
          <w:numId w:val="5"/>
        </w:numPr>
        <w:contextualSpacing w:val="0"/>
        <w:rPr>
          <w:rFonts w:ascii="Times New Roman" w:hAnsi="Times New Roman" w:cs="Times New Roman"/>
          <w:lang w:eastAsia="ko-KR"/>
        </w:rPr>
      </w:pPr>
      <w:r w:rsidRPr="002A0DA3">
        <w:rPr>
          <w:rFonts w:ascii="Times New Roman" w:hAnsi="Times New Roman" w:cs="Times New Roman"/>
          <w:lang w:eastAsia="ko-KR"/>
        </w:rPr>
        <w:t>Device 1 in D2T2</w:t>
      </w:r>
    </w:p>
    <w:p w14:paraId="48584DC7" w14:textId="3061FB5F" w:rsidR="00385C37" w:rsidRPr="00F13C53" w:rsidRDefault="00385C37" w:rsidP="00F13C53">
      <w:pPr>
        <w:pStyle w:val="ListParagraph"/>
        <w:widowControl/>
        <w:numPr>
          <w:ilvl w:val="1"/>
          <w:numId w:val="5"/>
        </w:numPr>
        <w:contextualSpacing w:val="0"/>
        <w:rPr>
          <w:rFonts w:ascii="Times New Roman" w:hAnsi="Times New Roman" w:cs="Times New Roman"/>
          <w:u w:val="single"/>
          <w:lang w:eastAsia="ko-KR"/>
        </w:rPr>
      </w:pPr>
      <w:r w:rsidRPr="00F13C53">
        <w:rPr>
          <w:rFonts w:ascii="Times New Roman" w:hAnsi="Times New Roman" w:cs="Times New Roman"/>
          <w:u w:val="single"/>
        </w:rPr>
        <w:t xml:space="preserve">reuse of </w:t>
      </w:r>
      <w:r w:rsidR="00F6281A">
        <w:rPr>
          <w:rFonts w:ascii="Times New Roman" w:eastAsia="DengXian" w:hAnsi="Times New Roman" w:cs="Times New Roman" w:hint="eastAsia"/>
          <w:u w:val="single"/>
          <w:lang w:eastAsia="zh-CN"/>
        </w:rPr>
        <w:t>physical layer aspects</w:t>
      </w:r>
      <w:r w:rsidRPr="00F13C53">
        <w:rPr>
          <w:rFonts w:ascii="Times New Roman" w:hAnsi="Times New Roman" w:cs="Times New Roman"/>
          <w:u w:val="single"/>
        </w:rPr>
        <w:t xml:space="preserve"> of Rel-19 A-IoT with limited changes</w:t>
      </w:r>
      <w:r>
        <w:rPr>
          <w:rFonts w:ascii="Times New Roman" w:hAnsi="Times New Roman" w:cs="Times New Roman" w:hint="eastAsia"/>
          <w:u w:val="single"/>
        </w:rPr>
        <w:t xml:space="preserve"> [RAN1]</w:t>
      </w:r>
    </w:p>
    <w:p w14:paraId="6E084F90" w14:textId="77777777" w:rsidR="00385C37" w:rsidRDefault="00385C37" w:rsidP="00385C37">
      <w:pPr>
        <w:pStyle w:val="ListParagraph"/>
        <w:widowControl/>
        <w:numPr>
          <w:ilvl w:val="0"/>
          <w:numId w:val="5"/>
        </w:numPr>
        <w:contextualSpacing w:val="0"/>
        <w:rPr>
          <w:rFonts w:ascii="Times New Roman" w:hAnsi="Times New Roman" w:cs="Times New Roman"/>
          <w:lang w:eastAsia="ko-KR"/>
        </w:rPr>
      </w:pPr>
      <w:r w:rsidRPr="002A0DA3">
        <w:rPr>
          <w:rFonts w:ascii="Times New Roman" w:hAnsi="Times New Roman" w:cs="Times New Roman"/>
          <w:lang w:eastAsia="ko-KR"/>
        </w:rPr>
        <w:t>Device 2b in D1T1 and D2T2</w:t>
      </w:r>
    </w:p>
    <w:p w14:paraId="29133455" w14:textId="39F54906" w:rsidR="00385C37" w:rsidRPr="00F13C53" w:rsidRDefault="00385C37" w:rsidP="00F13C53">
      <w:pPr>
        <w:pStyle w:val="ListParagraph"/>
        <w:widowControl/>
        <w:numPr>
          <w:ilvl w:val="1"/>
          <w:numId w:val="5"/>
        </w:numPr>
        <w:contextualSpacing w:val="0"/>
        <w:rPr>
          <w:rFonts w:ascii="Times New Roman" w:hAnsi="Times New Roman" w:cs="Times New Roman"/>
          <w:u w:val="single"/>
          <w:lang w:eastAsia="ko-KR"/>
        </w:rPr>
      </w:pPr>
      <w:r w:rsidRPr="00F13C53">
        <w:rPr>
          <w:rFonts w:ascii="Times New Roman" w:hAnsi="Times New Roman" w:cs="Times New Roman"/>
          <w:u w:val="single"/>
          <w:lang w:eastAsia="ko-KR"/>
        </w:rPr>
        <w:t>support a common design for device 2b</w:t>
      </w:r>
      <w:r>
        <w:rPr>
          <w:rFonts w:ascii="Times New Roman" w:hAnsi="Times New Roman" w:cs="Times New Roman" w:hint="eastAsia"/>
          <w:u w:val="single"/>
        </w:rPr>
        <w:t xml:space="preserve"> </w:t>
      </w:r>
      <w:r w:rsidR="00F6281A">
        <w:rPr>
          <w:rFonts w:ascii="Times New Roman" w:eastAsia="DengXian" w:hAnsi="Times New Roman" w:cs="Times New Roman" w:hint="eastAsia"/>
          <w:u w:val="single"/>
          <w:lang w:eastAsia="zh-CN"/>
        </w:rPr>
        <w:t>in D1T1 and D2T2</w:t>
      </w:r>
      <w:r>
        <w:rPr>
          <w:rFonts w:ascii="Times New Roman" w:hAnsi="Times New Roman" w:cs="Times New Roman" w:hint="eastAsia"/>
          <w:u w:val="single"/>
        </w:rPr>
        <w:t>[RAN1]</w:t>
      </w:r>
    </w:p>
    <w:p w14:paraId="4FE1286B" w14:textId="77777777" w:rsidR="00385C37" w:rsidRDefault="00385C37" w:rsidP="00385C37">
      <w:pPr>
        <w:pStyle w:val="ListParagraph"/>
        <w:widowControl/>
        <w:numPr>
          <w:ilvl w:val="0"/>
          <w:numId w:val="5"/>
        </w:numPr>
        <w:contextualSpacing w:val="0"/>
        <w:rPr>
          <w:rFonts w:ascii="Times New Roman" w:hAnsi="Times New Roman" w:cs="Times New Roman"/>
          <w:lang w:eastAsia="ko-KR"/>
        </w:rPr>
      </w:pPr>
      <w:r w:rsidRPr="002A0DA3">
        <w:rPr>
          <w:rFonts w:ascii="Times New Roman" w:hAnsi="Times New Roman" w:cs="Times New Roman"/>
          <w:lang w:eastAsia="ko-KR"/>
        </w:rPr>
        <w:t>Study on A-IoT for outdoor scenarios</w:t>
      </w:r>
    </w:p>
    <w:p w14:paraId="70550E6E" w14:textId="7F2FB3B5" w:rsidR="00385C37" w:rsidRPr="00F13C53" w:rsidRDefault="00385C37" w:rsidP="00F13C53">
      <w:pPr>
        <w:pStyle w:val="ListParagraph"/>
        <w:widowControl/>
        <w:numPr>
          <w:ilvl w:val="1"/>
          <w:numId w:val="5"/>
        </w:numPr>
        <w:contextualSpacing w:val="0"/>
        <w:rPr>
          <w:rFonts w:ascii="Times New Roman" w:hAnsi="Times New Roman" w:cs="Times New Roman"/>
          <w:u w:val="single"/>
          <w:lang w:eastAsia="ko-KR"/>
        </w:rPr>
      </w:pPr>
      <w:r w:rsidRPr="00F13C53">
        <w:rPr>
          <w:rFonts w:ascii="Times New Roman" w:hAnsi="Times New Roman" w:cs="Times New Roman"/>
          <w:u w:val="single"/>
          <w:lang w:eastAsia="ko-KR"/>
        </w:rPr>
        <w:t>coverage evaluation of device 2b to satisfy the requirements of outdoor scenarios</w:t>
      </w:r>
      <w:r>
        <w:rPr>
          <w:rFonts w:ascii="Times New Roman" w:hAnsi="Times New Roman" w:cs="Times New Roman" w:hint="eastAsia"/>
          <w:u w:val="single"/>
        </w:rPr>
        <w:t xml:space="preserve"> [RAN1]</w:t>
      </w:r>
    </w:p>
    <w:p w14:paraId="00B631C8" w14:textId="7C1F0040" w:rsidR="00385C37" w:rsidRPr="00F13C53" w:rsidRDefault="00385C37" w:rsidP="00385C37">
      <w:pPr>
        <w:pStyle w:val="ListParagraph"/>
        <w:widowControl/>
        <w:numPr>
          <w:ilvl w:val="0"/>
          <w:numId w:val="5"/>
        </w:numPr>
        <w:contextualSpacing w:val="0"/>
        <w:rPr>
          <w:rFonts w:ascii="Times New Roman" w:hAnsi="Times New Roman" w:cs="Times New Roman"/>
          <w:u w:val="single"/>
          <w:lang w:eastAsia="ko-KR"/>
        </w:rPr>
      </w:pPr>
      <w:r w:rsidRPr="00F13C53">
        <w:rPr>
          <w:rFonts w:ascii="Times New Roman" w:hAnsi="Times New Roman" w:cs="Times New Roman"/>
          <w:u w:val="single"/>
        </w:rPr>
        <w:t>Topology 2 architecture</w:t>
      </w:r>
    </w:p>
    <w:p w14:paraId="314FA9FD" w14:textId="79CF1F38" w:rsidR="00385C37" w:rsidRDefault="008E1EB8" w:rsidP="00385C37">
      <w:pPr>
        <w:pStyle w:val="ListParagraph"/>
        <w:widowControl/>
        <w:numPr>
          <w:ilvl w:val="1"/>
          <w:numId w:val="5"/>
        </w:numPr>
        <w:contextualSpacing w:val="0"/>
        <w:rPr>
          <w:rFonts w:ascii="Times New Roman" w:hAnsi="Times New Roman" w:cs="Times New Roman"/>
          <w:u w:val="single"/>
          <w:lang w:eastAsia="ko-KR"/>
        </w:rPr>
      </w:pPr>
      <w:r>
        <w:rPr>
          <w:rFonts w:ascii="Times New Roman" w:hAnsi="Times New Roman" w:cs="Times New Roman" w:hint="eastAsia"/>
          <w:u w:val="single"/>
        </w:rPr>
        <w:t>s</w:t>
      </w:r>
      <w:r w:rsidR="00385C37" w:rsidRPr="00F13C53">
        <w:rPr>
          <w:rFonts w:ascii="Times New Roman" w:hAnsi="Times New Roman" w:cs="Times New Roman"/>
          <w:u w:val="single"/>
        </w:rPr>
        <w:t xml:space="preserve">upport </w:t>
      </w:r>
      <w:r w:rsidR="00385C37" w:rsidRPr="00F13C53">
        <w:rPr>
          <w:rFonts w:ascii="Times New Roman" w:hAnsi="Times New Roman" w:cs="Times New Roman"/>
          <w:u w:val="single"/>
          <w:lang w:eastAsia="ko-KR"/>
        </w:rPr>
        <w:t>RRC-based solution</w:t>
      </w:r>
      <w:r w:rsidR="00F53684">
        <w:rPr>
          <w:rFonts w:ascii="Times New Roman" w:hAnsi="Times New Roman" w:cs="Times New Roman" w:hint="eastAsia"/>
          <w:u w:val="single"/>
        </w:rPr>
        <w:t xml:space="preserve">, including </w:t>
      </w:r>
      <w:r w:rsidR="00F53684" w:rsidRPr="00F53684">
        <w:rPr>
          <w:rFonts w:ascii="Times New Roman" w:hAnsi="Times New Roman" w:cs="Times New Roman"/>
          <w:u w:val="single"/>
        </w:rPr>
        <w:t>signaling over both the CN-RAN interface and the Uu interface between the UE reader and A-IoT-enabled gNB</w:t>
      </w:r>
      <w:r w:rsidR="00385C37" w:rsidRPr="00F13C53">
        <w:rPr>
          <w:rFonts w:ascii="Times New Roman" w:hAnsi="Times New Roman" w:cs="Times New Roman"/>
          <w:u w:val="single"/>
          <w:lang w:eastAsia="ko-KR"/>
        </w:rPr>
        <w:t xml:space="preserve"> </w:t>
      </w:r>
      <w:r w:rsidR="00385C37" w:rsidRPr="00F13C53">
        <w:rPr>
          <w:rFonts w:ascii="Times New Roman" w:hAnsi="Times New Roman" w:cs="Times New Roman"/>
          <w:u w:val="single"/>
        </w:rPr>
        <w:t>[RAN2, RAN3]</w:t>
      </w:r>
    </w:p>
    <w:p w14:paraId="1DA37609" w14:textId="60D329EE" w:rsidR="00EF5D32" w:rsidRPr="00F13C53" w:rsidRDefault="008E1EB8" w:rsidP="00F13C53">
      <w:pPr>
        <w:pStyle w:val="ListParagraph"/>
        <w:widowControl/>
        <w:numPr>
          <w:ilvl w:val="1"/>
          <w:numId w:val="5"/>
        </w:numPr>
        <w:contextualSpacing w:val="0"/>
        <w:rPr>
          <w:rFonts w:ascii="Times New Roman" w:hAnsi="Times New Roman" w:cs="Times New Roman"/>
          <w:u w:val="single"/>
          <w:lang w:eastAsia="ko-KR"/>
        </w:rPr>
      </w:pPr>
      <w:r>
        <w:rPr>
          <w:rFonts w:ascii="Times New Roman" w:hAnsi="Times New Roman" w:cs="Times New Roman" w:hint="eastAsia"/>
          <w:u w:val="single"/>
        </w:rPr>
        <w:t>s</w:t>
      </w:r>
      <w:r w:rsidR="00EF5D32">
        <w:rPr>
          <w:rFonts w:ascii="Times New Roman" w:hAnsi="Times New Roman" w:cs="Times New Roman" w:hint="eastAsia"/>
          <w:u w:val="single"/>
        </w:rPr>
        <w:t>upport t</w:t>
      </w:r>
      <w:r w:rsidR="00EF5D32" w:rsidRPr="00EF5D32">
        <w:rPr>
          <w:rFonts w:ascii="Times New Roman" w:hAnsi="Times New Roman" w:cs="Times New Roman"/>
          <w:u w:val="single"/>
          <w:lang w:eastAsia="ko-KR"/>
        </w:rPr>
        <w:t>he UE reader's operation in the RRC-CONNECTED and RRC-INACTIVE state</w:t>
      </w:r>
      <w:r w:rsidR="00EF5D32">
        <w:rPr>
          <w:rFonts w:ascii="Times New Roman" w:hAnsi="Times New Roman" w:cs="Times New Roman" w:hint="eastAsia"/>
          <w:u w:val="single"/>
        </w:rPr>
        <w:t xml:space="preserve"> [RAN2</w:t>
      </w:r>
      <w:r w:rsidR="00306E22">
        <w:rPr>
          <w:rFonts w:ascii="Times New Roman" w:hAnsi="Times New Roman" w:cs="Times New Roman"/>
          <w:u w:val="single"/>
        </w:rPr>
        <w:t>, RAN3</w:t>
      </w:r>
      <w:r w:rsidR="00EF5D32">
        <w:rPr>
          <w:rFonts w:ascii="Times New Roman" w:hAnsi="Times New Roman" w:cs="Times New Roman" w:hint="eastAsia"/>
          <w:u w:val="single"/>
        </w:rPr>
        <w:t>]</w:t>
      </w:r>
    </w:p>
    <w:p w14:paraId="06CE5DBF" w14:textId="77777777" w:rsidR="00EF5D32" w:rsidRPr="00F13C53" w:rsidRDefault="00EF5D32" w:rsidP="00385C37">
      <w:pPr>
        <w:pStyle w:val="ListParagraph"/>
        <w:widowControl/>
        <w:numPr>
          <w:ilvl w:val="0"/>
          <w:numId w:val="5"/>
        </w:numPr>
        <w:contextualSpacing w:val="0"/>
        <w:rPr>
          <w:rFonts w:ascii="Times New Roman" w:hAnsi="Times New Roman" w:cs="Times New Roman"/>
          <w:u w:val="single"/>
          <w:lang w:eastAsia="ko-KR"/>
        </w:rPr>
      </w:pPr>
      <w:r w:rsidRPr="00F13C53">
        <w:rPr>
          <w:rFonts w:ascii="Times New Roman" w:hAnsi="Times New Roman" w:cs="Times New Roman"/>
          <w:u w:val="single"/>
        </w:rPr>
        <w:t>O</w:t>
      </w:r>
      <w:r w:rsidR="00385C37" w:rsidRPr="00F13C53">
        <w:rPr>
          <w:rFonts w:ascii="Times New Roman" w:hAnsi="Times New Roman" w:cs="Times New Roman"/>
          <w:u w:val="single"/>
          <w:lang w:eastAsia="ko-KR"/>
        </w:rPr>
        <w:t>ther aspects</w:t>
      </w:r>
      <w:r w:rsidRPr="00F13C53">
        <w:rPr>
          <w:rFonts w:ascii="Times New Roman" w:hAnsi="Times New Roman" w:cs="Times New Roman"/>
          <w:u w:val="single"/>
        </w:rPr>
        <w:t>:</w:t>
      </w:r>
    </w:p>
    <w:p w14:paraId="0BD87A4C" w14:textId="0DA24751" w:rsidR="00385C37" w:rsidRPr="00F13C53" w:rsidRDefault="008E1EB8" w:rsidP="00EF5D32">
      <w:pPr>
        <w:pStyle w:val="ListParagraph"/>
        <w:widowControl/>
        <w:numPr>
          <w:ilvl w:val="1"/>
          <w:numId w:val="5"/>
        </w:numPr>
        <w:contextualSpacing w:val="0"/>
        <w:rPr>
          <w:rFonts w:ascii="Times New Roman" w:hAnsi="Times New Roman" w:cs="Times New Roman"/>
          <w:u w:val="single"/>
          <w:lang w:eastAsia="ko-KR"/>
        </w:rPr>
      </w:pPr>
      <w:r>
        <w:rPr>
          <w:rFonts w:ascii="Times New Roman" w:hAnsi="Times New Roman" w:cs="Times New Roman" w:hint="eastAsia"/>
          <w:u w:val="single"/>
        </w:rPr>
        <w:t>s</w:t>
      </w:r>
      <w:r w:rsidR="00EF5D32" w:rsidRPr="00F13C53">
        <w:rPr>
          <w:rFonts w:ascii="Times New Roman" w:hAnsi="Times New Roman" w:cs="Times New Roman"/>
          <w:u w:val="single"/>
        </w:rPr>
        <w:t xml:space="preserve">upport </w:t>
      </w:r>
      <w:r w:rsidR="00385C37" w:rsidRPr="00F13C53">
        <w:rPr>
          <w:rFonts w:ascii="Times New Roman" w:hAnsi="Times New Roman" w:cs="Times New Roman"/>
          <w:szCs w:val="20"/>
          <w:u w:val="single"/>
          <w:lang w:eastAsia="ko-KR"/>
        </w:rPr>
        <w:t>DO-A traffic, unavailability direction 2</w:t>
      </w:r>
      <w:r w:rsidR="00EF5D32" w:rsidRPr="00F13C53">
        <w:rPr>
          <w:rFonts w:ascii="Times New Roman" w:hAnsi="Times New Roman" w:cs="Times New Roman"/>
          <w:szCs w:val="20"/>
          <w:u w:val="single"/>
        </w:rPr>
        <w:t xml:space="preserve"> [RAN1, RAN2]</w:t>
      </w:r>
    </w:p>
    <w:p w14:paraId="55B6BB82" w14:textId="4877B046" w:rsidR="00466CD8" w:rsidRPr="00F13C53" w:rsidRDefault="008E1EB8" w:rsidP="00F13C53">
      <w:pPr>
        <w:pStyle w:val="ListParagraph"/>
        <w:widowControl/>
        <w:numPr>
          <w:ilvl w:val="1"/>
          <w:numId w:val="5"/>
        </w:numPr>
        <w:contextualSpacing w:val="0"/>
        <w:rPr>
          <w:rFonts w:ascii="Times New Roman" w:hAnsi="Times New Roman" w:cs="Times New Roman"/>
          <w:u w:val="single"/>
          <w:lang w:eastAsia="ko-KR"/>
        </w:rPr>
      </w:pPr>
      <w:r>
        <w:rPr>
          <w:rFonts w:ascii="Times New Roman" w:hAnsi="Times New Roman" w:cs="Times New Roman" w:hint="eastAsia"/>
          <w:szCs w:val="20"/>
          <w:u w:val="single"/>
        </w:rPr>
        <w:t>s</w:t>
      </w:r>
      <w:r w:rsidR="00466CD8">
        <w:rPr>
          <w:rFonts w:ascii="Times New Roman" w:hAnsi="Times New Roman" w:cs="Times New Roman" w:hint="eastAsia"/>
          <w:szCs w:val="20"/>
          <w:u w:val="single"/>
        </w:rPr>
        <w:t xml:space="preserve">upport </w:t>
      </w:r>
      <w:r w:rsidR="00466CD8" w:rsidRPr="00466CD8">
        <w:rPr>
          <w:rFonts w:ascii="Times New Roman" w:hAnsi="Times New Roman" w:cs="Times New Roman"/>
          <w:szCs w:val="20"/>
          <w:u w:val="single"/>
        </w:rPr>
        <w:t>carrier wave control if both R2D and carrier wave transmission are on UL band [RAN1]</w:t>
      </w:r>
    </w:p>
    <w:p w14:paraId="3322FE33" w14:textId="068DF0A9" w:rsidR="00F70765" w:rsidRPr="001F0C2B" w:rsidRDefault="00385C37" w:rsidP="00F13C53">
      <w:pPr>
        <w:pStyle w:val="ListParagraph"/>
        <w:widowControl/>
        <w:numPr>
          <w:ilvl w:val="0"/>
          <w:numId w:val="5"/>
        </w:numPr>
        <w:spacing w:after="120" w:line="240" w:lineRule="atLeast"/>
        <w:contextualSpacing w:val="0"/>
        <w:rPr>
          <w:rFonts w:ascii="Arial" w:eastAsia="Yu Gothic Medium" w:hAnsi="Arial"/>
          <w:bCs/>
          <w:kern w:val="0"/>
          <w:sz w:val="20"/>
          <w:szCs w:val="20"/>
        </w:rPr>
      </w:pPr>
      <w:r w:rsidRPr="001F0C2B">
        <w:rPr>
          <w:rFonts w:ascii="Times New Roman" w:hAnsi="Times New Roman" w:cs="Times New Roman"/>
          <w:b/>
          <w:bCs/>
          <w:lang w:eastAsia="ko-KR"/>
        </w:rPr>
        <w:t>[3~3.5] TUs in RAN1</w:t>
      </w:r>
      <w:r w:rsidR="002A6B7B">
        <w:rPr>
          <w:rFonts w:ascii="Times New Roman" w:hAnsi="Times New Roman" w:cs="Times New Roman" w:hint="eastAsia"/>
          <w:b/>
          <w:bCs/>
        </w:rPr>
        <w:t>,</w:t>
      </w:r>
      <w:r w:rsidRPr="001F0C2B">
        <w:rPr>
          <w:rFonts w:ascii="Times New Roman" w:hAnsi="Times New Roman" w:cs="Times New Roman"/>
          <w:b/>
          <w:bCs/>
          <w:lang w:eastAsia="ko-KR"/>
        </w:rPr>
        <w:t xml:space="preserve"> [2] TUs in RAN2</w:t>
      </w:r>
      <w:r w:rsidR="002A6B7B">
        <w:rPr>
          <w:rFonts w:ascii="Times New Roman" w:hAnsi="Times New Roman" w:cs="Times New Roman" w:hint="eastAsia"/>
          <w:b/>
          <w:bCs/>
        </w:rPr>
        <w:t xml:space="preserve"> </w:t>
      </w:r>
      <w:r w:rsidR="002A6B7B" w:rsidRPr="00F13C53">
        <w:rPr>
          <w:rFonts w:ascii="Times New Roman" w:hAnsi="Times New Roman" w:cs="Times New Roman"/>
          <w:b/>
          <w:bCs/>
          <w:u w:val="single"/>
        </w:rPr>
        <w:t>and [1] TU in RAN3</w:t>
      </w:r>
      <w:r w:rsidRPr="001F0C2B">
        <w:rPr>
          <w:rFonts w:ascii="Times New Roman" w:hAnsi="Times New Roman" w:cs="Times New Roman"/>
          <w:b/>
          <w:bCs/>
          <w:lang w:eastAsia="ko-KR"/>
        </w:rPr>
        <w:t xml:space="preserve"> for Release 20 5G-Adv A-IoT</w:t>
      </w:r>
    </w:p>
    <w:p w14:paraId="10AB2418" w14:textId="77777777" w:rsidR="00F70765" w:rsidRPr="00F13C53" w:rsidRDefault="00F70765" w:rsidP="00EA2522">
      <w:pPr>
        <w:widowControl/>
        <w:spacing w:after="120" w:line="240" w:lineRule="atLeast"/>
        <w:rPr>
          <w:rFonts w:ascii="Arial" w:eastAsia="Yu Gothic Medium" w:hAnsi="Arial"/>
          <w:bCs/>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0BD01EDC" w14:textId="01E4BD09" w:rsidR="004D1B60" w:rsidRPr="0028329C" w:rsidRDefault="00EA2522" w:rsidP="004D1B60">
      <w:pPr>
        <w:spacing w:after="120"/>
        <w:rPr>
          <w:rFonts w:eastAsia="SimSun"/>
          <w:lang w:eastAsia="zh-CN"/>
        </w:rPr>
      </w:pPr>
      <w:r w:rsidRPr="004D1B60">
        <w:rPr>
          <w:rFonts w:ascii="Times New Roman" w:eastAsia="Yu Gothic Medium" w:hAnsi="Times New Roman" w:cs="Times New Roman"/>
          <w:kern w:val="0"/>
          <w:sz w:val="20"/>
          <w:szCs w:val="20"/>
        </w:rPr>
        <w:t>In this contribution</w:t>
      </w:r>
      <w:r w:rsidR="004D1B60" w:rsidRPr="004D1B60">
        <w:rPr>
          <w:rFonts w:ascii="Times New Roman" w:eastAsia="Yu Gothic Medium" w:hAnsi="Times New Roman" w:cs="Times New Roman"/>
          <w:kern w:val="0"/>
          <w:sz w:val="20"/>
          <w:szCs w:val="20"/>
        </w:rPr>
        <w:t>,</w:t>
      </w:r>
      <w:r w:rsidRPr="004D1B60">
        <w:rPr>
          <w:rFonts w:ascii="Times New Roman" w:eastAsia="Yu Gothic Medium" w:hAnsi="Times New Roman" w:cs="Times New Roman"/>
          <w:kern w:val="0"/>
          <w:sz w:val="20"/>
          <w:szCs w:val="20"/>
        </w:rPr>
        <w:t xml:space="preserve"> we </w:t>
      </w:r>
      <w:r w:rsidR="004D1B60" w:rsidRPr="004D1B60">
        <w:rPr>
          <w:rFonts w:ascii="Times New Roman" w:eastAsia="SimSun" w:hAnsi="Times New Roman" w:cs="Times New Roman"/>
          <w:lang w:eastAsia="zh-CN"/>
        </w:rPr>
        <w:t>shared our further considerations on Rel-20 A</w:t>
      </w:r>
      <w:r w:rsidR="001A4E25">
        <w:rPr>
          <w:rFonts w:ascii="Times New Roman" w:eastAsia="SimSun" w:hAnsi="Times New Roman" w:cs="Times New Roman"/>
          <w:lang w:eastAsia="zh-CN"/>
        </w:rPr>
        <w:t>-</w:t>
      </w:r>
      <w:r w:rsidR="004D1B60" w:rsidRPr="004D1B60">
        <w:rPr>
          <w:rFonts w:ascii="Times New Roman" w:eastAsia="SimSun" w:hAnsi="Times New Roman" w:cs="Times New Roman"/>
          <w:lang w:eastAsia="zh-CN"/>
        </w:rPr>
        <w:t>IoT and the following proposals were drawn from the analysis.</w:t>
      </w:r>
    </w:p>
    <w:p w14:paraId="15CFED7D" w14:textId="77777777" w:rsidR="005F665D" w:rsidRDefault="005F665D" w:rsidP="005F665D">
      <w:pPr>
        <w:spacing w:after="120"/>
        <w:rPr>
          <w:rFonts w:ascii="Times New Roman" w:hAnsi="Times New Roman" w:cs="Times New Roman"/>
          <w:b/>
          <w:bCs/>
          <w:lang w:eastAsia="zh-CN"/>
        </w:rPr>
      </w:pPr>
      <w:r w:rsidRPr="00ED05F3">
        <w:rPr>
          <w:rFonts w:ascii="Times New Roman" w:hAnsi="Times New Roman" w:cs="Times New Roman"/>
          <w:b/>
          <w:bCs/>
          <w:lang w:eastAsia="zh-CN"/>
        </w:rPr>
        <w:t xml:space="preserve">Proposal 1: </w:t>
      </w:r>
      <w:r>
        <w:rPr>
          <w:rFonts w:ascii="Times New Roman" w:hAnsi="Times New Roman" w:cs="Times New Roman"/>
          <w:b/>
          <w:bCs/>
          <w:lang w:eastAsia="zh-CN"/>
        </w:rPr>
        <w:t>For device 1 in D2T2, s</w:t>
      </w:r>
      <w:r w:rsidRPr="00527EA9">
        <w:rPr>
          <w:rFonts w:ascii="Times New Roman" w:hAnsi="Times New Roman" w:cs="Times New Roman"/>
          <w:b/>
          <w:bCs/>
          <w:lang w:eastAsia="zh-CN"/>
        </w:rPr>
        <w:t>upport reuse of PRDCH and PDRCH of Rel-19 A-IoT</w:t>
      </w:r>
      <w:r>
        <w:rPr>
          <w:rFonts w:ascii="Times New Roman" w:hAnsi="Times New Roman" w:cs="Times New Roman"/>
          <w:b/>
          <w:bCs/>
          <w:lang w:eastAsia="zh-CN"/>
        </w:rPr>
        <w:t xml:space="preserve"> with limited changes [RAN1]</w:t>
      </w:r>
      <w:r w:rsidRPr="00527EA9">
        <w:rPr>
          <w:rFonts w:ascii="Times New Roman" w:hAnsi="Times New Roman" w:cs="Times New Roman"/>
          <w:b/>
          <w:bCs/>
          <w:lang w:eastAsia="zh-CN"/>
        </w:rPr>
        <w:t>.</w:t>
      </w:r>
    </w:p>
    <w:p w14:paraId="498695FA" w14:textId="77777777" w:rsidR="00A56977" w:rsidRDefault="00A56977" w:rsidP="00A56977">
      <w:pPr>
        <w:spacing w:after="120"/>
        <w:rPr>
          <w:rFonts w:ascii="Times New Roman" w:hAnsi="Times New Roman" w:cs="Times New Roman"/>
          <w:b/>
          <w:bCs/>
          <w:lang w:eastAsia="zh-CN"/>
        </w:rPr>
      </w:pPr>
      <w:r w:rsidRPr="004764DD">
        <w:rPr>
          <w:rFonts w:ascii="Times New Roman" w:hAnsi="Times New Roman" w:cs="Times New Roman"/>
          <w:b/>
          <w:bCs/>
          <w:lang w:val="en-US" w:eastAsia="zh-CN"/>
        </w:rPr>
        <w:t xml:space="preserve">Proposal </w:t>
      </w:r>
      <w:r>
        <w:rPr>
          <w:rFonts w:ascii="Times New Roman" w:hAnsi="Times New Roman" w:cs="Times New Roman"/>
          <w:b/>
          <w:bCs/>
          <w:lang w:val="en-US" w:eastAsia="zh-CN"/>
        </w:rPr>
        <w:t>2</w:t>
      </w:r>
      <w:r w:rsidRPr="004764DD">
        <w:rPr>
          <w:rFonts w:ascii="Times New Roman" w:hAnsi="Times New Roman" w:cs="Times New Roman"/>
          <w:b/>
          <w:bCs/>
          <w:lang w:val="en-US" w:eastAsia="zh-CN"/>
        </w:rPr>
        <w:t xml:space="preserve">: </w:t>
      </w:r>
      <w:r>
        <w:rPr>
          <w:rFonts w:ascii="Times New Roman" w:hAnsi="Times New Roman" w:cs="Times New Roman"/>
          <w:b/>
          <w:bCs/>
          <w:lang w:val="en-US" w:eastAsia="zh-CN"/>
        </w:rPr>
        <w:t xml:space="preserve">For device 2b in both D1T1 and D2T2, </w:t>
      </w:r>
      <w:r w:rsidRPr="00527EA9">
        <w:rPr>
          <w:rFonts w:ascii="Times New Roman" w:hAnsi="Times New Roman" w:cs="Times New Roman"/>
          <w:b/>
          <w:bCs/>
          <w:lang w:eastAsia="zh-CN"/>
        </w:rPr>
        <w:t xml:space="preserve">support </w:t>
      </w:r>
      <w:r>
        <w:rPr>
          <w:rFonts w:ascii="Times New Roman" w:hAnsi="Times New Roman" w:cs="Times New Roman"/>
          <w:b/>
          <w:bCs/>
          <w:lang w:eastAsia="zh-CN"/>
        </w:rPr>
        <w:t>a common design</w:t>
      </w:r>
      <w:r w:rsidRPr="001B216D">
        <w:rPr>
          <w:rFonts w:ascii="Times New Roman" w:hAnsi="Times New Roman" w:cs="Times New Roman"/>
          <w:b/>
          <w:bCs/>
          <w:lang w:eastAsia="zh-CN"/>
        </w:rPr>
        <w:t xml:space="preserve"> </w:t>
      </w:r>
      <w:r w:rsidRPr="00527EA9">
        <w:rPr>
          <w:rFonts w:ascii="Times New Roman" w:hAnsi="Times New Roman" w:cs="Times New Roman"/>
          <w:b/>
          <w:bCs/>
          <w:lang w:eastAsia="zh-CN"/>
        </w:rPr>
        <w:t>of PRDCH and PDRCH for device 2b [RAN1].</w:t>
      </w:r>
    </w:p>
    <w:p w14:paraId="588E08E1" w14:textId="77777777" w:rsidR="001B6B44" w:rsidRPr="00FF74F8" w:rsidRDefault="001B6B44" w:rsidP="001B6B44">
      <w:pPr>
        <w:spacing w:after="120"/>
        <w:rPr>
          <w:rFonts w:ascii="Arial" w:eastAsia="Yu Gothic Medium" w:hAnsi="Arial"/>
          <w:b/>
          <w:kern w:val="0"/>
          <w:sz w:val="20"/>
          <w:szCs w:val="20"/>
        </w:rPr>
      </w:pPr>
      <w:r w:rsidRPr="00FF74F8">
        <w:rPr>
          <w:rFonts w:ascii="Times New Roman" w:hAnsi="Times New Roman" w:cs="Times New Roman"/>
          <w:b/>
          <w:bCs/>
          <w:lang w:val="en-US" w:eastAsia="zh-CN"/>
        </w:rPr>
        <w:t xml:space="preserve">Proposal 3: For outdoor scenarios, </w:t>
      </w:r>
      <w:bookmarkStart w:id="3" w:name="_Hlk199409218"/>
      <w:r>
        <w:rPr>
          <w:rFonts w:ascii="Times New Roman" w:hAnsi="Times New Roman" w:cs="Times New Roman"/>
          <w:b/>
          <w:bCs/>
          <w:lang w:eastAsia="zh-CN"/>
        </w:rPr>
        <w:t>s</w:t>
      </w:r>
      <w:r w:rsidRPr="00FF74F8">
        <w:rPr>
          <w:rFonts w:ascii="Times New Roman" w:hAnsi="Times New Roman" w:cs="Times New Roman"/>
          <w:b/>
          <w:bCs/>
          <w:lang w:eastAsia="zh-CN"/>
        </w:rPr>
        <w:t>upport coverage evaluation of device 2b</w:t>
      </w:r>
      <w:r>
        <w:rPr>
          <w:rFonts w:ascii="Times New Roman" w:hAnsi="Times New Roman" w:cs="Times New Roman"/>
          <w:b/>
          <w:bCs/>
          <w:lang w:eastAsia="zh-CN"/>
        </w:rPr>
        <w:t xml:space="preserve"> to satisfy the requirements of outdoor scenarios</w:t>
      </w:r>
      <w:bookmarkEnd w:id="3"/>
      <w:r>
        <w:rPr>
          <w:rFonts w:ascii="Times New Roman" w:hAnsi="Times New Roman" w:cs="Times New Roman"/>
          <w:b/>
          <w:bCs/>
          <w:lang w:eastAsia="zh-CN"/>
        </w:rPr>
        <w:t xml:space="preserve"> </w:t>
      </w:r>
      <w:r w:rsidRPr="00FF74F8">
        <w:rPr>
          <w:rFonts w:ascii="Times New Roman" w:hAnsi="Times New Roman" w:cs="Times New Roman"/>
          <w:b/>
          <w:bCs/>
          <w:lang w:eastAsia="zh-CN"/>
        </w:rPr>
        <w:t>[RAN1].</w:t>
      </w:r>
    </w:p>
    <w:p w14:paraId="7A62F43C" w14:textId="77777777" w:rsidR="00E473E2" w:rsidRDefault="00E473E2" w:rsidP="00E473E2">
      <w:pPr>
        <w:spacing w:after="120"/>
        <w:rPr>
          <w:rFonts w:ascii="Times New Roman" w:eastAsia="Times New Roman" w:hAnsi="Times New Roman" w:cs="Times New Roman"/>
          <w:color w:val="000000" w:themeColor="text1"/>
          <w:szCs w:val="21"/>
        </w:rPr>
      </w:pPr>
      <w:r w:rsidRPr="31F9383A">
        <w:rPr>
          <w:rFonts w:ascii="Times New Roman" w:eastAsia="Times New Roman" w:hAnsi="Times New Roman" w:cs="Times New Roman"/>
          <w:b/>
          <w:bCs/>
          <w:color w:val="000000" w:themeColor="text1"/>
          <w:szCs w:val="21"/>
          <w:lang w:val="en-US"/>
        </w:rPr>
        <w:t>Proposal 4</w:t>
      </w:r>
      <w:r w:rsidRPr="31F9383A">
        <w:rPr>
          <w:rFonts w:ascii="Times New Roman" w:eastAsia="Times New Roman" w:hAnsi="Times New Roman" w:cs="Times New Roman"/>
          <w:b/>
          <w:bCs/>
          <w:color w:val="000000" w:themeColor="text1"/>
          <w:szCs w:val="21"/>
          <w:lang w:eastAsia="zh-CN"/>
        </w:rPr>
        <w:t xml:space="preserve">: </w:t>
      </w:r>
      <w:r w:rsidRPr="31F9383A">
        <w:rPr>
          <w:rFonts w:ascii="Times New Roman" w:eastAsia="Times New Roman" w:hAnsi="Times New Roman" w:cs="Times New Roman"/>
          <w:b/>
          <w:bCs/>
          <w:color w:val="000000" w:themeColor="text1"/>
          <w:szCs w:val="21"/>
        </w:rPr>
        <w:t>RRC</w:t>
      </w:r>
      <w:r w:rsidRPr="31F9383A">
        <w:rPr>
          <w:rFonts w:ascii="Times New Roman" w:eastAsia="Times New Roman" w:hAnsi="Times New Roman" w:cs="Times New Roman"/>
          <w:b/>
          <w:bCs/>
          <w:color w:val="000000" w:themeColor="text1"/>
          <w:szCs w:val="21"/>
          <w:lang w:eastAsia="zh-CN"/>
        </w:rPr>
        <w:t>-</w:t>
      </w:r>
      <w:r w:rsidRPr="31F9383A">
        <w:rPr>
          <w:rFonts w:ascii="Times New Roman" w:eastAsia="Times New Roman" w:hAnsi="Times New Roman" w:cs="Times New Roman"/>
          <w:b/>
          <w:bCs/>
          <w:color w:val="000000" w:themeColor="text1"/>
          <w:szCs w:val="21"/>
        </w:rPr>
        <w:t xml:space="preserve">based solution </w:t>
      </w:r>
      <w:r w:rsidRPr="31F9383A">
        <w:rPr>
          <w:rFonts w:ascii="Times New Roman" w:eastAsia="Times New Roman" w:hAnsi="Times New Roman" w:cs="Times New Roman"/>
          <w:b/>
          <w:bCs/>
          <w:color w:val="000000" w:themeColor="text1"/>
          <w:szCs w:val="21"/>
          <w:lang w:val="en-US"/>
        </w:rPr>
        <w:t>should be supported for Topology 2</w:t>
      </w:r>
      <w:r>
        <w:rPr>
          <w:rFonts w:ascii="Times New Roman" w:eastAsia="Times New Roman" w:hAnsi="Times New Roman" w:cs="Times New Roman"/>
          <w:b/>
          <w:bCs/>
          <w:color w:val="000000" w:themeColor="text1"/>
          <w:szCs w:val="21"/>
          <w:lang w:val="en-US"/>
        </w:rPr>
        <w:t xml:space="preserve"> [RAN2, RAN3]</w:t>
      </w:r>
      <w:r w:rsidRPr="31F9383A">
        <w:rPr>
          <w:rFonts w:ascii="Times New Roman" w:eastAsia="Times New Roman" w:hAnsi="Times New Roman" w:cs="Times New Roman"/>
          <w:b/>
          <w:bCs/>
          <w:color w:val="000000" w:themeColor="text1"/>
          <w:szCs w:val="21"/>
          <w:lang w:val="en-US"/>
        </w:rPr>
        <w:t>.</w:t>
      </w:r>
    </w:p>
    <w:p w14:paraId="571E3A1D" w14:textId="77777777" w:rsidR="007D2689" w:rsidRDefault="007D2689" w:rsidP="007D2689">
      <w:pPr>
        <w:spacing w:after="120"/>
        <w:rPr>
          <w:rFonts w:ascii="Times New Roman" w:eastAsia="Times New Roman" w:hAnsi="Times New Roman" w:cs="Times New Roman"/>
          <w:color w:val="000000" w:themeColor="text1"/>
          <w:szCs w:val="21"/>
        </w:rPr>
      </w:pPr>
      <w:r w:rsidRPr="31F9383A">
        <w:rPr>
          <w:rFonts w:ascii="Times New Roman" w:eastAsia="Times New Roman" w:hAnsi="Times New Roman" w:cs="Times New Roman"/>
          <w:b/>
          <w:bCs/>
          <w:color w:val="000000" w:themeColor="text1"/>
          <w:szCs w:val="21"/>
        </w:rPr>
        <w:t>Proposal 5</w:t>
      </w:r>
      <w:r w:rsidRPr="31F9383A">
        <w:rPr>
          <w:rFonts w:ascii="Times New Roman" w:eastAsia="Times New Roman" w:hAnsi="Times New Roman" w:cs="Times New Roman"/>
          <w:b/>
          <w:bCs/>
          <w:color w:val="000000" w:themeColor="text1"/>
          <w:szCs w:val="21"/>
          <w:lang w:eastAsia="zh-CN"/>
        </w:rPr>
        <w:t xml:space="preserve">: </w:t>
      </w:r>
      <w:r>
        <w:rPr>
          <w:rFonts w:ascii="Times New Roman" w:eastAsia="Times New Roman" w:hAnsi="Times New Roman" w:cs="Times New Roman"/>
          <w:b/>
          <w:bCs/>
          <w:color w:val="000000" w:themeColor="text1"/>
          <w:szCs w:val="21"/>
          <w:lang w:eastAsia="zh-CN"/>
        </w:rPr>
        <w:t xml:space="preserve">Support </w:t>
      </w:r>
      <w:r w:rsidRPr="31F9383A">
        <w:rPr>
          <w:rFonts w:ascii="Times New Roman" w:eastAsia="Times New Roman" w:hAnsi="Times New Roman" w:cs="Times New Roman"/>
          <w:b/>
          <w:bCs/>
          <w:color w:val="000000" w:themeColor="text1"/>
          <w:szCs w:val="21"/>
        </w:rPr>
        <w:t>signaling over both the CN-RAN interface and the Uu interface between the UE reader and A-IoT-enabled gNB</w:t>
      </w:r>
      <w:r>
        <w:rPr>
          <w:rFonts w:ascii="Times New Roman" w:eastAsia="Times New Roman" w:hAnsi="Times New Roman" w:cs="Times New Roman"/>
          <w:b/>
          <w:bCs/>
          <w:color w:val="000000" w:themeColor="text1"/>
          <w:szCs w:val="21"/>
        </w:rPr>
        <w:t xml:space="preserve"> [RAN3, RAN2]</w:t>
      </w:r>
      <w:r w:rsidRPr="31F9383A">
        <w:rPr>
          <w:rFonts w:ascii="Times New Roman" w:eastAsia="Times New Roman" w:hAnsi="Times New Roman" w:cs="Times New Roman"/>
          <w:b/>
          <w:bCs/>
          <w:color w:val="000000" w:themeColor="text1"/>
          <w:szCs w:val="21"/>
          <w:lang w:eastAsia="zh-CN"/>
        </w:rPr>
        <w:t>.</w:t>
      </w:r>
    </w:p>
    <w:p w14:paraId="74AC75F0" w14:textId="6B953908" w:rsidR="00334F86" w:rsidRDefault="00E473E2" w:rsidP="00EA2522">
      <w:pPr>
        <w:widowControl/>
        <w:spacing w:afterLines="25" w:after="60" w:line="240" w:lineRule="atLeast"/>
        <w:rPr>
          <w:rFonts w:ascii="Times New Roman" w:eastAsia="Times New Roman" w:hAnsi="Times New Roman" w:cs="Times New Roman"/>
          <w:b/>
          <w:bCs/>
          <w:color w:val="000000" w:themeColor="text1"/>
          <w:szCs w:val="21"/>
          <w:lang w:val="en-US"/>
        </w:rPr>
      </w:pPr>
      <w:r w:rsidRPr="31F9383A">
        <w:rPr>
          <w:rFonts w:ascii="Times New Roman" w:eastAsia="Times New Roman" w:hAnsi="Times New Roman" w:cs="Times New Roman"/>
          <w:b/>
          <w:bCs/>
          <w:color w:val="000000" w:themeColor="text1"/>
          <w:szCs w:val="21"/>
          <w:lang w:val="en-US"/>
        </w:rPr>
        <w:t>Proposal 6: The UE reader's operation in the RRC</w:t>
      </w:r>
      <w:r>
        <w:rPr>
          <w:rFonts w:ascii="Times New Roman" w:eastAsia="Times New Roman" w:hAnsi="Times New Roman" w:cs="Times New Roman"/>
          <w:b/>
          <w:bCs/>
          <w:color w:val="000000" w:themeColor="text1"/>
          <w:szCs w:val="21"/>
          <w:lang w:val="en-US"/>
        </w:rPr>
        <w:t>-</w:t>
      </w:r>
      <w:r w:rsidRPr="31F9383A">
        <w:rPr>
          <w:rFonts w:ascii="Times New Roman" w:eastAsia="Times New Roman" w:hAnsi="Times New Roman" w:cs="Times New Roman"/>
          <w:b/>
          <w:bCs/>
          <w:color w:val="000000" w:themeColor="text1"/>
          <w:szCs w:val="21"/>
          <w:lang w:val="en-US"/>
        </w:rPr>
        <w:t>CONNECTED and RRC</w:t>
      </w:r>
      <w:r>
        <w:rPr>
          <w:rFonts w:ascii="Times New Roman" w:eastAsia="Times New Roman" w:hAnsi="Times New Roman" w:cs="Times New Roman"/>
          <w:b/>
          <w:bCs/>
          <w:color w:val="000000" w:themeColor="text1"/>
          <w:szCs w:val="21"/>
          <w:lang w:val="en-US"/>
        </w:rPr>
        <w:t>-</w:t>
      </w:r>
      <w:r w:rsidRPr="31F9383A">
        <w:rPr>
          <w:rFonts w:ascii="Times New Roman" w:eastAsia="Times New Roman" w:hAnsi="Times New Roman" w:cs="Times New Roman"/>
          <w:b/>
          <w:bCs/>
          <w:color w:val="000000" w:themeColor="text1"/>
          <w:szCs w:val="21"/>
          <w:lang w:val="en-US"/>
        </w:rPr>
        <w:t>INACTIVE state should be supported for Topology 2</w:t>
      </w:r>
      <w:r>
        <w:rPr>
          <w:rFonts w:ascii="Times New Roman" w:eastAsia="Times New Roman" w:hAnsi="Times New Roman" w:cs="Times New Roman"/>
          <w:b/>
          <w:bCs/>
          <w:color w:val="000000" w:themeColor="text1"/>
          <w:szCs w:val="21"/>
          <w:lang w:val="en-US"/>
        </w:rPr>
        <w:t xml:space="preserve"> [RAN2</w:t>
      </w:r>
      <w:r w:rsidR="00EF5D32">
        <w:rPr>
          <w:rFonts w:ascii="Times New Roman" w:hAnsi="Times New Roman" w:cs="Times New Roman" w:hint="eastAsia"/>
          <w:b/>
          <w:bCs/>
          <w:color w:val="000000" w:themeColor="text1"/>
          <w:szCs w:val="21"/>
          <w:lang w:val="en-US"/>
        </w:rPr>
        <w:t>, RAN3</w:t>
      </w:r>
      <w:r>
        <w:rPr>
          <w:rFonts w:ascii="Times New Roman" w:eastAsia="Times New Roman" w:hAnsi="Times New Roman" w:cs="Times New Roman"/>
          <w:b/>
          <w:bCs/>
          <w:color w:val="000000" w:themeColor="text1"/>
          <w:szCs w:val="21"/>
          <w:lang w:val="en-US"/>
        </w:rPr>
        <w:t>]</w:t>
      </w:r>
      <w:r w:rsidRPr="31F9383A">
        <w:rPr>
          <w:rFonts w:ascii="Times New Roman" w:eastAsia="Times New Roman" w:hAnsi="Times New Roman" w:cs="Times New Roman"/>
          <w:b/>
          <w:bCs/>
          <w:color w:val="000000" w:themeColor="text1"/>
          <w:szCs w:val="21"/>
          <w:lang w:val="en-US"/>
        </w:rPr>
        <w:t>.</w:t>
      </w:r>
    </w:p>
    <w:p w14:paraId="27D0F0A2" w14:textId="083044B7" w:rsidR="00E473E2" w:rsidRDefault="00E473E2" w:rsidP="00E473E2">
      <w:pPr>
        <w:spacing w:after="120"/>
        <w:rPr>
          <w:rFonts w:ascii="Times New Roman" w:eastAsia="Times New Roman" w:hAnsi="Times New Roman" w:cs="Times New Roman"/>
          <w:b/>
          <w:bCs/>
          <w:sz w:val="20"/>
          <w:szCs w:val="20"/>
          <w:lang w:val="en-US"/>
        </w:rPr>
      </w:pPr>
      <w:r w:rsidRPr="31F9383A">
        <w:rPr>
          <w:rFonts w:ascii="Times New Roman" w:eastAsia="Times New Roman" w:hAnsi="Times New Roman" w:cs="Times New Roman"/>
          <w:b/>
          <w:bCs/>
          <w:sz w:val="20"/>
          <w:szCs w:val="20"/>
          <w:lang w:val="en-US"/>
        </w:rPr>
        <w:t>Proposal 7: DO-A support is important for commercial usage and should be in scope of Rel-20 A</w:t>
      </w:r>
      <w:r w:rsidR="002C6A52">
        <w:rPr>
          <w:rFonts w:ascii="Times New Roman" w:eastAsia="Times New Roman" w:hAnsi="Times New Roman" w:cs="Times New Roman"/>
          <w:b/>
          <w:bCs/>
          <w:sz w:val="20"/>
          <w:szCs w:val="20"/>
          <w:lang w:val="en-US"/>
        </w:rPr>
        <w:t>-</w:t>
      </w:r>
      <w:r w:rsidRPr="31F9383A">
        <w:rPr>
          <w:rFonts w:ascii="Times New Roman" w:eastAsia="Times New Roman" w:hAnsi="Times New Roman" w:cs="Times New Roman"/>
          <w:b/>
          <w:bCs/>
          <w:sz w:val="20"/>
          <w:szCs w:val="20"/>
          <w:lang w:val="en-US"/>
        </w:rPr>
        <w:t>IoT</w:t>
      </w:r>
      <w:r>
        <w:rPr>
          <w:rFonts w:ascii="Times New Roman" w:eastAsia="Times New Roman" w:hAnsi="Times New Roman" w:cs="Times New Roman"/>
          <w:b/>
          <w:bCs/>
          <w:sz w:val="20"/>
          <w:szCs w:val="20"/>
          <w:lang w:val="en-US"/>
        </w:rPr>
        <w:t xml:space="preserve"> [RAN2, RAN1]</w:t>
      </w:r>
      <w:r w:rsidRPr="31F9383A">
        <w:rPr>
          <w:rFonts w:ascii="Times New Roman" w:eastAsia="Times New Roman" w:hAnsi="Times New Roman" w:cs="Times New Roman"/>
          <w:b/>
          <w:bCs/>
          <w:sz w:val="20"/>
          <w:szCs w:val="20"/>
          <w:lang w:val="en-US"/>
        </w:rPr>
        <w:t>.</w:t>
      </w:r>
    </w:p>
    <w:p w14:paraId="1815650C" w14:textId="77777777" w:rsidR="00E473E2" w:rsidRDefault="00E473E2" w:rsidP="00E473E2">
      <w:pPr>
        <w:spacing w:after="120"/>
        <w:rPr>
          <w:rFonts w:ascii="Times New Roman" w:hAnsi="Times New Roman" w:cs="Times New Roman"/>
          <w:b/>
          <w:bCs/>
          <w:lang w:val="en-US" w:eastAsia="zh-CN"/>
        </w:rPr>
      </w:pPr>
      <w:r w:rsidRPr="00527EA9">
        <w:rPr>
          <w:rFonts w:ascii="Times New Roman" w:hAnsi="Times New Roman" w:cs="Times New Roman"/>
          <w:b/>
          <w:bCs/>
          <w:lang w:val="en-US" w:eastAsia="zh-CN"/>
        </w:rPr>
        <w:t>Proposal</w:t>
      </w:r>
      <w:r>
        <w:rPr>
          <w:rFonts w:ascii="Times New Roman" w:eastAsia="DengXian" w:hAnsi="Times New Roman" w:cs="Times New Roman" w:hint="eastAsia"/>
          <w:b/>
          <w:bCs/>
          <w:lang w:val="en-US" w:eastAsia="zh-CN"/>
        </w:rPr>
        <w:t xml:space="preserve"> </w:t>
      </w:r>
      <w:r>
        <w:rPr>
          <w:rFonts w:ascii="Times New Roman" w:eastAsia="DengXian" w:hAnsi="Times New Roman" w:cs="Times New Roman"/>
          <w:b/>
          <w:bCs/>
          <w:lang w:val="en-US" w:eastAsia="zh-CN"/>
        </w:rPr>
        <w:t>8</w:t>
      </w:r>
      <w:r w:rsidRPr="00527EA9">
        <w:rPr>
          <w:rFonts w:ascii="Times New Roman" w:hAnsi="Times New Roman" w:cs="Times New Roman"/>
          <w:b/>
          <w:bCs/>
          <w:lang w:val="en-US" w:eastAsia="zh-CN"/>
        </w:rPr>
        <w:t>: For Rel-20 A</w:t>
      </w:r>
      <w:r>
        <w:rPr>
          <w:rFonts w:ascii="Times New Roman" w:hAnsi="Times New Roman" w:cs="Times New Roman"/>
          <w:b/>
          <w:bCs/>
          <w:lang w:val="en-US" w:eastAsia="zh-CN"/>
        </w:rPr>
        <w:t>-</w:t>
      </w:r>
      <w:r w:rsidRPr="00527EA9">
        <w:rPr>
          <w:rFonts w:ascii="Times New Roman" w:hAnsi="Times New Roman" w:cs="Times New Roman"/>
          <w:b/>
          <w:bCs/>
          <w:lang w:val="en-US" w:eastAsia="zh-CN"/>
        </w:rPr>
        <w:t>IoT, support device (un)availability direction 2 with explicit indication from reader</w:t>
      </w:r>
      <w:r>
        <w:rPr>
          <w:rFonts w:ascii="Times New Roman" w:hAnsi="Times New Roman" w:cs="Times New Roman"/>
          <w:b/>
          <w:bCs/>
          <w:lang w:val="en-US" w:eastAsia="zh-CN"/>
        </w:rPr>
        <w:t xml:space="preserve"> [RAN1, RAN2]</w:t>
      </w:r>
      <w:r w:rsidRPr="00527EA9">
        <w:rPr>
          <w:rFonts w:ascii="Times New Roman" w:hAnsi="Times New Roman" w:cs="Times New Roman"/>
          <w:b/>
          <w:bCs/>
          <w:lang w:val="en-US" w:eastAsia="zh-CN"/>
        </w:rPr>
        <w:t>.</w:t>
      </w:r>
    </w:p>
    <w:p w14:paraId="28149D16" w14:textId="564718FE" w:rsidR="00E473E2" w:rsidRPr="00F56CBD" w:rsidRDefault="00E473E2" w:rsidP="00E473E2">
      <w:pPr>
        <w:spacing w:after="120"/>
        <w:rPr>
          <w:rFonts w:ascii="Arial" w:eastAsia="Yu Gothic Medium" w:hAnsi="Arial"/>
          <w:b/>
          <w:kern w:val="0"/>
          <w:sz w:val="20"/>
          <w:szCs w:val="20"/>
        </w:rPr>
      </w:pPr>
      <w:r w:rsidRPr="00F56CBD">
        <w:rPr>
          <w:rFonts w:ascii="Times New Roman" w:hAnsi="Times New Roman" w:cs="Times New Roman"/>
          <w:b/>
          <w:bCs/>
          <w:lang w:val="en-US" w:eastAsia="zh-CN"/>
        </w:rPr>
        <w:t xml:space="preserve">Proposal </w:t>
      </w:r>
      <w:r>
        <w:rPr>
          <w:rFonts w:ascii="Times New Roman" w:hAnsi="Times New Roman" w:cs="Times New Roman"/>
          <w:b/>
          <w:bCs/>
          <w:lang w:val="en-US" w:eastAsia="zh-CN"/>
        </w:rPr>
        <w:t>9</w:t>
      </w:r>
      <w:r w:rsidRPr="00F56CBD">
        <w:rPr>
          <w:rFonts w:ascii="Times New Roman" w:hAnsi="Times New Roman" w:cs="Times New Roman"/>
          <w:b/>
          <w:bCs/>
          <w:lang w:val="en-US" w:eastAsia="zh-CN"/>
        </w:rPr>
        <w:t xml:space="preserve">: </w:t>
      </w:r>
      <w:r>
        <w:rPr>
          <w:rFonts w:ascii="Times New Roman" w:hAnsi="Times New Roman" w:cs="Times New Roman"/>
          <w:b/>
          <w:bCs/>
          <w:lang w:val="en-US" w:eastAsia="zh-CN"/>
        </w:rPr>
        <w:t xml:space="preserve">Support of </w:t>
      </w:r>
      <w:bookmarkStart w:id="4" w:name="_Hlk199409487"/>
      <w:r>
        <w:rPr>
          <w:rFonts w:ascii="Times New Roman" w:hAnsi="Times New Roman" w:cs="Times New Roman"/>
          <w:b/>
          <w:bCs/>
          <w:lang w:val="en-US" w:eastAsia="zh-CN"/>
        </w:rPr>
        <w:t>carrier wave control if both R2D and carrier wave transmission are on UL band</w:t>
      </w:r>
      <w:r>
        <w:rPr>
          <w:rFonts w:ascii="Times New Roman" w:hAnsi="Times New Roman" w:cs="Times New Roman"/>
          <w:b/>
          <w:bCs/>
          <w:lang w:eastAsia="zh-CN"/>
        </w:rPr>
        <w:t xml:space="preserve"> </w:t>
      </w:r>
      <w:r w:rsidRPr="00F56CBD">
        <w:rPr>
          <w:rFonts w:ascii="Times New Roman" w:hAnsi="Times New Roman" w:cs="Times New Roman"/>
          <w:b/>
          <w:bCs/>
          <w:lang w:eastAsia="zh-CN"/>
        </w:rPr>
        <w:t>[RAN1].</w:t>
      </w:r>
      <w:bookmarkEnd w:id="4"/>
    </w:p>
    <w:p w14:paraId="499334E6" w14:textId="3AE8CFD5" w:rsidR="00381A14" w:rsidRPr="00F56CBD" w:rsidRDefault="00381A14" w:rsidP="00381A14">
      <w:pPr>
        <w:spacing w:after="120"/>
        <w:rPr>
          <w:rFonts w:ascii="Arial" w:eastAsia="Yu Gothic Medium" w:hAnsi="Arial"/>
          <w:b/>
          <w:kern w:val="0"/>
          <w:sz w:val="20"/>
          <w:szCs w:val="20"/>
        </w:rPr>
      </w:pPr>
      <w:r w:rsidRPr="00F56CBD">
        <w:rPr>
          <w:rFonts w:ascii="Times New Roman" w:hAnsi="Times New Roman" w:cs="Times New Roman"/>
          <w:b/>
          <w:bCs/>
          <w:lang w:val="en-US" w:eastAsia="zh-CN"/>
        </w:rPr>
        <w:lastRenderedPageBreak/>
        <w:t xml:space="preserve">Proposal </w:t>
      </w:r>
      <w:r>
        <w:rPr>
          <w:rFonts w:ascii="Times New Roman" w:hAnsi="Times New Roman" w:cs="Times New Roman" w:hint="eastAsia"/>
          <w:b/>
          <w:bCs/>
          <w:lang w:val="en-US"/>
        </w:rPr>
        <w:t>10</w:t>
      </w:r>
      <w:r w:rsidRPr="00F56CBD">
        <w:rPr>
          <w:rFonts w:ascii="Times New Roman" w:hAnsi="Times New Roman" w:cs="Times New Roman"/>
          <w:b/>
          <w:bCs/>
          <w:lang w:val="en-US" w:eastAsia="zh-CN"/>
        </w:rPr>
        <w:t xml:space="preserve">: </w:t>
      </w:r>
      <w:r w:rsidRPr="00385C37">
        <w:rPr>
          <w:rFonts w:ascii="Times New Roman" w:hAnsi="Times New Roman" w:cs="Times New Roman"/>
          <w:b/>
          <w:bCs/>
          <w:lang w:val="en-US" w:eastAsia="zh-CN"/>
        </w:rPr>
        <w:t xml:space="preserve">Approve the following objectives as Rel-20 </w:t>
      </w:r>
      <w:r w:rsidR="00211B71">
        <w:rPr>
          <w:rFonts w:ascii="Times New Roman" w:hAnsi="Times New Roman" w:cs="Times New Roman" w:hint="eastAsia"/>
          <w:b/>
          <w:bCs/>
          <w:lang w:val="en-US"/>
        </w:rPr>
        <w:t>Ambient IoT</w:t>
      </w:r>
      <w:r w:rsidRPr="00385C37">
        <w:rPr>
          <w:rFonts w:ascii="Times New Roman" w:hAnsi="Times New Roman" w:cs="Times New Roman"/>
          <w:b/>
          <w:bCs/>
          <w:lang w:val="en-US" w:eastAsia="zh-CN"/>
        </w:rPr>
        <w:t xml:space="preserve"> enhancement (underlined parts are differences from the summary [1])</w:t>
      </w:r>
      <w:r w:rsidRPr="00F56CBD">
        <w:rPr>
          <w:rFonts w:ascii="Times New Roman" w:hAnsi="Times New Roman" w:cs="Times New Roman"/>
          <w:b/>
          <w:bCs/>
          <w:lang w:eastAsia="zh-CN"/>
        </w:rPr>
        <w:t>.</w:t>
      </w:r>
    </w:p>
    <w:p w14:paraId="2F6138D7" w14:textId="77777777" w:rsidR="00381A14" w:rsidRDefault="00381A14" w:rsidP="00381A14">
      <w:pPr>
        <w:pStyle w:val="ListParagraph"/>
        <w:widowControl/>
        <w:numPr>
          <w:ilvl w:val="0"/>
          <w:numId w:val="5"/>
        </w:numPr>
        <w:contextualSpacing w:val="0"/>
        <w:rPr>
          <w:rFonts w:ascii="Times New Roman" w:hAnsi="Times New Roman" w:cs="Times New Roman"/>
          <w:lang w:eastAsia="ko-KR"/>
        </w:rPr>
      </w:pPr>
      <w:r w:rsidRPr="002A0DA3">
        <w:rPr>
          <w:rFonts w:ascii="Times New Roman" w:hAnsi="Times New Roman" w:cs="Times New Roman"/>
          <w:lang w:eastAsia="ko-KR"/>
        </w:rPr>
        <w:t>Device 1 in D2T2</w:t>
      </w:r>
    </w:p>
    <w:p w14:paraId="3FCE6F6A" w14:textId="77777777" w:rsidR="00381A14" w:rsidRPr="00051A70" w:rsidRDefault="00381A14" w:rsidP="00381A14">
      <w:pPr>
        <w:pStyle w:val="ListParagraph"/>
        <w:widowControl/>
        <w:numPr>
          <w:ilvl w:val="1"/>
          <w:numId w:val="5"/>
        </w:numPr>
        <w:contextualSpacing w:val="0"/>
        <w:rPr>
          <w:rFonts w:ascii="Times New Roman" w:hAnsi="Times New Roman" w:cs="Times New Roman"/>
          <w:u w:val="single"/>
          <w:lang w:eastAsia="ko-KR"/>
        </w:rPr>
      </w:pPr>
      <w:r w:rsidRPr="00051A70">
        <w:rPr>
          <w:rFonts w:ascii="Times New Roman" w:hAnsi="Times New Roman" w:cs="Times New Roman"/>
          <w:u w:val="single"/>
        </w:rPr>
        <w:t>reuse of PRDCH and PDRCH of Rel-19 A-IoT with limited changes</w:t>
      </w:r>
      <w:r>
        <w:rPr>
          <w:rFonts w:ascii="Times New Roman" w:hAnsi="Times New Roman" w:cs="Times New Roman" w:hint="eastAsia"/>
          <w:u w:val="single"/>
        </w:rPr>
        <w:t xml:space="preserve"> [RAN1]</w:t>
      </w:r>
    </w:p>
    <w:p w14:paraId="6D951125" w14:textId="77777777" w:rsidR="00381A14" w:rsidRDefault="00381A14" w:rsidP="00381A14">
      <w:pPr>
        <w:pStyle w:val="ListParagraph"/>
        <w:widowControl/>
        <w:numPr>
          <w:ilvl w:val="0"/>
          <w:numId w:val="5"/>
        </w:numPr>
        <w:contextualSpacing w:val="0"/>
        <w:rPr>
          <w:rFonts w:ascii="Times New Roman" w:hAnsi="Times New Roman" w:cs="Times New Roman"/>
          <w:lang w:eastAsia="ko-KR"/>
        </w:rPr>
      </w:pPr>
      <w:r w:rsidRPr="002A0DA3">
        <w:rPr>
          <w:rFonts w:ascii="Times New Roman" w:hAnsi="Times New Roman" w:cs="Times New Roman"/>
          <w:lang w:eastAsia="ko-KR"/>
        </w:rPr>
        <w:t>Device 2b in D1T1 and D2T2</w:t>
      </w:r>
    </w:p>
    <w:p w14:paraId="0ABF97E7" w14:textId="77777777" w:rsidR="00381A14" w:rsidRPr="00051A70" w:rsidRDefault="00381A14" w:rsidP="00381A14">
      <w:pPr>
        <w:pStyle w:val="ListParagraph"/>
        <w:widowControl/>
        <w:numPr>
          <w:ilvl w:val="1"/>
          <w:numId w:val="5"/>
        </w:numPr>
        <w:contextualSpacing w:val="0"/>
        <w:rPr>
          <w:rFonts w:ascii="Times New Roman" w:hAnsi="Times New Roman" w:cs="Times New Roman"/>
          <w:u w:val="single"/>
          <w:lang w:eastAsia="ko-KR"/>
        </w:rPr>
      </w:pPr>
      <w:r w:rsidRPr="00051A70">
        <w:rPr>
          <w:rFonts w:ascii="Times New Roman" w:hAnsi="Times New Roman" w:cs="Times New Roman"/>
          <w:u w:val="single"/>
          <w:lang w:eastAsia="ko-KR"/>
        </w:rPr>
        <w:t>support a common design of PRDCH and PDRCH for device 2b</w:t>
      </w:r>
      <w:r>
        <w:rPr>
          <w:rFonts w:ascii="Times New Roman" w:hAnsi="Times New Roman" w:cs="Times New Roman" w:hint="eastAsia"/>
          <w:u w:val="single"/>
        </w:rPr>
        <w:t xml:space="preserve"> [RAN1]</w:t>
      </w:r>
    </w:p>
    <w:p w14:paraId="73333C47" w14:textId="77777777" w:rsidR="00381A14" w:rsidRDefault="00381A14" w:rsidP="00381A14">
      <w:pPr>
        <w:pStyle w:val="ListParagraph"/>
        <w:widowControl/>
        <w:numPr>
          <w:ilvl w:val="0"/>
          <w:numId w:val="5"/>
        </w:numPr>
        <w:contextualSpacing w:val="0"/>
        <w:rPr>
          <w:rFonts w:ascii="Times New Roman" w:hAnsi="Times New Roman" w:cs="Times New Roman"/>
          <w:lang w:eastAsia="ko-KR"/>
        </w:rPr>
      </w:pPr>
      <w:r w:rsidRPr="002A0DA3">
        <w:rPr>
          <w:rFonts w:ascii="Times New Roman" w:hAnsi="Times New Roman" w:cs="Times New Roman"/>
          <w:lang w:eastAsia="ko-KR"/>
        </w:rPr>
        <w:t>Study on A-IoT for outdoor scenarios</w:t>
      </w:r>
    </w:p>
    <w:p w14:paraId="0F9C54F3" w14:textId="77777777" w:rsidR="00381A14" w:rsidRPr="00051A70" w:rsidRDefault="00381A14" w:rsidP="00381A14">
      <w:pPr>
        <w:pStyle w:val="ListParagraph"/>
        <w:widowControl/>
        <w:numPr>
          <w:ilvl w:val="1"/>
          <w:numId w:val="5"/>
        </w:numPr>
        <w:contextualSpacing w:val="0"/>
        <w:rPr>
          <w:rFonts w:ascii="Times New Roman" w:hAnsi="Times New Roman" w:cs="Times New Roman"/>
          <w:u w:val="single"/>
          <w:lang w:eastAsia="ko-KR"/>
        </w:rPr>
      </w:pPr>
      <w:r w:rsidRPr="00051A70">
        <w:rPr>
          <w:rFonts w:ascii="Times New Roman" w:hAnsi="Times New Roman" w:cs="Times New Roman"/>
          <w:u w:val="single"/>
          <w:lang w:eastAsia="ko-KR"/>
        </w:rPr>
        <w:t>coverage evaluation of device 2b to satisfy the requirements of outdoor scenarios</w:t>
      </w:r>
      <w:r>
        <w:rPr>
          <w:rFonts w:ascii="Times New Roman" w:hAnsi="Times New Roman" w:cs="Times New Roman" w:hint="eastAsia"/>
          <w:u w:val="single"/>
        </w:rPr>
        <w:t xml:space="preserve"> [RAN1]</w:t>
      </w:r>
    </w:p>
    <w:p w14:paraId="7B73AA24" w14:textId="77777777" w:rsidR="00381A14" w:rsidRPr="00051A70" w:rsidRDefault="00381A14" w:rsidP="00381A14">
      <w:pPr>
        <w:pStyle w:val="ListParagraph"/>
        <w:widowControl/>
        <w:numPr>
          <w:ilvl w:val="0"/>
          <w:numId w:val="5"/>
        </w:numPr>
        <w:contextualSpacing w:val="0"/>
        <w:rPr>
          <w:rFonts w:ascii="Times New Roman" w:hAnsi="Times New Roman" w:cs="Times New Roman"/>
          <w:u w:val="single"/>
          <w:lang w:eastAsia="ko-KR"/>
        </w:rPr>
      </w:pPr>
      <w:r w:rsidRPr="00051A70">
        <w:rPr>
          <w:rFonts w:ascii="Times New Roman" w:hAnsi="Times New Roman" w:cs="Times New Roman" w:hint="eastAsia"/>
          <w:u w:val="single"/>
        </w:rPr>
        <w:t>Topology 2 architecture</w:t>
      </w:r>
    </w:p>
    <w:p w14:paraId="1F532C4E" w14:textId="77777777" w:rsidR="00381A14" w:rsidRDefault="00381A14" w:rsidP="00381A14">
      <w:pPr>
        <w:pStyle w:val="ListParagraph"/>
        <w:widowControl/>
        <w:numPr>
          <w:ilvl w:val="1"/>
          <w:numId w:val="5"/>
        </w:numPr>
        <w:contextualSpacing w:val="0"/>
        <w:rPr>
          <w:rFonts w:ascii="Times New Roman" w:hAnsi="Times New Roman" w:cs="Times New Roman"/>
          <w:u w:val="single"/>
          <w:lang w:eastAsia="ko-KR"/>
        </w:rPr>
      </w:pPr>
      <w:r>
        <w:rPr>
          <w:rFonts w:ascii="Times New Roman" w:hAnsi="Times New Roman" w:cs="Times New Roman" w:hint="eastAsia"/>
          <w:u w:val="single"/>
        </w:rPr>
        <w:t>s</w:t>
      </w:r>
      <w:r w:rsidRPr="00051A70">
        <w:rPr>
          <w:rFonts w:ascii="Times New Roman" w:hAnsi="Times New Roman" w:cs="Times New Roman" w:hint="eastAsia"/>
          <w:u w:val="single"/>
        </w:rPr>
        <w:t xml:space="preserve">upport </w:t>
      </w:r>
      <w:r w:rsidRPr="00051A70">
        <w:rPr>
          <w:rFonts w:ascii="Times New Roman" w:hAnsi="Times New Roman" w:cs="Times New Roman"/>
          <w:u w:val="single"/>
          <w:lang w:eastAsia="ko-KR"/>
        </w:rPr>
        <w:t>RRC-based solution</w:t>
      </w:r>
      <w:r>
        <w:rPr>
          <w:rFonts w:ascii="Times New Roman" w:hAnsi="Times New Roman" w:cs="Times New Roman" w:hint="eastAsia"/>
          <w:u w:val="single"/>
        </w:rPr>
        <w:t xml:space="preserve">, including </w:t>
      </w:r>
      <w:r w:rsidRPr="00F53684">
        <w:rPr>
          <w:rFonts w:ascii="Times New Roman" w:hAnsi="Times New Roman" w:cs="Times New Roman"/>
          <w:u w:val="single"/>
        </w:rPr>
        <w:t>signaling over both the CN-RAN interface and the Uu interface between the UE reader and A-IoT-enabled gNB</w:t>
      </w:r>
      <w:r w:rsidRPr="00051A70">
        <w:rPr>
          <w:rFonts w:ascii="Times New Roman" w:hAnsi="Times New Roman" w:cs="Times New Roman"/>
          <w:u w:val="single"/>
          <w:lang w:eastAsia="ko-KR"/>
        </w:rPr>
        <w:t xml:space="preserve"> </w:t>
      </w:r>
      <w:r w:rsidRPr="00051A70">
        <w:rPr>
          <w:rFonts w:ascii="Times New Roman" w:hAnsi="Times New Roman" w:cs="Times New Roman" w:hint="eastAsia"/>
          <w:u w:val="single"/>
        </w:rPr>
        <w:t>[RAN2, RAN3]</w:t>
      </w:r>
    </w:p>
    <w:p w14:paraId="54D75E50" w14:textId="1BC4AF50" w:rsidR="00381A14" w:rsidRPr="00051A70" w:rsidRDefault="00381A14" w:rsidP="00381A14">
      <w:pPr>
        <w:pStyle w:val="ListParagraph"/>
        <w:widowControl/>
        <w:numPr>
          <w:ilvl w:val="1"/>
          <w:numId w:val="5"/>
        </w:numPr>
        <w:contextualSpacing w:val="0"/>
        <w:rPr>
          <w:rFonts w:ascii="Times New Roman" w:hAnsi="Times New Roman" w:cs="Times New Roman"/>
          <w:u w:val="single"/>
          <w:lang w:eastAsia="ko-KR"/>
        </w:rPr>
      </w:pPr>
      <w:r>
        <w:rPr>
          <w:rFonts w:ascii="Times New Roman" w:hAnsi="Times New Roman" w:cs="Times New Roman" w:hint="eastAsia"/>
          <w:u w:val="single"/>
        </w:rPr>
        <w:t>support t</w:t>
      </w:r>
      <w:r w:rsidRPr="00EF5D32">
        <w:rPr>
          <w:rFonts w:ascii="Times New Roman" w:hAnsi="Times New Roman" w:cs="Times New Roman"/>
          <w:u w:val="single"/>
          <w:lang w:eastAsia="ko-KR"/>
        </w:rPr>
        <w:t>he UE reader's operation in the RRC-CONNECTED and RRC-INACTIVE state</w:t>
      </w:r>
      <w:r>
        <w:rPr>
          <w:rFonts w:ascii="Times New Roman" w:hAnsi="Times New Roman" w:cs="Times New Roman" w:hint="eastAsia"/>
          <w:u w:val="single"/>
        </w:rPr>
        <w:t xml:space="preserve"> [RAN2</w:t>
      </w:r>
      <w:r w:rsidR="002517B6">
        <w:rPr>
          <w:rFonts w:ascii="Times New Roman" w:hAnsi="Times New Roman" w:cs="Times New Roman" w:hint="eastAsia"/>
          <w:u w:val="single"/>
        </w:rPr>
        <w:t>, RAN3</w:t>
      </w:r>
      <w:r>
        <w:rPr>
          <w:rFonts w:ascii="Times New Roman" w:hAnsi="Times New Roman" w:cs="Times New Roman" w:hint="eastAsia"/>
          <w:u w:val="single"/>
        </w:rPr>
        <w:t>]</w:t>
      </w:r>
    </w:p>
    <w:p w14:paraId="654A02D2" w14:textId="77777777" w:rsidR="00381A14" w:rsidRPr="00051A70" w:rsidRDefault="00381A14" w:rsidP="00381A14">
      <w:pPr>
        <w:pStyle w:val="ListParagraph"/>
        <w:widowControl/>
        <w:numPr>
          <w:ilvl w:val="0"/>
          <w:numId w:val="5"/>
        </w:numPr>
        <w:contextualSpacing w:val="0"/>
        <w:rPr>
          <w:rFonts w:ascii="Times New Roman" w:hAnsi="Times New Roman" w:cs="Times New Roman"/>
          <w:u w:val="single"/>
          <w:lang w:eastAsia="ko-KR"/>
        </w:rPr>
      </w:pPr>
      <w:r w:rsidRPr="00051A70">
        <w:rPr>
          <w:rFonts w:ascii="Times New Roman" w:hAnsi="Times New Roman" w:cs="Times New Roman" w:hint="eastAsia"/>
          <w:u w:val="single"/>
        </w:rPr>
        <w:t>O</w:t>
      </w:r>
      <w:r w:rsidRPr="00051A70">
        <w:rPr>
          <w:rFonts w:ascii="Times New Roman" w:hAnsi="Times New Roman" w:cs="Times New Roman"/>
          <w:u w:val="single"/>
          <w:lang w:eastAsia="ko-KR"/>
        </w:rPr>
        <w:t>ther aspects</w:t>
      </w:r>
      <w:r w:rsidRPr="00051A70">
        <w:rPr>
          <w:rFonts w:ascii="Times New Roman" w:hAnsi="Times New Roman" w:cs="Times New Roman" w:hint="eastAsia"/>
          <w:u w:val="single"/>
        </w:rPr>
        <w:t>:</w:t>
      </w:r>
    </w:p>
    <w:p w14:paraId="635B115F" w14:textId="77777777" w:rsidR="00381A14" w:rsidRPr="00051A70" w:rsidRDefault="00381A14" w:rsidP="00381A14">
      <w:pPr>
        <w:pStyle w:val="ListParagraph"/>
        <w:widowControl/>
        <w:numPr>
          <w:ilvl w:val="1"/>
          <w:numId w:val="5"/>
        </w:numPr>
        <w:contextualSpacing w:val="0"/>
        <w:rPr>
          <w:rFonts w:ascii="Times New Roman" w:hAnsi="Times New Roman" w:cs="Times New Roman"/>
          <w:u w:val="single"/>
          <w:lang w:eastAsia="ko-KR"/>
        </w:rPr>
      </w:pPr>
      <w:r>
        <w:rPr>
          <w:rFonts w:ascii="Times New Roman" w:hAnsi="Times New Roman" w:cs="Times New Roman" w:hint="eastAsia"/>
          <w:u w:val="single"/>
        </w:rPr>
        <w:t>s</w:t>
      </w:r>
      <w:r w:rsidRPr="00051A70">
        <w:rPr>
          <w:rFonts w:ascii="Times New Roman" w:hAnsi="Times New Roman" w:cs="Times New Roman" w:hint="eastAsia"/>
          <w:u w:val="single"/>
        </w:rPr>
        <w:t xml:space="preserve">upport </w:t>
      </w:r>
      <w:r w:rsidRPr="00051A70">
        <w:rPr>
          <w:rFonts w:ascii="Times New Roman" w:hAnsi="Times New Roman" w:cs="Times New Roman"/>
          <w:szCs w:val="20"/>
          <w:u w:val="single"/>
          <w:lang w:eastAsia="ko-KR"/>
        </w:rPr>
        <w:t>DO-A traffic, unavailability direction 2</w:t>
      </w:r>
      <w:r w:rsidRPr="00051A70">
        <w:rPr>
          <w:rFonts w:ascii="Times New Roman" w:hAnsi="Times New Roman" w:cs="Times New Roman" w:hint="eastAsia"/>
          <w:szCs w:val="20"/>
          <w:u w:val="single"/>
        </w:rPr>
        <w:t xml:space="preserve"> [RAN1, RAN2]</w:t>
      </w:r>
    </w:p>
    <w:p w14:paraId="37B6569C" w14:textId="77777777" w:rsidR="00381A14" w:rsidRPr="00051A70" w:rsidRDefault="00381A14" w:rsidP="00381A14">
      <w:pPr>
        <w:pStyle w:val="ListParagraph"/>
        <w:widowControl/>
        <w:numPr>
          <w:ilvl w:val="1"/>
          <w:numId w:val="5"/>
        </w:numPr>
        <w:contextualSpacing w:val="0"/>
        <w:rPr>
          <w:rFonts w:ascii="Times New Roman" w:hAnsi="Times New Roman" w:cs="Times New Roman"/>
          <w:u w:val="single"/>
          <w:lang w:eastAsia="ko-KR"/>
        </w:rPr>
      </w:pPr>
      <w:r>
        <w:rPr>
          <w:rFonts w:ascii="Times New Roman" w:hAnsi="Times New Roman" w:cs="Times New Roman" w:hint="eastAsia"/>
          <w:szCs w:val="20"/>
          <w:u w:val="single"/>
        </w:rPr>
        <w:t xml:space="preserve">support </w:t>
      </w:r>
      <w:r w:rsidRPr="00466CD8">
        <w:rPr>
          <w:rFonts w:ascii="Times New Roman" w:hAnsi="Times New Roman" w:cs="Times New Roman"/>
          <w:szCs w:val="20"/>
          <w:u w:val="single"/>
        </w:rPr>
        <w:t>carrier wave control if both R2D and carrier wave transmission are on UL band [RAN1]</w:t>
      </w:r>
    </w:p>
    <w:p w14:paraId="69256421" w14:textId="351D9D45" w:rsidR="00381A14" w:rsidRPr="002A0DA3" w:rsidRDefault="00381A14" w:rsidP="00381A14">
      <w:pPr>
        <w:pStyle w:val="ListParagraph"/>
        <w:widowControl/>
        <w:numPr>
          <w:ilvl w:val="0"/>
          <w:numId w:val="5"/>
        </w:numPr>
        <w:contextualSpacing w:val="0"/>
        <w:rPr>
          <w:rFonts w:ascii="Times New Roman" w:hAnsi="Times New Roman" w:cs="Times New Roman"/>
          <w:b/>
          <w:bCs/>
          <w:lang w:eastAsia="ko-KR"/>
        </w:rPr>
      </w:pPr>
      <w:r w:rsidRPr="002A0DA3">
        <w:rPr>
          <w:rFonts w:ascii="Times New Roman" w:hAnsi="Times New Roman" w:cs="Times New Roman"/>
          <w:b/>
          <w:bCs/>
          <w:lang w:eastAsia="ko-KR"/>
        </w:rPr>
        <w:t>[3~3.5] TUs in RAN1</w:t>
      </w:r>
      <w:r w:rsidR="002A6B7B">
        <w:rPr>
          <w:rFonts w:ascii="Times New Roman" w:hAnsi="Times New Roman" w:cs="Times New Roman" w:hint="eastAsia"/>
          <w:b/>
          <w:bCs/>
        </w:rPr>
        <w:t xml:space="preserve">, </w:t>
      </w:r>
      <w:r w:rsidRPr="002A0DA3">
        <w:rPr>
          <w:rFonts w:ascii="Times New Roman" w:hAnsi="Times New Roman" w:cs="Times New Roman"/>
          <w:b/>
          <w:bCs/>
          <w:lang w:eastAsia="ko-KR"/>
        </w:rPr>
        <w:t xml:space="preserve">[2] TUs in RAN2 </w:t>
      </w:r>
      <w:r w:rsidR="002A6B7B" w:rsidRPr="00F13C53">
        <w:rPr>
          <w:rFonts w:ascii="Times New Roman" w:hAnsi="Times New Roman" w:cs="Times New Roman"/>
          <w:b/>
          <w:bCs/>
          <w:u w:val="single"/>
        </w:rPr>
        <w:t>and [1] TU in RAN3</w:t>
      </w:r>
      <w:r w:rsidR="002A6B7B">
        <w:rPr>
          <w:rFonts w:ascii="Times New Roman" w:hAnsi="Times New Roman" w:cs="Times New Roman" w:hint="eastAsia"/>
          <w:b/>
          <w:bCs/>
        </w:rPr>
        <w:t xml:space="preserve"> </w:t>
      </w:r>
      <w:r w:rsidRPr="002A0DA3">
        <w:rPr>
          <w:rFonts w:ascii="Times New Roman" w:hAnsi="Times New Roman" w:cs="Times New Roman"/>
          <w:b/>
          <w:bCs/>
          <w:lang w:eastAsia="ko-KR"/>
        </w:rPr>
        <w:t>for Release 20 5G-Adv A-IoT</w:t>
      </w:r>
    </w:p>
    <w:p w14:paraId="32B5A47D" w14:textId="77777777" w:rsidR="009D7D6D" w:rsidRPr="00123DC1" w:rsidRDefault="009D7D6D" w:rsidP="00EA2522">
      <w:pPr>
        <w:widowControl/>
        <w:spacing w:afterLines="25" w:after="60" w:line="240" w:lineRule="atLeast"/>
        <w:rPr>
          <w:rFonts w:ascii="Arial" w:eastAsia="Yu Gothic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1196DF99" w14:textId="77777777" w:rsidR="00F81221" w:rsidRDefault="00EA2522" w:rsidP="00F81221">
      <w:pPr>
        <w:widowControl/>
        <w:spacing w:line="240" w:lineRule="atLeast"/>
        <w:rPr>
          <w:rFonts w:ascii="Times New Roman" w:eastAsia="DengXian" w:hAnsi="Times New Roman" w:cs="Times New Roman"/>
          <w:kern w:val="0"/>
          <w:sz w:val="20"/>
          <w:szCs w:val="20"/>
          <w:lang w:eastAsia="zh-CN"/>
        </w:rPr>
      </w:pPr>
      <w:r w:rsidRPr="004D1B60">
        <w:rPr>
          <w:rFonts w:ascii="Times New Roman" w:eastAsia="Yu Gothic Medium" w:hAnsi="Times New Roman" w:cs="Times New Roman"/>
          <w:kern w:val="0"/>
          <w:sz w:val="20"/>
          <w:szCs w:val="20"/>
        </w:rPr>
        <w:t xml:space="preserve">[1] </w:t>
      </w:r>
      <w:r w:rsidR="00F81221" w:rsidRPr="004D1B60">
        <w:rPr>
          <w:rFonts w:ascii="Times New Roman" w:eastAsia="Yu Gothic Medium" w:hAnsi="Times New Roman" w:cs="Times New Roman"/>
          <w:kern w:val="0"/>
          <w:sz w:val="20"/>
          <w:szCs w:val="20"/>
        </w:rPr>
        <w:t>RAN1-led: RP-250802, Moderator's summary for RAN1 led REL-20 topics, RAN1 Chair (Samsung)</w:t>
      </w:r>
    </w:p>
    <w:p w14:paraId="6A58AFFA" w14:textId="64E31FBE" w:rsidR="008D30AE" w:rsidRPr="00F94126" w:rsidRDefault="008D30AE" w:rsidP="00F81221">
      <w:pPr>
        <w:widowControl/>
        <w:spacing w:line="240" w:lineRule="atLeast"/>
        <w:rPr>
          <w:rFonts w:ascii="Times New Roman" w:eastAsia="DengXian" w:hAnsi="Times New Roman" w:cs="Times New Roman"/>
          <w:kern w:val="0"/>
          <w:sz w:val="20"/>
          <w:szCs w:val="20"/>
          <w:lang w:eastAsia="zh-CN"/>
        </w:rPr>
      </w:pPr>
      <w:r>
        <w:rPr>
          <w:rFonts w:ascii="Times New Roman" w:eastAsia="DengXian" w:hAnsi="Times New Roman" w:cs="Times New Roman" w:hint="eastAsia"/>
          <w:kern w:val="0"/>
          <w:sz w:val="20"/>
          <w:szCs w:val="20"/>
          <w:lang w:eastAsia="zh-CN"/>
        </w:rPr>
        <w:t xml:space="preserve">[2] TR 38.769, </w:t>
      </w:r>
      <w:r w:rsidRPr="008D30AE">
        <w:rPr>
          <w:rFonts w:ascii="Times New Roman" w:eastAsia="DengXian" w:hAnsi="Times New Roman" w:cs="Times New Roman"/>
          <w:kern w:val="0"/>
          <w:sz w:val="20"/>
          <w:szCs w:val="20"/>
          <w:lang w:eastAsia="zh-CN"/>
        </w:rPr>
        <w:t>Study on solutions for ambient IoT (Internet of Things)</w:t>
      </w:r>
      <w:r>
        <w:rPr>
          <w:rFonts w:ascii="Times New Roman" w:eastAsia="DengXian" w:hAnsi="Times New Roman" w:cs="Times New Roman" w:hint="eastAsia"/>
          <w:kern w:val="0"/>
          <w:sz w:val="20"/>
          <w:szCs w:val="20"/>
          <w:lang w:eastAsia="zh-CN"/>
        </w:rPr>
        <w:t>.</w:t>
      </w:r>
    </w:p>
    <w:p w14:paraId="11EA56EF" w14:textId="6C2B689B" w:rsidR="00E34EDB" w:rsidRPr="00E47126" w:rsidRDefault="00E34EDB" w:rsidP="00E34EDB">
      <w:pPr>
        <w:widowControl/>
        <w:spacing w:line="240" w:lineRule="atLeast"/>
        <w:rPr>
          <w:rFonts w:ascii="Times New Roman" w:eastAsia="DengXian" w:hAnsi="Times New Roman" w:cs="Times New Roman"/>
          <w:kern w:val="0"/>
          <w:sz w:val="20"/>
          <w:szCs w:val="20"/>
          <w:lang w:eastAsia="zh-CN"/>
        </w:rPr>
      </w:pPr>
      <w:r>
        <w:rPr>
          <w:rFonts w:ascii="Times New Roman" w:eastAsia="DengXian" w:hAnsi="Times New Roman" w:cs="Times New Roman" w:hint="eastAsia"/>
          <w:kern w:val="0"/>
          <w:sz w:val="20"/>
          <w:szCs w:val="20"/>
          <w:lang w:eastAsia="zh-CN"/>
        </w:rPr>
        <w:t>[</w:t>
      </w:r>
      <w:r>
        <w:rPr>
          <w:rFonts w:ascii="Times New Roman" w:eastAsia="DengXian" w:hAnsi="Times New Roman" w:cs="Times New Roman"/>
          <w:kern w:val="0"/>
          <w:sz w:val="20"/>
          <w:szCs w:val="20"/>
          <w:lang w:eastAsia="zh-CN"/>
        </w:rPr>
        <w:t>3</w:t>
      </w:r>
      <w:r>
        <w:rPr>
          <w:rFonts w:ascii="Times New Roman" w:eastAsia="DengXian" w:hAnsi="Times New Roman" w:cs="Times New Roman" w:hint="eastAsia"/>
          <w:kern w:val="0"/>
          <w:sz w:val="20"/>
          <w:szCs w:val="20"/>
          <w:lang w:eastAsia="zh-CN"/>
        </w:rPr>
        <w:t>] TR 38.</w:t>
      </w:r>
      <w:r w:rsidR="005506D1">
        <w:rPr>
          <w:rFonts w:ascii="Times New Roman" w:eastAsia="DengXian" w:hAnsi="Times New Roman" w:cs="Times New Roman"/>
          <w:kern w:val="0"/>
          <w:sz w:val="20"/>
          <w:szCs w:val="20"/>
          <w:lang w:eastAsia="zh-CN"/>
        </w:rPr>
        <w:t>848</w:t>
      </w:r>
      <w:r>
        <w:rPr>
          <w:rFonts w:ascii="Times New Roman" w:eastAsia="DengXian" w:hAnsi="Times New Roman" w:cs="Times New Roman" w:hint="eastAsia"/>
          <w:kern w:val="0"/>
          <w:sz w:val="20"/>
          <w:szCs w:val="20"/>
          <w:lang w:eastAsia="zh-CN"/>
        </w:rPr>
        <w:t xml:space="preserve">, </w:t>
      </w:r>
      <w:r w:rsidRPr="008D30AE">
        <w:rPr>
          <w:rFonts w:ascii="Times New Roman" w:eastAsia="DengXian" w:hAnsi="Times New Roman" w:cs="Times New Roman"/>
          <w:kern w:val="0"/>
          <w:sz w:val="20"/>
          <w:szCs w:val="20"/>
          <w:lang w:eastAsia="zh-CN"/>
        </w:rPr>
        <w:t xml:space="preserve">Study on </w:t>
      </w:r>
      <w:r w:rsidR="005506D1">
        <w:rPr>
          <w:rFonts w:ascii="Times New Roman" w:eastAsia="DengXian" w:hAnsi="Times New Roman" w:cs="Times New Roman"/>
          <w:kern w:val="0"/>
          <w:sz w:val="20"/>
          <w:szCs w:val="20"/>
          <w:lang w:eastAsia="zh-CN"/>
        </w:rPr>
        <w:t>Ambient IoT (Internet of Things) in RAN</w:t>
      </w:r>
      <w:r>
        <w:rPr>
          <w:rFonts w:ascii="Times New Roman" w:eastAsia="DengXian" w:hAnsi="Times New Roman" w:cs="Times New Roman" w:hint="eastAsia"/>
          <w:kern w:val="0"/>
          <w:sz w:val="20"/>
          <w:szCs w:val="20"/>
          <w:lang w:eastAsia="zh-CN"/>
        </w:rPr>
        <w:t>.</w:t>
      </w:r>
    </w:p>
    <w:p w14:paraId="1833529D" w14:textId="640CAE3F" w:rsidR="00EA2522" w:rsidRPr="004175EC" w:rsidRDefault="00EA2522" w:rsidP="00EA2522">
      <w:pPr>
        <w:widowControl/>
        <w:adjustRightInd w:val="0"/>
        <w:spacing w:line="240" w:lineRule="atLeast"/>
        <w:jc w:val="left"/>
        <w:rPr>
          <w:rFonts w:ascii="Arial" w:eastAsia="Yu Gothic Medium" w:hAnsi="Arial"/>
          <w:kern w:val="0"/>
          <w:sz w:val="20"/>
          <w:szCs w:val="20"/>
        </w:rPr>
      </w:pPr>
    </w:p>
    <w:p w14:paraId="2D4CDCBA" w14:textId="77777777" w:rsidR="00B56A8D" w:rsidRDefault="00B56A8D" w:rsidP="00EA2522">
      <w:pPr>
        <w:widowControl/>
        <w:spacing w:line="240" w:lineRule="atLeast"/>
        <w:rPr>
          <w:rFonts w:ascii="Arial" w:eastAsia="Yu Gothic Medium" w:hAnsi="Arial"/>
          <w:kern w:val="0"/>
          <w:sz w:val="20"/>
          <w:szCs w:val="20"/>
        </w:rPr>
      </w:pPr>
    </w:p>
    <w:p w14:paraId="691E9730" w14:textId="77777777" w:rsidR="00915DC2" w:rsidRDefault="00915DC2" w:rsidP="00EA2522">
      <w:pPr>
        <w:widowControl/>
        <w:spacing w:line="240" w:lineRule="atLeast"/>
        <w:rPr>
          <w:rFonts w:ascii="Arial" w:eastAsia="Yu Gothic Medium" w:hAnsi="Arial"/>
          <w:kern w:val="0"/>
          <w:sz w:val="20"/>
          <w:szCs w:val="20"/>
        </w:rPr>
      </w:pPr>
    </w:p>
    <w:p w14:paraId="76289294" w14:textId="19DE1D88" w:rsidR="00B139B1" w:rsidRPr="00123DC1" w:rsidRDefault="00B139B1">
      <w:pPr>
        <w:rPr>
          <w:rFonts w:eastAsia="Yu Gothic Medium"/>
        </w:rPr>
      </w:pPr>
    </w:p>
    <w:sectPr w:rsidR="00B139B1" w:rsidRPr="00123DC1" w:rsidSect="00736F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9441E" w14:textId="77777777" w:rsidR="00061FF5" w:rsidRDefault="00061FF5" w:rsidP="00EA2522">
      <w:r>
        <w:separator/>
      </w:r>
    </w:p>
  </w:endnote>
  <w:endnote w:type="continuationSeparator" w:id="0">
    <w:p w14:paraId="494BEB02" w14:textId="77777777" w:rsidR="00061FF5" w:rsidRDefault="00061FF5"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A4910" w14:textId="77777777" w:rsidR="00061FF5" w:rsidRDefault="00061FF5" w:rsidP="00EA2522">
      <w:r>
        <w:separator/>
      </w:r>
    </w:p>
  </w:footnote>
  <w:footnote w:type="continuationSeparator" w:id="0">
    <w:p w14:paraId="2D16107B" w14:textId="77777777" w:rsidR="00061FF5" w:rsidRDefault="00061FF5"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6E46"/>
    <w:multiLevelType w:val="hybridMultilevel"/>
    <w:tmpl w:val="746815E6"/>
    <w:lvl w:ilvl="0" w:tplc="7096CC7A">
      <w:start w:val="1"/>
      <w:numFmt w:val="bullet"/>
      <w:lvlText w:val=""/>
      <w:lvlJc w:val="left"/>
      <w:pPr>
        <w:tabs>
          <w:tab w:val="num" w:pos="720"/>
        </w:tabs>
        <w:ind w:left="720" w:hanging="360"/>
      </w:pPr>
      <w:rPr>
        <w:rFonts w:ascii="Symbol" w:hAnsi="Symbol" w:hint="default"/>
      </w:rPr>
    </w:lvl>
    <w:lvl w:ilvl="1" w:tplc="EBFCCC62">
      <w:numFmt w:val="bullet"/>
      <w:lvlText w:val="•"/>
      <w:lvlJc w:val="left"/>
      <w:pPr>
        <w:tabs>
          <w:tab w:val="num" w:pos="1440"/>
        </w:tabs>
        <w:ind w:left="1440" w:hanging="360"/>
      </w:pPr>
      <w:rPr>
        <w:rFonts w:ascii="Arial" w:hAnsi="Arial" w:hint="default"/>
      </w:rPr>
    </w:lvl>
    <w:lvl w:ilvl="2" w:tplc="61128B24" w:tentative="1">
      <w:start w:val="1"/>
      <w:numFmt w:val="bullet"/>
      <w:lvlText w:val=""/>
      <w:lvlJc w:val="left"/>
      <w:pPr>
        <w:tabs>
          <w:tab w:val="num" w:pos="2160"/>
        </w:tabs>
        <w:ind w:left="2160" w:hanging="360"/>
      </w:pPr>
      <w:rPr>
        <w:rFonts w:ascii="Symbol" w:hAnsi="Symbol" w:hint="default"/>
      </w:rPr>
    </w:lvl>
    <w:lvl w:ilvl="3" w:tplc="821AA3B6" w:tentative="1">
      <w:start w:val="1"/>
      <w:numFmt w:val="bullet"/>
      <w:lvlText w:val=""/>
      <w:lvlJc w:val="left"/>
      <w:pPr>
        <w:tabs>
          <w:tab w:val="num" w:pos="2880"/>
        </w:tabs>
        <w:ind w:left="2880" w:hanging="360"/>
      </w:pPr>
      <w:rPr>
        <w:rFonts w:ascii="Symbol" w:hAnsi="Symbol" w:hint="default"/>
      </w:rPr>
    </w:lvl>
    <w:lvl w:ilvl="4" w:tplc="E6364F5E" w:tentative="1">
      <w:start w:val="1"/>
      <w:numFmt w:val="bullet"/>
      <w:lvlText w:val=""/>
      <w:lvlJc w:val="left"/>
      <w:pPr>
        <w:tabs>
          <w:tab w:val="num" w:pos="3600"/>
        </w:tabs>
        <w:ind w:left="3600" w:hanging="360"/>
      </w:pPr>
      <w:rPr>
        <w:rFonts w:ascii="Symbol" w:hAnsi="Symbol" w:hint="default"/>
      </w:rPr>
    </w:lvl>
    <w:lvl w:ilvl="5" w:tplc="5A864B7C" w:tentative="1">
      <w:start w:val="1"/>
      <w:numFmt w:val="bullet"/>
      <w:lvlText w:val=""/>
      <w:lvlJc w:val="left"/>
      <w:pPr>
        <w:tabs>
          <w:tab w:val="num" w:pos="4320"/>
        </w:tabs>
        <w:ind w:left="4320" w:hanging="360"/>
      </w:pPr>
      <w:rPr>
        <w:rFonts w:ascii="Symbol" w:hAnsi="Symbol" w:hint="default"/>
      </w:rPr>
    </w:lvl>
    <w:lvl w:ilvl="6" w:tplc="33804258" w:tentative="1">
      <w:start w:val="1"/>
      <w:numFmt w:val="bullet"/>
      <w:lvlText w:val=""/>
      <w:lvlJc w:val="left"/>
      <w:pPr>
        <w:tabs>
          <w:tab w:val="num" w:pos="5040"/>
        </w:tabs>
        <w:ind w:left="5040" w:hanging="360"/>
      </w:pPr>
      <w:rPr>
        <w:rFonts w:ascii="Symbol" w:hAnsi="Symbol" w:hint="default"/>
      </w:rPr>
    </w:lvl>
    <w:lvl w:ilvl="7" w:tplc="BD867316" w:tentative="1">
      <w:start w:val="1"/>
      <w:numFmt w:val="bullet"/>
      <w:lvlText w:val=""/>
      <w:lvlJc w:val="left"/>
      <w:pPr>
        <w:tabs>
          <w:tab w:val="num" w:pos="5760"/>
        </w:tabs>
        <w:ind w:left="5760" w:hanging="360"/>
      </w:pPr>
      <w:rPr>
        <w:rFonts w:ascii="Symbol" w:hAnsi="Symbol" w:hint="default"/>
      </w:rPr>
    </w:lvl>
    <w:lvl w:ilvl="8" w:tplc="B3F6533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82333E5"/>
    <w:multiLevelType w:val="hybridMultilevel"/>
    <w:tmpl w:val="489A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D46E9A"/>
    <w:multiLevelType w:val="hybridMultilevel"/>
    <w:tmpl w:val="B29C8270"/>
    <w:lvl w:ilvl="0" w:tplc="956862EC">
      <w:start w:val="1"/>
      <w:numFmt w:val="bullet"/>
      <w:lvlText w:val=""/>
      <w:lvlJc w:val="left"/>
      <w:pPr>
        <w:tabs>
          <w:tab w:val="num" w:pos="720"/>
        </w:tabs>
        <w:ind w:left="720" w:hanging="360"/>
      </w:pPr>
      <w:rPr>
        <w:rFonts w:ascii="Symbol" w:hAnsi="Symbol" w:hint="default"/>
      </w:rPr>
    </w:lvl>
    <w:lvl w:ilvl="1" w:tplc="737E1714" w:tentative="1">
      <w:start w:val="1"/>
      <w:numFmt w:val="bullet"/>
      <w:lvlText w:val=""/>
      <w:lvlJc w:val="left"/>
      <w:pPr>
        <w:tabs>
          <w:tab w:val="num" w:pos="1440"/>
        </w:tabs>
        <w:ind w:left="1440" w:hanging="360"/>
      </w:pPr>
      <w:rPr>
        <w:rFonts w:ascii="Symbol" w:hAnsi="Symbol" w:hint="default"/>
      </w:rPr>
    </w:lvl>
    <w:lvl w:ilvl="2" w:tplc="C9D8E702" w:tentative="1">
      <w:start w:val="1"/>
      <w:numFmt w:val="bullet"/>
      <w:lvlText w:val=""/>
      <w:lvlJc w:val="left"/>
      <w:pPr>
        <w:tabs>
          <w:tab w:val="num" w:pos="2160"/>
        </w:tabs>
        <w:ind w:left="2160" w:hanging="360"/>
      </w:pPr>
      <w:rPr>
        <w:rFonts w:ascii="Symbol" w:hAnsi="Symbol" w:hint="default"/>
      </w:rPr>
    </w:lvl>
    <w:lvl w:ilvl="3" w:tplc="FB9C411E" w:tentative="1">
      <w:start w:val="1"/>
      <w:numFmt w:val="bullet"/>
      <w:lvlText w:val=""/>
      <w:lvlJc w:val="left"/>
      <w:pPr>
        <w:tabs>
          <w:tab w:val="num" w:pos="2880"/>
        </w:tabs>
        <w:ind w:left="2880" w:hanging="360"/>
      </w:pPr>
      <w:rPr>
        <w:rFonts w:ascii="Symbol" w:hAnsi="Symbol" w:hint="default"/>
      </w:rPr>
    </w:lvl>
    <w:lvl w:ilvl="4" w:tplc="6CDCB656" w:tentative="1">
      <w:start w:val="1"/>
      <w:numFmt w:val="bullet"/>
      <w:lvlText w:val=""/>
      <w:lvlJc w:val="left"/>
      <w:pPr>
        <w:tabs>
          <w:tab w:val="num" w:pos="3600"/>
        </w:tabs>
        <w:ind w:left="3600" w:hanging="360"/>
      </w:pPr>
      <w:rPr>
        <w:rFonts w:ascii="Symbol" w:hAnsi="Symbol" w:hint="default"/>
      </w:rPr>
    </w:lvl>
    <w:lvl w:ilvl="5" w:tplc="A49A182E" w:tentative="1">
      <w:start w:val="1"/>
      <w:numFmt w:val="bullet"/>
      <w:lvlText w:val=""/>
      <w:lvlJc w:val="left"/>
      <w:pPr>
        <w:tabs>
          <w:tab w:val="num" w:pos="4320"/>
        </w:tabs>
        <w:ind w:left="4320" w:hanging="360"/>
      </w:pPr>
      <w:rPr>
        <w:rFonts w:ascii="Symbol" w:hAnsi="Symbol" w:hint="default"/>
      </w:rPr>
    </w:lvl>
    <w:lvl w:ilvl="6" w:tplc="F9FA9320" w:tentative="1">
      <w:start w:val="1"/>
      <w:numFmt w:val="bullet"/>
      <w:lvlText w:val=""/>
      <w:lvlJc w:val="left"/>
      <w:pPr>
        <w:tabs>
          <w:tab w:val="num" w:pos="5040"/>
        </w:tabs>
        <w:ind w:left="5040" w:hanging="360"/>
      </w:pPr>
      <w:rPr>
        <w:rFonts w:ascii="Symbol" w:hAnsi="Symbol" w:hint="default"/>
      </w:rPr>
    </w:lvl>
    <w:lvl w:ilvl="7" w:tplc="9AB8298A" w:tentative="1">
      <w:start w:val="1"/>
      <w:numFmt w:val="bullet"/>
      <w:lvlText w:val=""/>
      <w:lvlJc w:val="left"/>
      <w:pPr>
        <w:tabs>
          <w:tab w:val="num" w:pos="5760"/>
        </w:tabs>
        <w:ind w:left="5760" w:hanging="360"/>
      </w:pPr>
      <w:rPr>
        <w:rFonts w:ascii="Symbol" w:hAnsi="Symbol" w:hint="default"/>
      </w:rPr>
    </w:lvl>
    <w:lvl w:ilvl="8" w:tplc="147C50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7551F89"/>
    <w:multiLevelType w:val="hybridMultilevel"/>
    <w:tmpl w:val="F768E9CE"/>
    <w:lvl w:ilvl="0" w:tplc="3594FD60">
      <w:start w:val="1"/>
      <w:numFmt w:val="bullet"/>
      <w:lvlText w:val=""/>
      <w:lvlJc w:val="left"/>
      <w:pPr>
        <w:tabs>
          <w:tab w:val="num" w:pos="720"/>
        </w:tabs>
        <w:ind w:left="720" w:hanging="360"/>
      </w:pPr>
      <w:rPr>
        <w:rFonts w:ascii="Symbol" w:hAnsi="Symbol" w:hint="default"/>
      </w:rPr>
    </w:lvl>
    <w:lvl w:ilvl="1" w:tplc="D03C3AEA">
      <w:numFmt w:val="bullet"/>
      <w:lvlText w:val="•"/>
      <w:lvlJc w:val="left"/>
      <w:pPr>
        <w:tabs>
          <w:tab w:val="num" w:pos="1440"/>
        </w:tabs>
        <w:ind w:left="1440" w:hanging="360"/>
      </w:pPr>
      <w:rPr>
        <w:rFonts w:ascii="Arial" w:hAnsi="Arial" w:hint="default"/>
      </w:rPr>
    </w:lvl>
    <w:lvl w:ilvl="2" w:tplc="93DE532A">
      <w:numFmt w:val="bullet"/>
      <w:lvlText w:val="•"/>
      <w:lvlJc w:val="left"/>
      <w:pPr>
        <w:tabs>
          <w:tab w:val="num" w:pos="2160"/>
        </w:tabs>
        <w:ind w:left="2160" w:hanging="360"/>
      </w:pPr>
      <w:rPr>
        <w:rFonts w:ascii="Arial" w:hAnsi="Arial" w:hint="default"/>
      </w:rPr>
    </w:lvl>
    <w:lvl w:ilvl="3" w:tplc="CCDA5E90" w:tentative="1">
      <w:start w:val="1"/>
      <w:numFmt w:val="bullet"/>
      <w:lvlText w:val=""/>
      <w:lvlJc w:val="left"/>
      <w:pPr>
        <w:tabs>
          <w:tab w:val="num" w:pos="2880"/>
        </w:tabs>
        <w:ind w:left="2880" w:hanging="360"/>
      </w:pPr>
      <w:rPr>
        <w:rFonts w:ascii="Symbol" w:hAnsi="Symbol" w:hint="default"/>
      </w:rPr>
    </w:lvl>
    <w:lvl w:ilvl="4" w:tplc="2440F8C0" w:tentative="1">
      <w:start w:val="1"/>
      <w:numFmt w:val="bullet"/>
      <w:lvlText w:val=""/>
      <w:lvlJc w:val="left"/>
      <w:pPr>
        <w:tabs>
          <w:tab w:val="num" w:pos="3600"/>
        </w:tabs>
        <w:ind w:left="3600" w:hanging="360"/>
      </w:pPr>
      <w:rPr>
        <w:rFonts w:ascii="Symbol" w:hAnsi="Symbol" w:hint="default"/>
      </w:rPr>
    </w:lvl>
    <w:lvl w:ilvl="5" w:tplc="72665304" w:tentative="1">
      <w:start w:val="1"/>
      <w:numFmt w:val="bullet"/>
      <w:lvlText w:val=""/>
      <w:lvlJc w:val="left"/>
      <w:pPr>
        <w:tabs>
          <w:tab w:val="num" w:pos="4320"/>
        </w:tabs>
        <w:ind w:left="4320" w:hanging="360"/>
      </w:pPr>
      <w:rPr>
        <w:rFonts w:ascii="Symbol" w:hAnsi="Symbol" w:hint="default"/>
      </w:rPr>
    </w:lvl>
    <w:lvl w:ilvl="6" w:tplc="4BCC2A66" w:tentative="1">
      <w:start w:val="1"/>
      <w:numFmt w:val="bullet"/>
      <w:lvlText w:val=""/>
      <w:lvlJc w:val="left"/>
      <w:pPr>
        <w:tabs>
          <w:tab w:val="num" w:pos="5040"/>
        </w:tabs>
        <w:ind w:left="5040" w:hanging="360"/>
      </w:pPr>
      <w:rPr>
        <w:rFonts w:ascii="Symbol" w:hAnsi="Symbol" w:hint="default"/>
      </w:rPr>
    </w:lvl>
    <w:lvl w:ilvl="7" w:tplc="166A41B8" w:tentative="1">
      <w:start w:val="1"/>
      <w:numFmt w:val="bullet"/>
      <w:lvlText w:val=""/>
      <w:lvlJc w:val="left"/>
      <w:pPr>
        <w:tabs>
          <w:tab w:val="num" w:pos="5760"/>
        </w:tabs>
        <w:ind w:left="5760" w:hanging="360"/>
      </w:pPr>
      <w:rPr>
        <w:rFonts w:ascii="Symbol" w:hAnsi="Symbol" w:hint="default"/>
      </w:rPr>
    </w:lvl>
    <w:lvl w:ilvl="8" w:tplc="C464AF0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E6D6B10"/>
    <w:multiLevelType w:val="hybridMultilevel"/>
    <w:tmpl w:val="077A3AF0"/>
    <w:lvl w:ilvl="0" w:tplc="956862E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0EF5920"/>
    <w:multiLevelType w:val="hybridMultilevel"/>
    <w:tmpl w:val="4EB4AB32"/>
    <w:lvl w:ilvl="0" w:tplc="41105E76">
      <w:start w:val="1"/>
      <w:numFmt w:val="bullet"/>
      <w:lvlText w:val="-"/>
      <w:lvlJc w:val="left"/>
      <w:pPr>
        <w:ind w:left="720" w:hanging="360"/>
      </w:pPr>
      <w:rPr>
        <w:rFonts w:ascii="Aptos" w:hAnsi="Aptos" w:hint="default"/>
      </w:rPr>
    </w:lvl>
    <w:lvl w:ilvl="1" w:tplc="6B3EB138">
      <w:start w:val="1"/>
      <w:numFmt w:val="bullet"/>
      <w:lvlText w:val="o"/>
      <w:lvlJc w:val="left"/>
      <w:pPr>
        <w:ind w:left="1440" w:hanging="360"/>
      </w:pPr>
      <w:rPr>
        <w:rFonts w:ascii="Courier New" w:hAnsi="Courier New" w:hint="default"/>
      </w:rPr>
    </w:lvl>
    <w:lvl w:ilvl="2" w:tplc="1E12FBD0">
      <w:start w:val="1"/>
      <w:numFmt w:val="bullet"/>
      <w:lvlText w:val=""/>
      <w:lvlJc w:val="left"/>
      <w:pPr>
        <w:ind w:left="2160" w:hanging="360"/>
      </w:pPr>
      <w:rPr>
        <w:rFonts w:ascii="Wingdings" w:hAnsi="Wingdings" w:hint="default"/>
      </w:rPr>
    </w:lvl>
    <w:lvl w:ilvl="3" w:tplc="08865632">
      <w:start w:val="1"/>
      <w:numFmt w:val="bullet"/>
      <w:lvlText w:val=""/>
      <w:lvlJc w:val="left"/>
      <w:pPr>
        <w:ind w:left="2880" w:hanging="360"/>
      </w:pPr>
      <w:rPr>
        <w:rFonts w:ascii="Symbol" w:hAnsi="Symbol" w:hint="default"/>
      </w:rPr>
    </w:lvl>
    <w:lvl w:ilvl="4" w:tplc="1666BF60">
      <w:start w:val="1"/>
      <w:numFmt w:val="bullet"/>
      <w:lvlText w:val="o"/>
      <w:lvlJc w:val="left"/>
      <w:pPr>
        <w:ind w:left="3600" w:hanging="360"/>
      </w:pPr>
      <w:rPr>
        <w:rFonts w:ascii="Courier New" w:hAnsi="Courier New" w:hint="default"/>
      </w:rPr>
    </w:lvl>
    <w:lvl w:ilvl="5" w:tplc="4A36818A">
      <w:start w:val="1"/>
      <w:numFmt w:val="bullet"/>
      <w:lvlText w:val=""/>
      <w:lvlJc w:val="left"/>
      <w:pPr>
        <w:ind w:left="4320" w:hanging="360"/>
      </w:pPr>
      <w:rPr>
        <w:rFonts w:ascii="Wingdings" w:hAnsi="Wingdings" w:hint="default"/>
      </w:rPr>
    </w:lvl>
    <w:lvl w:ilvl="6" w:tplc="104235BC">
      <w:start w:val="1"/>
      <w:numFmt w:val="bullet"/>
      <w:lvlText w:val=""/>
      <w:lvlJc w:val="left"/>
      <w:pPr>
        <w:ind w:left="5040" w:hanging="360"/>
      </w:pPr>
      <w:rPr>
        <w:rFonts w:ascii="Symbol" w:hAnsi="Symbol" w:hint="default"/>
      </w:rPr>
    </w:lvl>
    <w:lvl w:ilvl="7" w:tplc="D0E8EE24">
      <w:start w:val="1"/>
      <w:numFmt w:val="bullet"/>
      <w:lvlText w:val="o"/>
      <w:lvlJc w:val="left"/>
      <w:pPr>
        <w:ind w:left="5760" w:hanging="360"/>
      </w:pPr>
      <w:rPr>
        <w:rFonts w:ascii="Courier New" w:hAnsi="Courier New" w:hint="default"/>
      </w:rPr>
    </w:lvl>
    <w:lvl w:ilvl="8" w:tplc="7684305E">
      <w:start w:val="1"/>
      <w:numFmt w:val="bullet"/>
      <w:lvlText w:val=""/>
      <w:lvlJc w:val="left"/>
      <w:pPr>
        <w:ind w:left="6480" w:hanging="360"/>
      </w:pPr>
      <w:rPr>
        <w:rFonts w:ascii="Wingdings" w:hAnsi="Wingdings" w:hint="default"/>
      </w:rPr>
    </w:lvl>
  </w:abstractNum>
  <w:abstractNum w:abstractNumId="6" w15:restartNumberingAfterBreak="0">
    <w:nsid w:val="67A86E0D"/>
    <w:multiLevelType w:val="multilevel"/>
    <w:tmpl w:val="6BB2F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45478850">
    <w:abstractNumId w:val="5"/>
  </w:num>
  <w:num w:numId="2" w16cid:durableId="102850798">
    <w:abstractNumId w:val="2"/>
  </w:num>
  <w:num w:numId="3" w16cid:durableId="19551125">
    <w:abstractNumId w:val="3"/>
  </w:num>
  <w:num w:numId="4" w16cid:durableId="724179318">
    <w:abstractNumId w:val="0"/>
  </w:num>
  <w:num w:numId="5" w16cid:durableId="1997224499">
    <w:abstractNumId w:val="1"/>
  </w:num>
  <w:num w:numId="6" w16cid:durableId="1471173852">
    <w:abstractNumId w:val="6"/>
  </w:num>
  <w:num w:numId="7" w16cid:durableId="19459640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doNotDisplayPageBoundaries/>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2B9D"/>
    <w:rsid w:val="00006DC8"/>
    <w:rsid w:val="00014FE2"/>
    <w:rsid w:val="00015CEF"/>
    <w:rsid w:val="00026459"/>
    <w:rsid w:val="00032E77"/>
    <w:rsid w:val="000351DA"/>
    <w:rsid w:val="00036B7C"/>
    <w:rsid w:val="00037E0F"/>
    <w:rsid w:val="00050556"/>
    <w:rsid w:val="00051976"/>
    <w:rsid w:val="000602F0"/>
    <w:rsid w:val="00061FF5"/>
    <w:rsid w:val="00063F66"/>
    <w:rsid w:val="000706C1"/>
    <w:rsid w:val="00076D22"/>
    <w:rsid w:val="00081F22"/>
    <w:rsid w:val="00093594"/>
    <w:rsid w:val="000A0DA2"/>
    <w:rsid w:val="000A3C04"/>
    <w:rsid w:val="000C3360"/>
    <w:rsid w:val="000D36B1"/>
    <w:rsid w:val="000D7406"/>
    <w:rsid w:val="000E2036"/>
    <w:rsid w:val="000E668D"/>
    <w:rsid w:val="001050EE"/>
    <w:rsid w:val="00115B5B"/>
    <w:rsid w:val="00123DC1"/>
    <w:rsid w:val="00126517"/>
    <w:rsid w:val="001305D5"/>
    <w:rsid w:val="0013516E"/>
    <w:rsid w:val="00136595"/>
    <w:rsid w:val="00151725"/>
    <w:rsid w:val="0015623A"/>
    <w:rsid w:val="00160280"/>
    <w:rsid w:val="00162EE3"/>
    <w:rsid w:val="00170D38"/>
    <w:rsid w:val="00191ABB"/>
    <w:rsid w:val="001A4E25"/>
    <w:rsid w:val="001A55D6"/>
    <w:rsid w:val="001B216D"/>
    <w:rsid w:val="001B6B44"/>
    <w:rsid w:val="001C748A"/>
    <w:rsid w:val="001D714E"/>
    <w:rsid w:val="001E3694"/>
    <w:rsid w:val="001E44B0"/>
    <w:rsid w:val="001F0C2B"/>
    <w:rsid w:val="001F0FAC"/>
    <w:rsid w:val="002038E5"/>
    <w:rsid w:val="00203FCC"/>
    <w:rsid w:val="00205B14"/>
    <w:rsid w:val="00206413"/>
    <w:rsid w:val="0020722C"/>
    <w:rsid w:val="00211B71"/>
    <w:rsid w:val="002134AD"/>
    <w:rsid w:val="002243FE"/>
    <w:rsid w:val="00237713"/>
    <w:rsid w:val="002517B6"/>
    <w:rsid w:val="00264A77"/>
    <w:rsid w:val="00270F5D"/>
    <w:rsid w:val="00273FEC"/>
    <w:rsid w:val="00274AAE"/>
    <w:rsid w:val="00275369"/>
    <w:rsid w:val="00281BF9"/>
    <w:rsid w:val="002838B2"/>
    <w:rsid w:val="00284D3D"/>
    <w:rsid w:val="00286284"/>
    <w:rsid w:val="00297CFC"/>
    <w:rsid w:val="002A0DA3"/>
    <w:rsid w:val="002A6B7B"/>
    <w:rsid w:val="002B1F71"/>
    <w:rsid w:val="002B386C"/>
    <w:rsid w:val="002C0DFA"/>
    <w:rsid w:val="002C6A52"/>
    <w:rsid w:val="00306E22"/>
    <w:rsid w:val="00310379"/>
    <w:rsid w:val="0031088B"/>
    <w:rsid w:val="00312756"/>
    <w:rsid w:val="003151EB"/>
    <w:rsid w:val="00334F86"/>
    <w:rsid w:val="003460A5"/>
    <w:rsid w:val="00360E31"/>
    <w:rsid w:val="00370CA8"/>
    <w:rsid w:val="0037449B"/>
    <w:rsid w:val="003819EC"/>
    <w:rsid w:val="00381A14"/>
    <w:rsid w:val="00385C37"/>
    <w:rsid w:val="003A1A5B"/>
    <w:rsid w:val="003B1130"/>
    <w:rsid w:val="003B160A"/>
    <w:rsid w:val="003B3C9A"/>
    <w:rsid w:val="003C4F52"/>
    <w:rsid w:val="003D13C6"/>
    <w:rsid w:val="003D47F5"/>
    <w:rsid w:val="003D579A"/>
    <w:rsid w:val="0041329F"/>
    <w:rsid w:val="004175EC"/>
    <w:rsid w:val="00421CCC"/>
    <w:rsid w:val="004236E8"/>
    <w:rsid w:val="00443C67"/>
    <w:rsid w:val="00453DBF"/>
    <w:rsid w:val="00466CD8"/>
    <w:rsid w:val="00471114"/>
    <w:rsid w:val="004764DD"/>
    <w:rsid w:val="0049035B"/>
    <w:rsid w:val="004925B3"/>
    <w:rsid w:val="00493ADA"/>
    <w:rsid w:val="004A0384"/>
    <w:rsid w:val="004A3105"/>
    <w:rsid w:val="004D1B60"/>
    <w:rsid w:val="004D1FD0"/>
    <w:rsid w:val="004E1CE8"/>
    <w:rsid w:val="004E450B"/>
    <w:rsid w:val="004E72EB"/>
    <w:rsid w:val="004F66C3"/>
    <w:rsid w:val="004F6F4D"/>
    <w:rsid w:val="00503C68"/>
    <w:rsid w:val="005044DB"/>
    <w:rsid w:val="005066CA"/>
    <w:rsid w:val="00507D59"/>
    <w:rsid w:val="00523167"/>
    <w:rsid w:val="00531670"/>
    <w:rsid w:val="00537CF3"/>
    <w:rsid w:val="0054324D"/>
    <w:rsid w:val="00543644"/>
    <w:rsid w:val="005452E9"/>
    <w:rsid w:val="00545B70"/>
    <w:rsid w:val="0054795F"/>
    <w:rsid w:val="005506D1"/>
    <w:rsid w:val="00553319"/>
    <w:rsid w:val="00564283"/>
    <w:rsid w:val="005674DC"/>
    <w:rsid w:val="00573B0E"/>
    <w:rsid w:val="00576B5A"/>
    <w:rsid w:val="00596E33"/>
    <w:rsid w:val="005F665D"/>
    <w:rsid w:val="00601687"/>
    <w:rsid w:val="00603936"/>
    <w:rsid w:val="00636B94"/>
    <w:rsid w:val="0065445A"/>
    <w:rsid w:val="00664EF7"/>
    <w:rsid w:val="00670842"/>
    <w:rsid w:val="00672245"/>
    <w:rsid w:val="0067290A"/>
    <w:rsid w:val="006B41AF"/>
    <w:rsid w:val="006B799F"/>
    <w:rsid w:val="006C39E4"/>
    <w:rsid w:val="006D190A"/>
    <w:rsid w:val="006D2EC2"/>
    <w:rsid w:val="006D7A56"/>
    <w:rsid w:val="006E0A18"/>
    <w:rsid w:val="006F1188"/>
    <w:rsid w:val="006F11AB"/>
    <w:rsid w:val="006F1A6F"/>
    <w:rsid w:val="00711B8A"/>
    <w:rsid w:val="00711CF2"/>
    <w:rsid w:val="007121DB"/>
    <w:rsid w:val="007169AB"/>
    <w:rsid w:val="007326F0"/>
    <w:rsid w:val="00736FAF"/>
    <w:rsid w:val="00741EA4"/>
    <w:rsid w:val="0074253C"/>
    <w:rsid w:val="00742A1D"/>
    <w:rsid w:val="007453D2"/>
    <w:rsid w:val="00751FA0"/>
    <w:rsid w:val="00752B3E"/>
    <w:rsid w:val="00785F51"/>
    <w:rsid w:val="007B0962"/>
    <w:rsid w:val="007B4C30"/>
    <w:rsid w:val="007B72EB"/>
    <w:rsid w:val="007D2689"/>
    <w:rsid w:val="007E5928"/>
    <w:rsid w:val="007E718A"/>
    <w:rsid w:val="007F2441"/>
    <w:rsid w:val="007F2894"/>
    <w:rsid w:val="00800C1C"/>
    <w:rsid w:val="00807CEB"/>
    <w:rsid w:val="0081460C"/>
    <w:rsid w:val="00816171"/>
    <w:rsid w:val="008468CA"/>
    <w:rsid w:val="0085406A"/>
    <w:rsid w:val="00856D08"/>
    <w:rsid w:val="00860DEB"/>
    <w:rsid w:val="00866B6F"/>
    <w:rsid w:val="008933B2"/>
    <w:rsid w:val="008A092C"/>
    <w:rsid w:val="008A1000"/>
    <w:rsid w:val="008B1110"/>
    <w:rsid w:val="008B70BF"/>
    <w:rsid w:val="008C515E"/>
    <w:rsid w:val="008C7726"/>
    <w:rsid w:val="008D30AE"/>
    <w:rsid w:val="008E1EB8"/>
    <w:rsid w:val="008E6662"/>
    <w:rsid w:val="008F7B38"/>
    <w:rsid w:val="00901EEB"/>
    <w:rsid w:val="00902241"/>
    <w:rsid w:val="00915580"/>
    <w:rsid w:val="00915DC2"/>
    <w:rsid w:val="00922386"/>
    <w:rsid w:val="00924856"/>
    <w:rsid w:val="00986814"/>
    <w:rsid w:val="009936C2"/>
    <w:rsid w:val="009A6AC5"/>
    <w:rsid w:val="009A6B22"/>
    <w:rsid w:val="009B4576"/>
    <w:rsid w:val="009D360E"/>
    <w:rsid w:val="009D515E"/>
    <w:rsid w:val="009D7D6D"/>
    <w:rsid w:val="009E1933"/>
    <w:rsid w:val="009E623C"/>
    <w:rsid w:val="009E6F3F"/>
    <w:rsid w:val="009F3341"/>
    <w:rsid w:val="009F33D5"/>
    <w:rsid w:val="009F5E06"/>
    <w:rsid w:val="00A00ED7"/>
    <w:rsid w:val="00A02CED"/>
    <w:rsid w:val="00A050EE"/>
    <w:rsid w:val="00A06C46"/>
    <w:rsid w:val="00A15013"/>
    <w:rsid w:val="00A17CBE"/>
    <w:rsid w:val="00A361EF"/>
    <w:rsid w:val="00A42281"/>
    <w:rsid w:val="00A479DA"/>
    <w:rsid w:val="00A5460B"/>
    <w:rsid w:val="00A56977"/>
    <w:rsid w:val="00A60B3D"/>
    <w:rsid w:val="00A626B5"/>
    <w:rsid w:val="00A74350"/>
    <w:rsid w:val="00A76745"/>
    <w:rsid w:val="00A81380"/>
    <w:rsid w:val="00A845D8"/>
    <w:rsid w:val="00A932BA"/>
    <w:rsid w:val="00AA30BC"/>
    <w:rsid w:val="00AA49CE"/>
    <w:rsid w:val="00AB0C09"/>
    <w:rsid w:val="00AB63BD"/>
    <w:rsid w:val="00AC4DE6"/>
    <w:rsid w:val="00AC4F01"/>
    <w:rsid w:val="00AC67A3"/>
    <w:rsid w:val="00AC6D34"/>
    <w:rsid w:val="00AD1AC0"/>
    <w:rsid w:val="00AE3832"/>
    <w:rsid w:val="00B03D99"/>
    <w:rsid w:val="00B139B1"/>
    <w:rsid w:val="00B17B37"/>
    <w:rsid w:val="00B30A76"/>
    <w:rsid w:val="00B30F70"/>
    <w:rsid w:val="00B30FC8"/>
    <w:rsid w:val="00B34153"/>
    <w:rsid w:val="00B55AB4"/>
    <w:rsid w:val="00B56A8D"/>
    <w:rsid w:val="00B6184E"/>
    <w:rsid w:val="00B67D8B"/>
    <w:rsid w:val="00B711A1"/>
    <w:rsid w:val="00B75AA2"/>
    <w:rsid w:val="00B878C2"/>
    <w:rsid w:val="00BB4CBD"/>
    <w:rsid w:val="00BB4FFF"/>
    <w:rsid w:val="00BB784F"/>
    <w:rsid w:val="00BD0076"/>
    <w:rsid w:val="00BD2D2A"/>
    <w:rsid w:val="00BD4BAD"/>
    <w:rsid w:val="00BD6478"/>
    <w:rsid w:val="00BE04B0"/>
    <w:rsid w:val="00BE0D10"/>
    <w:rsid w:val="00BE16F7"/>
    <w:rsid w:val="00BF174C"/>
    <w:rsid w:val="00BF43FC"/>
    <w:rsid w:val="00C048B8"/>
    <w:rsid w:val="00C06607"/>
    <w:rsid w:val="00C3609D"/>
    <w:rsid w:val="00C40428"/>
    <w:rsid w:val="00C45FD1"/>
    <w:rsid w:val="00C473D2"/>
    <w:rsid w:val="00C47A4E"/>
    <w:rsid w:val="00C55463"/>
    <w:rsid w:val="00C807D3"/>
    <w:rsid w:val="00C8207B"/>
    <w:rsid w:val="00C825B5"/>
    <w:rsid w:val="00C90204"/>
    <w:rsid w:val="00C912C3"/>
    <w:rsid w:val="00CA3900"/>
    <w:rsid w:val="00CB32D8"/>
    <w:rsid w:val="00CB4CE0"/>
    <w:rsid w:val="00CC1C5E"/>
    <w:rsid w:val="00CC7115"/>
    <w:rsid w:val="00CE37EB"/>
    <w:rsid w:val="00CE4AD3"/>
    <w:rsid w:val="00CE4ECC"/>
    <w:rsid w:val="00CF4E9C"/>
    <w:rsid w:val="00D0786D"/>
    <w:rsid w:val="00D10BB8"/>
    <w:rsid w:val="00D34FB6"/>
    <w:rsid w:val="00D44B1E"/>
    <w:rsid w:val="00D5387D"/>
    <w:rsid w:val="00D656B5"/>
    <w:rsid w:val="00D7063D"/>
    <w:rsid w:val="00D76091"/>
    <w:rsid w:val="00D818D6"/>
    <w:rsid w:val="00DB14A2"/>
    <w:rsid w:val="00DB4B6F"/>
    <w:rsid w:val="00DC3600"/>
    <w:rsid w:val="00DE1264"/>
    <w:rsid w:val="00DF14D3"/>
    <w:rsid w:val="00DF1911"/>
    <w:rsid w:val="00DF26C1"/>
    <w:rsid w:val="00DF42B8"/>
    <w:rsid w:val="00E07465"/>
    <w:rsid w:val="00E07EB4"/>
    <w:rsid w:val="00E10D1B"/>
    <w:rsid w:val="00E15D8B"/>
    <w:rsid w:val="00E22F55"/>
    <w:rsid w:val="00E33B60"/>
    <w:rsid w:val="00E34EDB"/>
    <w:rsid w:val="00E473E2"/>
    <w:rsid w:val="00E553C7"/>
    <w:rsid w:val="00E65010"/>
    <w:rsid w:val="00E6536C"/>
    <w:rsid w:val="00E7160E"/>
    <w:rsid w:val="00E83C1A"/>
    <w:rsid w:val="00E879DC"/>
    <w:rsid w:val="00E90E9E"/>
    <w:rsid w:val="00E928C9"/>
    <w:rsid w:val="00E94A33"/>
    <w:rsid w:val="00EA2522"/>
    <w:rsid w:val="00EB5A25"/>
    <w:rsid w:val="00ED0177"/>
    <w:rsid w:val="00ED05F3"/>
    <w:rsid w:val="00ED48CC"/>
    <w:rsid w:val="00EE0064"/>
    <w:rsid w:val="00EE0086"/>
    <w:rsid w:val="00EE5827"/>
    <w:rsid w:val="00EE7E9B"/>
    <w:rsid w:val="00EF4391"/>
    <w:rsid w:val="00EF5D32"/>
    <w:rsid w:val="00F04DE9"/>
    <w:rsid w:val="00F13C53"/>
    <w:rsid w:val="00F22430"/>
    <w:rsid w:val="00F306A6"/>
    <w:rsid w:val="00F313EB"/>
    <w:rsid w:val="00F53684"/>
    <w:rsid w:val="00F6281A"/>
    <w:rsid w:val="00F6581C"/>
    <w:rsid w:val="00F6599F"/>
    <w:rsid w:val="00F67426"/>
    <w:rsid w:val="00F70765"/>
    <w:rsid w:val="00F8068F"/>
    <w:rsid w:val="00F81221"/>
    <w:rsid w:val="00F913AD"/>
    <w:rsid w:val="00F9319F"/>
    <w:rsid w:val="00F94126"/>
    <w:rsid w:val="00FC0849"/>
    <w:rsid w:val="00FD07E7"/>
    <w:rsid w:val="00FD26E9"/>
    <w:rsid w:val="00FE0612"/>
    <w:rsid w:val="00FE0F13"/>
    <w:rsid w:val="00FF74F8"/>
    <w:rsid w:val="03014FB1"/>
    <w:rsid w:val="04887B74"/>
    <w:rsid w:val="049134E5"/>
    <w:rsid w:val="06C77193"/>
    <w:rsid w:val="0D6B6586"/>
    <w:rsid w:val="1375F70C"/>
    <w:rsid w:val="195981B9"/>
    <w:rsid w:val="1CD10417"/>
    <w:rsid w:val="1E1BD4F8"/>
    <w:rsid w:val="1E5BEC02"/>
    <w:rsid w:val="1FEE2DC3"/>
    <w:rsid w:val="24150561"/>
    <w:rsid w:val="25D8CBE8"/>
    <w:rsid w:val="27BBC85F"/>
    <w:rsid w:val="2C0528A6"/>
    <w:rsid w:val="2D615719"/>
    <w:rsid w:val="2F98C708"/>
    <w:rsid w:val="31F9383A"/>
    <w:rsid w:val="33560617"/>
    <w:rsid w:val="34A41408"/>
    <w:rsid w:val="3935EBE2"/>
    <w:rsid w:val="40D523C3"/>
    <w:rsid w:val="40DECDCD"/>
    <w:rsid w:val="4C1D7160"/>
    <w:rsid w:val="4C37FF95"/>
    <w:rsid w:val="4D78B2A0"/>
    <w:rsid w:val="4E8D1F44"/>
    <w:rsid w:val="507947BD"/>
    <w:rsid w:val="50C8902C"/>
    <w:rsid w:val="547075AF"/>
    <w:rsid w:val="557D6D3A"/>
    <w:rsid w:val="55D41E71"/>
    <w:rsid w:val="57F33F73"/>
    <w:rsid w:val="5A06A1C6"/>
    <w:rsid w:val="5C0558B3"/>
    <w:rsid w:val="61A39C1A"/>
    <w:rsid w:val="661113EA"/>
    <w:rsid w:val="6913EFA8"/>
    <w:rsid w:val="69900A61"/>
    <w:rsid w:val="69C8C632"/>
    <w:rsid w:val="6F05B964"/>
    <w:rsid w:val="6F7A0CB4"/>
    <w:rsid w:val="718668A8"/>
    <w:rsid w:val="74F82124"/>
    <w:rsid w:val="75BB3852"/>
    <w:rsid w:val="77FB5078"/>
    <w:rsid w:val="7849BA86"/>
    <w:rsid w:val="78B02F9D"/>
    <w:rsid w:val="78E4BC56"/>
    <w:rsid w:val="7CF1B28B"/>
    <w:rsid w:val="7CF47B6E"/>
    <w:rsid w:val="7EA513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522"/>
    <w:pPr>
      <w:widowControl w:val="0"/>
      <w:jc w:val="both"/>
    </w:pPr>
    <w:rPr>
      <w:lang w:val="en-GB"/>
      <w14:ligatures w14:val="none"/>
    </w:rPr>
  </w:style>
  <w:style w:type="paragraph" w:styleId="Heading1">
    <w:name w:val="heading 1"/>
    <w:basedOn w:val="Normal"/>
    <w:next w:val="Normal"/>
    <w:link w:val="Heading1Char"/>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Heading2">
    <w:name w:val="heading 2"/>
    <w:basedOn w:val="Normal"/>
    <w:next w:val="Normal"/>
    <w:link w:val="Heading2Char"/>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Heading3">
    <w:name w:val="heading 3"/>
    <w:basedOn w:val="Normal"/>
    <w:next w:val="Normal"/>
    <w:link w:val="Heading3Char"/>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Heading4">
    <w:name w:val="heading 4"/>
    <w:basedOn w:val="Normal"/>
    <w:next w:val="Normal"/>
    <w:link w:val="Heading4Char"/>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Heading5">
    <w:name w:val="heading 5"/>
    <w:basedOn w:val="Normal"/>
    <w:next w:val="Normal"/>
    <w:link w:val="Heading5Char"/>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Heading6">
    <w:name w:val="heading 6"/>
    <w:basedOn w:val="Normal"/>
    <w:next w:val="Normal"/>
    <w:link w:val="Heading6Char"/>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Heading7">
    <w:name w:val="heading 7"/>
    <w:basedOn w:val="Normal"/>
    <w:next w:val="Normal"/>
    <w:link w:val="Heading7Char"/>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Heading8">
    <w:name w:val="heading 8"/>
    <w:basedOn w:val="Normal"/>
    <w:next w:val="Normal"/>
    <w:link w:val="Heading8Char"/>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Heading9">
    <w:name w:val="heading 9"/>
    <w:basedOn w:val="Normal"/>
    <w:next w:val="Normal"/>
    <w:link w:val="Heading9Char"/>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A6F"/>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6F1A6F"/>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6F1A6F"/>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6F1A6F"/>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6F1A6F"/>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6F1A6F"/>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6F1A6F"/>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6F1A6F"/>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6F1A6F"/>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F1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SubtitleChar">
    <w:name w:val="Subtitle Char"/>
    <w:basedOn w:val="DefaultParagraphFont"/>
    <w:link w:val="Subtitle"/>
    <w:uiPriority w:val="11"/>
    <w:rsid w:val="006F1A6F"/>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F1A6F"/>
    <w:pPr>
      <w:spacing w:before="160" w:after="160"/>
      <w:jc w:val="center"/>
    </w:pPr>
    <w:rPr>
      <w:i/>
      <w:iCs/>
      <w:color w:val="404040" w:themeColor="text1" w:themeTint="BF"/>
      <w:lang w:val="en-US"/>
      <w14:ligatures w14:val="standardContextual"/>
    </w:rPr>
  </w:style>
  <w:style w:type="character" w:customStyle="1" w:styleId="QuoteChar">
    <w:name w:val="Quote Char"/>
    <w:basedOn w:val="DefaultParagraphFont"/>
    <w:link w:val="Quote"/>
    <w:uiPriority w:val="29"/>
    <w:rsid w:val="006F1A6F"/>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6F1A6F"/>
    <w:pPr>
      <w:ind w:left="720"/>
      <w:contextualSpacing/>
    </w:pPr>
    <w:rPr>
      <w:lang w:val="en-US"/>
      <w14:ligatures w14:val="standardContextual"/>
    </w:rPr>
  </w:style>
  <w:style w:type="character" w:styleId="IntenseEmphasis">
    <w:name w:val="Intense Emphasis"/>
    <w:basedOn w:val="DefaultParagraphFont"/>
    <w:uiPriority w:val="21"/>
    <w:qFormat/>
    <w:rsid w:val="006F1A6F"/>
    <w:rPr>
      <w:i/>
      <w:iCs/>
      <w:color w:val="2F5496" w:themeColor="accent1" w:themeShade="BF"/>
    </w:rPr>
  </w:style>
  <w:style w:type="paragraph" w:styleId="IntenseQuote">
    <w:name w:val="Intense Quote"/>
    <w:basedOn w:val="Normal"/>
    <w:next w:val="Normal"/>
    <w:link w:val="IntenseQuoteChar"/>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IntenseQuoteChar">
    <w:name w:val="Intense Quote Char"/>
    <w:basedOn w:val="DefaultParagraphFont"/>
    <w:link w:val="IntenseQuote"/>
    <w:uiPriority w:val="30"/>
    <w:rsid w:val="006F1A6F"/>
    <w:rPr>
      <w:i/>
      <w:iCs/>
      <w:color w:val="2F5496" w:themeColor="accent1" w:themeShade="BF"/>
    </w:rPr>
  </w:style>
  <w:style w:type="character" w:styleId="IntenseReference">
    <w:name w:val="Intense Reference"/>
    <w:basedOn w:val="DefaultParagraphFont"/>
    <w:uiPriority w:val="32"/>
    <w:qFormat/>
    <w:rsid w:val="006F1A6F"/>
    <w:rPr>
      <w:b/>
      <w:bCs/>
      <w:smallCaps/>
      <w:color w:val="2F5496" w:themeColor="accent1" w:themeShade="BF"/>
      <w:spacing w:val="5"/>
    </w:rPr>
  </w:style>
  <w:style w:type="paragraph" w:styleId="Header">
    <w:name w:val="header"/>
    <w:basedOn w:val="Normal"/>
    <w:link w:val="HeaderChar"/>
    <w:uiPriority w:val="99"/>
    <w:unhideWhenUsed/>
    <w:rsid w:val="00EA2522"/>
    <w:pPr>
      <w:tabs>
        <w:tab w:val="center" w:pos="4252"/>
        <w:tab w:val="right" w:pos="8504"/>
      </w:tabs>
      <w:snapToGrid w:val="0"/>
    </w:pPr>
    <w:rPr>
      <w:lang w:val="en-US"/>
      <w14:ligatures w14:val="standardContextual"/>
    </w:rPr>
  </w:style>
  <w:style w:type="character" w:customStyle="1" w:styleId="HeaderChar">
    <w:name w:val="Header Char"/>
    <w:basedOn w:val="DefaultParagraphFont"/>
    <w:link w:val="Header"/>
    <w:uiPriority w:val="99"/>
    <w:rsid w:val="00EA2522"/>
  </w:style>
  <w:style w:type="paragraph" w:styleId="Footer">
    <w:name w:val="footer"/>
    <w:basedOn w:val="Normal"/>
    <w:link w:val="FooterChar"/>
    <w:uiPriority w:val="99"/>
    <w:unhideWhenUsed/>
    <w:rsid w:val="00EA2522"/>
    <w:pPr>
      <w:tabs>
        <w:tab w:val="center" w:pos="4252"/>
        <w:tab w:val="right" w:pos="8504"/>
      </w:tabs>
      <w:snapToGrid w:val="0"/>
    </w:pPr>
    <w:rPr>
      <w:lang w:val="en-US"/>
      <w14:ligatures w14:val="standardContextual"/>
    </w:rPr>
  </w:style>
  <w:style w:type="character" w:customStyle="1" w:styleId="FooterChar">
    <w:name w:val="Footer Char"/>
    <w:basedOn w:val="DefaultParagraphFont"/>
    <w:link w:val="Footer"/>
    <w:uiPriority w:val="99"/>
    <w:rsid w:val="00EA2522"/>
  </w:style>
  <w:style w:type="paragraph" w:styleId="Revision">
    <w:name w:val="Revision"/>
    <w:hidden/>
    <w:uiPriority w:val="99"/>
    <w:semiHidden/>
    <w:rsid w:val="000351DA"/>
    <w:rPr>
      <w:lang w:val="en-GB"/>
      <w14:ligatures w14:val="none"/>
    </w:rPr>
  </w:style>
  <w:style w:type="table" w:styleId="TableGrid">
    <w:name w:val="Table Grid"/>
    <w:basedOn w:val="TableNormal"/>
    <w:uiPriority w:val="39"/>
    <w:rsid w:val="00860D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2A0DA3"/>
    <w:rPr>
      <w:sz w:val="16"/>
      <w:szCs w:val="16"/>
    </w:rPr>
  </w:style>
  <w:style w:type="paragraph" w:styleId="CommentText">
    <w:name w:val="annotation text"/>
    <w:basedOn w:val="Normal"/>
    <w:link w:val="CommentTextChar"/>
    <w:qFormat/>
    <w:rsid w:val="002A0DA3"/>
    <w:pPr>
      <w:widowControl/>
      <w:jc w:val="left"/>
    </w:pPr>
    <w:rPr>
      <w:rFonts w:ascii="Times" w:eastAsia="Batang" w:hAnsi="Times" w:cs="Times New Roman"/>
      <w:kern w:val="0"/>
      <w:sz w:val="20"/>
      <w:szCs w:val="20"/>
      <w:lang w:eastAsia="en-US"/>
    </w:rPr>
  </w:style>
  <w:style w:type="character" w:customStyle="1" w:styleId="CommentTextChar">
    <w:name w:val="Comment Text Char"/>
    <w:basedOn w:val="DefaultParagraphFont"/>
    <w:link w:val="CommentText"/>
    <w:qFormat/>
    <w:rsid w:val="002A0DA3"/>
    <w:rPr>
      <w:rFonts w:ascii="Times" w:eastAsia="Batang" w:hAnsi="Times" w:cs="Times New Roman"/>
      <w:kern w:val="0"/>
      <w:sz w:val="20"/>
      <w:szCs w:val="20"/>
      <w:lang w:val="en-GB" w:eastAsia="en-US"/>
      <w14:ligatures w14:val="none"/>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A0DA3"/>
  </w:style>
  <w:style w:type="paragraph" w:styleId="CommentSubject">
    <w:name w:val="annotation subject"/>
    <w:basedOn w:val="CommentText"/>
    <w:next w:val="CommentText"/>
    <w:link w:val="CommentSubjectChar"/>
    <w:uiPriority w:val="99"/>
    <w:semiHidden/>
    <w:unhideWhenUsed/>
    <w:rsid w:val="004925B3"/>
    <w:pPr>
      <w:widowControl w:val="0"/>
    </w:pPr>
    <w:rPr>
      <w:rFonts w:asciiTheme="minorHAnsi" w:eastAsiaTheme="minorEastAsia" w:hAnsiTheme="minorHAnsi" w:cstheme="minorBidi"/>
      <w:b/>
      <w:bCs/>
      <w:kern w:val="2"/>
      <w:sz w:val="21"/>
      <w:szCs w:val="22"/>
      <w:lang w:eastAsia="ja-JP"/>
    </w:rPr>
  </w:style>
  <w:style w:type="character" w:customStyle="1" w:styleId="CommentSubjectChar">
    <w:name w:val="Comment Subject Char"/>
    <w:basedOn w:val="CommentTextChar"/>
    <w:link w:val="CommentSubject"/>
    <w:uiPriority w:val="99"/>
    <w:semiHidden/>
    <w:rsid w:val="004925B3"/>
    <w:rPr>
      <w:rFonts w:ascii="Times" w:eastAsia="Batang" w:hAnsi="Times" w:cs="Times New Roman"/>
      <w:b/>
      <w:bCs/>
      <w:kern w:val="0"/>
      <w:sz w:val="20"/>
      <w:szCs w:val="20"/>
      <w:lang w:val="en-GB" w:eastAsia="en-US"/>
      <w14:ligatures w14:val="none"/>
    </w:rPr>
  </w:style>
  <w:style w:type="paragraph" w:styleId="NormalWeb">
    <w:name w:val="Normal (Web)"/>
    <w:basedOn w:val="Normal"/>
    <w:uiPriority w:val="99"/>
    <w:semiHidden/>
    <w:unhideWhenUsed/>
    <w:rsid w:val="005044DB"/>
    <w:pPr>
      <w:widowControl/>
      <w:spacing w:before="100" w:beforeAutospacing="1" w:after="100" w:afterAutospacing="1"/>
      <w:jc w:val="left"/>
    </w:pPr>
    <w:rPr>
      <w:rFonts w:ascii="SimSun" w:eastAsia="SimSun" w:hAnsi="SimSun" w:cs="SimSun"/>
      <w:kern w:val="0"/>
      <w:sz w:val="24"/>
      <w:szCs w:val="24"/>
      <w:lang w:val="en-US" w:eastAsia="zh-CN"/>
    </w:rPr>
  </w:style>
  <w:style w:type="paragraph" w:customStyle="1" w:styleId="EX">
    <w:name w:val="EX"/>
    <w:basedOn w:val="Normal"/>
    <w:link w:val="EXChar"/>
    <w:rsid w:val="00037E0F"/>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en-GB"/>
    </w:rPr>
  </w:style>
  <w:style w:type="character" w:customStyle="1" w:styleId="EXChar">
    <w:name w:val="EX Char"/>
    <w:link w:val="EX"/>
    <w:qFormat/>
    <w:rsid w:val="00037E0F"/>
    <w:rPr>
      <w:rFonts w:ascii="Times New Roman" w:eastAsia="Times New Roman"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3783">
      <w:bodyDiv w:val="1"/>
      <w:marLeft w:val="0"/>
      <w:marRight w:val="0"/>
      <w:marTop w:val="0"/>
      <w:marBottom w:val="0"/>
      <w:divBdr>
        <w:top w:val="none" w:sz="0" w:space="0" w:color="auto"/>
        <w:left w:val="none" w:sz="0" w:space="0" w:color="auto"/>
        <w:bottom w:val="none" w:sz="0" w:space="0" w:color="auto"/>
        <w:right w:val="none" w:sz="0" w:space="0" w:color="auto"/>
      </w:divBdr>
    </w:div>
    <w:div w:id="196546807">
      <w:bodyDiv w:val="1"/>
      <w:marLeft w:val="0"/>
      <w:marRight w:val="0"/>
      <w:marTop w:val="0"/>
      <w:marBottom w:val="0"/>
      <w:divBdr>
        <w:top w:val="none" w:sz="0" w:space="0" w:color="auto"/>
        <w:left w:val="none" w:sz="0" w:space="0" w:color="auto"/>
        <w:bottom w:val="none" w:sz="0" w:space="0" w:color="auto"/>
        <w:right w:val="none" w:sz="0" w:space="0" w:color="auto"/>
      </w:divBdr>
      <w:divsChild>
        <w:div w:id="31809089">
          <w:marLeft w:val="446"/>
          <w:marRight w:val="0"/>
          <w:marTop w:val="0"/>
          <w:marBottom w:val="0"/>
          <w:divBdr>
            <w:top w:val="none" w:sz="0" w:space="0" w:color="auto"/>
            <w:left w:val="none" w:sz="0" w:space="0" w:color="auto"/>
            <w:bottom w:val="none" w:sz="0" w:space="0" w:color="auto"/>
            <w:right w:val="none" w:sz="0" w:space="0" w:color="auto"/>
          </w:divBdr>
        </w:div>
      </w:divsChild>
    </w:div>
    <w:div w:id="209195083">
      <w:bodyDiv w:val="1"/>
      <w:marLeft w:val="0"/>
      <w:marRight w:val="0"/>
      <w:marTop w:val="0"/>
      <w:marBottom w:val="0"/>
      <w:divBdr>
        <w:top w:val="none" w:sz="0" w:space="0" w:color="auto"/>
        <w:left w:val="none" w:sz="0" w:space="0" w:color="auto"/>
        <w:bottom w:val="none" w:sz="0" w:space="0" w:color="auto"/>
        <w:right w:val="none" w:sz="0" w:space="0" w:color="auto"/>
      </w:divBdr>
      <w:divsChild>
        <w:div w:id="1186559652">
          <w:marLeft w:val="446"/>
          <w:marRight w:val="0"/>
          <w:marTop w:val="0"/>
          <w:marBottom w:val="0"/>
          <w:divBdr>
            <w:top w:val="none" w:sz="0" w:space="0" w:color="auto"/>
            <w:left w:val="none" w:sz="0" w:space="0" w:color="auto"/>
            <w:bottom w:val="none" w:sz="0" w:space="0" w:color="auto"/>
            <w:right w:val="none" w:sz="0" w:space="0" w:color="auto"/>
          </w:divBdr>
        </w:div>
      </w:divsChild>
    </w:div>
    <w:div w:id="467745354">
      <w:bodyDiv w:val="1"/>
      <w:marLeft w:val="0"/>
      <w:marRight w:val="0"/>
      <w:marTop w:val="0"/>
      <w:marBottom w:val="0"/>
      <w:divBdr>
        <w:top w:val="none" w:sz="0" w:space="0" w:color="auto"/>
        <w:left w:val="none" w:sz="0" w:space="0" w:color="auto"/>
        <w:bottom w:val="none" w:sz="0" w:space="0" w:color="auto"/>
        <w:right w:val="none" w:sz="0" w:space="0" w:color="auto"/>
      </w:divBdr>
    </w:div>
    <w:div w:id="468716579">
      <w:bodyDiv w:val="1"/>
      <w:marLeft w:val="0"/>
      <w:marRight w:val="0"/>
      <w:marTop w:val="0"/>
      <w:marBottom w:val="0"/>
      <w:divBdr>
        <w:top w:val="none" w:sz="0" w:space="0" w:color="auto"/>
        <w:left w:val="none" w:sz="0" w:space="0" w:color="auto"/>
        <w:bottom w:val="none" w:sz="0" w:space="0" w:color="auto"/>
        <w:right w:val="none" w:sz="0" w:space="0" w:color="auto"/>
      </w:divBdr>
      <w:divsChild>
        <w:div w:id="1698773097">
          <w:marLeft w:val="562"/>
          <w:marRight w:val="0"/>
          <w:marTop w:val="96"/>
          <w:marBottom w:val="0"/>
          <w:divBdr>
            <w:top w:val="none" w:sz="0" w:space="0" w:color="auto"/>
            <w:left w:val="none" w:sz="0" w:space="0" w:color="auto"/>
            <w:bottom w:val="none" w:sz="0" w:space="0" w:color="auto"/>
            <w:right w:val="none" w:sz="0" w:space="0" w:color="auto"/>
          </w:divBdr>
        </w:div>
      </w:divsChild>
    </w:div>
    <w:div w:id="844900405">
      <w:bodyDiv w:val="1"/>
      <w:marLeft w:val="0"/>
      <w:marRight w:val="0"/>
      <w:marTop w:val="0"/>
      <w:marBottom w:val="0"/>
      <w:divBdr>
        <w:top w:val="none" w:sz="0" w:space="0" w:color="auto"/>
        <w:left w:val="none" w:sz="0" w:space="0" w:color="auto"/>
        <w:bottom w:val="none" w:sz="0" w:space="0" w:color="auto"/>
        <w:right w:val="none" w:sz="0" w:space="0" w:color="auto"/>
      </w:divBdr>
      <w:divsChild>
        <w:div w:id="1966695635">
          <w:marLeft w:val="720"/>
          <w:marRight w:val="0"/>
          <w:marTop w:val="134"/>
          <w:marBottom w:val="0"/>
          <w:divBdr>
            <w:top w:val="none" w:sz="0" w:space="0" w:color="auto"/>
            <w:left w:val="none" w:sz="0" w:space="0" w:color="auto"/>
            <w:bottom w:val="none" w:sz="0" w:space="0" w:color="auto"/>
            <w:right w:val="none" w:sz="0" w:space="0" w:color="auto"/>
          </w:divBdr>
        </w:div>
        <w:div w:id="190925772">
          <w:marLeft w:val="720"/>
          <w:marRight w:val="0"/>
          <w:marTop w:val="134"/>
          <w:marBottom w:val="0"/>
          <w:divBdr>
            <w:top w:val="none" w:sz="0" w:space="0" w:color="auto"/>
            <w:left w:val="none" w:sz="0" w:space="0" w:color="auto"/>
            <w:bottom w:val="none" w:sz="0" w:space="0" w:color="auto"/>
            <w:right w:val="none" w:sz="0" w:space="0" w:color="auto"/>
          </w:divBdr>
        </w:div>
        <w:div w:id="1750494393">
          <w:marLeft w:val="1555"/>
          <w:marRight w:val="0"/>
          <w:marTop w:val="115"/>
          <w:marBottom w:val="0"/>
          <w:divBdr>
            <w:top w:val="none" w:sz="0" w:space="0" w:color="auto"/>
            <w:left w:val="none" w:sz="0" w:space="0" w:color="auto"/>
            <w:bottom w:val="none" w:sz="0" w:space="0" w:color="auto"/>
            <w:right w:val="none" w:sz="0" w:space="0" w:color="auto"/>
          </w:divBdr>
        </w:div>
        <w:div w:id="1725252673">
          <w:marLeft w:val="1555"/>
          <w:marRight w:val="0"/>
          <w:marTop w:val="115"/>
          <w:marBottom w:val="0"/>
          <w:divBdr>
            <w:top w:val="none" w:sz="0" w:space="0" w:color="auto"/>
            <w:left w:val="none" w:sz="0" w:space="0" w:color="auto"/>
            <w:bottom w:val="none" w:sz="0" w:space="0" w:color="auto"/>
            <w:right w:val="none" w:sz="0" w:space="0" w:color="auto"/>
          </w:divBdr>
        </w:div>
        <w:div w:id="1030956605">
          <w:marLeft w:val="1555"/>
          <w:marRight w:val="0"/>
          <w:marTop w:val="115"/>
          <w:marBottom w:val="0"/>
          <w:divBdr>
            <w:top w:val="none" w:sz="0" w:space="0" w:color="auto"/>
            <w:left w:val="none" w:sz="0" w:space="0" w:color="auto"/>
            <w:bottom w:val="none" w:sz="0" w:space="0" w:color="auto"/>
            <w:right w:val="none" w:sz="0" w:space="0" w:color="auto"/>
          </w:divBdr>
        </w:div>
        <w:div w:id="1580099296">
          <w:marLeft w:val="2405"/>
          <w:marRight w:val="0"/>
          <w:marTop w:val="96"/>
          <w:marBottom w:val="0"/>
          <w:divBdr>
            <w:top w:val="none" w:sz="0" w:space="0" w:color="auto"/>
            <w:left w:val="none" w:sz="0" w:space="0" w:color="auto"/>
            <w:bottom w:val="none" w:sz="0" w:space="0" w:color="auto"/>
            <w:right w:val="none" w:sz="0" w:space="0" w:color="auto"/>
          </w:divBdr>
        </w:div>
        <w:div w:id="1056512486">
          <w:marLeft w:val="2405"/>
          <w:marRight w:val="0"/>
          <w:marTop w:val="96"/>
          <w:marBottom w:val="0"/>
          <w:divBdr>
            <w:top w:val="none" w:sz="0" w:space="0" w:color="auto"/>
            <w:left w:val="none" w:sz="0" w:space="0" w:color="auto"/>
            <w:bottom w:val="none" w:sz="0" w:space="0" w:color="auto"/>
            <w:right w:val="none" w:sz="0" w:space="0" w:color="auto"/>
          </w:divBdr>
        </w:div>
        <w:div w:id="1548567269">
          <w:marLeft w:val="720"/>
          <w:marRight w:val="0"/>
          <w:marTop w:val="141"/>
          <w:marBottom w:val="0"/>
          <w:divBdr>
            <w:top w:val="none" w:sz="0" w:space="0" w:color="auto"/>
            <w:left w:val="none" w:sz="0" w:space="0" w:color="auto"/>
            <w:bottom w:val="none" w:sz="0" w:space="0" w:color="auto"/>
            <w:right w:val="none" w:sz="0" w:space="0" w:color="auto"/>
          </w:divBdr>
        </w:div>
        <w:div w:id="66924098">
          <w:marLeft w:val="1555"/>
          <w:marRight w:val="0"/>
          <w:marTop w:val="115"/>
          <w:marBottom w:val="0"/>
          <w:divBdr>
            <w:top w:val="none" w:sz="0" w:space="0" w:color="auto"/>
            <w:left w:val="none" w:sz="0" w:space="0" w:color="auto"/>
            <w:bottom w:val="none" w:sz="0" w:space="0" w:color="auto"/>
            <w:right w:val="none" w:sz="0" w:space="0" w:color="auto"/>
          </w:divBdr>
        </w:div>
      </w:divsChild>
    </w:div>
    <w:div w:id="924267531">
      <w:bodyDiv w:val="1"/>
      <w:marLeft w:val="0"/>
      <w:marRight w:val="0"/>
      <w:marTop w:val="0"/>
      <w:marBottom w:val="0"/>
      <w:divBdr>
        <w:top w:val="none" w:sz="0" w:space="0" w:color="auto"/>
        <w:left w:val="none" w:sz="0" w:space="0" w:color="auto"/>
        <w:bottom w:val="none" w:sz="0" w:space="0" w:color="auto"/>
        <w:right w:val="none" w:sz="0" w:space="0" w:color="auto"/>
      </w:divBdr>
    </w:div>
    <w:div w:id="1000231111">
      <w:bodyDiv w:val="1"/>
      <w:marLeft w:val="0"/>
      <w:marRight w:val="0"/>
      <w:marTop w:val="0"/>
      <w:marBottom w:val="0"/>
      <w:divBdr>
        <w:top w:val="none" w:sz="0" w:space="0" w:color="auto"/>
        <w:left w:val="none" w:sz="0" w:space="0" w:color="auto"/>
        <w:bottom w:val="none" w:sz="0" w:space="0" w:color="auto"/>
        <w:right w:val="none" w:sz="0" w:space="0" w:color="auto"/>
      </w:divBdr>
      <w:divsChild>
        <w:div w:id="1253010309">
          <w:marLeft w:val="562"/>
          <w:marRight w:val="0"/>
          <w:marTop w:val="96"/>
          <w:marBottom w:val="0"/>
          <w:divBdr>
            <w:top w:val="none" w:sz="0" w:space="0" w:color="auto"/>
            <w:left w:val="none" w:sz="0" w:space="0" w:color="auto"/>
            <w:bottom w:val="none" w:sz="0" w:space="0" w:color="auto"/>
            <w:right w:val="none" w:sz="0" w:space="0" w:color="auto"/>
          </w:divBdr>
        </w:div>
        <w:div w:id="2079159979">
          <w:marLeft w:val="562"/>
          <w:marRight w:val="0"/>
          <w:marTop w:val="96"/>
          <w:marBottom w:val="0"/>
          <w:divBdr>
            <w:top w:val="none" w:sz="0" w:space="0" w:color="auto"/>
            <w:left w:val="none" w:sz="0" w:space="0" w:color="auto"/>
            <w:bottom w:val="none" w:sz="0" w:space="0" w:color="auto"/>
            <w:right w:val="none" w:sz="0" w:space="0" w:color="auto"/>
          </w:divBdr>
        </w:div>
        <w:div w:id="1488521016">
          <w:marLeft w:val="562"/>
          <w:marRight w:val="0"/>
          <w:marTop w:val="96"/>
          <w:marBottom w:val="0"/>
          <w:divBdr>
            <w:top w:val="none" w:sz="0" w:space="0" w:color="auto"/>
            <w:left w:val="none" w:sz="0" w:space="0" w:color="auto"/>
            <w:bottom w:val="none" w:sz="0" w:space="0" w:color="auto"/>
            <w:right w:val="none" w:sz="0" w:space="0" w:color="auto"/>
          </w:divBdr>
        </w:div>
        <w:div w:id="477114803">
          <w:marLeft w:val="562"/>
          <w:marRight w:val="0"/>
          <w:marTop w:val="96"/>
          <w:marBottom w:val="0"/>
          <w:divBdr>
            <w:top w:val="none" w:sz="0" w:space="0" w:color="auto"/>
            <w:left w:val="none" w:sz="0" w:space="0" w:color="auto"/>
            <w:bottom w:val="none" w:sz="0" w:space="0" w:color="auto"/>
            <w:right w:val="none" w:sz="0" w:space="0" w:color="auto"/>
          </w:divBdr>
        </w:div>
      </w:divsChild>
    </w:div>
    <w:div w:id="1565988463">
      <w:bodyDiv w:val="1"/>
      <w:marLeft w:val="0"/>
      <w:marRight w:val="0"/>
      <w:marTop w:val="0"/>
      <w:marBottom w:val="0"/>
      <w:divBdr>
        <w:top w:val="none" w:sz="0" w:space="0" w:color="auto"/>
        <w:left w:val="none" w:sz="0" w:space="0" w:color="auto"/>
        <w:bottom w:val="none" w:sz="0" w:space="0" w:color="auto"/>
        <w:right w:val="none" w:sz="0" w:space="0" w:color="auto"/>
      </w:divBdr>
      <w:divsChild>
        <w:div w:id="1714111442">
          <w:marLeft w:val="446"/>
          <w:marRight w:val="0"/>
          <w:marTop w:val="0"/>
          <w:marBottom w:val="0"/>
          <w:divBdr>
            <w:top w:val="none" w:sz="0" w:space="0" w:color="auto"/>
            <w:left w:val="none" w:sz="0" w:space="0" w:color="auto"/>
            <w:bottom w:val="none" w:sz="0" w:space="0" w:color="auto"/>
            <w:right w:val="none" w:sz="0" w:space="0" w:color="auto"/>
          </w:divBdr>
        </w:div>
      </w:divsChild>
    </w:div>
    <w:div w:id="1602909401">
      <w:bodyDiv w:val="1"/>
      <w:marLeft w:val="0"/>
      <w:marRight w:val="0"/>
      <w:marTop w:val="0"/>
      <w:marBottom w:val="0"/>
      <w:divBdr>
        <w:top w:val="none" w:sz="0" w:space="0" w:color="auto"/>
        <w:left w:val="none" w:sz="0" w:space="0" w:color="auto"/>
        <w:bottom w:val="none" w:sz="0" w:space="0" w:color="auto"/>
        <w:right w:val="none" w:sz="0" w:space="0" w:color="auto"/>
      </w:divBdr>
      <w:divsChild>
        <w:div w:id="1305239117">
          <w:marLeft w:val="562"/>
          <w:marRight w:val="0"/>
          <w:marTop w:val="96"/>
          <w:marBottom w:val="0"/>
          <w:divBdr>
            <w:top w:val="none" w:sz="0" w:space="0" w:color="auto"/>
            <w:left w:val="none" w:sz="0" w:space="0" w:color="auto"/>
            <w:bottom w:val="none" w:sz="0" w:space="0" w:color="auto"/>
            <w:right w:val="none" w:sz="0" w:space="0" w:color="auto"/>
          </w:divBdr>
        </w:div>
      </w:divsChild>
    </w:div>
    <w:div w:id="1618635113">
      <w:bodyDiv w:val="1"/>
      <w:marLeft w:val="0"/>
      <w:marRight w:val="0"/>
      <w:marTop w:val="0"/>
      <w:marBottom w:val="0"/>
      <w:divBdr>
        <w:top w:val="none" w:sz="0" w:space="0" w:color="auto"/>
        <w:left w:val="none" w:sz="0" w:space="0" w:color="auto"/>
        <w:bottom w:val="none" w:sz="0" w:space="0" w:color="auto"/>
        <w:right w:val="none" w:sz="0" w:space="0" w:color="auto"/>
      </w:divBdr>
      <w:divsChild>
        <w:div w:id="1281718563">
          <w:marLeft w:val="446"/>
          <w:marRight w:val="0"/>
          <w:marTop w:val="0"/>
          <w:marBottom w:val="0"/>
          <w:divBdr>
            <w:top w:val="none" w:sz="0" w:space="0" w:color="auto"/>
            <w:left w:val="none" w:sz="0" w:space="0" w:color="auto"/>
            <w:bottom w:val="none" w:sz="0" w:space="0" w:color="auto"/>
            <w:right w:val="none" w:sz="0" w:space="0" w:color="auto"/>
          </w:divBdr>
        </w:div>
      </w:divsChild>
    </w:div>
    <w:div w:id="1790855122">
      <w:bodyDiv w:val="1"/>
      <w:marLeft w:val="0"/>
      <w:marRight w:val="0"/>
      <w:marTop w:val="0"/>
      <w:marBottom w:val="0"/>
      <w:divBdr>
        <w:top w:val="none" w:sz="0" w:space="0" w:color="auto"/>
        <w:left w:val="none" w:sz="0" w:space="0" w:color="auto"/>
        <w:bottom w:val="none" w:sz="0" w:space="0" w:color="auto"/>
        <w:right w:val="none" w:sz="0" w:space="0" w:color="auto"/>
      </w:divBdr>
      <w:divsChild>
        <w:div w:id="153225456">
          <w:marLeft w:val="446"/>
          <w:marRight w:val="0"/>
          <w:marTop w:val="0"/>
          <w:marBottom w:val="0"/>
          <w:divBdr>
            <w:top w:val="none" w:sz="0" w:space="0" w:color="auto"/>
            <w:left w:val="none" w:sz="0" w:space="0" w:color="auto"/>
            <w:bottom w:val="none" w:sz="0" w:space="0" w:color="auto"/>
            <w:right w:val="none" w:sz="0" w:space="0" w:color="auto"/>
          </w:divBdr>
        </w:div>
      </w:divsChild>
    </w:div>
    <w:div w:id="1840727417">
      <w:bodyDiv w:val="1"/>
      <w:marLeft w:val="0"/>
      <w:marRight w:val="0"/>
      <w:marTop w:val="0"/>
      <w:marBottom w:val="0"/>
      <w:divBdr>
        <w:top w:val="none" w:sz="0" w:space="0" w:color="auto"/>
        <w:left w:val="none" w:sz="0" w:space="0" w:color="auto"/>
        <w:bottom w:val="none" w:sz="0" w:space="0" w:color="auto"/>
        <w:right w:val="none" w:sz="0" w:space="0" w:color="auto"/>
      </w:divBdr>
    </w:div>
    <w:div w:id="2057073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E4066-E444-403D-9BF8-D78EC1C84279}">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1884</Words>
  <Characters>11873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Hans van der Veen</cp:lastModifiedBy>
  <cp:revision>13</cp:revision>
  <dcterms:created xsi:type="dcterms:W3CDTF">2025-05-29T02:35:00Z</dcterms:created>
  <dcterms:modified xsi:type="dcterms:W3CDTF">2025-06-03T07:03:00Z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2025-05-12T13:05:00Z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834447b4-3947-468e-a916-9a2c9e3af037</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