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CAC43" w14:textId="18E4B40A" w:rsidR="00104AC3" w:rsidRPr="003F5DFD" w:rsidRDefault="00104AC3" w:rsidP="00E94D55">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w:t>
      </w:r>
      <w:r>
        <w:rPr>
          <w:rFonts w:ascii="Arial" w:hAnsi="Arial" w:cs="Arial"/>
          <w:b/>
          <w:sz w:val="24"/>
          <w:szCs w:val="24"/>
        </w:rPr>
        <w:t>8</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A20C5" w:rsidRPr="00FA20C5">
        <w:rPr>
          <w:rFonts w:ascii="Arial" w:hAnsi="Arial" w:cs="Arial"/>
          <w:b/>
          <w:bCs/>
          <w:sz w:val="24"/>
          <w:szCs w:val="24"/>
        </w:rPr>
        <w:t>RP-251189</w:t>
      </w:r>
    </w:p>
    <w:p w14:paraId="2F393EB0" w14:textId="77777777" w:rsidR="00104AC3" w:rsidRPr="003F5DFD" w:rsidRDefault="00104AC3" w:rsidP="00E94D55">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 xml:space="preserve">Prague, </w:t>
      </w:r>
      <w:r w:rsidRPr="009174F0">
        <w:rPr>
          <w:rFonts w:ascii="Arial" w:hAnsi="Arial" w:cs="Arial"/>
          <w:b/>
          <w:sz w:val="24"/>
          <w:szCs w:val="24"/>
          <w:lang w:val="en-US"/>
        </w:rPr>
        <w:t>Czech Republic</w:t>
      </w:r>
      <w:r>
        <w:rPr>
          <w:rFonts w:ascii="Arial" w:hAnsi="Arial" w:cs="Arial"/>
          <w:b/>
          <w:sz w:val="24"/>
          <w:szCs w:val="24"/>
          <w:lang w:val="en-US"/>
        </w:rPr>
        <w:t xml:space="preserve">, </w:t>
      </w:r>
      <w:r>
        <w:rPr>
          <w:rFonts w:ascii="Arial" w:hAnsi="Arial" w:cs="Arial"/>
          <w:b/>
          <w:sz w:val="24"/>
          <w:szCs w:val="24"/>
        </w:rPr>
        <w:t>June 9</w:t>
      </w:r>
      <w:r w:rsidRPr="005E7A61">
        <w:rPr>
          <w:rFonts w:ascii="Arial" w:hAnsi="Arial" w:cs="Arial"/>
          <w:b/>
          <w:sz w:val="24"/>
          <w:szCs w:val="24"/>
          <w:vertAlign w:val="superscript"/>
        </w:rPr>
        <w:t>th</w:t>
      </w:r>
      <w:r>
        <w:rPr>
          <w:rFonts w:ascii="Arial" w:hAnsi="Arial" w:cs="Arial"/>
          <w:b/>
          <w:sz w:val="24"/>
          <w:szCs w:val="24"/>
        </w:rPr>
        <w:t xml:space="preserve"> – June 13</w:t>
      </w:r>
      <w:r w:rsidRPr="005E7A61">
        <w:rPr>
          <w:rFonts w:ascii="Arial" w:hAnsi="Arial" w:cs="Arial"/>
          <w:b/>
          <w:sz w:val="24"/>
          <w:szCs w:val="24"/>
          <w:vertAlign w:val="superscript"/>
        </w:rPr>
        <w:t>th</w:t>
      </w:r>
      <w:proofErr w:type="gramStart"/>
      <w:r>
        <w:rPr>
          <w:rFonts w:ascii="Arial" w:hAnsi="Arial" w:cs="Arial"/>
          <w:b/>
          <w:sz w:val="24"/>
          <w:szCs w:val="24"/>
        </w:rPr>
        <w:t xml:space="preserve"> 2025</w:t>
      </w:r>
      <w:proofErr w:type="gramEnd"/>
      <w:r w:rsidRPr="003F5DFD">
        <w:rPr>
          <w:rFonts w:ascii="Arial" w:hAnsi="Arial" w:cs="Arial"/>
          <w:b/>
          <w:sz w:val="24"/>
          <w:szCs w:val="24"/>
        </w:rPr>
        <w:t xml:space="preserve"> </w:t>
      </w:r>
    </w:p>
    <w:p w14:paraId="4226B031" w14:textId="777777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3967F3A3"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sidR="009E6CCE">
        <w:rPr>
          <w:rFonts w:ascii="Arial" w:hAnsi="Arial" w:cs="Arial"/>
          <w:b/>
          <w:sz w:val="24"/>
          <w:szCs w:val="24"/>
        </w:rPr>
        <w:t>13.4.21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99A3B96" w:rsidR="00ED7205" w:rsidRPr="003D2AB7" w:rsidRDefault="007974D3" w:rsidP="003D2AB7">
            <w:pPr>
              <w:shd w:val="clear" w:color="auto" w:fill="FFFFFF" w:themeFill="background1"/>
              <w:tabs>
                <w:tab w:val="left" w:pos="567"/>
              </w:tabs>
              <w:rPr>
                <w:rFonts w:ascii="Arial" w:hAnsi="Arial" w:cs="Arial"/>
                <w:lang w:eastAsia="ja-JP"/>
              </w:rPr>
            </w:pPr>
            <w:r>
              <w:rPr>
                <w:rFonts w:ascii="Arial" w:hAnsi="Arial" w:cs="Arial"/>
                <w:b/>
                <w:bCs/>
                <w:color w:val="00B050"/>
              </w:rPr>
              <w:t>90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6EB5D557" w14:textId="0BF6DF7A" w:rsidR="00C14A2C" w:rsidRDefault="001C34AB" w:rsidP="007E78D2">
      <w:pPr>
        <w:shd w:val="clear" w:color="auto" w:fill="FFFFFF" w:themeFill="background1"/>
        <w:rPr>
          <w:b/>
          <w:bCs/>
          <w:lang w:eastAsia="ja-JP"/>
        </w:rPr>
      </w:pPr>
      <w:r w:rsidRPr="001C34AB">
        <w:rPr>
          <w:lang w:eastAsia="ja-JP"/>
        </w:rPr>
        <w:t>R5-253169</w:t>
      </w:r>
      <w:r w:rsidRPr="001C34AB">
        <w:rPr>
          <w:lang w:eastAsia="ja-JP"/>
        </w:rPr>
        <w:tab/>
        <w:t>6.3.21.3</w:t>
      </w:r>
      <w:r w:rsidRPr="001C34AB">
        <w:rPr>
          <w:lang w:eastAsia="ja-JP"/>
        </w:rPr>
        <w:tab/>
        <w:t>Update to MAC SDT Test Case 7.1.1.</w:t>
      </w:r>
      <w:proofErr w:type="gramStart"/>
      <w:r w:rsidRPr="001C34AB">
        <w:rPr>
          <w:lang w:eastAsia="ja-JP"/>
        </w:rPr>
        <w:t>13.6</w:t>
      </w:r>
      <w:r w:rsidR="00C44E1F">
        <w:rPr>
          <w:lang w:eastAsia="ja-JP"/>
        </w:rPr>
        <w:tab/>
      </w:r>
      <w:r w:rsidRPr="001C34AB">
        <w:rPr>
          <w:lang w:eastAsia="ja-JP"/>
        </w:rPr>
        <w:tab/>
        <w:t>P.AGREED</w:t>
      </w:r>
      <w:proofErr w:type="gramEnd"/>
      <w:r w:rsidRPr="001C34AB">
        <w:rPr>
          <w:lang w:eastAsia="ja-JP"/>
        </w:rPr>
        <w:tab/>
        <w:t>China Telecom</w:t>
      </w:r>
      <w:r w:rsidRPr="001C34AB">
        <w:rPr>
          <w:lang w:eastAsia="ja-JP"/>
        </w:rPr>
        <w:tab/>
        <w:t>38.523-1</w:t>
      </w:r>
    </w:p>
    <w:p w14:paraId="0DE01A0D" w14:textId="4942ECFA" w:rsidR="007E78D2" w:rsidRDefault="007E78D2" w:rsidP="007E78D2">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w:t>
      </w:r>
      <w:r>
        <w:rPr>
          <w:b/>
          <w:bCs/>
          <w:lang w:eastAsia="ja-JP"/>
        </w:rPr>
        <w:t>2</w:t>
      </w:r>
    </w:p>
    <w:p w14:paraId="11E6B751" w14:textId="6B1904E2" w:rsidR="00C44E1F" w:rsidRDefault="00C44E1F" w:rsidP="003D2AB7">
      <w:pPr>
        <w:shd w:val="clear" w:color="auto" w:fill="FFFFFF" w:themeFill="background1"/>
        <w:rPr>
          <w:lang w:eastAsia="ja-JP"/>
        </w:rPr>
      </w:pPr>
      <w:r w:rsidRPr="00C44E1F">
        <w:rPr>
          <w:lang w:eastAsia="ja-JP"/>
        </w:rPr>
        <w:t>R5-252057</w:t>
      </w:r>
      <w:r w:rsidRPr="00C44E1F">
        <w:rPr>
          <w:lang w:eastAsia="ja-JP"/>
        </w:rPr>
        <w:tab/>
        <w:t>6.3.21.4</w:t>
      </w:r>
      <w:r w:rsidRPr="00C44E1F">
        <w:rPr>
          <w:lang w:eastAsia="ja-JP"/>
        </w:rPr>
        <w:tab/>
        <w:t>Correction to Applicability of SDT Test 8.1.5.13.4</w:t>
      </w:r>
      <w:r w:rsidRPr="00C44E1F">
        <w:rPr>
          <w:lang w:eastAsia="ja-JP"/>
        </w:rPr>
        <w:tab/>
        <w:t>agreed</w:t>
      </w:r>
      <w:r>
        <w:rPr>
          <w:lang w:eastAsia="ja-JP"/>
        </w:rPr>
        <w:tab/>
      </w:r>
      <w:r w:rsidRPr="00C44E1F">
        <w:rPr>
          <w:lang w:eastAsia="ja-JP"/>
        </w:rPr>
        <w:tab/>
        <w:t xml:space="preserve">Qualcomm Tech. Netherlands </w:t>
      </w:r>
      <w:proofErr w:type="gramStart"/>
      <w:r w:rsidRPr="00C44E1F">
        <w:rPr>
          <w:lang w:eastAsia="ja-JP"/>
        </w:rPr>
        <w:t>B.V</w:t>
      </w:r>
      <w:proofErr w:type="gramEnd"/>
      <w:r w:rsidRPr="00C44E1F">
        <w:rPr>
          <w:lang w:eastAsia="ja-JP"/>
        </w:rPr>
        <w:tab/>
        <w:t>38.523-2</w:t>
      </w:r>
    </w:p>
    <w:p w14:paraId="254E4AFD" w14:textId="3A77683D"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B65A44">
        <w:rPr>
          <w:b/>
          <w:bCs/>
          <w:lang w:eastAsia="ja-JP"/>
        </w:rPr>
        <w:t>90</w:t>
      </w:r>
      <w:proofErr w:type="gramEnd"/>
      <w:r w:rsidR="00A963EF">
        <w:rPr>
          <w:b/>
          <w:bCs/>
          <w:lang w:eastAsia="ja-JP"/>
        </w:rPr>
        <w:t xml:space="preserve"> (</w:t>
      </w:r>
      <w:r w:rsidR="007E78D2">
        <w:rPr>
          <w:b/>
          <w:bCs/>
          <w:lang w:eastAsia="ja-JP"/>
        </w:rPr>
        <w:t>+</w:t>
      </w:r>
      <w:r w:rsidR="00513F6D">
        <w:rPr>
          <w:b/>
          <w:bCs/>
          <w:lang w:eastAsia="ja-JP"/>
        </w:rPr>
        <w:t>25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5B4E6A5"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E621AD" w:rsidRPr="00E621AD">
        <w:rPr>
          <w:rFonts w:ascii="Arial" w:hAnsi="Arial" w:cs="Arial"/>
          <w:bCs/>
          <w:lang w:val="en-US"/>
        </w:rPr>
        <w:t>R5-251987</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D0C8" w14:textId="77777777" w:rsidR="00B91B96" w:rsidRDefault="00B91B96">
      <w:r>
        <w:separator/>
      </w:r>
    </w:p>
  </w:endnote>
  <w:endnote w:type="continuationSeparator" w:id="0">
    <w:p w14:paraId="63C600ED" w14:textId="77777777" w:rsidR="00B91B96" w:rsidRDefault="00B91B96">
      <w:r>
        <w:continuationSeparator/>
      </w:r>
    </w:p>
  </w:endnote>
  <w:endnote w:type="continuationNotice" w:id="1">
    <w:p w14:paraId="32E339DD" w14:textId="77777777" w:rsidR="00B91B96" w:rsidRDefault="00B91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1D7EC" w14:textId="77777777" w:rsidR="00B91B96" w:rsidRDefault="00B91B96">
      <w:r>
        <w:separator/>
      </w:r>
    </w:p>
  </w:footnote>
  <w:footnote w:type="continuationSeparator" w:id="0">
    <w:p w14:paraId="1276B06A" w14:textId="77777777" w:rsidR="00B91B96" w:rsidRDefault="00B91B96">
      <w:r>
        <w:continuationSeparator/>
      </w:r>
    </w:p>
  </w:footnote>
  <w:footnote w:type="continuationNotice" w:id="1">
    <w:p w14:paraId="23205738" w14:textId="77777777" w:rsidR="00B91B96" w:rsidRDefault="00B91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B2338"/>
    <w:rsid w:val="009C0BC7"/>
    <w:rsid w:val="009C1FE0"/>
    <w:rsid w:val="009C5823"/>
    <w:rsid w:val="009C6592"/>
    <w:rsid w:val="009D70EE"/>
    <w:rsid w:val="009D745C"/>
    <w:rsid w:val="009E209B"/>
    <w:rsid w:val="009E6CCE"/>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B5D4C"/>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0C5"/>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CC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6C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9E6CC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6C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6CCE"/>
    <w:pPr>
      <w:ind w:left="1418" w:hanging="1418"/>
      <w:outlineLvl w:val="3"/>
    </w:pPr>
    <w:rPr>
      <w:sz w:val="24"/>
    </w:rPr>
  </w:style>
  <w:style w:type="paragraph" w:styleId="Heading5">
    <w:name w:val="heading 5"/>
    <w:aliases w:val="H5"/>
    <w:basedOn w:val="Heading4"/>
    <w:next w:val="Normal"/>
    <w:qFormat/>
    <w:rsid w:val="009E6CCE"/>
    <w:pPr>
      <w:ind w:left="1701" w:hanging="1701"/>
      <w:outlineLvl w:val="4"/>
    </w:pPr>
    <w:rPr>
      <w:sz w:val="22"/>
    </w:rPr>
  </w:style>
  <w:style w:type="paragraph" w:styleId="Heading6">
    <w:name w:val="heading 6"/>
    <w:basedOn w:val="H6"/>
    <w:next w:val="Normal"/>
    <w:link w:val="Heading6Char"/>
    <w:qFormat/>
    <w:rsid w:val="009E6CCE"/>
    <w:pPr>
      <w:outlineLvl w:val="5"/>
    </w:pPr>
  </w:style>
  <w:style w:type="paragraph" w:styleId="Heading7">
    <w:name w:val="heading 7"/>
    <w:basedOn w:val="H6"/>
    <w:next w:val="Normal"/>
    <w:link w:val="Heading7Char"/>
    <w:qFormat/>
    <w:rsid w:val="009E6CCE"/>
    <w:pPr>
      <w:outlineLvl w:val="6"/>
    </w:pPr>
  </w:style>
  <w:style w:type="paragraph" w:styleId="Heading8">
    <w:name w:val="heading 8"/>
    <w:aliases w:val="Table Heading"/>
    <w:basedOn w:val="Heading1"/>
    <w:next w:val="Normal"/>
    <w:qFormat/>
    <w:rsid w:val="009E6CCE"/>
    <w:pPr>
      <w:ind w:left="0" w:firstLine="0"/>
      <w:outlineLvl w:val="7"/>
    </w:pPr>
  </w:style>
  <w:style w:type="paragraph" w:styleId="Heading9">
    <w:name w:val="heading 9"/>
    <w:aliases w:val="Figure Heading,FH"/>
    <w:basedOn w:val="Heading8"/>
    <w:next w:val="Normal"/>
    <w:qFormat/>
    <w:rsid w:val="009E6CCE"/>
    <w:pPr>
      <w:outlineLvl w:val="8"/>
    </w:pPr>
  </w:style>
  <w:style w:type="character" w:default="1" w:styleId="DefaultParagraphFont">
    <w:name w:val="Default Paragraph Font"/>
    <w:semiHidden/>
    <w:rsid w:val="009E6C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CCE"/>
  </w:style>
  <w:style w:type="paragraph" w:customStyle="1" w:styleId="FP">
    <w:name w:val="FP"/>
    <w:basedOn w:val="Normal"/>
    <w:rsid w:val="009E6CC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6CCE"/>
    <w:pPr>
      <w:spacing w:before="180"/>
      <w:ind w:left="2693" w:hanging="2693"/>
    </w:pPr>
    <w:rPr>
      <w:b/>
    </w:rPr>
  </w:style>
  <w:style w:type="paragraph" w:styleId="TOC1">
    <w:name w:val="toc 1"/>
    <w:semiHidden/>
    <w:rsid w:val="009E6C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6C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6CCE"/>
    <w:pPr>
      <w:ind w:left="1701" w:hanging="1701"/>
    </w:pPr>
  </w:style>
  <w:style w:type="paragraph" w:styleId="TOC4">
    <w:name w:val="toc 4"/>
    <w:basedOn w:val="TOC3"/>
    <w:rsid w:val="009E6CCE"/>
    <w:pPr>
      <w:ind w:left="1418" w:hanging="1418"/>
    </w:pPr>
  </w:style>
  <w:style w:type="paragraph" w:styleId="TOC3">
    <w:name w:val="toc 3"/>
    <w:basedOn w:val="TOC2"/>
    <w:rsid w:val="009E6CCE"/>
    <w:pPr>
      <w:ind w:left="1134" w:hanging="1134"/>
    </w:pPr>
  </w:style>
  <w:style w:type="paragraph" w:styleId="TOC2">
    <w:name w:val="toc 2"/>
    <w:basedOn w:val="TOC1"/>
    <w:rsid w:val="009E6CCE"/>
    <w:pPr>
      <w:keepNext w:val="0"/>
      <w:spacing w:before="0"/>
      <w:ind w:left="851" w:hanging="851"/>
    </w:pPr>
    <w:rPr>
      <w:sz w:val="20"/>
    </w:rPr>
  </w:style>
  <w:style w:type="paragraph" w:styleId="Index2">
    <w:name w:val="index 2"/>
    <w:basedOn w:val="Index1"/>
    <w:rsid w:val="009E6CCE"/>
    <w:pPr>
      <w:ind w:left="284"/>
    </w:pPr>
  </w:style>
  <w:style w:type="paragraph" w:styleId="Index1">
    <w:name w:val="index 1"/>
    <w:basedOn w:val="Normal"/>
    <w:rsid w:val="009E6CCE"/>
    <w:pPr>
      <w:keepLines/>
      <w:spacing w:after="0"/>
    </w:pPr>
  </w:style>
  <w:style w:type="paragraph" w:customStyle="1" w:styleId="ZH">
    <w:name w:val="ZH"/>
    <w:rsid w:val="009E6C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6CCE"/>
    <w:pPr>
      <w:outlineLvl w:val="9"/>
    </w:pPr>
  </w:style>
  <w:style w:type="paragraph" w:styleId="ListNumber2">
    <w:name w:val="List Number 2"/>
    <w:basedOn w:val="ListNumber"/>
    <w:rsid w:val="009E6CC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6CC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6C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6CCE"/>
    <w:pPr>
      <w:keepLines/>
      <w:spacing w:after="0"/>
      <w:ind w:left="454" w:hanging="454"/>
    </w:pPr>
    <w:rPr>
      <w:sz w:val="16"/>
    </w:rPr>
  </w:style>
  <w:style w:type="paragraph" w:customStyle="1" w:styleId="TAH">
    <w:name w:val="TAH"/>
    <w:basedOn w:val="TAC"/>
    <w:link w:val="TAHCar"/>
    <w:rsid w:val="009E6CCE"/>
    <w:rPr>
      <w:b/>
    </w:rPr>
  </w:style>
  <w:style w:type="paragraph" w:customStyle="1" w:styleId="TAC">
    <w:name w:val="TAC"/>
    <w:basedOn w:val="TAL"/>
    <w:link w:val="TACChar"/>
    <w:rsid w:val="009E6CCE"/>
    <w:pPr>
      <w:jc w:val="center"/>
    </w:pPr>
  </w:style>
  <w:style w:type="paragraph" w:customStyle="1" w:styleId="TF">
    <w:name w:val="TF"/>
    <w:basedOn w:val="TH"/>
    <w:rsid w:val="009E6CCE"/>
    <w:pPr>
      <w:keepNext w:val="0"/>
      <w:spacing w:before="0" w:after="240"/>
    </w:pPr>
  </w:style>
  <w:style w:type="paragraph" w:customStyle="1" w:styleId="NO">
    <w:name w:val="NO"/>
    <w:basedOn w:val="Normal"/>
    <w:rsid w:val="009E6CCE"/>
    <w:pPr>
      <w:keepLines/>
      <w:ind w:left="1135" w:hanging="851"/>
    </w:pPr>
  </w:style>
  <w:style w:type="paragraph" w:styleId="TOC9">
    <w:name w:val="toc 9"/>
    <w:basedOn w:val="TOC8"/>
    <w:rsid w:val="009E6CCE"/>
    <w:pPr>
      <w:ind w:left="1418" w:hanging="1418"/>
    </w:pPr>
  </w:style>
  <w:style w:type="paragraph" w:customStyle="1" w:styleId="EX">
    <w:name w:val="EX"/>
    <w:basedOn w:val="Normal"/>
    <w:rsid w:val="009E6CCE"/>
    <w:pPr>
      <w:keepLines/>
      <w:ind w:left="1702" w:hanging="1418"/>
    </w:pPr>
  </w:style>
  <w:style w:type="paragraph" w:customStyle="1" w:styleId="LD">
    <w:name w:val="LD"/>
    <w:rsid w:val="009E6CC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6CCE"/>
    <w:pPr>
      <w:spacing w:after="0"/>
    </w:pPr>
  </w:style>
  <w:style w:type="paragraph" w:customStyle="1" w:styleId="EW">
    <w:name w:val="EW"/>
    <w:basedOn w:val="EX"/>
    <w:rsid w:val="009E6CCE"/>
    <w:pPr>
      <w:spacing w:after="0"/>
    </w:pPr>
  </w:style>
  <w:style w:type="paragraph" w:styleId="TOC6">
    <w:name w:val="toc 6"/>
    <w:basedOn w:val="TOC5"/>
    <w:next w:val="Normal"/>
    <w:rsid w:val="009E6CCE"/>
    <w:pPr>
      <w:ind w:left="1985" w:hanging="1985"/>
    </w:pPr>
  </w:style>
  <w:style w:type="paragraph" w:styleId="TOC7">
    <w:name w:val="toc 7"/>
    <w:basedOn w:val="TOC6"/>
    <w:next w:val="Normal"/>
    <w:rsid w:val="009E6CCE"/>
    <w:pPr>
      <w:ind w:left="2268" w:hanging="2268"/>
    </w:pPr>
  </w:style>
  <w:style w:type="paragraph" w:styleId="ListBullet2">
    <w:name w:val="List Bullet 2"/>
    <w:aliases w:val="lb2"/>
    <w:basedOn w:val="ListBullet"/>
    <w:rsid w:val="009E6CCE"/>
    <w:pPr>
      <w:ind w:left="851"/>
    </w:pPr>
  </w:style>
  <w:style w:type="paragraph" w:styleId="ListBullet3">
    <w:name w:val="List Bullet 3"/>
    <w:basedOn w:val="ListBullet2"/>
    <w:rsid w:val="009E6CCE"/>
    <w:pPr>
      <w:ind w:left="1135"/>
    </w:pPr>
  </w:style>
  <w:style w:type="paragraph" w:styleId="ListNumber">
    <w:name w:val="List Number"/>
    <w:basedOn w:val="List"/>
    <w:rsid w:val="009E6CCE"/>
  </w:style>
  <w:style w:type="paragraph" w:customStyle="1" w:styleId="EQ">
    <w:name w:val="EQ"/>
    <w:basedOn w:val="Normal"/>
    <w:next w:val="Normal"/>
    <w:rsid w:val="009E6CCE"/>
    <w:pPr>
      <w:keepLines/>
      <w:tabs>
        <w:tab w:val="center" w:pos="4536"/>
        <w:tab w:val="right" w:pos="9072"/>
      </w:tabs>
    </w:pPr>
    <w:rPr>
      <w:noProof/>
    </w:rPr>
  </w:style>
  <w:style w:type="paragraph" w:customStyle="1" w:styleId="TH">
    <w:name w:val="TH"/>
    <w:basedOn w:val="Normal"/>
    <w:link w:val="THChar"/>
    <w:rsid w:val="009E6CCE"/>
    <w:pPr>
      <w:keepNext/>
      <w:keepLines/>
      <w:spacing w:before="60"/>
      <w:jc w:val="center"/>
    </w:pPr>
    <w:rPr>
      <w:rFonts w:ascii="Arial" w:hAnsi="Arial"/>
      <w:b/>
    </w:rPr>
  </w:style>
  <w:style w:type="paragraph" w:customStyle="1" w:styleId="NF">
    <w:name w:val="NF"/>
    <w:basedOn w:val="NO"/>
    <w:rsid w:val="009E6CCE"/>
    <w:pPr>
      <w:keepNext/>
      <w:spacing w:after="0"/>
    </w:pPr>
    <w:rPr>
      <w:rFonts w:ascii="Arial" w:hAnsi="Arial"/>
      <w:sz w:val="18"/>
    </w:rPr>
  </w:style>
  <w:style w:type="paragraph" w:customStyle="1" w:styleId="PL">
    <w:name w:val="PL"/>
    <w:rsid w:val="009E6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6CCE"/>
    <w:pPr>
      <w:jc w:val="right"/>
    </w:pPr>
  </w:style>
  <w:style w:type="paragraph" w:customStyle="1" w:styleId="H6">
    <w:name w:val="H6"/>
    <w:basedOn w:val="Heading5"/>
    <w:next w:val="Normal"/>
    <w:rsid w:val="009E6CCE"/>
    <w:pPr>
      <w:ind w:left="1985" w:hanging="1985"/>
      <w:outlineLvl w:val="9"/>
    </w:pPr>
    <w:rPr>
      <w:sz w:val="20"/>
    </w:rPr>
  </w:style>
  <w:style w:type="paragraph" w:customStyle="1" w:styleId="TAN">
    <w:name w:val="TAN"/>
    <w:basedOn w:val="TAL"/>
    <w:link w:val="TANChar"/>
    <w:rsid w:val="009E6CCE"/>
    <w:pPr>
      <w:ind w:left="851" w:hanging="851"/>
    </w:pPr>
  </w:style>
  <w:style w:type="paragraph" w:customStyle="1" w:styleId="TAL">
    <w:name w:val="TAL"/>
    <w:basedOn w:val="Normal"/>
    <w:link w:val="TALCar"/>
    <w:rsid w:val="009E6CCE"/>
    <w:pPr>
      <w:keepNext/>
      <w:keepLines/>
      <w:spacing w:after="0"/>
    </w:pPr>
    <w:rPr>
      <w:rFonts w:ascii="Arial" w:hAnsi="Arial"/>
      <w:sz w:val="18"/>
    </w:rPr>
  </w:style>
  <w:style w:type="paragraph" w:customStyle="1" w:styleId="ZA">
    <w:name w:val="ZA"/>
    <w:rsid w:val="009E6C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6C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6C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6C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6CCE"/>
    <w:pPr>
      <w:framePr w:wrap="notBeside" w:y="16161"/>
    </w:pPr>
  </w:style>
  <w:style w:type="character" w:customStyle="1" w:styleId="ZGSM">
    <w:name w:val="ZGSM"/>
    <w:rsid w:val="009E6CCE"/>
  </w:style>
  <w:style w:type="paragraph" w:styleId="List2">
    <w:name w:val="List 2"/>
    <w:basedOn w:val="List"/>
    <w:rsid w:val="009E6CCE"/>
    <w:pPr>
      <w:ind w:left="851"/>
    </w:pPr>
  </w:style>
  <w:style w:type="paragraph" w:customStyle="1" w:styleId="ZG">
    <w:name w:val="ZG"/>
    <w:rsid w:val="009E6C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6CCE"/>
    <w:pPr>
      <w:ind w:left="1135"/>
    </w:pPr>
  </w:style>
  <w:style w:type="paragraph" w:styleId="List4">
    <w:name w:val="List 4"/>
    <w:basedOn w:val="List3"/>
    <w:rsid w:val="009E6CCE"/>
    <w:pPr>
      <w:ind w:left="1418"/>
    </w:pPr>
  </w:style>
  <w:style w:type="paragraph" w:styleId="List5">
    <w:name w:val="List 5"/>
    <w:basedOn w:val="List4"/>
    <w:rsid w:val="009E6CCE"/>
    <w:pPr>
      <w:ind w:left="1702"/>
    </w:pPr>
  </w:style>
  <w:style w:type="paragraph" w:customStyle="1" w:styleId="EditorsNote">
    <w:name w:val="Editor's Note"/>
    <w:basedOn w:val="NO"/>
    <w:rsid w:val="009E6CCE"/>
    <w:rPr>
      <w:color w:val="FF0000"/>
    </w:rPr>
  </w:style>
  <w:style w:type="paragraph" w:styleId="List">
    <w:name w:val="List"/>
    <w:basedOn w:val="Normal"/>
    <w:rsid w:val="009E6CCE"/>
    <w:pPr>
      <w:ind w:left="568" w:hanging="284"/>
    </w:pPr>
  </w:style>
  <w:style w:type="paragraph" w:styleId="ListBullet">
    <w:name w:val="List Bullet"/>
    <w:basedOn w:val="List"/>
    <w:rsid w:val="009E6CCE"/>
  </w:style>
  <w:style w:type="paragraph" w:styleId="ListBullet4">
    <w:name w:val="List Bullet 4"/>
    <w:basedOn w:val="ListBullet3"/>
    <w:rsid w:val="009E6CCE"/>
    <w:pPr>
      <w:ind w:left="1418"/>
    </w:pPr>
  </w:style>
  <w:style w:type="paragraph" w:styleId="ListBullet5">
    <w:name w:val="List Bullet 5"/>
    <w:basedOn w:val="ListBullet4"/>
    <w:rsid w:val="009E6CCE"/>
    <w:pPr>
      <w:ind w:left="1702"/>
    </w:pPr>
  </w:style>
  <w:style w:type="paragraph" w:customStyle="1" w:styleId="B1">
    <w:name w:val="B1"/>
    <w:basedOn w:val="List"/>
    <w:link w:val="B1Char1"/>
    <w:rsid w:val="009E6CCE"/>
  </w:style>
  <w:style w:type="paragraph" w:customStyle="1" w:styleId="B2">
    <w:name w:val="B2"/>
    <w:basedOn w:val="List2"/>
    <w:rsid w:val="009E6CCE"/>
  </w:style>
  <w:style w:type="paragraph" w:customStyle="1" w:styleId="B3">
    <w:name w:val="B3"/>
    <w:basedOn w:val="List3"/>
    <w:rsid w:val="009E6CCE"/>
  </w:style>
  <w:style w:type="paragraph" w:customStyle="1" w:styleId="B4">
    <w:name w:val="B4"/>
    <w:basedOn w:val="List4"/>
    <w:rsid w:val="009E6CCE"/>
  </w:style>
  <w:style w:type="paragraph" w:customStyle="1" w:styleId="B5">
    <w:name w:val="B5"/>
    <w:basedOn w:val="List5"/>
    <w:rsid w:val="009E6CCE"/>
  </w:style>
  <w:style w:type="paragraph" w:styleId="Footer">
    <w:name w:val="footer"/>
    <w:basedOn w:val="Header"/>
    <w:link w:val="FooterChar"/>
    <w:rsid w:val="009E6CCE"/>
    <w:pPr>
      <w:jc w:val="center"/>
    </w:pPr>
    <w:rPr>
      <w:i/>
    </w:rPr>
  </w:style>
  <w:style w:type="paragraph" w:customStyle="1" w:styleId="ZTD">
    <w:name w:val="ZTD"/>
    <w:basedOn w:val="ZB"/>
    <w:rsid w:val="009E6CC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2025-05-28T21:31:00Z</dcterms:created>
  <dcterms:modified xsi:type="dcterms:W3CDTF">2025-05-28T21:31:00Z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