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129E6585" w:rsidR="00D61E57" w:rsidRPr="00116521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  <w:r w:rsidRPr="0016113B">
        <w:rPr>
          <w:rFonts w:ascii="Arial" w:hAnsi="Arial" w:cs="Arial"/>
          <w:b/>
          <w:bCs/>
          <w:color w:val="000000" w:themeColor="text1"/>
          <w:sz w:val="28"/>
        </w:rPr>
        <w:t>3GPP TSG RAN #10</w:t>
      </w:r>
      <w:r w:rsidR="00CE7F3D" w:rsidRPr="0016113B">
        <w:rPr>
          <w:rFonts w:ascii="Arial" w:hAnsi="Arial" w:cs="Arial"/>
          <w:b/>
          <w:bCs/>
          <w:color w:val="000000" w:themeColor="text1"/>
          <w:sz w:val="28"/>
        </w:rPr>
        <w:t>7</w:t>
      </w:r>
      <w:r w:rsidRPr="0016113B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6113B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6113B">
        <w:rPr>
          <w:rFonts w:ascii="Arial" w:hAnsi="Arial" w:cs="Arial"/>
          <w:b/>
          <w:bCs/>
          <w:color w:val="000000" w:themeColor="text1"/>
          <w:sz w:val="28"/>
        </w:rPr>
        <w:tab/>
        <w:t>R</w:t>
      </w:r>
      <w:r w:rsidR="00E65CA2" w:rsidRPr="0016113B">
        <w:rPr>
          <w:rFonts w:ascii="Arial" w:hAnsi="Arial" w:cs="Arial"/>
          <w:b/>
          <w:bCs/>
          <w:color w:val="000000" w:themeColor="text1"/>
          <w:sz w:val="28"/>
        </w:rPr>
        <w:t>P-2</w:t>
      </w:r>
      <w:r w:rsidR="00CE7F3D" w:rsidRPr="0016113B">
        <w:rPr>
          <w:rFonts w:ascii="Arial" w:hAnsi="Arial" w:cs="Arial"/>
          <w:b/>
          <w:bCs/>
          <w:color w:val="000000" w:themeColor="text1"/>
          <w:sz w:val="28"/>
        </w:rPr>
        <w:t>5</w:t>
      </w:r>
      <w:r w:rsidR="00661201" w:rsidRPr="0016113B">
        <w:rPr>
          <w:rFonts w:ascii="Arial" w:hAnsi="Arial" w:cs="Arial"/>
          <w:b/>
          <w:bCs/>
          <w:color w:val="000000" w:themeColor="text1"/>
          <w:sz w:val="28"/>
        </w:rPr>
        <w:t>0</w:t>
      </w:r>
      <w:r w:rsidR="0016113B" w:rsidRPr="0016113B">
        <w:rPr>
          <w:rFonts w:ascii="Arial" w:hAnsi="Arial" w:cs="Arial"/>
          <w:b/>
          <w:bCs/>
          <w:color w:val="000000" w:themeColor="text1"/>
          <w:sz w:val="28"/>
        </w:rPr>
        <w:t>797</w:t>
      </w:r>
    </w:p>
    <w:p w14:paraId="3B171703" w14:textId="5C0569E0" w:rsidR="00692455" w:rsidRPr="00116521" w:rsidRDefault="00CE7F3D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Incheon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South Korea,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Mar.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2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</w:t>
      </w:r>
      <w:r w:rsidR="00D61E57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4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0CC06CB4" w:rsidR="00692455" w:rsidRDefault="00692455" w:rsidP="00661201">
      <w:pPr>
        <w:tabs>
          <w:tab w:val="left" w:pos="1985"/>
          <w:tab w:val="right" w:pos="9072"/>
          <w:tab w:val="right" w:pos="10206"/>
        </w:tabs>
        <w:ind w:left="1980" w:hanging="1980"/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 xml:space="preserve">Moderator's summary </w:t>
      </w:r>
      <w:r w:rsidR="00FD4D9F">
        <w:rPr>
          <w:rFonts w:ascii="Arial" w:hAnsi="Arial"/>
          <w:b/>
          <w:color w:val="000000" w:themeColor="text1"/>
          <w:sz w:val="24"/>
          <w:szCs w:val="20"/>
        </w:rPr>
        <w:t xml:space="preserve">after offline </w:t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 xml:space="preserve">for other RAN1/RAN2/RAN3 led </w:t>
      </w:r>
      <w:r w:rsidR="00824DD2">
        <w:rPr>
          <w:rFonts w:ascii="Arial" w:hAnsi="Arial"/>
          <w:b/>
          <w:color w:val="000000" w:themeColor="text1"/>
          <w:sz w:val="24"/>
          <w:szCs w:val="20"/>
        </w:rPr>
        <w:br/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>R</w:t>
      </w:r>
      <w:r w:rsidR="00824DD2">
        <w:rPr>
          <w:rFonts w:ascii="Arial" w:hAnsi="Arial"/>
          <w:b/>
          <w:color w:val="000000" w:themeColor="text1"/>
          <w:sz w:val="24"/>
          <w:szCs w:val="20"/>
        </w:rPr>
        <w:t>el</w:t>
      </w:r>
      <w:r w:rsidR="00661201" w:rsidRPr="00661201">
        <w:rPr>
          <w:rFonts w:ascii="Arial" w:hAnsi="Arial"/>
          <w:b/>
          <w:color w:val="000000" w:themeColor="text1"/>
          <w:sz w:val="24"/>
          <w:szCs w:val="20"/>
        </w:rPr>
        <w:t>-20 topics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 xml:space="preserve"> (incl. </w:t>
      </w:r>
      <w:r w:rsidR="00661201" w:rsidRPr="00971306">
        <w:rPr>
          <w:rFonts w:ascii="Arial" w:hAnsi="Arial"/>
          <w:b/>
          <w:color w:val="000000" w:themeColor="text1"/>
          <w:sz w:val="24"/>
          <w:szCs w:val="20"/>
        </w:rPr>
        <w:t>200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 xml:space="preserve"> </w:t>
      </w:r>
      <w:r w:rsidR="00661201" w:rsidRPr="00971306">
        <w:rPr>
          <w:rFonts w:ascii="Arial" w:hAnsi="Arial"/>
          <w:b/>
          <w:color w:val="000000" w:themeColor="text1"/>
          <w:sz w:val="24"/>
          <w:szCs w:val="20"/>
        </w:rPr>
        <w:t xml:space="preserve">MHz </w:t>
      </w:r>
      <w:r w:rsidR="00661201">
        <w:rPr>
          <w:rFonts w:ascii="Arial" w:hAnsi="Arial"/>
          <w:b/>
          <w:color w:val="000000" w:themeColor="text1"/>
          <w:sz w:val="24"/>
          <w:szCs w:val="20"/>
        </w:rPr>
        <w:t>CBW)</w:t>
      </w:r>
    </w:p>
    <w:p w14:paraId="391E3D00" w14:textId="77777777" w:rsidR="00DE3CB8" w:rsidRPr="00116521" w:rsidRDefault="00DE3CB8" w:rsidP="00661201">
      <w:pPr>
        <w:tabs>
          <w:tab w:val="left" w:pos="1985"/>
          <w:tab w:val="right" w:pos="9072"/>
          <w:tab w:val="right" w:pos="10206"/>
        </w:tabs>
        <w:ind w:left="1980" w:hanging="1980"/>
        <w:rPr>
          <w:rFonts w:ascii="Arial" w:hAnsi="Arial"/>
          <w:b/>
          <w:color w:val="000000" w:themeColor="text1"/>
          <w:sz w:val="24"/>
          <w:szCs w:val="20"/>
        </w:rPr>
      </w:pPr>
    </w:p>
    <w:p w14:paraId="4648F8BD" w14:textId="07D4EEB5" w:rsidR="00692455" w:rsidRDefault="00692455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66120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</w:t>
      </w:r>
      <w:r w:rsidR="00971306">
        <w:rPr>
          <w:rFonts w:ascii="Arial" w:hAnsi="Arial"/>
          <w:b/>
          <w:color w:val="000000" w:themeColor="text1"/>
          <w:sz w:val="24"/>
          <w:szCs w:val="20"/>
        </w:rPr>
        <w:t xml:space="preserve"> Vice-</w:t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Chair (</w:t>
      </w:r>
      <w:r w:rsidR="00971306">
        <w:rPr>
          <w:rFonts w:ascii="Arial" w:hAnsi="Arial"/>
          <w:b/>
          <w:color w:val="000000" w:themeColor="text1"/>
          <w:sz w:val="24"/>
          <w:szCs w:val="20"/>
        </w:rPr>
        <w:t>Deutsche Telekom</w:t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)</w:t>
      </w:r>
    </w:p>
    <w:p w14:paraId="02652B5B" w14:textId="77777777" w:rsidR="00DE3CB8" w:rsidRDefault="00DE3CB8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</w:p>
    <w:p w14:paraId="4D2911D1" w14:textId="0ED659A4" w:rsidR="00661201" w:rsidRDefault="00661201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 xml:space="preserve">Agenda Item: </w:t>
      </w:r>
      <w:r>
        <w:rPr>
          <w:rFonts w:ascii="Arial" w:hAnsi="Arial"/>
          <w:b/>
          <w:color w:val="000000" w:themeColor="text1"/>
          <w:sz w:val="24"/>
          <w:szCs w:val="20"/>
        </w:rPr>
        <w:tab/>
        <w:t xml:space="preserve">15.2 </w:t>
      </w:r>
    </w:p>
    <w:p w14:paraId="02D563C2" w14:textId="77777777" w:rsidR="00DE3CB8" w:rsidRPr="00116521" w:rsidRDefault="00DE3CB8" w:rsidP="00661201">
      <w:pPr>
        <w:tabs>
          <w:tab w:val="left" w:pos="1134"/>
          <w:tab w:val="left" w:pos="1985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116521" w:rsidRDefault="00692455" w:rsidP="006C7552">
      <w:pPr>
        <w:pStyle w:val="berschrift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5488D518" w14:textId="27EF7C89" w:rsidR="00971306" w:rsidRDefault="001A7652" w:rsidP="00A069A9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>This document summarizes the d</w:t>
      </w:r>
      <w:r w:rsidR="0003711E" w:rsidRPr="00116521">
        <w:rPr>
          <w:color w:val="000000" w:themeColor="text1"/>
          <w:lang w:eastAsia="x-none"/>
        </w:rPr>
        <w:t xml:space="preserve">iscussion of </w:t>
      </w:r>
      <w:r w:rsidR="00A069A9">
        <w:rPr>
          <w:color w:val="000000" w:themeColor="text1"/>
          <w:lang w:eastAsia="x-none"/>
        </w:rPr>
        <w:t>following topics</w:t>
      </w:r>
      <w:r w:rsidR="00971306">
        <w:rPr>
          <w:color w:val="000000" w:themeColor="text1"/>
          <w:lang w:eastAsia="x-none"/>
        </w:rPr>
        <w:t xml:space="preserve"> for</w:t>
      </w:r>
      <w:r w:rsidR="0038787E">
        <w:rPr>
          <w:color w:val="000000" w:themeColor="text1"/>
          <w:lang w:eastAsia="x-none"/>
        </w:rPr>
        <w:t xml:space="preserve"> 5G-Advanced</w:t>
      </w:r>
      <w:r w:rsidR="00971306">
        <w:rPr>
          <w:color w:val="000000" w:themeColor="text1"/>
          <w:lang w:eastAsia="x-none"/>
        </w:rPr>
        <w:t xml:space="preserve"> Rel-20 [see RP-243293]:</w:t>
      </w:r>
    </w:p>
    <w:p w14:paraId="21E0BF96" w14:textId="33007934" w:rsidR="00971306" w:rsidRPr="00A377FE" w:rsidRDefault="00971306" w:rsidP="00A069A9">
      <w:pPr>
        <w:rPr>
          <w:color w:val="000000" w:themeColor="text1"/>
          <w:lang w:eastAsia="x-none"/>
        </w:rPr>
      </w:pPr>
      <w:r>
        <w:rPr>
          <w:noProof/>
        </w:rPr>
        <w:drawing>
          <wp:inline distT="0" distB="0" distL="0" distR="0" wp14:anchorId="343694A3" wp14:editId="57562E14">
            <wp:extent cx="6122035" cy="2799715"/>
            <wp:effectExtent l="0" t="0" r="0" b="635"/>
            <wp:docPr id="12961495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149578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79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80CEF" w14:textId="77777777" w:rsidR="00971306" w:rsidRDefault="00971306" w:rsidP="00971306">
      <w:pPr>
        <w:rPr>
          <w:color w:val="000000" w:themeColor="text1"/>
          <w:lang w:val="en-US" w:eastAsia="x-none"/>
        </w:rPr>
      </w:pPr>
    </w:p>
    <w:p w14:paraId="6535CCAA" w14:textId="77777777" w:rsidR="00B31881" w:rsidRDefault="00B31881" w:rsidP="00971306">
      <w:pPr>
        <w:rPr>
          <w:color w:val="000000" w:themeColor="text1"/>
          <w:lang w:val="en-US" w:eastAsia="x-none"/>
        </w:rPr>
      </w:pPr>
    </w:p>
    <w:p w14:paraId="3A65D424" w14:textId="0D6B67F9" w:rsidR="00971306" w:rsidRPr="004A098C" w:rsidRDefault="00971306" w:rsidP="00971306">
      <w:pPr>
        <w:pStyle w:val="Listenabsatz"/>
        <w:numPr>
          <w:ilvl w:val="0"/>
          <w:numId w:val="45"/>
        </w:numPr>
        <w:rPr>
          <w:b/>
          <w:bCs/>
          <w:color w:val="000000" w:themeColor="text1"/>
          <w:sz w:val="28"/>
          <w:szCs w:val="36"/>
          <w:lang w:val="en-US" w:eastAsia="x-none"/>
        </w:rPr>
      </w:pPr>
      <w:r w:rsidRPr="004A098C">
        <w:rPr>
          <w:b/>
          <w:bCs/>
          <w:color w:val="000000" w:themeColor="text1"/>
          <w:sz w:val="28"/>
          <w:szCs w:val="36"/>
          <w:lang w:val="en-US" w:eastAsia="x-none"/>
        </w:rPr>
        <w:t>Develop channel bandwidth 200MHz considering n104</w:t>
      </w:r>
    </w:p>
    <w:p w14:paraId="4ECF9D07" w14:textId="5F2E47E2" w:rsidR="00F32840" w:rsidRPr="004A098C" w:rsidRDefault="00971306" w:rsidP="00971306">
      <w:pPr>
        <w:pStyle w:val="Listenabsatz"/>
        <w:numPr>
          <w:ilvl w:val="0"/>
          <w:numId w:val="45"/>
        </w:numPr>
        <w:rPr>
          <w:b/>
          <w:bCs/>
          <w:color w:val="000000" w:themeColor="text1"/>
          <w:sz w:val="28"/>
          <w:szCs w:val="36"/>
          <w:lang w:eastAsia="x-none"/>
        </w:rPr>
      </w:pPr>
      <w:r w:rsidRPr="004A098C">
        <w:rPr>
          <w:b/>
          <w:bCs/>
          <w:color w:val="000000" w:themeColor="text1"/>
          <w:sz w:val="28"/>
          <w:szCs w:val="36"/>
          <w:lang w:eastAsia="x-none"/>
        </w:rPr>
        <w:t>Others</w:t>
      </w:r>
    </w:p>
    <w:p w14:paraId="50AB5955" w14:textId="77777777" w:rsidR="00971306" w:rsidRDefault="00971306" w:rsidP="007A3764">
      <w:pPr>
        <w:rPr>
          <w:color w:val="000000" w:themeColor="text1"/>
          <w:lang w:eastAsia="x-none"/>
        </w:rPr>
      </w:pPr>
    </w:p>
    <w:p w14:paraId="0BB0ECF4" w14:textId="77777777" w:rsidR="00B31881" w:rsidRDefault="00B31881" w:rsidP="007A3764">
      <w:pPr>
        <w:rPr>
          <w:color w:val="000000" w:themeColor="text1"/>
          <w:lang w:eastAsia="x-none"/>
        </w:rPr>
      </w:pPr>
    </w:p>
    <w:p w14:paraId="51980D45" w14:textId="18EFD9E8" w:rsidR="00971306" w:rsidRDefault="00AE3D6A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contributions </w:t>
      </w:r>
      <w:r w:rsidR="00A30CE4">
        <w:rPr>
          <w:color w:val="000000" w:themeColor="text1"/>
          <w:lang w:eastAsia="x-none"/>
        </w:rPr>
        <w:t xml:space="preserve">submitted </w:t>
      </w:r>
      <w:r>
        <w:rPr>
          <w:color w:val="000000" w:themeColor="text1"/>
          <w:lang w:eastAsia="x-none"/>
        </w:rPr>
        <w:t xml:space="preserve">to RAN#107 under Agenda Item 15.2.10 are considered in this initial summary of </w:t>
      </w:r>
      <w:r w:rsidR="001F5C65">
        <w:rPr>
          <w:color w:val="000000" w:themeColor="text1"/>
          <w:lang w:eastAsia="x-none"/>
        </w:rPr>
        <w:t>submissions</w:t>
      </w:r>
      <w:r w:rsidR="0038787E">
        <w:rPr>
          <w:color w:val="000000" w:themeColor="text1"/>
          <w:lang w:eastAsia="x-none"/>
        </w:rPr>
        <w:t>.</w:t>
      </w:r>
      <w:r>
        <w:rPr>
          <w:color w:val="000000" w:themeColor="text1"/>
          <w:lang w:eastAsia="x-none"/>
        </w:rPr>
        <w:t xml:space="preserve"> </w:t>
      </w:r>
      <w:r w:rsidR="0038787E">
        <w:rPr>
          <w:color w:val="000000" w:themeColor="text1"/>
          <w:lang w:eastAsia="x-none"/>
        </w:rPr>
        <w:t>The topics will be further</w:t>
      </w:r>
      <w:r>
        <w:rPr>
          <w:color w:val="000000" w:themeColor="text1"/>
          <w:lang w:eastAsia="x-none"/>
        </w:rPr>
        <w:t xml:space="preserve"> consolidated</w:t>
      </w:r>
      <w:r w:rsidR="0038787E">
        <w:rPr>
          <w:color w:val="000000" w:themeColor="text1"/>
          <w:lang w:eastAsia="x-none"/>
        </w:rPr>
        <w:t>/detailed</w:t>
      </w:r>
      <w:r>
        <w:rPr>
          <w:color w:val="000000" w:themeColor="text1"/>
          <w:lang w:eastAsia="x-none"/>
        </w:rPr>
        <w:t xml:space="preserve"> in the offline discussion during RAN#107 taking place on </w:t>
      </w:r>
      <w:r w:rsidR="0038787E">
        <w:rPr>
          <w:color w:val="000000" w:themeColor="text1"/>
          <w:lang w:eastAsia="x-none"/>
        </w:rPr>
        <w:t>Thursday</w:t>
      </w:r>
      <w:r>
        <w:rPr>
          <w:color w:val="000000" w:themeColor="text1"/>
          <w:lang w:eastAsia="x-none"/>
        </w:rPr>
        <w:t xml:space="preserve"> 13</w:t>
      </w:r>
      <w:r w:rsidRPr="00AE3D6A">
        <w:rPr>
          <w:color w:val="000000" w:themeColor="text1"/>
          <w:vertAlign w:val="superscript"/>
          <w:lang w:eastAsia="x-none"/>
        </w:rPr>
        <w:t>th</w:t>
      </w:r>
      <w:r>
        <w:rPr>
          <w:color w:val="000000" w:themeColor="text1"/>
          <w:lang w:eastAsia="x-none"/>
        </w:rPr>
        <w:t xml:space="preserve"> during the lunch break</w:t>
      </w:r>
      <w:r w:rsidR="0038787E">
        <w:rPr>
          <w:color w:val="000000" w:themeColor="text1"/>
          <w:lang w:eastAsia="x-none"/>
        </w:rPr>
        <w:t xml:space="preserve"> 12:30 – 14:00 h</w:t>
      </w:r>
      <w:r>
        <w:rPr>
          <w:color w:val="000000" w:themeColor="text1"/>
          <w:lang w:eastAsia="x-none"/>
        </w:rPr>
        <w:t xml:space="preserve"> (see RAN#107 </w:t>
      </w:r>
      <w:proofErr w:type="spellStart"/>
      <w:r>
        <w:rPr>
          <w:color w:val="000000" w:themeColor="text1"/>
          <w:lang w:eastAsia="x-none"/>
        </w:rPr>
        <w:t>timeplan</w:t>
      </w:r>
      <w:proofErr w:type="spellEnd"/>
      <w:r>
        <w:rPr>
          <w:color w:val="000000" w:themeColor="text1"/>
          <w:lang w:eastAsia="x-none"/>
        </w:rPr>
        <w:t xml:space="preserve"> provided by the RAN Vice Chair).</w:t>
      </w:r>
    </w:p>
    <w:p w14:paraId="6B85DA9F" w14:textId="77777777" w:rsidR="00971306" w:rsidRDefault="00971306" w:rsidP="007A3764">
      <w:pPr>
        <w:rPr>
          <w:color w:val="000000" w:themeColor="text1"/>
          <w:lang w:eastAsia="x-none"/>
        </w:rPr>
      </w:pPr>
    </w:p>
    <w:p w14:paraId="0AA5A677" w14:textId="77777777" w:rsidR="0038787E" w:rsidRDefault="001F5C65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It is well understood that the grouping as above from RP-243293 implies a </w:t>
      </w:r>
      <w:r w:rsidR="0038787E">
        <w:rPr>
          <w:color w:val="000000" w:themeColor="text1"/>
          <w:lang w:eastAsia="x-none"/>
        </w:rPr>
        <w:t xml:space="preserve">significantly </w:t>
      </w:r>
      <w:r>
        <w:rPr>
          <w:color w:val="000000" w:themeColor="text1"/>
          <w:lang w:eastAsia="x-none"/>
        </w:rPr>
        <w:t xml:space="preserve">high bar for the </w:t>
      </w:r>
      <w:proofErr w:type="gramStart"/>
      <w:r>
        <w:rPr>
          <w:color w:val="000000" w:themeColor="text1"/>
          <w:lang w:eastAsia="x-none"/>
        </w:rPr>
        <w:t>“others”</w:t>
      </w:r>
      <w:proofErr w:type="gramEnd"/>
      <w:r>
        <w:rPr>
          <w:color w:val="000000" w:themeColor="text1"/>
          <w:lang w:eastAsia="x-none"/>
        </w:rPr>
        <w:t xml:space="preserve"> topics to be considered as part of the overall Rel-20 5G-Advanced package to be approved at RAN#108 in June 2025. </w:t>
      </w:r>
    </w:p>
    <w:p w14:paraId="12CB3188" w14:textId="63FD8A2B" w:rsidR="001F5C65" w:rsidRPr="007A3764" w:rsidRDefault="001F5C65" w:rsidP="007A376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A first indication from the WG Chairs points to a max. of 1 or 2 </w:t>
      </w:r>
      <w:r w:rsidR="00A30CE4">
        <w:rPr>
          <w:color w:val="000000" w:themeColor="text1"/>
          <w:lang w:eastAsia="x-none"/>
        </w:rPr>
        <w:t xml:space="preserve">small </w:t>
      </w:r>
      <w:r>
        <w:rPr>
          <w:color w:val="000000" w:themeColor="text1"/>
          <w:lang w:eastAsia="x-none"/>
        </w:rPr>
        <w:t xml:space="preserve">well scoped </w:t>
      </w:r>
      <w:r w:rsidR="0038787E">
        <w:rPr>
          <w:color w:val="000000" w:themeColor="text1"/>
          <w:lang w:eastAsia="x-none"/>
        </w:rPr>
        <w:t>SI/</w:t>
      </w:r>
      <w:r>
        <w:rPr>
          <w:color w:val="000000" w:themeColor="text1"/>
          <w:lang w:eastAsia="x-none"/>
        </w:rPr>
        <w:t>WI from the “others” column, if any at all.</w:t>
      </w:r>
    </w:p>
    <w:p w14:paraId="5B07142A" w14:textId="3D454F1A" w:rsidR="004A098C" w:rsidRDefault="004A098C">
      <w:pPr>
        <w:spacing w:before="0" w:after="160" w:line="259" w:lineRule="auto"/>
        <w:jc w:val="both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br w:type="page"/>
      </w:r>
    </w:p>
    <w:p w14:paraId="5995DA44" w14:textId="4C079239" w:rsidR="00FD0AFF" w:rsidRPr="00116521" w:rsidRDefault="001F5C65" w:rsidP="001F5C65">
      <w:pPr>
        <w:pStyle w:val="berschrift1"/>
      </w:pPr>
      <w:r w:rsidRPr="001F5C65">
        <w:lastRenderedPageBreak/>
        <w:t>Develop channel bandwidth 200MHz considering n104</w:t>
      </w:r>
      <w:r w:rsidR="00A069A9">
        <w:t xml:space="preserve"> </w:t>
      </w:r>
    </w:p>
    <w:p w14:paraId="430EF831" w14:textId="42D2994F" w:rsidR="00FD0AFF" w:rsidRPr="00116521" w:rsidRDefault="00FD0AFF" w:rsidP="00FD0AFF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1F5C65">
        <w:rPr>
          <w:color w:val="000000" w:themeColor="text1"/>
        </w:rPr>
        <w:t>200 MHz CBW considering n104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827EE4" w:rsidRPr="00744FAD" w14:paraId="3C5A8541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9F8FF75" w14:textId="1BF1BFA3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0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250157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06D2A5D" w14:textId="2451A38A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 on 200 MHz channel bandwidth considering n104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6FEE9C2" w14:textId="6AFB9802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tr w:rsidR="00827EE4" w:rsidRPr="00744FAD" w14:paraId="2B19A572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5BA583DD" w14:textId="3B9435F4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1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250276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7C0A36D" w14:textId="3FE69287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WF on 200 MHz channel bandwidth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44A8D40" w14:textId="0B902A6D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KDDI, China Unicom, China Telecom, BT, Bouygues Telecom, Deutsche Telekom, KPN, Vodafone, Orange,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Odido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Telefonica, Telenor, TIM, Telia Company, Spark NZ, Jio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Platforms(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>JPL), Telstra, NTT Docomo, SoftBank, Ericsson, Huawei</w:t>
            </w:r>
          </w:p>
        </w:tc>
      </w:tr>
      <w:tr w:rsidR="00827EE4" w:rsidRPr="00744FAD" w14:paraId="4D97EC3A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8B7A166" w14:textId="28EADA5C" w:rsidR="00827EE4" w:rsidRPr="00744FAD" w:rsidRDefault="00000000" w:rsidP="00827EE4">
            <w:pPr>
              <w:rPr>
                <w:color w:val="000000" w:themeColor="text1"/>
                <w:lang w:val="de-DE" w:eastAsia="x-none"/>
              </w:rPr>
            </w:pPr>
            <w:hyperlink r:id="rId12" w:tgtFrame="_blank" w:history="1">
              <w:r w:rsidR="00827EE4" w:rsidRPr="00744FAD">
                <w:rPr>
                  <w:rStyle w:val="Hyperlink"/>
                  <w:lang w:val="de-DE" w:eastAsia="x-none"/>
                </w:rPr>
                <w:t>RP</w:t>
              </w:r>
              <w:r w:rsidR="00827EE4" w:rsidRPr="00744FAD">
                <w:rPr>
                  <w:rStyle w:val="Hyperlink"/>
                  <w:lang w:val="de-DE" w:eastAsia="x-none"/>
                </w:rPr>
                <w:noBreakHyphen/>
                <w:t>250415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7B78D03" w14:textId="54C7C9DF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wideband channel bandwidth in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7A98674" w14:textId="0F9850AC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0" w:name="_Hlk192251488"/>
      <w:tr w:rsidR="00827EE4" w:rsidRPr="00744FAD" w14:paraId="7CC7D741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213CB98" w14:textId="139D2A95" w:rsidR="00827EE4" w:rsidRPr="00744FAD" w:rsidRDefault="00827EE4" w:rsidP="00827EE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250498</w:t>
            </w:r>
            <w:r w:rsidRPr="00744FAD">
              <w:rPr>
                <w:color w:val="000000" w:themeColor="text1"/>
                <w:lang w:val="de-DE" w:eastAsia="x-none"/>
              </w:rPr>
              <w:fldChar w:fldCharType="end"/>
            </w:r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C767FE6" w14:textId="0F77402B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Efficient Utilization of operating band larger than 100MHz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9159A28" w14:textId="6CE56146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</w:tr>
      <w:bookmarkEnd w:id="0"/>
      <w:tr w:rsidR="00827EE4" w:rsidRPr="00744FAD" w14:paraId="74BAFF48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724692D" w14:textId="44E0699D" w:rsidR="00827EE4" w:rsidRPr="00744FAD" w:rsidRDefault="00827EE4" w:rsidP="00827EE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250564</w:t>
            </w:r>
            <w:r w:rsidRPr="00744FAD">
              <w:rPr>
                <w:color w:val="000000" w:themeColor="text1"/>
                <w:lang w:val="de-DE" w:eastAsia="x-none"/>
              </w:rPr>
              <w:fldChar w:fldCharType="end"/>
            </w:r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AE3E520" w14:textId="70407AA2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200 MHz channel bandwidth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3D9C72E" w14:textId="74AD8771" w:rsidR="00827EE4" w:rsidRPr="00744FAD" w:rsidRDefault="00827EE4" w:rsidP="00827EE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Sanechips</w:t>
            </w:r>
            <w:proofErr w:type="spellEnd"/>
          </w:p>
        </w:tc>
      </w:tr>
    </w:tbl>
    <w:p w14:paraId="464A9F40" w14:textId="77777777" w:rsidR="00FD0AFF" w:rsidRPr="0026559F" w:rsidRDefault="00FD0AFF" w:rsidP="00FD0AFF">
      <w:pPr>
        <w:rPr>
          <w:color w:val="000000" w:themeColor="text1"/>
          <w:lang w:val="en-US" w:eastAsia="x-none"/>
        </w:rPr>
      </w:pPr>
    </w:p>
    <w:p w14:paraId="4F4EA260" w14:textId="3887CAE4" w:rsidR="00FD0AFF" w:rsidRDefault="00FD0AFF" w:rsidP="00FD0AFF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1F5C65">
        <w:rPr>
          <w:color w:val="000000" w:themeColor="text1"/>
        </w:rPr>
        <w:t xml:space="preserve">200 MHz CBW considering n104 </w:t>
      </w:r>
      <w:r w:rsidRPr="00116521">
        <w:rPr>
          <w:color w:val="000000" w:themeColor="text1"/>
        </w:rPr>
        <w:t>contributions</w:t>
      </w:r>
    </w:p>
    <w:p w14:paraId="58538F49" w14:textId="03E1DEE2" w:rsidR="00F57602" w:rsidRPr="00116521" w:rsidRDefault="00F57602" w:rsidP="00F57602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F57602" w:rsidRPr="00116521" w14:paraId="204C8584" w14:textId="77777777" w:rsidTr="00310E0D">
        <w:tc>
          <w:tcPr>
            <w:tcW w:w="445" w:type="dxa"/>
            <w:shd w:val="clear" w:color="auto" w:fill="BDD6EE" w:themeFill="accent1" w:themeFillTint="66"/>
          </w:tcPr>
          <w:p w14:paraId="18ACC5E7" w14:textId="7777777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730F55A" w14:textId="5CD436D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 w:rsidR="005731B0"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C414DA4" w14:textId="77777777" w:rsidR="00F57602" w:rsidRPr="00116521" w:rsidRDefault="00F57602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7D48B3" w:rsidRPr="00116521" w14:paraId="3DD6748A" w14:textId="77777777" w:rsidTr="00310E0D">
        <w:tc>
          <w:tcPr>
            <w:tcW w:w="445" w:type="dxa"/>
          </w:tcPr>
          <w:p w14:paraId="32AAD306" w14:textId="632BC7BF" w:rsidR="007D48B3" w:rsidRPr="00116521" w:rsidRDefault="007D48B3" w:rsidP="007D48B3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B22AB9E" w14:textId="26FD6C2D" w:rsidR="007D48B3" w:rsidRPr="00116521" w:rsidRDefault="007D48B3" w:rsidP="007D48B3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  <w:tc>
          <w:tcPr>
            <w:tcW w:w="6475" w:type="dxa"/>
          </w:tcPr>
          <w:p w14:paraId="450076B2" w14:textId="7B1E636D" w:rsidR="007D48B3" w:rsidRPr="007D48B3" w:rsidRDefault="007D48B3" w:rsidP="007D48B3">
            <w:pPr>
              <w:spacing w:before="0" w:after="0"/>
              <w:rPr>
                <w:color w:val="FF0000"/>
                <w:lang w:val="en-US"/>
              </w:rPr>
            </w:pPr>
            <w:r w:rsidRPr="007D48B3">
              <w:rPr>
                <w:lang w:val="en-US"/>
              </w:rPr>
              <w:t>Do not include 200 MHz channel bandwidth support considering n104 in Rel-20 5G-Advanced package</w:t>
            </w:r>
          </w:p>
        </w:tc>
      </w:tr>
      <w:tr w:rsidR="001800E4" w:rsidRPr="00116521" w14:paraId="724AF7EA" w14:textId="77777777" w:rsidTr="00310E0D">
        <w:tc>
          <w:tcPr>
            <w:tcW w:w="445" w:type="dxa"/>
          </w:tcPr>
          <w:p w14:paraId="67419EDB" w14:textId="4D0CECB6" w:rsidR="001800E4" w:rsidRPr="00116521" w:rsidRDefault="007D48B3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6015EAD2" w14:textId="6F449E59" w:rsidR="001800E4" w:rsidRPr="00116521" w:rsidRDefault="001800E4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Objective </w:t>
            </w:r>
            <w:r w:rsidR="007D48B3"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(topic description)</w:t>
            </w:r>
          </w:p>
          <w:p w14:paraId="2E000583" w14:textId="5486C09B" w:rsidR="001800E4" w:rsidRPr="00116521" w:rsidRDefault="007D48B3" w:rsidP="001800E4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KDDI, China Unicom, China Telecom, BT, Bouygues Telecom, Deutsche Telekom, KPN, Vodafone, Orange,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Odido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Telefonica, Telenor, TIM, Telia Company, Spark NZ, Jio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Platforms(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>JPL), Telstra, NTT Docomo, SoftBank, Ericsson, Huawei</w:t>
            </w:r>
          </w:p>
        </w:tc>
        <w:tc>
          <w:tcPr>
            <w:tcW w:w="6475" w:type="dxa"/>
          </w:tcPr>
          <w:p w14:paraId="44CF7655" w14:textId="77777777" w:rsidR="001800E4" w:rsidRPr="00116521" w:rsidRDefault="001800E4" w:rsidP="001800E4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5FB6521" w14:textId="77777777" w:rsidR="001800E4" w:rsidRPr="00116521" w:rsidRDefault="001800E4" w:rsidP="001800E4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863A36A" w14:textId="77777777" w:rsidR="001800E4" w:rsidRPr="00116521" w:rsidRDefault="001800E4" w:rsidP="001800E4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20846F1B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Sub-carrier spacing for 200MHz CBW</w:t>
            </w:r>
          </w:p>
          <w:p w14:paraId="13A7301C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30kHz recommended</w:t>
            </w:r>
          </w:p>
          <w:p w14:paraId="0FED58B9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Transmission bandwidth configuration and guard bands</w:t>
            </w:r>
          </w:p>
          <w:p w14:paraId="1F716DAD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Correct scaling of emissions mask</w:t>
            </w:r>
          </w:p>
          <w:p w14:paraId="5D894FBA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FRC bandwidth</w:t>
            </w:r>
          </w:p>
          <w:p w14:paraId="77C47027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50MHz FRC could be defined for RX testing, since 20MHz FRC may lead to excessive test time</w:t>
            </w:r>
          </w:p>
          <w:p w14:paraId="460F835A" w14:textId="77777777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Impacts to RAN1/2 specification</w:t>
            </w:r>
          </w:p>
          <w:p w14:paraId="5C2EDED9" w14:textId="77777777" w:rsid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RAN1 limit on number of PRBs</w:t>
            </w:r>
          </w:p>
          <w:p w14:paraId="49C1BD37" w14:textId="77777777" w:rsidR="00886475" w:rsidRPr="00886475" w:rsidRDefault="00886475" w:rsidP="00A30CE4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</w:p>
          <w:p w14:paraId="18182B89" w14:textId="3C0FAC6B" w:rsidR="001800E4" w:rsidRPr="00886475" w:rsidRDefault="00886475" w:rsidP="00886475">
            <w:pPr>
              <w:spacing w:before="0" w:after="0"/>
              <w:rPr>
                <w:i/>
                <w:iCs/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(In case 60kHz SCS would be selected, RAN4 demodulation requirements etc. needed)</w:t>
            </w:r>
          </w:p>
        </w:tc>
      </w:tr>
      <w:tr w:rsidR="001800E4" w:rsidRPr="00116521" w14:paraId="0703EC16" w14:textId="77777777" w:rsidTr="00310E0D">
        <w:tc>
          <w:tcPr>
            <w:tcW w:w="445" w:type="dxa"/>
          </w:tcPr>
          <w:p w14:paraId="338C8E82" w14:textId="77777777" w:rsidR="001800E4" w:rsidRPr="00116521" w:rsidRDefault="001800E4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3243DB1B" w14:textId="49FC2912" w:rsidR="001800E4" w:rsidRPr="00116521" w:rsidRDefault="001800E4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70397864" w14:textId="5C4968FE" w:rsidR="001800E4" w:rsidRPr="00116521" w:rsidRDefault="00886475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  <w:r w:rsidR="001800E4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7CC8F82" w14:textId="77777777" w:rsidR="001800E4" w:rsidRPr="00116521" w:rsidRDefault="001800E4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2DAA5FBF" w14:textId="77777777" w:rsidR="001800E4" w:rsidRPr="00116521" w:rsidRDefault="001800E4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C310CE6" w14:textId="57E0691D" w:rsidR="00886475" w:rsidRPr="00886475" w:rsidRDefault="001800E4" w:rsidP="008864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4B9AA4E" w14:textId="77777777" w:rsid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a solution for scheduling PUSCH/PDSCH on a 200MHz bandwidth [RAN</w:t>
            </w:r>
            <w:proofErr w:type="gramStart"/>
            <w:r w:rsidRPr="00886475">
              <w:rPr>
                <w:color w:val="000000" w:themeColor="text1"/>
              </w:rPr>
              <w:t>1,RAN</w:t>
            </w:r>
            <w:proofErr w:type="gramEnd"/>
            <w:r w:rsidRPr="00886475">
              <w:rPr>
                <w:color w:val="000000" w:themeColor="text1"/>
              </w:rPr>
              <w:t>4]</w:t>
            </w:r>
          </w:p>
          <w:p w14:paraId="40C8B7F5" w14:textId="572D6CF4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 xml:space="preserve">Divide the wide carrier into multiple </w:t>
            </w:r>
            <w:proofErr w:type="spellStart"/>
            <w:r w:rsidRPr="00886475">
              <w:rPr>
                <w:color w:val="000000" w:themeColor="text1"/>
              </w:rPr>
              <w:t>subbands</w:t>
            </w:r>
            <w:proofErr w:type="spellEnd"/>
            <w:r w:rsidRPr="00886475">
              <w:rPr>
                <w:color w:val="000000" w:themeColor="text1"/>
              </w:rPr>
              <w:t xml:space="preserve"> and transmit SSB/PDCCH only in one </w:t>
            </w:r>
            <w:proofErr w:type="spellStart"/>
            <w:r w:rsidRPr="00886475">
              <w:rPr>
                <w:color w:val="000000" w:themeColor="text1"/>
              </w:rPr>
              <w:t>subband</w:t>
            </w:r>
            <w:proofErr w:type="spellEnd"/>
            <w:r w:rsidRPr="00886475">
              <w:rPr>
                <w:color w:val="000000" w:themeColor="text1"/>
              </w:rPr>
              <w:t xml:space="preserve"> for energy saving</w:t>
            </w:r>
          </w:p>
          <w:p w14:paraId="33184D6C" w14:textId="77777777" w:rsid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Scheduling enhancement via a DCI format to schedule 200MHz channel bandwidth</w:t>
            </w:r>
          </w:p>
          <w:p w14:paraId="6F8B94C1" w14:textId="6E0AE5A1" w:rsidR="00886475" w:rsidRPr="00886475" w:rsidRDefault="00886475" w:rsidP="00886475">
            <w:pPr>
              <w:spacing w:before="0" w:after="0"/>
              <w:rPr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Note: No impact on high layer protocol.</w:t>
            </w:r>
          </w:p>
          <w:p w14:paraId="205564AC" w14:textId="0F793CFA" w:rsidR="001800E4" w:rsidRPr="00886475" w:rsidRDefault="00886475" w:rsidP="00886475">
            <w:pPr>
              <w:spacing w:before="0" w:after="0"/>
              <w:rPr>
                <w:color w:val="000000" w:themeColor="text1"/>
              </w:rPr>
            </w:pPr>
            <w:r w:rsidRPr="00886475">
              <w:rPr>
                <w:i/>
                <w:iCs/>
                <w:color w:val="000000" w:themeColor="text1"/>
              </w:rPr>
              <w:t>Note: No new DCI format is introduced.</w:t>
            </w:r>
          </w:p>
        </w:tc>
      </w:tr>
      <w:tr w:rsidR="00886475" w:rsidRPr="00116521" w14:paraId="058D007F" w14:textId="77777777" w:rsidTr="00310E0D">
        <w:tc>
          <w:tcPr>
            <w:tcW w:w="445" w:type="dxa"/>
          </w:tcPr>
          <w:p w14:paraId="4115C159" w14:textId="1386EF39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3</w:t>
            </w:r>
          </w:p>
        </w:tc>
        <w:tc>
          <w:tcPr>
            <w:tcW w:w="2430" w:type="dxa"/>
          </w:tcPr>
          <w:p w14:paraId="2EC685B0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26E8D528" w14:textId="77777777" w:rsidR="00886475" w:rsidRPr="00886475" w:rsidRDefault="00886475" w:rsidP="00886475">
            <w:pPr>
              <w:rPr>
                <w:rFonts w:eastAsia="SimSun"/>
                <w:color w:val="000000" w:themeColor="text1"/>
                <w:lang w:val="de-DE"/>
              </w:rPr>
            </w:pPr>
            <w:r w:rsidRPr="00886475">
              <w:rPr>
                <w:rFonts w:eastAsia="SimSun"/>
                <w:color w:val="000000" w:themeColor="text1"/>
                <w:lang w:val="en-US"/>
              </w:rPr>
              <w:lastRenderedPageBreak/>
              <w:t xml:space="preserve">Huawei, </w:t>
            </w:r>
            <w:proofErr w:type="spellStart"/>
            <w:r w:rsidRPr="00886475">
              <w:rPr>
                <w:rFonts w:eastAsia="SimSun"/>
                <w:color w:val="000000" w:themeColor="text1"/>
                <w:lang w:val="en-US"/>
              </w:rPr>
              <w:t>HiSilicon</w:t>
            </w:r>
            <w:proofErr w:type="spellEnd"/>
          </w:p>
          <w:p w14:paraId="7AA73830" w14:textId="66DC279E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4D634352" w14:textId="77777777" w:rsidR="00886475" w:rsidRPr="00116521" w:rsidRDefault="00886475" w:rsidP="00886475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741A88F0" w14:textId="77777777" w:rsidR="00886475" w:rsidRPr="00116521" w:rsidRDefault="00886475" w:rsidP="00886475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9044B76" w14:textId="77777777" w:rsidR="00886475" w:rsidRPr="00886475" w:rsidRDefault="00886475" w:rsidP="00886475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lastRenderedPageBreak/>
              <w:t>Proposed objectives:</w:t>
            </w:r>
          </w:p>
          <w:p w14:paraId="0DF3F364" w14:textId="2AE01E46" w:rsidR="00886475" w:rsidRPr="00886475" w:rsidRDefault="00886475" w:rsidP="00886475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a single carrier with channel bandwidth up to 200 MHz for FR1 in Rel-20, at least for 30 kHz SCS</w:t>
            </w:r>
          </w:p>
          <w:p w14:paraId="0B65563A" w14:textId="77777777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Specify the corresponding RF requirements for BS and UE (RAN4)</w:t>
            </w:r>
          </w:p>
          <w:p w14:paraId="1C550AD3" w14:textId="384FE642" w:rsidR="00886475" w:rsidRPr="00886475" w:rsidRDefault="00886475" w:rsidP="00886475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886475">
              <w:rPr>
                <w:color w:val="000000" w:themeColor="text1"/>
              </w:rPr>
              <w:t>Extend the configurations and parameters for channels and signals to support channel bandwidth up to 200 MHz (RAN1, RAN2, RAN3, RAN4)</w:t>
            </w:r>
          </w:p>
        </w:tc>
      </w:tr>
      <w:tr w:rsidR="00886475" w:rsidRPr="00116521" w14:paraId="7D47BF02" w14:textId="77777777" w:rsidTr="00310E0D">
        <w:tc>
          <w:tcPr>
            <w:tcW w:w="445" w:type="dxa"/>
          </w:tcPr>
          <w:p w14:paraId="0D58B253" w14:textId="0F0D6514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>4</w:t>
            </w:r>
          </w:p>
        </w:tc>
        <w:tc>
          <w:tcPr>
            <w:tcW w:w="2430" w:type="dxa"/>
          </w:tcPr>
          <w:p w14:paraId="2065FFDC" w14:textId="0B3B8033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Objective </w:t>
            </w:r>
            <w:r w:rsidR="00966F82"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(topic description)</w:t>
            </w:r>
          </w:p>
          <w:p w14:paraId="1EBDD7BF" w14:textId="2510F5F8" w:rsidR="00886475" w:rsidRPr="00116521" w:rsidRDefault="00683221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83221">
              <w:rPr>
                <w:rFonts w:eastAsia="SimSun"/>
                <w:color w:val="000000" w:themeColor="text1"/>
                <w:lang w:val="en-US"/>
              </w:rPr>
              <w:t xml:space="preserve">ZTE Corporation, </w:t>
            </w:r>
            <w:proofErr w:type="spellStart"/>
            <w:r w:rsidRPr="00683221">
              <w:rPr>
                <w:rFonts w:eastAsia="SimSun"/>
                <w:color w:val="000000" w:themeColor="text1"/>
                <w:lang w:val="en-US"/>
              </w:rPr>
              <w:t>Sanechips</w:t>
            </w:r>
            <w:proofErr w:type="spellEnd"/>
          </w:p>
        </w:tc>
        <w:tc>
          <w:tcPr>
            <w:tcW w:w="6475" w:type="dxa"/>
          </w:tcPr>
          <w:p w14:paraId="4480E1C8" w14:textId="77777777" w:rsidR="00886475" w:rsidRPr="00116521" w:rsidRDefault="00886475" w:rsidP="00886475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F628F46" w14:textId="77777777" w:rsidR="00886475" w:rsidRPr="00116521" w:rsidRDefault="00886475" w:rsidP="00886475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F36C47F" w14:textId="6851CB93" w:rsidR="00683221" w:rsidRPr="00683221" w:rsidRDefault="00886475" w:rsidP="0068322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C0B018F" w14:textId="72AA2EEC" w:rsidR="00886475" w:rsidRPr="00683221" w:rsidRDefault="00683221" w:rsidP="00683221">
            <w:pPr>
              <w:pStyle w:val="Listenabsatz"/>
              <w:numPr>
                <w:ilvl w:val="0"/>
                <w:numId w:val="5"/>
              </w:numPr>
              <w:rPr>
                <w:color w:val="000000" w:themeColor="text1"/>
                <w:lang w:val="en-US"/>
              </w:rPr>
            </w:pPr>
            <w:r w:rsidRPr="00683221">
              <w:rPr>
                <w:color w:val="000000" w:themeColor="text1"/>
                <w:lang w:val="en-US"/>
              </w:rPr>
              <w:t>Support Option 1 (30 kHz SCS, 8192 FFT) for 200</w:t>
            </w:r>
            <w:r w:rsidR="00814F3C">
              <w:rPr>
                <w:color w:val="000000" w:themeColor="text1"/>
                <w:lang w:val="en-US"/>
              </w:rPr>
              <w:t xml:space="preserve"> </w:t>
            </w:r>
            <w:r w:rsidRPr="00683221">
              <w:rPr>
                <w:color w:val="000000" w:themeColor="text1"/>
                <w:lang w:val="en-US"/>
              </w:rPr>
              <w:t>MHz</w:t>
            </w:r>
            <w:r w:rsidR="00814F3C">
              <w:rPr>
                <w:color w:val="000000" w:themeColor="text1"/>
                <w:lang w:val="en-US"/>
              </w:rPr>
              <w:t xml:space="preserve"> </w:t>
            </w:r>
            <w:r w:rsidRPr="00683221">
              <w:rPr>
                <w:color w:val="000000" w:themeColor="text1"/>
                <w:lang w:val="en-US"/>
              </w:rPr>
              <w:t>channel bandwidth in Rel-20, if there is a real commercial need in 5G A</w:t>
            </w:r>
          </w:p>
        </w:tc>
      </w:tr>
      <w:tr w:rsidR="00886475" w:rsidRPr="00116521" w14:paraId="3D146B23" w14:textId="77777777" w:rsidTr="00310E0D">
        <w:tc>
          <w:tcPr>
            <w:tcW w:w="445" w:type="dxa"/>
          </w:tcPr>
          <w:p w14:paraId="1D2091A9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580B1B4" w14:textId="77777777" w:rsidR="00886475" w:rsidRPr="00116521" w:rsidRDefault="00886475" w:rsidP="00886475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52DE76F" w14:textId="77777777" w:rsidR="00886475" w:rsidRPr="00116521" w:rsidRDefault="00886475" w:rsidP="00886475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4477BDDE" w14:textId="77777777" w:rsidR="00F57602" w:rsidRPr="00116521" w:rsidRDefault="00F57602" w:rsidP="00F57602">
      <w:pPr>
        <w:rPr>
          <w:rFonts w:eastAsia="SimSun"/>
          <w:b/>
          <w:bCs/>
          <w:color w:val="000000" w:themeColor="text1"/>
          <w:u w:val="single"/>
        </w:rPr>
      </w:pPr>
    </w:p>
    <w:p w14:paraId="40BBB727" w14:textId="77777777" w:rsidR="00F57602" w:rsidRPr="00116521" w:rsidRDefault="00F57602" w:rsidP="00F57602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2DE13789" w14:textId="1999CC17" w:rsidR="007D48B3" w:rsidRDefault="007D48B3" w:rsidP="007D48B3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2</w:t>
      </w:r>
      <w:r w:rsidR="00683221">
        <w:rPr>
          <w:color w:val="000000" w:themeColor="text1"/>
          <w:lang w:eastAsia="x-none"/>
        </w:rPr>
        <w:t>5</w:t>
      </w:r>
      <w:r>
        <w:rPr>
          <w:color w:val="000000" w:themeColor="text1"/>
          <w:lang w:eastAsia="x-none"/>
        </w:rPr>
        <w:t xml:space="preserve">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683221">
        <w:rPr>
          <w:color w:val="000000" w:themeColor="text1"/>
          <w:lang w:eastAsia="x-none"/>
        </w:rPr>
        <w:t xml:space="preserve">(out of this 19 operators) </w:t>
      </w:r>
      <w:r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 xml:space="preserve"> </w:t>
      </w:r>
      <w:r w:rsidR="00683221">
        <w:rPr>
          <w:color w:val="000000" w:themeColor="text1"/>
          <w:lang w:eastAsia="x-none"/>
        </w:rPr>
        <w:t>definition of CBW with 200 MHz and 30 kHz SCS for NR in Rel-20</w:t>
      </w:r>
      <w:r>
        <w:rPr>
          <w:color w:val="000000" w:themeColor="text1"/>
          <w:lang w:val="en-US"/>
        </w:rPr>
        <w:t xml:space="preserve">, while </w:t>
      </w:r>
      <w:r w:rsidR="00683221">
        <w:rPr>
          <w:color w:val="000000" w:themeColor="text1"/>
          <w:lang w:val="en-US"/>
        </w:rPr>
        <w:t>only 1</w:t>
      </w:r>
      <w:r>
        <w:rPr>
          <w:color w:val="000000" w:themeColor="text1"/>
          <w:lang w:val="en-US"/>
        </w:rPr>
        <w:t xml:space="preserve"> compan</w:t>
      </w:r>
      <w:r w:rsidR="00683221">
        <w:rPr>
          <w:color w:val="000000" w:themeColor="text1"/>
          <w:lang w:val="en-US"/>
        </w:rPr>
        <w:t>y</w:t>
      </w:r>
      <w:r>
        <w:rPr>
          <w:color w:val="000000" w:themeColor="text1"/>
          <w:lang w:val="en-US"/>
        </w:rPr>
        <w:t xml:space="preserve"> indicate that </w:t>
      </w:r>
      <w:r w:rsidR="00683221">
        <w:rPr>
          <w:color w:val="000000" w:themeColor="text1"/>
          <w:lang w:val="en-US"/>
        </w:rPr>
        <w:t>this should not be done for NR, but considered in initial 6G instead</w:t>
      </w:r>
    </w:p>
    <w:p w14:paraId="341C3E0A" w14:textId="77777777" w:rsidR="007D48B3" w:rsidRDefault="007D48B3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1C1FF4B9" w14:textId="01402BA0" w:rsidR="00A30CE4" w:rsidRDefault="00A30CE4" w:rsidP="00A30CE4">
      <w:pPr>
        <w:pStyle w:val="Listenabsatz"/>
        <w:ind w:left="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All contributions, which propose the definition of 200 MHz CBW, suggest </w:t>
      </w:r>
      <w:r w:rsidR="005B4856">
        <w:rPr>
          <w:color w:val="000000" w:themeColor="text1"/>
          <w:lang w:eastAsia="x-none"/>
        </w:rPr>
        <w:t>applying</w:t>
      </w:r>
      <w:r>
        <w:rPr>
          <w:color w:val="000000" w:themeColor="text1"/>
          <w:lang w:eastAsia="x-none"/>
        </w:rPr>
        <w:t xml:space="preserve"> 30 kHz SCS</w:t>
      </w:r>
    </w:p>
    <w:p w14:paraId="67208A8E" w14:textId="0048F823" w:rsidR="006D56E2" w:rsidRDefault="006D56E2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7E3EA297" w14:textId="3492752E" w:rsidR="006D56E2" w:rsidRDefault="005B4856" w:rsidP="00A30CE4">
      <w:pPr>
        <w:pStyle w:val="Listenabsatz"/>
        <w:ind w:left="0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One contribution [</w:t>
      </w:r>
      <w:r w:rsidRPr="005B4856">
        <w:rPr>
          <w:color w:val="000000" w:themeColor="text1"/>
          <w:lang w:eastAsia="x-none"/>
        </w:rPr>
        <w:t>RP-250</w:t>
      </w:r>
      <w:r>
        <w:rPr>
          <w:color w:val="000000" w:themeColor="text1"/>
          <w:lang w:eastAsia="x-none"/>
        </w:rPr>
        <w:t>498] suggest</w:t>
      </w:r>
      <w:r w:rsidR="003C57BB">
        <w:rPr>
          <w:color w:val="000000" w:themeColor="text1"/>
          <w:lang w:eastAsia="x-none"/>
        </w:rPr>
        <w:t>s</w:t>
      </w:r>
      <w:r>
        <w:rPr>
          <w:color w:val="000000" w:themeColor="text1"/>
          <w:lang w:eastAsia="x-none"/>
        </w:rPr>
        <w:t xml:space="preserve"> </w:t>
      </w:r>
      <w:r w:rsidR="003C57BB">
        <w:rPr>
          <w:color w:val="000000" w:themeColor="text1"/>
          <w:lang w:eastAsia="x-none"/>
        </w:rPr>
        <w:t>considering</w:t>
      </w:r>
      <w:r>
        <w:rPr>
          <w:color w:val="000000" w:themeColor="text1"/>
          <w:lang w:eastAsia="x-none"/>
        </w:rPr>
        <w:t xml:space="preserve"> &gt;100 MHz CBW support also for bands n41, n78 and n79 as single operators have access to more than 100 MHz contiguous in some markets.</w:t>
      </w:r>
    </w:p>
    <w:p w14:paraId="3A7FED16" w14:textId="77777777" w:rsidR="003C57BB" w:rsidRDefault="003C57BB" w:rsidP="00A30CE4">
      <w:pPr>
        <w:pStyle w:val="Listenabsatz"/>
        <w:ind w:left="0"/>
        <w:rPr>
          <w:color w:val="000000" w:themeColor="text1"/>
          <w:lang w:eastAsia="x-none"/>
        </w:rPr>
      </w:pPr>
    </w:p>
    <w:p w14:paraId="0EFB3744" w14:textId="05754F31" w:rsidR="003C57BB" w:rsidRDefault="003C57BB" w:rsidP="003C57BB">
      <w:pPr>
        <w:rPr>
          <w:color w:val="000000" w:themeColor="text1"/>
          <w:lang w:eastAsia="x-none"/>
        </w:rPr>
      </w:pPr>
      <w:r w:rsidRPr="003C57BB">
        <w:rPr>
          <w:color w:val="000000" w:themeColor="text1"/>
          <w:lang w:eastAsia="x-none"/>
        </w:rPr>
        <w:t xml:space="preserve">Another contribution </w:t>
      </w:r>
      <w:r>
        <w:rPr>
          <w:color w:val="000000" w:themeColor="text1"/>
          <w:lang w:eastAsia="x-none"/>
        </w:rPr>
        <w:t>[</w:t>
      </w:r>
      <w:r w:rsidRPr="005B4856">
        <w:rPr>
          <w:color w:val="000000" w:themeColor="text1"/>
          <w:lang w:eastAsia="x-none"/>
        </w:rPr>
        <w:t>RP-250</w:t>
      </w:r>
      <w:r>
        <w:rPr>
          <w:color w:val="000000" w:themeColor="text1"/>
          <w:lang w:eastAsia="x-none"/>
        </w:rPr>
        <w:t>415] suggests defining 200 MHz CBW for PDSCH/PUSCH only and “d</w:t>
      </w:r>
      <w:r w:rsidRPr="003C57BB">
        <w:rPr>
          <w:color w:val="000000" w:themeColor="text1"/>
          <w:lang w:eastAsia="x-none"/>
        </w:rPr>
        <w:t>ivid</w:t>
      </w:r>
      <w:r>
        <w:rPr>
          <w:color w:val="000000" w:themeColor="text1"/>
          <w:lang w:eastAsia="x-none"/>
        </w:rPr>
        <w:t>ing</w:t>
      </w:r>
      <w:r w:rsidRPr="003C57BB">
        <w:rPr>
          <w:color w:val="000000" w:themeColor="text1"/>
          <w:lang w:eastAsia="x-none"/>
        </w:rPr>
        <w:t xml:space="preserve"> the wide carrier into multiple </w:t>
      </w:r>
      <w:proofErr w:type="spellStart"/>
      <w:r w:rsidRPr="003C57BB">
        <w:rPr>
          <w:color w:val="000000" w:themeColor="text1"/>
          <w:lang w:eastAsia="x-none"/>
        </w:rPr>
        <w:t>subbands</w:t>
      </w:r>
      <w:proofErr w:type="spellEnd"/>
      <w:r w:rsidRPr="003C57BB">
        <w:rPr>
          <w:color w:val="000000" w:themeColor="text1"/>
          <w:lang w:eastAsia="x-none"/>
        </w:rPr>
        <w:t xml:space="preserve"> and transmit SSB/PDCCH only in one </w:t>
      </w:r>
      <w:proofErr w:type="spellStart"/>
      <w:r w:rsidRPr="003C57BB">
        <w:rPr>
          <w:color w:val="000000" w:themeColor="text1"/>
          <w:lang w:eastAsia="x-none"/>
        </w:rPr>
        <w:t>subband</w:t>
      </w:r>
      <w:proofErr w:type="spellEnd"/>
      <w:r w:rsidRPr="003C57BB">
        <w:rPr>
          <w:color w:val="000000" w:themeColor="text1"/>
          <w:lang w:eastAsia="x-none"/>
        </w:rPr>
        <w:t xml:space="preserve"> for energy saving</w:t>
      </w:r>
      <w:r>
        <w:rPr>
          <w:color w:val="000000" w:themeColor="text1"/>
          <w:lang w:eastAsia="x-none"/>
        </w:rPr>
        <w:t>” and “s</w:t>
      </w:r>
      <w:r w:rsidRPr="003C57BB">
        <w:rPr>
          <w:color w:val="000000" w:themeColor="text1"/>
          <w:lang w:eastAsia="x-none"/>
        </w:rPr>
        <w:t>cheduling enhancement via a DCI format to schedule 200MHz channel bandwidth</w:t>
      </w:r>
      <w:r>
        <w:rPr>
          <w:color w:val="000000" w:themeColor="text1"/>
          <w:lang w:eastAsia="x-none"/>
        </w:rPr>
        <w:t>”</w:t>
      </w:r>
    </w:p>
    <w:p w14:paraId="2FBF4947" w14:textId="77777777" w:rsidR="00A30CE4" w:rsidRPr="00116521" w:rsidRDefault="00A30CE4" w:rsidP="007D48B3">
      <w:pPr>
        <w:pStyle w:val="Listenabsatz"/>
        <w:ind w:left="1440"/>
        <w:rPr>
          <w:color w:val="000000" w:themeColor="text1"/>
          <w:lang w:eastAsia="x-none"/>
        </w:rPr>
      </w:pPr>
    </w:p>
    <w:p w14:paraId="150F58C7" w14:textId="04E35783" w:rsidR="006D56E2" w:rsidRPr="006D56E2" w:rsidRDefault="006D56E2" w:rsidP="007D48B3">
      <w:pPr>
        <w:rPr>
          <w:b/>
          <w:bCs/>
          <w:color w:val="000000" w:themeColor="text1"/>
          <w:lang w:eastAsia="x-none"/>
        </w:rPr>
      </w:pPr>
      <w:r w:rsidRPr="006D56E2">
        <w:rPr>
          <w:b/>
          <w:bCs/>
          <w:color w:val="000000" w:themeColor="text1"/>
          <w:lang w:eastAsia="x-none"/>
        </w:rPr>
        <w:t xml:space="preserve">Given the </w:t>
      </w:r>
      <w:r w:rsidR="00D4410E">
        <w:rPr>
          <w:b/>
          <w:bCs/>
          <w:color w:val="000000" w:themeColor="text1"/>
          <w:lang w:eastAsia="x-none"/>
        </w:rPr>
        <w:t>strong</w:t>
      </w:r>
      <w:r w:rsidRPr="006D56E2">
        <w:rPr>
          <w:b/>
          <w:bCs/>
          <w:color w:val="000000" w:themeColor="text1"/>
          <w:lang w:eastAsia="x-none"/>
        </w:rPr>
        <w:t xml:space="preserve"> support by operators, the m</w:t>
      </w:r>
      <w:r w:rsidR="007D48B3" w:rsidRPr="006D56E2">
        <w:rPr>
          <w:b/>
          <w:bCs/>
          <w:color w:val="000000" w:themeColor="text1"/>
          <w:lang w:eastAsia="x-none"/>
        </w:rPr>
        <w:t xml:space="preserve">oderator suggests </w:t>
      </w:r>
      <w:r w:rsidRPr="006D56E2">
        <w:rPr>
          <w:b/>
          <w:bCs/>
          <w:color w:val="000000" w:themeColor="text1"/>
          <w:lang w:eastAsia="x-none"/>
        </w:rPr>
        <w:t>agreeing to perform the related work (as outlined in RP-250276) as part of 5G-Advanced Rel-20 for support of 200 MHz CBW with 30 kHz SCS for band n104.</w:t>
      </w:r>
    </w:p>
    <w:p w14:paraId="6128637D" w14:textId="3FDD3C23" w:rsidR="006D56E2" w:rsidRDefault="006D56E2" w:rsidP="007D48B3">
      <w:pPr>
        <w:rPr>
          <w:b/>
          <w:bCs/>
          <w:color w:val="000000" w:themeColor="text1"/>
          <w:lang w:eastAsia="x-none"/>
        </w:rPr>
      </w:pPr>
      <w:r w:rsidRPr="006D56E2">
        <w:rPr>
          <w:b/>
          <w:bCs/>
          <w:color w:val="000000" w:themeColor="text1"/>
          <w:lang w:eastAsia="x-none"/>
        </w:rPr>
        <w:t xml:space="preserve">It should be further discussed if 200 MHz support is then limited to n104 or also applicable for other bands where operators have </w:t>
      </w:r>
      <w:r w:rsidR="0034475F" w:rsidRPr="0034475F">
        <w:rPr>
          <w:b/>
          <w:bCs/>
          <w:color w:val="000000" w:themeColor="text1"/>
          <w:lang w:eastAsia="x-none"/>
        </w:rPr>
        <w:t xml:space="preserve">contiguous </w:t>
      </w:r>
      <w:r w:rsidRPr="006D56E2">
        <w:rPr>
          <w:b/>
          <w:bCs/>
          <w:color w:val="000000" w:themeColor="text1"/>
          <w:lang w:eastAsia="x-none"/>
        </w:rPr>
        <w:t>spectrum allocation of &gt;100 MHz as exemplarily outlined in RP-250498</w:t>
      </w:r>
      <w:r w:rsidR="003C57BB">
        <w:rPr>
          <w:b/>
          <w:bCs/>
          <w:color w:val="000000" w:themeColor="text1"/>
          <w:lang w:eastAsia="x-none"/>
        </w:rPr>
        <w:t>.</w:t>
      </w:r>
    </w:p>
    <w:p w14:paraId="41E24AC8" w14:textId="37163A25" w:rsidR="003C57BB" w:rsidRPr="006D56E2" w:rsidRDefault="003C57BB" w:rsidP="007D48B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 xml:space="preserve">It should be further discussed </w:t>
      </w:r>
      <w:r w:rsidR="00D4410E">
        <w:rPr>
          <w:b/>
          <w:bCs/>
          <w:color w:val="000000" w:themeColor="text1"/>
          <w:lang w:eastAsia="x-none"/>
        </w:rPr>
        <w:t>i</w:t>
      </w:r>
      <w:r>
        <w:rPr>
          <w:b/>
          <w:bCs/>
          <w:color w:val="000000" w:themeColor="text1"/>
          <w:lang w:eastAsia="x-none"/>
        </w:rPr>
        <w:t xml:space="preserve">f the proposed optimisation for energy saving in </w:t>
      </w:r>
      <w:r w:rsidRPr="003C57BB">
        <w:rPr>
          <w:b/>
          <w:bCs/>
          <w:color w:val="000000" w:themeColor="text1"/>
          <w:lang w:eastAsia="x-none"/>
        </w:rPr>
        <w:t>RP-250415</w:t>
      </w:r>
      <w:r>
        <w:rPr>
          <w:b/>
          <w:bCs/>
          <w:color w:val="000000" w:themeColor="text1"/>
          <w:lang w:eastAsia="x-none"/>
        </w:rPr>
        <w:t xml:space="preserve"> should be </w:t>
      </w:r>
      <w:r w:rsidR="00D4410E">
        <w:rPr>
          <w:b/>
          <w:bCs/>
          <w:color w:val="000000" w:themeColor="text1"/>
          <w:lang w:eastAsia="x-none"/>
        </w:rPr>
        <w:t>considered</w:t>
      </w:r>
      <w:r>
        <w:rPr>
          <w:b/>
          <w:bCs/>
          <w:color w:val="000000" w:themeColor="text1"/>
          <w:lang w:eastAsia="x-none"/>
        </w:rPr>
        <w:t>.</w:t>
      </w:r>
    </w:p>
    <w:p w14:paraId="711B19D4" w14:textId="77777777" w:rsidR="00F57602" w:rsidRPr="00116521" w:rsidRDefault="00F57602" w:rsidP="00F57602">
      <w:pPr>
        <w:rPr>
          <w:color w:val="000000" w:themeColor="text1"/>
          <w:lang w:eastAsia="x-none"/>
        </w:rPr>
      </w:pPr>
    </w:p>
    <w:p w14:paraId="37BAD74C" w14:textId="31CCC825" w:rsidR="00F57602" w:rsidRPr="00116521" w:rsidRDefault="00F57602" w:rsidP="00F57602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4E1640">
        <w:rPr>
          <w:color w:val="000000" w:themeColor="text1"/>
        </w:rPr>
        <w:t>200 MHz CBW considering n104</w:t>
      </w:r>
    </w:p>
    <w:p w14:paraId="71DA8546" w14:textId="5F18E569" w:rsidR="0034475F" w:rsidRDefault="001800E4" w:rsidP="00F57602">
      <w:pPr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Key discussion points:  </w:t>
      </w:r>
      <w:r w:rsidR="0034475F">
        <w:rPr>
          <w:i/>
          <w:iCs/>
          <w:color w:val="000000" w:themeColor="text1"/>
          <w:lang w:eastAsia="x-none"/>
        </w:rPr>
        <w:t>D</w:t>
      </w:r>
      <w:r w:rsidR="007D48B3">
        <w:rPr>
          <w:i/>
          <w:iCs/>
          <w:color w:val="000000" w:themeColor="text1"/>
          <w:lang w:eastAsia="x-none"/>
        </w:rPr>
        <w:t xml:space="preserve">efine 200 MHz CBW </w:t>
      </w:r>
      <w:r w:rsidR="0034475F">
        <w:rPr>
          <w:i/>
          <w:iCs/>
          <w:color w:val="000000" w:themeColor="text1"/>
          <w:lang w:eastAsia="x-none"/>
        </w:rPr>
        <w:t xml:space="preserve">support </w:t>
      </w:r>
      <w:r w:rsidR="007D48B3">
        <w:rPr>
          <w:i/>
          <w:iCs/>
          <w:color w:val="000000" w:themeColor="text1"/>
          <w:lang w:eastAsia="x-none"/>
        </w:rPr>
        <w:t xml:space="preserve">for NR </w:t>
      </w:r>
      <w:r w:rsidR="0034475F">
        <w:rPr>
          <w:i/>
          <w:iCs/>
          <w:color w:val="000000" w:themeColor="text1"/>
          <w:lang w:eastAsia="x-none"/>
        </w:rPr>
        <w:t>in Rel-</w:t>
      </w:r>
      <w:proofErr w:type="gramStart"/>
      <w:r w:rsidR="0034475F">
        <w:rPr>
          <w:i/>
          <w:iCs/>
          <w:color w:val="000000" w:themeColor="text1"/>
          <w:lang w:eastAsia="x-none"/>
        </w:rPr>
        <w:t xml:space="preserve">20 </w:t>
      </w:r>
      <w:r w:rsidR="007D48B3">
        <w:rPr>
          <w:i/>
          <w:iCs/>
          <w:color w:val="000000" w:themeColor="text1"/>
          <w:lang w:eastAsia="x-none"/>
        </w:rPr>
        <w:t>?</w:t>
      </w:r>
      <w:proofErr w:type="gramEnd"/>
      <w:r w:rsidR="007D48B3">
        <w:rPr>
          <w:i/>
          <w:iCs/>
          <w:color w:val="000000" w:themeColor="text1"/>
          <w:lang w:eastAsia="x-none"/>
        </w:rPr>
        <w:t xml:space="preserve"> </w:t>
      </w:r>
      <w:r w:rsidR="0034475F">
        <w:rPr>
          <w:i/>
          <w:iCs/>
          <w:color w:val="000000" w:themeColor="text1"/>
          <w:lang w:eastAsia="x-none"/>
        </w:rPr>
        <w:t xml:space="preserve">30 kHz </w:t>
      </w:r>
      <w:proofErr w:type="gramStart"/>
      <w:r w:rsidR="0034475F">
        <w:rPr>
          <w:i/>
          <w:iCs/>
          <w:color w:val="000000" w:themeColor="text1"/>
          <w:lang w:eastAsia="x-none"/>
        </w:rPr>
        <w:t>SCS ?</w:t>
      </w:r>
      <w:proofErr w:type="gramEnd"/>
      <w:r w:rsidR="0034475F">
        <w:rPr>
          <w:i/>
          <w:iCs/>
          <w:color w:val="000000" w:themeColor="text1"/>
          <w:lang w:eastAsia="x-none"/>
        </w:rPr>
        <w:t xml:space="preserve">  </w:t>
      </w:r>
    </w:p>
    <w:p w14:paraId="15E24D10" w14:textId="402228C0" w:rsidR="00F57602" w:rsidRDefault="0034475F" w:rsidP="0034475F">
      <w:pPr>
        <w:ind w:left="1600"/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    </w:t>
      </w:r>
      <w:r w:rsidR="007D48B3">
        <w:rPr>
          <w:i/>
          <w:iCs/>
          <w:color w:val="000000" w:themeColor="text1"/>
          <w:lang w:eastAsia="x-none"/>
        </w:rPr>
        <w:t xml:space="preserve">Only for n104 or also for other bands </w:t>
      </w:r>
      <w:r>
        <w:rPr>
          <w:i/>
          <w:iCs/>
          <w:color w:val="000000" w:themeColor="text1"/>
          <w:lang w:eastAsia="x-none"/>
        </w:rPr>
        <w:t xml:space="preserve">(e.g. n41, n78, n79) </w:t>
      </w:r>
      <w:r w:rsidR="003C57BB">
        <w:rPr>
          <w:i/>
          <w:iCs/>
          <w:color w:val="000000" w:themeColor="text1"/>
          <w:lang w:eastAsia="x-none"/>
        </w:rPr>
        <w:t>where</w:t>
      </w:r>
      <w:r w:rsidR="007D48B3">
        <w:rPr>
          <w:i/>
          <w:iCs/>
          <w:color w:val="000000" w:themeColor="text1"/>
          <w:lang w:eastAsia="x-none"/>
        </w:rPr>
        <w:t xml:space="preserve"> spectrum allocations </w:t>
      </w:r>
      <w:r w:rsidR="003C57BB">
        <w:rPr>
          <w:i/>
          <w:iCs/>
          <w:color w:val="000000" w:themeColor="text1"/>
          <w:lang w:eastAsia="x-none"/>
        </w:rPr>
        <w:br/>
        <w:t xml:space="preserve">    </w:t>
      </w:r>
      <w:r w:rsidR="007D48B3">
        <w:rPr>
          <w:i/>
          <w:iCs/>
          <w:color w:val="000000" w:themeColor="text1"/>
          <w:lang w:eastAsia="x-none"/>
        </w:rPr>
        <w:t>of &gt;100</w:t>
      </w:r>
      <w:r w:rsidR="003C57BB">
        <w:rPr>
          <w:i/>
          <w:iCs/>
          <w:color w:val="000000" w:themeColor="text1"/>
          <w:lang w:eastAsia="x-none"/>
        </w:rPr>
        <w:t xml:space="preserve"> </w:t>
      </w:r>
      <w:r w:rsidR="007D48B3">
        <w:rPr>
          <w:i/>
          <w:iCs/>
          <w:color w:val="000000" w:themeColor="text1"/>
          <w:lang w:eastAsia="x-none"/>
        </w:rPr>
        <w:t>MHz per operator</w:t>
      </w:r>
      <w:r w:rsidR="003C57BB">
        <w:rPr>
          <w:i/>
          <w:iCs/>
          <w:color w:val="000000" w:themeColor="text1"/>
          <w:lang w:eastAsia="x-none"/>
        </w:rPr>
        <w:t xml:space="preserve"> exist in certain </w:t>
      </w:r>
      <w:proofErr w:type="gramStart"/>
      <w:r w:rsidR="003C57BB">
        <w:rPr>
          <w:i/>
          <w:iCs/>
          <w:color w:val="000000" w:themeColor="text1"/>
          <w:lang w:eastAsia="x-none"/>
        </w:rPr>
        <w:t>markets</w:t>
      </w:r>
      <w:r w:rsidR="007D48B3">
        <w:rPr>
          <w:i/>
          <w:iCs/>
          <w:color w:val="000000" w:themeColor="text1"/>
          <w:lang w:eastAsia="x-none"/>
        </w:rPr>
        <w:t xml:space="preserve"> ?</w:t>
      </w:r>
      <w:proofErr w:type="gramEnd"/>
      <w:r w:rsidR="007D48B3">
        <w:rPr>
          <w:i/>
          <w:iCs/>
          <w:color w:val="000000" w:themeColor="text1"/>
          <w:lang w:eastAsia="x-none"/>
        </w:rPr>
        <w:t xml:space="preserve"> </w:t>
      </w:r>
    </w:p>
    <w:p w14:paraId="5D5C2EBC" w14:textId="2D1ED066" w:rsidR="003C57BB" w:rsidRDefault="003C57BB" w:rsidP="0034475F">
      <w:pPr>
        <w:ind w:left="1600"/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    Optimization for energy saving as proposed in </w:t>
      </w:r>
      <w:r w:rsidRPr="003C57BB">
        <w:rPr>
          <w:i/>
          <w:iCs/>
          <w:color w:val="000000" w:themeColor="text1"/>
          <w:lang w:eastAsia="x-none"/>
        </w:rPr>
        <w:t>RP-</w:t>
      </w:r>
      <w:proofErr w:type="gramStart"/>
      <w:r w:rsidRPr="003C57BB">
        <w:rPr>
          <w:i/>
          <w:iCs/>
          <w:color w:val="000000" w:themeColor="text1"/>
          <w:lang w:eastAsia="x-none"/>
        </w:rPr>
        <w:t>250415 ?</w:t>
      </w:r>
      <w:proofErr w:type="gramEnd"/>
      <w:r>
        <w:rPr>
          <w:i/>
          <w:iCs/>
          <w:color w:val="000000" w:themeColor="text1"/>
          <w:lang w:eastAsia="x-none"/>
        </w:rPr>
        <w:t xml:space="preserve"> </w:t>
      </w:r>
    </w:p>
    <w:p w14:paraId="0044A96C" w14:textId="77777777" w:rsidR="00F57602" w:rsidRDefault="00F57602" w:rsidP="00F57602">
      <w:pPr>
        <w:rPr>
          <w:b/>
          <w:bCs/>
          <w:color w:val="000000" w:themeColor="text1"/>
          <w:lang w:eastAsia="x-none"/>
        </w:rPr>
      </w:pPr>
    </w:p>
    <w:p w14:paraId="7671737C" w14:textId="77777777" w:rsidR="00280D51" w:rsidRPr="00280D51" w:rsidRDefault="00280D51" w:rsidP="00280D51">
      <w:pPr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</w:p>
    <w:p w14:paraId="796851FB" w14:textId="77777777" w:rsidR="00280D51" w:rsidRPr="00280D51" w:rsidRDefault="00280D51" w:rsidP="00280D51">
      <w:p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Comments:</w:t>
      </w:r>
    </w:p>
    <w:p w14:paraId="321E06CA" w14:textId="36D8B642" w:rsidR="00280D51" w:rsidRPr="00280D51" w:rsidRDefault="003F74C5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QC: can not accept 200 MHz CBW, but happy to define CA for n104, but move 200 to 6G</w:t>
      </w:r>
    </w:p>
    <w:p w14:paraId="3ED480DD" w14:textId="39F687D0" w:rsidR="00280D51" w:rsidRDefault="003F74C5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proofErr w:type="spellStart"/>
      <w:r>
        <w:rPr>
          <w:color w:val="4472C4" w:themeColor="accent5"/>
          <w:lang w:eastAsia="x-none"/>
        </w:rPr>
        <w:t>Mediatek</w:t>
      </w:r>
      <w:proofErr w:type="spellEnd"/>
      <w:r>
        <w:rPr>
          <w:color w:val="4472C4" w:themeColor="accent5"/>
          <w:lang w:eastAsia="x-none"/>
        </w:rPr>
        <w:t>: cannot accept from UE, but could consider 100+100 for n104, move to 6G</w:t>
      </w:r>
    </w:p>
    <w:p w14:paraId="3F63B8FB" w14:textId="13610873" w:rsidR="003F74C5" w:rsidRDefault="003F74C5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Samsung: as stated it is not acceptable, impact of 200 is too high, move to 6G</w:t>
      </w:r>
    </w:p>
    <w:p w14:paraId="74904D01" w14:textId="46EDC810" w:rsidR="003F74C5" w:rsidRDefault="003F74C5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Apple: does not support for 5G, but 6G</w:t>
      </w:r>
    </w:p>
    <w:p w14:paraId="3B95871C" w14:textId="7DC4984E" w:rsidR="003F74C5" w:rsidRDefault="003F74C5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KDDI:</w:t>
      </w:r>
      <w:r w:rsidR="00A23B19">
        <w:rPr>
          <w:color w:val="4472C4" w:themeColor="accent5"/>
          <w:lang w:eastAsia="x-none"/>
        </w:rPr>
        <w:t xml:space="preserve"> there are benefits of 200 MHz over 100+100 CA</w:t>
      </w:r>
    </w:p>
    <w:p w14:paraId="6C6D1D2A" w14:textId="0A295FFD" w:rsidR="0015353F" w:rsidRDefault="0015353F" w:rsidP="00280D51">
      <w:pPr>
        <w:pStyle w:val="Listenabsatz"/>
        <w:numPr>
          <w:ilvl w:val="0"/>
          <w:numId w:val="46"/>
        </w:numPr>
        <w:rPr>
          <w:color w:val="4472C4" w:themeColor="accent5"/>
          <w:lang w:val="de-DE" w:eastAsia="x-none"/>
        </w:rPr>
      </w:pPr>
      <w:r w:rsidRPr="0015353F">
        <w:rPr>
          <w:color w:val="4472C4" w:themeColor="accent5"/>
          <w:lang w:val="de-DE" w:eastAsia="x-none"/>
        </w:rPr>
        <w:t xml:space="preserve">T-Mobile USA also </w:t>
      </w:r>
      <w:proofErr w:type="spellStart"/>
      <w:r w:rsidRPr="0015353F">
        <w:rPr>
          <w:color w:val="4472C4" w:themeColor="accent5"/>
          <w:lang w:val="de-DE" w:eastAsia="x-none"/>
        </w:rPr>
        <w:t>s</w:t>
      </w:r>
      <w:r>
        <w:rPr>
          <w:color w:val="4472C4" w:themeColor="accent5"/>
          <w:lang w:val="de-DE" w:eastAsia="x-none"/>
        </w:rPr>
        <w:t>upports</w:t>
      </w:r>
      <w:proofErr w:type="spellEnd"/>
      <w:r>
        <w:rPr>
          <w:color w:val="4472C4" w:themeColor="accent5"/>
          <w:lang w:val="de-DE" w:eastAsia="x-none"/>
        </w:rPr>
        <w:t xml:space="preserve"> 200 MHz CBW for n41</w:t>
      </w:r>
    </w:p>
    <w:p w14:paraId="65DE6DF9" w14:textId="17B0BD38" w:rsidR="0015353F" w:rsidRDefault="0015353F" w:rsidP="00280D51">
      <w:pPr>
        <w:pStyle w:val="Listenabsatz"/>
        <w:numPr>
          <w:ilvl w:val="0"/>
          <w:numId w:val="46"/>
        </w:numPr>
        <w:rPr>
          <w:color w:val="4472C4" w:themeColor="accent5"/>
          <w:lang w:val="en-US" w:eastAsia="x-none"/>
        </w:rPr>
      </w:pPr>
      <w:r w:rsidRPr="0015353F">
        <w:rPr>
          <w:color w:val="4472C4" w:themeColor="accent5"/>
          <w:lang w:val="en-US" w:eastAsia="x-none"/>
        </w:rPr>
        <w:t>ZTE: this could be o</w:t>
      </w:r>
      <w:r>
        <w:rPr>
          <w:color w:val="4472C4" w:themeColor="accent5"/>
          <w:lang w:val="en-US" w:eastAsia="x-none"/>
        </w:rPr>
        <w:t>ptional for UE to implement; QC thinks that the UE needs to support 200</w:t>
      </w:r>
    </w:p>
    <w:p w14:paraId="1A107815" w14:textId="134B7182" w:rsidR="008965A5" w:rsidRDefault="008965A5" w:rsidP="00280D51">
      <w:pPr>
        <w:pStyle w:val="Listenabsatz"/>
        <w:numPr>
          <w:ilvl w:val="0"/>
          <w:numId w:val="46"/>
        </w:num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NEC: optional is not possible</w:t>
      </w:r>
    </w:p>
    <w:p w14:paraId="3F82C396" w14:textId="03D2199C" w:rsidR="008965A5" w:rsidRDefault="008965A5" w:rsidP="00280D51">
      <w:pPr>
        <w:pStyle w:val="Listenabsatz"/>
        <w:numPr>
          <w:ilvl w:val="0"/>
          <w:numId w:val="46"/>
        </w:num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Huawei: supports 200</w:t>
      </w:r>
    </w:p>
    <w:p w14:paraId="38CB1569" w14:textId="3AE5220C" w:rsidR="008965A5" w:rsidRDefault="008965A5" w:rsidP="00280D51">
      <w:pPr>
        <w:pStyle w:val="Listenabsatz"/>
        <w:numPr>
          <w:ilvl w:val="0"/>
          <w:numId w:val="46"/>
        </w:num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Ericsson: supports 200 for NR</w:t>
      </w:r>
    </w:p>
    <w:p w14:paraId="3E88979A" w14:textId="1641DD8C" w:rsidR="00623F88" w:rsidRDefault="00623F88" w:rsidP="00280D51">
      <w:pPr>
        <w:pStyle w:val="Listenabsatz"/>
        <w:numPr>
          <w:ilvl w:val="0"/>
          <w:numId w:val="46"/>
        </w:num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Hut: interested to support up to 200 for n78</w:t>
      </w:r>
    </w:p>
    <w:p w14:paraId="611EA2E1" w14:textId="77777777" w:rsidR="00623F88" w:rsidRDefault="00623F88" w:rsidP="00623F88">
      <w:pPr>
        <w:pStyle w:val="Listenabsatz"/>
        <w:ind w:left="360"/>
        <w:rPr>
          <w:color w:val="4472C4" w:themeColor="accent5"/>
          <w:lang w:val="en-US" w:eastAsia="x-none"/>
        </w:rPr>
      </w:pPr>
    </w:p>
    <w:p w14:paraId="3B51EB16" w14:textId="77777777" w:rsidR="00014939" w:rsidRDefault="00014939" w:rsidP="00623F88">
      <w:pPr>
        <w:pStyle w:val="Listenabsatz"/>
        <w:ind w:left="360"/>
        <w:rPr>
          <w:color w:val="4472C4" w:themeColor="accent5"/>
          <w:lang w:val="en-US" w:eastAsia="x-none"/>
        </w:rPr>
      </w:pPr>
    </w:p>
    <w:p w14:paraId="3772BB66" w14:textId="77777777" w:rsidR="00014939" w:rsidRDefault="00014939" w:rsidP="00623F88">
      <w:pPr>
        <w:pStyle w:val="Listenabsatz"/>
        <w:ind w:left="360"/>
        <w:rPr>
          <w:color w:val="4472C4" w:themeColor="accent5"/>
          <w:lang w:val="en-US" w:eastAsia="x-none"/>
        </w:rPr>
      </w:pPr>
    </w:p>
    <w:p w14:paraId="085469B1" w14:textId="77777777" w:rsidR="00014939" w:rsidRDefault="00014939" w:rsidP="00623F88">
      <w:pPr>
        <w:pStyle w:val="Listenabsatz"/>
        <w:ind w:left="360"/>
        <w:rPr>
          <w:color w:val="4472C4" w:themeColor="accent5"/>
          <w:lang w:val="en-US"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4D9F" w:rsidRPr="00280D51" w14:paraId="1FA5D195" w14:textId="77777777" w:rsidTr="009D40A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1F30" w14:textId="77777777" w:rsidR="00FD4D9F" w:rsidRDefault="00FD4D9F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4DAB6222" w14:textId="77777777" w:rsidR="00FD4D9F" w:rsidRDefault="00FD4D9F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</w:p>
          <w:p w14:paraId="3B99AF81" w14:textId="13A271DB" w:rsidR="00FD4D9F" w:rsidRDefault="00FD4D9F" w:rsidP="00FD4D9F">
            <w:p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>The is no consensus during the offline discussions on how to proceed with the following 3 alternatives:</w:t>
            </w:r>
          </w:p>
          <w:p w14:paraId="674C86E6" w14:textId="77777777" w:rsidR="00FD4D9F" w:rsidRDefault="00FD4D9F" w:rsidP="00FD4D9F">
            <w:pPr>
              <w:jc w:val="both"/>
              <w:rPr>
                <w:color w:val="4472C4" w:themeColor="accent5"/>
                <w:lang w:eastAsia="x-none"/>
              </w:rPr>
            </w:pPr>
          </w:p>
          <w:p w14:paraId="11EEB6C4" w14:textId="77777777" w:rsidR="00FD4D9F" w:rsidRPr="00FD4D9F" w:rsidRDefault="00FD4D9F" w:rsidP="00FD4D9F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 w:rsidRPr="00FD4D9F">
              <w:rPr>
                <w:color w:val="4472C4" w:themeColor="accent5"/>
                <w:lang w:eastAsia="x-none"/>
              </w:rPr>
              <w:t>Define 200 MHz CBW for n104 in Rel-20</w:t>
            </w:r>
          </w:p>
          <w:p w14:paraId="0DE63AF3" w14:textId="4AE03BBE" w:rsidR="00FD4D9F" w:rsidRPr="00FD4D9F" w:rsidRDefault="00FD4D9F" w:rsidP="00FD4D9F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Support for </w:t>
            </w:r>
            <w:r w:rsidRPr="00FD4D9F">
              <w:rPr>
                <w:color w:val="4472C4" w:themeColor="accent5"/>
                <w:lang w:eastAsia="x-none"/>
              </w:rPr>
              <w:t>CA of 100</w:t>
            </w:r>
            <w:r>
              <w:rPr>
                <w:color w:val="4472C4" w:themeColor="accent5"/>
                <w:lang w:eastAsia="x-none"/>
              </w:rPr>
              <w:t xml:space="preserve"> MHz </w:t>
            </w:r>
            <w:r w:rsidRPr="00FD4D9F">
              <w:rPr>
                <w:color w:val="4472C4" w:themeColor="accent5"/>
                <w:lang w:eastAsia="x-none"/>
              </w:rPr>
              <w:t>+</w:t>
            </w:r>
            <w:r>
              <w:rPr>
                <w:color w:val="4472C4" w:themeColor="accent5"/>
                <w:lang w:eastAsia="x-none"/>
              </w:rPr>
              <w:t xml:space="preserve"> </w:t>
            </w:r>
            <w:r w:rsidRPr="00FD4D9F">
              <w:rPr>
                <w:color w:val="4472C4" w:themeColor="accent5"/>
                <w:lang w:eastAsia="x-none"/>
              </w:rPr>
              <w:t>100</w:t>
            </w:r>
            <w:r>
              <w:rPr>
                <w:color w:val="4472C4" w:themeColor="accent5"/>
                <w:lang w:eastAsia="x-none"/>
              </w:rPr>
              <w:t xml:space="preserve"> </w:t>
            </w:r>
            <w:proofErr w:type="spellStart"/>
            <w:r>
              <w:rPr>
                <w:color w:val="4472C4" w:themeColor="accent5"/>
                <w:lang w:eastAsia="x-none"/>
              </w:rPr>
              <w:t>Mhz</w:t>
            </w:r>
            <w:proofErr w:type="spellEnd"/>
            <w:r w:rsidRPr="00FD4D9F">
              <w:rPr>
                <w:color w:val="4472C4" w:themeColor="accent5"/>
                <w:lang w:eastAsia="x-none"/>
              </w:rPr>
              <w:t xml:space="preserve"> for n104 seems acceptable</w:t>
            </w:r>
            <w:r>
              <w:rPr>
                <w:color w:val="4472C4" w:themeColor="accent5"/>
                <w:lang w:eastAsia="x-none"/>
              </w:rPr>
              <w:t xml:space="preserve"> for Rel-20</w:t>
            </w:r>
          </w:p>
          <w:p w14:paraId="5470232A" w14:textId="1619EE59" w:rsidR="00FD4D9F" w:rsidRDefault="00FD4D9F" w:rsidP="00FD4D9F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 w:rsidRPr="00FD4D9F">
              <w:rPr>
                <w:color w:val="4472C4" w:themeColor="accent5"/>
                <w:lang w:eastAsia="x-none"/>
              </w:rPr>
              <w:t>Do nothing for n104</w:t>
            </w:r>
            <w:r>
              <w:rPr>
                <w:color w:val="4472C4" w:themeColor="accent5"/>
                <w:lang w:eastAsia="x-none"/>
              </w:rPr>
              <w:t xml:space="preserve"> for Rel-20</w:t>
            </w:r>
          </w:p>
          <w:p w14:paraId="429B5FB7" w14:textId="77777777" w:rsidR="00FD4D9F" w:rsidRDefault="00FD4D9F" w:rsidP="00FD4D9F">
            <w:pPr>
              <w:jc w:val="both"/>
              <w:rPr>
                <w:color w:val="4472C4" w:themeColor="accent5"/>
                <w:lang w:eastAsia="x-none"/>
              </w:rPr>
            </w:pPr>
          </w:p>
          <w:p w14:paraId="55148EE5" w14:textId="77777777" w:rsidR="00FD4D9F" w:rsidRDefault="00FD4D9F" w:rsidP="00FD4D9F">
            <w:pPr>
              <w:jc w:val="both"/>
              <w:rPr>
                <w:color w:val="4472C4" w:themeColor="accent5"/>
                <w:lang w:eastAsia="x-none"/>
              </w:rPr>
            </w:pPr>
          </w:p>
          <w:p w14:paraId="1B745F1D" w14:textId="77777777" w:rsidR="00FD4D9F" w:rsidRPr="00014939" w:rsidRDefault="00FD4D9F" w:rsidP="00FD4D9F">
            <w:pPr>
              <w:rPr>
                <w:color w:val="4472C4" w:themeColor="accent5"/>
                <w:lang w:val="en-US" w:eastAsia="x-none"/>
              </w:rPr>
            </w:pPr>
            <w:r w:rsidRPr="00014939">
              <w:rPr>
                <w:color w:val="4472C4" w:themeColor="accent5"/>
                <w:lang w:eastAsia="x-none"/>
              </w:rPr>
              <w:t xml:space="preserve">There is </w:t>
            </w:r>
            <w:r>
              <w:rPr>
                <w:color w:val="4472C4" w:themeColor="accent5"/>
                <w:lang w:eastAsia="x-none"/>
              </w:rPr>
              <w:t>common view</w:t>
            </w:r>
            <w:r w:rsidRPr="00014939">
              <w:rPr>
                <w:color w:val="4472C4" w:themeColor="accent5"/>
                <w:lang w:eastAsia="x-none"/>
              </w:rPr>
              <w:t xml:space="preserve"> that 200 MHz CBW is supported in 6G at least for upper 6 GHz</w:t>
            </w:r>
          </w:p>
          <w:p w14:paraId="226518C7" w14:textId="77777777" w:rsidR="00FD4D9F" w:rsidRPr="00FD4D9F" w:rsidRDefault="00FD4D9F" w:rsidP="00FD4D9F">
            <w:pPr>
              <w:jc w:val="both"/>
              <w:rPr>
                <w:color w:val="4472C4" w:themeColor="accent5"/>
                <w:lang w:val="en-US" w:eastAsia="x-none"/>
              </w:rPr>
            </w:pPr>
          </w:p>
          <w:p w14:paraId="2AE7F4C4" w14:textId="77777777" w:rsidR="00FD4D9F" w:rsidRPr="00280D51" w:rsidRDefault="00FD4D9F" w:rsidP="009D40A4">
            <w:pPr>
              <w:pStyle w:val="Listenabsatz"/>
              <w:ind w:left="1440"/>
              <w:jc w:val="both"/>
              <w:rPr>
                <w:color w:val="4472C4" w:themeColor="accent5"/>
                <w:lang w:eastAsia="x-none"/>
              </w:rPr>
            </w:pPr>
          </w:p>
        </w:tc>
      </w:tr>
    </w:tbl>
    <w:p w14:paraId="4D141312" w14:textId="77777777" w:rsidR="00FD4D9F" w:rsidRPr="00FD4D9F" w:rsidRDefault="00FD4D9F" w:rsidP="00623F88">
      <w:pPr>
        <w:pStyle w:val="Listenabsatz"/>
        <w:ind w:left="360"/>
        <w:rPr>
          <w:color w:val="4472C4" w:themeColor="accent5"/>
          <w:lang w:eastAsia="x-none"/>
        </w:rPr>
      </w:pPr>
    </w:p>
    <w:p w14:paraId="42811FD7" w14:textId="77777777" w:rsidR="00FD4D9F" w:rsidRDefault="00FD4D9F" w:rsidP="00623F88">
      <w:pPr>
        <w:pStyle w:val="Listenabsatz"/>
        <w:ind w:left="360"/>
        <w:rPr>
          <w:color w:val="4472C4" w:themeColor="accent5"/>
          <w:lang w:val="en-US" w:eastAsia="x-none"/>
        </w:rPr>
      </w:pPr>
    </w:p>
    <w:p w14:paraId="4AB5DF98" w14:textId="77777777" w:rsidR="004D66DA" w:rsidRDefault="004D66DA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</w:p>
    <w:p w14:paraId="131BA52E" w14:textId="77777777" w:rsidR="004D66DA" w:rsidRDefault="004D66DA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</w:p>
    <w:p w14:paraId="220D2F41" w14:textId="249E53A6" w:rsidR="006836E3" w:rsidRPr="00116521" w:rsidRDefault="004E1640" w:rsidP="006836E3">
      <w:pPr>
        <w:pStyle w:val="berschrift1"/>
        <w:rPr>
          <w:color w:val="000000" w:themeColor="text1"/>
        </w:rPr>
      </w:pPr>
      <w:r w:rsidRPr="004E1640">
        <w:rPr>
          <w:color w:val="000000" w:themeColor="text1"/>
          <w:lang w:val="en-US"/>
        </w:rPr>
        <w:t>SBFD</w:t>
      </w:r>
    </w:p>
    <w:p w14:paraId="6EDA8A61" w14:textId="0DFCC275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  <w:lang w:val="en-US"/>
        </w:rPr>
        <w:t>SBFD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311C9B" w:rsidRPr="00744FAD" w14:paraId="54CD837D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F443D15" w14:textId="0173E437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3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250076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7E83489" w14:textId="5606D2F1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Duplex Evolution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2342071" w14:textId="5ED753E6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Samsung, CMCC,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InterDigital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 xml:space="preserve">, MediaTek, Qualcomm,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Spreadtrum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>, Xiaomi</w:t>
            </w:r>
          </w:p>
        </w:tc>
      </w:tr>
      <w:tr w:rsidR="00311C9B" w:rsidRPr="00744FAD" w14:paraId="19FD6626" w14:textId="77777777" w:rsidTr="00311C9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0FF2A1E" w14:textId="1A9567EE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4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250130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7FFA455" w14:textId="70C0DBAB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Rel-20 SBFD for 5G-Adv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55005DA" w14:textId="31B81087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NEC</w:t>
            </w:r>
          </w:p>
        </w:tc>
      </w:tr>
      <w:tr w:rsidR="00311C9B" w:rsidRPr="00744FAD" w14:paraId="7B917FF4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C3693C2" w14:textId="763769BD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5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250144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4CF3F28" w14:textId="46E06C06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DB6DEE3" w14:textId="2A9CFF78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  <w:tr w:rsidR="00311C9B" w:rsidRPr="00311C9B" w14:paraId="4DCD0A4D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3D24C2E" w14:textId="4E111266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6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250486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5C140B4" w14:textId="7FFBB881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NR SBFD Phase 2 in Release-20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1DBF183" w14:textId="76E22AD1" w:rsidR="00311C9B" w:rsidRPr="00311C9B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KT Corp., China Unicom,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Turkcell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Huawei, Hisilicon, NEC,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Wilus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CEWiT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Korea Testing Laboratory, Google, ETRI, TCL, IIT Kanpur, Fraunhofer HHI, Fraunhofer IIS,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Kookmin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University,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Tejas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Networks, Yonsei University, Sharp</w:t>
            </w:r>
          </w:p>
        </w:tc>
      </w:tr>
      <w:tr w:rsidR="00311C9B" w:rsidRPr="00744FAD" w14:paraId="1F8ADE2C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1C766D9A" w14:textId="2D79F343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7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250495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06577A20" w14:textId="3A760A70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SBFD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4F4D48C" w14:textId="5D7B2DE6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  <w:tr w:rsidR="00311C9B" w:rsidRPr="00744FAD" w14:paraId="653476B3" w14:textId="77777777" w:rsidTr="009960D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52B807A" w14:textId="28BAAE89" w:rsidR="00311C9B" w:rsidRPr="00744FAD" w:rsidRDefault="00000000" w:rsidP="00311C9B">
            <w:pPr>
              <w:rPr>
                <w:color w:val="000000" w:themeColor="text1"/>
                <w:lang w:val="de-DE" w:eastAsia="x-none"/>
              </w:rPr>
            </w:pPr>
            <w:hyperlink r:id="rId18" w:tgtFrame="_blank" w:history="1">
              <w:r w:rsidR="00311C9B" w:rsidRPr="00744FAD">
                <w:rPr>
                  <w:rStyle w:val="Hyperlink"/>
                  <w:lang w:val="de-DE" w:eastAsia="x-none"/>
                </w:rPr>
                <w:t>RP</w:t>
              </w:r>
              <w:r w:rsidR="00311C9B" w:rsidRPr="00744FAD">
                <w:rPr>
                  <w:rStyle w:val="Hyperlink"/>
                  <w:lang w:val="de-DE" w:eastAsia="x-none"/>
                </w:rPr>
                <w:noBreakHyphen/>
                <w:t>250563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60EC9C3D" w14:textId="1CC67AC3" w:rsidR="00311C9B" w:rsidRPr="00744FAD" w:rsidRDefault="00311C9B" w:rsidP="00311C9B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SBFD enhancements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7032BAC8" w14:textId="05605F23" w:rsidR="00311C9B" w:rsidRPr="00744FAD" w:rsidRDefault="00311C9B" w:rsidP="00311C9B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Sanechips</w:t>
            </w:r>
            <w:proofErr w:type="spellEnd"/>
          </w:p>
        </w:tc>
      </w:tr>
    </w:tbl>
    <w:p w14:paraId="50FBAD2A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3FA8D8D3" w14:textId="42501EDC" w:rsidR="006836E3" w:rsidRPr="004A098C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  <w:lang w:val="en-US"/>
        </w:rPr>
        <w:t>SBFD</w:t>
      </w:r>
      <w:r w:rsidR="004E1640">
        <w:rPr>
          <w:color w:val="000000" w:themeColor="text1"/>
          <w:lang w:val="en-US"/>
        </w:rPr>
        <w:t xml:space="preserve"> </w:t>
      </w:r>
      <w:r w:rsidRPr="00116521">
        <w:rPr>
          <w:color w:val="000000" w:themeColor="text1"/>
        </w:rPr>
        <w:t>contributions</w:t>
      </w:r>
    </w:p>
    <w:p w14:paraId="4B92E540" w14:textId="02CCA43C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6836E3" w:rsidRPr="00116521" w14:paraId="2E8F265E" w14:textId="77777777" w:rsidTr="00310E0D">
        <w:tc>
          <w:tcPr>
            <w:tcW w:w="445" w:type="dxa"/>
            <w:shd w:val="clear" w:color="auto" w:fill="BDD6EE" w:themeFill="accent1" w:themeFillTint="66"/>
          </w:tcPr>
          <w:p w14:paraId="5D71B6D8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6E805A34" w14:textId="390EEBFE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 w:rsidR="005731B0"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D115FA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6836E3" w:rsidRPr="00116521" w14:paraId="60438E27" w14:textId="77777777" w:rsidTr="00310E0D">
        <w:tc>
          <w:tcPr>
            <w:tcW w:w="445" w:type="dxa"/>
          </w:tcPr>
          <w:p w14:paraId="44BFAD6E" w14:textId="23F6277C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5D9E17AE" w14:textId="2C7D8461" w:rsidR="006836E3" w:rsidRPr="00116521" w:rsidRDefault="002A3389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Samsung, CMCC,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InterDigital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 xml:space="preserve">, MediaTek, Qualcomm,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Spreadtrum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>, Xiaomi</w:t>
            </w:r>
          </w:p>
        </w:tc>
        <w:tc>
          <w:tcPr>
            <w:tcW w:w="6475" w:type="dxa"/>
          </w:tcPr>
          <w:p w14:paraId="1F71EFED" w14:textId="77777777" w:rsidR="002A3389" w:rsidRPr="00966B9E" w:rsidRDefault="002A3389" w:rsidP="002A3389">
            <w:pPr>
              <w:spacing w:before="0" w:after="0"/>
              <w:rPr>
                <w:lang w:val="en-US"/>
              </w:rPr>
            </w:pPr>
            <w:r w:rsidRPr="002A3389">
              <w:rPr>
                <w:lang w:val="en-US"/>
              </w:rPr>
              <w:t>Rel-20 should avoid duplicate scope in Duplex Evolution for 5G Advanced and 6G Study</w:t>
            </w:r>
          </w:p>
          <w:p w14:paraId="4430D4FA" w14:textId="77777777" w:rsidR="002A3389" w:rsidRPr="002A3389" w:rsidRDefault="002A3389" w:rsidP="002A3389">
            <w:pPr>
              <w:spacing w:before="0" w:after="0"/>
              <w:rPr>
                <w:lang w:val="en-US"/>
              </w:rPr>
            </w:pPr>
          </w:p>
          <w:p w14:paraId="3C7143D1" w14:textId="710E1E5A" w:rsidR="006836E3" w:rsidRPr="002A3389" w:rsidRDefault="002A3389" w:rsidP="002A3389">
            <w:pPr>
              <w:spacing w:before="0" w:after="0"/>
              <w:rPr>
                <w:color w:val="000000" w:themeColor="text1"/>
                <w:lang w:val="en-US"/>
              </w:rPr>
            </w:pPr>
            <w:r w:rsidRPr="00966B9E">
              <w:rPr>
                <w:lang w:val="en-US"/>
              </w:rPr>
              <w:t>Instead, the focus should be on Duplex Evolution for 6G based on commercial needs, new spectrum availability, and deployment scenarios, etc.</w:t>
            </w:r>
          </w:p>
        </w:tc>
      </w:tr>
      <w:tr w:rsidR="002A3389" w:rsidRPr="00116521" w14:paraId="74AEA6BD" w14:textId="77777777" w:rsidTr="00310E0D">
        <w:tc>
          <w:tcPr>
            <w:tcW w:w="445" w:type="dxa"/>
          </w:tcPr>
          <w:p w14:paraId="1AB15738" w14:textId="6755242B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lastRenderedPageBreak/>
              <w:t xml:space="preserve">1 </w:t>
            </w:r>
          </w:p>
        </w:tc>
        <w:tc>
          <w:tcPr>
            <w:tcW w:w="2430" w:type="dxa"/>
          </w:tcPr>
          <w:p w14:paraId="48597F01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6283883F" w14:textId="6B2E932F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NEC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0050C27F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5422E45" w14:textId="77777777" w:rsidR="002A3389" w:rsidRPr="00116521" w:rsidRDefault="002A3389" w:rsidP="002A3389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6F5E662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C1A2314" w14:textId="77777777" w:rsidR="002A3389" w:rsidRPr="002A3389" w:rsidRDefault="002A3389" w:rsidP="00794320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Support duplex for Rel-20 5G-Adv for RAN1-led work, including:</w:t>
            </w:r>
          </w:p>
          <w:p w14:paraId="71C0AFA6" w14:textId="77777777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Dynamic SBFD [RAN1, RAN2, RAN4]</w:t>
            </w:r>
          </w:p>
          <w:p w14:paraId="081F570A" w14:textId="77777777" w:rsidR="002A3389" w:rsidRPr="002A3389" w:rsidRDefault="002A3389" w:rsidP="00794320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On-Off</w:t>
            </w:r>
          </w:p>
          <w:p w14:paraId="355AC51E" w14:textId="77777777" w:rsidR="002A3389" w:rsidRPr="002A3389" w:rsidRDefault="002A3389" w:rsidP="00794320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BW size</w:t>
            </w:r>
          </w:p>
          <w:p w14:paraId="7648E95C" w14:textId="77777777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Conversion of UL slot to SBFD slot [RAN1, RAN2, RAN3, RAN4]</w:t>
            </w:r>
          </w:p>
          <w:p w14:paraId="6C28CF89" w14:textId="5ED5D43B" w:rsidR="002A3389" w:rsidRPr="002A3389" w:rsidRDefault="002A3389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2A3389">
              <w:rPr>
                <w:color w:val="000000" w:themeColor="text1"/>
              </w:rPr>
              <w:t>Additional cases are not precluded</w:t>
            </w:r>
          </w:p>
        </w:tc>
      </w:tr>
      <w:tr w:rsidR="002A3389" w:rsidRPr="00116521" w14:paraId="3A6DB49E" w14:textId="77777777" w:rsidTr="00310E0D">
        <w:tc>
          <w:tcPr>
            <w:tcW w:w="445" w:type="dxa"/>
          </w:tcPr>
          <w:p w14:paraId="6B3F971F" w14:textId="7000A25D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6361C710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5AB11D8D" w14:textId="309326A5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Deutsche Telekom</w:t>
            </w:r>
            <w:r w:rsidR="002A3389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7C4CBC8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3CA9DA3" w14:textId="77777777" w:rsidR="002A3389" w:rsidRPr="00116521" w:rsidRDefault="002A3389" w:rsidP="002A3389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F0E31DC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539FFA1" w14:textId="3E648637" w:rsidR="00794320" w:rsidRPr="00794320" w:rsidRDefault="00794320" w:rsidP="00794320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 xml:space="preserve">Support SBFD enhancements for </w:t>
            </w:r>
            <w:proofErr w:type="spellStart"/>
            <w:r w:rsidRPr="00794320">
              <w:rPr>
                <w:color w:val="000000" w:themeColor="text1"/>
              </w:rPr>
              <w:t>gNB-gNB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CLI reduction. </w:t>
            </w:r>
          </w:p>
          <w:p w14:paraId="03A9B56E" w14:textId="7B6720DC" w:rsidR="00794320" w:rsidRPr="00794320" w:rsidRDefault="00794320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 xml:space="preserve">DL TX power reduction of TDD cells only in the UL </w:t>
            </w:r>
            <w:proofErr w:type="spellStart"/>
            <w:r w:rsidRPr="00794320">
              <w:rPr>
                <w:color w:val="000000" w:themeColor="text1"/>
              </w:rPr>
              <w:t>subband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of the interfered SBFD cells should be supported. </w:t>
            </w:r>
          </w:p>
          <w:p w14:paraId="3D211D4C" w14:textId="0E1EC81F" w:rsidR="00794320" w:rsidRPr="00794320" w:rsidRDefault="00794320" w:rsidP="00794320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 xml:space="preserve">Corresponding signalling between the </w:t>
            </w:r>
            <w:proofErr w:type="spellStart"/>
            <w:r w:rsidRPr="00794320">
              <w:rPr>
                <w:color w:val="000000" w:themeColor="text1"/>
              </w:rPr>
              <w:t>gNBs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794320">
              <w:rPr>
                <w:color w:val="000000" w:themeColor="text1"/>
              </w:rPr>
              <w:t xml:space="preserve">should be introduced. </w:t>
            </w:r>
          </w:p>
        </w:tc>
      </w:tr>
      <w:tr w:rsidR="002A3389" w:rsidRPr="00116521" w14:paraId="25235DC4" w14:textId="77777777" w:rsidTr="00310E0D">
        <w:tc>
          <w:tcPr>
            <w:tcW w:w="445" w:type="dxa"/>
          </w:tcPr>
          <w:p w14:paraId="1DB6DA3B" w14:textId="2A27FEAE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3</w:t>
            </w:r>
          </w:p>
        </w:tc>
        <w:tc>
          <w:tcPr>
            <w:tcW w:w="2430" w:type="dxa"/>
          </w:tcPr>
          <w:p w14:paraId="196F72B0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0ADED231" w14:textId="0FE83957" w:rsidR="002A3389" w:rsidRPr="00116521" w:rsidRDefault="00794320" w:rsidP="002A338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94320">
              <w:rPr>
                <w:rFonts w:eastAsia="SimSun"/>
                <w:color w:val="000000" w:themeColor="text1"/>
              </w:rPr>
              <w:t xml:space="preserve">KT Corp., China Unicom,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Turkcell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, Vodafone, Huawei, Hisilicon, NEC,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Wilus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,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CEWiT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, Korea Testing Laboratory, Google, ETRI, TCL, IIT Kanpur, Fraunhofer HHI, Fraunhofer IIS,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Kookmin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 University,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Tejas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 Networks, Yonsei University, Sharp</w:t>
            </w:r>
          </w:p>
        </w:tc>
        <w:tc>
          <w:tcPr>
            <w:tcW w:w="6475" w:type="dxa"/>
          </w:tcPr>
          <w:p w14:paraId="138314E8" w14:textId="77777777" w:rsidR="002A3389" w:rsidRPr="00116521" w:rsidRDefault="002A3389" w:rsidP="002A3389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26C5C01B" w14:textId="4BD0385A" w:rsidR="002A3389" w:rsidRPr="00794320" w:rsidRDefault="00794320" w:rsidP="00794320">
            <w:pPr>
              <w:pStyle w:val="Listenabsatz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94320">
              <w:rPr>
                <w:color w:val="000000" w:themeColor="text1"/>
              </w:rPr>
              <w:t>Facilitate practical SBFD deployments (deployment case 3) and accommodate varying DL/UL traffic demands (dynamic SBFD and deployment case 2) via support of dynamic SBFD and intra-</w:t>
            </w:r>
            <w:proofErr w:type="spellStart"/>
            <w:r w:rsidRPr="00794320">
              <w:rPr>
                <w:color w:val="000000" w:themeColor="text1"/>
              </w:rPr>
              <w:t>subband</w:t>
            </w:r>
            <w:proofErr w:type="spellEnd"/>
            <w:r w:rsidRPr="00794320">
              <w:rPr>
                <w:color w:val="000000" w:themeColor="text1"/>
              </w:rPr>
              <w:t xml:space="preserve"> CLI enhancement</w:t>
            </w:r>
          </w:p>
          <w:p w14:paraId="0B678BA7" w14:textId="77777777" w:rsidR="002A3389" w:rsidRPr="00116521" w:rsidRDefault="002A3389" w:rsidP="002A3389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BDED7BB" w14:textId="77777777" w:rsidR="00794320" w:rsidRPr="00794320" w:rsidRDefault="00794320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rPr>
                <w:color w:val="000000" w:themeColor="text1"/>
                <w:lang w:val="en-US"/>
              </w:rPr>
            </w:pPr>
            <w:r w:rsidRPr="00794320">
              <w:rPr>
                <w:color w:val="000000" w:themeColor="text1"/>
                <w:lang w:val="en-US"/>
              </w:rPr>
              <w:t>Specify signaling support of dynamic transition between SBFD symbols and non-SBFD symbols [RAN1, RAN2]</w:t>
            </w:r>
          </w:p>
          <w:p w14:paraId="4F06E6EB" w14:textId="77777777" w:rsidR="00794320" w:rsidRPr="00794320" w:rsidRDefault="00794320" w:rsidP="00794320">
            <w:pPr>
              <w:overflowPunct w:val="0"/>
              <w:autoSpaceDE w:val="0"/>
              <w:autoSpaceDN w:val="0"/>
              <w:adjustRightInd w:val="0"/>
              <w:spacing w:before="0" w:after="120"/>
              <w:jc w:val="both"/>
              <w:rPr>
                <w:i/>
                <w:iCs/>
                <w:color w:val="000000" w:themeColor="text1"/>
                <w:lang w:val="en-US"/>
              </w:rPr>
            </w:pPr>
            <w:r w:rsidRPr="00794320">
              <w:rPr>
                <w:i/>
                <w:iCs/>
                <w:color w:val="000000" w:themeColor="text1"/>
                <w:lang w:val="en-US"/>
              </w:rPr>
              <w:t xml:space="preserve">Note: the detailed schemes are to be </w:t>
            </w:r>
            <w:proofErr w:type="gramStart"/>
            <w:r w:rsidRPr="00794320">
              <w:rPr>
                <w:i/>
                <w:iCs/>
                <w:color w:val="000000" w:themeColor="text1"/>
                <w:lang w:val="en-US"/>
              </w:rPr>
              <w:t>down-selected</w:t>
            </w:r>
            <w:proofErr w:type="gramEnd"/>
            <w:r w:rsidRPr="00794320">
              <w:rPr>
                <w:i/>
                <w:iCs/>
                <w:color w:val="000000" w:themeColor="text1"/>
                <w:lang w:val="en-US"/>
              </w:rPr>
              <w:t xml:space="preserve"> from those in TR38.858</w:t>
            </w:r>
          </w:p>
          <w:p w14:paraId="7B796988" w14:textId="77777777" w:rsidR="00794320" w:rsidRPr="00794320" w:rsidRDefault="00794320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 xml:space="preserve">Specify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subband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>-level downlink power back off including corresponding enhancements in CSI measurement and report [RAN1, RAN4]</w:t>
            </w:r>
          </w:p>
          <w:p w14:paraId="7BD277EB" w14:textId="77777777" w:rsidR="00794320" w:rsidRPr="00794320" w:rsidRDefault="00794320" w:rsidP="00794320">
            <w:pPr>
              <w:pStyle w:val="Listenabsatz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>Support frequency-dependent PDSCH EPRE to CSI-RS EPRE ratio for CSI derivation</w:t>
            </w:r>
          </w:p>
          <w:p w14:paraId="21326397" w14:textId="4D013405" w:rsidR="002A3389" w:rsidRPr="00794320" w:rsidRDefault="00794320" w:rsidP="00794320">
            <w:pPr>
              <w:pStyle w:val="Listenabsatz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794320">
              <w:rPr>
                <w:rFonts w:eastAsia="SimSun"/>
                <w:color w:val="000000" w:themeColor="text1"/>
              </w:rPr>
              <w:t xml:space="preserve">Extend </w:t>
            </w:r>
            <w:proofErr w:type="spellStart"/>
            <w:r w:rsidRPr="00794320">
              <w:rPr>
                <w:rFonts w:eastAsia="SimSun"/>
                <w:color w:val="000000" w:themeColor="text1"/>
              </w:rPr>
              <w:t>gNB</w:t>
            </w:r>
            <w:proofErr w:type="spellEnd"/>
            <w:r w:rsidRPr="00794320">
              <w:rPr>
                <w:rFonts w:eastAsia="SimSun"/>
                <w:color w:val="000000" w:themeColor="text1"/>
              </w:rPr>
              <w:t xml:space="preserve"> RE power control dynamic range as needed</w:t>
            </w:r>
          </w:p>
        </w:tc>
      </w:tr>
      <w:tr w:rsidR="00794320" w:rsidRPr="00116521" w14:paraId="1122F6DE" w14:textId="77777777" w:rsidTr="00310E0D">
        <w:tc>
          <w:tcPr>
            <w:tcW w:w="445" w:type="dxa"/>
          </w:tcPr>
          <w:p w14:paraId="58D0EDBC" w14:textId="77B01515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</w:p>
        </w:tc>
        <w:tc>
          <w:tcPr>
            <w:tcW w:w="2430" w:type="dxa"/>
          </w:tcPr>
          <w:p w14:paraId="045DB0B0" w14:textId="6F775165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Objective </w:t>
            </w:r>
            <w:r w:rsidR="00467621"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(topic description)</w:t>
            </w:r>
          </w:p>
          <w:p w14:paraId="623D34B7" w14:textId="5AE6F072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 xml:space="preserve">Huawei, </w:t>
            </w:r>
            <w:proofErr w:type="spellStart"/>
            <w:r>
              <w:rPr>
                <w:rFonts w:eastAsia="SimSun"/>
                <w:color w:val="000000" w:themeColor="text1"/>
              </w:rPr>
              <w:t>HiSilicon</w:t>
            </w:r>
            <w:proofErr w:type="spellEnd"/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2B91C2D9" w14:textId="77777777" w:rsidR="00794320" w:rsidRPr="00116521" w:rsidRDefault="00794320" w:rsidP="00794320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1ECCB1D" w14:textId="77777777" w:rsidR="00794320" w:rsidRPr="00116521" w:rsidRDefault="00794320" w:rsidP="00794320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438C790" w14:textId="77777777" w:rsidR="00794320" w:rsidRPr="00116521" w:rsidRDefault="00794320" w:rsidP="00794320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1045C12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 xml:space="preserve">Specify </w:t>
            </w:r>
            <w:proofErr w:type="spellStart"/>
            <w:r w:rsidRPr="00467621">
              <w:rPr>
                <w:color w:val="000000" w:themeColor="text1"/>
              </w:rPr>
              <w:t>subband</w:t>
            </w:r>
            <w:proofErr w:type="spellEnd"/>
            <w:r w:rsidRPr="00467621">
              <w:rPr>
                <w:color w:val="000000" w:themeColor="text1"/>
              </w:rPr>
              <w:t>-level downlink power back off including corresponding enhancements in CSI measurement and report [RAN1, RAN4]</w:t>
            </w:r>
          </w:p>
          <w:p w14:paraId="1F4CBDB6" w14:textId="77777777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Support frequency-dependent PDSCH EPRE to CSI-RS EPRE ratio for CSI derivation</w:t>
            </w:r>
          </w:p>
          <w:p w14:paraId="5E16B82C" w14:textId="77777777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 xml:space="preserve">Extend </w:t>
            </w:r>
            <w:proofErr w:type="spellStart"/>
            <w:r w:rsidRPr="00467621">
              <w:rPr>
                <w:color w:val="000000" w:themeColor="text1"/>
              </w:rPr>
              <w:t>gNB</w:t>
            </w:r>
            <w:proofErr w:type="spellEnd"/>
            <w:r w:rsidRPr="00467621">
              <w:rPr>
                <w:color w:val="000000" w:themeColor="text1"/>
              </w:rPr>
              <w:t xml:space="preserve"> RE power control dynamic range as needed</w:t>
            </w:r>
          </w:p>
          <w:p w14:paraId="611C2E24" w14:textId="59E55AAA" w:rsidR="00794320" w:rsidRPr="00116521" w:rsidRDefault="00467621" w:rsidP="00794320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467621">
              <w:rPr>
                <w:color w:val="000000" w:themeColor="text1"/>
              </w:rPr>
              <w:t xml:space="preserve">other enhancements studied in TR38.858, e.g. uplink resource muting for </w:t>
            </w:r>
            <w:proofErr w:type="spellStart"/>
            <w:r w:rsidRPr="00467621">
              <w:rPr>
                <w:color w:val="000000" w:themeColor="text1"/>
              </w:rPr>
              <w:t>gNB</w:t>
            </w:r>
            <w:proofErr w:type="spellEnd"/>
            <w:r w:rsidRPr="00467621">
              <w:rPr>
                <w:color w:val="000000" w:themeColor="text1"/>
              </w:rPr>
              <w:t>-to-</w:t>
            </w:r>
            <w:proofErr w:type="spellStart"/>
            <w:r w:rsidRPr="00467621">
              <w:rPr>
                <w:color w:val="000000" w:themeColor="text1"/>
              </w:rPr>
              <w:t>gNB</w:t>
            </w:r>
            <w:proofErr w:type="spellEnd"/>
            <w:r w:rsidRPr="00467621">
              <w:rPr>
                <w:color w:val="000000" w:themeColor="text1"/>
              </w:rPr>
              <w:t xml:space="preserve"> channel measurement, can also be considered</w:t>
            </w:r>
          </w:p>
        </w:tc>
      </w:tr>
      <w:tr w:rsidR="00467621" w:rsidRPr="00116521" w14:paraId="41F98037" w14:textId="77777777" w:rsidTr="00310E0D">
        <w:tc>
          <w:tcPr>
            <w:tcW w:w="445" w:type="dxa"/>
          </w:tcPr>
          <w:p w14:paraId="6B7A2B9E" w14:textId="44285E8C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5</w:t>
            </w:r>
          </w:p>
        </w:tc>
        <w:tc>
          <w:tcPr>
            <w:tcW w:w="2430" w:type="dxa"/>
          </w:tcPr>
          <w:p w14:paraId="6DB12919" w14:textId="298AD190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5 (topic description)</w:t>
            </w:r>
          </w:p>
          <w:p w14:paraId="48E83E84" w14:textId="0865E42A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824DD2">
              <w:rPr>
                <w:rFonts w:eastAsia="SimSun"/>
                <w:color w:val="000000" w:themeColor="text1"/>
                <w:lang w:val="en-US"/>
              </w:rPr>
              <w:t xml:space="preserve">ZTE Corporation, </w:t>
            </w:r>
            <w:proofErr w:type="spellStart"/>
            <w:r w:rsidRPr="00824DD2">
              <w:rPr>
                <w:rFonts w:eastAsia="SimSun"/>
                <w:color w:val="000000" w:themeColor="text1"/>
                <w:lang w:val="en-US"/>
              </w:rPr>
              <w:t>Sanechips</w:t>
            </w:r>
            <w:proofErr w:type="spellEnd"/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6D55C82A" w14:textId="77777777" w:rsidR="00467621" w:rsidRPr="00116521" w:rsidRDefault="00467621" w:rsidP="00467621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EECF064" w14:textId="77777777" w:rsidR="00467621" w:rsidRPr="00116521" w:rsidRDefault="00467621" w:rsidP="00467621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2CEECFE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ABA57F8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Support dynamic SBFD operation</w:t>
            </w:r>
          </w:p>
          <w:p w14:paraId="00CF380D" w14:textId="78CB8111" w:rsidR="00467621" w:rsidRPr="00467621" w:rsidRDefault="00467621" w:rsidP="0046762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>If needed, additional intra band CLI handling schemes can be investigated and supported.</w:t>
            </w:r>
          </w:p>
          <w:p w14:paraId="28A5F38F" w14:textId="77777777" w:rsidR="00467621" w:rsidRPr="00467621" w:rsidRDefault="00467621" w:rsidP="00467621">
            <w:pPr>
              <w:pStyle w:val="Listenabsatz"/>
              <w:numPr>
                <w:ilvl w:val="0"/>
                <w:numId w:val="5"/>
              </w:numPr>
              <w:spacing w:before="0" w:after="0"/>
              <w:rPr>
                <w:color w:val="000000" w:themeColor="text1"/>
              </w:rPr>
            </w:pPr>
            <w:r w:rsidRPr="00467621">
              <w:rPr>
                <w:color w:val="000000" w:themeColor="text1"/>
              </w:rPr>
              <w:t xml:space="preserve">Support SBFD operation with other </w:t>
            </w:r>
            <w:proofErr w:type="spellStart"/>
            <w:r w:rsidRPr="00467621">
              <w:rPr>
                <w:color w:val="000000" w:themeColor="text1"/>
              </w:rPr>
              <w:t>Rel</w:t>
            </w:r>
            <w:proofErr w:type="spellEnd"/>
            <w:r w:rsidRPr="00467621">
              <w:rPr>
                <w:color w:val="000000" w:themeColor="text1"/>
              </w:rPr>
              <w:t xml:space="preserve"> 16~Rel 19 features</w:t>
            </w:r>
          </w:p>
          <w:p w14:paraId="10B31A02" w14:textId="48D318F2" w:rsidR="00467621" w:rsidRPr="00116521" w:rsidRDefault="00467621" w:rsidP="00467621">
            <w:pPr>
              <w:pStyle w:val="Listenabsatz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467621">
              <w:rPr>
                <w:color w:val="000000" w:themeColor="text1"/>
              </w:rPr>
              <w:t xml:space="preserve">Depending on </w:t>
            </w:r>
            <w:proofErr w:type="spellStart"/>
            <w:r w:rsidRPr="00467621">
              <w:rPr>
                <w:color w:val="000000" w:themeColor="text1"/>
              </w:rPr>
              <w:t>Rel</w:t>
            </w:r>
            <w:proofErr w:type="spellEnd"/>
            <w:r w:rsidRPr="00467621">
              <w:rPr>
                <w:color w:val="000000" w:themeColor="text1"/>
              </w:rPr>
              <w:t xml:space="preserve"> 19 progress, at least include Multi TRPs, NES and AI PHY.</w:t>
            </w:r>
          </w:p>
        </w:tc>
      </w:tr>
      <w:tr w:rsidR="00467621" w:rsidRPr="00116521" w14:paraId="2A196D2C" w14:textId="77777777" w:rsidTr="00310E0D">
        <w:tc>
          <w:tcPr>
            <w:tcW w:w="445" w:type="dxa"/>
          </w:tcPr>
          <w:p w14:paraId="7BD758A1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F700EE1" w14:textId="77777777" w:rsidR="00467621" w:rsidRPr="00116521" w:rsidRDefault="00467621" w:rsidP="0046762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58F780EA" w14:textId="77777777" w:rsidR="00467621" w:rsidRPr="00116521" w:rsidRDefault="00467621" w:rsidP="0046762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3E44ECA8" w14:textId="24ABE3DB" w:rsidR="002A3389" w:rsidRDefault="00042C36" w:rsidP="002A3389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Contributors’</w:t>
      </w:r>
      <w:r w:rsidR="002A3389">
        <w:rPr>
          <w:rFonts w:eastAsia="SimSun"/>
          <w:b/>
          <w:bCs/>
          <w:color w:val="000000" w:themeColor="text1"/>
          <w:u w:val="single"/>
        </w:rPr>
        <w:t xml:space="preserve">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2A3389" w:rsidRPr="00116521" w14:paraId="293D39A9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7537D141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9639DDA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DAB9C1E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B9128B4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AD35A55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2A3389" w:rsidRPr="00116521" w14:paraId="423782FC" w14:textId="77777777" w:rsidTr="002A3389">
        <w:trPr>
          <w:trHeight w:val="350"/>
        </w:trPr>
        <w:tc>
          <w:tcPr>
            <w:tcW w:w="1418" w:type="dxa"/>
          </w:tcPr>
          <w:p w14:paraId="2CD9C683" w14:textId="14A1E68F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RP-250076</w:t>
            </w:r>
          </w:p>
        </w:tc>
        <w:tc>
          <w:tcPr>
            <w:tcW w:w="1418" w:type="dxa"/>
            <w:shd w:val="clear" w:color="auto" w:fill="FF0000"/>
          </w:tcPr>
          <w:p w14:paraId="39A15952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7DEC6E6F" w14:textId="5DBEBE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72559BBF" w14:textId="2216BF89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FF0000"/>
          </w:tcPr>
          <w:p w14:paraId="5944DF4D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174F4CC9" w14:textId="77777777" w:rsidTr="00AC605F">
        <w:trPr>
          <w:trHeight w:val="350"/>
        </w:trPr>
        <w:tc>
          <w:tcPr>
            <w:tcW w:w="1418" w:type="dxa"/>
          </w:tcPr>
          <w:p w14:paraId="66A8DA9B" w14:textId="3DAE023F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RP-250130</w:t>
            </w:r>
          </w:p>
        </w:tc>
        <w:tc>
          <w:tcPr>
            <w:tcW w:w="1418" w:type="dxa"/>
          </w:tcPr>
          <w:p w14:paraId="76D75D13" w14:textId="57990540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1A89E7" w14:textId="246B445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8294140" w14:textId="42297A26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1B92863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6DF3829B" w14:textId="77777777" w:rsidTr="00AC605F">
        <w:trPr>
          <w:trHeight w:val="350"/>
        </w:trPr>
        <w:tc>
          <w:tcPr>
            <w:tcW w:w="1418" w:type="dxa"/>
          </w:tcPr>
          <w:p w14:paraId="7677F5FC" w14:textId="4857DAE5" w:rsidR="002A3389" w:rsidRDefault="00794320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RP-250144</w:t>
            </w:r>
          </w:p>
        </w:tc>
        <w:tc>
          <w:tcPr>
            <w:tcW w:w="1418" w:type="dxa"/>
          </w:tcPr>
          <w:p w14:paraId="7324AAF9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0BFF7FC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995D2F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998975B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27641423" w14:textId="77777777" w:rsidTr="00AC605F">
        <w:trPr>
          <w:trHeight w:val="350"/>
        </w:trPr>
        <w:tc>
          <w:tcPr>
            <w:tcW w:w="1418" w:type="dxa"/>
          </w:tcPr>
          <w:p w14:paraId="6DBA702B" w14:textId="10A051F5" w:rsidR="002A3389" w:rsidRDefault="00794320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RP-250486</w:t>
            </w:r>
          </w:p>
        </w:tc>
        <w:tc>
          <w:tcPr>
            <w:tcW w:w="1418" w:type="dxa"/>
          </w:tcPr>
          <w:p w14:paraId="246E263F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0BE05D8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4F309D6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ACD0C76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2A3389" w:rsidRPr="00116521" w14:paraId="204F5258" w14:textId="77777777" w:rsidTr="00AC605F">
        <w:trPr>
          <w:trHeight w:val="350"/>
        </w:trPr>
        <w:tc>
          <w:tcPr>
            <w:tcW w:w="1418" w:type="dxa"/>
          </w:tcPr>
          <w:p w14:paraId="12BF8FB2" w14:textId="5B050941" w:rsidR="002A3389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RP-250495</w:t>
            </w:r>
          </w:p>
        </w:tc>
        <w:tc>
          <w:tcPr>
            <w:tcW w:w="1418" w:type="dxa"/>
          </w:tcPr>
          <w:p w14:paraId="59F85F94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8778849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CB411FE" w14:textId="77777777" w:rsidR="002A3389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322FCF6" w14:textId="77777777" w:rsidR="002A3389" w:rsidRPr="00F36A0C" w:rsidRDefault="002A3389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467621" w:rsidRPr="00116521" w14:paraId="7944478D" w14:textId="77777777" w:rsidTr="00AC605F">
        <w:trPr>
          <w:trHeight w:val="350"/>
        </w:trPr>
        <w:tc>
          <w:tcPr>
            <w:tcW w:w="1418" w:type="dxa"/>
          </w:tcPr>
          <w:p w14:paraId="51D55C5B" w14:textId="662739FC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RP-250563</w:t>
            </w:r>
          </w:p>
        </w:tc>
        <w:tc>
          <w:tcPr>
            <w:tcW w:w="1418" w:type="dxa"/>
          </w:tcPr>
          <w:p w14:paraId="0144FA23" w14:textId="4565A5B2" w:rsidR="00467621" w:rsidRPr="00F36A0C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[0.5</w:t>
            </w:r>
            <w:proofErr w:type="gramStart"/>
            <w:r>
              <w:rPr>
                <w:rFonts w:eastAsia="SimSun"/>
                <w:color w:val="000000" w:themeColor="text1"/>
              </w:rPr>
              <w:t xml:space="preserve"> ..</w:t>
            </w:r>
            <w:proofErr w:type="gramEnd"/>
            <w:r>
              <w:rPr>
                <w:rFonts w:eastAsia="SimSun"/>
                <w:color w:val="000000" w:themeColor="text1"/>
              </w:rPr>
              <w:t xml:space="preserve"> 1 TU ?]</w:t>
            </w:r>
          </w:p>
        </w:tc>
        <w:tc>
          <w:tcPr>
            <w:tcW w:w="1418" w:type="dxa"/>
          </w:tcPr>
          <w:p w14:paraId="4E3CB37B" w14:textId="7E216774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[0.5</w:t>
            </w:r>
            <w:proofErr w:type="gramStart"/>
            <w:r>
              <w:rPr>
                <w:rFonts w:eastAsia="SimSun"/>
                <w:color w:val="000000" w:themeColor="text1"/>
              </w:rPr>
              <w:t xml:space="preserve"> ..</w:t>
            </w:r>
            <w:proofErr w:type="gramEnd"/>
            <w:r>
              <w:rPr>
                <w:rFonts w:eastAsia="SimSun"/>
                <w:color w:val="000000" w:themeColor="text1"/>
              </w:rPr>
              <w:t xml:space="preserve"> 1 TU ?]</w:t>
            </w:r>
          </w:p>
        </w:tc>
        <w:tc>
          <w:tcPr>
            <w:tcW w:w="1418" w:type="dxa"/>
          </w:tcPr>
          <w:p w14:paraId="09BE5A51" w14:textId="77777777" w:rsidR="00467621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69B9231" w14:textId="77777777" w:rsidR="00467621" w:rsidRPr="00F36A0C" w:rsidRDefault="00467621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56569AF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1E94198C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02EE8377" w14:textId="4402FC04" w:rsidR="002A3389" w:rsidRDefault="00DC39FA" w:rsidP="002A3389">
      <w:pPr>
        <w:rPr>
          <w:color w:val="000000" w:themeColor="text1"/>
          <w:lang w:val="en-US"/>
        </w:rPr>
      </w:pPr>
      <w:r>
        <w:rPr>
          <w:color w:val="000000" w:themeColor="text1"/>
          <w:lang w:eastAsia="x-none"/>
        </w:rPr>
        <w:t>2</w:t>
      </w:r>
      <w:r w:rsidR="00780A4B">
        <w:rPr>
          <w:color w:val="000000" w:themeColor="text1"/>
          <w:lang w:eastAsia="x-none"/>
        </w:rPr>
        <w:t>5</w:t>
      </w:r>
      <w:r w:rsidR="002A3389">
        <w:rPr>
          <w:color w:val="000000" w:themeColor="text1"/>
          <w:lang w:eastAsia="x-none"/>
        </w:rPr>
        <w:t xml:space="preserve"> </w:t>
      </w:r>
      <w:r w:rsidR="002A3389" w:rsidRPr="00116521">
        <w:rPr>
          <w:color w:val="000000" w:themeColor="text1"/>
          <w:lang w:eastAsia="x-none"/>
        </w:rPr>
        <w:t>compan</w:t>
      </w:r>
      <w:r w:rsidR="002A3389">
        <w:rPr>
          <w:color w:val="000000" w:themeColor="text1"/>
          <w:lang w:eastAsia="x-none"/>
        </w:rPr>
        <w:t>ies</w:t>
      </w:r>
      <w:r w:rsidR="00780A4B">
        <w:rPr>
          <w:color w:val="000000" w:themeColor="text1"/>
          <w:lang w:eastAsia="x-none"/>
        </w:rPr>
        <w:t xml:space="preserve"> </w:t>
      </w:r>
      <w:r w:rsidR="00780A4B">
        <w:rPr>
          <w:color w:val="000000" w:themeColor="text1"/>
          <w:lang w:val="en-US"/>
        </w:rPr>
        <w:t xml:space="preserve">(incl. 5 operators) </w:t>
      </w:r>
      <w:r w:rsidR="002A3389"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 xml:space="preserve"> further evolution of</w:t>
      </w:r>
      <w:r w:rsidR="002A3389" w:rsidRPr="00116521">
        <w:rPr>
          <w:color w:val="000000" w:themeColor="text1"/>
          <w:lang w:eastAsia="x-none"/>
        </w:rPr>
        <w:t xml:space="preserve"> </w:t>
      </w:r>
      <w:r w:rsidR="002A3389" w:rsidRPr="004E1640">
        <w:rPr>
          <w:color w:val="000000" w:themeColor="text1"/>
          <w:lang w:val="en-US"/>
        </w:rPr>
        <w:t>SBFD</w:t>
      </w:r>
      <w:r w:rsidR="00467621">
        <w:rPr>
          <w:color w:val="000000" w:themeColor="text1"/>
          <w:lang w:val="en-US"/>
        </w:rPr>
        <w:t>, while 7 companies</w:t>
      </w:r>
      <w:r w:rsidR="00780A4B">
        <w:rPr>
          <w:color w:val="000000" w:themeColor="text1"/>
          <w:lang w:val="en-US"/>
        </w:rPr>
        <w:t xml:space="preserve"> (incl. 1 operator)</w:t>
      </w:r>
      <w:r w:rsidR="00467621">
        <w:rPr>
          <w:color w:val="000000" w:themeColor="text1"/>
          <w:lang w:val="en-US"/>
        </w:rPr>
        <w:t xml:space="preserve"> indicate that no further work on SBFD should be progressed in Rel-20</w:t>
      </w:r>
      <w:r w:rsidR="00780A4B">
        <w:rPr>
          <w:color w:val="000000" w:themeColor="text1"/>
          <w:lang w:val="en-US"/>
        </w:rPr>
        <w:t xml:space="preserve"> as part of 5G-</w:t>
      </w:r>
      <w:r w:rsidR="008F76FE">
        <w:rPr>
          <w:color w:val="000000" w:themeColor="text1"/>
          <w:lang w:val="en-US"/>
        </w:rPr>
        <w:t>Advanced but</w:t>
      </w:r>
      <w:r w:rsidR="00780A4B">
        <w:rPr>
          <w:color w:val="000000" w:themeColor="text1"/>
          <w:lang w:val="en-US"/>
        </w:rPr>
        <w:t xml:space="preserve"> should be studied as part of 6G SI.</w:t>
      </w:r>
    </w:p>
    <w:p w14:paraId="693072FF" w14:textId="070A3A9D" w:rsidR="00780A4B" w:rsidRPr="00F5119E" w:rsidRDefault="00780A4B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>Dynamic SBFD proposed in RP-250130 seems to be rather complex and has been studied in Rel-19 in RAN1 without any conclusion (according to RP-250076).</w:t>
      </w:r>
    </w:p>
    <w:p w14:paraId="18BE78F9" w14:textId="577B8F08" w:rsidR="00AB3D89" w:rsidRPr="00F5119E" w:rsidRDefault="00AB3D89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 xml:space="preserve">RP-250144 propose a </w:t>
      </w:r>
      <w:r w:rsidR="003A7D47">
        <w:rPr>
          <w:color w:val="000000" w:themeColor="text1"/>
          <w:lang w:val="en-US"/>
        </w:rPr>
        <w:t>semi-</w:t>
      </w:r>
      <w:r w:rsidRPr="00F5119E">
        <w:rPr>
          <w:color w:val="000000" w:themeColor="text1"/>
          <w:lang w:val="en-US"/>
        </w:rPr>
        <w:t xml:space="preserve">static Tx Power reduction in the aggressor TDD cell in UL </w:t>
      </w:r>
      <w:proofErr w:type="spellStart"/>
      <w:r w:rsidRPr="00F5119E">
        <w:rPr>
          <w:color w:val="000000" w:themeColor="text1"/>
          <w:lang w:val="en-US"/>
        </w:rPr>
        <w:t>subband</w:t>
      </w:r>
      <w:proofErr w:type="spellEnd"/>
      <w:r w:rsidRPr="00F5119E">
        <w:rPr>
          <w:color w:val="000000" w:themeColor="text1"/>
          <w:lang w:val="en-US"/>
        </w:rPr>
        <w:t xml:space="preserve"> of the interfered SBFD cell. Inter </w:t>
      </w:r>
      <w:proofErr w:type="spellStart"/>
      <w:r w:rsidRPr="00F5119E">
        <w:rPr>
          <w:color w:val="000000" w:themeColor="text1"/>
          <w:lang w:val="en-US"/>
        </w:rPr>
        <w:t>gNB</w:t>
      </w:r>
      <w:proofErr w:type="spellEnd"/>
      <w:r w:rsidRPr="00F5119E">
        <w:rPr>
          <w:color w:val="000000" w:themeColor="text1"/>
          <w:lang w:val="en-US"/>
        </w:rPr>
        <w:t xml:space="preserve"> </w:t>
      </w:r>
      <w:r w:rsidR="00F5119E" w:rsidRPr="00F5119E">
        <w:rPr>
          <w:color w:val="000000" w:themeColor="text1"/>
          <w:lang w:val="en-US"/>
        </w:rPr>
        <w:t>signaling</w:t>
      </w:r>
      <w:r w:rsidRPr="00F5119E">
        <w:rPr>
          <w:color w:val="000000" w:themeColor="text1"/>
          <w:lang w:val="en-US"/>
        </w:rPr>
        <w:t xml:space="preserve"> is proposed which </w:t>
      </w:r>
      <w:r w:rsidR="00F5119E" w:rsidRPr="00F5119E">
        <w:rPr>
          <w:color w:val="000000" w:themeColor="text1"/>
          <w:lang w:val="en-US"/>
        </w:rPr>
        <w:t>likely</w:t>
      </w:r>
      <w:r w:rsidRPr="00F5119E">
        <w:rPr>
          <w:color w:val="000000" w:themeColor="text1"/>
          <w:lang w:val="en-US"/>
        </w:rPr>
        <w:t xml:space="preserve"> requires RAN3 work.</w:t>
      </w:r>
    </w:p>
    <w:p w14:paraId="12A3B67E" w14:textId="6DBFD2E6" w:rsidR="00AB3D89" w:rsidRDefault="00AB3D89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 xml:space="preserve">RP-250486 propose Case 3 (single operator) </w:t>
      </w:r>
      <w:r w:rsidRPr="00F5119E">
        <w:rPr>
          <w:color w:val="000000" w:themeColor="text1"/>
          <w:lang w:val="en-US" w:eastAsia="x-none"/>
        </w:rPr>
        <w:t>dynamic SBFD and intra-</w:t>
      </w:r>
      <w:proofErr w:type="spellStart"/>
      <w:r w:rsidRPr="00F5119E">
        <w:rPr>
          <w:color w:val="000000" w:themeColor="text1"/>
          <w:lang w:val="en-US" w:eastAsia="x-none"/>
        </w:rPr>
        <w:t>subband</w:t>
      </w:r>
      <w:proofErr w:type="spellEnd"/>
      <w:r w:rsidRPr="00F5119E">
        <w:rPr>
          <w:color w:val="000000" w:themeColor="text1"/>
          <w:lang w:val="en-US" w:eastAsia="x-none"/>
        </w:rPr>
        <w:t xml:space="preserve"> CLI enhancement which </w:t>
      </w:r>
      <w:r w:rsidRPr="00F5119E">
        <w:rPr>
          <w:color w:val="000000" w:themeColor="text1"/>
          <w:lang w:val="en-US"/>
        </w:rPr>
        <w:t>seems to be rather complex and has been studied in Rel-19 in RAN1 without any conclusion (according to RP-250076).</w:t>
      </w:r>
    </w:p>
    <w:p w14:paraId="0BD7222E" w14:textId="30E01C7E" w:rsidR="00F5119E" w:rsidRDefault="00F5119E" w:rsidP="00F5119E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>RP-25048</w:t>
      </w:r>
      <w:r>
        <w:rPr>
          <w:color w:val="000000" w:themeColor="text1"/>
          <w:lang w:val="en-US"/>
        </w:rPr>
        <w:t>5 proposes</w:t>
      </w:r>
      <w:r w:rsidRPr="00F5119E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“</w:t>
      </w:r>
      <w:proofErr w:type="spellStart"/>
      <w:r w:rsidRPr="00F5119E">
        <w:rPr>
          <w:color w:val="000000" w:themeColor="text1"/>
          <w:lang w:val="en-US"/>
        </w:rPr>
        <w:t>subband</w:t>
      </w:r>
      <w:proofErr w:type="spellEnd"/>
      <w:r w:rsidRPr="00F5119E">
        <w:rPr>
          <w:color w:val="000000" w:themeColor="text1"/>
          <w:lang w:val="en-US"/>
        </w:rPr>
        <w:t>-level downlink power back off including corresponding enhancements in CSI measurement and report</w:t>
      </w:r>
      <w:r>
        <w:rPr>
          <w:color w:val="000000" w:themeColor="text1"/>
          <w:lang w:val="en-US"/>
        </w:rPr>
        <w:t>”</w:t>
      </w:r>
      <w:r w:rsidR="003A7D47">
        <w:rPr>
          <w:color w:val="000000" w:themeColor="text1"/>
          <w:lang w:val="en-US"/>
        </w:rPr>
        <w:t xml:space="preserve"> which seems to be similar proposal as in RP-250144.</w:t>
      </w:r>
    </w:p>
    <w:p w14:paraId="64CA1B4D" w14:textId="4C175AEE" w:rsidR="003A7D47" w:rsidRPr="007B518A" w:rsidRDefault="007B518A" w:rsidP="007B518A">
      <w:pPr>
        <w:pStyle w:val="Listenabsatz"/>
        <w:numPr>
          <w:ilvl w:val="0"/>
          <w:numId w:val="53"/>
        </w:numPr>
        <w:rPr>
          <w:color w:val="000000" w:themeColor="text1"/>
          <w:lang w:val="en-US"/>
        </w:rPr>
      </w:pPr>
      <w:r w:rsidRPr="00F5119E">
        <w:rPr>
          <w:color w:val="000000" w:themeColor="text1"/>
          <w:lang w:val="en-US"/>
        </w:rPr>
        <w:t>Dynamic SBFD proposed in RP-250</w:t>
      </w:r>
      <w:r>
        <w:rPr>
          <w:color w:val="000000" w:themeColor="text1"/>
          <w:lang w:val="en-US"/>
        </w:rPr>
        <w:t>563</w:t>
      </w:r>
      <w:r w:rsidRPr="00F5119E">
        <w:rPr>
          <w:color w:val="000000" w:themeColor="text1"/>
          <w:lang w:val="en-US"/>
        </w:rPr>
        <w:t xml:space="preserve"> seems to be rather complex and has been studied in Rel-19 in RAN1 without any conclusion (according to RP-250076).</w:t>
      </w:r>
    </w:p>
    <w:p w14:paraId="133629AD" w14:textId="77777777" w:rsidR="002A3389" w:rsidRPr="00116521" w:rsidRDefault="002A3389" w:rsidP="002A3389">
      <w:pPr>
        <w:pStyle w:val="Listenabsatz"/>
        <w:ind w:left="1440"/>
        <w:rPr>
          <w:color w:val="000000" w:themeColor="text1"/>
          <w:lang w:eastAsia="x-none"/>
        </w:rPr>
      </w:pPr>
    </w:p>
    <w:p w14:paraId="1FE9833B" w14:textId="1A9F5198" w:rsidR="002A3389" w:rsidRPr="007B518A" w:rsidRDefault="002A3389" w:rsidP="002A3389">
      <w:pPr>
        <w:rPr>
          <w:b/>
          <w:bCs/>
          <w:color w:val="000000" w:themeColor="text1"/>
          <w:lang w:eastAsia="x-none"/>
        </w:rPr>
      </w:pPr>
      <w:r w:rsidRPr="007B518A">
        <w:rPr>
          <w:b/>
          <w:bCs/>
          <w:color w:val="000000" w:themeColor="text1"/>
          <w:lang w:eastAsia="x-none"/>
        </w:rPr>
        <w:t xml:space="preserve">Moderator suggests </w:t>
      </w:r>
      <w:r w:rsidR="007C1C43" w:rsidRPr="007B518A">
        <w:rPr>
          <w:b/>
          <w:bCs/>
          <w:color w:val="000000" w:themeColor="text1"/>
          <w:lang w:eastAsia="x-none"/>
        </w:rPr>
        <w:t>identifying</w:t>
      </w:r>
      <w:r w:rsidR="00F5119E" w:rsidRPr="007B518A">
        <w:rPr>
          <w:b/>
          <w:bCs/>
          <w:color w:val="000000" w:themeColor="text1"/>
          <w:lang w:eastAsia="x-none"/>
        </w:rPr>
        <w:t xml:space="preserve"> meaningful</w:t>
      </w:r>
      <w:r w:rsidR="007C1C43">
        <w:rPr>
          <w:b/>
          <w:bCs/>
          <w:color w:val="000000" w:themeColor="text1"/>
          <w:lang w:eastAsia="x-none"/>
        </w:rPr>
        <w:t>,</w:t>
      </w:r>
      <w:r w:rsidR="00F5119E" w:rsidRPr="007B518A">
        <w:rPr>
          <w:b/>
          <w:bCs/>
          <w:color w:val="000000" w:themeColor="text1"/>
          <w:lang w:eastAsia="x-none"/>
        </w:rPr>
        <w:t xml:space="preserve"> clearly limited and scoped objectives for a small SBFD WI as part of Rel-20 allowing to address practical deployment issues</w:t>
      </w:r>
      <w:r w:rsidR="007C1C43">
        <w:rPr>
          <w:b/>
          <w:bCs/>
          <w:color w:val="000000" w:themeColor="text1"/>
          <w:lang w:eastAsia="x-none"/>
        </w:rPr>
        <w:t xml:space="preserve"> with SBFD</w:t>
      </w:r>
      <w:r w:rsidR="00F5119E" w:rsidRPr="007B518A">
        <w:rPr>
          <w:b/>
          <w:bCs/>
          <w:color w:val="000000" w:themeColor="text1"/>
          <w:lang w:eastAsia="x-none"/>
        </w:rPr>
        <w:t>, but n</w:t>
      </w:r>
      <w:r w:rsidR="007B518A" w:rsidRPr="007B518A">
        <w:rPr>
          <w:b/>
          <w:bCs/>
          <w:color w:val="000000" w:themeColor="text1"/>
          <w:lang w:eastAsia="x-none"/>
        </w:rPr>
        <w:t>o</w:t>
      </w:r>
      <w:r w:rsidR="00F5119E" w:rsidRPr="007B518A">
        <w:rPr>
          <w:b/>
          <w:bCs/>
          <w:color w:val="000000" w:themeColor="text1"/>
          <w:lang w:eastAsia="x-none"/>
        </w:rPr>
        <w:t>t aim</w:t>
      </w:r>
      <w:r w:rsidR="007C1C43">
        <w:rPr>
          <w:b/>
          <w:bCs/>
          <w:color w:val="000000" w:themeColor="text1"/>
          <w:lang w:eastAsia="x-none"/>
        </w:rPr>
        <w:t>ing</w:t>
      </w:r>
      <w:r w:rsidR="00F5119E" w:rsidRPr="007B518A">
        <w:rPr>
          <w:b/>
          <w:bCs/>
          <w:color w:val="000000" w:themeColor="text1"/>
          <w:lang w:eastAsia="x-none"/>
        </w:rPr>
        <w:t xml:space="preserve"> for dynamic SBFD</w:t>
      </w:r>
      <w:r w:rsidR="0088401C">
        <w:rPr>
          <w:b/>
          <w:bCs/>
          <w:color w:val="000000" w:themeColor="text1"/>
          <w:lang w:eastAsia="x-none"/>
        </w:rPr>
        <w:t xml:space="preserve"> which was partly studied with no outcome and require significant study and specification work</w:t>
      </w:r>
      <w:r w:rsidR="00F5119E" w:rsidRPr="007B518A">
        <w:rPr>
          <w:b/>
          <w:bCs/>
          <w:color w:val="000000" w:themeColor="text1"/>
          <w:lang w:eastAsia="x-none"/>
        </w:rPr>
        <w:t>.</w:t>
      </w:r>
      <w:r w:rsidR="007B518A" w:rsidRPr="007B518A">
        <w:rPr>
          <w:b/>
          <w:bCs/>
          <w:color w:val="000000" w:themeColor="text1"/>
          <w:lang w:eastAsia="x-none"/>
        </w:rPr>
        <w:t xml:space="preserve"> Selective DL power reduction as proposed in </w:t>
      </w:r>
      <w:r w:rsidR="007B518A" w:rsidRPr="007B518A">
        <w:rPr>
          <w:b/>
          <w:bCs/>
          <w:color w:val="000000" w:themeColor="text1"/>
          <w:lang w:val="en-US"/>
        </w:rPr>
        <w:t>RP-250144 and RP-250486 could</w:t>
      </w:r>
      <w:r w:rsidR="0088401C">
        <w:rPr>
          <w:b/>
          <w:bCs/>
          <w:color w:val="000000" w:themeColor="text1"/>
          <w:lang w:val="en-US"/>
        </w:rPr>
        <w:t xml:space="preserve"> for example</w:t>
      </w:r>
      <w:r w:rsidR="007B518A" w:rsidRPr="007B518A">
        <w:rPr>
          <w:b/>
          <w:bCs/>
          <w:color w:val="000000" w:themeColor="text1"/>
          <w:lang w:val="en-US"/>
        </w:rPr>
        <w:t xml:space="preserve"> be </w:t>
      </w:r>
      <w:r w:rsidR="0088401C">
        <w:rPr>
          <w:b/>
          <w:bCs/>
          <w:color w:val="000000" w:themeColor="text1"/>
          <w:lang w:val="en-US"/>
        </w:rPr>
        <w:t xml:space="preserve">a </w:t>
      </w:r>
      <w:r w:rsidR="007B518A" w:rsidRPr="007B518A">
        <w:rPr>
          <w:b/>
          <w:bCs/>
          <w:color w:val="000000" w:themeColor="text1"/>
          <w:lang w:val="en-US"/>
        </w:rPr>
        <w:t xml:space="preserve">basis for a small but relevant improvement of SBFD </w:t>
      </w:r>
      <w:r w:rsidR="007B518A">
        <w:rPr>
          <w:b/>
          <w:bCs/>
          <w:color w:val="000000" w:themeColor="text1"/>
          <w:lang w:val="en-US"/>
        </w:rPr>
        <w:t xml:space="preserve">support </w:t>
      </w:r>
      <w:r w:rsidR="007B518A" w:rsidRPr="007B518A">
        <w:rPr>
          <w:b/>
          <w:bCs/>
          <w:color w:val="000000" w:themeColor="text1"/>
          <w:lang w:val="en-US"/>
        </w:rPr>
        <w:t>in</w:t>
      </w:r>
      <w:r w:rsidR="007B518A">
        <w:rPr>
          <w:b/>
          <w:bCs/>
          <w:color w:val="000000" w:themeColor="text1"/>
          <w:lang w:val="en-US"/>
        </w:rPr>
        <w:t xml:space="preserve"> 5G-Advanced </w:t>
      </w:r>
      <w:r w:rsidR="007B518A" w:rsidRPr="007B518A">
        <w:rPr>
          <w:b/>
          <w:bCs/>
          <w:color w:val="000000" w:themeColor="text1"/>
          <w:lang w:val="en-US"/>
        </w:rPr>
        <w:t>Rel-20</w:t>
      </w:r>
      <w:r w:rsidR="0088401C">
        <w:rPr>
          <w:b/>
          <w:bCs/>
          <w:color w:val="000000" w:themeColor="text1"/>
          <w:lang w:val="en-US"/>
        </w:rPr>
        <w:t>.</w:t>
      </w:r>
      <w:r w:rsidR="007B518A">
        <w:rPr>
          <w:b/>
          <w:bCs/>
          <w:color w:val="000000" w:themeColor="text1"/>
          <w:lang w:val="en-US"/>
        </w:rPr>
        <w:t xml:space="preserve"> </w:t>
      </w:r>
    </w:p>
    <w:p w14:paraId="47CF6AF6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7B4737C7" w14:textId="067C80C4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</w:t>
      </w:r>
    </w:p>
    <w:p w14:paraId="77A3C755" w14:textId="77777777" w:rsidR="004A4830" w:rsidRDefault="004A4830" w:rsidP="00493755">
      <w:pPr>
        <w:tabs>
          <w:tab w:val="center" w:pos="4820"/>
          <w:tab w:val="left" w:pos="5242"/>
        </w:tabs>
        <w:rPr>
          <w:b/>
          <w:bCs/>
          <w:color w:val="4472C4" w:themeColor="accent5"/>
          <w:lang w:eastAsia="x-none"/>
        </w:rPr>
      </w:pPr>
    </w:p>
    <w:p w14:paraId="18A5FE67" w14:textId="49FEE83A" w:rsidR="00280D51" w:rsidRPr="00280D51" w:rsidRDefault="00280D51" w:rsidP="00493755">
      <w:pPr>
        <w:tabs>
          <w:tab w:val="center" w:pos="4820"/>
          <w:tab w:val="left" w:pos="5242"/>
        </w:tabs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  <w:r w:rsidR="00493755">
        <w:rPr>
          <w:b/>
          <w:bCs/>
          <w:color w:val="4472C4" w:themeColor="accent5"/>
          <w:lang w:eastAsia="x-none"/>
        </w:rPr>
        <w:tab/>
      </w:r>
      <w:r w:rsidR="00493755">
        <w:rPr>
          <w:b/>
          <w:bCs/>
          <w:color w:val="4472C4" w:themeColor="accent5"/>
          <w:lang w:eastAsia="x-none"/>
        </w:rPr>
        <w:tab/>
      </w:r>
    </w:p>
    <w:p w14:paraId="331D81B2" w14:textId="77777777" w:rsidR="00280D51" w:rsidRPr="00280D51" w:rsidRDefault="00280D51" w:rsidP="00280D51">
      <w:pPr>
        <w:rPr>
          <w:color w:val="4472C4" w:themeColor="accent5"/>
          <w:lang w:eastAsia="x-none"/>
        </w:rPr>
      </w:pPr>
      <w:r w:rsidRPr="00280D51">
        <w:rPr>
          <w:color w:val="4472C4" w:themeColor="accent5"/>
          <w:lang w:eastAsia="x-none"/>
        </w:rPr>
        <w:t>Comments:</w:t>
      </w:r>
    </w:p>
    <w:p w14:paraId="0E05600F" w14:textId="22E06239" w:rsidR="00280D51" w:rsidRPr="00280D51" w:rsidRDefault="005576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NEC: Dynamic SBFD is important</w:t>
      </w:r>
    </w:p>
    <w:p w14:paraId="7F42E37B" w14:textId="11478DCD" w:rsidR="00280D51" w:rsidRDefault="005576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Nokia: Dynamic SBFD has huge impact, DL power pack-off is scheduler decision -&gt; do nothing</w:t>
      </w:r>
    </w:p>
    <w:p w14:paraId="52CCB6B3" w14:textId="0172BE37" w:rsidR="00557651" w:rsidRDefault="005576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Samsung: -&gt; do nothing</w:t>
      </w:r>
    </w:p>
    <w:p w14:paraId="50F08BAA" w14:textId="177CD7B9" w:rsidR="00557651" w:rsidRDefault="0055765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proofErr w:type="spellStart"/>
      <w:r>
        <w:rPr>
          <w:color w:val="4472C4" w:themeColor="accent5"/>
          <w:lang w:eastAsia="x-none"/>
        </w:rPr>
        <w:t>Xioami</w:t>
      </w:r>
      <w:proofErr w:type="spellEnd"/>
      <w:r>
        <w:rPr>
          <w:color w:val="4472C4" w:themeColor="accent5"/>
          <w:lang w:eastAsia="x-none"/>
        </w:rPr>
        <w:t xml:space="preserve">: </w:t>
      </w:r>
      <w:r w:rsidR="00801B61">
        <w:rPr>
          <w:color w:val="4472C4" w:themeColor="accent5"/>
          <w:lang w:eastAsia="x-none"/>
        </w:rPr>
        <w:t>Case 3 has not been sufficiently discussed, and there are implementation possibilities -&gt; do nothing</w:t>
      </w:r>
    </w:p>
    <w:p w14:paraId="7425CC77" w14:textId="177B6B62" w:rsidR="00801B61" w:rsidRDefault="00801B6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 xml:space="preserve">ZTE: Dynamic SBFD is important, inter </w:t>
      </w:r>
      <w:proofErr w:type="spellStart"/>
      <w:r>
        <w:rPr>
          <w:color w:val="4472C4" w:themeColor="accent5"/>
          <w:lang w:eastAsia="x-none"/>
        </w:rPr>
        <w:t>gNB</w:t>
      </w:r>
      <w:proofErr w:type="spellEnd"/>
      <w:r>
        <w:rPr>
          <w:color w:val="4472C4" w:themeColor="accent5"/>
          <w:lang w:eastAsia="x-none"/>
        </w:rPr>
        <w:t xml:space="preserve"> </w:t>
      </w:r>
      <w:proofErr w:type="spellStart"/>
      <w:r>
        <w:rPr>
          <w:color w:val="4472C4" w:themeColor="accent5"/>
          <w:lang w:eastAsia="x-none"/>
        </w:rPr>
        <w:t>signaling</w:t>
      </w:r>
      <w:proofErr w:type="spellEnd"/>
      <w:r>
        <w:rPr>
          <w:color w:val="4472C4" w:themeColor="accent5"/>
          <w:lang w:eastAsia="x-none"/>
        </w:rPr>
        <w:t xml:space="preserve"> is needed</w:t>
      </w:r>
    </w:p>
    <w:p w14:paraId="7E3BE93B" w14:textId="28438CB6" w:rsidR="00801B61" w:rsidRDefault="00801B6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proofErr w:type="spellStart"/>
      <w:r>
        <w:rPr>
          <w:color w:val="4472C4" w:themeColor="accent5"/>
          <w:lang w:eastAsia="x-none"/>
        </w:rPr>
        <w:t>Spreadtrum</w:t>
      </w:r>
      <w:proofErr w:type="spellEnd"/>
      <w:r>
        <w:rPr>
          <w:color w:val="4472C4" w:themeColor="accent5"/>
          <w:lang w:eastAsia="x-none"/>
        </w:rPr>
        <w:t>: Dynamic SBFD has huge impact -&gt; do nothing</w:t>
      </w:r>
    </w:p>
    <w:p w14:paraId="66ACB35F" w14:textId="4279F85C" w:rsidR="00801B61" w:rsidRDefault="00801B6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CATT: -&gt; do nothing</w:t>
      </w:r>
    </w:p>
    <w:p w14:paraId="2E36667D" w14:textId="57D83010" w:rsidR="00801B61" w:rsidRDefault="00801B6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Ericsson: -&gt; do nothing</w:t>
      </w:r>
    </w:p>
    <w:p w14:paraId="17B5E5A7" w14:textId="08BDA5FD" w:rsidR="00801B61" w:rsidRDefault="00342EE9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 xml:space="preserve">DCM: </w:t>
      </w:r>
      <w:r w:rsidR="00DD6DAF">
        <w:rPr>
          <w:color w:val="4472C4" w:themeColor="accent5"/>
          <w:lang w:eastAsia="x-none"/>
        </w:rPr>
        <w:t xml:space="preserve">inter </w:t>
      </w:r>
      <w:proofErr w:type="spellStart"/>
      <w:r w:rsidR="00DD6DAF">
        <w:rPr>
          <w:color w:val="4472C4" w:themeColor="accent5"/>
          <w:lang w:eastAsia="x-none"/>
        </w:rPr>
        <w:t>gNB</w:t>
      </w:r>
      <w:proofErr w:type="spellEnd"/>
      <w:r w:rsidR="00DD6DAF">
        <w:rPr>
          <w:color w:val="4472C4" w:themeColor="accent5"/>
          <w:lang w:eastAsia="x-none"/>
        </w:rPr>
        <w:t xml:space="preserve"> </w:t>
      </w:r>
      <w:proofErr w:type="spellStart"/>
      <w:r w:rsidR="00DD6DAF">
        <w:rPr>
          <w:color w:val="4472C4" w:themeColor="accent5"/>
          <w:lang w:eastAsia="x-none"/>
        </w:rPr>
        <w:t>signaling</w:t>
      </w:r>
      <w:proofErr w:type="spellEnd"/>
      <w:r w:rsidR="00DD6DAF">
        <w:rPr>
          <w:color w:val="4472C4" w:themeColor="accent5"/>
          <w:lang w:eastAsia="x-none"/>
        </w:rPr>
        <w:t xml:space="preserve"> is needed, but very small (no WI, -&gt; RAN3)</w:t>
      </w:r>
    </w:p>
    <w:p w14:paraId="32776147" w14:textId="702F4575" w:rsidR="00DD6DAF" w:rsidRDefault="00DD6DAF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ETRI: support the Huawei proposal</w:t>
      </w:r>
    </w:p>
    <w:p w14:paraId="73F64111" w14:textId="324A3CB9" w:rsidR="00DD6DAF" w:rsidRDefault="00DD6DAF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CU: support dynamic SBFD</w:t>
      </w:r>
    </w:p>
    <w:p w14:paraId="0A0B6560" w14:textId="18C8EE9B" w:rsidR="00DD6DAF" w:rsidRDefault="00DD6DAF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Charter:</w:t>
      </w:r>
      <w:r w:rsidRPr="00DD6DAF">
        <w:rPr>
          <w:color w:val="4472C4" w:themeColor="accent5"/>
          <w:lang w:eastAsia="x-none"/>
        </w:rPr>
        <w:t xml:space="preserve"> </w:t>
      </w:r>
      <w:r>
        <w:rPr>
          <w:color w:val="4472C4" w:themeColor="accent5"/>
          <w:lang w:eastAsia="x-none"/>
        </w:rPr>
        <w:t xml:space="preserve">inter </w:t>
      </w:r>
      <w:proofErr w:type="spellStart"/>
      <w:r>
        <w:rPr>
          <w:color w:val="4472C4" w:themeColor="accent5"/>
          <w:lang w:eastAsia="x-none"/>
        </w:rPr>
        <w:t>gNB</w:t>
      </w:r>
      <w:proofErr w:type="spellEnd"/>
      <w:r>
        <w:rPr>
          <w:color w:val="4472C4" w:themeColor="accent5"/>
          <w:lang w:eastAsia="x-none"/>
        </w:rPr>
        <w:t xml:space="preserve"> </w:t>
      </w:r>
      <w:proofErr w:type="spellStart"/>
      <w:r>
        <w:rPr>
          <w:color w:val="4472C4" w:themeColor="accent5"/>
          <w:lang w:eastAsia="x-none"/>
        </w:rPr>
        <w:t>signaling</w:t>
      </w:r>
      <w:proofErr w:type="spellEnd"/>
      <w:r>
        <w:rPr>
          <w:color w:val="4472C4" w:themeColor="accent5"/>
          <w:lang w:eastAsia="x-none"/>
        </w:rPr>
        <w:t xml:space="preserve"> is needed, but very small (no WI),</w:t>
      </w:r>
      <w:r w:rsidR="00151F4E">
        <w:rPr>
          <w:color w:val="4472C4" w:themeColor="accent5"/>
          <w:lang w:eastAsia="x-none"/>
        </w:rPr>
        <w:t xml:space="preserve"> see RP-250</w:t>
      </w:r>
      <w:r>
        <w:rPr>
          <w:color w:val="4472C4" w:themeColor="accent5"/>
          <w:lang w:eastAsia="x-none"/>
        </w:rPr>
        <w:t>238</w:t>
      </w:r>
    </w:p>
    <w:p w14:paraId="103FC083" w14:textId="2A058C1C" w:rsidR="00DD6DAF" w:rsidRDefault="00DD6DAF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>Huawei: continue SBFD with small enhancements</w:t>
      </w:r>
      <w:r w:rsidR="00946891">
        <w:rPr>
          <w:color w:val="4472C4" w:themeColor="accent5"/>
          <w:lang w:eastAsia="x-none"/>
        </w:rPr>
        <w:t xml:space="preserve"> (pot. small Study Phase)</w:t>
      </w:r>
    </w:p>
    <w:p w14:paraId="024D71CF" w14:textId="26384072" w:rsidR="00946891" w:rsidRDefault="0094689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 xml:space="preserve">QC: support inter </w:t>
      </w:r>
      <w:proofErr w:type="spellStart"/>
      <w:r>
        <w:rPr>
          <w:color w:val="4472C4" w:themeColor="accent5"/>
          <w:lang w:eastAsia="x-none"/>
        </w:rPr>
        <w:t>gNB</w:t>
      </w:r>
      <w:proofErr w:type="spellEnd"/>
      <w:r>
        <w:rPr>
          <w:color w:val="4472C4" w:themeColor="accent5"/>
          <w:lang w:eastAsia="x-none"/>
        </w:rPr>
        <w:t xml:space="preserve"> </w:t>
      </w:r>
      <w:proofErr w:type="spellStart"/>
      <w:r>
        <w:rPr>
          <w:color w:val="4472C4" w:themeColor="accent5"/>
          <w:lang w:eastAsia="x-none"/>
        </w:rPr>
        <w:t>signaling</w:t>
      </w:r>
      <w:proofErr w:type="spellEnd"/>
      <w:r>
        <w:rPr>
          <w:color w:val="4472C4" w:themeColor="accent5"/>
          <w:lang w:eastAsia="x-none"/>
        </w:rPr>
        <w:t xml:space="preserve"> is needed If not done in Rel-19 (no WI, -&gt; RAN3); nothing more</w:t>
      </w:r>
    </w:p>
    <w:p w14:paraId="3429BDCA" w14:textId="561E9D58" w:rsidR="00946891" w:rsidRDefault="0094689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 xml:space="preserve">LG: -&gt; </w:t>
      </w:r>
    </w:p>
    <w:p w14:paraId="2BEC40BE" w14:textId="0A8CA5FD" w:rsidR="00946891" w:rsidRDefault="00946891" w:rsidP="00280D5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>
        <w:rPr>
          <w:color w:val="4472C4" w:themeColor="accent5"/>
          <w:lang w:eastAsia="x-none"/>
        </w:rPr>
        <w:t xml:space="preserve">ZTE: </w:t>
      </w:r>
    </w:p>
    <w:p w14:paraId="6143C930" w14:textId="22229592" w:rsidR="001D0894" w:rsidRDefault="00AC4D4C" w:rsidP="005A73D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  <w:r w:rsidRPr="00151F4E">
        <w:rPr>
          <w:color w:val="4472C4" w:themeColor="accent5"/>
          <w:lang w:eastAsia="x-none"/>
        </w:rPr>
        <w:t>Ericsson: indicated to the inter-</w:t>
      </w:r>
      <w:proofErr w:type="spellStart"/>
      <w:r w:rsidRPr="00151F4E">
        <w:rPr>
          <w:color w:val="4472C4" w:themeColor="accent5"/>
          <w:lang w:eastAsia="x-none"/>
        </w:rPr>
        <w:t>gNB</w:t>
      </w:r>
      <w:proofErr w:type="spellEnd"/>
      <w:r w:rsidRPr="00151F4E">
        <w:rPr>
          <w:color w:val="4472C4" w:themeColor="accent5"/>
          <w:lang w:eastAsia="x-none"/>
        </w:rPr>
        <w:t xml:space="preserve"> signalling also work in RAN4 on timing is needed</w:t>
      </w:r>
    </w:p>
    <w:p w14:paraId="1A4EA96D" w14:textId="77777777" w:rsidR="00151F4E" w:rsidRPr="00151F4E" w:rsidRDefault="00151F4E" w:rsidP="005A73D1">
      <w:pPr>
        <w:pStyle w:val="Listenabsatz"/>
        <w:numPr>
          <w:ilvl w:val="0"/>
          <w:numId w:val="46"/>
        </w:numPr>
        <w:rPr>
          <w:color w:val="4472C4" w:themeColor="accent5"/>
          <w:lang w:eastAsia="x-none"/>
        </w:rPr>
      </w:pPr>
    </w:p>
    <w:p w14:paraId="4F5F5A45" w14:textId="77777777" w:rsidR="001D0894" w:rsidRPr="00280D51" w:rsidRDefault="001D0894" w:rsidP="00280D51">
      <w:pPr>
        <w:rPr>
          <w:color w:val="4472C4" w:themeColor="accent5"/>
          <w:lang w:eastAsia="x-non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0D51" w:rsidRPr="00280D51" w14:paraId="4EC958F1" w14:textId="77777777" w:rsidTr="00AC605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8BDE" w14:textId="77777777" w:rsidR="00280D51" w:rsidRDefault="00280D51" w:rsidP="00AC605F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lastRenderedPageBreak/>
              <w:t>Summary/conclusions:</w:t>
            </w:r>
          </w:p>
          <w:p w14:paraId="41ACB42D" w14:textId="77777777" w:rsidR="001D0894" w:rsidRDefault="001D0894" w:rsidP="00AC605F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</w:p>
          <w:p w14:paraId="7A31E78F" w14:textId="77777777" w:rsidR="001D0894" w:rsidRPr="0022477C" w:rsidRDefault="001D0894" w:rsidP="0022477C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There are limited to no TUs available throughout all RAN WGs for the “other” topics as part of Rel-20.</w:t>
            </w:r>
          </w:p>
          <w:p w14:paraId="678D631D" w14:textId="77777777" w:rsidR="001D0894" w:rsidRPr="0022477C" w:rsidRDefault="001D0894" w:rsidP="0022477C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Interest has been identified in SBFD with the clear understanding that only a very limited work can be done in Rel-20.</w:t>
            </w:r>
          </w:p>
          <w:p w14:paraId="43C68DBA" w14:textId="77777777" w:rsidR="00151F4E" w:rsidRDefault="00151F4E" w:rsidP="0022477C">
            <w:pPr>
              <w:jc w:val="both"/>
              <w:rPr>
                <w:color w:val="4472C4" w:themeColor="accent5"/>
                <w:lang w:eastAsia="x-none"/>
              </w:rPr>
            </w:pPr>
          </w:p>
          <w:p w14:paraId="36204DA4" w14:textId="5209B7F1" w:rsidR="001D0894" w:rsidRPr="0022477C" w:rsidRDefault="001D0894" w:rsidP="0022477C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For further discussion and consideration for the final approval of the Rel-20 5G</w:t>
            </w:r>
            <w:r w:rsidR="00151F4E">
              <w:rPr>
                <w:color w:val="4472C4" w:themeColor="accent5"/>
                <w:lang w:eastAsia="x-none"/>
              </w:rPr>
              <w:t>-</w:t>
            </w:r>
            <w:r w:rsidRPr="0022477C">
              <w:rPr>
                <w:color w:val="4472C4" w:themeColor="accent5"/>
                <w:lang w:eastAsia="x-none"/>
              </w:rPr>
              <w:t>A</w:t>
            </w:r>
            <w:r w:rsidR="00151F4E">
              <w:rPr>
                <w:color w:val="4472C4" w:themeColor="accent5"/>
                <w:lang w:eastAsia="x-none"/>
              </w:rPr>
              <w:t>dvanced</w:t>
            </w:r>
            <w:r w:rsidRPr="0022477C">
              <w:rPr>
                <w:color w:val="4472C4" w:themeColor="accent5"/>
                <w:lang w:eastAsia="x-none"/>
              </w:rPr>
              <w:t xml:space="preserve"> package in RAN#108 (June)</w:t>
            </w:r>
            <w:r w:rsidR="00151F4E">
              <w:rPr>
                <w:color w:val="4472C4" w:themeColor="accent5"/>
                <w:lang w:eastAsia="x-none"/>
              </w:rPr>
              <w:t xml:space="preserve"> is possible and</w:t>
            </w:r>
            <w:r w:rsidRPr="0022477C">
              <w:rPr>
                <w:color w:val="4472C4" w:themeColor="accent5"/>
                <w:lang w:eastAsia="x-none"/>
              </w:rPr>
              <w:t xml:space="preserve"> interested companies might work together on the </w:t>
            </w:r>
            <w:r w:rsidR="00151F4E">
              <w:rPr>
                <w:color w:val="4472C4" w:themeColor="accent5"/>
                <w:lang w:eastAsia="x-none"/>
              </w:rPr>
              <w:t>following</w:t>
            </w:r>
            <w:r w:rsidRPr="0022477C">
              <w:rPr>
                <w:color w:val="4472C4" w:themeColor="accent5"/>
                <w:lang w:eastAsia="x-none"/>
              </w:rPr>
              <w:t xml:space="preserve"> two areas related to SBFD</w:t>
            </w:r>
          </w:p>
          <w:p w14:paraId="35E3BEC2" w14:textId="77777777" w:rsidR="001D0894" w:rsidRPr="001D0894" w:rsidRDefault="001D0894" w:rsidP="00AC605F">
            <w:pPr>
              <w:rPr>
                <w:b/>
                <w:bCs/>
                <w:color w:val="4472C4" w:themeColor="accent5"/>
                <w:u w:val="single"/>
                <w:lang w:val="en-US" w:eastAsia="x-none"/>
              </w:rPr>
            </w:pPr>
          </w:p>
          <w:p w14:paraId="6CABF0CF" w14:textId="0D289F7C" w:rsidR="00946891" w:rsidRDefault="00946891" w:rsidP="00AC605F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interest </w:t>
            </w:r>
            <w:r w:rsidR="00B45BAB">
              <w:rPr>
                <w:color w:val="4472C4" w:themeColor="accent5"/>
                <w:lang w:eastAsia="x-none"/>
              </w:rPr>
              <w:t xml:space="preserve">but also concerns </w:t>
            </w:r>
            <w:r>
              <w:rPr>
                <w:color w:val="4472C4" w:themeColor="accent5"/>
                <w:lang w:eastAsia="x-none"/>
              </w:rPr>
              <w:t xml:space="preserve">to specify inter </w:t>
            </w:r>
            <w:proofErr w:type="spellStart"/>
            <w:r>
              <w:rPr>
                <w:color w:val="4472C4" w:themeColor="accent5"/>
                <w:lang w:eastAsia="x-none"/>
              </w:rPr>
              <w:t>gNB</w:t>
            </w:r>
            <w:proofErr w:type="spellEnd"/>
            <w:r>
              <w:rPr>
                <w:color w:val="4472C4" w:themeColor="accent5"/>
                <w:lang w:eastAsia="x-none"/>
              </w:rPr>
              <w:t xml:space="preserve"> </w:t>
            </w:r>
            <w:r w:rsidR="00B45BAB">
              <w:rPr>
                <w:color w:val="4472C4" w:themeColor="accent5"/>
                <w:lang w:eastAsia="x-none"/>
              </w:rPr>
              <w:t xml:space="preserve">co-channel </w:t>
            </w:r>
            <w:r w:rsidR="00AC4D4C">
              <w:rPr>
                <w:color w:val="4472C4" w:themeColor="accent5"/>
                <w:lang w:eastAsia="x-none"/>
              </w:rPr>
              <w:t>UE-UE CLI signalling</w:t>
            </w:r>
            <w:r w:rsidR="00B45BAB">
              <w:rPr>
                <w:color w:val="4472C4" w:themeColor="accent5"/>
                <w:lang w:eastAsia="x-none"/>
              </w:rPr>
              <w:t xml:space="preserve"> </w:t>
            </w:r>
            <w:r w:rsidR="00151F4E">
              <w:rPr>
                <w:color w:val="4472C4" w:themeColor="accent5"/>
                <w:lang w:eastAsia="x-none"/>
              </w:rPr>
              <w:br/>
            </w:r>
            <w:r w:rsidR="00B45BAB">
              <w:rPr>
                <w:color w:val="4472C4" w:themeColor="accent5"/>
                <w:lang w:eastAsia="x-none"/>
              </w:rPr>
              <w:t xml:space="preserve">for </w:t>
            </w:r>
            <w:r w:rsidR="002C031F">
              <w:rPr>
                <w:color w:val="4472C4" w:themeColor="accent5"/>
                <w:lang w:eastAsia="x-none"/>
              </w:rPr>
              <w:t>measurement</w:t>
            </w:r>
            <w:r w:rsidR="00597049">
              <w:rPr>
                <w:color w:val="4472C4" w:themeColor="accent5"/>
                <w:lang w:eastAsia="x-none"/>
              </w:rPr>
              <w:t xml:space="preserve"> resource configuration</w:t>
            </w:r>
            <w:r w:rsidR="00AC4D4C">
              <w:rPr>
                <w:color w:val="4472C4" w:themeColor="accent5"/>
                <w:lang w:eastAsia="x-none"/>
              </w:rPr>
              <w:t xml:space="preserve"> in RAN3</w:t>
            </w:r>
          </w:p>
          <w:p w14:paraId="66A42233" w14:textId="77777777" w:rsidR="0022477C" w:rsidRDefault="0022477C" w:rsidP="0022477C">
            <w:pPr>
              <w:pStyle w:val="Listenabsatz"/>
              <w:jc w:val="both"/>
              <w:rPr>
                <w:color w:val="4472C4" w:themeColor="accent5"/>
                <w:lang w:eastAsia="x-none"/>
              </w:rPr>
            </w:pPr>
          </w:p>
          <w:p w14:paraId="79942A6D" w14:textId="734DBB80" w:rsidR="008C1D40" w:rsidRDefault="008C1D40" w:rsidP="008C1D40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interest but also concerns </w:t>
            </w:r>
            <w:r w:rsidR="00151F4E">
              <w:rPr>
                <w:color w:val="4472C4" w:themeColor="accent5"/>
                <w:lang w:eastAsia="x-none"/>
              </w:rPr>
              <w:t>on</w:t>
            </w:r>
            <w:r>
              <w:rPr>
                <w:color w:val="4472C4" w:themeColor="accent5"/>
                <w:lang w:eastAsia="x-none"/>
              </w:rPr>
              <w:t xml:space="preserve"> </w:t>
            </w:r>
            <w:proofErr w:type="spellStart"/>
            <w:r w:rsidR="00151F4E">
              <w:rPr>
                <w:color w:val="4472C4" w:themeColor="accent5"/>
                <w:lang w:eastAsia="x-none"/>
              </w:rPr>
              <w:t>s</w:t>
            </w:r>
            <w:r>
              <w:rPr>
                <w:color w:val="4472C4" w:themeColor="accent5"/>
                <w:lang w:eastAsia="x-none"/>
              </w:rPr>
              <w:t>ubband</w:t>
            </w:r>
            <w:proofErr w:type="spellEnd"/>
            <w:r w:rsidR="00151F4E">
              <w:rPr>
                <w:color w:val="4472C4" w:themeColor="accent5"/>
                <w:lang w:eastAsia="x-none"/>
              </w:rPr>
              <w:t xml:space="preserve">-level power </w:t>
            </w:r>
            <w:r>
              <w:rPr>
                <w:color w:val="4472C4" w:themeColor="accent5"/>
                <w:lang w:eastAsia="x-none"/>
              </w:rPr>
              <w:t xml:space="preserve">backoff </w:t>
            </w:r>
          </w:p>
          <w:p w14:paraId="463E8997" w14:textId="77777777" w:rsidR="0022477C" w:rsidRDefault="0022477C" w:rsidP="0022477C">
            <w:pPr>
              <w:ind w:left="360"/>
              <w:jc w:val="both"/>
              <w:rPr>
                <w:color w:val="4472C4" w:themeColor="accent5"/>
                <w:lang w:eastAsia="x-none"/>
              </w:rPr>
            </w:pPr>
          </w:p>
          <w:p w14:paraId="1C87017B" w14:textId="64DB5545" w:rsidR="0022477C" w:rsidRDefault="0022477C" w:rsidP="0022477C">
            <w:p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It is common understanding that the work on the following topic would require substantially more work than the initial </w:t>
            </w:r>
            <w:r w:rsidR="00151F4E">
              <w:rPr>
                <w:color w:val="4472C4" w:themeColor="accent5"/>
                <w:lang w:eastAsia="x-none"/>
              </w:rPr>
              <w:t>two</w:t>
            </w:r>
            <w:r>
              <w:rPr>
                <w:color w:val="4472C4" w:themeColor="accent5"/>
                <w:lang w:eastAsia="x-none"/>
              </w:rPr>
              <w:t xml:space="preserve"> above and hence no sufficient time as part of the Rel-20 might be found. So</w:t>
            </w:r>
            <w:r w:rsidR="00151F4E">
              <w:rPr>
                <w:color w:val="4472C4" w:themeColor="accent5"/>
                <w:lang w:eastAsia="x-none"/>
              </w:rPr>
              <w:t>,</w:t>
            </w:r>
            <w:r>
              <w:rPr>
                <w:color w:val="4472C4" w:themeColor="accent5"/>
                <w:lang w:eastAsia="x-none"/>
              </w:rPr>
              <w:t xml:space="preserve"> it is not encouraged to further promote this as part of 5G-Advanced:</w:t>
            </w:r>
          </w:p>
          <w:p w14:paraId="1E0FE5C4" w14:textId="77777777" w:rsidR="0022477C" w:rsidRPr="0022477C" w:rsidRDefault="0022477C" w:rsidP="0022477C">
            <w:pPr>
              <w:jc w:val="both"/>
              <w:rPr>
                <w:color w:val="4472C4" w:themeColor="accent5"/>
                <w:lang w:eastAsia="x-none"/>
              </w:rPr>
            </w:pPr>
          </w:p>
          <w:p w14:paraId="285497A3" w14:textId="2C3C12F6" w:rsidR="008C1D40" w:rsidRDefault="008C1D40" w:rsidP="008C1D40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</w:t>
            </w:r>
            <w:r w:rsidRPr="002C031F">
              <w:rPr>
                <w:color w:val="4472C4" w:themeColor="accent5"/>
                <w:lang w:eastAsia="x-none"/>
              </w:rPr>
              <w:t>no consensus</w:t>
            </w:r>
            <w:r>
              <w:rPr>
                <w:color w:val="4472C4" w:themeColor="accent5"/>
                <w:lang w:eastAsia="x-none"/>
              </w:rPr>
              <w:t xml:space="preserve"> but still </w:t>
            </w:r>
            <w:r w:rsidR="002C031F">
              <w:rPr>
                <w:color w:val="4472C4" w:themeColor="accent5"/>
                <w:lang w:eastAsia="x-none"/>
              </w:rPr>
              <w:t>some interest</w:t>
            </w:r>
            <w:r>
              <w:rPr>
                <w:color w:val="4472C4" w:themeColor="accent5"/>
                <w:lang w:eastAsia="x-none"/>
              </w:rPr>
              <w:t xml:space="preserve"> to work on dynamic SBFD in Rel-20</w:t>
            </w:r>
          </w:p>
          <w:p w14:paraId="37EDDEB8" w14:textId="77777777" w:rsidR="00662F2E" w:rsidRDefault="00662F2E" w:rsidP="00662F2E">
            <w:pPr>
              <w:pStyle w:val="Listenabsatz"/>
              <w:jc w:val="both"/>
              <w:rPr>
                <w:color w:val="4472C4" w:themeColor="accent5"/>
                <w:lang w:eastAsia="x-none"/>
              </w:rPr>
            </w:pPr>
          </w:p>
          <w:p w14:paraId="1C0033A1" w14:textId="2F5E5CDF" w:rsidR="00280D51" w:rsidRPr="00280D51" w:rsidRDefault="00280D51" w:rsidP="0022477C">
            <w:pPr>
              <w:pStyle w:val="Listenabsatz"/>
              <w:ind w:left="1440"/>
              <w:jc w:val="both"/>
              <w:rPr>
                <w:color w:val="4472C4" w:themeColor="accent5"/>
                <w:lang w:eastAsia="x-none"/>
              </w:rPr>
            </w:pPr>
          </w:p>
        </w:tc>
      </w:tr>
    </w:tbl>
    <w:p w14:paraId="1D65EAE6" w14:textId="77777777" w:rsidR="00280D51" w:rsidRDefault="00280D51" w:rsidP="00280D51">
      <w:pPr>
        <w:rPr>
          <w:color w:val="000000" w:themeColor="text1"/>
          <w:lang w:val="en-US" w:eastAsia="x-none"/>
        </w:rPr>
      </w:pPr>
    </w:p>
    <w:p w14:paraId="244BFFFD" w14:textId="77777777" w:rsidR="004D66DA" w:rsidRDefault="004D66DA" w:rsidP="00EB7004">
      <w:pPr>
        <w:rPr>
          <w:b/>
          <w:bCs/>
          <w:color w:val="000000" w:themeColor="text1"/>
          <w:u w:val="single"/>
          <w:lang w:eastAsia="x-none"/>
        </w:rPr>
      </w:pPr>
    </w:p>
    <w:p w14:paraId="54EE252B" w14:textId="4F78AC66" w:rsidR="006836E3" w:rsidRPr="004E1640" w:rsidRDefault="004E1640" w:rsidP="004E1640">
      <w:pPr>
        <w:pStyle w:val="berschrift1"/>
        <w:rPr>
          <w:color w:val="000000" w:themeColor="text1"/>
          <w:lang w:val="de-DE"/>
        </w:rPr>
      </w:pPr>
      <w:r w:rsidRPr="004E1640">
        <w:rPr>
          <w:color w:val="000000" w:themeColor="text1"/>
          <w:lang w:val="en-US"/>
        </w:rPr>
        <w:t>UE aggregation</w:t>
      </w:r>
    </w:p>
    <w:p w14:paraId="4F14CA19" w14:textId="2F789337" w:rsidR="006836E3" w:rsidRPr="004E1640" w:rsidRDefault="006836E3" w:rsidP="004E1640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  <w:lang w:val="en-US"/>
        </w:rPr>
        <w:t>UE aggregation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05C6775C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C0CED15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19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250207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6F03BD6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UE aggregation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934484D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tr w:rsidR="0026559F" w:rsidRPr="00744FAD" w14:paraId="7DDAC92D" w14:textId="77777777" w:rsidTr="0026559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A7695B5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0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250562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5A0ADB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UE aggregation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35F660E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Sanechips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CMCC, Meta,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Spreadtrum</w:t>
            </w:r>
            <w:proofErr w:type="spellEnd"/>
          </w:p>
        </w:tc>
      </w:tr>
    </w:tbl>
    <w:p w14:paraId="6B99F500" w14:textId="77777777" w:rsidR="006836E3" w:rsidRPr="0026559F" w:rsidRDefault="006836E3" w:rsidP="006836E3">
      <w:pPr>
        <w:rPr>
          <w:color w:val="000000" w:themeColor="text1"/>
          <w:lang w:val="en-US" w:eastAsia="x-none"/>
        </w:rPr>
      </w:pPr>
    </w:p>
    <w:p w14:paraId="0C58EBA0" w14:textId="5397B67D" w:rsidR="006836E3" w:rsidRPr="004E1640" w:rsidRDefault="006836E3" w:rsidP="004E1640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  <w:lang w:val="en-US"/>
        </w:rPr>
        <w:t xml:space="preserve">UE aggregation </w:t>
      </w:r>
      <w:r w:rsidRPr="004E1640">
        <w:rPr>
          <w:color w:val="000000" w:themeColor="text1"/>
        </w:rPr>
        <w:t>contributions</w:t>
      </w:r>
    </w:p>
    <w:p w14:paraId="1831A210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34787F" w:rsidRPr="00116521" w14:paraId="12907CC0" w14:textId="77777777" w:rsidTr="00310E0D">
        <w:tc>
          <w:tcPr>
            <w:tcW w:w="445" w:type="dxa"/>
            <w:shd w:val="clear" w:color="auto" w:fill="BDD6EE" w:themeFill="accent1" w:themeFillTint="66"/>
          </w:tcPr>
          <w:p w14:paraId="4323111C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3543C1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Rel-19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191D47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34787F" w:rsidRPr="00116521" w14:paraId="224DC752" w14:textId="77777777" w:rsidTr="00310E0D">
        <w:tc>
          <w:tcPr>
            <w:tcW w:w="445" w:type="dxa"/>
          </w:tcPr>
          <w:p w14:paraId="4C0E88F9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64A98D4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579DA7F2" w14:textId="1FE530D4" w:rsidR="006836E3" w:rsidRPr="00116521" w:rsidRDefault="0034787F" w:rsidP="00310E0D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6836E3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5640CFDF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F737981" w14:textId="77777777" w:rsidR="006836E3" w:rsidRPr="00116521" w:rsidRDefault="006836E3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8969D12" w14:textId="3575CFE1" w:rsidR="0034787F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276F31F" w14:textId="434CC57C" w:rsidR="0034787F" w:rsidRDefault="0034787F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noProof/>
                <w:color w:val="000000" w:themeColor="text1"/>
              </w:rPr>
              <w:drawing>
                <wp:inline distT="0" distB="0" distL="0" distR="0" wp14:anchorId="71AF0062" wp14:editId="06FB7A6E">
                  <wp:extent cx="3943350" cy="823030"/>
                  <wp:effectExtent l="0" t="0" r="0" b="0"/>
                  <wp:docPr id="206629852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0021" cy="839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ACB2A2" w14:textId="3E020E4E" w:rsidR="006836E3" w:rsidRPr="00116521" w:rsidRDefault="0034787F" w:rsidP="0034787F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  <w:r w:rsidRPr="0034787F">
              <w:rPr>
                <w:noProof/>
                <w:color w:val="000000" w:themeColor="text1"/>
              </w:rPr>
              <w:drawing>
                <wp:inline distT="0" distB="0" distL="0" distR="0" wp14:anchorId="300B2C18" wp14:editId="659B7EAA">
                  <wp:extent cx="28575" cy="9525"/>
                  <wp:effectExtent l="0" t="0" r="0" b="0"/>
                  <wp:docPr id="160326227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87F" w:rsidRPr="00116521" w14:paraId="1A9AFBC4" w14:textId="77777777" w:rsidTr="00310E0D">
        <w:tc>
          <w:tcPr>
            <w:tcW w:w="445" w:type="dxa"/>
          </w:tcPr>
          <w:p w14:paraId="1CE45FCB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003BC1C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0F855FF0" w14:textId="418520C0" w:rsidR="006836E3" w:rsidRPr="00116521" w:rsidRDefault="00AC21FD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AC21FD">
              <w:rPr>
                <w:rFonts w:eastAsia="SimSun"/>
                <w:color w:val="000000" w:themeColor="text1"/>
              </w:rPr>
              <w:t xml:space="preserve">ZTE Corporation, </w:t>
            </w:r>
            <w:proofErr w:type="spellStart"/>
            <w:r w:rsidRPr="00AC21FD">
              <w:rPr>
                <w:rFonts w:eastAsia="SimSun"/>
                <w:color w:val="000000" w:themeColor="text1"/>
              </w:rPr>
              <w:t>Sanechips</w:t>
            </w:r>
            <w:proofErr w:type="spellEnd"/>
            <w:r w:rsidRPr="00AC21FD">
              <w:rPr>
                <w:rFonts w:eastAsia="SimSun"/>
                <w:color w:val="000000" w:themeColor="text1"/>
              </w:rPr>
              <w:t xml:space="preserve">, CMCC, Meta, </w:t>
            </w:r>
            <w:proofErr w:type="spellStart"/>
            <w:r w:rsidRPr="00AC21FD">
              <w:rPr>
                <w:rFonts w:eastAsia="SimSun"/>
                <w:color w:val="000000" w:themeColor="text1"/>
              </w:rPr>
              <w:t>Spreadtrum</w:t>
            </w:r>
            <w:proofErr w:type="spellEnd"/>
          </w:p>
        </w:tc>
        <w:tc>
          <w:tcPr>
            <w:tcW w:w="6475" w:type="dxa"/>
          </w:tcPr>
          <w:p w14:paraId="0ABE249A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B8EE272" w14:textId="77777777" w:rsidR="006836E3" w:rsidRPr="00116521" w:rsidRDefault="006836E3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3920BC7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20EA385F" w14:textId="77777777" w:rsidR="00AC21FD" w:rsidRPr="00AC21FD" w:rsidRDefault="00AC21FD" w:rsidP="00AC21FD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AC21FD">
              <w:rPr>
                <w:color w:val="000000" w:themeColor="text1"/>
              </w:rPr>
              <w:t xml:space="preserve">Support </w:t>
            </w:r>
            <w:proofErr w:type="gramStart"/>
            <w:r w:rsidRPr="00AC21FD">
              <w:rPr>
                <w:color w:val="000000" w:themeColor="text1"/>
              </w:rPr>
              <w:t>multi UE PUSCH</w:t>
            </w:r>
            <w:proofErr w:type="gramEnd"/>
            <w:r w:rsidRPr="00AC21FD">
              <w:rPr>
                <w:color w:val="000000" w:themeColor="text1"/>
              </w:rPr>
              <w:t xml:space="preserve"> scheduling with a single DCI to enable lower layer aggregation [RAN1].</w:t>
            </w:r>
          </w:p>
          <w:p w14:paraId="147C88D4" w14:textId="43FE4E88" w:rsidR="00AC21FD" w:rsidRPr="00AC21FD" w:rsidRDefault="00AC21FD" w:rsidP="00AC21FD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color w:val="000000" w:themeColor="text1"/>
              </w:rPr>
            </w:pPr>
            <w:r w:rsidRPr="00AC21FD">
              <w:rPr>
                <w:color w:val="000000" w:themeColor="text1"/>
              </w:rPr>
              <w:t xml:space="preserve">Support both SFN based scheme and SDM based scheme by introducing two SRI bit fields and two </w:t>
            </w:r>
            <w:r w:rsidRPr="00AC21FD">
              <w:rPr>
                <w:color w:val="000000" w:themeColor="text1"/>
              </w:rPr>
              <w:lastRenderedPageBreak/>
              <w:t>TPMI bit fields in a single</w:t>
            </w:r>
            <w:r>
              <w:rPr>
                <w:color w:val="000000" w:themeColor="text1"/>
              </w:rPr>
              <w:t xml:space="preserve"> </w:t>
            </w:r>
            <w:r w:rsidRPr="00AC21FD">
              <w:rPr>
                <w:color w:val="000000" w:themeColor="text1"/>
              </w:rPr>
              <w:t>DCI for two separate UEs respectively.</w:t>
            </w:r>
          </w:p>
          <w:p w14:paraId="47C2038D" w14:textId="4E868885" w:rsidR="00AC21FD" w:rsidRPr="00AC21FD" w:rsidRDefault="00AC21FD" w:rsidP="00AC21FD">
            <w:pPr>
              <w:pStyle w:val="Listenabsatz"/>
              <w:spacing w:before="0" w:after="0"/>
              <w:ind w:left="1800"/>
              <w:rPr>
                <w:i/>
                <w:iCs/>
                <w:color w:val="000000" w:themeColor="text1"/>
              </w:rPr>
            </w:pPr>
            <w:r w:rsidRPr="00AC21FD">
              <w:rPr>
                <w:i/>
                <w:iCs/>
                <w:color w:val="000000" w:themeColor="text1"/>
              </w:rPr>
              <w:t xml:space="preserve">Note: multi panel UL transmission schemes in </w:t>
            </w:r>
            <w:proofErr w:type="spellStart"/>
            <w:r w:rsidRPr="00AC21FD">
              <w:rPr>
                <w:i/>
                <w:iCs/>
                <w:color w:val="000000" w:themeColor="text1"/>
              </w:rPr>
              <w:t>Rel</w:t>
            </w:r>
            <w:proofErr w:type="spellEnd"/>
            <w:r w:rsidRPr="00AC21FD">
              <w:rPr>
                <w:i/>
                <w:iCs/>
                <w:color w:val="000000" w:themeColor="text1"/>
              </w:rPr>
              <w:t xml:space="preserve"> 18 can be reused as a starting point.</w:t>
            </w:r>
          </w:p>
          <w:p w14:paraId="44DAD7F0" w14:textId="02A356F1" w:rsidR="006836E3" w:rsidRPr="001800E4" w:rsidRDefault="00AC21FD" w:rsidP="00AC21FD">
            <w:pPr>
              <w:pStyle w:val="Listenabsatz"/>
              <w:numPr>
                <w:ilvl w:val="2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AC21FD">
              <w:rPr>
                <w:color w:val="000000" w:themeColor="text1"/>
              </w:rPr>
              <w:t>Support TDM/FDM based scheme by additionally supporting independent TDRA/FDMA indication for separate UEs.</w:t>
            </w:r>
            <w:r>
              <w:rPr>
                <w:color w:val="000000" w:themeColor="text1"/>
              </w:rPr>
              <w:br/>
            </w:r>
            <w:r w:rsidRPr="00AC21FD">
              <w:rPr>
                <w:i/>
                <w:iCs/>
                <w:color w:val="000000" w:themeColor="text1"/>
              </w:rPr>
              <w:t xml:space="preserve">Note: multi cell scheduling in </w:t>
            </w:r>
            <w:proofErr w:type="spellStart"/>
            <w:r w:rsidRPr="00AC21FD">
              <w:rPr>
                <w:i/>
                <w:iCs/>
                <w:color w:val="000000" w:themeColor="text1"/>
              </w:rPr>
              <w:t>Rel</w:t>
            </w:r>
            <w:proofErr w:type="spellEnd"/>
            <w:r w:rsidRPr="00AC21FD">
              <w:rPr>
                <w:i/>
                <w:iCs/>
                <w:color w:val="000000" w:themeColor="text1"/>
              </w:rPr>
              <w:t xml:space="preserve"> 18 can be reused as a starting point.</w:t>
            </w:r>
          </w:p>
        </w:tc>
      </w:tr>
      <w:tr w:rsidR="0034787F" w:rsidRPr="00116521" w14:paraId="025FCABA" w14:textId="77777777" w:rsidTr="00310E0D">
        <w:tc>
          <w:tcPr>
            <w:tcW w:w="445" w:type="dxa"/>
          </w:tcPr>
          <w:p w14:paraId="51634F73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69EBC4A5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4E3CDED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34787F" w:rsidRPr="00116521" w14:paraId="4116AFC9" w14:textId="77777777" w:rsidTr="00310E0D">
        <w:tc>
          <w:tcPr>
            <w:tcW w:w="445" w:type="dxa"/>
          </w:tcPr>
          <w:p w14:paraId="2FF0FBF1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AFE1323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030F43E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E6293E1" w14:textId="77777777" w:rsidR="006836E3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6A417420" w14:textId="1294E7C7" w:rsidR="00AC21FD" w:rsidRDefault="00350AEA" w:rsidP="00AC21FD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Contributors’</w:t>
      </w:r>
      <w:r w:rsidR="00AC21FD">
        <w:rPr>
          <w:rFonts w:eastAsia="SimSun"/>
          <w:b/>
          <w:bCs/>
          <w:color w:val="000000" w:themeColor="text1"/>
          <w:u w:val="single"/>
        </w:rPr>
        <w:t xml:space="preserve">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AC21FD" w:rsidRPr="00116521" w14:paraId="7013BDD3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6C10ECFA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0602E9A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4E8A67B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C47A309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3466EC0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AC21FD" w:rsidRPr="00116521" w14:paraId="47E23E4E" w14:textId="77777777" w:rsidTr="00AC605F">
        <w:trPr>
          <w:trHeight w:val="350"/>
        </w:trPr>
        <w:tc>
          <w:tcPr>
            <w:tcW w:w="1418" w:type="dxa"/>
          </w:tcPr>
          <w:p w14:paraId="40662E14" w14:textId="0F9E892B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RP-250207</w:t>
            </w:r>
          </w:p>
        </w:tc>
        <w:tc>
          <w:tcPr>
            <w:tcW w:w="1418" w:type="dxa"/>
          </w:tcPr>
          <w:p w14:paraId="2B029ACC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F93C4F" w14:textId="6AFF43D8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 TU </w:t>
            </w:r>
            <w:r>
              <w:rPr>
                <w:rFonts w:eastAsia="SimSun"/>
                <w:color w:val="000000" w:themeColor="text1"/>
              </w:rPr>
              <w:br/>
              <w:t>from 08.2025</w:t>
            </w:r>
          </w:p>
        </w:tc>
        <w:tc>
          <w:tcPr>
            <w:tcW w:w="1418" w:type="dxa"/>
          </w:tcPr>
          <w:p w14:paraId="7D8B5F03" w14:textId="758C6A7F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0,</w:t>
            </w:r>
            <w:r w:rsidR="000A1DAF">
              <w:rPr>
                <w:rFonts w:eastAsia="SimSun"/>
                <w:color w:val="000000" w:themeColor="text1"/>
              </w:rPr>
              <w:t>5</w:t>
            </w:r>
            <w:r>
              <w:rPr>
                <w:rFonts w:eastAsia="SimSun"/>
                <w:color w:val="000000" w:themeColor="text1"/>
              </w:rPr>
              <w:t xml:space="preserve"> TU </w:t>
            </w:r>
            <w:r>
              <w:rPr>
                <w:rFonts w:eastAsia="SimSun"/>
                <w:color w:val="000000" w:themeColor="text1"/>
              </w:rPr>
              <w:br/>
              <w:t>02.2026</w:t>
            </w:r>
          </w:p>
        </w:tc>
        <w:tc>
          <w:tcPr>
            <w:tcW w:w="1418" w:type="dxa"/>
          </w:tcPr>
          <w:p w14:paraId="66C8FEC2" w14:textId="77777777" w:rsidR="00AC21FD" w:rsidRPr="00F36A0C" w:rsidRDefault="00AC21FD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AC21FD" w:rsidRPr="00116521" w14:paraId="0B752552" w14:textId="77777777" w:rsidTr="00AC605F">
        <w:trPr>
          <w:trHeight w:val="350"/>
        </w:trPr>
        <w:tc>
          <w:tcPr>
            <w:tcW w:w="1418" w:type="dxa"/>
          </w:tcPr>
          <w:p w14:paraId="5761B024" w14:textId="2D2BA786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RP-250562</w:t>
            </w:r>
          </w:p>
        </w:tc>
        <w:tc>
          <w:tcPr>
            <w:tcW w:w="1418" w:type="dxa"/>
          </w:tcPr>
          <w:p w14:paraId="59AF2B9E" w14:textId="3436101D" w:rsidR="00AC21FD" w:rsidRPr="00F36A0C" w:rsidRDefault="000A1DAF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0,5</w:t>
            </w:r>
            <w:r w:rsidR="00AC21FD">
              <w:rPr>
                <w:rFonts w:eastAsia="SimSun"/>
                <w:color w:val="000000" w:themeColor="text1"/>
              </w:rPr>
              <w:t xml:space="preserve"> TU</w:t>
            </w:r>
          </w:p>
        </w:tc>
        <w:tc>
          <w:tcPr>
            <w:tcW w:w="1418" w:type="dxa"/>
          </w:tcPr>
          <w:p w14:paraId="302944BC" w14:textId="071C2351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0,5 TU </w:t>
            </w:r>
          </w:p>
        </w:tc>
        <w:tc>
          <w:tcPr>
            <w:tcW w:w="1418" w:type="dxa"/>
          </w:tcPr>
          <w:p w14:paraId="3A3EAF32" w14:textId="56639915" w:rsidR="00AC21FD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1 TU </w:t>
            </w:r>
          </w:p>
        </w:tc>
        <w:tc>
          <w:tcPr>
            <w:tcW w:w="1418" w:type="dxa"/>
          </w:tcPr>
          <w:p w14:paraId="11D3F545" w14:textId="77777777" w:rsidR="00AC21FD" w:rsidRPr="00F36A0C" w:rsidRDefault="00AC21FD" w:rsidP="00AC21FD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0355D1A" w14:textId="77777777" w:rsidR="00AC21FD" w:rsidRPr="00116521" w:rsidRDefault="00AC21FD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46CFDAC1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703A14AF" w14:textId="4F73831D" w:rsidR="00AC21FD" w:rsidRDefault="000A1DAF" w:rsidP="00AC21FD">
      <w:pPr>
        <w:rPr>
          <w:color w:val="000000" w:themeColor="text1"/>
        </w:rPr>
      </w:pPr>
      <w:r>
        <w:rPr>
          <w:color w:val="000000" w:themeColor="text1"/>
          <w:lang w:eastAsia="x-none"/>
        </w:rPr>
        <w:t>6</w:t>
      </w:r>
      <w:r w:rsidR="00AC21FD">
        <w:rPr>
          <w:color w:val="000000" w:themeColor="text1"/>
          <w:lang w:eastAsia="x-none"/>
        </w:rPr>
        <w:t xml:space="preserve"> </w:t>
      </w:r>
      <w:r w:rsidR="00AC21FD" w:rsidRPr="00116521">
        <w:rPr>
          <w:color w:val="000000" w:themeColor="text1"/>
          <w:lang w:eastAsia="x-none"/>
        </w:rPr>
        <w:t>compan</w:t>
      </w:r>
      <w:r w:rsidR="00AC21FD">
        <w:rPr>
          <w:color w:val="000000" w:themeColor="text1"/>
          <w:lang w:eastAsia="x-none"/>
        </w:rPr>
        <w:t>ies</w:t>
      </w:r>
      <w:r w:rsidR="0022677B">
        <w:rPr>
          <w:color w:val="000000" w:themeColor="text1"/>
          <w:lang w:eastAsia="x-none"/>
        </w:rPr>
        <w:t xml:space="preserve"> (no operator)</w:t>
      </w:r>
      <w:r w:rsidR="00AC21FD" w:rsidRPr="00116521">
        <w:rPr>
          <w:color w:val="000000" w:themeColor="text1"/>
          <w:lang w:eastAsia="x-none"/>
        </w:rPr>
        <w:t xml:space="preserve"> support </w:t>
      </w:r>
      <w:r w:rsidR="00AC21FD" w:rsidRPr="00AC21FD">
        <w:rPr>
          <w:color w:val="000000" w:themeColor="text1"/>
        </w:rPr>
        <w:t>UE aggregation</w:t>
      </w:r>
    </w:p>
    <w:p w14:paraId="6FE70BE0" w14:textId="77777777" w:rsidR="004039FF" w:rsidRDefault="004039FF" w:rsidP="00AC21FD">
      <w:pPr>
        <w:rPr>
          <w:color w:val="000000" w:themeColor="text1"/>
          <w:lang w:eastAsia="x-none"/>
        </w:rPr>
      </w:pPr>
    </w:p>
    <w:p w14:paraId="4E16A839" w14:textId="07E5C96D" w:rsidR="004039FF" w:rsidRDefault="004039FF" w:rsidP="00AC21FD">
      <w:p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RP-250207 suggest enabling inter-</w:t>
      </w:r>
      <w:proofErr w:type="spellStart"/>
      <w:r>
        <w:rPr>
          <w:rFonts w:eastAsia="SimSun"/>
          <w:color w:val="000000" w:themeColor="text1"/>
        </w:rPr>
        <w:t>gNB</w:t>
      </w:r>
      <w:proofErr w:type="spellEnd"/>
      <w:r>
        <w:rPr>
          <w:rFonts w:eastAsia="SimSun"/>
          <w:color w:val="000000" w:themeColor="text1"/>
        </w:rPr>
        <w:t xml:space="preserve"> UE aggregation as evolution of the Rel-18 intra-</w:t>
      </w:r>
      <w:proofErr w:type="spellStart"/>
      <w:r>
        <w:rPr>
          <w:rFonts w:eastAsia="SimSun"/>
          <w:color w:val="000000" w:themeColor="text1"/>
        </w:rPr>
        <w:t>gNB</w:t>
      </w:r>
      <w:proofErr w:type="spellEnd"/>
      <w:r>
        <w:rPr>
          <w:rFonts w:eastAsia="SimSun"/>
          <w:color w:val="000000" w:themeColor="text1"/>
        </w:rPr>
        <w:t xml:space="preserve"> UE aggregation based </w:t>
      </w:r>
      <w:r w:rsidR="00521C95">
        <w:rPr>
          <w:rFonts w:eastAsia="SimSun"/>
          <w:color w:val="000000" w:themeColor="text1"/>
        </w:rPr>
        <w:t xml:space="preserve">on </w:t>
      </w:r>
      <w:r>
        <w:rPr>
          <w:rFonts w:eastAsia="SimSun"/>
          <w:color w:val="000000" w:themeColor="text1"/>
        </w:rPr>
        <w:t>SL relay and in addition to allow MAC layer aggregation instead of PDCP.</w:t>
      </w:r>
    </w:p>
    <w:p w14:paraId="16B8F13C" w14:textId="27CE0447" w:rsidR="0068514B" w:rsidRPr="0068514B" w:rsidRDefault="00521C95" w:rsidP="0068514B">
      <w:pPr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</w:rPr>
        <w:t>RP-250562 suggest</w:t>
      </w:r>
      <w:r w:rsidR="0068514B">
        <w:rPr>
          <w:rFonts w:eastAsia="SimSun"/>
          <w:color w:val="000000" w:themeColor="text1"/>
        </w:rPr>
        <w:t xml:space="preserve"> </w:t>
      </w:r>
      <w:r w:rsidR="00350AEA" w:rsidRPr="0068514B">
        <w:rPr>
          <w:rFonts w:eastAsia="SimSun"/>
          <w:color w:val="000000" w:themeColor="text1"/>
          <w:lang w:val="en-US"/>
        </w:rPr>
        <w:t>support</w:t>
      </w:r>
      <w:r w:rsidR="00350AEA">
        <w:rPr>
          <w:rFonts w:eastAsia="SimSun"/>
          <w:color w:val="000000" w:themeColor="text1"/>
          <w:lang w:val="en-US"/>
        </w:rPr>
        <w:t>ing</w:t>
      </w:r>
      <w:r w:rsidR="0068514B" w:rsidRPr="0068514B">
        <w:rPr>
          <w:rFonts w:eastAsia="SimSun"/>
          <w:color w:val="000000" w:themeColor="text1"/>
          <w:lang w:val="en-US"/>
        </w:rPr>
        <w:t xml:space="preserve"> multi-UE PUSCH scheduling with a single DCI to enable lower layer aggregation </w:t>
      </w:r>
      <w:proofErr w:type="gramStart"/>
      <w:r w:rsidR="0068514B">
        <w:rPr>
          <w:rFonts w:eastAsia="SimSun"/>
          <w:color w:val="000000" w:themeColor="text1"/>
          <w:lang w:val="en-US"/>
        </w:rPr>
        <w:t>and also</w:t>
      </w:r>
      <w:proofErr w:type="gramEnd"/>
      <w:r w:rsidR="0068514B">
        <w:rPr>
          <w:rFonts w:eastAsia="SimSun"/>
          <w:color w:val="000000" w:themeColor="text1"/>
          <w:lang w:val="en-US"/>
        </w:rPr>
        <w:t xml:space="preserve"> </w:t>
      </w:r>
      <w:r w:rsidR="00350AEA">
        <w:rPr>
          <w:rFonts w:eastAsia="SimSun"/>
          <w:color w:val="000000" w:themeColor="text1"/>
          <w:lang w:val="en-US"/>
        </w:rPr>
        <w:t>enabling</w:t>
      </w:r>
      <w:r w:rsidR="0068514B">
        <w:rPr>
          <w:rFonts w:eastAsia="SimSun"/>
          <w:color w:val="000000" w:themeColor="text1"/>
          <w:lang w:val="en-US"/>
        </w:rPr>
        <w:t xml:space="preserve"> inter-</w:t>
      </w:r>
      <w:proofErr w:type="spellStart"/>
      <w:r w:rsidR="0068514B">
        <w:rPr>
          <w:rFonts w:eastAsia="SimSun"/>
          <w:color w:val="000000" w:themeColor="text1"/>
          <w:lang w:val="en-US"/>
        </w:rPr>
        <w:t>gNB</w:t>
      </w:r>
      <w:proofErr w:type="spellEnd"/>
      <w:r w:rsidR="0068514B">
        <w:rPr>
          <w:rFonts w:eastAsia="SimSun"/>
          <w:color w:val="000000" w:themeColor="text1"/>
          <w:lang w:val="en-US"/>
        </w:rPr>
        <w:t xml:space="preserve"> aggregation with mobility support.</w:t>
      </w:r>
    </w:p>
    <w:p w14:paraId="5D7AAE24" w14:textId="77777777" w:rsidR="004039FF" w:rsidRPr="00350AEA" w:rsidRDefault="004039FF" w:rsidP="00350AEA">
      <w:pPr>
        <w:rPr>
          <w:color w:val="000000" w:themeColor="text1"/>
          <w:lang w:eastAsia="x-none"/>
        </w:rPr>
      </w:pPr>
    </w:p>
    <w:p w14:paraId="31D4345B" w14:textId="3A09B544" w:rsidR="00AC21FD" w:rsidRPr="00350AEA" w:rsidRDefault="00AC21FD" w:rsidP="00AC21FD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</w:t>
      </w:r>
      <w:r w:rsidR="00350AEA" w:rsidRPr="00350AEA">
        <w:rPr>
          <w:b/>
          <w:bCs/>
          <w:color w:val="000000" w:themeColor="text1"/>
          <w:lang w:eastAsia="x-none"/>
        </w:rPr>
        <w:t>to not pursue any further work on UE aggregation optimisation as the proposed objectives</w:t>
      </w:r>
      <w:r w:rsidR="0088401C">
        <w:rPr>
          <w:b/>
          <w:bCs/>
          <w:color w:val="000000" w:themeColor="text1"/>
          <w:lang w:eastAsia="x-none"/>
        </w:rPr>
        <w:t>, especially changing to MAC aggregation as an alternative option to PDCP aggregation,</w:t>
      </w:r>
      <w:r w:rsidR="00350AEA" w:rsidRPr="00350AEA">
        <w:rPr>
          <w:b/>
          <w:bCs/>
          <w:color w:val="000000" w:themeColor="text1"/>
          <w:lang w:eastAsia="x-none"/>
        </w:rPr>
        <w:t xml:space="preserve"> seem to require a larger amount of time in multiple RAN WGs and the support by companies is quite limited</w:t>
      </w:r>
      <w:r w:rsidR="0088401C">
        <w:rPr>
          <w:b/>
          <w:bCs/>
          <w:color w:val="000000" w:themeColor="text1"/>
          <w:lang w:eastAsia="x-none"/>
        </w:rPr>
        <w:t xml:space="preserve"> (also it introduces a new option)</w:t>
      </w:r>
      <w:r w:rsidR="00350AEA" w:rsidRPr="00350AEA">
        <w:rPr>
          <w:b/>
          <w:bCs/>
          <w:color w:val="000000" w:themeColor="text1"/>
          <w:lang w:eastAsia="x-none"/>
        </w:rPr>
        <w:t>.</w:t>
      </w:r>
    </w:p>
    <w:p w14:paraId="4ABBD139" w14:textId="77777777" w:rsidR="006836E3" w:rsidRPr="00116521" w:rsidRDefault="006836E3" w:rsidP="006836E3">
      <w:pPr>
        <w:rPr>
          <w:color w:val="000000" w:themeColor="text1"/>
          <w:lang w:eastAsia="x-none"/>
        </w:rPr>
      </w:pPr>
    </w:p>
    <w:p w14:paraId="22566627" w14:textId="5DDA8E5B" w:rsidR="006836E3" w:rsidRPr="004E1640" w:rsidRDefault="006836E3" w:rsidP="004E1640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Offline discussions on </w:t>
      </w:r>
      <w:r w:rsidR="004E1640" w:rsidRPr="004E1640">
        <w:rPr>
          <w:color w:val="000000" w:themeColor="text1"/>
          <w:lang w:val="en-US"/>
        </w:rPr>
        <w:t>UE aggregation</w:t>
      </w:r>
    </w:p>
    <w:p w14:paraId="4D892965" w14:textId="77777777" w:rsidR="006836E3" w:rsidRDefault="006836E3" w:rsidP="006836E3">
      <w:pPr>
        <w:rPr>
          <w:b/>
          <w:bCs/>
          <w:color w:val="000000" w:themeColor="text1"/>
          <w:u w:val="single"/>
          <w:lang w:eastAsia="x-none"/>
        </w:rPr>
      </w:pPr>
    </w:p>
    <w:p w14:paraId="5B0FB626" w14:textId="468B150A" w:rsidR="006836E3" w:rsidRPr="004E1640" w:rsidRDefault="004E1640" w:rsidP="004E1640">
      <w:pPr>
        <w:pStyle w:val="berschrift1"/>
        <w:rPr>
          <w:color w:val="000000" w:themeColor="text1"/>
          <w:lang w:val="en-US"/>
        </w:rPr>
      </w:pPr>
      <w:bookmarkStart w:id="1" w:name="_Hlk192157901"/>
      <w:r w:rsidRPr="004E1640">
        <w:rPr>
          <w:color w:val="000000" w:themeColor="text1"/>
          <w:lang w:val="en-US"/>
        </w:rPr>
        <w:t xml:space="preserve">CA enhancement </w:t>
      </w:r>
      <w:bookmarkEnd w:id="1"/>
      <w:r w:rsidRPr="004E1640">
        <w:rPr>
          <w:color w:val="000000" w:themeColor="text1"/>
          <w:lang w:val="en-US"/>
        </w:rPr>
        <w:t xml:space="preserve">(incl. faster </w:t>
      </w:r>
      <w:proofErr w:type="spellStart"/>
      <w:r w:rsidRPr="004E1640">
        <w:rPr>
          <w:color w:val="000000" w:themeColor="text1"/>
          <w:lang w:val="en-US"/>
        </w:rPr>
        <w:t>scell</w:t>
      </w:r>
      <w:proofErr w:type="spellEnd"/>
      <w:r w:rsidRPr="004E1640">
        <w:rPr>
          <w:color w:val="000000" w:themeColor="text1"/>
          <w:lang w:val="en-US"/>
        </w:rPr>
        <w:t xml:space="preserve"> activation)</w:t>
      </w:r>
    </w:p>
    <w:p w14:paraId="15C77EA4" w14:textId="286B2CD8" w:rsidR="006836E3" w:rsidRPr="009C737B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4E1640" w:rsidRPr="004E1640">
        <w:rPr>
          <w:color w:val="000000" w:themeColor="text1"/>
        </w:rPr>
        <w:t>CA enhancement</w:t>
      </w:r>
    </w:p>
    <w:p w14:paraId="373FF11F" w14:textId="7DE46869" w:rsidR="00311C9B" w:rsidRPr="00311C9B" w:rsidRDefault="00311C9B" w:rsidP="006836E3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641F0001" w14:textId="4ADE6EBC" w:rsidR="006836E3" w:rsidRPr="009C737B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4E1640" w:rsidRPr="004E1640">
        <w:rPr>
          <w:color w:val="000000" w:themeColor="text1"/>
        </w:rPr>
        <w:t xml:space="preserve">CA enhancement </w:t>
      </w:r>
      <w:r w:rsidRPr="00116521">
        <w:rPr>
          <w:color w:val="000000" w:themeColor="text1"/>
        </w:rPr>
        <w:t>contributions</w:t>
      </w:r>
    </w:p>
    <w:p w14:paraId="0557DF73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393B0ECD" w14:textId="15D0A6B1" w:rsidR="006836E3" w:rsidRPr="00116521" w:rsidRDefault="00311C9B" w:rsidP="006836E3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</w:t>
      </w:r>
      <w:r w:rsidR="00D46017">
        <w:rPr>
          <w:color w:val="000000" w:themeColor="text1"/>
          <w:lang w:eastAsia="x-none"/>
        </w:rPr>
        <w:t xml:space="preserve"> to RAN#107, hence</w:t>
      </w:r>
      <w:r>
        <w:rPr>
          <w:color w:val="000000" w:themeColor="text1"/>
          <w:lang w:eastAsia="x-none"/>
        </w:rPr>
        <w:t xml:space="preserve">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r w:rsidR="0054018B">
        <w:rPr>
          <w:color w:val="000000" w:themeColor="text1"/>
          <w:lang w:eastAsia="x-none"/>
        </w:rPr>
        <w:t>CA enhancements as part of Rel-20 5G-Advanced evolution.</w:t>
      </w:r>
    </w:p>
    <w:p w14:paraId="29B38ED6" w14:textId="46D98AF2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4E1640" w:rsidRPr="004E1640">
        <w:rPr>
          <w:color w:val="000000" w:themeColor="text1"/>
        </w:rPr>
        <w:t>CA enhancement</w:t>
      </w:r>
    </w:p>
    <w:p w14:paraId="7344E4D4" w14:textId="3F839B06" w:rsidR="0054018B" w:rsidRDefault="0054018B" w:rsidP="006836E3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3F9C2085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76D8AAE0" w14:textId="77777777" w:rsidR="006836E3" w:rsidRDefault="006836E3" w:rsidP="006836E3">
      <w:pPr>
        <w:rPr>
          <w:b/>
          <w:bCs/>
          <w:color w:val="000000" w:themeColor="text1"/>
          <w:lang w:eastAsia="x-none"/>
        </w:rPr>
      </w:pPr>
    </w:p>
    <w:p w14:paraId="4538B9B0" w14:textId="6E1AF456" w:rsidR="004E1640" w:rsidRPr="004E1640" w:rsidRDefault="004E1640" w:rsidP="004E1640">
      <w:pPr>
        <w:pStyle w:val="berschrift1"/>
        <w:rPr>
          <w:color w:val="000000" w:themeColor="text1"/>
          <w:lang w:val="en-US"/>
        </w:rPr>
      </w:pPr>
      <w:proofErr w:type="spellStart"/>
      <w:r w:rsidRPr="004E1640">
        <w:rPr>
          <w:color w:val="000000" w:themeColor="text1"/>
          <w:lang w:val="en-US"/>
        </w:rPr>
        <w:t>RRC_inactive</w:t>
      </w:r>
      <w:proofErr w:type="spellEnd"/>
      <w:r w:rsidRPr="004E1640">
        <w:rPr>
          <w:color w:val="000000" w:themeColor="text1"/>
          <w:lang w:val="en-US"/>
        </w:rPr>
        <w:t xml:space="preserve"> </w:t>
      </w:r>
      <w:proofErr w:type="spellStart"/>
      <w:r w:rsidRPr="004E1640">
        <w:rPr>
          <w:color w:val="000000" w:themeColor="text1"/>
          <w:lang w:val="en-US"/>
        </w:rPr>
        <w:t>enh</w:t>
      </w:r>
      <w:proofErr w:type="spellEnd"/>
      <w:r w:rsidRPr="004E1640">
        <w:rPr>
          <w:color w:val="000000" w:themeColor="text1"/>
          <w:lang w:val="en-US"/>
        </w:rPr>
        <w:t>.</w:t>
      </w:r>
    </w:p>
    <w:p w14:paraId="5C4D4FF5" w14:textId="5698BF40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lastRenderedPageBreak/>
        <w:t xml:space="preserve">Submitted Contributions for </w:t>
      </w:r>
      <w:proofErr w:type="spellStart"/>
      <w:r w:rsidR="004E1640" w:rsidRPr="004E1640">
        <w:rPr>
          <w:color w:val="000000" w:themeColor="text1"/>
        </w:rPr>
        <w:t>RRC_inactive</w:t>
      </w:r>
      <w:proofErr w:type="spellEnd"/>
      <w:r w:rsidR="004E1640" w:rsidRPr="004E1640">
        <w:rPr>
          <w:color w:val="000000" w:themeColor="text1"/>
        </w:rPr>
        <w:t xml:space="preserve"> </w:t>
      </w:r>
      <w:proofErr w:type="spellStart"/>
      <w:r w:rsidR="004E1640" w:rsidRPr="004E1640">
        <w:rPr>
          <w:color w:val="000000" w:themeColor="text1"/>
        </w:rPr>
        <w:t>enh</w:t>
      </w:r>
      <w:proofErr w:type="spellEnd"/>
      <w:r w:rsidR="004E1640" w:rsidRPr="004E1640">
        <w:rPr>
          <w:color w:val="000000" w:themeColor="text1"/>
        </w:rPr>
        <w:t>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34787F" w:rsidRPr="00744FAD" w14:paraId="1647BB4D" w14:textId="77777777" w:rsidTr="00272D5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EE1556A" w14:textId="77777777" w:rsidR="0034787F" w:rsidRPr="00744FAD" w:rsidRDefault="00000000" w:rsidP="00272D59">
            <w:pPr>
              <w:rPr>
                <w:color w:val="000000" w:themeColor="text1"/>
                <w:lang w:val="de-DE" w:eastAsia="x-none"/>
              </w:rPr>
            </w:pPr>
            <w:hyperlink r:id="rId23" w:tgtFrame="_blank" w:history="1">
              <w:r w:rsidR="0034787F" w:rsidRPr="00744FAD">
                <w:rPr>
                  <w:rStyle w:val="Hyperlink"/>
                  <w:lang w:val="de-DE" w:eastAsia="x-none"/>
                </w:rPr>
                <w:t>RP</w:t>
              </w:r>
              <w:r w:rsidR="0034787F" w:rsidRPr="00744FAD">
                <w:rPr>
                  <w:rStyle w:val="Hyperlink"/>
                  <w:lang w:val="de-DE" w:eastAsia="x-none"/>
                </w:rPr>
                <w:noBreakHyphen/>
                <w:t>250526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969CF9" w14:textId="77777777" w:rsidR="0034787F" w:rsidRPr="00744FAD" w:rsidRDefault="0034787F" w:rsidP="00272D59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Rel-20: RRC_INACTIVE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enhancements</w:t>
            </w:r>
            <w:proofErr w:type="spellEnd"/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E10D1A6" w14:textId="77777777" w:rsidR="0034787F" w:rsidRPr="00744FAD" w:rsidRDefault="0034787F" w:rsidP="00272D59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Ericsson, China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Unicom ,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 xml:space="preserve"> T-Mobile , CHTTL, BT, Telia Company, Lenovo, KT Corp, Jio Platforms (JPL)</w:t>
            </w:r>
          </w:p>
        </w:tc>
      </w:tr>
    </w:tbl>
    <w:p w14:paraId="56F30BDA" w14:textId="30C9E1A9" w:rsidR="006836E3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proofErr w:type="spellStart"/>
      <w:r w:rsidR="004E1640" w:rsidRPr="004E1640">
        <w:rPr>
          <w:color w:val="000000" w:themeColor="text1"/>
        </w:rPr>
        <w:t>RRC_inactive</w:t>
      </w:r>
      <w:proofErr w:type="spellEnd"/>
      <w:r w:rsidR="004E1640" w:rsidRPr="004E1640">
        <w:rPr>
          <w:color w:val="000000" w:themeColor="text1"/>
        </w:rPr>
        <w:t xml:space="preserve"> </w:t>
      </w:r>
      <w:proofErr w:type="spellStart"/>
      <w:r w:rsidR="004E1640" w:rsidRPr="004E1640">
        <w:rPr>
          <w:color w:val="000000" w:themeColor="text1"/>
        </w:rPr>
        <w:t>enh</w:t>
      </w:r>
      <w:proofErr w:type="spellEnd"/>
      <w:r w:rsidR="004E1640" w:rsidRPr="004E1640">
        <w:rPr>
          <w:color w:val="000000" w:themeColor="text1"/>
        </w:rPr>
        <w:t xml:space="preserve">. </w:t>
      </w:r>
      <w:r w:rsidRPr="00116521">
        <w:rPr>
          <w:color w:val="000000" w:themeColor="text1"/>
        </w:rPr>
        <w:t>contributions</w:t>
      </w:r>
    </w:p>
    <w:p w14:paraId="2722699B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6836E3" w:rsidRPr="00116521" w14:paraId="00E8CCC6" w14:textId="77777777" w:rsidTr="00310E0D">
        <w:tc>
          <w:tcPr>
            <w:tcW w:w="445" w:type="dxa"/>
            <w:shd w:val="clear" w:color="auto" w:fill="BDD6EE" w:themeFill="accent1" w:themeFillTint="66"/>
          </w:tcPr>
          <w:p w14:paraId="6E3A1CE6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673893B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59648901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6836E3" w:rsidRPr="00116521" w14:paraId="72AA33B4" w14:textId="77777777" w:rsidTr="00310E0D">
        <w:tc>
          <w:tcPr>
            <w:tcW w:w="445" w:type="dxa"/>
          </w:tcPr>
          <w:p w14:paraId="7E04807F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0DC28DAA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7BC165A1" w14:textId="1F095636" w:rsidR="006836E3" w:rsidRPr="00116521" w:rsidRDefault="00E002FA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E002FA">
              <w:rPr>
                <w:rFonts w:eastAsia="SimSun"/>
                <w:color w:val="000000" w:themeColor="text1"/>
              </w:rPr>
              <w:t>Ericsson, China Unicom, T-Mobile, CHTTL, BT, Telia Company, Lenovo, KT Corp, Jio Platforms (JPL</w:t>
            </w:r>
            <w:r w:rsidR="0034787F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6475" w:type="dxa"/>
          </w:tcPr>
          <w:p w14:paraId="4564DE81" w14:textId="77777777" w:rsidR="006836E3" w:rsidRPr="00116521" w:rsidRDefault="006836E3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7A2BF246" w14:textId="77777777" w:rsidR="0034787F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 xml:space="preserve">RRC_INACTIVE state is more efficient compared to RRC_IDLE state when the probability that the UE leaves its RAN Notification Area is small. </w:t>
            </w:r>
          </w:p>
          <w:p w14:paraId="02FA6D1B" w14:textId="77777777" w:rsidR="0034787F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 xml:space="preserve">However, using larger RNAs spanning over multiple larger </w:t>
            </w:r>
            <w:proofErr w:type="spellStart"/>
            <w:r w:rsidRPr="0034787F">
              <w:rPr>
                <w:color w:val="000000" w:themeColor="text1"/>
              </w:rPr>
              <w:t>gNBs</w:t>
            </w:r>
            <w:proofErr w:type="spellEnd"/>
            <w:r w:rsidRPr="0034787F">
              <w:rPr>
                <w:color w:val="000000" w:themeColor="text1"/>
              </w:rPr>
              <w:t xml:space="preserve"> have a negative impact on reliability.</w:t>
            </w:r>
          </w:p>
          <w:p w14:paraId="49B8CF02" w14:textId="36EBA43F" w:rsidR="006836E3" w:rsidRPr="0034787F" w:rsidRDefault="0034787F" w:rsidP="0034787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34787F">
              <w:rPr>
                <w:color w:val="000000" w:themeColor="text1"/>
              </w:rPr>
              <w:t xml:space="preserve">When there is lack of </w:t>
            </w:r>
            <w:proofErr w:type="spellStart"/>
            <w:r w:rsidRPr="0034787F">
              <w:rPr>
                <w:color w:val="000000" w:themeColor="text1"/>
              </w:rPr>
              <w:t>Xn</w:t>
            </w:r>
            <w:proofErr w:type="spellEnd"/>
            <w:r w:rsidRPr="0034787F">
              <w:rPr>
                <w:color w:val="000000" w:themeColor="text1"/>
              </w:rPr>
              <w:t xml:space="preserve"> connectivity between </w:t>
            </w:r>
            <w:proofErr w:type="spellStart"/>
            <w:r w:rsidRPr="0034787F">
              <w:rPr>
                <w:color w:val="000000" w:themeColor="text1"/>
              </w:rPr>
              <w:t>gNBs</w:t>
            </w:r>
            <w:proofErr w:type="spellEnd"/>
            <w:r w:rsidRPr="0034787F">
              <w:rPr>
                <w:color w:val="000000" w:themeColor="text1"/>
              </w:rPr>
              <w:t xml:space="preserve">, a UE in RRC_INACTIVE crossing </w:t>
            </w:r>
            <w:proofErr w:type="spellStart"/>
            <w:r w:rsidRPr="0034787F">
              <w:rPr>
                <w:color w:val="000000" w:themeColor="text1"/>
              </w:rPr>
              <w:t>gNB</w:t>
            </w:r>
            <w:proofErr w:type="spellEnd"/>
            <w:r w:rsidRPr="0034787F">
              <w:rPr>
                <w:color w:val="000000" w:themeColor="text1"/>
              </w:rPr>
              <w:t xml:space="preserve"> borders may experience major disruptions at RAN paging, when UE resumes or uses MO small data transmission.</w:t>
            </w:r>
          </w:p>
          <w:p w14:paraId="51EA58E4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8B499C1" w14:textId="77777777" w:rsidR="0034787F" w:rsidRPr="0034787F" w:rsidRDefault="0034787F" w:rsidP="0034787F">
            <w:pPr>
              <w:pStyle w:val="Listenabsatz"/>
              <w:numPr>
                <w:ilvl w:val="1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>Study solutions and specify support for improved resilience from network failures for UEs in RRC_INACTIVE</w:t>
            </w:r>
          </w:p>
          <w:p w14:paraId="737B6BF5" w14:textId="77777777" w:rsidR="0034787F" w:rsidRPr="0034787F" w:rsidRDefault="0034787F" w:rsidP="0034787F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 xml:space="preserve">Scope should include at least resilience from non-existing </w:t>
            </w:r>
            <w:proofErr w:type="spellStart"/>
            <w:r w:rsidRPr="0034787F">
              <w:rPr>
                <w:color w:val="000000" w:themeColor="text1"/>
                <w:lang w:val="en-US"/>
              </w:rPr>
              <w:t>Xn</w:t>
            </w:r>
            <w:proofErr w:type="spellEnd"/>
            <w:r w:rsidRPr="0034787F">
              <w:rPr>
                <w:color w:val="000000" w:themeColor="text1"/>
                <w:lang w:val="en-US"/>
              </w:rPr>
              <w:t xml:space="preserve"> connections affecting UEs in RRC_INACTIVE</w:t>
            </w:r>
          </w:p>
          <w:p w14:paraId="26610283" w14:textId="0059BF34" w:rsidR="006836E3" w:rsidRPr="0034787F" w:rsidRDefault="0034787F" w:rsidP="0034787F">
            <w:pPr>
              <w:spacing w:before="0"/>
              <w:rPr>
                <w:color w:val="000000" w:themeColor="text1"/>
                <w:lang w:val="en-US"/>
              </w:rPr>
            </w:pPr>
            <w:r w:rsidRPr="0034787F">
              <w:rPr>
                <w:color w:val="000000" w:themeColor="text1"/>
                <w:lang w:val="en-US"/>
              </w:rPr>
              <w:t>Note: solutions are expected to be applicable to both TN and NTN</w:t>
            </w:r>
          </w:p>
        </w:tc>
      </w:tr>
      <w:tr w:rsidR="006836E3" w:rsidRPr="00116521" w14:paraId="3598A969" w14:textId="77777777" w:rsidTr="00310E0D">
        <w:tc>
          <w:tcPr>
            <w:tcW w:w="445" w:type="dxa"/>
          </w:tcPr>
          <w:p w14:paraId="18CF9384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6E5AFC5A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38FFAE3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6836E3" w:rsidRPr="00116521" w14:paraId="6FDE3A6D" w14:textId="77777777" w:rsidTr="00310E0D">
        <w:tc>
          <w:tcPr>
            <w:tcW w:w="445" w:type="dxa"/>
          </w:tcPr>
          <w:p w14:paraId="3CA7FDE8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3C4822E" w14:textId="77777777" w:rsidR="006836E3" w:rsidRPr="00116521" w:rsidRDefault="006836E3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74C2CA77" w14:textId="77777777" w:rsidR="006836E3" w:rsidRPr="00116521" w:rsidRDefault="006836E3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3D8AF44" w14:textId="77777777" w:rsidR="0034787F" w:rsidRDefault="0034787F" w:rsidP="0034787F">
      <w:pPr>
        <w:rPr>
          <w:rFonts w:eastAsia="SimSun"/>
          <w:b/>
          <w:bCs/>
          <w:color w:val="000000" w:themeColor="text1"/>
          <w:u w:val="single"/>
        </w:rPr>
      </w:pPr>
      <w:proofErr w:type="gramStart"/>
      <w:r>
        <w:rPr>
          <w:rFonts w:eastAsia="SimSun"/>
          <w:b/>
          <w:bCs/>
          <w:color w:val="000000" w:themeColor="text1"/>
          <w:u w:val="single"/>
        </w:rPr>
        <w:t>Contributors</w:t>
      </w:r>
      <w:proofErr w:type="gramEnd"/>
      <w:r>
        <w:rPr>
          <w:rFonts w:eastAsia="SimSun"/>
          <w:b/>
          <w:bCs/>
          <w:color w:val="000000" w:themeColor="text1"/>
          <w:u w:val="single"/>
        </w:rPr>
        <w:t xml:space="preserve"> 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34787F" w:rsidRPr="00116521" w14:paraId="1999C45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AC8C110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2A331DE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9BCEE2F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00A676D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A2E9F1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34787F" w:rsidRPr="00116521" w14:paraId="473749D3" w14:textId="77777777" w:rsidTr="00AC605F">
        <w:trPr>
          <w:trHeight w:val="350"/>
        </w:trPr>
        <w:tc>
          <w:tcPr>
            <w:tcW w:w="1418" w:type="dxa"/>
          </w:tcPr>
          <w:p w14:paraId="3B0E2408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RP-250496</w:t>
            </w:r>
          </w:p>
        </w:tc>
        <w:tc>
          <w:tcPr>
            <w:tcW w:w="1418" w:type="dxa"/>
          </w:tcPr>
          <w:p w14:paraId="28892C5C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1779D0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4CF62E4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311A6C3" w14:textId="77777777" w:rsidR="0034787F" w:rsidRPr="00F36A0C" w:rsidRDefault="0034787F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3B7469E6" w14:textId="77777777" w:rsidR="006836E3" w:rsidRPr="00116521" w:rsidRDefault="006836E3" w:rsidP="006836E3">
      <w:pPr>
        <w:rPr>
          <w:rFonts w:eastAsia="SimSun"/>
          <w:b/>
          <w:bCs/>
          <w:color w:val="000000" w:themeColor="text1"/>
          <w:u w:val="single"/>
        </w:rPr>
      </w:pPr>
    </w:p>
    <w:p w14:paraId="7C0F7198" w14:textId="77777777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38FA735" w14:textId="69E68591" w:rsidR="0034787F" w:rsidRDefault="0034787F" w:rsidP="0034787F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9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(incl. 7 operators) </w:t>
      </w:r>
      <w:r w:rsidRPr="00116521">
        <w:rPr>
          <w:color w:val="000000" w:themeColor="text1"/>
          <w:lang w:eastAsia="x-none"/>
        </w:rPr>
        <w:t xml:space="preserve">support </w:t>
      </w:r>
      <w:proofErr w:type="spellStart"/>
      <w:r w:rsidRPr="004E1640">
        <w:rPr>
          <w:color w:val="000000" w:themeColor="text1"/>
        </w:rPr>
        <w:t>RRC_inactive</w:t>
      </w:r>
      <w:proofErr w:type="spellEnd"/>
      <w:r w:rsidRPr="004E1640">
        <w:rPr>
          <w:color w:val="000000" w:themeColor="text1"/>
        </w:rPr>
        <w:t xml:space="preserve"> </w:t>
      </w:r>
      <w:proofErr w:type="spellStart"/>
      <w:r w:rsidRPr="004E1640">
        <w:rPr>
          <w:color w:val="000000" w:themeColor="text1"/>
        </w:rPr>
        <w:t>enh</w:t>
      </w:r>
      <w:proofErr w:type="spellEnd"/>
      <w:r w:rsidRPr="004E1640">
        <w:rPr>
          <w:color w:val="000000" w:themeColor="text1"/>
        </w:rPr>
        <w:t>.</w:t>
      </w:r>
    </w:p>
    <w:p w14:paraId="60096DA4" w14:textId="77777777" w:rsidR="00350AEA" w:rsidRDefault="00350AEA" w:rsidP="00350AEA">
      <w:pPr>
        <w:rPr>
          <w:color w:val="000000" w:themeColor="text1"/>
          <w:lang w:eastAsia="x-none"/>
        </w:rPr>
      </w:pPr>
    </w:p>
    <w:p w14:paraId="64C01F97" w14:textId="701361C8" w:rsidR="00350AEA" w:rsidRDefault="00350AEA" w:rsidP="00350AEA">
      <w:p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RP-250526 suggest s</w:t>
      </w:r>
      <w:r w:rsidRPr="00350AEA">
        <w:rPr>
          <w:rFonts w:eastAsia="SimSun"/>
          <w:color w:val="000000" w:themeColor="text1"/>
        </w:rPr>
        <w:t>tudy</w:t>
      </w:r>
      <w:r>
        <w:rPr>
          <w:rFonts w:eastAsia="SimSun"/>
          <w:color w:val="000000" w:themeColor="text1"/>
        </w:rPr>
        <w:t>ing</w:t>
      </w:r>
      <w:r w:rsidRPr="00350AEA">
        <w:rPr>
          <w:rFonts w:eastAsia="SimSun"/>
          <w:color w:val="000000" w:themeColor="text1"/>
        </w:rPr>
        <w:t xml:space="preserve"> solutions and specify</w:t>
      </w:r>
      <w:r>
        <w:rPr>
          <w:rFonts w:eastAsia="SimSun"/>
          <w:color w:val="000000" w:themeColor="text1"/>
        </w:rPr>
        <w:t>ing</w:t>
      </w:r>
      <w:r w:rsidRPr="00350AEA">
        <w:rPr>
          <w:rFonts w:eastAsia="SimSun"/>
          <w:color w:val="000000" w:themeColor="text1"/>
        </w:rPr>
        <w:t xml:space="preserve"> support for improved resilience from network failures for UEs in RRC_INACTIVE</w:t>
      </w:r>
      <w:r>
        <w:rPr>
          <w:rFonts w:eastAsia="SimSun"/>
          <w:color w:val="000000" w:themeColor="text1"/>
        </w:rPr>
        <w:t xml:space="preserve"> where the s</w:t>
      </w:r>
      <w:r w:rsidRPr="00350AEA">
        <w:rPr>
          <w:rFonts w:eastAsia="SimSun"/>
          <w:color w:val="000000" w:themeColor="text1"/>
        </w:rPr>
        <w:t xml:space="preserve">cope should include at least resilience from non-existing </w:t>
      </w:r>
      <w:proofErr w:type="spellStart"/>
      <w:r w:rsidRPr="00350AEA">
        <w:rPr>
          <w:rFonts w:eastAsia="SimSun"/>
          <w:color w:val="000000" w:themeColor="text1"/>
        </w:rPr>
        <w:t>Xn</w:t>
      </w:r>
      <w:proofErr w:type="spellEnd"/>
      <w:r w:rsidRPr="00350AEA">
        <w:rPr>
          <w:rFonts w:eastAsia="SimSun"/>
          <w:color w:val="000000" w:themeColor="text1"/>
        </w:rPr>
        <w:t xml:space="preserve"> connections affecting UEs in RRC_INACTIVE</w:t>
      </w:r>
      <w:r>
        <w:rPr>
          <w:rFonts w:eastAsia="SimSun"/>
          <w:color w:val="000000" w:themeColor="text1"/>
        </w:rPr>
        <w:t>.</w:t>
      </w:r>
    </w:p>
    <w:p w14:paraId="52969126" w14:textId="77777777" w:rsidR="00350AEA" w:rsidRPr="00350AEA" w:rsidRDefault="00350AEA" w:rsidP="00350AEA">
      <w:pPr>
        <w:rPr>
          <w:color w:val="000000" w:themeColor="text1"/>
          <w:lang w:eastAsia="x-none"/>
        </w:rPr>
      </w:pPr>
    </w:p>
    <w:p w14:paraId="235E9D2B" w14:textId="6A0F779C" w:rsidR="006836E3" w:rsidRDefault="00350AEA" w:rsidP="00350AEA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further work on </w:t>
      </w:r>
      <w:proofErr w:type="spellStart"/>
      <w:r w:rsidR="0022677B" w:rsidRPr="0022677B">
        <w:rPr>
          <w:b/>
          <w:bCs/>
          <w:color w:val="000000" w:themeColor="text1"/>
          <w:lang w:eastAsia="x-none"/>
        </w:rPr>
        <w:t>RRC_inactive</w:t>
      </w:r>
      <w:proofErr w:type="spellEnd"/>
      <w:r w:rsidR="0022677B" w:rsidRPr="0022677B">
        <w:rPr>
          <w:b/>
          <w:bCs/>
          <w:color w:val="000000" w:themeColor="text1"/>
          <w:lang w:eastAsia="x-none"/>
        </w:rPr>
        <w:t xml:space="preserve"> enh</w:t>
      </w:r>
      <w:r w:rsidR="0022677B">
        <w:rPr>
          <w:b/>
          <w:bCs/>
          <w:color w:val="000000" w:themeColor="text1"/>
          <w:lang w:eastAsia="x-none"/>
        </w:rPr>
        <w:t>ancement</w:t>
      </w:r>
      <w:r w:rsidR="0022677B" w:rsidRPr="0022677B">
        <w:rPr>
          <w:b/>
          <w:bCs/>
          <w:color w:val="000000" w:themeColor="text1"/>
          <w:lang w:eastAsia="x-none"/>
        </w:rPr>
        <w:t xml:space="preserve"> </w:t>
      </w:r>
      <w:r w:rsidR="0022677B">
        <w:rPr>
          <w:b/>
          <w:bCs/>
          <w:color w:val="000000" w:themeColor="text1"/>
          <w:lang w:eastAsia="x-none"/>
        </w:rPr>
        <w:t xml:space="preserve">as </w:t>
      </w:r>
      <w:r w:rsidRPr="00350AEA">
        <w:rPr>
          <w:b/>
          <w:bCs/>
          <w:color w:val="000000" w:themeColor="text1"/>
          <w:lang w:eastAsia="x-none"/>
        </w:rPr>
        <w:t xml:space="preserve">the proposed objectives </w:t>
      </w:r>
      <w:r w:rsidR="0022677B">
        <w:rPr>
          <w:b/>
          <w:bCs/>
          <w:color w:val="000000" w:themeColor="text1"/>
          <w:lang w:eastAsia="x-none"/>
        </w:rPr>
        <w:t xml:space="preserve">only address a scenario without </w:t>
      </w:r>
      <w:proofErr w:type="spellStart"/>
      <w:r w:rsidR="0022677B">
        <w:rPr>
          <w:b/>
          <w:bCs/>
          <w:color w:val="000000" w:themeColor="text1"/>
          <w:lang w:eastAsia="x-none"/>
        </w:rPr>
        <w:t>Xn</w:t>
      </w:r>
      <w:proofErr w:type="spellEnd"/>
      <w:r w:rsidR="0022677B">
        <w:rPr>
          <w:b/>
          <w:bCs/>
          <w:color w:val="000000" w:themeColor="text1"/>
          <w:lang w:eastAsia="x-none"/>
        </w:rPr>
        <w:t xml:space="preserve"> interface, while a deployment which wants to benefit from RRC_INACTIVE can utilise </w:t>
      </w:r>
      <w:proofErr w:type="spellStart"/>
      <w:r w:rsidR="0022677B">
        <w:rPr>
          <w:b/>
          <w:bCs/>
          <w:color w:val="000000" w:themeColor="text1"/>
          <w:lang w:eastAsia="x-none"/>
        </w:rPr>
        <w:t>Xn</w:t>
      </w:r>
      <w:proofErr w:type="spellEnd"/>
      <w:r w:rsidR="0022677B">
        <w:rPr>
          <w:b/>
          <w:bCs/>
          <w:color w:val="000000" w:themeColor="text1"/>
          <w:lang w:eastAsia="x-none"/>
        </w:rPr>
        <w:t xml:space="preserve"> connection as a deployment choice.</w:t>
      </w:r>
    </w:p>
    <w:p w14:paraId="07DE25B4" w14:textId="77777777" w:rsidR="00350AEA" w:rsidRPr="00116521" w:rsidRDefault="00350AEA" w:rsidP="00350AEA">
      <w:pPr>
        <w:rPr>
          <w:color w:val="000000" w:themeColor="text1"/>
          <w:lang w:eastAsia="x-none"/>
        </w:rPr>
      </w:pPr>
    </w:p>
    <w:p w14:paraId="7FC030CA" w14:textId="5FB1F75B" w:rsidR="006836E3" w:rsidRPr="00116521" w:rsidRDefault="006836E3" w:rsidP="006836E3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proofErr w:type="spellStart"/>
      <w:r w:rsidR="004E1640" w:rsidRPr="004E1640">
        <w:rPr>
          <w:color w:val="000000" w:themeColor="text1"/>
        </w:rPr>
        <w:t>RRC_inactive</w:t>
      </w:r>
      <w:proofErr w:type="spellEnd"/>
      <w:r w:rsidR="004E1640" w:rsidRPr="004E1640">
        <w:rPr>
          <w:color w:val="000000" w:themeColor="text1"/>
        </w:rPr>
        <w:t xml:space="preserve"> </w:t>
      </w:r>
      <w:proofErr w:type="spellStart"/>
      <w:r w:rsidR="004E1640" w:rsidRPr="004E1640">
        <w:rPr>
          <w:color w:val="000000" w:themeColor="text1"/>
        </w:rPr>
        <w:t>enh</w:t>
      </w:r>
      <w:proofErr w:type="spellEnd"/>
      <w:r w:rsidR="004E1640" w:rsidRPr="004E1640">
        <w:rPr>
          <w:color w:val="000000" w:themeColor="text1"/>
        </w:rPr>
        <w:t>.</w:t>
      </w:r>
    </w:p>
    <w:p w14:paraId="592F7732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008879BF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4568B7A7" w14:textId="77777777" w:rsidR="00280D51" w:rsidRPr="00CC7ABD" w:rsidRDefault="00280D51" w:rsidP="00280D51">
      <w:pPr>
        <w:rPr>
          <w:color w:val="ED7D31" w:themeColor="accent2"/>
          <w:lang w:val="en-US" w:eastAsia="x-none"/>
        </w:rPr>
      </w:pPr>
    </w:p>
    <w:p w14:paraId="09FD721F" w14:textId="77777777" w:rsidR="006836E3" w:rsidRDefault="006836E3" w:rsidP="006836E3">
      <w:pPr>
        <w:rPr>
          <w:b/>
          <w:bCs/>
          <w:color w:val="000000" w:themeColor="text1"/>
          <w:u w:val="single"/>
          <w:lang w:eastAsia="x-none"/>
        </w:rPr>
      </w:pPr>
    </w:p>
    <w:p w14:paraId="02B74D7F" w14:textId="208F1DEB" w:rsidR="005731B0" w:rsidRPr="0026559F" w:rsidRDefault="00530F46" w:rsidP="0026559F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lastRenderedPageBreak/>
        <w:t>UE energy saving (incl. LP-WUS)</w:t>
      </w:r>
    </w:p>
    <w:p w14:paraId="4D24A627" w14:textId="420CB43B" w:rsidR="005731B0" w:rsidRPr="00116521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530F46" w:rsidRPr="00530F46">
        <w:rPr>
          <w:color w:val="000000" w:themeColor="text1"/>
        </w:rPr>
        <w:t>UE energy saving (incl. LP-WUS)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0EB0729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D7B7246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4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250496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3DBC038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Rel-20 UE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energy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 xml:space="preserve">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savings</w:t>
            </w:r>
            <w:proofErr w:type="spellEnd"/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06A078C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</w:tbl>
    <w:p w14:paraId="1206F5AC" w14:textId="77777777" w:rsidR="005731B0" w:rsidRPr="00116521" w:rsidRDefault="005731B0" w:rsidP="005731B0">
      <w:pPr>
        <w:rPr>
          <w:color w:val="000000" w:themeColor="text1"/>
          <w:lang w:eastAsia="x-none"/>
        </w:rPr>
      </w:pPr>
    </w:p>
    <w:p w14:paraId="300B8740" w14:textId="28D31BAD" w:rsidR="005731B0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530F46" w:rsidRPr="00530F46">
        <w:rPr>
          <w:color w:val="000000" w:themeColor="text1"/>
        </w:rPr>
        <w:t xml:space="preserve">UE energy saving (incl. LP-WUS) </w:t>
      </w:r>
      <w:r w:rsidRPr="00116521">
        <w:rPr>
          <w:color w:val="000000" w:themeColor="text1"/>
        </w:rPr>
        <w:t>contributions</w:t>
      </w:r>
    </w:p>
    <w:p w14:paraId="45506BD4" w14:textId="77777777" w:rsidR="005731B0" w:rsidRPr="00F57602" w:rsidRDefault="005731B0" w:rsidP="005731B0">
      <w:pPr>
        <w:rPr>
          <w:lang w:eastAsia="x-none"/>
        </w:rPr>
      </w:pPr>
    </w:p>
    <w:p w14:paraId="39458C17" w14:textId="77777777" w:rsidR="005731B0" w:rsidRPr="00116521" w:rsidRDefault="005731B0" w:rsidP="005731B0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731B0" w:rsidRPr="00116521" w14:paraId="73F30399" w14:textId="77777777" w:rsidTr="00310E0D">
        <w:tc>
          <w:tcPr>
            <w:tcW w:w="445" w:type="dxa"/>
            <w:shd w:val="clear" w:color="auto" w:fill="BDD6EE" w:themeFill="accent1" w:themeFillTint="66"/>
          </w:tcPr>
          <w:p w14:paraId="3C1C33A9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20F6A40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31004F68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731B0" w:rsidRPr="00116521" w14:paraId="4D0394A3" w14:textId="77777777" w:rsidTr="00310E0D">
        <w:tc>
          <w:tcPr>
            <w:tcW w:w="445" w:type="dxa"/>
          </w:tcPr>
          <w:p w14:paraId="4CDDF4F9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A0BDFFA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349C6CC3" w14:textId="1C163D61" w:rsidR="005731B0" w:rsidRPr="00116521" w:rsidRDefault="00E002FA" w:rsidP="00310E0D">
            <w:pPr>
              <w:rPr>
                <w:i/>
                <w:iCs/>
                <w:color w:val="000000" w:themeColor="text1"/>
                <w:u w:val="single"/>
              </w:rPr>
            </w:pPr>
            <w:r w:rsidRPr="00824DD2">
              <w:rPr>
                <w:color w:val="000000" w:themeColor="text1"/>
                <w:lang w:val="en-US" w:eastAsia="x-none"/>
              </w:rPr>
              <w:t xml:space="preserve">Huawei, </w:t>
            </w:r>
            <w:proofErr w:type="spellStart"/>
            <w:r w:rsidRPr="00824DD2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  <w:tc>
          <w:tcPr>
            <w:tcW w:w="6475" w:type="dxa"/>
          </w:tcPr>
          <w:p w14:paraId="700540E4" w14:textId="77777777" w:rsidR="005731B0" w:rsidRPr="00116521" w:rsidRDefault="005731B0" w:rsidP="00310E0D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49752AF" w14:textId="77777777" w:rsidR="005731B0" w:rsidRPr="00116521" w:rsidRDefault="005731B0" w:rsidP="00310E0D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C4BADC3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DFEDEB7" w14:textId="77777777" w:rsidR="005731B0" w:rsidRDefault="00E002FA" w:rsidP="00310E0D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002FA">
              <w:rPr>
                <w:color w:val="000000" w:themeColor="text1"/>
              </w:rPr>
              <w:t>Specify enhancements to reduce UE power consumption for PDCCH monitoring for UE energy saving in Rel-20</w:t>
            </w:r>
          </w:p>
          <w:p w14:paraId="3C47EC22" w14:textId="77777777" w:rsidR="00E002FA" w:rsidRPr="00E002FA" w:rsidRDefault="00E002FA" w:rsidP="00E002FA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E002FA">
              <w:rPr>
                <w:color w:val="000000" w:themeColor="text1"/>
                <w:lang w:val="en-US"/>
              </w:rPr>
              <w:t>UL skipping enhancements, including UE assisted information and Inactivity timer enhancements</w:t>
            </w:r>
          </w:p>
          <w:p w14:paraId="4E55CF6E" w14:textId="4CCE5FC0" w:rsidR="00E002FA" w:rsidRPr="00E002FA" w:rsidRDefault="00E002FA" w:rsidP="00E002FA">
            <w:pPr>
              <w:pStyle w:val="Listenabsatz"/>
              <w:numPr>
                <w:ilvl w:val="2"/>
                <w:numId w:val="5"/>
              </w:numPr>
              <w:spacing w:before="0"/>
              <w:rPr>
                <w:color w:val="000000" w:themeColor="text1"/>
                <w:lang w:val="en-US"/>
              </w:rPr>
            </w:pPr>
            <w:r w:rsidRPr="00E002FA">
              <w:rPr>
                <w:color w:val="000000" w:themeColor="text1"/>
                <w:lang w:val="en-US"/>
              </w:rPr>
              <w:t>Adaptation of antenna/BW for PDCCH reception within active BW, including necessary signaling and timer enhancements</w:t>
            </w:r>
          </w:p>
        </w:tc>
      </w:tr>
      <w:tr w:rsidR="005731B0" w:rsidRPr="00116521" w14:paraId="2927D893" w14:textId="77777777" w:rsidTr="00310E0D">
        <w:tc>
          <w:tcPr>
            <w:tcW w:w="445" w:type="dxa"/>
          </w:tcPr>
          <w:p w14:paraId="59B2630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2B8ED9BE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24416B5" w14:textId="77777777" w:rsidR="005731B0" w:rsidRPr="00116521" w:rsidRDefault="005731B0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731B0" w:rsidRPr="00116521" w14:paraId="157A2EE7" w14:textId="77777777" w:rsidTr="00310E0D">
        <w:tc>
          <w:tcPr>
            <w:tcW w:w="445" w:type="dxa"/>
          </w:tcPr>
          <w:p w14:paraId="78AC496E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489EC7D" w14:textId="77777777" w:rsidR="005731B0" w:rsidRPr="00116521" w:rsidRDefault="005731B0" w:rsidP="00310E0D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A421DB3" w14:textId="77777777" w:rsidR="005731B0" w:rsidRPr="00116521" w:rsidRDefault="005731B0" w:rsidP="00310E0D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B66035A" w14:textId="77777777" w:rsidR="005731B0" w:rsidRDefault="005731B0" w:rsidP="005731B0">
      <w:pPr>
        <w:rPr>
          <w:rFonts w:eastAsia="SimSun"/>
          <w:b/>
          <w:bCs/>
          <w:color w:val="000000" w:themeColor="text1"/>
          <w:u w:val="single"/>
        </w:rPr>
      </w:pPr>
    </w:p>
    <w:p w14:paraId="40783803" w14:textId="4AF13364" w:rsidR="00E002FA" w:rsidRDefault="00042C36" w:rsidP="00E002FA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E002FA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E002FA" w:rsidRPr="00116521" w14:paraId="615BBEB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5F09A70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0598C84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67056AE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BA29ED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6E7455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E002FA" w:rsidRPr="00116521" w14:paraId="028658A4" w14:textId="77777777" w:rsidTr="00AC605F">
        <w:trPr>
          <w:trHeight w:val="350"/>
        </w:trPr>
        <w:tc>
          <w:tcPr>
            <w:tcW w:w="1418" w:type="dxa"/>
          </w:tcPr>
          <w:p w14:paraId="17B087D1" w14:textId="0839F1A5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RP-250496</w:t>
            </w:r>
          </w:p>
        </w:tc>
        <w:tc>
          <w:tcPr>
            <w:tcW w:w="1418" w:type="dxa"/>
          </w:tcPr>
          <w:p w14:paraId="6A5710C6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92B7072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2858A34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81396A0" w14:textId="77777777" w:rsidR="00E002FA" w:rsidRPr="00F36A0C" w:rsidRDefault="00E002FA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5A2B0C00" w14:textId="77777777" w:rsidR="00E002FA" w:rsidRPr="00116521" w:rsidRDefault="00E002FA" w:rsidP="005731B0">
      <w:pPr>
        <w:rPr>
          <w:rFonts w:eastAsia="SimSun"/>
          <w:b/>
          <w:bCs/>
          <w:color w:val="000000" w:themeColor="text1"/>
          <w:u w:val="single"/>
        </w:rPr>
      </w:pPr>
    </w:p>
    <w:p w14:paraId="639B4658" w14:textId="77777777" w:rsidR="005731B0" w:rsidRPr="00116521" w:rsidRDefault="005731B0" w:rsidP="005731B0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466CE509" w14:textId="74051F08" w:rsidR="00E002FA" w:rsidRDefault="00E002FA" w:rsidP="00E002FA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2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 xml:space="preserve">support </w:t>
      </w:r>
      <w:r w:rsidRPr="00E002FA">
        <w:rPr>
          <w:color w:val="000000" w:themeColor="text1"/>
        </w:rPr>
        <w:t>UE energy saving (incl. LP-WUS)</w:t>
      </w:r>
    </w:p>
    <w:p w14:paraId="5A9B671B" w14:textId="77777777" w:rsidR="00E002FA" w:rsidRPr="00116521" w:rsidRDefault="00E002FA" w:rsidP="00E002FA">
      <w:pPr>
        <w:pStyle w:val="Listenabsatz"/>
        <w:ind w:left="1440"/>
        <w:rPr>
          <w:color w:val="000000" w:themeColor="text1"/>
          <w:lang w:eastAsia="x-none"/>
        </w:rPr>
      </w:pPr>
    </w:p>
    <w:p w14:paraId="4FC879D8" w14:textId="509BC905" w:rsidR="005731B0" w:rsidRDefault="0022677B" w:rsidP="005731B0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further work on </w:t>
      </w:r>
      <w:r w:rsidRPr="0022677B">
        <w:rPr>
          <w:b/>
          <w:bCs/>
          <w:color w:val="000000" w:themeColor="text1"/>
          <w:lang w:eastAsia="x-none"/>
        </w:rPr>
        <w:t>UE energy saving (incl. LP-WUS)</w:t>
      </w:r>
      <w:r>
        <w:rPr>
          <w:b/>
          <w:bCs/>
          <w:color w:val="000000" w:themeColor="text1"/>
          <w:lang w:eastAsia="x-none"/>
        </w:rPr>
        <w:t xml:space="preserve"> based on the limited interest expressed.</w:t>
      </w:r>
    </w:p>
    <w:p w14:paraId="68002760" w14:textId="77777777" w:rsidR="0022677B" w:rsidRPr="00116521" w:rsidRDefault="0022677B" w:rsidP="005731B0">
      <w:pPr>
        <w:rPr>
          <w:color w:val="000000" w:themeColor="text1"/>
          <w:lang w:eastAsia="x-none"/>
        </w:rPr>
      </w:pPr>
    </w:p>
    <w:p w14:paraId="58F729DC" w14:textId="272DF451" w:rsidR="005731B0" w:rsidRPr="00116521" w:rsidRDefault="005731B0" w:rsidP="005731B0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530F46" w:rsidRPr="00530F46">
        <w:rPr>
          <w:color w:val="000000" w:themeColor="text1"/>
        </w:rPr>
        <w:t>UE energy saving (incl. LP-WUS)</w:t>
      </w:r>
    </w:p>
    <w:p w14:paraId="6FF360B8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0CFC9388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15E58D62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4ED6C6E5" w14:textId="77777777" w:rsidR="00280D51" w:rsidRDefault="00280D51" w:rsidP="00280D51">
      <w:pPr>
        <w:rPr>
          <w:color w:val="000000" w:themeColor="text1"/>
          <w:lang w:eastAsia="x-none"/>
        </w:rPr>
      </w:pPr>
    </w:p>
    <w:p w14:paraId="0CABA22E" w14:textId="2950198D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proofErr w:type="spellStart"/>
      <w:r w:rsidRPr="00530F46">
        <w:rPr>
          <w:color w:val="000000" w:themeColor="text1"/>
          <w:lang w:val="en-US"/>
        </w:rPr>
        <w:t>Sidelink</w:t>
      </w:r>
      <w:proofErr w:type="spellEnd"/>
      <w:r w:rsidRPr="00530F46">
        <w:rPr>
          <w:color w:val="000000" w:themeColor="text1"/>
          <w:lang w:val="en-US"/>
        </w:rPr>
        <w:t xml:space="preserve">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>. (incl. SL relay)</w:t>
      </w:r>
    </w:p>
    <w:p w14:paraId="2F796DEB" w14:textId="23ADD745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proofErr w:type="spellStart"/>
      <w:r w:rsidRPr="00530F46">
        <w:rPr>
          <w:color w:val="000000" w:themeColor="text1"/>
        </w:rPr>
        <w:t>Sidelink</w:t>
      </w:r>
      <w:proofErr w:type="spellEnd"/>
      <w:r w:rsidRPr="00530F46">
        <w:rPr>
          <w:color w:val="000000" w:themeColor="text1"/>
        </w:rPr>
        <w:t xml:space="preserve"> </w:t>
      </w:r>
      <w:proofErr w:type="spellStart"/>
      <w:r w:rsidRPr="00530F46">
        <w:rPr>
          <w:color w:val="000000" w:themeColor="text1"/>
        </w:rPr>
        <w:t>enh</w:t>
      </w:r>
      <w:proofErr w:type="spellEnd"/>
      <w:r w:rsidRPr="00530F46">
        <w:rPr>
          <w:color w:val="000000" w:themeColor="text1"/>
        </w:rPr>
        <w:t>. (incl. SL relay)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9960D5" w:rsidRPr="00744FAD" w14:paraId="2DCB4A9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2ADF979" w14:textId="77777777" w:rsidR="009960D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5" w:tgtFrame="_blank" w:history="1">
              <w:r w:rsidR="009960D5" w:rsidRPr="00744FAD">
                <w:rPr>
                  <w:rStyle w:val="Hyperlink"/>
                  <w:lang w:val="de-DE" w:eastAsia="x-none"/>
                </w:rPr>
                <w:t>RP</w:t>
              </w:r>
              <w:r w:rsidR="009960D5" w:rsidRPr="00744FAD">
                <w:rPr>
                  <w:rStyle w:val="Hyperlink"/>
                  <w:lang w:val="de-DE" w:eastAsia="x-none"/>
                </w:rPr>
                <w:noBreakHyphen/>
                <w:t>250156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7485873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Release-20 NR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Sidelink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Relay Enhancements for Public Safety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D75DDCF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FirstNet, AT&amp;T, LG Electronics, Kyocera International, SOFTIL,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SyncTechno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Inc., Netherlands </w:t>
            </w:r>
            <w:r w:rsidRPr="00744FAD">
              <w:rPr>
                <w:color w:val="000000" w:themeColor="text1"/>
                <w:lang w:val="en-US" w:eastAsia="x-none"/>
              </w:rPr>
              <w:lastRenderedPageBreak/>
              <w:t>Police, Norwegian Communication Authority, Motorola Solutions, UK Home Office, National Institute of Standards and Technology (NIST)</w:t>
            </w:r>
          </w:p>
        </w:tc>
      </w:tr>
    </w:tbl>
    <w:p w14:paraId="607A947B" w14:textId="77777777" w:rsidR="00530F46" w:rsidRPr="009960D5" w:rsidRDefault="00530F46" w:rsidP="00530F46">
      <w:pPr>
        <w:rPr>
          <w:color w:val="000000" w:themeColor="text1"/>
          <w:lang w:val="en-US" w:eastAsia="x-none"/>
        </w:rPr>
      </w:pPr>
    </w:p>
    <w:p w14:paraId="599F10CB" w14:textId="66B9153B" w:rsidR="00530F46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proofErr w:type="spellStart"/>
      <w:r w:rsidRPr="00530F46">
        <w:rPr>
          <w:color w:val="000000" w:themeColor="text1"/>
        </w:rPr>
        <w:t>Sidelink</w:t>
      </w:r>
      <w:proofErr w:type="spellEnd"/>
      <w:r w:rsidRPr="00530F46">
        <w:rPr>
          <w:color w:val="000000" w:themeColor="text1"/>
        </w:rPr>
        <w:t xml:space="preserve"> </w:t>
      </w:r>
      <w:proofErr w:type="spellStart"/>
      <w:r w:rsidRPr="00530F46">
        <w:rPr>
          <w:color w:val="000000" w:themeColor="text1"/>
        </w:rPr>
        <w:t>enh</w:t>
      </w:r>
      <w:proofErr w:type="spellEnd"/>
      <w:r w:rsidRPr="00530F46">
        <w:rPr>
          <w:color w:val="000000" w:themeColor="text1"/>
        </w:rPr>
        <w:t>. (incl. SL relay)</w:t>
      </w:r>
    </w:p>
    <w:p w14:paraId="239BE3DB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57C4EA22" w14:textId="77777777" w:rsidTr="00AC605F">
        <w:tc>
          <w:tcPr>
            <w:tcW w:w="445" w:type="dxa"/>
            <w:shd w:val="clear" w:color="auto" w:fill="BDD6EE" w:themeFill="accent1" w:themeFillTint="66"/>
          </w:tcPr>
          <w:p w14:paraId="2E8105C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26C7662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AA5DAB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3E79FE44" w14:textId="77777777" w:rsidTr="00AC605F">
        <w:tc>
          <w:tcPr>
            <w:tcW w:w="445" w:type="dxa"/>
          </w:tcPr>
          <w:p w14:paraId="38570F0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EE7DF2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0698935" w14:textId="6413BEC0" w:rsidR="00530F46" w:rsidRPr="00052DBC" w:rsidRDefault="00052DBC" w:rsidP="00AC605F">
            <w:pPr>
              <w:rPr>
                <w:i/>
                <w:iCs/>
                <w:color w:val="000000" w:themeColor="text1"/>
                <w:u w:val="single"/>
                <w:lang w:val="en-US"/>
              </w:rPr>
            </w:pPr>
            <w:r w:rsidRPr="00052DBC">
              <w:rPr>
                <w:rFonts w:eastAsia="SimSun"/>
                <w:color w:val="000000" w:themeColor="text1"/>
              </w:rPr>
              <w:t xml:space="preserve">FirstNet, AT&amp;T, LG Electronics, Kyocera International, SOFTIL, </w:t>
            </w:r>
            <w:proofErr w:type="spellStart"/>
            <w:r w:rsidRPr="00052DBC">
              <w:rPr>
                <w:rFonts w:eastAsia="SimSun"/>
                <w:color w:val="000000" w:themeColor="text1"/>
              </w:rPr>
              <w:t>SyncTechno</w:t>
            </w:r>
            <w:proofErr w:type="spellEnd"/>
            <w:r w:rsidRPr="00052DBC">
              <w:rPr>
                <w:rFonts w:eastAsia="SimSun"/>
                <w:color w:val="000000" w:themeColor="text1"/>
              </w:rPr>
              <w:t xml:space="preserve"> Inc., Netherlands Police, Norwegian Communication Authority, Motorola Solutions, UK Home Office, National Institute of Standards and Technology (NIST)</w:t>
            </w:r>
          </w:p>
        </w:tc>
        <w:tc>
          <w:tcPr>
            <w:tcW w:w="6475" w:type="dxa"/>
          </w:tcPr>
          <w:p w14:paraId="0BC1713A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7216FAD" w14:textId="058E7E0B" w:rsidR="00530F46" w:rsidRPr="00116521" w:rsidRDefault="00766747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766747">
              <w:rPr>
                <w:color w:val="000000" w:themeColor="text1"/>
              </w:rPr>
              <w:t>Our Objective is to enhance R18 NR SL U2U Relaying feature to multi-hop SL U2U for secured L2-based relaying in R20.</w:t>
            </w:r>
          </w:p>
          <w:p w14:paraId="78C5FCC3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E7EB887" w14:textId="559FAA0C" w:rsidR="00530F46" w:rsidRPr="00116521" w:rsidRDefault="00052DBC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052DBC">
              <w:rPr>
                <w:color w:val="000000" w:themeColor="text1"/>
              </w:rPr>
              <w:t xml:space="preserve">RAN Plenary agree to include enhancements for NR </w:t>
            </w:r>
            <w:proofErr w:type="spellStart"/>
            <w:r w:rsidRPr="00052DBC">
              <w:rPr>
                <w:color w:val="000000" w:themeColor="text1"/>
              </w:rPr>
              <w:t>Sidelink</w:t>
            </w:r>
            <w:proofErr w:type="spellEnd"/>
            <w:r w:rsidRPr="00052DBC">
              <w:rPr>
                <w:color w:val="000000" w:themeColor="text1"/>
              </w:rPr>
              <w:t xml:space="preserve"> secured L2-U2U multi-hop relay as a part of the Rel-20 package.</w:t>
            </w:r>
          </w:p>
        </w:tc>
      </w:tr>
      <w:tr w:rsidR="00530F46" w:rsidRPr="00116521" w14:paraId="43AA7356" w14:textId="77777777" w:rsidTr="00AC605F">
        <w:tc>
          <w:tcPr>
            <w:tcW w:w="445" w:type="dxa"/>
          </w:tcPr>
          <w:p w14:paraId="7B2289B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770A991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C9FA5D9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265011B5" w14:textId="77777777" w:rsidTr="00AC605F">
        <w:tc>
          <w:tcPr>
            <w:tcW w:w="445" w:type="dxa"/>
          </w:tcPr>
          <w:p w14:paraId="7D178DA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0BA2DAC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01AEB485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8C419DB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40580A8B" w14:textId="22609DA2" w:rsidR="00766747" w:rsidRDefault="00042C36" w:rsidP="00766747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766747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766747" w:rsidRPr="00116521" w14:paraId="278E8447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C993D4F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DD1A5C3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ED10E2C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51969DA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AFEAF0E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766747" w:rsidRPr="00116521" w14:paraId="31E728FE" w14:textId="77777777" w:rsidTr="00AC605F">
        <w:trPr>
          <w:trHeight w:val="350"/>
        </w:trPr>
        <w:tc>
          <w:tcPr>
            <w:tcW w:w="1418" w:type="dxa"/>
          </w:tcPr>
          <w:p w14:paraId="2175699E" w14:textId="0145DEF2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RP-250156</w:t>
            </w:r>
          </w:p>
        </w:tc>
        <w:tc>
          <w:tcPr>
            <w:tcW w:w="1418" w:type="dxa"/>
          </w:tcPr>
          <w:p w14:paraId="3061935D" w14:textId="7465789F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A5F1CC5" w14:textId="708689E8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DF7E12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21F43D7A" w14:textId="77777777" w:rsidR="00766747" w:rsidRPr="00F36A0C" w:rsidRDefault="00766747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597388E8" w14:textId="77777777" w:rsidR="00766747" w:rsidRPr="00116521" w:rsidRDefault="00766747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4620D3E1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369BAC81" w14:textId="2D2460AB" w:rsidR="00766747" w:rsidRDefault="00766747" w:rsidP="00766747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11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22677B">
        <w:rPr>
          <w:color w:val="000000" w:themeColor="text1"/>
          <w:lang w:eastAsia="x-none"/>
        </w:rPr>
        <w:t xml:space="preserve">(incl. </w:t>
      </w:r>
      <w:r w:rsidR="00564B33">
        <w:rPr>
          <w:color w:val="000000" w:themeColor="text1"/>
          <w:lang w:eastAsia="x-none"/>
        </w:rPr>
        <w:t>2</w:t>
      </w:r>
      <w:r w:rsidR="0022677B">
        <w:rPr>
          <w:color w:val="000000" w:themeColor="text1"/>
          <w:lang w:eastAsia="x-none"/>
        </w:rPr>
        <w:t xml:space="preserve"> operators) </w:t>
      </w:r>
      <w:r w:rsidRPr="00116521">
        <w:rPr>
          <w:color w:val="000000" w:themeColor="text1"/>
          <w:lang w:eastAsia="x-none"/>
        </w:rPr>
        <w:t xml:space="preserve">support </w:t>
      </w:r>
      <w:proofErr w:type="spellStart"/>
      <w:r w:rsidRPr="00530F46">
        <w:rPr>
          <w:color w:val="000000" w:themeColor="text1"/>
        </w:rPr>
        <w:t>Sidelink</w:t>
      </w:r>
      <w:proofErr w:type="spellEnd"/>
      <w:r w:rsidRPr="00530F46">
        <w:rPr>
          <w:color w:val="000000" w:themeColor="text1"/>
        </w:rPr>
        <w:t xml:space="preserve"> </w:t>
      </w:r>
      <w:proofErr w:type="spellStart"/>
      <w:r w:rsidRPr="00530F46">
        <w:rPr>
          <w:color w:val="000000" w:themeColor="text1"/>
        </w:rPr>
        <w:t>enh</w:t>
      </w:r>
      <w:proofErr w:type="spellEnd"/>
      <w:r w:rsidRPr="00530F46">
        <w:rPr>
          <w:color w:val="000000" w:themeColor="text1"/>
        </w:rPr>
        <w:t>. (incl. SL relay)</w:t>
      </w:r>
      <w:r w:rsidR="00564B33">
        <w:rPr>
          <w:color w:val="000000" w:themeColor="text1"/>
        </w:rPr>
        <w:t xml:space="preserve"> and propose </w:t>
      </w:r>
      <w:r w:rsidR="00564B33" w:rsidRPr="00564B33">
        <w:rPr>
          <w:color w:val="000000" w:themeColor="text1"/>
        </w:rPr>
        <w:t xml:space="preserve">to include enhancements for NR </w:t>
      </w:r>
      <w:proofErr w:type="spellStart"/>
      <w:r w:rsidR="00564B33" w:rsidRPr="00564B33">
        <w:rPr>
          <w:color w:val="000000" w:themeColor="text1"/>
        </w:rPr>
        <w:t>Sidelink</w:t>
      </w:r>
      <w:proofErr w:type="spellEnd"/>
      <w:r w:rsidR="00564B33" w:rsidRPr="00564B33">
        <w:rPr>
          <w:color w:val="000000" w:themeColor="text1"/>
        </w:rPr>
        <w:t xml:space="preserve"> secured L2-U2U multi-hop relay</w:t>
      </w:r>
    </w:p>
    <w:p w14:paraId="0D35B4AC" w14:textId="77777777" w:rsidR="00766747" w:rsidRPr="00116521" w:rsidRDefault="00766747" w:rsidP="00766747">
      <w:pPr>
        <w:pStyle w:val="Listenabsatz"/>
        <w:ind w:left="1440"/>
        <w:rPr>
          <w:color w:val="000000" w:themeColor="text1"/>
          <w:lang w:eastAsia="x-none"/>
        </w:rPr>
      </w:pPr>
    </w:p>
    <w:p w14:paraId="62B63611" w14:textId="195A2733" w:rsidR="00530F46" w:rsidRDefault="00564B33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Given the interest and relevance to public safety the m</w:t>
      </w:r>
      <w:r w:rsidRPr="00350AEA">
        <w:rPr>
          <w:b/>
          <w:bCs/>
          <w:color w:val="000000" w:themeColor="text1"/>
          <w:lang w:eastAsia="x-none"/>
        </w:rPr>
        <w:t>oderator suggests identifying</w:t>
      </w:r>
      <w:r>
        <w:rPr>
          <w:b/>
          <w:bCs/>
          <w:color w:val="000000" w:themeColor="text1"/>
          <w:lang w:eastAsia="x-none"/>
        </w:rPr>
        <w:t xml:space="preserve"> in which RAN WGs what amount of TUs would be necessary in a first step. Depending on the required amount of work needed a decision get bet better taken if this topic can be considered as part of the 5G-Advanced Rel-20 package or not. </w:t>
      </w:r>
    </w:p>
    <w:p w14:paraId="0C021B3C" w14:textId="77777777" w:rsidR="00564B33" w:rsidRPr="00116521" w:rsidRDefault="00564B33" w:rsidP="00530F46">
      <w:pPr>
        <w:rPr>
          <w:color w:val="000000" w:themeColor="text1"/>
          <w:lang w:eastAsia="x-none"/>
        </w:rPr>
      </w:pPr>
    </w:p>
    <w:p w14:paraId="03452357" w14:textId="43761A77" w:rsidR="00530F46" w:rsidRPr="00223F88" w:rsidRDefault="00530F46" w:rsidP="00223F88">
      <w:pPr>
        <w:pStyle w:val="berschrift2"/>
        <w:numPr>
          <w:ilvl w:val="1"/>
          <w:numId w:val="54"/>
        </w:numPr>
        <w:rPr>
          <w:color w:val="000000" w:themeColor="text1"/>
        </w:rPr>
      </w:pPr>
      <w:r w:rsidRPr="00223F88">
        <w:rPr>
          <w:color w:val="000000" w:themeColor="text1"/>
        </w:rPr>
        <w:t xml:space="preserve">Offline discussions on </w:t>
      </w:r>
      <w:r w:rsidR="00223F88" w:rsidRPr="00223F88">
        <w:rPr>
          <w:color w:val="000000" w:themeColor="text1"/>
        </w:rPr>
        <w:t xml:space="preserve">of </w:t>
      </w:r>
      <w:proofErr w:type="spellStart"/>
      <w:r w:rsidR="00223F88" w:rsidRPr="00223F88">
        <w:rPr>
          <w:color w:val="000000" w:themeColor="text1"/>
        </w:rPr>
        <w:t>Sidelink</w:t>
      </w:r>
      <w:proofErr w:type="spellEnd"/>
      <w:r w:rsidR="00223F88" w:rsidRPr="00223F88">
        <w:rPr>
          <w:color w:val="000000" w:themeColor="text1"/>
        </w:rPr>
        <w:t xml:space="preserve"> </w:t>
      </w:r>
      <w:proofErr w:type="spellStart"/>
      <w:r w:rsidR="00223F88" w:rsidRPr="00223F88">
        <w:rPr>
          <w:color w:val="000000" w:themeColor="text1"/>
        </w:rPr>
        <w:t>enh</w:t>
      </w:r>
      <w:proofErr w:type="spellEnd"/>
      <w:r w:rsidR="00223F88" w:rsidRPr="00223F88">
        <w:rPr>
          <w:color w:val="000000" w:themeColor="text1"/>
        </w:rPr>
        <w:t>. (incl. SL relay)</w:t>
      </w:r>
    </w:p>
    <w:p w14:paraId="01A36597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747D131D" w14:textId="77777777" w:rsidR="00280D51" w:rsidRPr="00280D51" w:rsidRDefault="00280D51" w:rsidP="00280D51">
      <w:pPr>
        <w:rPr>
          <w:b/>
          <w:bCs/>
          <w:color w:val="4472C4" w:themeColor="accent5"/>
          <w:lang w:eastAsia="x-none"/>
        </w:rPr>
      </w:pPr>
      <w:r w:rsidRPr="00280D51">
        <w:rPr>
          <w:b/>
          <w:bCs/>
          <w:color w:val="4472C4" w:themeColor="accent5"/>
          <w:lang w:eastAsia="x-none"/>
        </w:rPr>
        <w:t>Offline discussions</w:t>
      </w:r>
    </w:p>
    <w:p w14:paraId="3BF25124" w14:textId="00250805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 xml:space="preserve">No offline discussions during RAN#107, but further discussion for RAN#108 might bring more clarity if there is a possibility to also consider this topic for Rel-20 during the RAN#108 discussions.  </w:t>
      </w:r>
    </w:p>
    <w:p w14:paraId="169DAE14" w14:textId="77777777" w:rsidR="00530F46" w:rsidRDefault="00530F46" w:rsidP="00764C64">
      <w:pPr>
        <w:jc w:val="both"/>
        <w:rPr>
          <w:b/>
          <w:bCs/>
          <w:color w:val="000000" w:themeColor="text1"/>
          <w:u w:val="single"/>
          <w:lang w:eastAsia="x-none"/>
        </w:rPr>
      </w:pPr>
    </w:p>
    <w:p w14:paraId="438C3BAD" w14:textId="77CA2054" w:rsidR="00530F46" w:rsidRPr="00530F46" w:rsidRDefault="00530F46" w:rsidP="00530F46">
      <w:pPr>
        <w:pStyle w:val="berschrift1"/>
        <w:rPr>
          <w:color w:val="000000" w:themeColor="text1"/>
          <w:lang w:val="de-DE"/>
        </w:rPr>
      </w:pPr>
      <w:proofErr w:type="spellStart"/>
      <w:r w:rsidRPr="00530F46">
        <w:rPr>
          <w:color w:val="000000" w:themeColor="text1"/>
          <w:lang w:val="en-US"/>
        </w:rPr>
        <w:t>QoE</w:t>
      </w:r>
      <w:proofErr w:type="spellEnd"/>
      <w:r w:rsidRPr="00530F46">
        <w:rPr>
          <w:color w:val="000000" w:themeColor="text1"/>
          <w:lang w:val="en-US"/>
        </w:rPr>
        <w:t xml:space="preserve">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>.</w:t>
      </w:r>
    </w:p>
    <w:p w14:paraId="75DA3097" w14:textId="01ACCDB3" w:rsidR="00530F46" w:rsidRPr="00530F46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lastRenderedPageBreak/>
        <w:t xml:space="preserve">Submitted Contributions for </w:t>
      </w:r>
      <w:proofErr w:type="spellStart"/>
      <w:r w:rsidRPr="00530F46">
        <w:rPr>
          <w:color w:val="000000" w:themeColor="text1"/>
          <w:lang w:val="en-US"/>
        </w:rPr>
        <w:t>QoE</w:t>
      </w:r>
      <w:proofErr w:type="spellEnd"/>
      <w:r w:rsidRPr="00530F46">
        <w:rPr>
          <w:color w:val="000000" w:themeColor="text1"/>
          <w:lang w:val="en-US"/>
        </w:rPr>
        <w:t xml:space="preserve">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>.</w:t>
      </w:r>
    </w:p>
    <w:p w14:paraId="4E86FB67" w14:textId="524B0E6B" w:rsidR="00530F46" w:rsidRPr="009C737B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37527691" w14:textId="75567A83" w:rsidR="00D46017" w:rsidRPr="009C737B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proofErr w:type="spellStart"/>
      <w:r w:rsidRPr="00530F46">
        <w:rPr>
          <w:color w:val="000000" w:themeColor="text1"/>
        </w:rPr>
        <w:t>QoE</w:t>
      </w:r>
      <w:proofErr w:type="spellEnd"/>
      <w:r w:rsidRPr="00530F46">
        <w:rPr>
          <w:color w:val="000000" w:themeColor="text1"/>
        </w:rPr>
        <w:t xml:space="preserve"> </w:t>
      </w:r>
      <w:proofErr w:type="spellStart"/>
      <w:proofErr w:type="gramStart"/>
      <w:r w:rsidRPr="00530F46">
        <w:rPr>
          <w:color w:val="000000" w:themeColor="text1"/>
        </w:rPr>
        <w:t>enh.</w:t>
      </w:r>
      <w:r w:rsidRPr="00116521">
        <w:rPr>
          <w:color w:val="000000" w:themeColor="text1"/>
        </w:rPr>
        <w:t>contributions</w:t>
      </w:r>
      <w:proofErr w:type="spellEnd"/>
      <w:proofErr w:type="gramEnd"/>
    </w:p>
    <w:p w14:paraId="2A0E3754" w14:textId="657AE93B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8FBBEEF" w14:textId="7030A902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proofErr w:type="spellStart"/>
      <w:r w:rsidR="007F2253">
        <w:rPr>
          <w:color w:val="000000" w:themeColor="text1"/>
          <w:lang w:eastAsia="x-none"/>
        </w:rPr>
        <w:t>QoE</w:t>
      </w:r>
      <w:proofErr w:type="spellEnd"/>
      <w:r>
        <w:rPr>
          <w:color w:val="000000" w:themeColor="text1"/>
          <w:lang w:eastAsia="x-none"/>
        </w:rPr>
        <w:t xml:space="preserve"> enhancements as part of Rel-20 5G-Advanced evolution.</w:t>
      </w:r>
    </w:p>
    <w:p w14:paraId="0CD890F9" w14:textId="58E05B9E" w:rsidR="00530F46" w:rsidRPr="00530F46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proofErr w:type="spellStart"/>
      <w:r w:rsidRPr="00530F46">
        <w:rPr>
          <w:color w:val="000000" w:themeColor="text1"/>
          <w:lang w:val="en-US"/>
        </w:rPr>
        <w:t>QoE</w:t>
      </w:r>
      <w:proofErr w:type="spellEnd"/>
      <w:r w:rsidRPr="00530F46">
        <w:rPr>
          <w:color w:val="000000" w:themeColor="text1"/>
          <w:lang w:val="en-US"/>
        </w:rPr>
        <w:t xml:space="preserve">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>.</w:t>
      </w:r>
    </w:p>
    <w:p w14:paraId="2184004C" w14:textId="6F0376DE" w:rsidR="00280D51" w:rsidRPr="00280D51" w:rsidRDefault="00D46017" w:rsidP="00280D51">
      <w:pPr>
        <w:rPr>
          <w:color w:val="4472C4" w:themeColor="accent5"/>
          <w:lang w:val="en-US" w:eastAsia="x-none"/>
        </w:rPr>
      </w:pPr>
      <w:r>
        <w:rPr>
          <w:color w:val="4472C4" w:themeColor="accent5"/>
          <w:lang w:val="en-US" w:eastAsia="x-none"/>
        </w:rPr>
        <w:t>n / a</w:t>
      </w:r>
    </w:p>
    <w:p w14:paraId="600C203A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5D4F51BA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46B90D13" w14:textId="40812911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RIS</w:t>
      </w:r>
    </w:p>
    <w:p w14:paraId="443761DA" w14:textId="4E47C293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Pr="00530F46">
        <w:rPr>
          <w:color w:val="000000" w:themeColor="text1"/>
          <w:lang w:val="en-US"/>
        </w:rPr>
        <w:t>RIS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3186214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B2181A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6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250565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F5359C4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enhanced NCR and RIS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BA77026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Sanechips</w:t>
            </w:r>
            <w:proofErr w:type="spellEnd"/>
          </w:p>
        </w:tc>
      </w:tr>
    </w:tbl>
    <w:p w14:paraId="1BB1BAC5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0C56D17D" w14:textId="2044D7FA" w:rsidR="00530F46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  <w:lang w:val="en-US"/>
        </w:rPr>
        <w:t>RIS</w:t>
      </w:r>
    </w:p>
    <w:p w14:paraId="59BDAA1B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0241A9CF" w14:textId="77777777" w:rsidTr="00AC605F">
        <w:tc>
          <w:tcPr>
            <w:tcW w:w="445" w:type="dxa"/>
            <w:shd w:val="clear" w:color="auto" w:fill="BDD6EE" w:themeFill="accent1" w:themeFillTint="66"/>
          </w:tcPr>
          <w:p w14:paraId="5C33BC5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7CCB94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13ECE60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4D7E830" w14:textId="77777777" w:rsidTr="00AC605F">
        <w:tc>
          <w:tcPr>
            <w:tcW w:w="445" w:type="dxa"/>
          </w:tcPr>
          <w:p w14:paraId="2C1C291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4F6033D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38B28917" w14:textId="77777777" w:rsidR="00530F46" w:rsidRPr="00116521" w:rsidRDefault="00530F46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Supporting companies,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34420F19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54A0074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6300623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4A1A3EE6" w14:textId="2CBF4FAF" w:rsidR="00052DBC" w:rsidRPr="00052DBC" w:rsidRDefault="00052DBC" w:rsidP="00052DB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052DBC">
              <w:rPr>
                <w:color w:val="000000" w:themeColor="text1"/>
              </w:rPr>
              <w:t>Specify the enhancement to enable the out of band control [RAN</w:t>
            </w:r>
            <w:proofErr w:type="gramStart"/>
            <w:r w:rsidRPr="00052DBC">
              <w:rPr>
                <w:color w:val="000000" w:themeColor="text1"/>
              </w:rPr>
              <w:t>1,RAN</w:t>
            </w:r>
            <w:proofErr w:type="gramEnd"/>
            <w:r w:rsidRPr="00052DBC">
              <w:rPr>
                <w:color w:val="000000" w:themeColor="text1"/>
              </w:rPr>
              <w:t>2]</w:t>
            </w:r>
            <w:r>
              <w:rPr>
                <w:color w:val="000000" w:themeColor="text1"/>
              </w:rPr>
              <w:t>:</w:t>
            </w:r>
          </w:p>
          <w:p w14:paraId="6BEBDC43" w14:textId="77777777" w:rsidR="00052DBC" w:rsidRPr="00052DBC" w:rsidRDefault="00052DBC" w:rsidP="00052DBC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052DBC">
              <w:rPr>
                <w:color w:val="000000" w:themeColor="text1"/>
                <w:lang w:val="en-US"/>
              </w:rPr>
              <w:t>Mechanism to maintain the forwarding link, e.g., the DL-and UL-timing, TDD configuration, beam indication</w:t>
            </w:r>
          </w:p>
          <w:p w14:paraId="20C3DBE7" w14:textId="787EF8E2" w:rsidR="00052DBC" w:rsidRPr="00052DBC" w:rsidRDefault="00052DBC" w:rsidP="00052DBC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052DBC">
              <w:rPr>
                <w:color w:val="000000" w:themeColor="text1"/>
                <w:lang w:val="en-US"/>
              </w:rPr>
              <w:t>Indication of SCI with additional information, e.g., frequency information, is required.</w:t>
            </w:r>
          </w:p>
        </w:tc>
      </w:tr>
      <w:tr w:rsidR="00530F46" w:rsidRPr="00116521" w14:paraId="52CE22D1" w14:textId="77777777" w:rsidTr="00AC605F">
        <w:tc>
          <w:tcPr>
            <w:tcW w:w="445" w:type="dxa"/>
          </w:tcPr>
          <w:p w14:paraId="7B6D9293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359D0E9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5463E3A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3D26ED1C" w14:textId="77777777" w:rsidTr="00AC605F">
        <w:tc>
          <w:tcPr>
            <w:tcW w:w="445" w:type="dxa"/>
          </w:tcPr>
          <w:p w14:paraId="491A8D6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AAFB4B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61B3789C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9632F5B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54E25D48" w14:textId="084B57DC" w:rsidR="00052DBC" w:rsidRDefault="00042C36" w:rsidP="00052DBC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052DBC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052DBC" w:rsidRPr="00116521" w14:paraId="66820CE8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0B216787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B8D6DC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BB83213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465B5C8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CFB79F2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052DBC" w:rsidRPr="00116521" w14:paraId="67B900FD" w14:textId="77777777" w:rsidTr="00AC605F">
        <w:trPr>
          <w:trHeight w:val="350"/>
        </w:trPr>
        <w:tc>
          <w:tcPr>
            <w:tcW w:w="1418" w:type="dxa"/>
          </w:tcPr>
          <w:p w14:paraId="263611E0" w14:textId="77ABF863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RP-250565</w:t>
            </w:r>
          </w:p>
        </w:tc>
        <w:tc>
          <w:tcPr>
            <w:tcW w:w="1418" w:type="dxa"/>
          </w:tcPr>
          <w:p w14:paraId="03587FF1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7530F18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71AFA67B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A92AB0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470639C0" w14:textId="77777777" w:rsidR="00052DBC" w:rsidRPr="00116521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0D1C63EB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64408E4" w14:textId="4E22A2E5" w:rsidR="00052DBC" w:rsidRPr="00BC75C5" w:rsidRDefault="00052DBC" w:rsidP="00BC75C5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2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Pr="00116521">
        <w:rPr>
          <w:color w:val="000000" w:themeColor="text1"/>
          <w:lang w:eastAsia="x-none"/>
        </w:rPr>
        <w:t xml:space="preserve"> </w:t>
      </w:r>
      <w:r w:rsidR="00BC75C5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 xml:space="preserve">support </w:t>
      </w:r>
      <w:r>
        <w:rPr>
          <w:color w:val="000000" w:themeColor="text1"/>
          <w:lang w:eastAsia="x-none"/>
        </w:rPr>
        <w:t>RIS</w:t>
      </w:r>
    </w:p>
    <w:p w14:paraId="1B183C8E" w14:textId="77777777" w:rsidR="00BC75C5" w:rsidRPr="00116521" w:rsidRDefault="00BC75C5" w:rsidP="00BC75C5">
      <w:pPr>
        <w:pStyle w:val="Listenabsatz"/>
        <w:ind w:left="1440"/>
        <w:rPr>
          <w:color w:val="000000" w:themeColor="text1"/>
          <w:lang w:eastAsia="x-none"/>
        </w:rPr>
      </w:pPr>
    </w:p>
    <w:p w14:paraId="0BD7C6EA" w14:textId="651E67BD" w:rsidR="00BC75C5" w:rsidRDefault="00BC75C5" w:rsidP="00BC75C5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>
        <w:rPr>
          <w:b/>
          <w:bCs/>
          <w:color w:val="000000" w:themeColor="text1"/>
          <w:lang w:eastAsia="x-none"/>
        </w:rPr>
        <w:t xml:space="preserve">RIS as part of Rel-20 </w:t>
      </w:r>
      <w:r w:rsidR="00CB5FAA">
        <w:rPr>
          <w:b/>
          <w:bCs/>
          <w:color w:val="000000" w:themeColor="text1"/>
          <w:lang w:eastAsia="x-none"/>
        </w:rPr>
        <w:t>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expressed.</w:t>
      </w:r>
      <w:r w:rsidR="00CB5FAA">
        <w:rPr>
          <w:b/>
          <w:bCs/>
          <w:color w:val="000000" w:themeColor="text1"/>
          <w:lang w:eastAsia="x-none"/>
        </w:rPr>
        <w:t xml:space="preserve"> Proponents might promote RIS as part of the 6G SI instead.</w:t>
      </w:r>
    </w:p>
    <w:p w14:paraId="7A715B09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64DCB15D" w14:textId="02BFFFF9" w:rsidR="00280D51" w:rsidRPr="00764C64" w:rsidRDefault="00530F46" w:rsidP="00280D51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Pr="00530F46">
        <w:rPr>
          <w:color w:val="000000" w:themeColor="text1"/>
          <w:lang w:val="en-US"/>
        </w:rPr>
        <w:t>RIS</w:t>
      </w:r>
    </w:p>
    <w:p w14:paraId="1ACB9C5F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018D37BF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3616032B" w14:textId="276AC17A" w:rsidR="00530F46" w:rsidRPr="00D46017" w:rsidRDefault="00530F46" w:rsidP="00D46017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>Positioning</w:t>
      </w:r>
    </w:p>
    <w:p w14:paraId="05846636" w14:textId="1306F72D" w:rsidR="00530F46" w:rsidRPr="00530F46" w:rsidRDefault="00530F46" w:rsidP="00530F46">
      <w:pPr>
        <w:pStyle w:val="berschrift2"/>
        <w:rPr>
          <w:color w:val="000000" w:themeColor="text1"/>
        </w:rPr>
      </w:pPr>
      <w:r w:rsidRPr="00116521">
        <w:t xml:space="preserve">Submitted Contributions for </w:t>
      </w:r>
      <w:r w:rsidRPr="00530F46">
        <w:rPr>
          <w:color w:val="000000" w:themeColor="text1"/>
        </w:rPr>
        <w:t>Positioning</w:t>
      </w:r>
    </w:p>
    <w:p w14:paraId="4351D413" w14:textId="2792E1C1" w:rsidR="00530F46" w:rsidRPr="001146AC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38BD185E" w14:textId="3ED1E46B" w:rsidR="00530F46" w:rsidRPr="001146AC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</w:rPr>
        <w:t>Positioning contributions</w:t>
      </w:r>
    </w:p>
    <w:p w14:paraId="495C9D1F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945A7CF" w14:textId="79E8B9E6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r w:rsidR="00FC2E62">
        <w:rPr>
          <w:color w:val="000000" w:themeColor="text1"/>
          <w:lang w:eastAsia="x-none"/>
        </w:rPr>
        <w:t>positioning enhancements</w:t>
      </w:r>
      <w:r>
        <w:rPr>
          <w:color w:val="000000" w:themeColor="text1"/>
          <w:lang w:eastAsia="x-none"/>
        </w:rPr>
        <w:t xml:space="preserve"> as part of Rel-20 5G-Advanced evolution.</w:t>
      </w:r>
    </w:p>
    <w:p w14:paraId="30439D5F" w14:textId="4BC64EAB" w:rsidR="00530F46" w:rsidRPr="00530F46" w:rsidRDefault="00530F46" w:rsidP="00530F46">
      <w:pPr>
        <w:pStyle w:val="berschrift2"/>
        <w:rPr>
          <w:color w:val="000000" w:themeColor="text1"/>
        </w:rPr>
      </w:pPr>
      <w:r w:rsidRPr="00116521">
        <w:t xml:space="preserve">Offline discussions on </w:t>
      </w:r>
      <w:r w:rsidRPr="00530F46">
        <w:rPr>
          <w:color w:val="000000" w:themeColor="text1"/>
        </w:rPr>
        <w:t>Positioning</w:t>
      </w:r>
    </w:p>
    <w:p w14:paraId="51C321C2" w14:textId="32E7C3B0" w:rsidR="00280D51" w:rsidRPr="00D46017" w:rsidRDefault="00D46017" w:rsidP="00280D51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45F30078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6BDFDC76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1ACA080E" w14:textId="372C5763" w:rsidR="00530F46" w:rsidRPr="00530F46" w:rsidRDefault="00530F46" w:rsidP="00530F46">
      <w:pPr>
        <w:pStyle w:val="berschrift1"/>
        <w:rPr>
          <w:color w:val="000000" w:themeColor="text1"/>
          <w:lang w:val="en-US"/>
        </w:rPr>
      </w:pPr>
      <w:r w:rsidRPr="00530F46">
        <w:rPr>
          <w:color w:val="000000" w:themeColor="text1"/>
          <w:lang w:val="en-US"/>
        </w:rPr>
        <w:t xml:space="preserve">Topological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 xml:space="preserve">. (NCR, </w:t>
      </w:r>
      <w:proofErr w:type="spellStart"/>
      <w:r w:rsidRPr="00530F46">
        <w:rPr>
          <w:color w:val="000000" w:themeColor="text1"/>
          <w:lang w:val="en-US"/>
        </w:rPr>
        <w:t>femto</w:t>
      </w:r>
      <w:proofErr w:type="spellEnd"/>
      <w:r w:rsidRPr="00530F46">
        <w:rPr>
          <w:color w:val="000000" w:themeColor="text1"/>
          <w:lang w:val="en-US"/>
        </w:rPr>
        <w:t>, WAB)</w:t>
      </w:r>
    </w:p>
    <w:p w14:paraId="53A3B47C" w14:textId="5E84920C" w:rsidR="00530F46" w:rsidRPr="00530F46" w:rsidRDefault="00530F46" w:rsidP="00530F46">
      <w:pPr>
        <w:pStyle w:val="berschrift2"/>
        <w:rPr>
          <w:color w:val="000000" w:themeColor="text1"/>
          <w:lang w:val="de-DE"/>
        </w:rPr>
      </w:pPr>
      <w:r w:rsidRPr="00116521">
        <w:rPr>
          <w:color w:val="000000" w:themeColor="text1"/>
        </w:rPr>
        <w:t xml:space="preserve">Submitted Contributions for </w:t>
      </w:r>
      <w:r w:rsidRPr="00530F46">
        <w:rPr>
          <w:color w:val="000000" w:themeColor="text1"/>
          <w:lang w:val="en-US"/>
        </w:rPr>
        <w:t xml:space="preserve">Topological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 xml:space="preserve">. (NCR, </w:t>
      </w:r>
      <w:proofErr w:type="spellStart"/>
      <w:r w:rsidRPr="00530F46">
        <w:rPr>
          <w:color w:val="000000" w:themeColor="text1"/>
          <w:lang w:val="en-US"/>
        </w:rPr>
        <w:t>femto</w:t>
      </w:r>
      <w:proofErr w:type="spellEnd"/>
      <w:r w:rsidRPr="00530F46">
        <w:rPr>
          <w:color w:val="000000" w:themeColor="text1"/>
          <w:lang w:val="en-US"/>
        </w:rPr>
        <w:t>, WAB)</w:t>
      </w:r>
    </w:p>
    <w:p w14:paraId="4A4FEA1D" w14:textId="6C066F1A" w:rsidR="00530F46" w:rsidRPr="00D46017" w:rsidRDefault="00D46017" w:rsidP="00530F46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78CD935B" w14:textId="469FD8A4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Pr="00530F46">
        <w:rPr>
          <w:color w:val="000000" w:themeColor="text1"/>
          <w:lang w:val="en-US"/>
        </w:rPr>
        <w:t xml:space="preserve">Topological </w:t>
      </w:r>
      <w:proofErr w:type="spellStart"/>
      <w:r w:rsidRPr="00530F46">
        <w:rPr>
          <w:color w:val="000000" w:themeColor="text1"/>
          <w:lang w:val="en-US"/>
        </w:rPr>
        <w:t>enh</w:t>
      </w:r>
      <w:proofErr w:type="spellEnd"/>
      <w:r w:rsidRPr="00530F46">
        <w:rPr>
          <w:color w:val="000000" w:themeColor="text1"/>
          <w:lang w:val="en-US"/>
        </w:rPr>
        <w:t xml:space="preserve">. (NCR, </w:t>
      </w:r>
      <w:proofErr w:type="spellStart"/>
      <w:r w:rsidRPr="00530F46">
        <w:rPr>
          <w:color w:val="000000" w:themeColor="text1"/>
          <w:lang w:val="en-US"/>
        </w:rPr>
        <w:t>femto</w:t>
      </w:r>
      <w:proofErr w:type="spellEnd"/>
      <w:r w:rsidRPr="00530F46">
        <w:rPr>
          <w:color w:val="000000" w:themeColor="text1"/>
          <w:lang w:val="en-US"/>
        </w:rPr>
        <w:t>, WAB)</w:t>
      </w:r>
      <w:r>
        <w:rPr>
          <w:color w:val="000000" w:themeColor="text1"/>
          <w:lang w:val="en-US"/>
        </w:rPr>
        <w:t xml:space="preserve"> </w:t>
      </w:r>
      <w:r w:rsidRPr="00530F46">
        <w:rPr>
          <w:color w:val="000000" w:themeColor="text1"/>
        </w:rPr>
        <w:t>contributions</w:t>
      </w:r>
    </w:p>
    <w:p w14:paraId="019B0B17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51328C5F" w14:textId="4C060392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As there were no contributions to this topic to RAN#107, hence it is suggested to no consider </w:t>
      </w:r>
      <w:r w:rsidR="00FC2E62">
        <w:rPr>
          <w:color w:val="000000" w:themeColor="text1"/>
          <w:lang w:eastAsia="x-none"/>
        </w:rPr>
        <w:t>Topological</w:t>
      </w:r>
      <w:r>
        <w:rPr>
          <w:color w:val="000000" w:themeColor="text1"/>
          <w:lang w:eastAsia="x-none"/>
        </w:rPr>
        <w:t xml:space="preserve"> enhancements as part of Rel-20 5G-Advanced evolution.</w:t>
      </w:r>
    </w:p>
    <w:p w14:paraId="1B3FEBC2" w14:textId="12D9E597" w:rsidR="00530F46" w:rsidRPr="001146AC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  <w:lang w:val="en-US"/>
        </w:rPr>
        <w:t xml:space="preserve">Topological </w:t>
      </w:r>
      <w:proofErr w:type="spellStart"/>
      <w:r w:rsidR="003E4E64" w:rsidRPr="003E4E64">
        <w:rPr>
          <w:color w:val="000000" w:themeColor="text1"/>
          <w:lang w:val="en-US"/>
        </w:rPr>
        <w:t>enh</w:t>
      </w:r>
      <w:proofErr w:type="spellEnd"/>
      <w:r w:rsidR="003E4E64" w:rsidRPr="003E4E64">
        <w:rPr>
          <w:color w:val="000000" w:themeColor="text1"/>
          <w:lang w:val="en-US"/>
        </w:rPr>
        <w:t xml:space="preserve">. (NCR, </w:t>
      </w:r>
      <w:proofErr w:type="spellStart"/>
      <w:r w:rsidR="003E4E64" w:rsidRPr="003E4E64">
        <w:rPr>
          <w:color w:val="000000" w:themeColor="text1"/>
          <w:lang w:val="en-US"/>
        </w:rPr>
        <w:t>femto</w:t>
      </w:r>
      <w:proofErr w:type="spellEnd"/>
      <w:r w:rsidR="003E4E64" w:rsidRPr="003E4E64">
        <w:rPr>
          <w:color w:val="000000" w:themeColor="text1"/>
          <w:lang w:val="en-US"/>
        </w:rPr>
        <w:t>, WAB)</w:t>
      </w:r>
    </w:p>
    <w:p w14:paraId="1C8AEF1D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18CBFF70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22363AED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532190F0" w14:textId="713141E7" w:rsidR="00530F46" w:rsidRPr="003E4E64" w:rsidRDefault="003E4E64" w:rsidP="003E4E64">
      <w:pPr>
        <w:pStyle w:val="berschrift1"/>
        <w:rPr>
          <w:color w:val="000000" w:themeColor="text1"/>
          <w:lang w:val="en-US"/>
        </w:rPr>
      </w:pPr>
      <w:r w:rsidRPr="003E4E64">
        <w:rPr>
          <w:color w:val="000000" w:themeColor="text1"/>
        </w:rPr>
        <w:t xml:space="preserve">UE Tx switching </w:t>
      </w:r>
      <w:proofErr w:type="spellStart"/>
      <w:r w:rsidRPr="003E4E64">
        <w:rPr>
          <w:color w:val="000000" w:themeColor="text1"/>
        </w:rPr>
        <w:t>enh</w:t>
      </w:r>
      <w:proofErr w:type="spellEnd"/>
      <w:r w:rsidRPr="003E4E64">
        <w:rPr>
          <w:color w:val="000000" w:themeColor="text1"/>
        </w:rPr>
        <w:t>.</w:t>
      </w:r>
    </w:p>
    <w:p w14:paraId="3A56DA3D" w14:textId="3A6003A1" w:rsidR="00530F46" w:rsidRDefault="00530F46" w:rsidP="003E4E64">
      <w:pPr>
        <w:pStyle w:val="berschrift2"/>
        <w:rPr>
          <w:color w:val="000000" w:themeColor="text1"/>
        </w:rPr>
      </w:pPr>
      <w:r w:rsidRPr="003E4E64">
        <w:t xml:space="preserve">Submitted Contributions for </w:t>
      </w:r>
      <w:r w:rsidR="003E4E64" w:rsidRPr="003E4E64">
        <w:rPr>
          <w:color w:val="000000" w:themeColor="text1"/>
        </w:rPr>
        <w:t xml:space="preserve">UE Tx switching </w:t>
      </w:r>
      <w:proofErr w:type="spellStart"/>
      <w:r w:rsidR="003E4E64" w:rsidRPr="003E4E64">
        <w:rPr>
          <w:color w:val="000000" w:themeColor="text1"/>
        </w:rPr>
        <w:t>enh</w:t>
      </w:r>
      <w:proofErr w:type="spellEnd"/>
      <w:r w:rsidR="003E4E64" w:rsidRPr="003E4E64">
        <w:rPr>
          <w:color w:val="000000" w:themeColor="text1"/>
        </w:rPr>
        <w:t>.</w:t>
      </w:r>
    </w:p>
    <w:p w14:paraId="497C65CB" w14:textId="5357DD42" w:rsidR="00D46017" w:rsidRPr="001146AC" w:rsidRDefault="00D46017" w:rsidP="00D46017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4AE29A06" w14:textId="7D42A436" w:rsidR="00530F46" w:rsidRPr="001146AC" w:rsidRDefault="00530F46" w:rsidP="00530F46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</w:rPr>
        <w:t xml:space="preserve">UE Tx switching </w:t>
      </w:r>
      <w:proofErr w:type="spellStart"/>
      <w:r w:rsidR="003E4E64" w:rsidRPr="003E4E64">
        <w:rPr>
          <w:color w:val="000000" w:themeColor="text1"/>
        </w:rPr>
        <w:t>enh</w:t>
      </w:r>
      <w:proofErr w:type="spellEnd"/>
      <w:r w:rsidR="003E4E64" w:rsidRPr="003E4E64">
        <w:rPr>
          <w:color w:val="000000" w:themeColor="text1"/>
        </w:rPr>
        <w:t>.</w:t>
      </w:r>
      <w:r w:rsidRPr="003E4E64">
        <w:rPr>
          <w:color w:val="000000" w:themeColor="text1"/>
        </w:rPr>
        <w:t xml:space="preserve"> contributions</w:t>
      </w:r>
    </w:p>
    <w:p w14:paraId="723BB7DC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508356FC" w14:textId="5195C664" w:rsidR="00530F46" w:rsidRPr="00116521" w:rsidRDefault="00D46017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r w:rsidR="00FC2E62" w:rsidRPr="003E4E64">
        <w:rPr>
          <w:color w:val="000000" w:themeColor="text1"/>
        </w:rPr>
        <w:t xml:space="preserve">UE Tx switching </w:t>
      </w:r>
      <w:r>
        <w:rPr>
          <w:color w:val="000000" w:themeColor="text1"/>
          <w:lang w:eastAsia="x-none"/>
        </w:rPr>
        <w:t>enhancements as part of Rel-20 5G-Advanced evolution.</w:t>
      </w:r>
    </w:p>
    <w:p w14:paraId="59ACDA30" w14:textId="5B603897" w:rsidR="00530F46" w:rsidRPr="003E4E64" w:rsidRDefault="00530F46" w:rsidP="003E4E64">
      <w:pPr>
        <w:pStyle w:val="berschrift2"/>
        <w:rPr>
          <w:color w:val="000000" w:themeColor="text1"/>
        </w:rPr>
      </w:pPr>
      <w:r w:rsidRPr="00116521">
        <w:t xml:space="preserve">Offline discussions on </w:t>
      </w:r>
      <w:r w:rsidR="003E4E64" w:rsidRPr="003E4E64">
        <w:rPr>
          <w:color w:val="000000" w:themeColor="text1"/>
        </w:rPr>
        <w:t xml:space="preserve">UE Tx switching </w:t>
      </w:r>
      <w:proofErr w:type="spellStart"/>
      <w:r w:rsidR="003E4E64" w:rsidRPr="003E4E64">
        <w:rPr>
          <w:color w:val="000000" w:themeColor="text1"/>
        </w:rPr>
        <w:t>enh</w:t>
      </w:r>
      <w:proofErr w:type="spellEnd"/>
      <w:r w:rsidR="003E4E64" w:rsidRPr="003E4E64">
        <w:rPr>
          <w:color w:val="000000" w:themeColor="text1"/>
        </w:rPr>
        <w:t>.</w:t>
      </w:r>
    </w:p>
    <w:p w14:paraId="3759A3A9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725FA9F0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6856EAC1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5E8C7468" w14:textId="4F0C4DC8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 xml:space="preserve">Packet </w:t>
      </w:r>
      <w:proofErr w:type="gramStart"/>
      <w:r w:rsidRPr="003E4E64">
        <w:rPr>
          <w:color w:val="000000" w:themeColor="text1"/>
          <w:lang w:val="en-US"/>
        </w:rPr>
        <w:t>priority based</w:t>
      </w:r>
      <w:proofErr w:type="gramEnd"/>
      <w:r w:rsidRPr="003E4E64">
        <w:rPr>
          <w:color w:val="000000" w:themeColor="text1"/>
          <w:lang w:val="en-US"/>
        </w:rPr>
        <w:t xml:space="preserve"> access control</w:t>
      </w:r>
    </w:p>
    <w:p w14:paraId="4D5AAF58" w14:textId="4E3D893B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lastRenderedPageBreak/>
        <w:t xml:space="preserve">Submitted Contributions for </w:t>
      </w:r>
      <w:r w:rsidR="003E4E64" w:rsidRPr="003E4E64">
        <w:rPr>
          <w:color w:val="000000" w:themeColor="text1"/>
          <w:lang w:val="en-US"/>
        </w:rPr>
        <w:t xml:space="preserve">Packet </w:t>
      </w:r>
      <w:proofErr w:type="gramStart"/>
      <w:r w:rsidR="003E4E64" w:rsidRPr="003E4E64">
        <w:rPr>
          <w:color w:val="000000" w:themeColor="text1"/>
          <w:lang w:val="en-US"/>
        </w:rPr>
        <w:t>priority based</w:t>
      </w:r>
      <w:proofErr w:type="gramEnd"/>
      <w:r w:rsidR="003E4E64" w:rsidRPr="003E4E64">
        <w:rPr>
          <w:color w:val="000000" w:themeColor="text1"/>
          <w:lang w:val="en-US"/>
        </w:rPr>
        <w:t xml:space="preserve"> access control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9960D5" w:rsidRPr="00744FAD" w14:paraId="1F907AEA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4DA1A3A" w14:textId="77777777" w:rsidR="009960D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7" w:tgtFrame="_blank" w:history="1">
              <w:r w:rsidR="009960D5" w:rsidRPr="00744FAD">
                <w:rPr>
                  <w:rStyle w:val="Hyperlink"/>
                  <w:lang w:val="de-DE" w:eastAsia="x-none"/>
                </w:rPr>
                <w:t>RP</w:t>
              </w:r>
              <w:r w:rsidR="009960D5" w:rsidRPr="00744FAD">
                <w:rPr>
                  <w:rStyle w:val="Hyperlink"/>
                  <w:lang w:val="de-DE" w:eastAsia="x-none"/>
                </w:rPr>
                <w:noBreakHyphen/>
                <w:t>250116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E2D00F4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Discussion on packet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priority based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 xml:space="preserve"> access control for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F8A8156" w14:textId="77777777" w:rsidR="009960D5" w:rsidRPr="00744FAD" w:rsidRDefault="009960D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SK Telecom, LG Uplus, China Unicom, Huawei,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</w:tr>
    </w:tbl>
    <w:p w14:paraId="2B059C96" w14:textId="77777777" w:rsidR="00530F46" w:rsidRPr="009960D5" w:rsidRDefault="00530F46" w:rsidP="00530F46">
      <w:pPr>
        <w:rPr>
          <w:color w:val="000000" w:themeColor="text1"/>
          <w:lang w:val="en-US" w:eastAsia="x-none"/>
        </w:rPr>
      </w:pPr>
    </w:p>
    <w:p w14:paraId="1154E343" w14:textId="0591B440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  <w:lang w:val="en-US"/>
        </w:rPr>
        <w:t xml:space="preserve">Packet </w:t>
      </w:r>
      <w:proofErr w:type="gramStart"/>
      <w:r w:rsidR="003E4E64" w:rsidRPr="003E4E64">
        <w:rPr>
          <w:color w:val="000000" w:themeColor="text1"/>
          <w:lang w:val="en-US"/>
        </w:rPr>
        <w:t>priority based</w:t>
      </w:r>
      <w:proofErr w:type="gramEnd"/>
      <w:r w:rsidR="003E4E64" w:rsidRPr="003E4E64">
        <w:rPr>
          <w:color w:val="000000" w:themeColor="text1"/>
          <w:lang w:val="en-US"/>
        </w:rPr>
        <w:t xml:space="preserve"> access control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78831308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207697C8" w14:textId="77777777" w:rsidTr="00AC605F">
        <w:tc>
          <w:tcPr>
            <w:tcW w:w="445" w:type="dxa"/>
            <w:shd w:val="clear" w:color="auto" w:fill="BDD6EE" w:themeFill="accent1" w:themeFillTint="66"/>
          </w:tcPr>
          <w:p w14:paraId="577E169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1B35677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ACEF41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3CF661A" w14:textId="77777777" w:rsidTr="00AC605F">
        <w:tc>
          <w:tcPr>
            <w:tcW w:w="445" w:type="dxa"/>
          </w:tcPr>
          <w:p w14:paraId="00A9988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054CD70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6FE1B734" w14:textId="636A7DBD" w:rsidR="00530F46" w:rsidRPr="00116521" w:rsidRDefault="00F64FAB" w:rsidP="00AC605F">
            <w:pPr>
              <w:rPr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SK Telecom, LG Uplus, China Unicom, Huawei,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  <w:tc>
          <w:tcPr>
            <w:tcW w:w="6475" w:type="dxa"/>
          </w:tcPr>
          <w:p w14:paraId="413E29CE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08D68B3F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29A8A756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4628519A" w14:textId="310E79FA" w:rsidR="00530F46" w:rsidRPr="00116521" w:rsidRDefault="00F64FAB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64FAB">
              <w:rPr>
                <w:color w:val="000000" w:themeColor="text1"/>
              </w:rPr>
              <w:t xml:space="preserve">Define a low priority packet that has no impact on the user </w:t>
            </w:r>
            <w:proofErr w:type="spellStart"/>
            <w:r w:rsidRPr="00F64FAB">
              <w:rPr>
                <w:color w:val="000000" w:themeColor="text1"/>
              </w:rPr>
              <w:t>QoE</w:t>
            </w:r>
            <w:proofErr w:type="spellEnd"/>
          </w:p>
        </w:tc>
      </w:tr>
      <w:tr w:rsidR="00530F46" w:rsidRPr="00116521" w14:paraId="1DB9004F" w14:textId="77777777" w:rsidTr="00AC605F">
        <w:tc>
          <w:tcPr>
            <w:tcW w:w="445" w:type="dxa"/>
          </w:tcPr>
          <w:p w14:paraId="168CAF2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2E28AF2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69D55824" w14:textId="05BB9E97" w:rsidR="00530F46" w:rsidRPr="00116521" w:rsidRDefault="00F64FAB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SK Telecom, LG Uplus, China Unicom, Huawei,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  <w:tc>
          <w:tcPr>
            <w:tcW w:w="6475" w:type="dxa"/>
          </w:tcPr>
          <w:p w14:paraId="38A35484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CEE13F5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4808D3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2B5A648" w14:textId="01D912FD" w:rsidR="00530F46" w:rsidRPr="001800E4" w:rsidRDefault="00F64FAB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F64FAB">
              <w:rPr>
                <w:color w:val="000000" w:themeColor="text1"/>
              </w:rPr>
              <w:t>Constrain RRC connection attempts from low priority packets</w:t>
            </w:r>
          </w:p>
        </w:tc>
      </w:tr>
      <w:tr w:rsidR="00530F46" w:rsidRPr="00116521" w14:paraId="2281F6E8" w14:textId="77777777" w:rsidTr="00AC605F">
        <w:tc>
          <w:tcPr>
            <w:tcW w:w="445" w:type="dxa"/>
          </w:tcPr>
          <w:p w14:paraId="6E4E74F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52EB019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CA935CF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66C69F48" w14:textId="77777777" w:rsidTr="00AC605F">
        <w:tc>
          <w:tcPr>
            <w:tcW w:w="445" w:type="dxa"/>
          </w:tcPr>
          <w:p w14:paraId="6EE9D84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C1C00C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7955AC79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6CD97AC6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38653950" w14:textId="687BFCEF" w:rsidR="00052DBC" w:rsidRDefault="00042C36" w:rsidP="00052DBC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052DBC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052DBC" w:rsidRPr="00116521" w14:paraId="3F410CC6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1E54819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AFB4070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3E3DB56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7623321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D505E5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052DBC" w:rsidRPr="00116521" w14:paraId="20846AF5" w14:textId="77777777" w:rsidTr="00AC605F">
        <w:trPr>
          <w:trHeight w:val="350"/>
        </w:trPr>
        <w:tc>
          <w:tcPr>
            <w:tcW w:w="1418" w:type="dxa"/>
          </w:tcPr>
          <w:p w14:paraId="3D93CC7D" w14:textId="4BFBF60A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RP-250116</w:t>
            </w:r>
          </w:p>
        </w:tc>
        <w:tc>
          <w:tcPr>
            <w:tcW w:w="1418" w:type="dxa"/>
          </w:tcPr>
          <w:p w14:paraId="6A18B8F7" w14:textId="33D9A768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17CC89A" w14:textId="1307F89F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B2892D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E96F6BD" w14:textId="77777777" w:rsidR="00052DBC" w:rsidRPr="00F36A0C" w:rsidRDefault="00052DBC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89788BC" w14:textId="77777777" w:rsidR="00052DBC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70CDEEF5" w14:textId="77777777" w:rsidR="00052DBC" w:rsidRPr="00116521" w:rsidRDefault="00052DB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6E47F42A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4876C12" w14:textId="625DBCFB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5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ies</w:t>
      </w:r>
      <w:r w:rsidR="00CB5FAA">
        <w:rPr>
          <w:color w:val="000000" w:themeColor="text1"/>
          <w:lang w:eastAsia="x-none"/>
        </w:rPr>
        <w:t xml:space="preserve"> (incl. 3 operators)</w:t>
      </w:r>
      <w:r w:rsidRPr="00116521">
        <w:rPr>
          <w:color w:val="000000" w:themeColor="text1"/>
          <w:lang w:eastAsia="x-none"/>
        </w:rPr>
        <w:t xml:space="preserve"> support </w:t>
      </w:r>
      <w:r w:rsidRPr="00EA0554">
        <w:rPr>
          <w:color w:val="000000" w:themeColor="text1"/>
          <w:lang w:eastAsia="x-none"/>
        </w:rPr>
        <w:t xml:space="preserve">Packet </w:t>
      </w:r>
      <w:proofErr w:type="gramStart"/>
      <w:r w:rsidRPr="00EA0554">
        <w:rPr>
          <w:color w:val="000000" w:themeColor="text1"/>
          <w:lang w:eastAsia="x-none"/>
        </w:rPr>
        <w:t>priority based</w:t>
      </w:r>
      <w:proofErr w:type="gramEnd"/>
      <w:r w:rsidRPr="00EA0554">
        <w:rPr>
          <w:color w:val="000000" w:themeColor="text1"/>
          <w:lang w:eastAsia="x-none"/>
        </w:rPr>
        <w:t xml:space="preserve"> access control</w:t>
      </w:r>
    </w:p>
    <w:p w14:paraId="4C172DF4" w14:textId="77777777" w:rsidR="003562F3" w:rsidRDefault="003562F3" w:rsidP="00EA0554">
      <w:pPr>
        <w:rPr>
          <w:color w:val="000000" w:themeColor="text1"/>
          <w:lang w:eastAsia="x-none"/>
        </w:rPr>
      </w:pPr>
    </w:p>
    <w:p w14:paraId="416D7E02" w14:textId="48097460" w:rsidR="003562F3" w:rsidRDefault="003562F3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Moderator wonders if this is only a RAN based solution or if some aspects might need coordination with groups outside RAN, e.g. SA2. Moderator also wonders if there is a service requirement being defined in SA</w:t>
      </w:r>
      <w:proofErr w:type="gramStart"/>
      <w:r>
        <w:rPr>
          <w:color w:val="000000" w:themeColor="text1"/>
          <w:lang w:eastAsia="x-none"/>
        </w:rPr>
        <w:t>1 ?</w:t>
      </w:r>
      <w:proofErr w:type="gramEnd"/>
    </w:p>
    <w:p w14:paraId="1316B466" w14:textId="69B1DB53" w:rsidR="003562F3" w:rsidRDefault="003562F3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Further the moderator wonders if this claimed issue cannot be solve be appropriate network configuration/</w:t>
      </w:r>
      <w:proofErr w:type="gramStart"/>
      <w:r>
        <w:rPr>
          <w:color w:val="000000" w:themeColor="text1"/>
          <w:lang w:eastAsia="x-none"/>
        </w:rPr>
        <w:t>dimensioning ?</w:t>
      </w:r>
      <w:proofErr w:type="gramEnd"/>
    </w:p>
    <w:p w14:paraId="2A49B87F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34A8E214" w14:textId="078B8344" w:rsidR="00530F46" w:rsidRDefault="003562F3" w:rsidP="00530F46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Pr="003562F3">
        <w:rPr>
          <w:b/>
          <w:bCs/>
          <w:color w:val="000000" w:themeColor="text1"/>
          <w:lang w:eastAsia="x-none"/>
        </w:rPr>
        <w:t xml:space="preserve">Packet </w:t>
      </w:r>
      <w:proofErr w:type="gramStart"/>
      <w:r w:rsidRPr="003562F3">
        <w:rPr>
          <w:b/>
          <w:bCs/>
          <w:color w:val="000000" w:themeColor="text1"/>
          <w:lang w:eastAsia="x-none"/>
        </w:rPr>
        <w:t>priority based</w:t>
      </w:r>
      <w:proofErr w:type="gramEnd"/>
      <w:r w:rsidRPr="003562F3">
        <w:rPr>
          <w:b/>
          <w:bCs/>
          <w:color w:val="000000" w:themeColor="text1"/>
          <w:lang w:eastAsia="x-none"/>
        </w:rPr>
        <w:t xml:space="preserve"> access control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 and the potential wider coordination needs of this features outside RAN.</w:t>
      </w:r>
    </w:p>
    <w:p w14:paraId="652D52B3" w14:textId="77777777" w:rsidR="003562F3" w:rsidRPr="00116521" w:rsidRDefault="003562F3" w:rsidP="00530F46">
      <w:pPr>
        <w:rPr>
          <w:color w:val="000000" w:themeColor="text1"/>
          <w:lang w:eastAsia="x-none"/>
        </w:rPr>
      </w:pPr>
    </w:p>
    <w:p w14:paraId="4DF5DA87" w14:textId="60F327E9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  <w:lang w:val="en-US"/>
        </w:rPr>
        <w:t xml:space="preserve">Packet </w:t>
      </w:r>
      <w:proofErr w:type="gramStart"/>
      <w:r w:rsidR="003E4E64" w:rsidRPr="003E4E64">
        <w:rPr>
          <w:color w:val="000000" w:themeColor="text1"/>
          <w:lang w:val="en-US"/>
        </w:rPr>
        <w:t>priority based</w:t>
      </w:r>
      <w:proofErr w:type="gramEnd"/>
      <w:r w:rsidR="003E4E64" w:rsidRPr="003E4E64">
        <w:rPr>
          <w:color w:val="000000" w:themeColor="text1"/>
          <w:lang w:val="en-US"/>
        </w:rPr>
        <w:t xml:space="preserve"> access control</w:t>
      </w:r>
    </w:p>
    <w:p w14:paraId="5B075425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103AA2BD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525ECDFF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76FAA8DC" w14:textId="1F54C6A2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proofErr w:type="spellStart"/>
      <w:r w:rsidRPr="003E4E64">
        <w:rPr>
          <w:color w:val="000000" w:themeColor="text1"/>
          <w:lang w:val="en-US"/>
        </w:rPr>
        <w:t>Xn</w:t>
      </w:r>
      <w:proofErr w:type="spellEnd"/>
      <w:r w:rsidRPr="003E4E64">
        <w:rPr>
          <w:color w:val="000000" w:themeColor="text1"/>
          <w:lang w:val="en-US"/>
        </w:rPr>
        <w:t xml:space="preserve"> failure handling </w:t>
      </w:r>
      <w:proofErr w:type="spellStart"/>
      <w:r w:rsidRPr="003E4E64">
        <w:rPr>
          <w:color w:val="000000" w:themeColor="text1"/>
          <w:lang w:val="en-US"/>
        </w:rPr>
        <w:t>enh</w:t>
      </w:r>
      <w:proofErr w:type="spellEnd"/>
      <w:r w:rsidRPr="003E4E64">
        <w:rPr>
          <w:color w:val="000000" w:themeColor="text1"/>
          <w:lang w:val="en-US"/>
        </w:rPr>
        <w:t>.</w:t>
      </w:r>
    </w:p>
    <w:p w14:paraId="1A62ABBA" w14:textId="0008F529" w:rsidR="00530F46" w:rsidRDefault="00530F46" w:rsidP="003E4E64">
      <w:pPr>
        <w:pStyle w:val="berschrift2"/>
        <w:rPr>
          <w:color w:val="000000" w:themeColor="text1"/>
          <w:lang w:val="en-US"/>
        </w:rPr>
      </w:pPr>
      <w:r w:rsidRPr="003E4E64">
        <w:rPr>
          <w:color w:val="000000" w:themeColor="text1"/>
        </w:rPr>
        <w:t xml:space="preserve">Submitted Contributions for </w:t>
      </w:r>
      <w:proofErr w:type="spellStart"/>
      <w:r w:rsidR="003E4E64" w:rsidRPr="003E4E64">
        <w:rPr>
          <w:color w:val="000000" w:themeColor="text1"/>
          <w:lang w:val="en-US"/>
        </w:rPr>
        <w:t>Xn</w:t>
      </w:r>
      <w:proofErr w:type="spellEnd"/>
      <w:r w:rsidR="003E4E64" w:rsidRPr="003E4E64">
        <w:rPr>
          <w:color w:val="000000" w:themeColor="text1"/>
          <w:lang w:val="en-US"/>
        </w:rPr>
        <w:t xml:space="preserve"> failure handling </w:t>
      </w:r>
      <w:proofErr w:type="spellStart"/>
      <w:r w:rsidR="003E4E64" w:rsidRPr="003E4E64">
        <w:rPr>
          <w:color w:val="000000" w:themeColor="text1"/>
          <w:lang w:val="en-US"/>
        </w:rPr>
        <w:t>enh</w:t>
      </w:r>
      <w:proofErr w:type="spellEnd"/>
      <w:r w:rsidR="003E4E64" w:rsidRPr="003E4E64">
        <w:rPr>
          <w:color w:val="000000" w:themeColor="text1"/>
          <w:lang w:val="en-US"/>
        </w:rPr>
        <w:t>.</w:t>
      </w:r>
    </w:p>
    <w:p w14:paraId="05573FF4" w14:textId="158124F8" w:rsidR="00D46017" w:rsidRPr="001146AC" w:rsidRDefault="00D46017" w:rsidP="00D46017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2D6011ED" w14:textId="3DAB6A2A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lastRenderedPageBreak/>
        <w:t xml:space="preserve">Summary of </w:t>
      </w:r>
      <w:proofErr w:type="spellStart"/>
      <w:r w:rsidR="003E4E64" w:rsidRPr="003E4E64">
        <w:rPr>
          <w:color w:val="000000" w:themeColor="text1"/>
          <w:lang w:val="en-US"/>
        </w:rPr>
        <w:t>Xn</w:t>
      </w:r>
      <w:proofErr w:type="spellEnd"/>
      <w:r w:rsidR="003E4E64" w:rsidRPr="003E4E64">
        <w:rPr>
          <w:color w:val="000000" w:themeColor="text1"/>
          <w:lang w:val="en-US"/>
        </w:rPr>
        <w:t xml:space="preserve"> failure handling </w:t>
      </w:r>
      <w:proofErr w:type="spellStart"/>
      <w:r w:rsidR="003E4E64" w:rsidRPr="003E4E64">
        <w:rPr>
          <w:color w:val="000000" w:themeColor="text1"/>
          <w:lang w:val="en-US"/>
        </w:rPr>
        <w:t>enh</w:t>
      </w:r>
      <w:proofErr w:type="spellEnd"/>
      <w:r w:rsidR="003E4E64" w:rsidRPr="003E4E64">
        <w:rPr>
          <w:color w:val="000000" w:themeColor="text1"/>
          <w:lang w:val="en-US"/>
        </w:rPr>
        <w:t>.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599C734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E126907" w14:textId="2B96C1CE" w:rsidR="00530F46" w:rsidRPr="00116521" w:rsidRDefault="001146AC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proofErr w:type="spellStart"/>
      <w:r w:rsidR="00FC2E62" w:rsidRPr="003E4E64">
        <w:rPr>
          <w:color w:val="000000" w:themeColor="text1"/>
          <w:lang w:val="en-US"/>
        </w:rPr>
        <w:t>Xn</w:t>
      </w:r>
      <w:proofErr w:type="spellEnd"/>
      <w:r w:rsidR="00FC2E62" w:rsidRPr="003E4E64">
        <w:rPr>
          <w:color w:val="000000" w:themeColor="text1"/>
          <w:lang w:val="en-US"/>
        </w:rPr>
        <w:t xml:space="preserve"> failure handling </w:t>
      </w:r>
      <w:r>
        <w:rPr>
          <w:color w:val="000000" w:themeColor="text1"/>
          <w:lang w:eastAsia="x-none"/>
        </w:rPr>
        <w:t>enhancements as part of Rel-20 5G-Advanced evolution.</w:t>
      </w:r>
    </w:p>
    <w:p w14:paraId="4353EF22" w14:textId="410F0599" w:rsidR="00530F46" w:rsidRPr="003E4E64" w:rsidRDefault="00530F46" w:rsidP="003E4E64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Offline discussions on </w:t>
      </w:r>
      <w:proofErr w:type="spellStart"/>
      <w:r w:rsidR="003E4E64" w:rsidRPr="003E4E64">
        <w:rPr>
          <w:color w:val="000000" w:themeColor="text1"/>
          <w:lang w:val="en-US"/>
        </w:rPr>
        <w:t>Xn</w:t>
      </w:r>
      <w:proofErr w:type="spellEnd"/>
      <w:r w:rsidR="003E4E64" w:rsidRPr="003E4E64">
        <w:rPr>
          <w:color w:val="000000" w:themeColor="text1"/>
          <w:lang w:val="en-US"/>
        </w:rPr>
        <w:t xml:space="preserve"> failure handling </w:t>
      </w:r>
      <w:proofErr w:type="spellStart"/>
      <w:r w:rsidR="003E4E64" w:rsidRPr="003E4E64">
        <w:rPr>
          <w:color w:val="000000" w:themeColor="text1"/>
          <w:lang w:val="en-US"/>
        </w:rPr>
        <w:t>enh</w:t>
      </w:r>
      <w:proofErr w:type="spellEnd"/>
      <w:r w:rsidR="003E4E64" w:rsidRPr="003E4E64">
        <w:rPr>
          <w:color w:val="000000" w:themeColor="text1"/>
          <w:lang w:val="en-US"/>
        </w:rPr>
        <w:t>.</w:t>
      </w:r>
    </w:p>
    <w:p w14:paraId="04E86BCE" w14:textId="77777777" w:rsidR="00D46017" w:rsidRPr="00D46017" w:rsidRDefault="00D46017" w:rsidP="00D46017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05DFC638" w14:textId="77777777" w:rsidR="00280D51" w:rsidRDefault="00280D51" w:rsidP="00280D51">
      <w:pPr>
        <w:rPr>
          <w:b/>
          <w:bCs/>
          <w:color w:val="000000" w:themeColor="text1"/>
          <w:lang w:eastAsia="x-none"/>
        </w:rPr>
      </w:pPr>
    </w:p>
    <w:p w14:paraId="60C607EB" w14:textId="77777777" w:rsidR="009960D5" w:rsidRDefault="009960D5" w:rsidP="009960D5">
      <w:pPr>
        <w:rPr>
          <w:b/>
          <w:bCs/>
          <w:color w:val="000000" w:themeColor="text1"/>
          <w:u w:val="single"/>
          <w:lang w:eastAsia="x-none"/>
        </w:rPr>
      </w:pPr>
    </w:p>
    <w:p w14:paraId="282ABF0E" w14:textId="50EF3775" w:rsidR="009960D5" w:rsidRPr="003E4E64" w:rsidRDefault="009960D5" w:rsidP="009960D5">
      <w:pPr>
        <w:pStyle w:val="berschrift1"/>
        <w:rPr>
          <w:color w:val="000000" w:themeColor="text1"/>
          <w:lang w:val="de-DE"/>
        </w:rPr>
      </w:pPr>
      <w:r>
        <w:rPr>
          <w:color w:val="000000" w:themeColor="text1"/>
          <w:lang w:val="en-US"/>
        </w:rPr>
        <w:t>Digital Twin</w:t>
      </w:r>
    </w:p>
    <w:p w14:paraId="0AF03928" w14:textId="6F9174E6" w:rsidR="009960D5" w:rsidRDefault="009960D5" w:rsidP="009960D5">
      <w:pPr>
        <w:pStyle w:val="berschrift2"/>
        <w:rPr>
          <w:color w:val="000000" w:themeColor="text1"/>
          <w:lang w:val="en-US"/>
        </w:rPr>
      </w:pPr>
      <w:r w:rsidRPr="003E4E64">
        <w:t xml:space="preserve">Submitted Contributions for </w:t>
      </w:r>
      <w:r w:rsidRPr="009960D5">
        <w:rPr>
          <w:color w:val="000000" w:themeColor="text1"/>
          <w:lang w:val="en-US"/>
        </w:rPr>
        <w:t>Digital Twin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DE2285" w:rsidRPr="00744FAD" w14:paraId="64D072B2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5F205F8" w14:textId="77777777" w:rsidR="00DE228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8" w:tgtFrame="_blank" w:history="1">
              <w:r w:rsidR="00DE2285" w:rsidRPr="00744FAD">
                <w:rPr>
                  <w:rStyle w:val="Hyperlink"/>
                  <w:lang w:val="de-DE" w:eastAsia="x-none"/>
                </w:rPr>
                <w:t>RP</w:t>
              </w:r>
              <w:r w:rsidR="00DE2285" w:rsidRPr="00744FAD">
                <w:rPr>
                  <w:rStyle w:val="Hyperlink"/>
                  <w:lang w:val="de-DE" w:eastAsia="x-none"/>
                </w:rPr>
                <w:noBreakHyphen/>
                <w:t>250091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0DBE724" w14:textId="77777777" w:rsidR="00DE2285" w:rsidRPr="00744FAD" w:rsidRDefault="00DE228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Digital twin RAN in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F3F2738" w14:textId="77777777" w:rsidR="00DE2285" w:rsidRPr="00744FAD" w:rsidRDefault="00DE2285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NVIDIA</w:t>
            </w:r>
          </w:p>
        </w:tc>
      </w:tr>
    </w:tbl>
    <w:p w14:paraId="2A18012E" w14:textId="77777777" w:rsidR="00DE2285" w:rsidRPr="00DE2285" w:rsidRDefault="00DE2285" w:rsidP="00DE2285">
      <w:pPr>
        <w:rPr>
          <w:lang w:val="en-US" w:eastAsia="x-none"/>
        </w:rPr>
      </w:pPr>
    </w:p>
    <w:p w14:paraId="3CCD686E" w14:textId="56036DE4" w:rsidR="009960D5" w:rsidRPr="003E4E64" w:rsidRDefault="009960D5" w:rsidP="009960D5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Pr="009960D5">
        <w:rPr>
          <w:color w:val="000000" w:themeColor="text1"/>
          <w:lang w:val="en-US"/>
        </w:rPr>
        <w:t>Digital Twin</w:t>
      </w:r>
      <w:r w:rsidRPr="003E4E64">
        <w:rPr>
          <w:color w:val="000000" w:themeColor="text1"/>
        </w:rPr>
        <w:t xml:space="preserve"> contributions</w:t>
      </w:r>
    </w:p>
    <w:p w14:paraId="2F2C26F1" w14:textId="77777777" w:rsidR="009960D5" w:rsidRPr="00F57602" w:rsidRDefault="009960D5" w:rsidP="009960D5">
      <w:pPr>
        <w:rPr>
          <w:lang w:eastAsia="x-none"/>
        </w:rPr>
      </w:pPr>
    </w:p>
    <w:p w14:paraId="4BDEC35E" w14:textId="77777777" w:rsidR="009960D5" w:rsidRPr="00116521" w:rsidRDefault="009960D5" w:rsidP="009960D5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9960D5" w:rsidRPr="00116521" w14:paraId="3E27FA73" w14:textId="77777777" w:rsidTr="00AC605F">
        <w:tc>
          <w:tcPr>
            <w:tcW w:w="445" w:type="dxa"/>
            <w:shd w:val="clear" w:color="auto" w:fill="BDD6EE" w:themeFill="accent1" w:themeFillTint="66"/>
          </w:tcPr>
          <w:p w14:paraId="3BF9C27E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77A73157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641CC114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9960D5" w:rsidRPr="00116521" w14:paraId="164263D5" w14:textId="77777777" w:rsidTr="00AC605F">
        <w:tc>
          <w:tcPr>
            <w:tcW w:w="445" w:type="dxa"/>
          </w:tcPr>
          <w:p w14:paraId="1EBFF3F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44FFB4B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0C54DE4" w14:textId="77777777" w:rsidR="009960D5" w:rsidRPr="00116521" w:rsidRDefault="009960D5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Supporting companies,</w:t>
            </w:r>
            <w:r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4C49E324" w14:textId="77777777" w:rsidR="009960D5" w:rsidRPr="00116521" w:rsidRDefault="009960D5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99BC893" w14:textId="77777777" w:rsidR="009960D5" w:rsidRPr="00116521" w:rsidRDefault="009960D5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786A89D6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34C4E41" w14:textId="77777777" w:rsidR="009960D5" w:rsidRDefault="00FB2566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B2566">
              <w:rPr>
                <w:color w:val="000000" w:themeColor="text1"/>
              </w:rPr>
              <w:t xml:space="preserve">Conduct a </w:t>
            </w:r>
            <w:r w:rsidRPr="00FB2566">
              <w:rPr>
                <w:b/>
                <w:bCs/>
                <w:color w:val="000000" w:themeColor="text1"/>
              </w:rPr>
              <w:t>study item</w:t>
            </w:r>
            <w:r w:rsidRPr="00FB2566">
              <w:rPr>
                <w:color w:val="000000" w:themeColor="text1"/>
              </w:rPr>
              <w:t xml:space="preserve"> on digital twin RAN in Release-20 5G-Advanced</w:t>
            </w:r>
          </w:p>
          <w:p w14:paraId="6B6AE6BE" w14:textId="77777777" w:rsidR="00EA0554" w:rsidRDefault="00EA0554" w:rsidP="00EA0554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 xml:space="preserve">Key use cases and requirements of digital twin RAN </w:t>
            </w:r>
          </w:p>
          <w:p w14:paraId="76E14C95" w14:textId="11D6759E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spacing w:after="0"/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Architecture of digital twin RAN</w:t>
            </w:r>
          </w:p>
          <w:p w14:paraId="3C43E35F" w14:textId="7F22F7A3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Design aspects of digital twin RAN</w:t>
            </w:r>
          </w:p>
          <w:p w14:paraId="2A36E02A" w14:textId="53B897B4" w:rsidR="00EA0554" w:rsidRPr="00EA0554" w:rsidRDefault="00EA0554" w:rsidP="00EA0554">
            <w:pPr>
              <w:pStyle w:val="Listenabsatz"/>
              <w:numPr>
                <w:ilvl w:val="2"/>
                <w:numId w:val="5"/>
              </w:numPr>
              <w:rPr>
                <w:color w:val="000000" w:themeColor="text1"/>
                <w:lang w:val="en-US"/>
              </w:rPr>
            </w:pPr>
            <w:r w:rsidRPr="00EA0554">
              <w:rPr>
                <w:color w:val="000000" w:themeColor="text1"/>
                <w:lang w:val="en-US"/>
              </w:rPr>
              <w:t>3GPP specification impact analysis for supporting digital twin RAN</w:t>
            </w:r>
          </w:p>
        </w:tc>
      </w:tr>
      <w:tr w:rsidR="009960D5" w:rsidRPr="00116521" w14:paraId="1EA6E3C8" w14:textId="77777777" w:rsidTr="00AC605F">
        <w:tc>
          <w:tcPr>
            <w:tcW w:w="445" w:type="dxa"/>
          </w:tcPr>
          <w:p w14:paraId="39D427E7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1B0BAD53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A050BEA" w14:textId="77777777" w:rsidR="009960D5" w:rsidRPr="00116521" w:rsidRDefault="009960D5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9960D5" w:rsidRPr="00116521" w14:paraId="356B630C" w14:textId="77777777" w:rsidTr="00AC605F">
        <w:tc>
          <w:tcPr>
            <w:tcW w:w="445" w:type="dxa"/>
          </w:tcPr>
          <w:p w14:paraId="037D25FC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7326DC1B" w14:textId="77777777" w:rsidR="009960D5" w:rsidRPr="00116521" w:rsidRDefault="009960D5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34D6F46A" w14:textId="77777777" w:rsidR="009960D5" w:rsidRPr="00116521" w:rsidRDefault="009960D5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73C38358" w14:textId="77777777" w:rsidR="009960D5" w:rsidRPr="00116521" w:rsidRDefault="009960D5" w:rsidP="009960D5">
      <w:pPr>
        <w:rPr>
          <w:rFonts w:eastAsia="SimSun"/>
          <w:b/>
          <w:bCs/>
          <w:color w:val="000000" w:themeColor="text1"/>
          <w:u w:val="single"/>
        </w:rPr>
      </w:pPr>
    </w:p>
    <w:p w14:paraId="2E92CBD1" w14:textId="77777777" w:rsidR="009960D5" w:rsidRPr="00116521" w:rsidRDefault="009960D5" w:rsidP="009960D5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66E164D9" w14:textId="49A5A7AA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y</w:t>
      </w:r>
      <w:r w:rsidRPr="00116521">
        <w:rPr>
          <w:color w:val="000000" w:themeColor="text1"/>
          <w:lang w:eastAsia="x-none"/>
        </w:rPr>
        <w:t xml:space="preserve"> </w:t>
      </w:r>
      <w:r w:rsidR="003562F3">
        <w:rPr>
          <w:color w:val="000000" w:themeColor="text1"/>
          <w:lang w:eastAsia="x-none"/>
        </w:rPr>
        <w:t xml:space="preserve">(no operator) </w:t>
      </w:r>
      <w:r w:rsidRPr="00116521">
        <w:rPr>
          <w:color w:val="000000" w:themeColor="text1"/>
          <w:lang w:eastAsia="x-none"/>
        </w:rPr>
        <w:t>support</w:t>
      </w:r>
      <w:r>
        <w:rPr>
          <w:color w:val="000000" w:themeColor="text1"/>
          <w:lang w:eastAsia="x-none"/>
        </w:rPr>
        <w:t>s</w:t>
      </w:r>
      <w:r w:rsidRPr="00116521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a SI on Digital Twin</w:t>
      </w:r>
      <w:r w:rsidRPr="00116521">
        <w:rPr>
          <w:color w:val="000000" w:themeColor="text1"/>
          <w:lang w:eastAsia="x-none"/>
        </w:rPr>
        <w:t xml:space="preserve">  </w:t>
      </w:r>
    </w:p>
    <w:p w14:paraId="6FE6D7D5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7A1A41C5" w14:textId="0E6B04C7" w:rsidR="003562F3" w:rsidRDefault="003562F3" w:rsidP="003562F3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>
        <w:rPr>
          <w:b/>
          <w:bCs/>
          <w:color w:val="000000" w:themeColor="text1"/>
          <w:lang w:eastAsia="x-none"/>
        </w:rPr>
        <w:t>Digital Twin 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>based on the limited interest expressed. Proponents might promote Digital Twin as part of the 6G SI instead.</w:t>
      </w:r>
    </w:p>
    <w:p w14:paraId="098B7212" w14:textId="77777777" w:rsidR="009960D5" w:rsidRPr="00116521" w:rsidRDefault="009960D5" w:rsidP="009960D5">
      <w:pPr>
        <w:rPr>
          <w:color w:val="000000" w:themeColor="text1"/>
          <w:lang w:eastAsia="x-none"/>
        </w:rPr>
      </w:pPr>
    </w:p>
    <w:p w14:paraId="45A3C959" w14:textId="5A584B25" w:rsidR="009960D5" w:rsidRPr="00116521" w:rsidRDefault="009960D5" w:rsidP="009960D5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Pr="009960D5">
        <w:rPr>
          <w:color w:val="000000" w:themeColor="text1"/>
          <w:lang w:val="en-US"/>
        </w:rPr>
        <w:t>Digital Twin</w:t>
      </w:r>
    </w:p>
    <w:p w14:paraId="3481D5F2" w14:textId="742058C8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04D26617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0F7DF33E" w14:textId="44DD1368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>Ray tracing model</w:t>
      </w:r>
    </w:p>
    <w:p w14:paraId="292B611F" w14:textId="5510B5D3" w:rsidR="00530F46" w:rsidRDefault="00530F46" w:rsidP="003E4E64">
      <w:pPr>
        <w:pStyle w:val="berschrift2"/>
        <w:rPr>
          <w:color w:val="000000" w:themeColor="text1"/>
          <w:lang w:val="en-US"/>
        </w:rPr>
      </w:pPr>
      <w:r w:rsidRPr="003E4E64">
        <w:rPr>
          <w:color w:val="000000" w:themeColor="text1"/>
        </w:rPr>
        <w:t xml:space="preserve">Submitted Contributions for </w:t>
      </w:r>
      <w:r w:rsidR="003E4E64" w:rsidRPr="003E4E64">
        <w:rPr>
          <w:color w:val="000000" w:themeColor="text1"/>
          <w:lang w:val="en-US"/>
        </w:rPr>
        <w:t>Ray tracing model</w:t>
      </w:r>
    </w:p>
    <w:p w14:paraId="54D1F815" w14:textId="77777777" w:rsidR="001146AC" w:rsidRPr="001146AC" w:rsidRDefault="001146AC" w:rsidP="001146AC">
      <w:pPr>
        <w:rPr>
          <w:b/>
          <w:bCs/>
          <w:color w:val="000000" w:themeColor="text1"/>
          <w:lang w:eastAsia="x-none"/>
        </w:rPr>
      </w:pPr>
      <w:r w:rsidRPr="00311C9B">
        <w:rPr>
          <w:b/>
          <w:bCs/>
          <w:color w:val="000000" w:themeColor="text1"/>
          <w:lang w:eastAsia="x-none"/>
        </w:rPr>
        <w:t>NONE</w:t>
      </w:r>
    </w:p>
    <w:p w14:paraId="539959AC" w14:textId="5191F7EB" w:rsidR="00530F46" w:rsidRPr="001146AC" w:rsidRDefault="00530F46" w:rsidP="00530F46">
      <w:pPr>
        <w:pStyle w:val="berschrift2"/>
        <w:rPr>
          <w:color w:val="000000" w:themeColor="text1"/>
          <w:lang w:val="en-US"/>
        </w:rPr>
      </w:pPr>
      <w:r w:rsidRPr="00116521">
        <w:rPr>
          <w:color w:val="000000" w:themeColor="text1"/>
        </w:rPr>
        <w:lastRenderedPageBreak/>
        <w:t xml:space="preserve">Summary of </w:t>
      </w:r>
      <w:r w:rsidR="003E4E64" w:rsidRPr="003E4E64">
        <w:rPr>
          <w:color w:val="000000" w:themeColor="text1"/>
          <w:lang w:val="en-US"/>
        </w:rPr>
        <w:t>Ray tracing model</w:t>
      </w:r>
      <w:r w:rsidRPr="003E4E64">
        <w:rPr>
          <w:color w:val="000000" w:themeColor="text1"/>
        </w:rPr>
        <w:t xml:space="preserve"> contributions</w:t>
      </w:r>
    </w:p>
    <w:p w14:paraId="3D11FA3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18E9978B" w14:textId="49C1D1B4" w:rsidR="00530F46" w:rsidRPr="00116521" w:rsidRDefault="001146AC" w:rsidP="00530F4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As there were no contributions to this topic to RAN#107, hence it is suggested to no</w:t>
      </w:r>
      <w:r w:rsidR="00FC2E62">
        <w:rPr>
          <w:color w:val="000000" w:themeColor="text1"/>
          <w:lang w:eastAsia="x-none"/>
        </w:rPr>
        <w:t>t</w:t>
      </w:r>
      <w:r>
        <w:rPr>
          <w:color w:val="000000" w:themeColor="text1"/>
          <w:lang w:eastAsia="x-none"/>
        </w:rPr>
        <w:t xml:space="preserve"> consider </w:t>
      </w:r>
      <w:r w:rsidR="00FC2E62" w:rsidRPr="003E4E64">
        <w:rPr>
          <w:color w:val="000000" w:themeColor="text1"/>
          <w:lang w:val="en-US"/>
        </w:rPr>
        <w:t>Ray tracing model</w:t>
      </w:r>
      <w:r w:rsidR="00FC2E62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enhancements as part of Rel-20 5G-Advanced evolution.</w:t>
      </w:r>
    </w:p>
    <w:p w14:paraId="5467603C" w14:textId="542D2378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</w:rPr>
        <w:t>Ray tracing model</w:t>
      </w:r>
    </w:p>
    <w:p w14:paraId="37017808" w14:textId="77777777" w:rsidR="001146AC" w:rsidRPr="00D46017" w:rsidRDefault="001146AC" w:rsidP="001146AC">
      <w:pPr>
        <w:rPr>
          <w:color w:val="4472C4" w:themeColor="accent5"/>
          <w:lang w:val="en-US" w:eastAsia="x-none"/>
        </w:rPr>
      </w:pPr>
      <w:r w:rsidRPr="00D46017">
        <w:rPr>
          <w:color w:val="4472C4" w:themeColor="accent5"/>
          <w:lang w:eastAsia="x-none"/>
        </w:rPr>
        <w:t>n / a</w:t>
      </w:r>
    </w:p>
    <w:p w14:paraId="5D69F6DF" w14:textId="77777777" w:rsidR="00280D51" w:rsidRPr="00280D51" w:rsidRDefault="00280D51" w:rsidP="00280D51">
      <w:pPr>
        <w:rPr>
          <w:color w:val="4472C4" w:themeColor="accent5"/>
          <w:lang w:val="en-US" w:eastAsia="x-none"/>
        </w:rPr>
      </w:pPr>
    </w:p>
    <w:p w14:paraId="4530AE3D" w14:textId="77777777" w:rsidR="00280D51" w:rsidRPr="00280D51" w:rsidRDefault="00280D51" w:rsidP="00280D51">
      <w:pPr>
        <w:rPr>
          <w:color w:val="4472C4" w:themeColor="accent5"/>
          <w:lang w:eastAsia="x-none"/>
        </w:rPr>
      </w:pPr>
    </w:p>
    <w:p w14:paraId="76D329E3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39D8456D" w14:textId="0A91712D" w:rsidR="00530F46" w:rsidRPr="003E4E64" w:rsidRDefault="003E4E64" w:rsidP="003E4E64">
      <w:pPr>
        <w:pStyle w:val="berschrift1"/>
        <w:rPr>
          <w:color w:val="000000" w:themeColor="text1"/>
          <w:lang w:val="en-US"/>
        </w:rPr>
      </w:pPr>
      <w:r w:rsidRPr="003E4E64">
        <w:rPr>
          <w:color w:val="000000" w:themeColor="text1"/>
          <w:lang w:val="en-US"/>
        </w:rPr>
        <w:t xml:space="preserve">Other UL </w:t>
      </w:r>
      <w:proofErr w:type="spellStart"/>
      <w:r w:rsidRPr="003E4E64">
        <w:rPr>
          <w:color w:val="000000" w:themeColor="text1"/>
          <w:lang w:val="en-US"/>
        </w:rPr>
        <w:t>enh</w:t>
      </w:r>
      <w:proofErr w:type="spellEnd"/>
      <w:r w:rsidRPr="003E4E64">
        <w:rPr>
          <w:color w:val="000000" w:themeColor="text1"/>
          <w:lang w:val="en-US"/>
        </w:rPr>
        <w:t>. (e.g., PA non-linearity, scheduling)</w:t>
      </w:r>
    </w:p>
    <w:p w14:paraId="38EC3A5E" w14:textId="54B5A08B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3E4E64" w:rsidRPr="003E4E64">
        <w:rPr>
          <w:color w:val="000000" w:themeColor="text1"/>
        </w:rPr>
        <w:t xml:space="preserve">Other UL </w:t>
      </w:r>
      <w:proofErr w:type="spellStart"/>
      <w:r w:rsidR="003E4E64" w:rsidRPr="003E4E64">
        <w:rPr>
          <w:color w:val="000000" w:themeColor="text1"/>
        </w:rPr>
        <w:t>enh</w:t>
      </w:r>
      <w:proofErr w:type="spellEnd"/>
      <w:r w:rsidR="003E4E64" w:rsidRPr="003E4E64">
        <w:rPr>
          <w:color w:val="000000" w:themeColor="text1"/>
        </w:rPr>
        <w:t>. (e.g., PA non-linearity, scheduling)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1FB38ABF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5132CA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29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250208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A1636A5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Enhancements for uplink scheduling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3B0174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</w:tbl>
    <w:p w14:paraId="598804D5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564C9D5D" w14:textId="2545C703" w:rsidR="00530F46" w:rsidRPr="00F36A0C" w:rsidRDefault="00530F46" w:rsidP="00530F46">
      <w:pPr>
        <w:pStyle w:val="berschrift2"/>
        <w:jc w:val="both"/>
        <w:rPr>
          <w:color w:val="000000" w:themeColor="text1"/>
          <w:lang w:val="en-US"/>
        </w:rPr>
      </w:pPr>
      <w:r w:rsidRPr="00116521">
        <w:rPr>
          <w:color w:val="000000" w:themeColor="text1"/>
        </w:rPr>
        <w:t xml:space="preserve">Summary of </w:t>
      </w:r>
      <w:r w:rsidR="003E4E64" w:rsidRPr="003E4E64">
        <w:rPr>
          <w:color w:val="000000" w:themeColor="text1"/>
          <w:lang w:val="en-US"/>
        </w:rPr>
        <w:t xml:space="preserve">Other UL </w:t>
      </w:r>
      <w:proofErr w:type="spellStart"/>
      <w:r w:rsidR="003E4E64" w:rsidRPr="003E4E64">
        <w:rPr>
          <w:color w:val="000000" w:themeColor="text1"/>
          <w:lang w:val="en-US"/>
        </w:rPr>
        <w:t>enh</w:t>
      </w:r>
      <w:proofErr w:type="spellEnd"/>
      <w:r w:rsidR="003E4E64" w:rsidRPr="003E4E64">
        <w:rPr>
          <w:color w:val="000000" w:themeColor="text1"/>
          <w:lang w:val="en-US"/>
        </w:rPr>
        <w:t>. (e.g., PA non-linearity, scheduling)</w:t>
      </w:r>
      <w:r w:rsidR="003E4E64">
        <w:rPr>
          <w:color w:val="000000" w:themeColor="text1"/>
          <w:lang w:val="en-US"/>
        </w:rPr>
        <w:t xml:space="preserve"> </w:t>
      </w:r>
      <w:r w:rsidRPr="003E4E64">
        <w:rPr>
          <w:color w:val="000000" w:themeColor="text1"/>
        </w:rPr>
        <w:t>contributions</w:t>
      </w:r>
    </w:p>
    <w:p w14:paraId="543DD53F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52891550" w14:textId="77777777" w:rsidTr="00AC605F">
        <w:tc>
          <w:tcPr>
            <w:tcW w:w="445" w:type="dxa"/>
            <w:shd w:val="clear" w:color="auto" w:fill="BDD6EE" w:themeFill="accent1" w:themeFillTint="66"/>
          </w:tcPr>
          <w:p w14:paraId="632AB14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77DF86A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553E4FD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10CBFD6B" w14:textId="77777777" w:rsidTr="00AC605F">
        <w:tc>
          <w:tcPr>
            <w:tcW w:w="445" w:type="dxa"/>
          </w:tcPr>
          <w:p w14:paraId="700378B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503B492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0D72C91F" w14:textId="47BC0621" w:rsidR="00530F46" w:rsidRPr="00116521" w:rsidRDefault="00F36A0C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079A5D37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7F6CE3D" w14:textId="7F1CF571" w:rsidR="00530F46" w:rsidRDefault="00F36A0C" w:rsidP="00F36A0C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 xml:space="preserve">Observation 1: In real </w:t>
            </w:r>
            <w:proofErr w:type="spellStart"/>
            <w:r w:rsidRPr="00F36A0C">
              <w:rPr>
                <w:color w:val="000000" w:themeColor="text1"/>
              </w:rPr>
              <w:t>depoyment</w:t>
            </w:r>
            <w:proofErr w:type="spellEnd"/>
            <w:r w:rsidRPr="00F36A0C">
              <w:rPr>
                <w:color w:val="000000" w:themeColor="text1"/>
              </w:rPr>
              <w:t xml:space="preserve">, uplink </w:t>
            </w:r>
            <w:proofErr w:type="gramStart"/>
            <w:r w:rsidRPr="00F36A0C">
              <w:rPr>
                <w:color w:val="000000" w:themeColor="text1"/>
              </w:rPr>
              <w:t>pre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scheduling</w:t>
            </w:r>
            <w:proofErr w:type="gramEnd"/>
            <w:r w:rsidRPr="00F36A0C">
              <w:rPr>
                <w:color w:val="000000" w:themeColor="text1"/>
              </w:rPr>
              <w:t xml:space="preserve"> without PUSCH skipping enabled will increase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UE power consumption significantly.</w:t>
            </w:r>
          </w:p>
          <w:p w14:paraId="6252CA0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1D1D86E0" w14:textId="7CD1C6FD" w:rsidR="00530F46" w:rsidRPr="00F36A0C" w:rsidRDefault="00F36A0C" w:rsidP="00F36A0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 xml:space="preserve">Specify UE assistant information to </w:t>
            </w:r>
            <w:proofErr w:type="spellStart"/>
            <w:r w:rsidRPr="00F36A0C">
              <w:rPr>
                <w:color w:val="000000" w:themeColor="text1"/>
              </w:rPr>
              <w:t>facilliate</w:t>
            </w:r>
            <w:proofErr w:type="spellEnd"/>
            <w:r w:rsidRPr="00F36A0C">
              <w:rPr>
                <w:color w:val="000000" w:themeColor="text1"/>
              </w:rPr>
              <w:t xml:space="preserve"> </w:t>
            </w:r>
            <w:proofErr w:type="spellStart"/>
            <w:r w:rsidRPr="00F36A0C">
              <w:rPr>
                <w:color w:val="000000" w:themeColor="text1"/>
              </w:rPr>
              <w:t>gNB</w:t>
            </w:r>
            <w:proofErr w:type="spellEnd"/>
            <w:r w:rsidRPr="00F36A0C">
              <w:rPr>
                <w:color w:val="000000" w:themeColor="text1"/>
              </w:rPr>
              <w:t xml:space="preserve"> activation/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 xml:space="preserve">deactivation of UL </w:t>
            </w:r>
            <w:proofErr w:type="gramStart"/>
            <w:r w:rsidRPr="00F36A0C">
              <w:rPr>
                <w:color w:val="000000" w:themeColor="text1"/>
              </w:rPr>
              <w:t>pre scheduling</w:t>
            </w:r>
            <w:proofErr w:type="gramEnd"/>
            <w:r w:rsidRPr="00F36A0C">
              <w:rPr>
                <w:color w:val="000000" w:themeColor="text1"/>
              </w:rPr>
              <w:t xml:space="preserve"> (RAN2,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RAN1)</w:t>
            </w:r>
          </w:p>
        </w:tc>
      </w:tr>
      <w:tr w:rsidR="00530F46" w:rsidRPr="00116521" w14:paraId="62F786D5" w14:textId="77777777" w:rsidTr="00AC605F">
        <w:tc>
          <w:tcPr>
            <w:tcW w:w="445" w:type="dxa"/>
          </w:tcPr>
          <w:p w14:paraId="7CC5B4A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47AF7E9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32997699" w14:textId="11834FF8" w:rsidR="00530F46" w:rsidRPr="00116521" w:rsidRDefault="00F36A0C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vivo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4467A772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78F8E6A" w14:textId="32C8DB5E" w:rsidR="00530F46" w:rsidRPr="00F36A0C" w:rsidRDefault="00F36A0C" w:rsidP="00F36A0C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  <w:r w:rsidRPr="00F36A0C">
              <w:rPr>
                <w:color w:val="000000" w:themeColor="text1"/>
              </w:rPr>
              <w:t>Observation 2: UL skipping may result in PUSCH loss at PHY layer and requires RLC layer recovery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 xml:space="preserve">(prob. ~5%), when the network mistakenly assumes the </w:t>
            </w:r>
            <w:proofErr w:type="gramStart"/>
            <w:r w:rsidRPr="00F36A0C">
              <w:rPr>
                <w:color w:val="000000" w:themeColor="text1"/>
              </w:rPr>
              <w:t xml:space="preserve">actually </w:t>
            </w:r>
            <w:proofErr w:type="spellStart"/>
            <w:r w:rsidRPr="00F36A0C">
              <w:rPr>
                <w:color w:val="000000" w:themeColor="text1"/>
              </w:rPr>
              <w:t>transmttted</w:t>
            </w:r>
            <w:proofErr w:type="spellEnd"/>
            <w:proofErr w:type="gramEnd"/>
            <w:r w:rsidRPr="00F36A0C">
              <w:rPr>
                <w:color w:val="000000" w:themeColor="text1"/>
              </w:rPr>
              <w:t xml:space="preserve"> PUSCH by UE was skipped.</w:t>
            </w:r>
          </w:p>
          <w:p w14:paraId="395755B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66804C2F" w14:textId="41003AC0" w:rsidR="00530F46" w:rsidRPr="001800E4" w:rsidRDefault="00F36A0C" w:rsidP="00F36A0C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F36A0C">
              <w:rPr>
                <w:color w:val="000000" w:themeColor="text1"/>
              </w:rPr>
              <w:t xml:space="preserve">Specify UL skipping enhancement to reduce potential mis alignment between </w:t>
            </w:r>
            <w:proofErr w:type="spellStart"/>
            <w:r w:rsidRPr="00F36A0C">
              <w:rPr>
                <w:color w:val="000000" w:themeColor="text1"/>
              </w:rPr>
              <w:t>gNB</w:t>
            </w:r>
            <w:proofErr w:type="spellEnd"/>
            <w:r w:rsidRPr="00F36A0C">
              <w:rPr>
                <w:color w:val="000000" w:themeColor="text1"/>
              </w:rPr>
              <w:t xml:space="preserve"> and UE (RAN1,</w:t>
            </w:r>
            <w:r>
              <w:rPr>
                <w:color w:val="000000" w:themeColor="text1"/>
              </w:rPr>
              <w:t xml:space="preserve"> </w:t>
            </w:r>
            <w:r w:rsidRPr="00F36A0C">
              <w:rPr>
                <w:color w:val="000000" w:themeColor="text1"/>
              </w:rPr>
              <w:t>RAN2)</w:t>
            </w:r>
          </w:p>
        </w:tc>
      </w:tr>
      <w:tr w:rsidR="00530F46" w:rsidRPr="00116521" w14:paraId="6D6F7F0E" w14:textId="77777777" w:rsidTr="00AC605F">
        <w:tc>
          <w:tcPr>
            <w:tcW w:w="445" w:type="dxa"/>
          </w:tcPr>
          <w:p w14:paraId="59E550A4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4D53800A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763DF05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530F46" w:rsidRPr="00116521" w14:paraId="3D94E6FE" w14:textId="77777777" w:rsidTr="00AC605F">
        <w:tc>
          <w:tcPr>
            <w:tcW w:w="445" w:type="dxa"/>
          </w:tcPr>
          <w:p w14:paraId="696A3DC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2BD1320B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1379AAAA" w14:textId="77777777" w:rsidR="00530F46" w:rsidRPr="00116521" w:rsidRDefault="00530F46" w:rsidP="00AC605F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46E70B3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7A647596" w14:textId="56978163" w:rsidR="00791D08" w:rsidRDefault="00042C36" w:rsidP="00530F46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56221A">
        <w:rPr>
          <w:rFonts w:eastAsia="SimSun"/>
          <w:b/>
          <w:bCs/>
          <w:color w:val="000000" w:themeColor="text1"/>
          <w:u w:val="single"/>
        </w:rPr>
        <w:t>own</w:t>
      </w:r>
      <w:r w:rsidR="00791D08">
        <w:rPr>
          <w:rFonts w:eastAsia="SimSun"/>
          <w:b/>
          <w:bCs/>
          <w:color w:val="000000" w:themeColor="text1"/>
          <w:u w:val="single"/>
        </w:rPr>
        <w:t xml:space="preserve">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56221A" w:rsidRPr="00116521" w14:paraId="03175DA6" w14:textId="2C108634" w:rsidTr="0056221A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377AE0A3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0F94578" w14:textId="7ED75D90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5EAD87F" w14:textId="272D6190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D805A0D" w14:textId="13049BB8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0B7D5D" w14:textId="32D6A37B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56221A" w:rsidRPr="00116521" w14:paraId="7E89D4C7" w14:textId="73D52E0D" w:rsidTr="0056221A">
        <w:trPr>
          <w:trHeight w:val="350"/>
        </w:trPr>
        <w:tc>
          <w:tcPr>
            <w:tcW w:w="1418" w:type="dxa"/>
          </w:tcPr>
          <w:p w14:paraId="66317EF0" w14:textId="0A97F9E3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RP-250208</w:t>
            </w:r>
          </w:p>
        </w:tc>
        <w:tc>
          <w:tcPr>
            <w:tcW w:w="1418" w:type="dxa"/>
          </w:tcPr>
          <w:p w14:paraId="54549DAF" w14:textId="6F4A8404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4D32313E" w14:textId="18B78198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 w:rsidRPr="00791D08">
              <w:rPr>
                <w:color w:val="000000" w:themeColor="text1"/>
              </w:rPr>
              <w:t>0,5 TU</w:t>
            </w:r>
          </w:p>
        </w:tc>
        <w:tc>
          <w:tcPr>
            <w:tcW w:w="1418" w:type="dxa"/>
          </w:tcPr>
          <w:p w14:paraId="1997FC3B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76B41BB4" w14:textId="77777777" w:rsidR="0056221A" w:rsidRPr="00F36A0C" w:rsidRDefault="0056221A" w:rsidP="0056221A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8B4CAF6" w14:textId="77777777" w:rsidR="00F36A0C" w:rsidRDefault="00F36A0C" w:rsidP="00F36A0C">
      <w:pPr>
        <w:rPr>
          <w:rFonts w:eastAsia="SimSun"/>
          <w:b/>
          <w:bCs/>
          <w:color w:val="000000" w:themeColor="text1"/>
          <w:u w:val="single"/>
        </w:rPr>
      </w:pPr>
    </w:p>
    <w:p w14:paraId="6728F38C" w14:textId="77777777" w:rsidR="00F36A0C" w:rsidRDefault="00F36A0C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6BE62F02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25941BD7" w14:textId="1D83381B" w:rsidR="00EA0554" w:rsidRDefault="00EA0554" w:rsidP="00EA055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Only 1 </w:t>
      </w:r>
      <w:r w:rsidRPr="00116521">
        <w:rPr>
          <w:color w:val="000000" w:themeColor="text1"/>
          <w:lang w:eastAsia="x-none"/>
        </w:rPr>
        <w:t>compan</w:t>
      </w:r>
      <w:r>
        <w:rPr>
          <w:color w:val="000000" w:themeColor="text1"/>
          <w:lang w:eastAsia="x-none"/>
        </w:rPr>
        <w:t>y</w:t>
      </w:r>
      <w:r w:rsidR="003562F3">
        <w:rPr>
          <w:color w:val="000000" w:themeColor="text1"/>
          <w:lang w:eastAsia="x-none"/>
        </w:rPr>
        <w:t xml:space="preserve"> (no operator)</w:t>
      </w:r>
      <w:r w:rsidRPr="00116521">
        <w:rPr>
          <w:color w:val="000000" w:themeColor="text1"/>
          <w:lang w:eastAsia="x-none"/>
        </w:rPr>
        <w:t xml:space="preserve"> support</w:t>
      </w:r>
      <w:r>
        <w:rPr>
          <w:color w:val="000000" w:themeColor="text1"/>
          <w:lang w:eastAsia="x-none"/>
        </w:rPr>
        <w:t>s</w:t>
      </w:r>
      <w:r w:rsidRPr="00116521">
        <w:rPr>
          <w:color w:val="000000" w:themeColor="text1"/>
          <w:lang w:eastAsia="x-none"/>
        </w:rPr>
        <w:t xml:space="preserve"> </w:t>
      </w:r>
      <w:r w:rsidR="00ED5847">
        <w:rPr>
          <w:color w:val="000000" w:themeColor="text1"/>
          <w:lang w:eastAsia="x-none"/>
        </w:rPr>
        <w:t xml:space="preserve">other </w:t>
      </w:r>
      <w:r>
        <w:rPr>
          <w:color w:val="000000" w:themeColor="text1"/>
          <w:lang w:eastAsia="x-none"/>
        </w:rPr>
        <w:t>UL enhancements</w:t>
      </w:r>
      <w:r w:rsidRPr="00116521">
        <w:rPr>
          <w:color w:val="000000" w:themeColor="text1"/>
          <w:lang w:eastAsia="x-none"/>
        </w:rPr>
        <w:t xml:space="preserve">  </w:t>
      </w:r>
    </w:p>
    <w:p w14:paraId="3DFCC380" w14:textId="77777777" w:rsidR="00EA0554" w:rsidRPr="00116521" w:rsidRDefault="00EA0554" w:rsidP="00EA0554">
      <w:pPr>
        <w:pStyle w:val="Listenabsatz"/>
        <w:ind w:left="1440"/>
        <w:rPr>
          <w:color w:val="000000" w:themeColor="text1"/>
          <w:lang w:eastAsia="x-none"/>
        </w:rPr>
      </w:pPr>
    </w:p>
    <w:p w14:paraId="5F243100" w14:textId="3AA2F234" w:rsidR="003562F3" w:rsidRDefault="003562F3" w:rsidP="003562F3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="00ED5847" w:rsidRPr="00ED5847">
        <w:rPr>
          <w:b/>
          <w:bCs/>
          <w:color w:val="000000" w:themeColor="text1"/>
          <w:lang w:eastAsia="x-none"/>
        </w:rPr>
        <w:t xml:space="preserve">other UL enhancements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 xml:space="preserve">Advanced </w:t>
      </w:r>
      <w:r>
        <w:rPr>
          <w:b/>
          <w:bCs/>
          <w:color w:val="000000" w:themeColor="text1"/>
          <w:lang w:eastAsia="x-none"/>
        </w:rPr>
        <w:t xml:space="preserve">based on the limited interest expressed. </w:t>
      </w:r>
    </w:p>
    <w:p w14:paraId="5B14DA14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49FF19A4" w14:textId="2012355B" w:rsidR="00530F46" w:rsidRPr="00116521" w:rsidRDefault="00530F46" w:rsidP="00530F46">
      <w:pPr>
        <w:pStyle w:val="berschrift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3E4E64" w:rsidRPr="003E4E64">
        <w:rPr>
          <w:color w:val="000000" w:themeColor="text1"/>
        </w:rPr>
        <w:t xml:space="preserve">Other UL </w:t>
      </w:r>
      <w:proofErr w:type="spellStart"/>
      <w:r w:rsidR="003E4E64" w:rsidRPr="003E4E64">
        <w:rPr>
          <w:color w:val="000000" w:themeColor="text1"/>
        </w:rPr>
        <w:t>enh</w:t>
      </w:r>
      <w:proofErr w:type="spellEnd"/>
      <w:r w:rsidR="003E4E64" w:rsidRPr="003E4E64">
        <w:rPr>
          <w:color w:val="000000" w:themeColor="text1"/>
        </w:rPr>
        <w:t>. (e.g., PA non-linearity, scheduling)</w:t>
      </w:r>
    </w:p>
    <w:p w14:paraId="17FAD5F6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50F0E098" w14:textId="77777777" w:rsidR="00530F46" w:rsidRDefault="00530F46" w:rsidP="00530F46">
      <w:pPr>
        <w:rPr>
          <w:b/>
          <w:bCs/>
          <w:color w:val="000000" w:themeColor="text1"/>
          <w:u w:val="single"/>
          <w:lang w:eastAsia="x-none"/>
        </w:rPr>
      </w:pPr>
    </w:p>
    <w:p w14:paraId="42D99475" w14:textId="5E619330" w:rsidR="00530F46" w:rsidRPr="003E4E64" w:rsidRDefault="003E4E64" w:rsidP="003E4E64">
      <w:pPr>
        <w:pStyle w:val="berschrift1"/>
        <w:rPr>
          <w:color w:val="000000" w:themeColor="text1"/>
          <w:lang w:val="de-DE"/>
        </w:rPr>
      </w:pPr>
      <w:r w:rsidRPr="003E4E64">
        <w:rPr>
          <w:color w:val="000000" w:themeColor="text1"/>
          <w:lang w:val="en-US"/>
        </w:rPr>
        <w:t xml:space="preserve">Others </w:t>
      </w:r>
    </w:p>
    <w:p w14:paraId="043B9EF6" w14:textId="06B8D12B" w:rsidR="00530F46" w:rsidRDefault="00530F46" w:rsidP="00A50CD5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Submitted Contributions for </w:t>
      </w:r>
      <w:r w:rsidR="003E4E64">
        <w:rPr>
          <w:color w:val="000000" w:themeColor="text1"/>
        </w:rPr>
        <w:t>“</w:t>
      </w:r>
      <w:r w:rsidR="003E4E64" w:rsidRPr="003E4E64">
        <w:rPr>
          <w:color w:val="000000" w:themeColor="text1"/>
        </w:rPr>
        <w:t>Others</w:t>
      </w:r>
      <w:r w:rsidR="003E4E64">
        <w:rPr>
          <w:color w:val="000000" w:themeColor="text1"/>
        </w:rPr>
        <w:t>”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26559F" w:rsidRPr="00744FAD" w14:paraId="2292DA22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8EA58DD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0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250414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5FDE38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Multi-carrier enhancements for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5DCCC35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tr w:rsidR="0026559F" w:rsidRPr="00744FAD" w14:paraId="298C1675" w14:textId="77777777" w:rsidTr="00AC605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6C70BC3" w14:textId="77777777" w:rsidR="0026559F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1" w:tgtFrame="_blank" w:history="1">
              <w:r w:rsidR="0026559F" w:rsidRPr="00744FAD">
                <w:rPr>
                  <w:rStyle w:val="Hyperlink"/>
                  <w:lang w:val="de-DE" w:eastAsia="x-none"/>
                </w:rPr>
                <w:t>RP</w:t>
              </w:r>
              <w:r w:rsidR="0026559F" w:rsidRPr="00744FAD">
                <w:rPr>
                  <w:rStyle w:val="Hyperlink"/>
                  <w:lang w:val="de-DE" w:eastAsia="x-none"/>
                </w:rPr>
                <w:noBreakHyphen/>
                <w:t>250497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D1B27A2" w14:textId="77777777" w:rsidR="0026559F" w:rsidRPr="00744FAD" w:rsidRDefault="0026559F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Multicarrier enhancements for low UE DL complexity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5CC4BFE" w14:textId="77777777" w:rsidR="0026559F" w:rsidRPr="00744FAD" w:rsidRDefault="0026559F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</w:tbl>
    <w:p w14:paraId="069C6564" w14:textId="77777777" w:rsidR="0026559F" w:rsidRPr="0026559F" w:rsidRDefault="0026559F" w:rsidP="0026559F">
      <w:pPr>
        <w:rPr>
          <w:lang w:eastAsia="x-none"/>
        </w:rPr>
      </w:pPr>
    </w:p>
    <w:p w14:paraId="7E4DFBDC" w14:textId="71E7D7FF" w:rsidR="00530F46" w:rsidRDefault="00530F46" w:rsidP="003E4E64">
      <w:pPr>
        <w:pStyle w:val="berschrift2"/>
        <w:jc w:val="both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proofErr w:type="gramStart"/>
      <w:r w:rsidR="003E4E64">
        <w:rPr>
          <w:color w:val="000000" w:themeColor="text1"/>
        </w:rPr>
        <w:t>“</w:t>
      </w:r>
      <w:r w:rsidR="003E4E64" w:rsidRPr="003E4E64">
        <w:rPr>
          <w:color w:val="000000" w:themeColor="text1"/>
        </w:rPr>
        <w:t>Others</w:t>
      </w:r>
      <w:r w:rsidR="003E4E64">
        <w:rPr>
          <w:color w:val="000000" w:themeColor="text1"/>
        </w:rPr>
        <w:t>”</w:t>
      </w:r>
      <w:proofErr w:type="gramEnd"/>
      <w:r w:rsidRPr="00530F46">
        <w:rPr>
          <w:color w:val="000000" w:themeColor="text1"/>
        </w:rPr>
        <w:t xml:space="preserve"> </w:t>
      </w:r>
      <w:r w:rsidRPr="00116521">
        <w:rPr>
          <w:color w:val="000000" w:themeColor="text1"/>
        </w:rPr>
        <w:t>contributions</w:t>
      </w:r>
    </w:p>
    <w:p w14:paraId="4FDE8B37" w14:textId="77777777" w:rsidR="00530F46" w:rsidRPr="00116521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530F46" w:rsidRPr="00116521" w14:paraId="7546C50E" w14:textId="77777777" w:rsidTr="00AC605F">
        <w:tc>
          <w:tcPr>
            <w:tcW w:w="445" w:type="dxa"/>
            <w:shd w:val="clear" w:color="auto" w:fill="BDD6EE" w:themeFill="accent1" w:themeFillTint="66"/>
          </w:tcPr>
          <w:p w14:paraId="278FAB47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4DAA84A8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21AFEDE9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530F46" w:rsidRPr="00116521" w14:paraId="621A8FD6" w14:textId="77777777" w:rsidTr="00AC605F">
        <w:tc>
          <w:tcPr>
            <w:tcW w:w="445" w:type="dxa"/>
          </w:tcPr>
          <w:p w14:paraId="370299E1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430" w:type="dxa"/>
          </w:tcPr>
          <w:p w14:paraId="79D626E0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1 (topic description)</w:t>
            </w:r>
          </w:p>
          <w:p w14:paraId="279E4CEC" w14:textId="075330C4" w:rsidR="00530F46" w:rsidRPr="00116521" w:rsidRDefault="00EF0AC1" w:rsidP="00AC605F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  <w:r w:rsidR="00530F46" w:rsidRPr="00116521">
              <w:rPr>
                <w:rFonts w:eastAsia="SimSun"/>
                <w:color w:val="000000" w:themeColor="text1"/>
              </w:rPr>
              <w:t xml:space="preserve"> </w:t>
            </w:r>
          </w:p>
        </w:tc>
        <w:tc>
          <w:tcPr>
            <w:tcW w:w="6475" w:type="dxa"/>
          </w:tcPr>
          <w:p w14:paraId="7EF9C2C9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EB29D0B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353F8AEF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3D1F71AA" w14:textId="77777777" w:rsidR="00EF0AC1" w:rsidRPr="00EF0AC1" w:rsidRDefault="00EF0AC1" w:rsidP="00EF0AC1">
            <w:p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Specify enhancement for PUSCH/PDSCH scheduling on multiple carriers with a single DCI [RAN</w:t>
            </w:r>
            <w:proofErr w:type="gramStart"/>
            <w:r w:rsidRPr="00EF0AC1">
              <w:rPr>
                <w:color w:val="000000" w:themeColor="text1"/>
              </w:rPr>
              <w:t>1,RAN</w:t>
            </w:r>
            <w:proofErr w:type="gramEnd"/>
            <w:r w:rsidRPr="00EF0AC1">
              <w:rPr>
                <w:color w:val="000000" w:themeColor="text1"/>
              </w:rPr>
              <w:t>4]</w:t>
            </w:r>
          </w:p>
          <w:p w14:paraId="7A585E59" w14:textId="20AFFBFF" w:rsidR="00EF0AC1" w:rsidRPr="00EF0AC1" w:rsidRDefault="00EF0AC1" w:rsidP="00EF0AC1">
            <w:pPr>
              <w:pStyle w:val="Listenabsatz"/>
              <w:spacing w:before="0" w:after="0"/>
              <w:ind w:left="1080"/>
              <w:rPr>
                <w:color w:val="000000" w:themeColor="text1"/>
              </w:rPr>
            </w:pPr>
          </w:p>
          <w:p w14:paraId="476FF148" w14:textId="289F8D53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Multiple carriers are within a single band</w:t>
            </w:r>
          </w:p>
          <w:p w14:paraId="021F7D8B" w14:textId="5A802B42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SSB and PDCCH are received on only one carrier</w:t>
            </w:r>
          </w:p>
          <w:p w14:paraId="1BFF428F" w14:textId="04870EB8" w:rsidR="00EF0AC1" w:rsidRPr="00EF0AC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New UE capability to indicate support of multiple carriers with PDCCH monitoring and SSB reception on only one carrier</w:t>
            </w:r>
          </w:p>
          <w:p w14:paraId="61C1C7CB" w14:textId="2AA92442" w:rsidR="00530F46" w:rsidRPr="00116521" w:rsidRDefault="00EF0AC1" w:rsidP="00EF0AC1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Note: No new DCI format is introduced.</w:t>
            </w:r>
          </w:p>
        </w:tc>
      </w:tr>
      <w:tr w:rsidR="00530F46" w:rsidRPr="00116521" w14:paraId="1284F786" w14:textId="77777777" w:rsidTr="00AC605F">
        <w:tc>
          <w:tcPr>
            <w:tcW w:w="445" w:type="dxa"/>
          </w:tcPr>
          <w:p w14:paraId="300CDD75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7898ADBD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2 (topic description)</w:t>
            </w:r>
          </w:p>
          <w:p w14:paraId="144E1C81" w14:textId="7E90432D" w:rsidR="00530F46" w:rsidRPr="00116521" w:rsidRDefault="00EF0AC1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color w:val="000000" w:themeColor="text1"/>
              </w:rPr>
              <w:t>LENOVO</w:t>
            </w:r>
          </w:p>
        </w:tc>
        <w:tc>
          <w:tcPr>
            <w:tcW w:w="6475" w:type="dxa"/>
          </w:tcPr>
          <w:p w14:paraId="13A8499F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3A1D1A8D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09905922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4494835" w14:textId="77777777" w:rsidR="00EF0AC1" w:rsidRDefault="00EF0AC1" w:rsidP="00EF0AC1">
            <w:pPr>
              <w:spacing w:before="0" w:after="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Specify a solution for multi-cell PUSCH/PDSCH scheduling with a single DCI [RAN1]</w:t>
            </w:r>
          </w:p>
          <w:p w14:paraId="1C71C1D1" w14:textId="53252D57" w:rsidR="00EF0AC1" w:rsidRDefault="00EF0AC1" w:rsidP="00EF0AC1">
            <w:pPr>
              <w:spacing w:before="0" w:after="0"/>
              <w:ind w:left="80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Up to two scheduling cells for a scheduled cell is supported</w:t>
            </w:r>
          </w:p>
          <w:p w14:paraId="01B832E4" w14:textId="61393D8E" w:rsidR="00530F46" w:rsidRPr="00EF0AC1" w:rsidRDefault="00EF0AC1" w:rsidP="00EF0AC1">
            <w:pPr>
              <w:spacing w:before="0" w:after="0"/>
              <w:ind w:left="1600"/>
              <w:rPr>
                <w:color w:val="000000" w:themeColor="text1"/>
              </w:rPr>
            </w:pPr>
            <w:r w:rsidRPr="00EF0AC1">
              <w:rPr>
                <w:color w:val="000000" w:themeColor="text1"/>
              </w:rPr>
              <w:t>One scheduling cell for multi-cell scheduling using DCI format 0_3/1_3 and another scheduling cell for single-cell scheduling using DCI format 0_0/1_0/0_1/1_1/0_2/1_2 if configured</w:t>
            </w:r>
          </w:p>
        </w:tc>
      </w:tr>
      <w:tr w:rsidR="00530F46" w:rsidRPr="00116521" w14:paraId="706E2A2E" w14:textId="77777777" w:rsidTr="00AC605F">
        <w:tc>
          <w:tcPr>
            <w:tcW w:w="445" w:type="dxa"/>
          </w:tcPr>
          <w:p w14:paraId="121886FB" w14:textId="4492443C" w:rsidR="00530F46" w:rsidRPr="00116521" w:rsidRDefault="00EF0AC1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3</w:t>
            </w:r>
          </w:p>
        </w:tc>
        <w:tc>
          <w:tcPr>
            <w:tcW w:w="2430" w:type="dxa"/>
          </w:tcPr>
          <w:p w14:paraId="51FF179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4239A000" w14:textId="7AF19910" w:rsidR="00530F46" w:rsidRPr="00824DD2" w:rsidRDefault="00EF0AC1" w:rsidP="00AC605F">
            <w:pPr>
              <w:rPr>
                <w:rFonts w:eastAsia="SimSun"/>
                <w:color w:val="000000" w:themeColor="text1"/>
                <w:lang w:val="en-US"/>
              </w:rPr>
            </w:pPr>
            <w:r w:rsidRPr="00EF0AC1">
              <w:rPr>
                <w:rFonts w:eastAsia="SimSun"/>
                <w:color w:val="000000" w:themeColor="text1"/>
                <w:lang w:val="en-US"/>
              </w:rPr>
              <w:t xml:space="preserve">Huawei, </w:t>
            </w:r>
            <w:proofErr w:type="spellStart"/>
            <w:r w:rsidRPr="00EF0AC1">
              <w:rPr>
                <w:rFonts w:eastAsia="SimSun"/>
                <w:color w:val="000000" w:themeColor="text1"/>
                <w:lang w:val="en-US"/>
              </w:rPr>
              <w:t>HiSilicon</w:t>
            </w:r>
            <w:proofErr w:type="spellEnd"/>
            <w:r w:rsidRPr="00EF0AC1">
              <w:rPr>
                <w:rFonts w:eastAsia="SimSun"/>
                <w:color w:val="000000" w:themeColor="text1"/>
                <w:lang w:val="en-US"/>
              </w:rPr>
              <w:t>, Lenovo</w:t>
            </w:r>
          </w:p>
        </w:tc>
        <w:tc>
          <w:tcPr>
            <w:tcW w:w="6475" w:type="dxa"/>
          </w:tcPr>
          <w:p w14:paraId="37BC0228" w14:textId="77777777" w:rsidR="00530F46" w:rsidRPr="00116521" w:rsidRDefault="00530F46" w:rsidP="00AC605F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42AB906C" w14:textId="77777777" w:rsidR="00530F46" w:rsidRPr="00116521" w:rsidRDefault="00530F46" w:rsidP="00AC605F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4AD05B8C" w14:textId="77777777" w:rsidR="00530F46" w:rsidRPr="00116521" w:rsidRDefault="00530F46" w:rsidP="00AC605F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3654DB4F" w14:textId="17A8CC34" w:rsidR="00530F46" w:rsidRPr="001800E4" w:rsidRDefault="00EF0AC1" w:rsidP="00AC605F">
            <w:pPr>
              <w:pStyle w:val="Listenabsatz"/>
              <w:numPr>
                <w:ilvl w:val="1"/>
                <w:numId w:val="5"/>
              </w:numPr>
              <w:spacing w:before="0" w:after="0"/>
              <w:rPr>
                <w:b/>
                <w:bCs/>
                <w:i/>
                <w:iCs/>
                <w:color w:val="000000" w:themeColor="text1"/>
              </w:rPr>
            </w:pPr>
            <w:r w:rsidRPr="00EF0AC1">
              <w:rPr>
                <w:color w:val="000000" w:themeColor="text1"/>
              </w:rPr>
              <w:t xml:space="preserve">Introduce enhancements in Rel-20 to enable a UE supporting two DL carriers with UL Tx Switching across 3 or 4 bands for band combination without SUL or with one </w:t>
            </w:r>
            <w:proofErr w:type="gramStart"/>
            <w:r w:rsidRPr="00EF0AC1">
              <w:rPr>
                <w:color w:val="000000" w:themeColor="text1"/>
              </w:rPr>
              <w:t>SUL .</w:t>
            </w:r>
            <w:proofErr w:type="gramEnd"/>
          </w:p>
        </w:tc>
      </w:tr>
      <w:tr w:rsidR="00EF0AC1" w:rsidRPr="00116521" w14:paraId="795D5A16" w14:textId="77777777" w:rsidTr="00AC605F">
        <w:tc>
          <w:tcPr>
            <w:tcW w:w="445" w:type="dxa"/>
          </w:tcPr>
          <w:p w14:paraId="4D5527A9" w14:textId="52ADF720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4</w:t>
            </w:r>
          </w:p>
        </w:tc>
        <w:tc>
          <w:tcPr>
            <w:tcW w:w="2430" w:type="dxa"/>
          </w:tcPr>
          <w:p w14:paraId="57E224CC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Objective 3 (topic description)</w:t>
            </w:r>
          </w:p>
          <w:p w14:paraId="56DF6F76" w14:textId="19AA7FF3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EF0AC1">
              <w:rPr>
                <w:rFonts w:eastAsia="SimSun"/>
                <w:color w:val="000000" w:themeColor="text1"/>
                <w:lang w:val="en-US"/>
              </w:rPr>
              <w:t xml:space="preserve">Huawei, </w:t>
            </w:r>
            <w:proofErr w:type="spellStart"/>
            <w:r w:rsidRPr="00EF0AC1">
              <w:rPr>
                <w:rFonts w:eastAsia="SimSun"/>
                <w:color w:val="000000" w:themeColor="text1"/>
                <w:lang w:val="en-US"/>
              </w:rPr>
              <w:t>HiSilicon</w:t>
            </w:r>
            <w:proofErr w:type="spellEnd"/>
            <w:r w:rsidRPr="00EF0AC1">
              <w:rPr>
                <w:rFonts w:eastAsia="SimSun"/>
                <w:color w:val="000000" w:themeColor="text1"/>
                <w:lang w:val="en-US"/>
              </w:rPr>
              <w:t>, Lenovo</w:t>
            </w:r>
          </w:p>
        </w:tc>
        <w:tc>
          <w:tcPr>
            <w:tcW w:w="6475" w:type="dxa"/>
          </w:tcPr>
          <w:p w14:paraId="3CFB5EF3" w14:textId="77777777" w:rsidR="00EF0AC1" w:rsidRPr="00116521" w:rsidRDefault="00EF0AC1" w:rsidP="00EF0AC1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127669AB" w14:textId="77777777" w:rsidR="00EF0AC1" w:rsidRPr="00116521" w:rsidRDefault="00EF0AC1" w:rsidP="00EF0AC1">
            <w:pPr>
              <w:pStyle w:val="Listenabsatz"/>
              <w:numPr>
                <w:ilvl w:val="0"/>
                <w:numId w:val="6"/>
              </w:numPr>
              <w:spacing w:before="0" w:after="0"/>
              <w:rPr>
                <w:color w:val="000000" w:themeColor="text1"/>
              </w:rPr>
            </w:pPr>
          </w:p>
          <w:p w14:paraId="63C09358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4C3DF60" w14:textId="03D8D837" w:rsidR="00EF0AC1" w:rsidRPr="00116521" w:rsidRDefault="00EF0AC1" w:rsidP="00EF0AC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  <w:r w:rsidRPr="00EF0AC1">
              <w:rPr>
                <w:color w:val="000000" w:themeColor="text1"/>
              </w:rPr>
              <w:t>Introduce enhancements in Rel-20 to support single band single control for intra-band CA.</w:t>
            </w:r>
          </w:p>
        </w:tc>
      </w:tr>
      <w:tr w:rsidR="00EF0AC1" w:rsidRPr="00116521" w14:paraId="2E2CE9C5" w14:textId="77777777" w:rsidTr="00AC605F">
        <w:tc>
          <w:tcPr>
            <w:tcW w:w="445" w:type="dxa"/>
          </w:tcPr>
          <w:p w14:paraId="0D55F3A2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2430" w:type="dxa"/>
          </w:tcPr>
          <w:p w14:paraId="35704839" w14:textId="77777777" w:rsidR="00EF0AC1" w:rsidRPr="00116521" w:rsidRDefault="00EF0AC1" w:rsidP="00EF0AC1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F8F794A" w14:textId="77777777" w:rsidR="00EF0AC1" w:rsidRPr="00116521" w:rsidRDefault="00EF0AC1" w:rsidP="00EF0AC1">
            <w:pPr>
              <w:pStyle w:val="Listenabsatz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0C10F4E6" w14:textId="77777777" w:rsidR="00530F46" w:rsidRDefault="00530F4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206FDE93" w14:textId="29F14D9E" w:rsidR="00FB2566" w:rsidRDefault="00042C36" w:rsidP="00FB2566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 xml:space="preserve">Contributors’ </w:t>
      </w:r>
      <w:r w:rsidR="00FB2566">
        <w:rPr>
          <w:rFonts w:eastAsia="SimSun"/>
          <w:b/>
          <w:bCs/>
          <w:color w:val="000000" w:themeColor="text1"/>
          <w:u w:val="single"/>
        </w:rPr>
        <w:t>own TU estimate</w:t>
      </w:r>
    </w:p>
    <w:tbl>
      <w:tblPr>
        <w:tblStyle w:val="Tabellenraster"/>
        <w:tblW w:w="7090" w:type="dxa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FB2566" w:rsidRPr="00116521" w14:paraId="26636630" w14:textId="77777777" w:rsidTr="00AC605F">
        <w:trPr>
          <w:trHeight w:val="350"/>
        </w:trPr>
        <w:tc>
          <w:tcPr>
            <w:tcW w:w="1418" w:type="dxa"/>
            <w:shd w:val="clear" w:color="auto" w:fill="D9D9D9" w:themeFill="background1" w:themeFillShade="D9"/>
          </w:tcPr>
          <w:p w14:paraId="7EBA7B6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1CFBA1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RAN1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9EE27D5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b/>
                <w:bCs/>
                <w:color w:val="000000" w:themeColor="text1"/>
              </w:rPr>
              <w:t>RAN2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07ACFC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281BE03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b/>
                <w:bCs/>
                <w:color w:val="000000" w:themeColor="text1"/>
              </w:rPr>
            </w:pPr>
            <w:r w:rsidRPr="00F36A0C">
              <w:rPr>
                <w:rFonts w:eastAsia="SimSun"/>
                <w:b/>
                <w:bCs/>
                <w:color w:val="000000" w:themeColor="text1"/>
              </w:rPr>
              <w:t>RAN4</w:t>
            </w:r>
          </w:p>
        </w:tc>
      </w:tr>
      <w:tr w:rsidR="00FB2566" w:rsidRPr="00116521" w14:paraId="6C6274A5" w14:textId="77777777" w:rsidTr="00AC605F">
        <w:trPr>
          <w:trHeight w:val="350"/>
        </w:trPr>
        <w:tc>
          <w:tcPr>
            <w:tcW w:w="1418" w:type="dxa"/>
          </w:tcPr>
          <w:p w14:paraId="4E5404E5" w14:textId="39701961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RP-250414</w:t>
            </w:r>
          </w:p>
        </w:tc>
        <w:tc>
          <w:tcPr>
            <w:tcW w:w="1418" w:type="dxa"/>
          </w:tcPr>
          <w:p w14:paraId="084CADA5" w14:textId="1C8A6FB0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00AE4E5D" w14:textId="05EB776D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A00FAD6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52A3AE4C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  <w:tr w:rsidR="00FB2566" w:rsidRPr="00116521" w14:paraId="35E6D3F8" w14:textId="77777777" w:rsidTr="00AC605F">
        <w:trPr>
          <w:trHeight w:val="350"/>
        </w:trPr>
        <w:tc>
          <w:tcPr>
            <w:tcW w:w="1418" w:type="dxa"/>
          </w:tcPr>
          <w:p w14:paraId="537E8BBC" w14:textId="7C71B4F0" w:rsidR="00FB2566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RP-250497</w:t>
            </w:r>
          </w:p>
        </w:tc>
        <w:tc>
          <w:tcPr>
            <w:tcW w:w="1418" w:type="dxa"/>
          </w:tcPr>
          <w:p w14:paraId="38C37F98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3F02AAF5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64655071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  <w:tc>
          <w:tcPr>
            <w:tcW w:w="1418" w:type="dxa"/>
          </w:tcPr>
          <w:p w14:paraId="1DCBFE48" w14:textId="77777777" w:rsidR="00FB2566" w:rsidRPr="00F36A0C" w:rsidRDefault="00FB2566" w:rsidP="00AC605F">
            <w:pPr>
              <w:overflowPunct w:val="0"/>
              <w:autoSpaceDE w:val="0"/>
              <w:autoSpaceDN w:val="0"/>
              <w:adjustRightInd w:val="0"/>
              <w:spacing w:before="0" w:after="120"/>
              <w:jc w:val="center"/>
              <w:textAlignment w:val="baseline"/>
              <w:rPr>
                <w:rFonts w:eastAsia="SimSun"/>
                <w:color w:val="000000" w:themeColor="text1"/>
              </w:rPr>
            </w:pPr>
          </w:p>
        </w:tc>
      </w:tr>
    </w:tbl>
    <w:p w14:paraId="1821D262" w14:textId="77777777" w:rsidR="00FB2566" w:rsidRDefault="00FB2566" w:rsidP="00FB2566">
      <w:pPr>
        <w:rPr>
          <w:rFonts w:eastAsia="SimSun"/>
          <w:b/>
          <w:bCs/>
          <w:color w:val="000000" w:themeColor="text1"/>
          <w:u w:val="single"/>
        </w:rPr>
      </w:pPr>
    </w:p>
    <w:p w14:paraId="050EB62F" w14:textId="77777777" w:rsidR="00FB2566" w:rsidRPr="00116521" w:rsidRDefault="00FB2566" w:rsidP="00530F46">
      <w:pPr>
        <w:rPr>
          <w:rFonts w:eastAsia="SimSun"/>
          <w:b/>
          <w:bCs/>
          <w:color w:val="000000" w:themeColor="text1"/>
          <w:u w:val="single"/>
        </w:rPr>
      </w:pPr>
    </w:p>
    <w:p w14:paraId="018FD63A" w14:textId="77777777" w:rsidR="00530F46" w:rsidRPr="00116521" w:rsidRDefault="00530F46" w:rsidP="00530F4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p w14:paraId="4827AB13" w14:textId="0225D8D8" w:rsidR="00EF0AC1" w:rsidRDefault="00EF0AC1" w:rsidP="00EF0AC1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3</w:t>
      </w:r>
      <w:r w:rsidR="00530F46">
        <w:rPr>
          <w:color w:val="000000" w:themeColor="text1"/>
          <w:lang w:eastAsia="x-none"/>
        </w:rPr>
        <w:t xml:space="preserve"> </w:t>
      </w:r>
      <w:r w:rsidR="00530F46" w:rsidRPr="00116521">
        <w:rPr>
          <w:color w:val="000000" w:themeColor="text1"/>
          <w:lang w:eastAsia="x-none"/>
        </w:rPr>
        <w:t>companies</w:t>
      </w:r>
      <w:r w:rsidR="00ED5847">
        <w:rPr>
          <w:color w:val="000000" w:themeColor="text1"/>
          <w:lang w:eastAsia="x-none"/>
        </w:rPr>
        <w:t xml:space="preserve"> (no operator)</w:t>
      </w:r>
      <w:r w:rsidR="00530F46" w:rsidRPr="00116521">
        <w:rPr>
          <w:color w:val="000000" w:themeColor="text1"/>
          <w:lang w:eastAsia="x-none"/>
        </w:rPr>
        <w:t xml:space="preserve"> support the </w:t>
      </w:r>
      <w:r>
        <w:rPr>
          <w:color w:val="000000" w:themeColor="text1"/>
          <w:lang w:eastAsia="x-none"/>
        </w:rPr>
        <w:t>Multicarrier Enhancements</w:t>
      </w:r>
      <w:r w:rsidR="00530F46" w:rsidRPr="00116521">
        <w:rPr>
          <w:color w:val="000000" w:themeColor="text1"/>
          <w:lang w:eastAsia="x-none"/>
        </w:rPr>
        <w:t xml:space="preserve">.  </w:t>
      </w:r>
    </w:p>
    <w:p w14:paraId="66125DCB" w14:textId="77777777" w:rsidR="00530F46" w:rsidRPr="00116521" w:rsidRDefault="00530F46" w:rsidP="00530F46">
      <w:pPr>
        <w:pStyle w:val="Listenabsatz"/>
        <w:ind w:left="1440"/>
        <w:rPr>
          <w:color w:val="000000" w:themeColor="text1"/>
          <w:lang w:eastAsia="x-none"/>
        </w:rPr>
      </w:pPr>
    </w:p>
    <w:p w14:paraId="59592196" w14:textId="13332C5B" w:rsidR="00ED5847" w:rsidRDefault="00ED5847" w:rsidP="00ED5847">
      <w:pPr>
        <w:rPr>
          <w:b/>
          <w:bCs/>
          <w:color w:val="000000" w:themeColor="text1"/>
          <w:lang w:eastAsia="x-none"/>
        </w:rPr>
      </w:pPr>
      <w:r w:rsidRPr="00350AEA">
        <w:rPr>
          <w:b/>
          <w:bCs/>
          <w:color w:val="000000" w:themeColor="text1"/>
          <w:lang w:eastAsia="x-none"/>
        </w:rPr>
        <w:t xml:space="preserve">Moderator suggests to not pursue any work on </w:t>
      </w:r>
      <w:r w:rsidR="004673E5">
        <w:rPr>
          <w:b/>
          <w:bCs/>
          <w:color w:val="000000" w:themeColor="text1"/>
          <w:lang w:eastAsia="x-none"/>
        </w:rPr>
        <w:t>these topics</w:t>
      </w:r>
      <w:r w:rsidRPr="00ED5847">
        <w:rPr>
          <w:b/>
          <w:bCs/>
          <w:color w:val="000000" w:themeColor="text1"/>
          <w:lang w:eastAsia="x-none"/>
        </w:rPr>
        <w:t xml:space="preserve"> </w:t>
      </w:r>
      <w:r>
        <w:rPr>
          <w:b/>
          <w:bCs/>
          <w:color w:val="000000" w:themeColor="text1"/>
          <w:lang w:eastAsia="x-none"/>
        </w:rPr>
        <w:t>as part of Rel-20 5G-</w:t>
      </w:r>
      <w:r w:rsidR="004673E5">
        <w:rPr>
          <w:b/>
          <w:bCs/>
          <w:color w:val="000000" w:themeColor="text1"/>
          <w:lang w:eastAsia="x-none"/>
        </w:rPr>
        <w:t>Advanced</w:t>
      </w:r>
      <w:r>
        <w:rPr>
          <w:b/>
          <w:bCs/>
          <w:color w:val="000000" w:themeColor="text1"/>
          <w:lang w:eastAsia="x-none"/>
        </w:rPr>
        <w:t xml:space="preserve"> based on the limited interest expressed. </w:t>
      </w:r>
    </w:p>
    <w:p w14:paraId="7F693CEA" w14:textId="77777777" w:rsidR="00530F46" w:rsidRPr="00116521" w:rsidRDefault="00530F46" w:rsidP="00530F46">
      <w:pPr>
        <w:rPr>
          <w:color w:val="000000" w:themeColor="text1"/>
          <w:lang w:eastAsia="x-none"/>
        </w:rPr>
      </w:pPr>
    </w:p>
    <w:p w14:paraId="0CEF0806" w14:textId="77777777" w:rsidR="00764C64" w:rsidRDefault="00764C64" w:rsidP="00764C64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>n / a</w:t>
      </w:r>
    </w:p>
    <w:p w14:paraId="402329EA" w14:textId="77777777" w:rsidR="00280D51" w:rsidRPr="00CC7ABD" w:rsidRDefault="00280D51" w:rsidP="00280D51">
      <w:pPr>
        <w:rPr>
          <w:b/>
          <w:bCs/>
          <w:color w:val="ED7D31" w:themeColor="accent2"/>
          <w:lang w:eastAsia="x-none"/>
        </w:rPr>
      </w:pPr>
    </w:p>
    <w:p w14:paraId="772F0568" w14:textId="77777777" w:rsidR="0026559F" w:rsidRPr="00CC7ABD" w:rsidRDefault="0026559F">
      <w:pPr>
        <w:spacing w:before="0" w:after="160" w:line="259" w:lineRule="auto"/>
        <w:jc w:val="both"/>
        <w:rPr>
          <w:rFonts w:ascii="Arial" w:hAnsi="Arial"/>
          <w:b/>
          <w:bCs/>
          <w:color w:val="ED7D31" w:themeColor="accent2"/>
          <w:kern w:val="32"/>
          <w:sz w:val="32"/>
          <w:szCs w:val="32"/>
          <w:lang w:val="en-US" w:eastAsia="x-none"/>
        </w:rPr>
      </w:pPr>
      <w:r w:rsidRPr="00CC7ABD">
        <w:rPr>
          <w:color w:val="ED7D31" w:themeColor="accent2"/>
          <w:lang w:val="en-US"/>
        </w:rPr>
        <w:br w:type="page"/>
      </w:r>
    </w:p>
    <w:p w14:paraId="00F0621E" w14:textId="38583AD5" w:rsidR="00493755" w:rsidRPr="00493755" w:rsidRDefault="00072574" w:rsidP="00493755">
      <w:pPr>
        <w:pStyle w:val="berschrift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   </w:t>
      </w:r>
      <w:r w:rsidR="00493755">
        <w:rPr>
          <w:color w:val="000000" w:themeColor="text1"/>
          <w:lang w:val="en-US"/>
        </w:rPr>
        <w:t>GENERAL SUBMISSIONS</w:t>
      </w:r>
      <w:r>
        <w:rPr>
          <w:color w:val="000000" w:themeColor="text1"/>
          <w:lang w:val="en-US"/>
        </w:rPr>
        <w:t xml:space="preserve"> WITH MESSAGES</w:t>
      </w:r>
      <w:r w:rsidR="00493755">
        <w:rPr>
          <w:color w:val="000000" w:themeColor="text1"/>
          <w:lang w:val="en-US"/>
        </w:rPr>
        <w:t xml:space="preserve"> ON </w:t>
      </w:r>
      <w:proofErr w:type="gramStart"/>
      <w:r w:rsidR="00493755">
        <w:rPr>
          <w:color w:val="000000" w:themeColor="text1"/>
          <w:lang w:val="en-US"/>
        </w:rPr>
        <w:t>“OTHERS”</w:t>
      </w:r>
      <w:proofErr w:type="gramEnd"/>
      <w:r>
        <w:rPr>
          <w:color w:val="000000" w:themeColor="text1"/>
          <w:lang w:val="en-US"/>
        </w:rPr>
        <w:t xml:space="preserve"> </w:t>
      </w:r>
      <w:r w:rsidR="00493755">
        <w:rPr>
          <w:color w:val="000000" w:themeColor="text1"/>
          <w:lang w:val="en-US"/>
        </w:rPr>
        <w:t>TOPICS</w:t>
      </w:r>
    </w:p>
    <w:p w14:paraId="20F0B812" w14:textId="511F92FB" w:rsidR="00493755" w:rsidRDefault="00493755" w:rsidP="00493755">
      <w:pPr>
        <w:pStyle w:val="berschrift2"/>
        <w:rPr>
          <w:color w:val="000000" w:themeColor="text1"/>
        </w:rPr>
      </w:pPr>
      <w:r w:rsidRPr="003E4E64">
        <w:rPr>
          <w:color w:val="000000" w:themeColor="text1"/>
        </w:rPr>
        <w:t xml:space="preserve">Submitted Contributions </w:t>
      </w:r>
      <w:r w:rsidR="00072574">
        <w:rPr>
          <w:color w:val="000000" w:themeColor="text1"/>
        </w:rPr>
        <w:t>with general messages on</w:t>
      </w:r>
      <w:r w:rsidRPr="003E4E64">
        <w:rPr>
          <w:color w:val="000000" w:themeColor="text1"/>
        </w:rPr>
        <w:t xml:space="preserve"> </w:t>
      </w:r>
      <w:r>
        <w:rPr>
          <w:color w:val="000000" w:themeColor="text1"/>
        </w:rPr>
        <w:t>“</w:t>
      </w:r>
      <w:r w:rsidRPr="003E4E64">
        <w:rPr>
          <w:color w:val="000000" w:themeColor="text1"/>
        </w:rPr>
        <w:t>Others</w:t>
      </w:r>
      <w:r>
        <w:rPr>
          <w:color w:val="000000" w:themeColor="text1"/>
        </w:rPr>
        <w:t>”</w:t>
      </w:r>
      <w:r w:rsidR="00072574">
        <w:rPr>
          <w:color w:val="000000" w:themeColor="text1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493755" w:rsidRPr="00744FAD" w14:paraId="27F8D52D" w14:textId="77777777" w:rsidTr="0049375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80459C5" w14:textId="77777777" w:rsidR="00493755" w:rsidRPr="00744FAD" w:rsidRDefault="00000000" w:rsidP="00AC605F">
            <w:pPr>
              <w:rPr>
                <w:color w:val="000000" w:themeColor="text1"/>
                <w:lang w:val="de-DE" w:eastAsia="x-none"/>
              </w:rPr>
            </w:pPr>
            <w:hyperlink r:id="rId32" w:tgtFrame="_blank" w:history="1">
              <w:r w:rsidR="00493755" w:rsidRPr="00744FAD">
                <w:rPr>
                  <w:rStyle w:val="Hyperlink"/>
                  <w:lang w:val="de-DE" w:eastAsia="x-none"/>
                </w:rPr>
                <w:t>RP</w:t>
              </w:r>
              <w:r w:rsidR="00493755" w:rsidRPr="00744FAD">
                <w:rPr>
                  <w:rStyle w:val="Hyperlink"/>
                  <w:lang w:val="de-DE" w:eastAsia="x-none"/>
                </w:rPr>
                <w:noBreakHyphen/>
                <w:t>250077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9F4D8F9" w14:textId="28643988" w:rsidR="00493755" w:rsidRPr="00744FAD" w:rsidRDefault="00493755" w:rsidP="00AC605F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Views on other Rel-20 RAN1/2/3-led </w:t>
            </w:r>
            <w:r w:rsidR="00072574" w:rsidRPr="00744FAD">
              <w:rPr>
                <w:color w:val="000000" w:themeColor="text1"/>
                <w:lang w:val="en-US" w:eastAsia="x-none"/>
              </w:rPr>
              <w:t>topics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348C58" w14:textId="77777777" w:rsidR="00493755" w:rsidRPr="00744FAD" w:rsidRDefault="00493755" w:rsidP="00AC605F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tr w:rsidR="00072574" w:rsidRPr="00744FAD" w14:paraId="2F54B6CB" w14:textId="77777777" w:rsidTr="0049375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4A2998F2" w14:textId="15A3AB48" w:rsidR="00072574" w:rsidRPr="00744FAD" w:rsidRDefault="00000000" w:rsidP="00072574">
            <w:pPr>
              <w:rPr>
                <w:color w:val="000000" w:themeColor="text1"/>
                <w:lang w:val="de-DE" w:eastAsia="x-none"/>
              </w:rPr>
            </w:pPr>
            <w:hyperlink r:id="rId33" w:tgtFrame="_blank" w:history="1">
              <w:r w:rsidR="00072574" w:rsidRPr="00744FAD">
                <w:rPr>
                  <w:rStyle w:val="Hyperlink"/>
                  <w:lang w:val="de-DE" w:eastAsia="x-none"/>
                </w:rPr>
                <w:t>RP</w:t>
              </w:r>
              <w:r w:rsidR="00072574" w:rsidRPr="00744FAD">
                <w:rPr>
                  <w:rStyle w:val="Hyperlink"/>
                  <w:lang w:val="de-DE" w:eastAsia="x-none"/>
                </w:rPr>
                <w:noBreakHyphen/>
                <w:t>250144</w:t>
              </w:r>
            </w:hyperlink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38DD65F0" w14:textId="42EE9643" w:rsidR="00072574" w:rsidRPr="00744FAD" w:rsidRDefault="00072574" w:rsidP="00072574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</w:tcPr>
          <w:p w14:paraId="209C82DA" w14:textId="56076F84" w:rsidR="00072574" w:rsidRPr="00744FAD" w:rsidRDefault="00072574" w:rsidP="00072574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</w:tbl>
    <w:p w14:paraId="373DFFCC" w14:textId="77777777" w:rsidR="00493755" w:rsidRPr="00493755" w:rsidRDefault="00493755" w:rsidP="00493755">
      <w:pPr>
        <w:rPr>
          <w:lang w:eastAsia="x-none"/>
        </w:rPr>
      </w:pPr>
    </w:p>
    <w:p w14:paraId="4DD25398" w14:textId="77777777" w:rsidR="00493755" w:rsidRDefault="00493755" w:rsidP="00493755">
      <w:pPr>
        <w:pStyle w:val="berschrift2"/>
        <w:jc w:val="both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proofErr w:type="gramStart"/>
      <w:r>
        <w:rPr>
          <w:color w:val="000000" w:themeColor="text1"/>
        </w:rPr>
        <w:t>“</w:t>
      </w:r>
      <w:r w:rsidRPr="003E4E64">
        <w:rPr>
          <w:color w:val="000000" w:themeColor="text1"/>
        </w:rPr>
        <w:t>Others</w:t>
      </w:r>
      <w:r>
        <w:rPr>
          <w:color w:val="000000" w:themeColor="text1"/>
        </w:rPr>
        <w:t>”</w:t>
      </w:r>
      <w:proofErr w:type="gramEnd"/>
      <w:r w:rsidRPr="00530F46">
        <w:rPr>
          <w:color w:val="000000" w:themeColor="text1"/>
        </w:rPr>
        <w:t xml:space="preserve"> </w:t>
      </w:r>
      <w:r w:rsidRPr="00116521">
        <w:rPr>
          <w:color w:val="000000" w:themeColor="text1"/>
        </w:rPr>
        <w:t>contributions</w:t>
      </w:r>
    </w:p>
    <w:p w14:paraId="312384B7" w14:textId="1D5F32ED" w:rsidR="00223F88" w:rsidRDefault="00072574">
      <w:pPr>
        <w:spacing w:before="0" w:after="160" w:line="259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Both contributions clearly spell out that majority of topics under “others” </w:t>
      </w:r>
      <w:r w:rsidR="0088401C">
        <w:rPr>
          <w:color w:val="000000" w:themeColor="text1"/>
          <w:lang w:val="en-US"/>
        </w:rPr>
        <w:t>is</w:t>
      </w:r>
      <w:r>
        <w:rPr>
          <w:color w:val="000000" w:themeColor="text1"/>
          <w:lang w:val="en-US"/>
        </w:rPr>
        <w:t xml:space="preserve"> not needed in Rel-20 5G-Advanced and either propose a very limited scope </w:t>
      </w:r>
      <w:r w:rsidR="0088401C">
        <w:rPr>
          <w:color w:val="000000" w:themeColor="text1"/>
          <w:lang w:val="en-US"/>
        </w:rPr>
        <w:t>f</w:t>
      </w:r>
      <w:r>
        <w:rPr>
          <w:color w:val="000000" w:themeColor="text1"/>
          <w:lang w:val="en-US"/>
        </w:rPr>
        <w:t xml:space="preserve">or one item [RP-250144] or TBD depending on other WGs </w:t>
      </w:r>
      <w:r w:rsidR="0088401C">
        <w:rPr>
          <w:color w:val="000000" w:themeColor="text1"/>
          <w:lang w:val="en-US"/>
        </w:rPr>
        <w:t xml:space="preserve">(e.g. RAN4) </w:t>
      </w:r>
      <w:r>
        <w:rPr>
          <w:color w:val="000000" w:themeColor="text1"/>
          <w:lang w:val="en-US"/>
        </w:rPr>
        <w:t xml:space="preserve">for a very limited set [RP-250077]. </w:t>
      </w:r>
    </w:p>
    <w:p w14:paraId="24F9F0D3" w14:textId="77777777" w:rsidR="00223F88" w:rsidRDefault="00223F88">
      <w:pPr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1FE0D485" w14:textId="77777777" w:rsidR="00223F88" w:rsidRPr="00223F88" w:rsidRDefault="00223F88">
      <w:pPr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2951B2A9" w14:textId="722E6CD5" w:rsidR="00223F88" w:rsidRPr="00493755" w:rsidRDefault="00223F88" w:rsidP="00223F88">
      <w:pPr>
        <w:pStyle w:val="berschrift1"/>
        <w:rPr>
          <w:color w:val="000000" w:themeColor="text1"/>
          <w:lang w:val="en-US"/>
        </w:rPr>
      </w:pPr>
      <w:bookmarkStart w:id="2" w:name="_Hlk192161163"/>
      <w:r>
        <w:rPr>
          <w:color w:val="000000" w:themeColor="text1"/>
          <w:lang w:val="en-US"/>
        </w:rPr>
        <w:t xml:space="preserve">   Summary and next steps</w:t>
      </w:r>
    </w:p>
    <w:p w14:paraId="45EDD7E9" w14:textId="2C00F3F5" w:rsidR="00D14242" w:rsidRDefault="00223F88" w:rsidP="00D14242">
      <w:pPr>
        <w:spacing w:before="0" w:after="160" w:line="259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br/>
      </w:r>
      <w:r w:rsidR="00D14242">
        <w:rPr>
          <w:color w:val="000000" w:themeColor="text1"/>
          <w:lang w:val="en-US"/>
        </w:rPr>
        <w:t xml:space="preserve">The moderator </w:t>
      </w:r>
      <w:r w:rsidR="00BA2F42">
        <w:rPr>
          <w:color w:val="000000" w:themeColor="text1"/>
          <w:lang w:val="en-US"/>
        </w:rPr>
        <w:t>proposes</w:t>
      </w:r>
      <w:r w:rsidR="00D14242">
        <w:rPr>
          <w:color w:val="000000" w:themeColor="text1"/>
          <w:lang w:val="en-US"/>
        </w:rPr>
        <w:t xml:space="preserve"> that during the offline discussions at RAN#107 only the following topics are </w:t>
      </w:r>
      <w:r w:rsidR="009E36E3">
        <w:rPr>
          <w:color w:val="000000" w:themeColor="text1"/>
          <w:lang w:val="en-US"/>
        </w:rPr>
        <w:t xml:space="preserve">further </w:t>
      </w:r>
      <w:r w:rsidR="00D14242">
        <w:rPr>
          <w:color w:val="000000" w:themeColor="text1"/>
          <w:lang w:val="en-US"/>
        </w:rPr>
        <w:t>discussed:</w:t>
      </w:r>
    </w:p>
    <w:p w14:paraId="79192017" w14:textId="61236A9D" w:rsidR="00D14242" w:rsidRPr="009E36E3" w:rsidRDefault="00D14242" w:rsidP="00D14242">
      <w:pPr>
        <w:spacing w:before="0" w:after="160" w:line="259" w:lineRule="auto"/>
        <w:ind w:left="800"/>
        <w:jc w:val="both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</w:rPr>
        <w:t>1)</w:t>
      </w:r>
      <w:r w:rsidRPr="009E36E3">
        <w:rPr>
          <w:b/>
          <w:bCs/>
          <w:color w:val="000000" w:themeColor="text1"/>
        </w:rPr>
        <w:tab/>
        <w:t>200 MHz CBW considering n104</w:t>
      </w:r>
    </w:p>
    <w:p w14:paraId="7EFE0FD6" w14:textId="05FDAE11" w:rsidR="00D14242" w:rsidRPr="009E36E3" w:rsidRDefault="00D14242" w:rsidP="00D14242">
      <w:pPr>
        <w:spacing w:before="0" w:after="160" w:line="259" w:lineRule="auto"/>
        <w:ind w:left="800"/>
        <w:jc w:val="both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</w:rPr>
        <w:t>2)</w:t>
      </w:r>
      <w:r w:rsidRPr="009E36E3">
        <w:rPr>
          <w:b/>
          <w:bCs/>
          <w:color w:val="000000" w:themeColor="text1"/>
        </w:rPr>
        <w:tab/>
        <w:t>SBFD</w:t>
      </w:r>
    </w:p>
    <w:p w14:paraId="1C8BF0BD" w14:textId="04951795" w:rsidR="00D14242" w:rsidRPr="009E36E3" w:rsidRDefault="00D14242" w:rsidP="00D14242">
      <w:pPr>
        <w:ind w:left="800"/>
        <w:rPr>
          <w:b/>
          <w:bCs/>
          <w:color w:val="000000" w:themeColor="text1"/>
          <w:lang w:val="en-US"/>
        </w:rPr>
      </w:pPr>
      <w:r w:rsidRPr="009E36E3">
        <w:rPr>
          <w:b/>
          <w:bCs/>
          <w:color w:val="000000" w:themeColor="text1"/>
          <w:lang w:val="en-US"/>
        </w:rPr>
        <w:t>8)</w:t>
      </w:r>
      <w:r w:rsidRPr="009E36E3">
        <w:rPr>
          <w:b/>
          <w:bCs/>
          <w:color w:val="000000" w:themeColor="text1"/>
          <w:lang w:val="en-US"/>
        </w:rPr>
        <w:tab/>
      </w:r>
      <w:proofErr w:type="spellStart"/>
      <w:r w:rsidRPr="009E36E3">
        <w:rPr>
          <w:b/>
          <w:bCs/>
          <w:color w:val="000000" w:themeColor="text1"/>
          <w:lang w:val="en-US"/>
        </w:rPr>
        <w:t>Sidelink</w:t>
      </w:r>
      <w:proofErr w:type="spellEnd"/>
      <w:r w:rsidRPr="009E36E3">
        <w:rPr>
          <w:b/>
          <w:bCs/>
          <w:color w:val="000000" w:themeColor="text1"/>
          <w:lang w:val="en-US"/>
        </w:rPr>
        <w:t xml:space="preserve"> </w:t>
      </w:r>
      <w:proofErr w:type="spellStart"/>
      <w:r w:rsidRPr="009E36E3">
        <w:rPr>
          <w:b/>
          <w:bCs/>
          <w:color w:val="000000" w:themeColor="text1"/>
          <w:lang w:val="en-US"/>
        </w:rPr>
        <w:t>enh</w:t>
      </w:r>
      <w:proofErr w:type="spellEnd"/>
      <w:r w:rsidRPr="009E36E3">
        <w:rPr>
          <w:b/>
          <w:bCs/>
          <w:color w:val="000000" w:themeColor="text1"/>
          <w:lang w:val="en-US"/>
        </w:rPr>
        <w:t>. (incl. SL relay)</w:t>
      </w:r>
    </w:p>
    <w:p w14:paraId="0480C00C" w14:textId="77777777" w:rsidR="00D14242" w:rsidRDefault="00D14242" w:rsidP="00D14242">
      <w:pPr>
        <w:pStyle w:val="Listenabsatz"/>
        <w:spacing w:before="0" w:after="160" w:line="259" w:lineRule="auto"/>
        <w:jc w:val="both"/>
        <w:rPr>
          <w:color w:val="000000" w:themeColor="text1"/>
          <w:lang w:val="en-US"/>
        </w:rPr>
      </w:pPr>
    </w:p>
    <w:p w14:paraId="2DDA8147" w14:textId="7A16D2D9" w:rsidR="00D14242" w:rsidRPr="004B39D0" w:rsidRDefault="0088401C" w:rsidP="00D14242">
      <w:pPr>
        <w:pStyle w:val="Listenabsatz"/>
        <w:spacing w:before="0" w:after="160" w:line="259" w:lineRule="auto"/>
        <w:ind w:left="0"/>
        <w:jc w:val="both"/>
        <w:rPr>
          <w:strike/>
          <w:color w:val="000000" w:themeColor="text1"/>
          <w:lang w:val="en-US"/>
        </w:rPr>
      </w:pPr>
      <w:r w:rsidRPr="004B39D0">
        <w:rPr>
          <w:strike/>
          <w:color w:val="000000" w:themeColor="text1"/>
          <w:lang w:val="en-US"/>
        </w:rPr>
        <w:t>If time allows based on sufficient smooth discussion and agreement the topic 6) “</w:t>
      </w:r>
      <w:r w:rsidRPr="004B39D0">
        <w:rPr>
          <w:strike/>
          <w:color w:val="000000" w:themeColor="text1"/>
        </w:rPr>
        <w:t>RRC_INACTIVE enhance</w:t>
      </w:r>
      <w:r w:rsidR="004B3DB5" w:rsidRPr="004B39D0">
        <w:rPr>
          <w:strike/>
          <w:color w:val="000000" w:themeColor="text1"/>
        </w:rPr>
        <w:t>ments</w:t>
      </w:r>
      <w:r w:rsidRPr="004B39D0">
        <w:rPr>
          <w:strike/>
          <w:color w:val="000000" w:themeColor="text1"/>
        </w:rPr>
        <w:t>”</w:t>
      </w:r>
      <w:r w:rsidR="004B3DB5" w:rsidRPr="004B39D0">
        <w:rPr>
          <w:strike/>
          <w:color w:val="000000" w:themeColor="text1"/>
        </w:rPr>
        <w:t xml:space="preserve"> (which had also some good operator support) could be considered for discussion as a 4</w:t>
      </w:r>
      <w:r w:rsidR="004B3DB5" w:rsidRPr="004B39D0">
        <w:rPr>
          <w:strike/>
          <w:color w:val="000000" w:themeColor="text1"/>
          <w:vertAlign w:val="superscript"/>
        </w:rPr>
        <w:t>th</w:t>
      </w:r>
      <w:r w:rsidR="004B3DB5" w:rsidRPr="004B39D0">
        <w:rPr>
          <w:strike/>
          <w:color w:val="000000" w:themeColor="text1"/>
        </w:rPr>
        <w:t xml:space="preserve"> potential topic.</w:t>
      </w:r>
    </w:p>
    <w:p w14:paraId="4B142395" w14:textId="77777777" w:rsidR="0088401C" w:rsidRDefault="0088401C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0D2BC3FD" w14:textId="77777777" w:rsidR="004B3DB5" w:rsidRDefault="004B3DB5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6779AD37" w14:textId="5A892BA8" w:rsidR="009E36E3" w:rsidRDefault="004B3DB5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Note: </w:t>
      </w:r>
      <w:r w:rsidR="00D14242">
        <w:rPr>
          <w:color w:val="000000" w:themeColor="text1"/>
          <w:lang w:val="en-US"/>
        </w:rPr>
        <w:t xml:space="preserve">Discussions should </w:t>
      </w:r>
      <w:r w:rsidR="00D14242" w:rsidRPr="004B3DB5">
        <w:rPr>
          <w:color w:val="000000" w:themeColor="text1"/>
          <w:u w:val="single"/>
          <w:lang w:val="en-US"/>
        </w:rPr>
        <w:t>only</w:t>
      </w:r>
      <w:r w:rsidR="00D14242">
        <w:rPr>
          <w:color w:val="000000" w:themeColor="text1"/>
          <w:lang w:val="en-US"/>
        </w:rPr>
        <w:t xml:space="preserve"> take place during the scheduled offline slot on Thursday</w:t>
      </w:r>
      <w:r w:rsidR="00E3349B">
        <w:rPr>
          <w:color w:val="000000" w:themeColor="text1"/>
          <w:lang w:val="en-US"/>
        </w:rPr>
        <w:t xml:space="preserve"> 13</w:t>
      </w:r>
      <w:r w:rsidR="00E3349B" w:rsidRPr="00E3349B">
        <w:rPr>
          <w:color w:val="000000" w:themeColor="text1"/>
          <w:vertAlign w:val="superscript"/>
          <w:lang w:val="en-US"/>
        </w:rPr>
        <w:t>th</w:t>
      </w:r>
      <w:r w:rsidR="00E3349B">
        <w:rPr>
          <w:color w:val="000000" w:themeColor="text1"/>
          <w:lang w:val="en-US"/>
        </w:rPr>
        <w:t xml:space="preserve"> March</w:t>
      </w:r>
      <w:r w:rsidR="00D14242">
        <w:rPr>
          <w:color w:val="000000" w:themeColor="text1"/>
          <w:lang w:val="en-US"/>
        </w:rPr>
        <w:t xml:space="preserve"> lunch time and </w:t>
      </w:r>
      <w:proofErr w:type="gramStart"/>
      <w:r w:rsidR="00D14242">
        <w:rPr>
          <w:color w:val="000000" w:themeColor="text1"/>
          <w:lang w:val="en-US"/>
        </w:rPr>
        <w:t>email</w:t>
      </w:r>
      <w:proofErr w:type="gramEnd"/>
      <w:r w:rsidR="00D14242">
        <w:rPr>
          <w:color w:val="000000" w:themeColor="text1"/>
          <w:lang w:val="en-US"/>
        </w:rPr>
        <w:t xml:space="preserve"> or draft folder discussions </w:t>
      </w:r>
      <w:r w:rsidR="00E3349B">
        <w:rPr>
          <w:color w:val="000000" w:themeColor="text1"/>
          <w:lang w:val="en-US"/>
        </w:rPr>
        <w:t>will not be further considered</w:t>
      </w:r>
      <w:r w:rsidR="00D14242">
        <w:rPr>
          <w:color w:val="000000" w:themeColor="text1"/>
          <w:lang w:val="en-US"/>
        </w:rPr>
        <w:t xml:space="preserve">. </w:t>
      </w:r>
    </w:p>
    <w:p w14:paraId="3CFC91DF" w14:textId="77777777" w:rsidR="009E36E3" w:rsidRDefault="009E36E3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</w:p>
    <w:p w14:paraId="42123F0C" w14:textId="76B13C81" w:rsidR="00D14242" w:rsidRPr="00D14242" w:rsidRDefault="009E36E3" w:rsidP="00D14242">
      <w:pPr>
        <w:pStyle w:val="Listenabsatz"/>
        <w:spacing w:before="0" w:after="160" w:line="259" w:lineRule="auto"/>
        <w:ind w:left="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It would be extremely helpful getting a feeling from the proponents during the offline slot how many TUs per RAN WG would be </w:t>
      </w:r>
      <w:r w:rsidRPr="009E36E3">
        <w:rPr>
          <w:b/>
          <w:bCs/>
          <w:i/>
          <w:iCs/>
          <w:color w:val="000000" w:themeColor="text1"/>
          <w:u w:val="single"/>
          <w:lang w:val="en-US"/>
        </w:rPr>
        <w:t>realistically</w:t>
      </w:r>
      <w:r>
        <w:rPr>
          <w:color w:val="000000" w:themeColor="text1"/>
          <w:lang w:val="en-US"/>
        </w:rPr>
        <w:t xml:space="preserve"> needed to perform the study/normative work</w:t>
      </w:r>
      <w:r w:rsidR="00BA2F42">
        <w:rPr>
          <w:color w:val="000000" w:themeColor="text1"/>
          <w:lang w:val="en-US"/>
        </w:rPr>
        <w:t xml:space="preserve"> </w:t>
      </w:r>
      <w:proofErr w:type="gramStart"/>
      <w:r w:rsidR="00BA2F42">
        <w:rPr>
          <w:color w:val="000000" w:themeColor="text1"/>
          <w:lang w:val="en-US"/>
        </w:rPr>
        <w:t xml:space="preserve">proposed </w:t>
      </w:r>
      <w:r>
        <w:rPr>
          <w:color w:val="000000" w:themeColor="text1"/>
          <w:lang w:val="en-US"/>
        </w:rPr>
        <w:t>!</w:t>
      </w:r>
      <w:proofErr w:type="gramEnd"/>
    </w:p>
    <w:p w14:paraId="53B14E5E" w14:textId="66B671D1" w:rsidR="00223F88" w:rsidRDefault="00223F88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</w:p>
    <w:p w14:paraId="492D97A2" w14:textId="77777777" w:rsidR="00662F2E" w:rsidRDefault="00662F2E">
      <w:pPr>
        <w:spacing w:before="0" w:after="160" w:line="259" w:lineRule="auto"/>
        <w:jc w:val="both"/>
        <w:rPr>
          <w:b/>
          <w:bCs/>
          <w:color w:val="4472C4" w:themeColor="accent5"/>
          <w:sz w:val="32"/>
          <w:szCs w:val="40"/>
          <w:lang w:val="en-US"/>
        </w:rPr>
      </w:pPr>
      <w:r>
        <w:rPr>
          <w:b/>
          <w:bCs/>
          <w:color w:val="4472C4" w:themeColor="accent5"/>
          <w:sz w:val="32"/>
          <w:szCs w:val="40"/>
          <w:lang w:val="en-US"/>
        </w:rPr>
        <w:br w:type="page"/>
      </w:r>
    </w:p>
    <w:p w14:paraId="25E5A6B0" w14:textId="022E66E2" w:rsidR="008B0493" w:rsidRPr="00662F2E" w:rsidRDefault="008B0493">
      <w:pPr>
        <w:spacing w:before="0" w:after="160" w:line="259" w:lineRule="auto"/>
        <w:jc w:val="both"/>
        <w:rPr>
          <w:b/>
          <w:bCs/>
          <w:color w:val="4472C4" w:themeColor="accent5"/>
          <w:sz w:val="32"/>
          <w:szCs w:val="40"/>
          <w:lang w:val="en-US"/>
        </w:rPr>
      </w:pPr>
      <w:r w:rsidRPr="00662F2E">
        <w:rPr>
          <w:b/>
          <w:bCs/>
          <w:color w:val="4472C4" w:themeColor="accent5"/>
          <w:sz w:val="32"/>
          <w:szCs w:val="40"/>
          <w:lang w:val="en-US"/>
        </w:rPr>
        <w:lastRenderedPageBreak/>
        <w:t>After offline</w:t>
      </w:r>
      <w:r w:rsidR="00662F2E">
        <w:rPr>
          <w:b/>
          <w:bCs/>
          <w:color w:val="4472C4" w:themeColor="accent5"/>
          <w:sz w:val="32"/>
          <w:szCs w:val="40"/>
          <w:lang w:val="en-US"/>
        </w:rPr>
        <w:t xml:space="preserve"> discussions</w:t>
      </w:r>
      <w:r w:rsidRPr="00662F2E">
        <w:rPr>
          <w:b/>
          <w:bCs/>
          <w:color w:val="4472C4" w:themeColor="accent5"/>
          <w:sz w:val="32"/>
          <w:szCs w:val="40"/>
          <w:lang w:val="en-US"/>
        </w:rPr>
        <w:t>:</w:t>
      </w:r>
    </w:p>
    <w:p w14:paraId="61F0EF26" w14:textId="731365C2" w:rsidR="008B0493" w:rsidRPr="00662F2E" w:rsidRDefault="008B0493" w:rsidP="008B0493">
      <w:pPr>
        <w:rPr>
          <w:b/>
          <w:bCs/>
          <w:color w:val="4472C4" w:themeColor="accent5"/>
          <w:lang w:val="en-US" w:eastAsia="x-none"/>
        </w:rPr>
      </w:pPr>
      <w:r w:rsidRPr="00662F2E">
        <w:rPr>
          <w:b/>
          <w:bCs/>
          <w:color w:val="4472C4" w:themeColor="accent5"/>
          <w:lang w:val="en-US" w:eastAsia="x-none"/>
        </w:rPr>
        <w:t>On 200 MHz CBW: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0493" w:rsidRPr="00280D51" w14:paraId="3121B2A7" w14:textId="77777777" w:rsidTr="009D40A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69D" w14:textId="77777777" w:rsidR="008B0493" w:rsidRDefault="008B0493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0CC1CA28" w14:textId="77777777" w:rsidR="008B0493" w:rsidRDefault="008B0493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</w:p>
          <w:p w14:paraId="01752133" w14:textId="77777777" w:rsidR="008B0493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>The is no consensus during the offline discussions on how to proceed with the following 3 alternatives:</w:t>
            </w:r>
          </w:p>
          <w:p w14:paraId="05874BA4" w14:textId="77777777" w:rsidR="008B0493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</w:p>
          <w:p w14:paraId="326D8934" w14:textId="77777777" w:rsidR="008B0493" w:rsidRPr="00FD4D9F" w:rsidRDefault="008B0493" w:rsidP="009D40A4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 w:rsidRPr="00FD4D9F">
              <w:rPr>
                <w:color w:val="4472C4" w:themeColor="accent5"/>
                <w:lang w:eastAsia="x-none"/>
              </w:rPr>
              <w:t>Define 200 MHz CBW for n104 in Rel-20</w:t>
            </w:r>
          </w:p>
          <w:p w14:paraId="2F355ED3" w14:textId="1A853157" w:rsidR="008B0493" w:rsidRPr="00FD4D9F" w:rsidRDefault="008B0493" w:rsidP="009D40A4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Support for </w:t>
            </w:r>
            <w:r w:rsidRPr="00FD4D9F">
              <w:rPr>
                <w:color w:val="4472C4" w:themeColor="accent5"/>
                <w:lang w:eastAsia="x-none"/>
              </w:rPr>
              <w:t>CA of 100</w:t>
            </w:r>
            <w:r>
              <w:rPr>
                <w:color w:val="4472C4" w:themeColor="accent5"/>
                <w:lang w:eastAsia="x-none"/>
              </w:rPr>
              <w:t xml:space="preserve"> MHz </w:t>
            </w:r>
            <w:r w:rsidRPr="00FD4D9F">
              <w:rPr>
                <w:color w:val="4472C4" w:themeColor="accent5"/>
                <w:lang w:eastAsia="x-none"/>
              </w:rPr>
              <w:t>+</w:t>
            </w:r>
            <w:r>
              <w:rPr>
                <w:color w:val="4472C4" w:themeColor="accent5"/>
                <w:lang w:eastAsia="x-none"/>
              </w:rPr>
              <w:t xml:space="preserve"> </w:t>
            </w:r>
            <w:r w:rsidRPr="00FD4D9F">
              <w:rPr>
                <w:color w:val="4472C4" w:themeColor="accent5"/>
                <w:lang w:eastAsia="x-none"/>
              </w:rPr>
              <w:t>100</w:t>
            </w:r>
            <w:r>
              <w:rPr>
                <w:color w:val="4472C4" w:themeColor="accent5"/>
                <w:lang w:eastAsia="x-none"/>
              </w:rPr>
              <w:t xml:space="preserve"> MHz</w:t>
            </w:r>
            <w:r w:rsidRPr="00FD4D9F">
              <w:rPr>
                <w:color w:val="4472C4" w:themeColor="accent5"/>
                <w:lang w:eastAsia="x-none"/>
              </w:rPr>
              <w:t xml:space="preserve"> for n104</w:t>
            </w:r>
          </w:p>
          <w:p w14:paraId="2D83916B" w14:textId="77777777" w:rsidR="008B0493" w:rsidRDefault="008B0493" w:rsidP="009D40A4">
            <w:pPr>
              <w:pStyle w:val="Listenabsatz"/>
              <w:numPr>
                <w:ilvl w:val="0"/>
                <w:numId w:val="56"/>
              </w:numPr>
              <w:jc w:val="both"/>
              <w:rPr>
                <w:color w:val="4472C4" w:themeColor="accent5"/>
                <w:lang w:eastAsia="x-none"/>
              </w:rPr>
            </w:pPr>
            <w:r w:rsidRPr="00FD4D9F">
              <w:rPr>
                <w:color w:val="4472C4" w:themeColor="accent5"/>
                <w:lang w:eastAsia="x-none"/>
              </w:rPr>
              <w:t>Do nothing for n104</w:t>
            </w:r>
            <w:r>
              <w:rPr>
                <w:color w:val="4472C4" w:themeColor="accent5"/>
                <w:lang w:eastAsia="x-none"/>
              </w:rPr>
              <w:t xml:space="preserve"> for Rel-20</w:t>
            </w:r>
          </w:p>
          <w:p w14:paraId="4931D5E2" w14:textId="77777777" w:rsidR="008B0493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</w:p>
          <w:p w14:paraId="17E718AE" w14:textId="77777777" w:rsidR="008B0493" w:rsidRPr="00014939" w:rsidRDefault="008B0493" w:rsidP="009D40A4">
            <w:pPr>
              <w:rPr>
                <w:color w:val="4472C4" w:themeColor="accent5"/>
                <w:lang w:val="en-US" w:eastAsia="x-none"/>
              </w:rPr>
            </w:pPr>
            <w:r w:rsidRPr="00014939">
              <w:rPr>
                <w:color w:val="4472C4" w:themeColor="accent5"/>
                <w:lang w:eastAsia="x-none"/>
              </w:rPr>
              <w:t xml:space="preserve">There is </w:t>
            </w:r>
            <w:r>
              <w:rPr>
                <w:color w:val="4472C4" w:themeColor="accent5"/>
                <w:lang w:eastAsia="x-none"/>
              </w:rPr>
              <w:t>common view</w:t>
            </w:r>
            <w:r w:rsidRPr="00014939">
              <w:rPr>
                <w:color w:val="4472C4" w:themeColor="accent5"/>
                <w:lang w:eastAsia="x-none"/>
              </w:rPr>
              <w:t xml:space="preserve"> that 200 MHz CBW is supported in 6G at least for upper 6 GHz</w:t>
            </w:r>
          </w:p>
          <w:p w14:paraId="17AA97A4" w14:textId="77777777" w:rsidR="008B0493" w:rsidRPr="00FD4D9F" w:rsidRDefault="008B0493" w:rsidP="009D40A4">
            <w:pPr>
              <w:jc w:val="both"/>
              <w:rPr>
                <w:color w:val="4472C4" w:themeColor="accent5"/>
                <w:lang w:val="en-US" w:eastAsia="x-none"/>
              </w:rPr>
            </w:pPr>
          </w:p>
          <w:p w14:paraId="06882C8C" w14:textId="77777777" w:rsidR="008B0493" w:rsidRPr="00280D51" w:rsidRDefault="008B0493" w:rsidP="009D40A4">
            <w:pPr>
              <w:pStyle w:val="Listenabsatz"/>
              <w:ind w:left="1440"/>
              <w:jc w:val="both"/>
              <w:rPr>
                <w:color w:val="4472C4" w:themeColor="accent5"/>
                <w:lang w:eastAsia="x-none"/>
              </w:rPr>
            </w:pPr>
          </w:p>
        </w:tc>
      </w:tr>
    </w:tbl>
    <w:p w14:paraId="7E1543D4" w14:textId="77777777" w:rsidR="008B0493" w:rsidRDefault="008B0493" w:rsidP="008B0493">
      <w:pPr>
        <w:rPr>
          <w:color w:val="4472C4" w:themeColor="accent5"/>
          <w:lang w:eastAsia="x-none"/>
        </w:rPr>
      </w:pPr>
    </w:p>
    <w:p w14:paraId="3F25F91D" w14:textId="02C29686" w:rsidR="008B0493" w:rsidRPr="00662F2E" w:rsidRDefault="008B0493" w:rsidP="008B0493">
      <w:pPr>
        <w:rPr>
          <w:b/>
          <w:bCs/>
          <w:color w:val="4472C4" w:themeColor="accent5"/>
          <w:lang w:val="en-US" w:eastAsia="x-none"/>
        </w:rPr>
      </w:pPr>
      <w:r w:rsidRPr="00662F2E">
        <w:rPr>
          <w:b/>
          <w:bCs/>
          <w:color w:val="4472C4" w:themeColor="accent5"/>
          <w:lang w:val="en-US" w:eastAsia="x-none"/>
        </w:rPr>
        <w:t>On SBFD: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0493" w:rsidRPr="00280D51" w14:paraId="6A2BBA5B" w14:textId="77777777" w:rsidTr="009D40A4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3134" w14:textId="77777777" w:rsidR="008B0493" w:rsidRDefault="008B0493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  <w:r w:rsidRPr="00280D51">
              <w:rPr>
                <w:b/>
                <w:bCs/>
                <w:color w:val="4472C4" w:themeColor="accent5"/>
                <w:u w:val="single"/>
                <w:lang w:eastAsia="x-none"/>
              </w:rPr>
              <w:t>Summary/conclusions:</w:t>
            </w:r>
          </w:p>
          <w:p w14:paraId="120A6538" w14:textId="77777777" w:rsidR="008B0493" w:rsidRDefault="008B0493" w:rsidP="009D40A4">
            <w:pPr>
              <w:rPr>
                <w:b/>
                <w:bCs/>
                <w:color w:val="4472C4" w:themeColor="accent5"/>
                <w:u w:val="single"/>
                <w:lang w:eastAsia="x-none"/>
              </w:rPr>
            </w:pPr>
          </w:p>
          <w:p w14:paraId="33D9DA34" w14:textId="77777777" w:rsidR="008B0493" w:rsidRPr="0022477C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There are limited to no TUs available throughout all RAN WGs for the “other” topics as part of Rel-20.</w:t>
            </w:r>
          </w:p>
          <w:p w14:paraId="4794D3F5" w14:textId="77777777" w:rsidR="008B0493" w:rsidRPr="0022477C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Interest has been identified in SBFD with the clear understanding that only a very limited work can be done in Rel-20.</w:t>
            </w:r>
          </w:p>
          <w:p w14:paraId="33943A64" w14:textId="77777777" w:rsidR="008B0493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</w:p>
          <w:p w14:paraId="5890E6BE" w14:textId="77777777" w:rsidR="008B0493" w:rsidRPr="0022477C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  <w:r w:rsidRPr="0022477C">
              <w:rPr>
                <w:color w:val="4472C4" w:themeColor="accent5"/>
                <w:lang w:eastAsia="x-none"/>
              </w:rPr>
              <w:t>For further discussion and consideration for the final approval of the Rel-20 5G</w:t>
            </w:r>
            <w:r>
              <w:rPr>
                <w:color w:val="4472C4" w:themeColor="accent5"/>
                <w:lang w:eastAsia="x-none"/>
              </w:rPr>
              <w:t>-</w:t>
            </w:r>
            <w:r w:rsidRPr="0022477C">
              <w:rPr>
                <w:color w:val="4472C4" w:themeColor="accent5"/>
                <w:lang w:eastAsia="x-none"/>
              </w:rPr>
              <w:t>A</w:t>
            </w:r>
            <w:r>
              <w:rPr>
                <w:color w:val="4472C4" w:themeColor="accent5"/>
                <w:lang w:eastAsia="x-none"/>
              </w:rPr>
              <w:t>dvanced</w:t>
            </w:r>
            <w:r w:rsidRPr="0022477C">
              <w:rPr>
                <w:color w:val="4472C4" w:themeColor="accent5"/>
                <w:lang w:eastAsia="x-none"/>
              </w:rPr>
              <w:t xml:space="preserve"> package in RAN#108 (June)</w:t>
            </w:r>
            <w:r>
              <w:rPr>
                <w:color w:val="4472C4" w:themeColor="accent5"/>
                <w:lang w:eastAsia="x-none"/>
              </w:rPr>
              <w:t xml:space="preserve"> is possible and</w:t>
            </w:r>
            <w:r w:rsidRPr="0022477C">
              <w:rPr>
                <w:color w:val="4472C4" w:themeColor="accent5"/>
                <w:lang w:eastAsia="x-none"/>
              </w:rPr>
              <w:t xml:space="preserve"> interested companies might work together on the </w:t>
            </w:r>
            <w:r>
              <w:rPr>
                <w:color w:val="4472C4" w:themeColor="accent5"/>
                <w:lang w:eastAsia="x-none"/>
              </w:rPr>
              <w:t>following</w:t>
            </w:r>
            <w:r w:rsidRPr="0022477C">
              <w:rPr>
                <w:color w:val="4472C4" w:themeColor="accent5"/>
                <w:lang w:eastAsia="x-none"/>
              </w:rPr>
              <w:t xml:space="preserve"> two areas related to SBFD</w:t>
            </w:r>
          </w:p>
          <w:p w14:paraId="49F0EDC0" w14:textId="77777777" w:rsidR="008B0493" w:rsidRPr="001D0894" w:rsidRDefault="008B0493" w:rsidP="009D40A4">
            <w:pPr>
              <w:rPr>
                <w:b/>
                <w:bCs/>
                <w:color w:val="4472C4" w:themeColor="accent5"/>
                <w:u w:val="single"/>
                <w:lang w:val="en-US" w:eastAsia="x-none"/>
              </w:rPr>
            </w:pPr>
          </w:p>
          <w:p w14:paraId="3ADDB9B7" w14:textId="77777777" w:rsidR="008B0493" w:rsidRDefault="008B0493" w:rsidP="009D40A4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interest but also concerns to specify inter </w:t>
            </w:r>
            <w:proofErr w:type="spellStart"/>
            <w:r>
              <w:rPr>
                <w:color w:val="4472C4" w:themeColor="accent5"/>
                <w:lang w:eastAsia="x-none"/>
              </w:rPr>
              <w:t>gNB</w:t>
            </w:r>
            <w:proofErr w:type="spellEnd"/>
            <w:r>
              <w:rPr>
                <w:color w:val="4472C4" w:themeColor="accent5"/>
                <w:lang w:eastAsia="x-none"/>
              </w:rPr>
              <w:t xml:space="preserve"> co-channel UE-UE CLI signalling </w:t>
            </w:r>
            <w:r>
              <w:rPr>
                <w:color w:val="4472C4" w:themeColor="accent5"/>
                <w:lang w:eastAsia="x-none"/>
              </w:rPr>
              <w:br/>
              <w:t>for measurement resource configuration in RAN3</w:t>
            </w:r>
          </w:p>
          <w:p w14:paraId="672A6896" w14:textId="77777777" w:rsidR="008B0493" w:rsidRDefault="008B0493" w:rsidP="009D40A4">
            <w:pPr>
              <w:pStyle w:val="Listenabsatz"/>
              <w:jc w:val="both"/>
              <w:rPr>
                <w:color w:val="4472C4" w:themeColor="accent5"/>
                <w:lang w:eastAsia="x-none"/>
              </w:rPr>
            </w:pPr>
          </w:p>
          <w:p w14:paraId="60FB2ACA" w14:textId="77777777" w:rsidR="008B0493" w:rsidRDefault="008B0493" w:rsidP="009D40A4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interest but also concerns on </w:t>
            </w:r>
            <w:proofErr w:type="spellStart"/>
            <w:r>
              <w:rPr>
                <w:color w:val="4472C4" w:themeColor="accent5"/>
                <w:lang w:eastAsia="x-none"/>
              </w:rPr>
              <w:t>subband</w:t>
            </w:r>
            <w:proofErr w:type="spellEnd"/>
            <w:r>
              <w:rPr>
                <w:color w:val="4472C4" w:themeColor="accent5"/>
                <w:lang w:eastAsia="x-none"/>
              </w:rPr>
              <w:t xml:space="preserve">-level power backoff </w:t>
            </w:r>
          </w:p>
          <w:p w14:paraId="1EA58198" w14:textId="77777777" w:rsidR="008B0493" w:rsidRDefault="008B0493" w:rsidP="009D40A4">
            <w:pPr>
              <w:ind w:left="360"/>
              <w:jc w:val="both"/>
              <w:rPr>
                <w:color w:val="4472C4" w:themeColor="accent5"/>
                <w:lang w:eastAsia="x-none"/>
              </w:rPr>
            </w:pPr>
          </w:p>
          <w:p w14:paraId="4E696182" w14:textId="77777777" w:rsidR="008B0493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>It is common understanding that the work on the following topic would require substantially more work than the initial two above and hence no sufficient time as part of the Rel-20 might be found. So, it is not encouraged to further promote this as part of 5G-Advanced:</w:t>
            </w:r>
          </w:p>
          <w:p w14:paraId="3BCEA865" w14:textId="77777777" w:rsidR="008B0493" w:rsidRPr="0022477C" w:rsidRDefault="008B0493" w:rsidP="009D40A4">
            <w:pPr>
              <w:jc w:val="both"/>
              <w:rPr>
                <w:color w:val="4472C4" w:themeColor="accent5"/>
                <w:lang w:eastAsia="x-none"/>
              </w:rPr>
            </w:pPr>
          </w:p>
          <w:p w14:paraId="021F0150" w14:textId="77777777" w:rsidR="008B0493" w:rsidRDefault="008B0493" w:rsidP="009D40A4">
            <w:pPr>
              <w:pStyle w:val="Listenabsatz"/>
              <w:numPr>
                <w:ilvl w:val="0"/>
                <w:numId w:val="47"/>
              </w:numPr>
              <w:jc w:val="both"/>
              <w:rPr>
                <w:color w:val="4472C4" w:themeColor="accent5"/>
                <w:lang w:eastAsia="x-none"/>
              </w:rPr>
            </w:pPr>
            <w:r>
              <w:rPr>
                <w:color w:val="4472C4" w:themeColor="accent5"/>
                <w:lang w:eastAsia="x-none"/>
              </w:rPr>
              <w:t xml:space="preserve">There is </w:t>
            </w:r>
            <w:r w:rsidRPr="002C031F">
              <w:rPr>
                <w:color w:val="4472C4" w:themeColor="accent5"/>
                <w:lang w:eastAsia="x-none"/>
              </w:rPr>
              <w:t>no consensus</w:t>
            </w:r>
            <w:r>
              <w:rPr>
                <w:color w:val="4472C4" w:themeColor="accent5"/>
                <w:lang w:eastAsia="x-none"/>
              </w:rPr>
              <w:t xml:space="preserve"> but still some interest to work on dynamic SBFD in Rel-20</w:t>
            </w:r>
          </w:p>
          <w:p w14:paraId="4EA56EAC" w14:textId="77777777" w:rsidR="008B0493" w:rsidRDefault="008B0493" w:rsidP="008B0493">
            <w:pPr>
              <w:pStyle w:val="Listenabsatz"/>
              <w:jc w:val="both"/>
              <w:rPr>
                <w:color w:val="4472C4" w:themeColor="accent5"/>
                <w:lang w:eastAsia="x-none"/>
              </w:rPr>
            </w:pPr>
          </w:p>
          <w:p w14:paraId="7A820CA3" w14:textId="77777777" w:rsidR="008B0493" w:rsidRPr="00280D51" w:rsidRDefault="008B0493" w:rsidP="009D40A4">
            <w:pPr>
              <w:pStyle w:val="Listenabsatz"/>
              <w:ind w:left="1440"/>
              <w:jc w:val="both"/>
              <w:rPr>
                <w:color w:val="4472C4" w:themeColor="accent5"/>
                <w:lang w:eastAsia="x-none"/>
              </w:rPr>
            </w:pPr>
          </w:p>
        </w:tc>
      </w:tr>
    </w:tbl>
    <w:p w14:paraId="1A2FF73F" w14:textId="7FF74822" w:rsidR="008B0493" w:rsidRDefault="008B0493">
      <w:pPr>
        <w:spacing w:before="0" w:after="160" w:line="259" w:lineRule="auto"/>
        <w:jc w:val="both"/>
        <w:rPr>
          <w:color w:val="000000" w:themeColor="text1"/>
        </w:rPr>
      </w:pPr>
    </w:p>
    <w:p w14:paraId="5A05DE20" w14:textId="77777777" w:rsidR="00662F2E" w:rsidRPr="008B0493" w:rsidRDefault="00662F2E">
      <w:pPr>
        <w:spacing w:before="0" w:after="160" w:line="259" w:lineRule="auto"/>
        <w:jc w:val="both"/>
        <w:rPr>
          <w:color w:val="000000" w:themeColor="text1"/>
        </w:rPr>
      </w:pPr>
    </w:p>
    <w:p w14:paraId="795F8C5F" w14:textId="0151F11F" w:rsidR="00662F2E" w:rsidRPr="00662F2E" w:rsidRDefault="00662F2E" w:rsidP="00662F2E">
      <w:pPr>
        <w:rPr>
          <w:b/>
          <w:bCs/>
          <w:color w:val="4472C4" w:themeColor="accent5"/>
          <w:lang w:val="en-US" w:eastAsia="x-none"/>
        </w:rPr>
      </w:pPr>
      <w:r>
        <w:rPr>
          <w:b/>
          <w:bCs/>
          <w:color w:val="4472C4" w:themeColor="accent5"/>
          <w:lang w:eastAsia="x-none"/>
        </w:rPr>
        <w:t xml:space="preserve">On </w:t>
      </w:r>
      <w:proofErr w:type="spellStart"/>
      <w:r w:rsidRPr="00662F2E">
        <w:rPr>
          <w:b/>
          <w:bCs/>
          <w:color w:val="4472C4" w:themeColor="accent5"/>
          <w:lang w:val="en-US" w:eastAsia="x-none"/>
        </w:rPr>
        <w:t>Sidelink</w:t>
      </w:r>
      <w:proofErr w:type="spellEnd"/>
      <w:r w:rsidRPr="00662F2E">
        <w:rPr>
          <w:b/>
          <w:bCs/>
          <w:color w:val="4472C4" w:themeColor="accent5"/>
          <w:lang w:val="en-US" w:eastAsia="x-none"/>
        </w:rPr>
        <w:t xml:space="preserve"> </w:t>
      </w:r>
      <w:proofErr w:type="spellStart"/>
      <w:r w:rsidRPr="00662F2E">
        <w:rPr>
          <w:b/>
          <w:bCs/>
          <w:color w:val="4472C4" w:themeColor="accent5"/>
          <w:lang w:val="en-US" w:eastAsia="x-none"/>
        </w:rPr>
        <w:t>enh</w:t>
      </w:r>
      <w:proofErr w:type="spellEnd"/>
      <w:r w:rsidRPr="00662F2E">
        <w:rPr>
          <w:b/>
          <w:bCs/>
          <w:color w:val="4472C4" w:themeColor="accent5"/>
          <w:lang w:val="en-US" w:eastAsia="x-none"/>
        </w:rPr>
        <w:t>. (incl. SL relay):</w:t>
      </w:r>
    </w:p>
    <w:p w14:paraId="7084B817" w14:textId="77777777" w:rsidR="00662F2E" w:rsidRDefault="00662F2E" w:rsidP="00662F2E">
      <w:pPr>
        <w:rPr>
          <w:i/>
          <w:iCs/>
          <w:color w:val="000000" w:themeColor="text1"/>
          <w:lang w:eastAsia="x-none"/>
        </w:rPr>
      </w:pPr>
      <w:r>
        <w:rPr>
          <w:color w:val="4472C4" w:themeColor="accent5"/>
          <w:lang w:eastAsia="x-none"/>
        </w:rPr>
        <w:t xml:space="preserve">No offline discussions during RAN#107, but further discussion for RAN#108 might bring more clarity if there is a possibility to also consider this topic for Rel-20 during the RAN#108 discussions.  </w:t>
      </w:r>
    </w:p>
    <w:p w14:paraId="5E7DDCD2" w14:textId="77777777" w:rsidR="008B0493" w:rsidRPr="00662F2E" w:rsidRDefault="008B0493">
      <w:pPr>
        <w:spacing w:before="0" w:after="160" w:line="259" w:lineRule="auto"/>
        <w:jc w:val="both"/>
        <w:rPr>
          <w:color w:val="000000" w:themeColor="text1"/>
        </w:rPr>
      </w:pPr>
    </w:p>
    <w:p w14:paraId="47256F5F" w14:textId="77777777" w:rsidR="00662F2E" w:rsidRDefault="00662F2E">
      <w:pPr>
        <w:spacing w:before="0" w:after="160" w:line="259" w:lineRule="auto"/>
        <w:jc w:val="both"/>
        <w:rPr>
          <w:rFonts w:ascii="Arial" w:hAnsi="Arial"/>
          <w:b/>
          <w:bCs/>
          <w:color w:val="000000" w:themeColor="text1"/>
          <w:kern w:val="32"/>
          <w:sz w:val="32"/>
          <w:szCs w:val="32"/>
          <w:lang w:val="en-US" w:eastAsia="x-none"/>
        </w:rPr>
      </w:pPr>
      <w:r>
        <w:rPr>
          <w:color w:val="000000" w:themeColor="text1"/>
          <w:lang w:val="en-US"/>
        </w:rPr>
        <w:br w:type="page"/>
      </w:r>
    </w:p>
    <w:p w14:paraId="147D989B" w14:textId="61990A1A" w:rsidR="00744FAD" w:rsidRPr="00744FAD" w:rsidRDefault="00223F88" w:rsidP="00223F88">
      <w:pPr>
        <w:pStyle w:val="berschrift1"/>
        <w:numPr>
          <w:ilvl w:val="0"/>
          <w:numId w:val="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Annex: </w:t>
      </w:r>
      <w:r w:rsidR="00744FAD">
        <w:rPr>
          <w:color w:val="000000" w:themeColor="text1"/>
          <w:lang w:val="en-US"/>
        </w:rPr>
        <w:t>List of contributions to 15.2.10 for RAN#107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5966"/>
        <w:gridCol w:w="2687"/>
      </w:tblGrid>
      <w:tr w:rsidR="00744FAD" w:rsidRPr="00744FAD" w14:paraId="380E1C8A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bookmarkStart w:id="3" w:name="RP-250144"/>
          <w:p w14:paraId="7B577F0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"file:///C:\\Users\\A1144185\\AppData\\Local\\Temp\\eb14f200-282f-4efd-b9de-b9d2ecd1f477_AgendaWithTdocAllocation_2025-03-03_22h54.zip.477\\docs\\RP-250144.zip"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250144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6B1DD0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Deutsche Telekom’s preference for Rel-20 “other topics”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07A38E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Deutsche Telekom AG</w:t>
            </w:r>
          </w:p>
        </w:tc>
      </w:tr>
      <w:bookmarkStart w:id="4" w:name="RP-250077"/>
      <w:tr w:rsidR="00744FAD" w:rsidRPr="00744FAD" w14:paraId="0761948A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BC74B3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"file:///C:\\Users\\A1144185\\AppData\\Local\\Temp\\eb14f200-282f-4efd-b9de-b9d2ecd1f477_AgendaWithTdocAllocation_2025-03-03_22h54.zip.477\\docs\\RP-250077.zip"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250077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79DB32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Views on other Rel-20 RAN1/2/3-led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topcis</w:t>
            </w:r>
            <w:proofErr w:type="spellEnd"/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7EDE8A2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bookmarkStart w:id="5" w:name="RP-250130"/>
      <w:tr w:rsidR="00744FAD" w:rsidRPr="00744FAD" w14:paraId="5BF78F1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39AB831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"file:///C:\\Users\\A1144185\\AppData\\Local\\Temp\\eb14f200-282f-4efd-b9de-b9d2ecd1f477_AgendaWithTdocAllocation_2025-03-03_22h54.zip.477\\docs\\RP-250130.zip"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250130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198FA8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Rel-20 SBFD for 5G-Adv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4CF045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NEC</w:t>
            </w:r>
          </w:p>
        </w:tc>
      </w:tr>
      <w:bookmarkStart w:id="6" w:name="RP-250486"/>
      <w:tr w:rsidR="00744FAD" w:rsidRPr="00744FAD" w14:paraId="4F0FA0A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43524D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"file:///C:\\Users\\A1144185\\AppData\\Local\\Temp\\eb14f200-282f-4efd-b9de-b9d2ecd1f477_AgendaWithTdocAllocation_2025-03-03_22h54.zip.477\\docs\\RP-250486.zip"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250486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5D46C8F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NR SBFD Phase 2 in Release-20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15572DC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KT Corp., China Unicom,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Turkcell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Huawei, Hisilicon, NEC,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Wilus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CEWiT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Korea Testing Laboratory, Google, ETRI, TCL, IIT Kanpur, Fraunhofer HHI, Fraunhofer IIS,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Kookmin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University,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Tejas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Networks, Yonsei University, Sharp</w:t>
            </w:r>
          </w:p>
        </w:tc>
      </w:tr>
      <w:bookmarkStart w:id="7" w:name="RP-250495"/>
      <w:tr w:rsidR="00744FAD" w:rsidRPr="00744FAD" w14:paraId="369932F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BC046D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7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A6B2B4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Rel-20 SBFD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C6930D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  <w:bookmarkStart w:id="8" w:name="RP-250563"/>
      <w:tr w:rsidR="00744FAD" w:rsidRPr="00744FAD" w14:paraId="38134778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12C414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"file:///C:\\Users\\A1144185\\AppData\\Local\\Temp\\eb14f200-282f-4efd-b9de-b9d2ecd1f477_AgendaWithTdocAllocation_2025-03-03_22h54.zip.477\\docs\\RP-250563.zip"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250563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8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9D167A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SBFD enhancements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182859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Sanechips</w:t>
            </w:r>
            <w:proofErr w:type="spellEnd"/>
          </w:p>
        </w:tc>
      </w:tr>
      <w:bookmarkStart w:id="9" w:name="RP-250414"/>
      <w:tr w:rsidR="00744FAD" w:rsidRPr="00744FAD" w14:paraId="111CA99D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835006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"file:///C:\\Users\\A1144185\\AppData\\Local\\Temp\\eb14f200-282f-4efd-b9de-b9d2ecd1f477_AgendaWithTdocAllocation_2025-03-03_22h54.zip.477\\docs\\RP-250414.zip"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250414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9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45DF06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Multi-carrier enhancements for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DD3A1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10" w:name="RP-250497"/>
      <w:tr w:rsidR="00744FAD" w:rsidRPr="00744FAD" w14:paraId="3532DE8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E3308B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0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6E2A42E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Multicarrier enhancements for low UE DL complexity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FC1660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  <w:bookmarkStart w:id="11" w:name="RP-250207"/>
      <w:tr w:rsidR="00744FAD" w:rsidRPr="00744FAD" w14:paraId="4835DB4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17F942E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"file:///C:\\Users\\A1144185\\AppData\\Local\\Temp\\eb14f200-282f-4efd-b9de-b9d2ecd1f477_AgendaWithTdocAllocation_2025-03-03_22h54.zip.477\\docs\\RP-250207.zip"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250207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1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6645512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UE aggregation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2205B66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bookmarkStart w:id="12" w:name="RP-250208"/>
      <w:tr w:rsidR="00744FAD" w:rsidRPr="00744FAD" w14:paraId="512529B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62834F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"file:///C:\\Users\\A1144185\\AppData\\Local\\Temp\\eb14f200-282f-4efd-b9de-b9d2ecd1f477_AgendaWithTdocAllocation_2025-03-03_22h54.zip.477\\docs\\RP-250208.zip"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250208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2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F544C0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Enhancements for uplink scheduling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FF5C30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vivo</w:t>
            </w:r>
          </w:p>
        </w:tc>
      </w:tr>
      <w:bookmarkStart w:id="13" w:name="RP-250415"/>
      <w:tr w:rsidR="00744FAD" w:rsidRPr="00744FAD" w14:paraId="2B6F1D4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18F097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"file:///C:\\Users\\A1144185\\AppData\\Local\\Temp\\eb14f200-282f-4efd-b9de-b9d2ecd1f477_AgendaWithTdocAllocation_2025-03-03_22h54.zip.477\\docs\\RP-250415.zip"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250415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76BCECA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wideband channel bandwidth in Rel-20 5G-A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DE8CEB5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Lenovo</w:t>
            </w:r>
          </w:p>
        </w:tc>
      </w:tr>
      <w:bookmarkStart w:id="14" w:name="RP-250116"/>
      <w:tr w:rsidR="00744FAD" w:rsidRPr="00744FAD" w14:paraId="27C393F2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11C0EF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"file:///C:\\Users\\A1144185\\AppData\\Local\\Temp\\eb14f200-282f-4efd-b9de-b9d2ecd1f477_AgendaWithTdocAllocation_2025-03-03_22h54.zip.477\\docs\\RP-250116.zip"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250116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C75F616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Discussion on packet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priority based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 xml:space="preserve"> access control for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46E8F3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SK Telecom, LG Uplus, China Unicom, Huawei,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HiSilicon</w:t>
            </w:r>
            <w:proofErr w:type="spellEnd"/>
          </w:p>
        </w:tc>
      </w:tr>
      <w:bookmarkStart w:id="15" w:name="RP-250156"/>
      <w:tr w:rsidR="00744FAD" w:rsidRPr="00744FAD" w14:paraId="11B74C70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CF2B78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"file:///C:\\Users\\A1144185\\AppData\\Local\\Temp\\eb14f200-282f-4efd-b9de-b9d2ecd1f477_AgendaWithTdocAllocation_2025-03-03_22h54.zip.477\\docs\\RP-250156.zip"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250156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67865C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Release-20 NR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Sidelink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Relay Enhancements for Public Safety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3E6518D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FirstNet, AT&amp;T, LG Electronics, Kyocera International, SOFTIL,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SyncTechno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 Inc., Netherlands Police, Norwegian Communication Authority, Motorola Solutions, UK Home Office, National Institute of Standards and Technology (NIST)</w:t>
            </w:r>
          </w:p>
        </w:tc>
      </w:tr>
      <w:bookmarkStart w:id="16" w:name="RP-250157"/>
      <w:tr w:rsidR="00744FAD" w:rsidRPr="00744FAD" w14:paraId="7530EC06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CB9F1B0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"file:///C:\\Users\\A1144185\\AppData\\Local\\Temp\\eb14f200-282f-4efd-b9de-b9d2ecd1f477_AgendaWithTdocAllocation_2025-03-03_22h54.zip.477\\docs\\RP-250157.zip"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250157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479C13B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 on 200 MHz channel bandwidth considering n104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DF6DB8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Samsung</w:t>
            </w:r>
          </w:p>
        </w:tc>
      </w:tr>
      <w:bookmarkStart w:id="17" w:name="RP-250076"/>
      <w:tr w:rsidR="00744FAD" w:rsidRPr="00744FAD" w14:paraId="61A8CAA2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02EFB5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"file:///C:\\Users\\A1144185\\AppData\\Local\\Temp\\eb14f200-282f-4efd-b9de-b9d2ecd1f477_AgendaWithTdocAllocation_2025-03-03_22h54.zip.477\\docs\\RP-250076.zip"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250076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7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56C6821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Way forward on Duplex Evolution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AE3B70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Samsung, CMCC,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InterDigital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 xml:space="preserve">, MediaTek, Qualcomm,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Spreadtrum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>, Xiaomi</w:t>
            </w:r>
          </w:p>
        </w:tc>
      </w:tr>
      <w:bookmarkStart w:id="18" w:name="RP-250276"/>
      <w:tr w:rsidR="00744FAD" w:rsidRPr="00744FAD" w14:paraId="2BC8BB35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34B90FA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"file:///C:\\Users\\A1144185\\AppData\\Local\\Temp\\eb14f200-282f-4efd-b9de-b9d2ecd1f477_AgendaWithTdocAllocation_2025-03-03_22h54.zip.477\\docs\\RP-250276.zip"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250276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18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505B9B0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WF on 200 MHz channel bandwidth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7B159E0" w14:textId="77777777" w:rsidR="00744FAD" w:rsidRPr="00824DD2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824DD2">
              <w:rPr>
                <w:color w:val="000000" w:themeColor="text1"/>
                <w:lang w:val="en-US" w:eastAsia="x-none"/>
              </w:rPr>
              <w:t xml:space="preserve">KDDI, China Unicom, China Telecom, BT, Bouygues Telecom, Deutsche Telekom, KPN, Vodafone, Orange, </w:t>
            </w:r>
            <w:proofErr w:type="spellStart"/>
            <w:r w:rsidRPr="00824DD2">
              <w:rPr>
                <w:color w:val="000000" w:themeColor="text1"/>
                <w:lang w:val="en-US" w:eastAsia="x-none"/>
              </w:rPr>
              <w:t>Odido</w:t>
            </w:r>
            <w:proofErr w:type="spellEnd"/>
            <w:r w:rsidRPr="00824DD2">
              <w:rPr>
                <w:color w:val="000000" w:themeColor="text1"/>
                <w:lang w:val="en-US" w:eastAsia="x-none"/>
              </w:rPr>
              <w:t xml:space="preserve">, Telefonica, Telenor, TIM, Telia Company, Spark NZ, Jio </w:t>
            </w:r>
            <w:proofErr w:type="gramStart"/>
            <w:r w:rsidRPr="00824DD2">
              <w:rPr>
                <w:color w:val="000000" w:themeColor="text1"/>
                <w:lang w:val="en-US" w:eastAsia="x-none"/>
              </w:rPr>
              <w:t>Platforms(</w:t>
            </w:r>
            <w:proofErr w:type="gramEnd"/>
            <w:r w:rsidRPr="00824DD2">
              <w:rPr>
                <w:color w:val="000000" w:themeColor="text1"/>
                <w:lang w:val="en-US" w:eastAsia="x-none"/>
              </w:rPr>
              <w:t>JPL), Telstra, NTT Docomo, SoftBank, Ericsson, Huawei</w:t>
            </w:r>
          </w:p>
        </w:tc>
      </w:tr>
      <w:bookmarkStart w:id="19" w:name="RP-250386"/>
      <w:tr w:rsidR="00744FAD" w:rsidRPr="00744FAD" w14:paraId="7FD9888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4D7E5E2" w14:textId="77777777" w:rsidR="00744FAD" w:rsidRPr="00744FAD" w:rsidRDefault="00744FAD" w:rsidP="00744FAD">
            <w:pPr>
              <w:rPr>
                <w:strike/>
                <w:color w:val="000000" w:themeColor="text1"/>
                <w:lang w:val="de-DE" w:eastAsia="x-none"/>
              </w:rPr>
            </w:pPr>
            <w:r w:rsidRPr="00744FAD">
              <w:rPr>
                <w:strike/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strike/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"file:///C:\\Users\\A1144185\\AppData\\Local\\Temp\\eb14f200-282f-4efd-b9de-b9d2ecd1f477_AgendaWithTdocAllocation_2025-03-03_22h54.zip.477\\docs\\RP-250386.zip" \t "_blank"</w:instrText>
            </w:r>
            <w:r w:rsidRPr="00744FAD">
              <w:rPr>
                <w:strike/>
                <w:color w:val="000000" w:themeColor="text1"/>
                <w:lang w:val="de-DE" w:eastAsia="x-none"/>
              </w:rPr>
            </w:r>
            <w:r w:rsidRPr="00744FAD">
              <w:rPr>
                <w:strike/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strike/>
                <w:lang w:val="de-DE" w:eastAsia="x-none"/>
              </w:rPr>
              <w:t>RP</w:t>
            </w:r>
            <w:r w:rsidRPr="00744FAD">
              <w:rPr>
                <w:rStyle w:val="Hyperlink"/>
                <w:strike/>
                <w:lang w:val="de-DE" w:eastAsia="x-none"/>
              </w:rPr>
              <w:noBreakHyphen/>
              <w:t>250386</w:t>
            </w:r>
            <w:r w:rsidRPr="00744FAD">
              <w:rPr>
                <w:strike/>
                <w:color w:val="000000" w:themeColor="text1"/>
                <w:lang w:val="en-US" w:eastAsia="x-none"/>
              </w:rPr>
              <w:fldChar w:fldCharType="end"/>
            </w:r>
            <w:bookmarkEnd w:id="19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099ACB1F" w14:textId="77777777" w:rsidR="00744FAD" w:rsidRPr="00744FAD" w:rsidRDefault="00744FAD" w:rsidP="00744FAD">
            <w:pPr>
              <w:rPr>
                <w:strike/>
                <w:color w:val="000000" w:themeColor="text1"/>
                <w:lang w:val="en-US" w:eastAsia="x-none"/>
              </w:rPr>
            </w:pPr>
            <w:r w:rsidRPr="00744FAD">
              <w:rPr>
                <w:strike/>
                <w:color w:val="000000" w:themeColor="text1"/>
                <w:lang w:val="en-US" w:eastAsia="x-none"/>
              </w:rPr>
              <w:t>Views on Integrated Sensing and Communication for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26F2AB3" w14:textId="77777777" w:rsidR="00744FAD" w:rsidRPr="00744FAD" w:rsidRDefault="00744FAD" w:rsidP="00744FAD">
            <w:pPr>
              <w:rPr>
                <w:strike/>
                <w:color w:val="000000" w:themeColor="text1"/>
                <w:lang w:val="de-DE" w:eastAsia="x-none"/>
              </w:rPr>
            </w:pPr>
            <w:r w:rsidRPr="00744FAD">
              <w:rPr>
                <w:strike/>
                <w:color w:val="000000" w:themeColor="text1"/>
                <w:lang w:val="de-DE" w:eastAsia="x-none"/>
              </w:rPr>
              <w:t>China Telecom</w:t>
            </w:r>
          </w:p>
        </w:tc>
      </w:tr>
      <w:bookmarkStart w:id="20" w:name="RP-250091"/>
      <w:tr w:rsidR="00744FAD" w:rsidRPr="00744FAD" w14:paraId="56BD2514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A3E737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"file:///C:\\Users\\A1144185\\AppData\\Local\\Temp\\eb14f200-282f-4efd-b9de-b9d2ecd1f477_AgendaWithTdocAllocation_2025-03-03_22h54.zip.477\\docs\\RP-250091.zip"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250091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0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8E0C63E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Digital twin RAN in Rel-20 5G-Advanced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22217E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>NVIDIA</w:t>
            </w:r>
          </w:p>
        </w:tc>
      </w:tr>
      <w:bookmarkStart w:id="21" w:name="RP-250496"/>
      <w:tr w:rsidR="00744FAD" w:rsidRPr="00744FAD" w14:paraId="7B7D33D5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B5C678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lastRenderedPageBreak/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1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2FD42EB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Rel-20 UE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energy</w:t>
            </w:r>
            <w:proofErr w:type="spellEnd"/>
            <w:r w:rsidRPr="00744FAD">
              <w:rPr>
                <w:color w:val="000000" w:themeColor="text1"/>
                <w:lang w:val="de-DE" w:eastAsia="x-none"/>
              </w:rPr>
              <w:t xml:space="preserve">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savings</w:t>
            </w:r>
            <w:proofErr w:type="spellEnd"/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8FD224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  <w:bookmarkStart w:id="22" w:name="RP-250498"/>
      <w:tr w:rsidR="00744FAD" w:rsidRPr="00744FAD" w14:paraId="046C496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3C78A0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"file:///C:\\Users\\A1144185\\AppData\\Local\\Temp\\eb14f200-282f-4efd-b9de-b9d2ecd1f477_AgendaWithTdocAllocation_2025-03-03_22h54.zip.477\\docs\\RP-250498.zip"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250498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2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9075410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Rel-20 Efficient Utilization of operating band larger than 100MHz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930A6A8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Huawei,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HiSilicon</w:t>
            </w:r>
            <w:proofErr w:type="spellEnd"/>
          </w:p>
        </w:tc>
      </w:tr>
      <w:bookmarkStart w:id="23" w:name="RP-250526"/>
      <w:tr w:rsidR="00744FAD" w:rsidRPr="00744FAD" w14:paraId="4EFAEC8E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6FF28E6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"file:///C:\\Users\\A1144185\\AppData\\Local\\Temp\\eb14f200-282f-4efd-b9de-b9d2ecd1f477_AgendaWithTdocAllocation_2025-03-03_22h54.zip.477\\docs\\RP-250526.zip"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250526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3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74E3619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Rel-20: RRC_INACTIVE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enhancements</w:t>
            </w:r>
            <w:proofErr w:type="spellEnd"/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1E7E42E9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Ericsson, China </w:t>
            </w:r>
            <w:proofErr w:type="gramStart"/>
            <w:r w:rsidRPr="00744FAD">
              <w:rPr>
                <w:color w:val="000000" w:themeColor="text1"/>
                <w:lang w:val="en-US" w:eastAsia="x-none"/>
              </w:rPr>
              <w:t>Unicom ,</w:t>
            </w:r>
            <w:proofErr w:type="gramEnd"/>
            <w:r w:rsidRPr="00744FAD">
              <w:rPr>
                <w:color w:val="000000" w:themeColor="text1"/>
                <w:lang w:val="en-US" w:eastAsia="x-none"/>
              </w:rPr>
              <w:t xml:space="preserve"> T-Mobile , CHTTL, BT, Telia Company, Lenovo, KT Corp, Jio Platforms (JPL)</w:t>
            </w:r>
          </w:p>
        </w:tc>
      </w:tr>
      <w:bookmarkStart w:id="24" w:name="RP-250562"/>
      <w:tr w:rsidR="00744FAD" w:rsidRPr="00744FAD" w14:paraId="7819610D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41A31972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"file:///C:\\Users\\A1144185\\AppData\\Local\\Temp\\eb14f200-282f-4efd-b9de-b9d2ecd1f477_AgendaWithTdocAllocation_2025-03-03_22h54.zip.477\\docs\\RP-250562.zip"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250562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4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913FEDC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UE aggregation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F250C9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Sanechips</w:t>
            </w:r>
            <w:proofErr w:type="spellEnd"/>
            <w:r w:rsidRPr="00744FAD">
              <w:rPr>
                <w:color w:val="000000" w:themeColor="text1"/>
                <w:lang w:val="en-US" w:eastAsia="x-none"/>
              </w:rPr>
              <w:t xml:space="preserve">, CMCC, Meta, </w:t>
            </w:r>
            <w:proofErr w:type="spellStart"/>
            <w:r w:rsidRPr="00744FAD">
              <w:rPr>
                <w:color w:val="000000" w:themeColor="text1"/>
                <w:lang w:val="en-US" w:eastAsia="x-none"/>
              </w:rPr>
              <w:t>Spreadtrum</w:t>
            </w:r>
            <w:proofErr w:type="spellEnd"/>
          </w:p>
        </w:tc>
      </w:tr>
      <w:bookmarkStart w:id="25" w:name="RP-250564"/>
      <w:tr w:rsidR="00744FAD" w:rsidRPr="00744FAD" w14:paraId="7DD795DB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8A603DC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"file:///C:\\Users\\A1144185\\AppData\\Local\\Temp\\eb14f200-282f-4efd-b9de-b9d2ecd1f477_AgendaWithTdocAllocation_2025-03-03_22h54.zip.477\\docs\\RP-250564.zip"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250564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5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73EEE8B8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200 MHz channel bandwidth for 5G-A in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2F62E29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Sanechips</w:t>
            </w:r>
            <w:proofErr w:type="spellEnd"/>
          </w:p>
        </w:tc>
      </w:tr>
      <w:bookmarkStart w:id="26" w:name="RP-250565"/>
      <w:tr w:rsidR="00744FAD" w:rsidRPr="00744FAD" w14:paraId="08750C9F" w14:textId="77777777" w:rsidTr="00744FA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5724B203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fldChar w:fldCharType="begin"/>
            </w:r>
            <w:r w:rsidRPr="00744FAD">
              <w:rPr>
                <w:color w:val="000000" w:themeColor="text1"/>
                <w:lang w:val="de-DE" w:eastAsia="x-none"/>
              </w:rPr>
              <w:instrText>HYPERLINK "file:///C:\\Users\\A1144185\\AppData\\Local\\Temp\\eb14f200-282f-4efd-b9de-b9d2ecd1f477_AgendaWithTdocAllocation_2025-03-03_22h54.zip.477\\docs\\RP-250565.zip" \t "_blank"</w:instrText>
            </w:r>
            <w:r w:rsidRPr="00744FAD">
              <w:rPr>
                <w:color w:val="000000" w:themeColor="text1"/>
                <w:lang w:val="de-DE" w:eastAsia="x-none"/>
              </w:rPr>
            </w:r>
            <w:r w:rsidRPr="00744FAD">
              <w:rPr>
                <w:color w:val="000000" w:themeColor="text1"/>
                <w:lang w:val="de-DE" w:eastAsia="x-none"/>
              </w:rPr>
              <w:fldChar w:fldCharType="separate"/>
            </w:r>
            <w:r w:rsidRPr="00744FAD">
              <w:rPr>
                <w:rStyle w:val="Hyperlink"/>
                <w:lang w:val="de-DE" w:eastAsia="x-none"/>
              </w:rPr>
              <w:t>RP</w:t>
            </w:r>
            <w:r w:rsidRPr="00744FAD">
              <w:rPr>
                <w:rStyle w:val="Hyperlink"/>
                <w:lang w:val="de-DE" w:eastAsia="x-none"/>
              </w:rPr>
              <w:noBreakHyphen/>
              <w:t>250565</w:t>
            </w:r>
            <w:r w:rsidRPr="00744FAD">
              <w:rPr>
                <w:color w:val="000000" w:themeColor="text1"/>
                <w:lang w:val="en-US" w:eastAsia="x-none"/>
              </w:rPr>
              <w:fldChar w:fldCharType="end"/>
            </w:r>
            <w:bookmarkEnd w:id="26"/>
          </w:p>
        </w:tc>
        <w:tc>
          <w:tcPr>
            <w:tcW w:w="5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5CDFA87" w14:textId="77777777" w:rsidR="00744FAD" w:rsidRPr="00744FAD" w:rsidRDefault="00744FAD" w:rsidP="00744FAD">
            <w:pPr>
              <w:rPr>
                <w:color w:val="000000" w:themeColor="text1"/>
                <w:lang w:val="en-US" w:eastAsia="x-none"/>
              </w:rPr>
            </w:pPr>
            <w:r w:rsidRPr="00744FAD">
              <w:rPr>
                <w:color w:val="000000" w:themeColor="text1"/>
                <w:lang w:val="en-US" w:eastAsia="x-none"/>
              </w:rPr>
              <w:t>Views on enhanced NCR and RIS in 5G-A Rel-20</w:t>
            </w:r>
          </w:p>
        </w:tc>
        <w:tc>
          <w:tcPr>
            <w:tcW w:w="2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hideMark/>
          </w:tcPr>
          <w:p w14:paraId="3A10D3ED" w14:textId="77777777" w:rsidR="00744FAD" w:rsidRPr="00744FAD" w:rsidRDefault="00744FAD" w:rsidP="00744FAD">
            <w:pPr>
              <w:rPr>
                <w:color w:val="000000" w:themeColor="text1"/>
                <w:lang w:val="de-DE" w:eastAsia="x-none"/>
              </w:rPr>
            </w:pPr>
            <w:r w:rsidRPr="00744FAD">
              <w:rPr>
                <w:color w:val="000000" w:themeColor="text1"/>
                <w:lang w:val="de-DE" w:eastAsia="x-none"/>
              </w:rPr>
              <w:t xml:space="preserve">ZTE Corporation, </w:t>
            </w:r>
            <w:proofErr w:type="spellStart"/>
            <w:r w:rsidRPr="00744FAD">
              <w:rPr>
                <w:color w:val="000000" w:themeColor="text1"/>
                <w:lang w:val="de-DE" w:eastAsia="x-none"/>
              </w:rPr>
              <w:t>Sanechips</w:t>
            </w:r>
            <w:proofErr w:type="spellEnd"/>
          </w:p>
        </w:tc>
      </w:tr>
      <w:bookmarkEnd w:id="2"/>
    </w:tbl>
    <w:p w14:paraId="58DBA05C" w14:textId="52F1446A" w:rsidR="0073524A" w:rsidRPr="00744FAD" w:rsidRDefault="0073524A" w:rsidP="00530F46">
      <w:pPr>
        <w:rPr>
          <w:color w:val="000000" w:themeColor="text1"/>
          <w:lang w:val="en-US" w:eastAsia="x-none"/>
        </w:rPr>
      </w:pPr>
    </w:p>
    <w:sectPr w:rsidR="0073524A" w:rsidRPr="00744FAD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627D" w14:textId="77777777" w:rsidR="00D03D1A" w:rsidRDefault="00D03D1A" w:rsidP="00D61E57">
      <w:r>
        <w:separator/>
      </w:r>
    </w:p>
  </w:endnote>
  <w:endnote w:type="continuationSeparator" w:id="0">
    <w:p w14:paraId="7D1744F9" w14:textId="77777777" w:rsidR="00D03D1A" w:rsidRDefault="00D03D1A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6F266" w14:textId="77777777" w:rsidR="00D03D1A" w:rsidRDefault="00D03D1A" w:rsidP="00D61E57">
      <w:r>
        <w:separator/>
      </w:r>
    </w:p>
  </w:footnote>
  <w:footnote w:type="continuationSeparator" w:id="0">
    <w:p w14:paraId="3570AB77" w14:textId="77777777" w:rsidR="00D03D1A" w:rsidRDefault="00D03D1A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5F9D"/>
    <w:multiLevelType w:val="hybridMultilevel"/>
    <w:tmpl w:val="9508BE6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C4F4A"/>
    <w:multiLevelType w:val="hybridMultilevel"/>
    <w:tmpl w:val="3906029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B25E7"/>
    <w:multiLevelType w:val="hybridMultilevel"/>
    <w:tmpl w:val="02DC0838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3044C5"/>
    <w:multiLevelType w:val="hybridMultilevel"/>
    <w:tmpl w:val="07C8F62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084B5489"/>
    <w:multiLevelType w:val="hybridMultilevel"/>
    <w:tmpl w:val="C2E2FEDE"/>
    <w:lvl w:ilvl="0" w:tplc="12942C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F042CC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57A707C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03A079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7768A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D36B4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6B87C7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494F11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F4C631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1E4F8B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-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-360" w:hanging="420"/>
      </w:pPr>
    </w:lvl>
    <w:lvl w:ilvl="2" w:tplc="0409001B" w:tentative="1">
      <w:start w:val="1"/>
      <w:numFmt w:val="lowerRoman"/>
      <w:lvlText w:val="%3."/>
      <w:lvlJc w:val="right"/>
      <w:pPr>
        <w:ind w:left="60" w:hanging="420"/>
      </w:pPr>
    </w:lvl>
    <w:lvl w:ilvl="3" w:tplc="0409000F" w:tentative="1">
      <w:start w:val="1"/>
      <w:numFmt w:val="decimal"/>
      <w:lvlText w:val="%4."/>
      <w:lvlJc w:val="left"/>
      <w:pPr>
        <w:ind w:left="480" w:hanging="420"/>
      </w:pPr>
    </w:lvl>
    <w:lvl w:ilvl="4" w:tplc="04090019" w:tentative="1">
      <w:start w:val="1"/>
      <w:numFmt w:val="lowerLetter"/>
      <w:lvlText w:val="%5)"/>
      <w:lvlJc w:val="left"/>
      <w:pPr>
        <w:ind w:left="900" w:hanging="420"/>
      </w:pPr>
    </w:lvl>
    <w:lvl w:ilvl="5" w:tplc="0409001B" w:tentative="1">
      <w:start w:val="1"/>
      <w:numFmt w:val="lowerRoman"/>
      <w:lvlText w:val="%6."/>
      <w:lvlJc w:val="right"/>
      <w:pPr>
        <w:ind w:left="1320" w:hanging="420"/>
      </w:pPr>
    </w:lvl>
    <w:lvl w:ilvl="6" w:tplc="0409000F" w:tentative="1">
      <w:start w:val="1"/>
      <w:numFmt w:val="decimal"/>
      <w:lvlText w:val="%7."/>
      <w:lvlJc w:val="left"/>
      <w:pPr>
        <w:ind w:left="1740" w:hanging="420"/>
      </w:pPr>
    </w:lvl>
    <w:lvl w:ilvl="7" w:tplc="04090019" w:tentative="1">
      <w:start w:val="1"/>
      <w:numFmt w:val="lowerLetter"/>
      <w:lvlText w:val="%8)"/>
      <w:lvlJc w:val="left"/>
      <w:pPr>
        <w:ind w:left="2160" w:hanging="420"/>
      </w:pPr>
    </w:lvl>
    <w:lvl w:ilvl="8" w:tplc="0409001B" w:tentative="1">
      <w:start w:val="1"/>
      <w:numFmt w:val="lowerRoman"/>
      <w:lvlText w:val="%9."/>
      <w:lvlJc w:val="right"/>
      <w:pPr>
        <w:ind w:left="2580" w:hanging="420"/>
      </w:pPr>
    </w:lvl>
  </w:abstractNum>
  <w:abstractNum w:abstractNumId="10" w15:restartNumberingAfterBreak="0">
    <w:nsid w:val="0A4360B4"/>
    <w:multiLevelType w:val="hybridMultilevel"/>
    <w:tmpl w:val="355455FE"/>
    <w:lvl w:ilvl="0" w:tplc="86EC9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B03F4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B2F7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FEAFB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7266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0632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020A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813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2E0E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8D4467"/>
    <w:multiLevelType w:val="hybridMultilevel"/>
    <w:tmpl w:val="B48CE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635AC"/>
    <w:multiLevelType w:val="hybridMultilevel"/>
    <w:tmpl w:val="F58CC432"/>
    <w:lvl w:ilvl="0" w:tplc="65F014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1536C"/>
    <w:multiLevelType w:val="hybridMultilevel"/>
    <w:tmpl w:val="E1ECA99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7E2E6D"/>
    <w:multiLevelType w:val="hybridMultilevel"/>
    <w:tmpl w:val="3D60FF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6029F"/>
    <w:multiLevelType w:val="hybridMultilevel"/>
    <w:tmpl w:val="698A30AA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5344"/>
    <w:multiLevelType w:val="hybridMultilevel"/>
    <w:tmpl w:val="3438C6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A3053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-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360" w:hanging="420"/>
      </w:pPr>
    </w:lvl>
    <w:lvl w:ilvl="2" w:tplc="0409001B">
      <w:start w:val="1"/>
      <w:numFmt w:val="lowerRoman"/>
      <w:lvlText w:val="%3."/>
      <w:lvlJc w:val="right"/>
      <w:pPr>
        <w:ind w:left="60" w:hanging="420"/>
      </w:pPr>
    </w:lvl>
    <w:lvl w:ilvl="3" w:tplc="0409000F" w:tentative="1">
      <w:start w:val="1"/>
      <w:numFmt w:val="decimal"/>
      <w:lvlText w:val="%4."/>
      <w:lvlJc w:val="left"/>
      <w:pPr>
        <w:ind w:left="480" w:hanging="420"/>
      </w:pPr>
    </w:lvl>
    <w:lvl w:ilvl="4" w:tplc="04090019" w:tentative="1">
      <w:start w:val="1"/>
      <w:numFmt w:val="lowerLetter"/>
      <w:lvlText w:val="%5)"/>
      <w:lvlJc w:val="left"/>
      <w:pPr>
        <w:ind w:left="900" w:hanging="420"/>
      </w:pPr>
    </w:lvl>
    <w:lvl w:ilvl="5" w:tplc="0409001B" w:tentative="1">
      <w:start w:val="1"/>
      <w:numFmt w:val="lowerRoman"/>
      <w:lvlText w:val="%6."/>
      <w:lvlJc w:val="right"/>
      <w:pPr>
        <w:ind w:left="1320" w:hanging="420"/>
      </w:pPr>
    </w:lvl>
    <w:lvl w:ilvl="6" w:tplc="0409000F" w:tentative="1">
      <w:start w:val="1"/>
      <w:numFmt w:val="decimal"/>
      <w:lvlText w:val="%7."/>
      <w:lvlJc w:val="left"/>
      <w:pPr>
        <w:ind w:left="1740" w:hanging="420"/>
      </w:pPr>
    </w:lvl>
    <w:lvl w:ilvl="7" w:tplc="04090019" w:tentative="1">
      <w:start w:val="1"/>
      <w:numFmt w:val="lowerLetter"/>
      <w:lvlText w:val="%8)"/>
      <w:lvlJc w:val="left"/>
      <w:pPr>
        <w:ind w:left="2160" w:hanging="420"/>
      </w:pPr>
    </w:lvl>
    <w:lvl w:ilvl="8" w:tplc="0409001B" w:tentative="1">
      <w:start w:val="1"/>
      <w:numFmt w:val="lowerRoman"/>
      <w:lvlText w:val="%9."/>
      <w:lvlJc w:val="right"/>
      <w:pPr>
        <w:ind w:left="2580" w:hanging="420"/>
      </w:pPr>
    </w:lvl>
  </w:abstractNum>
  <w:abstractNum w:abstractNumId="22" w15:restartNumberingAfterBreak="0">
    <w:nsid w:val="36397016"/>
    <w:multiLevelType w:val="hybridMultilevel"/>
    <w:tmpl w:val="888E3AAC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760555"/>
    <w:multiLevelType w:val="hybridMultilevel"/>
    <w:tmpl w:val="677090BC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A78D7"/>
    <w:multiLevelType w:val="hybridMultilevel"/>
    <w:tmpl w:val="1FBE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0D2F83"/>
    <w:multiLevelType w:val="hybridMultilevel"/>
    <w:tmpl w:val="C1020300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1AB08C9"/>
    <w:multiLevelType w:val="hybridMultilevel"/>
    <w:tmpl w:val="6B82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F5F2B"/>
    <w:multiLevelType w:val="multilevel"/>
    <w:tmpl w:val="A4EC5FE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Arial" w:eastAsia="Batang" w:hAnsi="Arial"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81B735F"/>
    <w:multiLevelType w:val="hybridMultilevel"/>
    <w:tmpl w:val="C87CF772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36512B"/>
    <w:multiLevelType w:val="hybridMultilevel"/>
    <w:tmpl w:val="36F83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A4DFF"/>
    <w:multiLevelType w:val="hybridMultilevel"/>
    <w:tmpl w:val="D5F47C72"/>
    <w:lvl w:ilvl="0" w:tplc="AE34A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E5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9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8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A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10C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4CD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27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AB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8A05DA"/>
    <w:multiLevelType w:val="hybridMultilevel"/>
    <w:tmpl w:val="57B06EC4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C7A70"/>
    <w:multiLevelType w:val="hybridMultilevel"/>
    <w:tmpl w:val="D2EC52E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374756"/>
    <w:multiLevelType w:val="hybridMultilevel"/>
    <w:tmpl w:val="6A0E1A1A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783978"/>
    <w:multiLevelType w:val="hybridMultilevel"/>
    <w:tmpl w:val="E2BE30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F3418C"/>
    <w:multiLevelType w:val="hybridMultilevel"/>
    <w:tmpl w:val="9CCA7582"/>
    <w:lvl w:ilvl="0" w:tplc="6C36F6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0843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42F4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40D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AE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C43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087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EE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C2E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BD93CED"/>
    <w:multiLevelType w:val="hybridMultilevel"/>
    <w:tmpl w:val="8E12CA8C"/>
    <w:lvl w:ilvl="0" w:tplc="329CD9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3A6EF9"/>
    <w:multiLevelType w:val="hybridMultilevel"/>
    <w:tmpl w:val="9F0AC252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B3B9F"/>
    <w:multiLevelType w:val="hybridMultilevel"/>
    <w:tmpl w:val="2016521E"/>
    <w:lvl w:ilvl="0" w:tplc="C88C1D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E2D6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69D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8F2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49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82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5465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8B7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ADA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341C89"/>
    <w:multiLevelType w:val="hybridMultilevel"/>
    <w:tmpl w:val="BD5292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618473D"/>
    <w:multiLevelType w:val="hybridMultilevel"/>
    <w:tmpl w:val="C684611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7A0959"/>
    <w:multiLevelType w:val="hybridMultilevel"/>
    <w:tmpl w:val="978E98C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B718CE"/>
    <w:multiLevelType w:val="hybridMultilevel"/>
    <w:tmpl w:val="BC5C899A"/>
    <w:lvl w:ilvl="0" w:tplc="0FAA4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B0A0B00"/>
    <w:multiLevelType w:val="hybridMultilevel"/>
    <w:tmpl w:val="1B8295E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9171517">
    <w:abstractNumId w:val="30"/>
  </w:num>
  <w:num w:numId="2" w16cid:durableId="467091817">
    <w:abstractNumId w:val="33"/>
  </w:num>
  <w:num w:numId="3" w16cid:durableId="638925298">
    <w:abstractNumId w:val="14"/>
  </w:num>
  <w:num w:numId="4" w16cid:durableId="501513215">
    <w:abstractNumId w:val="19"/>
  </w:num>
  <w:num w:numId="5" w16cid:durableId="413353952">
    <w:abstractNumId w:val="38"/>
  </w:num>
  <w:num w:numId="6" w16cid:durableId="468400309">
    <w:abstractNumId w:val="50"/>
  </w:num>
  <w:num w:numId="7" w16cid:durableId="1162936734">
    <w:abstractNumId w:val="40"/>
  </w:num>
  <w:num w:numId="8" w16cid:durableId="796603923">
    <w:abstractNumId w:val="27"/>
  </w:num>
  <w:num w:numId="9" w16cid:durableId="7223275">
    <w:abstractNumId w:val="12"/>
  </w:num>
  <w:num w:numId="10" w16cid:durableId="15809995">
    <w:abstractNumId w:val="5"/>
  </w:num>
  <w:num w:numId="11" w16cid:durableId="1459450617">
    <w:abstractNumId w:val="3"/>
  </w:num>
  <w:num w:numId="12" w16cid:durableId="2041274987">
    <w:abstractNumId w:val="10"/>
  </w:num>
  <w:num w:numId="13" w16cid:durableId="2049913742">
    <w:abstractNumId w:val="13"/>
  </w:num>
  <w:num w:numId="14" w16cid:durableId="1613854137">
    <w:abstractNumId w:val="51"/>
  </w:num>
  <w:num w:numId="15" w16cid:durableId="1944652190">
    <w:abstractNumId w:val="22"/>
  </w:num>
  <w:num w:numId="16" w16cid:durableId="1103840980">
    <w:abstractNumId w:val="21"/>
  </w:num>
  <w:num w:numId="17" w16cid:durableId="1863087364">
    <w:abstractNumId w:val="49"/>
  </w:num>
  <w:num w:numId="18" w16cid:durableId="1957907719">
    <w:abstractNumId w:val="9"/>
  </w:num>
  <w:num w:numId="19" w16cid:durableId="440104109">
    <w:abstractNumId w:val="46"/>
  </w:num>
  <w:num w:numId="20" w16cid:durableId="1384064637">
    <w:abstractNumId w:val="29"/>
  </w:num>
  <w:num w:numId="21" w16cid:durableId="871921241">
    <w:abstractNumId w:val="42"/>
  </w:num>
  <w:num w:numId="22" w16cid:durableId="1066682539">
    <w:abstractNumId w:val="2"/>
  </w:num>
  <w:num w:numId="23" w16cid:durableId="1436243698">
    <w:abstractNumId w:val="35"/>
  </w:num>
  <w:num w:numId="24" w16cid:durableId="1416899260">
    <w:abstractNumId w:val="15"/>
  </w:num>
  <w:num w:numId="25" w16cid:durableId="2115326158">
    <w:abstractNumId w:val="31"/>
  </w:num>
  <w:num w:numId="26" w16cid:durableId="1607080140">
    <w:abstractNumId w:val="8"/>
  </w:num>
  <w:num w:numId="27" w16cid:durableId="1300308003">
    <w:abstractNumId w:val="4"/>
  </w:num>
  <w:num w:numId="28" w16cid:durableId="1233734582">
    <w:abstractNumId w:val="25"/>
  </w:num>
  <w:num w:numId="29" w16cid:durableId="238906078">
    <w:abstractNumId w:val="17"/>
  </w:num>
  <w:num w:numId="30" w16cid:durableId="958221355">
    <w:abstractNumId w:val="36"/>
  </w:num>
  <w:num w:numId="31" w16cid:durableId="926500412">
    <w:abstractNumId w:val="28"/>
  </w:num>
  <w:num w:numId="32" w16cid:durableId="145359531">
    <w:abstractNumId w:val="11"/>
  </w:num>
  <w:num w:numId="33" w16cid:durableId="1893039760">
    <w:abstractNumId w:val="20"/>
  </w:num>
  <w:num w:numId="34" w16cid:durableId="1033505948">
    <w:abstractNumId w:val="43"/>
  </w:num>
  <w:num w:numId="35" w16cid:durableId="852763182">
    <w:abstractNumId w:val="47"/>
  </w:num>
  <w:num w:numId="36" w16cid:durableId="1643458267">
    <w:abstractNumId w:val="23"/>
  </w:num>
  <w:num w:numId="37" w16cid:durableId="120347827">
    <w:abstractNumId w:val="0"/>
  </w:num>
  <w:num w:numId="38" w16cid:durableId="993491762">
    <w:abstractNumId w:val="1"/>
  </w:num>
  <w:num w:numId="39" w16cid:durableId="2142653816">
    <w:abstractNumId w:val="26"/>
  </w:num>
  <w:num w:numId="40" w16cid:durableId="1036999992">
    <w:abstractNumId w:val="48"/>
  </w:num>
  <w:num w:numId="41" w16cid:durableId="554388640">
    <w:abstractNumId w:val="37"/>
  </w:num>
  <w:num w:numId="42" w16cid:durableId="604390382">
    <w:abstractNumId w:val="24"/>
  </w:num>
  <w:num w:numId="43" w16cid:durableId="278605806">
    <w:abstractNumId w:val="6"/>
  </w:num>
  <w:num w:numId="44" w16cid:durableId="1418794373">
    <w:abstractNumId w:val="32"/>
  </w:num>
  <w:num w:numId="45" w16cid:durableId="1466238746">
    <w:abstractNumId w:val="16"/>
  </w:num>
  <w:num w:numId="46" w16cid:durableId="745341165">
    <w:abstractNumId w:val="31"/>
  </w:num>
  <w:num w:numId="47" w16cid:durableId="555818755">
    <w:abstractNumId w:val="26"/>
  </w:num>
  <w:num w:numId="48" w16cid:durableId="642199126">
    <w:abstractNumId w:val="19"/>
  </w:num>
  <w:num w:numId="49" w16cid:durableId="1152521904">
    <w:abstractNumId w:val="44"/>
  </w:num>
  <w:num w:numId="50" w16cid:durableId="710764005">
    <w:abstractNumId w:val="41"/>
  </w:num>
  <w:num w:numId="51" w16cid:durableId="508568995">
    <w:abstractNumId w:val="7"/>
  </w:num>
  <w:num w:numId="52" w16cid:durableId="475529724">
    <w:abstractNumId w:val="34"/>
  </w:num>
  <w:num w:numId="53" w16cid:durableId="1875194518">
    <w:abstractNumId w:val="45"/>
  </w:num>
  <w:num w:numId="54" w16cid:durableId="20982887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19248718">
    <w:abstractNumId w:val="18"/>
  </w:num>
  <w:num w:numId="56" w16cid:durableId="1468544656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2CA8"/>
    <w:rsid w:val="00003CF1"/>
    <w:rsid w:val="000075E2"/>
    <w:rsid w:val="00014939"/>
    <w:rsid w:val="00015577"/>
    <w:rsid w:val="000165A9"/>
    <w:rsid w:val="00023B27"/>
    <w:rsid w:val="00024AB3"/>
    <w:rsid w:val="00026245"/>
    <w:rsid w:val="000329B9"/>
    <w:rsid w:val="0003711E"/>
    <w:rsid w:val="00042C36"/>
    <w:rsid w:val="00044314"/>
    <w:rsid w:val="00047F90"/>
    <w:rsid w:val="00052DBC"/>
    <w:rsid w:val="0005725E"/>
    <w:rsid w:val="000715D0"/>
    <w:rsid w:val="00072574"/>
    <w:rsid w:val="000745B0"/>
    <w:rsid w:val="000853EA"/>
    <w:rsid w:val="00087B72"/>
    <w:rsid w:val="00090AE0"/>
    <w:rsid w:val="00090D1E"/>
    <w:rsid w:val="00091E96"/>
    <w:rsid w:val="000942E0"/>
    <w:rsid w:val="000A1DAF"/>
    <w:rsid w:val="000A4906"/>
    <w:rsid w:val="000A73AD"/>
    <w:rsid w:val="000B1831"/>
    <w:rsid w:val="000B1D36"/>
    <w:rsid w:val="000B2D63"/>
    <w:rsid w:val="000B4667"/>
    <w:rsid w:val="000B6239"/>
    <w:rsid w:val="000C20DE"/>
    <w:rsid w:val="000C2DC8"/>
    <w:rsid w:val="000E03AE"/>
    <w:rsid w:val="000E35BD"/>
    <w:rsid w:val="000E395B"/>
    <w:rsid w:val="000E5856"/>
    <w:rsid w:val="000F116E"/>
    <w:rsid w:val="001146AC"/>
    <w:rsid w:val="001149E7"/>
    <w:rsid w:val="00116521"/>
    <w:rsid w:val="0011716A"/>
    <w:rsid w:val="00121695"/>
    <w:rsid w:val="00125F15"/>
    <w:rsid w:val="0014730A"/>
    <w:rsid w:val="001518B8"/>
    <w:rsid w:val="00151BA3"/>
    <w:rsid w:val="00151F4E"/>
    <w:rsid w:val="0015353F"/>
    <w:rsid w:val="00153B6A"/>
    <w:rsid w:val="0015639A"/>
    <w:rsid w:val="0015774D"/>
    <w:rsid w:val="00160EFE"/>
    <w:rsid w:val="0016113B"/>
    <w:rsid w:val="00163711"/>
    <w:rsid w:val="00165E32"/>
    <w:rsid w:val="00172C9B"/>
    <w:rsid w:val="0017708B"/>
    <w:rsid w:val="001800E4"/>
    <w:rsid w:val="0018057D"/>
    <w:rsid w:val="00180BE2"/>
    <w:rsid w:val="0018188C"/>
    <w:rsid w:val="00186AD8"/>
    <w:rsid w:val="00190601"/>
    <w:rsid w:val="00192268"/>
    <w:rsid w:val="00193F4D"/>
    <w:rsid w:val="001A1435"/>
    <w:rsid w:val="001A3588"/>
    <w:rsid w:val="001A671B"/>
    <w:rsid w:val="001A7652"/>
    <w:rsid w:val="001B388A"/>
    <w:rsid w:val="001C0687"/>
    <w:rsid w:val="001C4D3F"/>
    <w:rsid w:val="001D00D7"/>
    <w:rsid w:val="001D0894"/>
    <w:rsid w:val="001D310D"/>
    <w:rsid w:val="001D4CC0"/>
    <w:rsid w:val="001D561A"/>
    <w:rsid w:val="001E01EE"/>
    <w:rsid w:val="001E5B78"/>
    <w:rsid w:val="001F0551"/>
    <w:rsid w:val="001F13A5"/>
    <w:rsid w:val="001F2269"/>
    <w:rsid w:val="001F5C65"/>
    <w:rsid w:val="001F6718"/>
    <w:rsid w:val="002055FF"/>
    <w:rsid w:val="002061F0"/>
    <w:rsid w:val="00206D07"/>
    <w:rsid w:val="002156A0"/>
    <w:rsid w:val="002167B7"/>
    <w:rsid w:val="002232DE"/>
    <w:rsid w:val="00223F88"/>
    <w:rsid w:val="0022477C"/>
    <w:rsid w:val="00224C5D"/>
    <w:rsid w:val="002264BD"/>
    <w:rsid w:val="0022677B"/>
    <w:rsid w:val="00230DFC"/>
    <w:rsid w:val="00245528"/>
    <w:rsid w:val="00245E1F"/>
    <w:rsid w:val="002524E6"/>
    <w:rsid w:val="002637C4"/>
    <w:rsid w:val="0026559F"/>
    <w:rsid w:val="00265AFC"/>
    <w:rsid w:val="00267AEE"/>
    <w:rsid w:val="00271870"/>
    <w:rsid w:val="002727C2"/>
    <w:rsid w:val="00280966"/>
    <w:rsid w:val="00280C3A"/>
    <w:rsid w:val="00280D51"/>
    <w:rsid w:val="00281AE3"/>
    <w:rsid w:val="00290449"/>
    <w:rsid w:val="002957CF"/>
    <w:rsid w:val="0029771C"/>
    <w:rsid w:val="002A3389"/>
    <w:rsid w:val="002B18C3"/>
    <w:rsid w:val="002B1C27"/>
    <w:rsid w:val="002B41B8"/>
    <w:rsid w:val="002B4A05"/>
    <w:rsid w:val="002B68EB"/>
    <w:rsid w:val="002C031F"/>
    <w:rsid w:val="002C1371"/>
    <w:rsid w:val="002C53D9"/>
    <w:rsid w:val="002C65E5"/>
    <w:rsid w:val="002C6ADD"/>
    <w:rsid w:val="002C72F3"/>
    <w:rsid w:val="002E34C8"/>
    <w:rsid w:val="002E3B65"/>
    <w:rsid w:val="002E502F"/>
    <w:rsid w:val="002E65DB"/>
    <w:rsid w:val="002E76F1"/>
    <w:rsid w:val="002F6863"/>
    <w:rsid w:val="003005FF"/>
    <w:rsid w:val="00306032"/>
    <w:rsid w:val="00311C9B"/>
    <w:rsid w:val="00316598"/>
    <w:rsid w:val="00322F4B"/>
    <w:rsid w:val="00330003"/>
    <w:rsid w:val="00330611"/>
    <w:rsid w:val="00336845"/>
    <w:rsid w:val="00336D62"/>
    <w:rsid w:val="00337BB8"/>
    <w:rsid w:val="00337E88"/>
    <w:rsid w:val="00340480"/>
    <w:rsid w:val="0034115F"/>
    <w:rsid w:val="00342EE9"/>
    <w:rsid w:val="0034475F"/>
    <w:rsid w:val="003450C5"/>
    <w:rsid w:val="0034787F"/>
    <w:rsid w:val="00350AEA"/>
    <w:rsid w:val="00350DF9"/>
    <w:rsid w:val="00354F8A"/>
    <w:rsid w:val="003562F3"/>
    <w:rsid w:val="003708E4"/>
    <w:rsid w:val="0037482B"/>
    <w:rsid w:val="003839A2"/>
    <w:rsid w:val="003841A7"/>
    <w:rsid w:val="0038787E"/>
    <w:rsid w:val="003946EB"/>
    <w:rsid w:val="00397ED3"/>
    <w:rsid w:val="003A7D47"/>
    <w:rsid w:val="003B5DB3"/>
    <w:rsid w:val="003B71B6"/>
    <w:rsid w:val="003B7898"/>
    <w:rsid w:val="003C1487"/>
    <w:rsid w:val="003C2389"/>
    <w:rsid w:val="003C398B"/>
    <w:rsid w:val="003C4385"/>
    <w:rsid w:val="003C57BB"/>
    <w:rsid w:val="003C5D56"/>
    <w:rsid w:val="003D17C4"/>
    <w:rsid w:val="003D203B"/>
    <w:rsid w:val="003D32C4"/>
    <w:rsid w:val="003E0950"/>
    <w:rsid w:val="003E0E7B"/>
    <w:rsid w:val="003E1720"/>
    <w:rsid w:val="003E23C9"/>
    <w:rsid w:val="003E36BD"/>
    <w:rsid w:val="003E4E64"/>
    <w:rsid w:val="003E5A47"/>
    <w:rsid w:val="003F06B1"/>
    <w:rsid w:val="003F1146"/>
    <w:rsid w:val="003F74C5"/>
    <w:rsid w:val="0040002C"/>
    <w:rsid w:val="004039FF"/>
    <w:rsid w:val="00404672"/>
    <w:rsid w:val="00404BB5"/>
    <w:rsid w:val="00407EFE"/>
    <w:rsid w:val="00410F58"/>
    <w:rsid w:val="0041201B"/>
    <w:rsid w:val="004125A6"/>
    <w:rsid w:val="00415DC4"/>
    <w:rsid w:val="00420EF8"/>
    <w:rsid w:val="00421A76"/>
    <w:rsid w:val="00422945"/>
    <w:rsid w:val="0042382D"/>
    <w:rsid w:val="00426197"/>
    <w:rsid w:val="00433997"/>
    <w:rsid w:val="00433BCA"/>
    <w:rsid w:val="00442B64"/>
    <w:rsid w:val="00445828"/>
    <w:rsid w:val="0045120D"/>
    <w:rsid w:val="00452D35"/>
    <w:rsid w:val="00454BFD"/>
    <w:rsid w:val="004655AD"/>
    <w:rsid w:val="00465FB9"/>
    <w:rsid w:val="004673E5"/>
    <w:rsid w:val="00467621"/>
    <w:rsid w:val="00470FF1"/>
    <w:rsid w:val="00471F77"/>
    <w:rsid w:val="00493755"/>
    <w:rsid w:val="00493C3C"/>
    <w:rsid w:val="00495B91"/>
    <w:rsid w:val="004A098C"/>
    <w:rsid w:val="004A2A85"/>
    <w:rsid w:val="004A31FE"/>
    <w:rsid w:val="004A3D16"/>
    <w:rsid w:val="004A4830"/>
    <w:rsid w:val="004A4BE3"/>
    <w:rsid w:val="004A4E94"/>
    <w:rsid w:val="004B0015"/>
    <w:rsid w:val="004B09B1"/>
    <w:rsid w:val="004B1778"/>
    <w:rsid w:val="004B1B13"/>
    <w:rsid w:val="004B39D0"/>
    <w:rsid w:val="004B3DB5"/>
    <w:rsid w:val="004C365B"/>
    <w:rsid w:val="004C636C"/>
    <w:rsid w:val="004D233B"/>
    <w:rsid w:val="004D66DA"/>
    <w:rsid w:val="004E1640"/>
    <w:rsid w:val="004E4FA6"/>
    <w:rsid w:val="004E790F"/>
    <w:rsid w:val="004F7D8E"/>
    <w:rsid w:val="00500C22"/>
    <w:rsid w:val="00510756"/>
    <w:rsid w:val="00515E90"/>
    <w:rsid w:val="00520447"/>
    <w:rsid w:val="00521C95"/>
    <w:rsid w:val="00523C2A"/>
    <w:rsid w:val="00523F34"/>
    <w:rsid w:val="005268CD"/>
    <w:rsid w:val="00530F46"/>
    <w:rsid w:val="00531ED2"/>
    <w:rsid w:val="00537558"/>
    <w:rsid w:val="0054018B"/>
    <w:rsid w:val="00542C1F"/>
    <w:rsid w:val="00546B8C"/>
    <w:rsid w:val="00550F2E"/>
    <w:rsid w:val="0055142D"/>
    <w:rsid w:val="0055150A"/>
    <w:rsid w:val="00557651"/>
    <w:rsid w:val="005604F2"/>
    <w:rsid w:val="00561185"/>
    <w:rsid w:val="0056221A"/>
    <w:rsid w:val="00562BBD"/>
    <w:rsid w:val="00563E37"/>
    <w:rsid w:val="00564B33"/>
    <w:rsid w:val="005664F2"/>
    <w:rsid w:val="005731B0"/>
    <w:rsid w:val="0057697D"/>
    <w:rsid w:val="005913A8"/>
    <w:rsid w:val="00592146"/>
    <w:rsid w:val="00595C71"/>
    <w:rsid w:val="00597049"/>
    <w:rsid w:val="005A026C"/>
    <w:rsid w:val="005A4EEA"/>
    <w:rsid w:val="005B4856"/>
    <w:rsid w:val="005B64AF"/>
    <w:rsid w:val="005C0A7F"/>
    <w:rsid w:val="005C1569"/>
    <w:rsid w:val="005C3DEA"/>
    <w:rsid w:val="005C6F1E"/>
    <w:rsid w:val="005C7A0B"/>
    <w:rsid w:val="005D148D"/>
    <w:rsid w:val="005D1D9D"/>
    <w:rsid w:val="005D1F8D"/>
    <w:rsid w:val="005D2098"/>
    <w:rsid w:val="005D2414"/>
    <w:rsid w:val="005D36D9"/>
    <w:rsid w:val="005D452C"/>
    <w:rsid w:val="005D4BD2"/>
    <w:rsid w:val="005D54A7"/>
    <w:rsid w:val="005E0F98"/>
    <w:rsid w:val="005E357A"/>
    <w:rsid w:val="005E54E2"/>
    <w:rsid w:val="005F6465"/>
    <w:rsid w:val="005F7D14"/>
    <w:rsid w:val="00600051"/>
    <w:rsid w:val="0060134F"/>
    <w:rsid w:val="0060446E"/>
    <w:rsid w:val="0060580A"/>
    <w:rsid w:val="00610FA4"/>
    <w:rsid w:val="006118E0"/>
    <w:rsid w:val="00614EB7"/>
    <w:rsid w:val="006227FD"/>
    <w:rsid w:val="00623F88"/>
    <w:rsid w:val="0062521F"/>
    <w:rsid w:val="00625E75"/>
    <w:rsid w:val="0062640C"/>
    <w:rsid w:val="00627811"/>
    <w:rsid w:val="00632A9D"/>
    <w:rsid w:val="00632DB9"/>
    <w:rsid w:val="00634628"/>
    <w:rsid w:val="00641932"/>
    <w:rsid w:val="00650019"/>
    <w:rsid w:val="00655198"/>
    <w:rsid w:val="00656A6E"/>
    <w:rsid w:val="00661201"/>
    <w:rsid w:val="00661483"/>
    <w:rsid w:val="00662F2E"/>
    <w:rsid w:val="00664318"/>
    <w:rsid w:val="0066639D"/>
    <w:rsid w:val="00666A39"/>
    <w:rsid w:val="00666BF6"/>
    <w:rsid w:val="006712F8"/>
    <w:rsid w:val="0067473D"/>
    <w:rsid w:val="00683221"/>
    <w:rsid w:val="006836E3"/>
    <w:rsid w:val="0068514B"/>
    <w:rsid w:val="00687550"/>
    <w:rsid w:val="00692455"/>
    <w:rsid w:val="00695EAD"/>
    <w:rsid w:val="00696ABF"/>
    <w:rsid w:val="00697EE1"/>
    <w:rsid w:val="006A1C89"/>
    <w:rsid w:val="006A4E3C"/>
    <w:rsid w:val="006A73AF"/>
    <w:rsid w:val="006B414E"/>
    <w:rsid w:val="006B5C92"/>
    <w:rsid w:val="006B6E05"/>
    <w:rsid w:val="006C0347"/>
    <w:rsid w:val="006C7552"/>
    <w:rsid w:val="006D143C"/>
    <w:rsid w:val="006D3ECC"/>
    <w:rsid w:val="006D56E2"/>
    <w:rsid w:val="006E19D9"/>
    <w:rsid w:val="006E5A00"/>
    <w:rsid w:val="006E6823"/>
    <w:rsid w:val="006E77E7"/>
    <w:rsid w:val="006E7FEC"/>
    <w:rsid w:val="0070012F"/>
    <w:rsid w:val="00712752"/>
    <w:rsid w:val="00720E96"/>
    <w:rsid w:val="00723399"/>
    <w:rsid w:val="007238C6"/>
    <w:rsid w:val="00725289"/>
    <w:rsid w:val="00726CC6"/>
    <w:rsid w:val="0073524A"/>
    <w:rsid w:val="00735B4D"/>
    <w:rsid w:val="00744FAD"/>
    <w:rsid w:val="0075333D"/>
    <w:rsid w:val="00755012"/>
    <w:rsid w:val="0076160C"/>
    <w:rsid w:val="00761F05"/>
    <w:rsid w:val="007644B4"/>
    <w:rsid w:val="00764C64"/>
    <w:rsid w:val="00764EC8"/>
    <w:rsid w:val="00766747"/>
    <w:rsid w:val="007672AA"/>
    <w:rsid w:val="007713B5"/>
    <w:rsid w:val="007722BF"/>
    <w:rsid w:val="00780381"/>
    <w:rsid w:val="00780A4B"/>
    <w:rsid w:val="00782C18"/>
    <w:rsid w:val="00786A94"/>
    <w:rsid w:val="0079042D"/>
    <w:rsid w:val="00791D08"/>
    <w:rsid w:val="0079402E"/>
    <w:rsid w:val="00794320"/>
    <w:rsid w:val="007959EF"/>
    <w:rsid w:val="007A3764"/>
    <w:rsid w:val="007A451A"/>
    <w:rsid w:val="007A50BE"/>
    <w:rsid w:val="007A5505"/>
    <w:rsid w:val="007A5A27"/>
    <w:rsid w:val="007B27AB"/>
    <w:rsid w:val="007B518A"/>
    <w:rsid w:val="007B7D87"/>
    <w:rsid w:val="007C1C43"/>
    <w:rsid w:val="007C3ED5"/>
    <w:rsid w:val="007C5FD4"/>
    <w:rsid w:val="007D1D58"/>
    <w:rsid w:val="007D28B1"/>
    <w:rsid w:val="007D48B3"/>
    <w:rsid w:val="007D4C21"/>
    <w:rsid w:val="007D4D73"/>
    <w:rsid w:val="007E2313"/>
    <w:rsid w:val="007E3289"/>
    <w:rsid w:val="007E4D35"/>
    <w:rsid w:val="007F2253"/>
    <w:rsid w:val="007F4CE0"/>
    <w:rsid w:val="007F6B24"/>
    <w:rsid w:val="00800F0C"/>
    <w:rsid w:val="00801B61"/>
    <w:rsid w:val="008035CD"/>
    <w:rsid w:val="008122D3"/>
    <w:rsid w:val="00814F3C"/>
    <w:rsid w:val="00822DDE"/>
    <w:rsid w:val="008239C7"/>
    <w:rsid w:val="00823AA9"/>
    <w:rsid w:val="00823BD0"/>
    <w:rsid w:val="00824DD2"/>
    <w:rsid w:val="00827EE4"/>
    <w:rsid w:val="00831DBA"/>
    <w:rsid w:val="00833751"/>
    <w:rsid w:val="00833C49"/>
    <w:rsid w:val="00846EC2"/>
    <w:rsid w:val="00847199"/>
    <w:rsid w:val="00850B62"/>
    <w:rsid w:val="00854704"/>
    <w:rsid w:val="00862FF5"/>
    <w:rsid w:val="008650B8"/>
    <w:rsid w:val="00866678"/>
    <w:rsid w:val="0087492F"/>
    <w:rsid w:val="00876706"/>
    <w:rsid w:val="00876FE5"/>
    <w:rsid w:val="00880330"/>
    <w:rsid w:val="00880856"/>
    <w:rsid w:val="00880E3A"/>
    <w:rsid w:val="00882C50"/>
    <w:rsid w:val="0088401C"/>
    <w:rsid w:val="00886475"/>
    <w:rsid w:val="00890B0B"/>
    <w:rsid w:val="008934FE"/>
    <w:rsid w:val="008945C6"/>
    <w:rsid w:val="008965A5"/>
    <w:rsid w:val="008A3100"/>
    <w:rsid w:val="008A7821"/>
    <w:rsid w:val="008B0493"/>
    <w:rsid w:val="008B6839"/>
    <w:rsid w:val="008B7AEC"/>
    <w:rsid w:val="008C1D40"/>
    <w:rsid w:val="008C4BB4"/>
    <w:rsid w:val="008D0B0A"/>
    <w:rsid w:val="008D4E25"/>
    <w:rsid w:val="008D77DE"/>
    <w:rsid w:val="008E1EB9"/>
    <w:rsid w:val="008E796B"/>
    <w:rsid w:val="008F271C"/>
    <w:rsid w:val="008F2C14"/>
    <w:rsid w:val="008F76FE"/>
    <w:rsid w:val="008F7BD0"/>
    <w:rsid w:val="00900201"/>
    <w:rsid w:val="00905801"/>
    <w:rsid w:val="00905F3A"/>
    <w:rsid w:val="00907EF9"/>
    <w:rsid w:val="00910391"/>
    <w:rsid w:val="00912B97"/>
    <w:rsid w:val="00916F8E"/>
    <w:rsid w:val="009235D3"/>
    <w:rsid w:val="00931FDF"/>
    <w:rsid w:val="0093246A"/>
    <w:rsid w:val="0093433E"/>
    <w:rsid w:val="009375AB"/>
    <w:rsid w:val="00937F3D"/>
    <w:rsid w:val="00946891"/>
    <w:rsid w:val="0095154D"/>
    <w:rsid w:val="009522F0"/>
    <w:rsid w:val="00960976"/>
    <w:rsid w:val="00960A10"/>
    <w:rsid w:val="00963EA0"/>
    <w:rsid w:val="00966364"/>
    <w:rsid w:val="00966B9E"/>
    <w:rsid w:val="00966F82"/>
    <w:rsid w:val="00970626"/>
    <w:rsid w:val="00971306"/>
    <w:rsid w:val="00971FC9"/>
    <w:rsid w:val="00972BBE"/>
    <w:rsid w:val="00972C5B"/>
    <w:rsid w:val="00982742"/>
    <w:rsid w:val="00986732"/>
    <w:rsid w:val="00990FB2"/>
    <w:rsid w:val="00992849"/>
    <w:rsid w:val="009960D5"/>
    <w:rsid w:val="009A1C08"/>
    <w:rsid w:val="009A7341"/>
    <w:rsid w:val="009B3798"/>
    <w:rsid w:val="009B4109"/>
    <w:rsid w:val="009C1377"/>
    <w:rsid w:val="009C630B"/>
    <w:rsid w:val="009C737B"/>
    <w:rsid w:val="009C791D"/>
    <w:rsid w:val="009E1384"/>
    <w:rsid w:val="009E154A"/>
    <w:rsid w:val="009E23DE"/>
    <w:rsid w:val="009E36E3"/>
    <w:rsid w:val="009E422D"/>
    <w:rsid w:val="009E65FA"/>
    <w:rsid w:val="009F0099"/>
    <w:rsid w:val="00A069A9"/>
    <w:rsid w:val="00A140D7"/>
    <w:rsid w:val="00A14DB8"/>
    <w:rsid w:val="00A15897"/>
    <w:rsid w:val="00A176EF"/>
    <w:rsid w:val="00A23B19"/>
    <w:rsid w:val="00A259CF"/>
    <w:rsid w:val="00A30CE4"/>
    <w:rsid w:val="00A32417"/>
    <w:rsid w:val="00A377FE"/>
    <w:rsid w:val="00A41A47"/>
    <w:rsid w:val="00A6141B"/>
    <w:rsid w:val="00A6425F"/>
    <w:rsid w:val="00A674A3"/>
    <w:rsid w:val="00A90FFD"/>
    <w:rsid w:val="00A9149D"/>
    <w:rsid w:val="00A95E99"/>
    <w:rsid w:val="00AA0695"/>
    <w:rsid w:val="00AA09C1"/>
    <w:rsid w:val="00AA1D2A"/>
    <w:rsid w:val="00AA50D4"/>
    <w:rsid w:val="00AB16D5"/>
    <w:rsid w:val="00AB3D89"/>
    <w:rsid w:val="00AB76B3"/>
    <w:rsid w:val="00AB7E76"/>
    <w:rsid w:val="00AC21FD"/>
    <w:rsid w:val="00AC2CD4"/>
    <w:rsid w:val="00AC320E"/>
    <w:rsid w:val="00AC4D4C"/>
    <w:rsid w:val="00AC631C"/>
    <w:rsid w:val="00AD0F81"/>
    <w:rsid w:val="00AD4F5D"/>
    <w:rsid w:val="00AE0464"/>
    <w:rsid w:val="00AE2256"/>
    <w:rsid w:val="00AE3D6A"/>
    <w:rsid w:val="00AE5B41"/>
    <w:rsid w:val="00AF0439"/>
    <w:rsid w:val="00AF1EC7"/>
    <w:rsid w:val="00AF657C"/>
    <w:rsid w:val="00AF7432"/>
    <w:rsid w:val="00B00EFB"/>
    <w:rsid w:val="00B04DFC"/>
    <w:rsid w:val="00B053E4"/>
    <w:rsid w:val="00B0704A"/>
    <w:rsid w:val="00B11C36"/>
    <w:rsid w:val="00B223C8"/>
    <w:rsid w:val="00B23967"/>
    <w:rsid w:val="00B253EC"/>
    <w:rsid w:val="00B3127B"/>
    <w:rsid w:val="00B31881"/>
    <w:rsid w:val="00B34FF2"/>
    <w:rsid w:val="00B35F57"/>
    <w:rsid w:val="00B36E17"/>
    <w:rsid w:val="00B37C26"/>
    <w:rsid w:val="00B45BAB"/>
    <w:rsid w:val="00B468E1"/>
    <w:rsid w:val="00B50891"/>
    <w:rsid w:val="00B52D3B"/>
    <w:rsid w:val="00B54BDF"/>
    <w:rsid w:val="00B56F08"/>
    <w:rsid w:val="00B600DE"/>
    <w:rsid w:val="00B60231"/>
    <w:rsid w:val="00B62C2B"/>
    <w:rsid w:val="00B63150"/>
    <w:rsid w:val="00B63771"/>
    <w:rsid w:val="00B64735"/>
    <w:rsid w:val="00B75E1B"/>
    <w:rsid w:val="00B76FA6"/>
    <w:rsid w:val="00B81F46"/>
    <w:rsid w:val="00B836FB"/>
    <w:rsid w:val="00B85A18"/>
    <w:rsid w:val="00BA01FC"/>
    <w:rsid w:val="00BA2F42"/>
    <w:rsid w:val="00BA2FC4"/>
    <w:rsid w:val="00BA396F"/>
    <w:rsid w:val="00BA5BA3"/>
    <w:rsid w:val="00BB34AC"/>
    <w:rsid w:val="00BB7140"/>
    <w:rsid w:val="00BC25D1"/>
    <w:rsid w:val="00BC3C53"/>
    <w:rsid w:val="00BC4069"/>
    <w:rsid w:val="00BC75C5"/>
    <w:rsid w:val="00BE4754"/>
    <w:rsid w:val="00BE7D45"/>
    <w:rsid w:val="00BF1646"/>
    <w:rsid w:val="00BF3F99"/>
    <w:rsid w:val="00C00CFF"/>
    <w:rsid w:val="00C02127"/>
    <w:rsid w:val="00C10BBF"/>
    <w:rsid w:val="00C17A44"/>
    <w:rsid w:val="00C20816"/>
    <w:rsid w:val="00C2134F"/>
    <w:rsid w:val="00C35CA8"/>
    <w:rsid w:val="00C46B34"/>
    <w:rsid w:val="00C46D28"/>
    <w:rsid w:val="00C50AF4"/>
    <w:rsid w:val="00C54D31"/>
    <w:rsid w:val="00C649C7"/>
    <w:rsid w:val="00C65280"/>
    <w:rsid w:val="00C65B70"/>
    <w:rsid w:val="00C71D68"/>
    <w:rsid w:val="00C755EC"/>
    <w:rsid w:val="00C80ADE"/>
    <w:rsid w:val="00C8331C"/>
    <w:rsid w:val="00C85B19"/>
    <w:rsid w:val="00C85F66"/>
    <w:rsid w:val="00C9230D"/>
    <w:rsid w:val="00C93441"/>
    <w:rsid w:val="00CA5D0E"/>
    <w:rsid w:val="00CA6CC8"/>
    <w:rsid w:val="00CA7A8B"/>
    <w:rsid w:val="00CB5909"/>
    <w:rsid w:val="00CB5FAA"/>
    <w:rsid w:val="00CB7105"/>
    <w:rsid w:val="00CC00BB"/>
    <w:rsid w:val="00CC7ABD"/>
    <w:rsid w:val="00CD75BB"/>
    <w:rsid w:val="00CD78DF"/>
    <w:rsid w:val="00CE4370"/>
    <w:rsid w:val="00CE7F3D"/>
    <w:rsid w:val="00CF7CC4"/>
    <w:rsid w:val="00D03A58"/>
    <w:rsid w:val="00D03D1A"/>
    <w:rsid w:val="00D14242"/>
    <w:rsid w:val="00D16400"/>
    <w:rsid w:val="00D2202E"/>
    <w:rsid w:val="00D250C9"/>
    <w:rsid w:val="00D320E8"/>
    <w:rsid w:val="00D32FBD"/>
    <w:rsid w:val="00D345AA"/>
    <w:rsid w:val="00D34C44"/>
    <w:rsid w:val="00D34D40"/>
    <w:rsid w:val="00D3518D"/>
    <w:rsid w:val="00D3549E"/>
    <w:rsid w:val="00D4410E"/>
    <w:rsid w:val="00D45732"/>
    <w:rsid w:val="00D45853"/>
    <w:rsid w:val="00D46017"/>
    <w:rsid w:val="00D604F2"/>
    <w:rsid w:val="00D61E57"/>
    <w:rsid w:val="00D650A0"/>
    <w:rsid w:val="00D654E6"/>
    <w:rsid w:val="00D6753F"/>
    <w:rsid w:val="00D9169F"/>
    <w:rsid w:val="00DB0C58"/>
    <w:rsid w:val="00DB44C9"/>
    <w:rsid w:val="00DC39FA"/>
    <w:rsid w:val="00DC640A"/>
    <w:rsid w:val="00DD1569"/>
    <w:rsid w:val="00DD4684"/>
    <w:rsid w:val="00DD5B05"/>
    <w:rsid w:val="00DD6DAF"/>
    <w:rsid w:val="00DD77A5"/>
    <w:rsid w:val="00DE01D6"/>
    <w:rsid w:val="00DE2285"/>
    <w:rsid w:val="00DE3CB8"/>
    <w:rsid w:val="00DE3D54"/>
    <w:rsid w:val="00E0021D"/>
    <w:rsid w:val="00E002FA"/>
    <w:rsid w:val="00E1627D"/>
    <w:rsid w:val="00E22ACA"/>
    <w:rsid w:val="00E317C7"/>
    <w:rsid w:val="00E325A7"/>
    <w:rsid w:val="00E3349B"/>
    <w:rsid w:val="00E34529"/>
    <w:rsid w:val="00E35DFA"/>
    <w:rsid w:val="00E505AA"/>
    <w:rsid w:val="00E55175"/>
    <w:rsid w:val="00E55E5E"/>
    <w:rsid w:val="00E56102"/>
    <w:rsid w:val="00E65CA2"/>
    <w:rsid w:val="00E665B0"/>
    <w:rsid w:val="00E665CA"/>
    <w:rsid w:val="00E70B4B"/>
    <w:rsid w:val="00E717E5"/>
    <w:rsid w:val="00E718C1"/>
    <w:rsid w:val="00E8415D"/>
    <w:rsid w:val="00E847D4"/>
    <w:rsid w:val="00E850E1"/>
    <w:rsid w:val="00E86D86"/>
    <w:rsid w:val="00E90C8C"/>
    <w:rsid w:val="00E94BAD"/>
    <w:rsid w:val="00E95818"/>
    <w:rsid w:val="00E9747E"/>
    <w:rsid w:val="00E978C7"/>
    <w:rsid w:val="00EA0554"/>
    <w:rsid w:val="00EA09D0"/>
    <w:rsid w:val="00EB0BDA"/>
    <w:rsid w:val="00EB1513"/>
    <w:rsid w:val="00EB7004"/>
    <w:rsid w:val="00EB777A"/>
    <w:rsid w:val="00EC7902"/>
    <w:rsid w:val="00ED2E5F"/>
    <w:rsid w:val="00ED5847"/>
    <w:rsid w:val="00ED7900"/>
    <w:rsid w:val="00EE01E0"/>
    <w:rsid w:val="00EE427C"/>
    <w:rsid w:val="00EE7FA8"/>
    <w:rsid w:val="00EF0AC1"/>
    <w:rsid w:val="00EF13EC"/>
    <w:rsid w:val="00EF6D8A"/>
    <w:rsid w:val="00F05F0B"/>
    <w:rsid w:val="00F06429"/>
    <w:rsid w:val="00F105C1"/>
    <w:rsid w:val="00F13189"/>
    <w:rsid w:val="00F20554"/>
    <w:rsid w:val="00F24BB6"/>
    <w:rsid w:val="00F32840"/>
    <w:rsid w:val="00F36A0C"/>
    <w:rsid w:val="00F41D0D"/>
    <w:rsid w:val="00F438D6"/>
    <w:rsid w:val="00F4499E"/>
    <w:rsid w:val="00F5007F"/>
    <w:rsid w:val="00F5119E"/>
    <w:rsid w:val="00F539A7"/>
    <w:rsid w:val="00F57602"/>
    <w:rsid w:val="00F63060"/>
    <w:rsid w:val="00F64FAB"/>
    <w:rsid w:val="00F66355"/>
    <w:rsid w:val="00F7405C"/>
    <w:rsid w:val="00F74FFF"/>
    <w:rsid w:val="00F8074A"/>
    <w:rsid w:val="00F905B0"/>
    <w:rsid w:val="00F94171"/>
    <w:rsid w:val="00F94761"/>
    <w:rsid w:val="00F964A3"/>
    <w:rsid w:val="00FA1F87"/>
    <w:rsid w:val="00FA3508"/>
    <w:rsid w:val="00FB2566"/>
    <w:rsid w:val="00FB2A14"/>
    <w:rsid w:val="00FB7494"/>
    <w:rsid w:val="00FC2E62"/>
    <w:rsid w:val="00FC5B92"/>
    <w:rsid w:val="00FC7C69"/>
    <w:rsid w:val="00FD0AFF"/>
    <w:rsid w:val="00FD2C20"/>
    <w:rsid w:val="00FD4D0C"/>
    <w:rsid w:val="00FD4D9F"/>
    <w:rsid w:val="00FE6E04"/>
    <w:rsid w:val="00FF34F4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"/>
    <w:basedOn w:val="Standard"/>
    <w:next w:val="Standard"/>
    <w:link w:val="berschrift1Zchn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berschrift2">
    <w:name w:val="heading 2"/>
    <w:aliases w:val="H2,h2,Head2A,2,UNDERRUBRIK 1-2,DO NOT USE_h2,h21,Heading 2 Char,H2 Char,h2 Char,标题 2,Header 2,Header2,22,heading2,2nd level,H21,H22,H23,H24,H25,R2,E2,†berschrift 2,õberschrift 2"/>
    <w:basedOn w:val="Standard"/>
    <w:next w:val="Standard"/>
    <w:link w:val="berschrift2Zchn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berschrift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Standard"/>
    <w:next w:val="Standard"/>
    <w:link w:val="berschrift3Zchn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berschrift3"/>
    <w:next w:val="Standard"/>
    <w:link w:val="berschrift4Zchn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berschrift5">
    <w:name w:val="heading 5"/>
    <w:basedOn w:val="berschrift4"/>
    <w:next w:val="Standard"/>
    <w:link w:val="berschrift5Zchn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berschrift2Zchn">
    <w:name w:val="Überschrift 2 Zchn"/>
    <w:aliases w:val="H2 Zchn,h2 Zchn,Head2A Zchn,2 Zchn,UNDERRUBRIK 1-2 Zchn,DO NOT USE_h2 Zchn,h21 Zchn,Heading 2 Char Zchn,H2 Char Zchn,h2 Char Zchn,标题 2 Zchn,Header 2 Zchn,Header2 Zchn,22 Zchn,heading2 Zchn,2nd level Zchn,H21 Zchn,H22 Zchn,H23 Zchn"/>
    <w:basedOn w:val="Absatz-Standardschriftart"/>
    <w:link w:val="berschrift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berschrift3Zchn">
    <w:name w:val="Überschrift 3 Zchn"/>
    <w:aliases w:val="no break Zchn,H3 Zchn,Underrubrik2 Zchn,h3 Zchn,Memo Heading 3 Zchn,hello Zchn,Titre 3 Car Zchn,no break Car Zchn,H3 Car Zchn,Underrubrik2 Car Zchn,h3 Car Zchn,Memo Heading 3 Car Zchn,hello Car Zchn,Heading 3 Char Car Zchn,标题 Zchn"/>
    <w:basedOn w:val="Absatz-Standardschriftart"/>
    <w:link w:val="berschrift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enabsatz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692455"/>
    <w:pPr>
      <w:ind w:left="720"/>
      <w:contextualSpacing/>
    </w:pPr>
  </w:style>
  <w:style w:type="table" w:styleId="Tabellenraster">
    <w:name w:val="Table Grid"/>
    <w:basedOn w:val="NormaleTabelle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Kopfzeile">
    <w:name w:val="header"/>
    <w:basedOn w:val="Standard"/>
    <w:link w:val="KopfzeileZchn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Paragrafo elenco Zchn"/>
    <w:link w:val="Listenabsatz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KeinLeerraum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20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Absatz-Standardschriftart"/>
    <w:rsid w:val="00966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36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32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4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91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821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640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737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1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051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472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1357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7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97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7998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96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054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414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358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788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4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709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435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730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469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3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018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136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058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621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23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426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212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26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70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11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86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04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49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113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8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204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5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893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733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634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97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22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864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683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746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420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165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53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330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75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6842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736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229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756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9766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4653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94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965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1205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28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665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06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084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838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573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668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11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47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31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6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84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254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1144185\AppData\Local\Temp\eb14f200-282f-4efd-b9de-b9d2ecd1f477_AgendaWithTdocAllocation_2025-03-03_22h54.zip.477\docs\RP-250076.zip" TargetMode="External"/><Relationship Id="rId18" Type="http://schemas.openxmlformats.org/officeDocument/2006/relationships/hyperlink" Target="file:///C:\Users\A1144185\AppData\Local\Temp\eb14f200-282f-4efd-b9de-b9d2ecd1f477_AgendaWithTdocAllocation_2025-03-03_22h54.zip.477\docs\RP-250563.zip" TargetMode="External"/><Relationship Id="rId26" Type="http://schemas.openxmlformats.org/officeDocument/2006/relationships/hyperlink" Target="file:///C:\Users\A1144185\AppData\Local\Temp\eb14f200-282f-4efd-b9de-b9d2ecd1f477_AgendaWithTdocAllocation_2025-03-03_22h54.zip.477\docs\RP-250565.zip" TargetMode="Externa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A1144185\AppData\Local\Temp\eb14f200-282f-4efd-b9de-b9d2ecd1f477_AgendaWithTdocAllocation_2025-03-03_22h54.zip.477\docs\RP-250415.zip" TargetMode="External"/><Relationship Id="rId17" Type="http://schemas.openxmlformats.org/officeDocument/2006/relationships/hyperlink" Target="file:///C:\Users\A1144185\AppData\Local\Temp\eb14f200-282f-4efd-b9de-b9d2ecd1f477_AgendaWithTdocAllocation_2025-03-03_22h54.zip.477\docs\RP-250495.zip" TargetMode="External"/><Relationship Id="rId25" Type="http://schemas.openxmlformats.org/officeDocument/2006/relationships/hyperlink" Target="file:///C:\Users\A1144185\AppData\Local\Temp\eb14f200-282f-4efd-b9de-b9d2ecd1f477_AgendaWithTdocAllocation_2025-03-03_22h54.zip.477\docs\RP-250156.zip" TargetMode="External"/><Relationship Id="rId33" Type="http://schemas.openxmlformats.org/officeDocument/2006/relationships/hyperlink" Target="file:///C:\Users\A1144185\AppData\Local\Temp\eb14f200-282f-4efd-b9de-b9d2ecd1f477_AgendaWithTdocAllocation_2025-03-03_22h54.zip.477\docs\RP-25014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1144185\AppData\Local\Temp\eb14f200-282f-4efd-b9de-b9d2ecd1f477_AgendaWithTdocAllocation_2025-03-03_22h54.zip.477\docs\RP-250486.zip" TargetMode="External"/><Relationship Id="rId20" Type="http://schemas.openxmlformats.org/officeDocument/2006/relationships/hyperlink" Target="file:///C:\Users\A1144185\AppData\Local\Temp\eb14f200-282f-4efd-b9de-b9d2ecd1f477_AgendaWithTdocAllocation_2025-03-03_22h54.zip.477\docs\RP-250562.zip" TargetMode="External"/><Relationship Id="rId29" Type="http://schemas.openxmlformats.org/officeDocument/2006/relationships/hyperlink" Target="file:///C:\Users\A1144185\AppData\Local\Temp\eb14f200-282f-4efd-b9de-b9d2ecd1f477_AgendaWithTdocAllocation_2025-03-03_22h54.zip.477\docs\RP-25020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1144185\AppData\Local\Temp\eb14f200-282f-4efd-b9de-b9d2ecd1f477_AgendaWithTdocAllocation_2025-03-03_22h54.zip.477\docs\RP-250276.zip" TargetMode="External"/><Relationship Id="rId24" Type="http://schemas.openxmlformats.org/officeDocument/2006/relationships/hyperlink" Target="file:///C:\Users\A1144185\AppData\Local\Temp\eb14f200-282f-4efd-b9de-b9d2ecd1f477_AgendaWithTdocAllocation_2025-03-03_22h54.zip.477\docs\RP-250496.zip" TargetMode="External"/><Relationship Id="rId32" Type="http://schemas.openxmlformats.org/officeDocument/2006/relationships/hyperlink" Target="file:///C:\Users\A1144185\AppData\Local\Temp\eb14f200-282f-4efd-b9de-b9d2ecd1f477_AgendaWithTdocAllocation_2025-03-03_22h54.zip.477\docs\RP-25007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1144185\AppData\Local\Temp\eb14f200-282f-4efd-b9de-b9d2ecd1f477_AgendaWithTdocAllocation_2025-03-03_22h54.zip.477\docs\RP-250144.zip" TargetMode="External"/><Relationship Id="rId23" Type="http://schemas.openxmlformats.org/officeDocument/2006/relationships/hyperlink" Target="file:///C:\Users\A1144185\AppData\Local\Temp\eb14f200-282f-4efd-b9de-b9d2ecd1f477_AgendaWithTdocAllocation_2025-03-03_22h54.zip.477\docs\RP-250526.zip" TargetMode="External"/><Relationship Id="rId28" Type="http://schemas.openxmlformats.org/officeDocument/2006/relationships/hyperlink" Target="file:///C:\Users\A1144185\AppData\Local\Temp\eb14f200-282f-4efd-b9de-b9d2ecd1f477_AgendaWithTdocAllocation_2025-03-03_22h54.zip.477\docs\RP-250091.zip" TargetMode="External"/><Relationship Id="rId10" Type="http://schemas.openxmlformats.org/officeDocument/2006/relationships/hyperlink" Target="file:///C:\Users\A1144185\AppData\Local\Temp\eb14f200-282f-4efd-b9de-b9d2ecd1f477_AgendaWithTdocAllocation_2025-03-03_22h54.zip.477\docs\RP-250157.zip" TargetMode="External"/><Relationship Id="rId19" Type="http://schemas.openxmlformats.org/officeDocument/2006/relationships/hyperlink" Target="file:///C:\Users\A1144185\AppData\Local\Temp\eb14f200-282f-4efd-b9de-b9d2ecd1f477_AgendaWithTdocAllocation_2025-03-03_22h54.zip.477\docs\RP-250207.zip" TargetMode="External"/><Relationship Id="rId31" Type="http://schemas.openxmlformats.org/officeDocument/2006/relationships/hyperlink" Target="file:///C:\Users\A1144185\AppData\Local\Temp\eb14f200-282f-4efd-b9de-b9d2ecd1f477_AgendaWithTdocAllocation_2025-03-03_22h54.zip.477\docs\RP-250497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file:///C:\Users\A1144185\AppData\Local\Temp\eb14f200-282f-4efd-b9de-b9d2ecd1f477_AgendaWithTdocAllocation_2025-03-03_22h54.zip.477\docs\RP-250130.zip" TargetMode="External"/><Relationship Id="rId22" Type="http://schemas.openxmlformats.org/officeDocument/2006/relationships/image" Target="media/image4.emf"/><Relationship Id="rId27" Type="http://schemas.openxmlformats.org/officeDocument/2006/relationships/hyperlink" Target="file:///C:\Users\A1144185\AppData\Local\Temp\eb14f200-282f-4efd-b9de-b9d2ecd1f477_AgendaWithTdocAllocation_2025-03-03_22h54.zip.477\docs\RP-250116.zip" TargetMode="External"/><Relationship Id="rId30" Type="http://schemas.openxmlformats.org/officeDocument/2006/relationships/hyperlink" Target="file:///C:\Users\A1144185\AppData\Local\Temp\eb14f200-282f-4efd-b9de-b9d2ecd1f477_AgendaWithTdocAllocation_2025-03-03_22h54.zip.477\docs\RP-250414.zip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650A-DDF7-41A0-AC10-67C7BDE5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6145</Words>
  <Characters>38717</Characters>
  <Application>Microsoft Office Word</Application>
  <DocSecurity>0</DocSecurity>
  <Lines>322</Lines>
  <Paragraphs>89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Klatt, Axel</cp:lastModifiedBy>
  <cp:revision>19</cp:revision>
  <dcterms:created xsi:type="dcterms:W3CDTF">2025-03-10T07:21:00Z</dcterms:created>
  <dcterms:modified xsi:type="dcterms:W3CDTF">2025-03-14T00:08:00Z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