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AB8A5C2" w:rsidR="00CD4C7B" w:rsidRPr="00FD0EE3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FD0EE3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FD0EE3">
        <w:rPr>
          <w:noProof w:val="0"/>
          <w:sz w:val="24"/>
          <w:szCs w:val="24"/>
          <w:lang w:val="de-DE"/>
        </w:rPr>
        <w:t>SG-RAN</w:t>
      </w:r>
      <w:r w:rsidR="00936071" w:rsidRPr="00FD0EE3">
        <w:rPr>
          <w:noProof w:val="0"/>
          <w:sz w:val="24"/>
          <w:szCs w:val="24"/>
          <w:lang w:val="de-DE"/>
        </w:rPr>
        <w:t xml:space="preserve"> </w:t>
      </w:r>
      <w:r w:rsidR="004006E8" w:rsidRPr="00FD0EE3">
        <w:rPr>
          <w:noProof w:val="0"/>
          <w:sz w:val="24"/>
          <w:szCs w:val="24"/>
          <w:lang w:val="de-DE"/>
        </w:rPr>
        <w:t>#</w:t>
      </w:r>
      <w:r w:rsidR="00E63529">
        <w:rPr>
          <w:noProof w:val="0"/>
          <w:sz w:val="24"/>
          <w:szCs w:val="24"/>
          <w:lang w:val="de-DE"/>
        </w:rPr>
        <w:t>103</w:t>
      </w:r>
      <w:r w:rsidRPr="00FD0EE3">
        <w:rPr>
          <w:bCs/>
          <w:noProof w:val="0"/>
          <w:sz w:val="24"/>
          <w:szCs w:val="24"/>
          <w:lang w:val="de-DE"/>
        </w:rPr>
        <w:tab/>
      </w:r>
      <w:bookmarkStart w:id="1" w:name="_GoBack"/>
      <w:bookmarkEnd w:id="1"/>
      <w:r w:rsidRPr="00FD0EE3">
        <w:rPr>
          <w:noProof w:val="0"/>
          <w:sz w:val="24"/>
          <w:szCs w:val="24"/>
          <w:lang w:val="de-DE"/>
        </w:rPr>
        <w:t>R</w:t>
      </w:r>
      <w:r w:rsidR="00C6266F" w:rsidRPr="00FD0EE3">
        <w:rPr>
          <w:noProof w:val="0"/>
          <w:sz w:val="24"/>
          <w:szCs w:val="24"/>
          <w:lang w:val="de-DE"/>
        </w:rPr>
        <w:t>P</w:t>
      </w:r>
      <w:r w:rsidRPr="00FD0EE3">
        <w:rPr>
          <w:noProof w:val="0"/>
          <w:sz w:val="24"/>
          <w:szCs w:val="24"/>
          <w:lang w:val="de-DE"/>
        </w:rPr>
        <w:t>-</w:t>
      </w:r>
      <w:r w:rsidR="00AD00A0" w:rsidRPr="00FD0EE3">
        <w:rPr>
          <w:noProof w:val="0"/>
          <w:sz w:val="24"/>
          <w:szCs w:val="24"/>
          <w:lang w:val="de-DE"/>
        </w:rPr>
        <w:t>2</w:t>
      </w:r>
      <w:r w:rsidR="00E63529">
        <w:rPr>
          <w:noProof w:val="0"/>
          <w:sz w:val="24"/>
          <w:szCs w:val="24"/>
          <w:lang w:val="de-DE"/>
        </w:rPr>
        <w:t>40078</w:t>
      </w:r>
    </w:p>
    <w:p w14:paraId="026ACD04" w14:textId="5955C5F5" w:rsidR="0081245B" w:rsidRPr="00FD0EE3" w:rsidRDefault="00E63529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Maastricht, the Netherlands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EF39D9">
        <w:rPr>
          <w:rFonts w:eastAsia="SimSun"/>
          <w:noProof w:val="0"/>
          <w:sz w:val="24"/>
          <w:szCs w:val="24"/>
          <w:lang w:eastAsia="zh-CN"/>
        </w:rPr>
        <w:t>1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</w:t>
      </w:r>
      <w:r w:rsidR="00EF39D9">
        <w:rPr>
          <w:rFonts w:eastAsia="SimSun"/>
          <w:noProof w:val="0"/>
          <w:sz w:val="24"/>
          <w:szCs w:val="24"/>
          <w:lang w:eastAsia="zh-CN"/>
        </w:rPr>
        <w:t>1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March</w:t>
      </w:r>
      <w:r w:rsidR="00A873BD" w:rsidRPr="00FD0EE3">
        <w:rPr>
          <w:rFonts w:eastAsia="SimSun"/>
          <w:noProof w:val="0"/>
          <w:sz w:val="24"/>
          <w:szCs w:val="24"/>
          <w:lang w:eastAsia="zh-CN"/>
        </w:rPr>
        <w:t xml:space="preserve"> 202</w:t>
      </w:r>
      <w:r>
        <w:rPr>
          <w:rFonts w:eastAsia="SimSun"/>
          <w:noProof w:val="0"/>
          <w:sz w:val="24"/>
          <w:szCs w:val="24"/>
          <w:lang w:eastAsia="zh-CN"/>
        </w:rPr>
        <w:t>4</w:t>
      </w:r>
    </w:p>
    <w:p w14:paraId="39BE00F6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FD0EE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6FC4F16" w:rsidR="00CD4C7B" w:rsidRPr="00FD0EE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FD0EE3">
        <w:rPr>
          <w:rFonts w:cs="Arial"/>
          <w:b/>
          <w:bCs/>
          <w:sz w:val="24"/>
          <w:szCs w:val="24"/>
        </w:rPr>
        <w:t>Agenda item:</w:t>
      </w:r>
      <w:r w:rsidRPr="00FD0EE3">
        <w:rPr>
          <w:rFonts w:cs="Arial"/>
          <w:b/>
          <w:bCs/>
          <w:sz w:val="24"/>
        </w:rPr>
        <w:tab/>
      </w:r>
      <w:r w:rsidR="000D7082">
        <w:rPr>
          <w:rFonts w:cs="Arial"/>
          <w:b/>
          <w:bCs/>
          <w:sz w:val="24"/>
        </w:rPr>
        <w:t>1</w:t>
      </w:r>
      <w:r w:rsidR="0057703D" w:rsidRPr="00FD0EE3">
        <w:rPr>
          <w:rFonts w:cs="Arial"/>
          <w:b/>
          <w:bCs/>
          <w:sz w:val="24"/>
        </w:rPr>
        <w:t>5</w:t>
      </w:r>
    </w:p>
    <w:p w14:paraId="6A1BC0C1" w14:textId="2F84E340" w:rsidR="00CD4C7B" w:rsidRPr="00FD0EE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Source:</w:t>
      </w:r>
      <w:r w:rsidRPr="00FD0EE3">
        <w:rPr>
          <w:rFonts w:ascii="Arial" w:hAnsi="Arial" w:cs="Arial"/>
          <w:b/>
          <w:bCs/>
          <w:sz w:val="24"/>
        </w:rPr>
        <w:tab/>
      </w:r>
      <w:r w:rsidR="00DC357B" w:rsidRPr="00FD0EE3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3BBF788C" w:rsidR="00CD4C7B" w:rsidRPr="00FD0EE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Title:</w:t>
      </w:r>
      <w:r w:rsidRPr="00FD0EE3">
        <w:rPr>
          <w:rFonts w:ascii="Arial" w:hAnsi="Arial" w:cs="Arial"/>
          <w:b/>
          <w:bCs/>
          <w:sz w:val="24"/>
        </w:rPr>
        <w:tab/>
      </w:r>
      <w:r w:rsidR="00EF39D9" w:rsidRPr="00EF39D9">
        <w:rPr>
          <w:rFonts w:ascii="Arial" w:hAnsi="Arial" w:cs="Arial"/>
          <w:b/>
          <w:bCs/>
          <w:sz w:val="24"/>
        </w:rPr>
        <w:t>Planning for IMT-2030</w:t>
      </w:r>
    </w:p>
    <w:p w14:paraId="7DF86DB4" w14:textId="20B8E7A7" w:rsidR="00CD4C7B" w:rsidRPr="00FD0EE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FD0EE3">
        <w:rPr>
          <w:rFonts w:ascii="Arial" w:hAnsi="Arial" w:cs="Arial"/>
          <w:b/>
          <w:bCs/>
          <w:sz w:val="24"/>
          <w:szCs w:val="24"/>
        </w:rPr>
        <w:t>Document for:</w:t>
      </w:r>
      <w:r w:rsidRPr="00FD0EE3">
        <w:rPr>
          <w:rFonts w:ascii="Arial" w:hAnsi="Arial" w:cs="Arial"/>
          <w:b/>
          <w:bCs/>
          <w:sz w:val="24"/>
        </w:rPr>
        <w:tab/>
      </w:r>
      <w:r w:rsidR="00EF39D9">
        <w:rPr>
          <w:rFonts w:ascii="Arial" w:hAnsi="Arial" w:cs="Arial"/>
          <w:b/>
          <w:bCs/>
          <w:sz w:val="24"/>
          <w:szCs w:val="24"/>
        </w:rPr>
        <w:t>Decision</w:t>
      </w:r>
    </w:p>
    <w:p w14:paraId="28573B81" w14:textId="77777777" w:rsidR="00091B6E" w:rsidRPr="00FD0EE3" w:rsidRDefault="00091B6E" w:rsidP="00091B6E">
      <w:pPr>
        <w:pStyle w:val="Heading1"/>
      </w:pPr>
      <w:r w:rsidRPr="00FD0EE3">
        <w:t>1</w:t>
      </w:r>
      <w:r w:rsidRPr="00FD0EE3">
        <w:tab/>
        <w:t>Introduction</w:t>
      </w:r>
    </w:p>
    <w:p w14:paraId="7E123C75" w14:textId="6E732AF7" w:rsidR="00B4627F" w:rsidRPr="000126AC" w:rsidRDefault="00B4627F" w:rsidP="00091B6E">
      <w:r w:rsidRPr="00827052">
        <w:t>At RAN#101, RAN received an LS from ITU-R WP5D about the completion of draft new Recommendation ITU-R M.[IMT.FRAMEWORK FOR 2030 AND BEYOND]: Framework and overall objectives of the future development of IMT for 2030 and beyond [1</w:t>
      </w:r>
      <w:r w:rsidR="00282211" w:rsidRPr="00282211">
        <w:t>], meanwhile officially released as M.2160 [4]</w:t>
      </w:r>
      <w:r w:rsidRPr="00827052">
        <w:t>.</w:t>
      </w:r>
      <w:r w:rsidR="00643EB9" w:rsidRPr="00827052">
        <w:t xml:space="preserve"> </w:t>
      </w:r>
      <w:r w:rsidR="00F70AC1" w:rsidRPr="00827052">
        <w:t xml:space="preserve">At RAN#102, the TSG Chairs presented high level considerations for the 6G timeline </w:t>
      </w:r>
      <w:r w:rsidR="00F70AC1" w:rsidRPr="000126AC">
        <w:t>[2]</w:t>
      </w:r>
      <w:r w:rsidR="000126AC" w:rsidRPr="000126AC">
        <w:t>, but left open a number of 6G timeline decisions</w:t>
      </w:r>
      <w:r w:rsidR="00F70AC1" w:rsidRPr="000126AC">
        <w:t xml:space="preserve">. </w:t>
      </w:r>
      <w:r w:rsidR="00643EB9" w:rsidRPr="000126AC">
        <w:t xml:space="preserve">This contribution addresses </w:t>
      </w:r>
      <w:r w:rsidR="000126AC" w:rsidRPr="000126AC">
        <w:t>the</w:t>
      </w:r>
      <w:r w:rsidR="00827052" w:rsidRPr="000126AC">
        <w:t xml:space="preserve"> remaining open </w:t>
      </w:r>
      <w:r w:rsidR="000126AC">
        <w:t xml:space="preserve">RAN </w:t>
      </w:r>
      <w:r w:rsidR="00827052" w:rsidRPr="000126AC">
        <w:t>issues</w:t>
      </w:r>
      <w:r w:rsidR="00643EB9" w:rsidRPr="000126AC">
        <w:t>.</w:t>
      </w:r>
    </w:p>
    <w:p w14:paraId="1F5F4DCC" w14:textId="77777777" w:rsidR="00091B6E" w:rsidRPr="00827052" w:rsidRDefault="00091B6E" w:rsidP="000126AC">
      <w:pPr>
        <w:pStyle w:val="Heading1"/>
      </w:pPr>
      <w:r w:rsidRPr="00827052">
        <w:t>2</w:t>
      </w:r>
      <w:r w:rsidRPr="00827052">
        <w:tab/>
        <w:t>Discussion</w:t>
      </w:r>
    </w:p>
    <w:p w14:paraId="1600E7CB" w14:textId="30C58B82" w:rsidR="000126AC" w:rsidRPr="000126AC" w:rsidRDefault="000126AC" w:rsidP="000126AC">
      <w:pPr>
        <w:pStyle w:val="Heading2"/>
      </w:pPr>
      <w:r w:rsidRPr="000126AC">
        <w:t>2.1</w:t>
      </w:r>
      <w:r w:rsidRPr="000126AC">
        <w:tab/>
        <w:t>6G Workshop</w:t>
      </w:r>
    </w:p>
    <w:p w14:paraId="6AC7CAF3" w14:textId="5D964A40" w:rsidR="000126AC" w:rsidRDefault="000126AC" w:rsidP="006929E1">
      <w:r w:rsidRPr="000126AC">
        <w:t>The first TSG-wide 6G workshop is expected to be in March 2025. According to [2], detailed information for the workshop is TBD.</w:t>
      </w:r>
      <w:r w:rsidR="00217D22">
        <w:t xml:space="preserve"> However, w</w:t>
      </w:r>
      <w:r>
        <w:t>e believe it is essential that such a workshop addresses the following points</w:t>
      </w:r>
      <w:r w:rsidR="000126F7">
        <w:t xml:space="preserve"> as a starting point for the discussion</w:t>
      </w:r>
      <w:r>
        <w:t>:</w:t>
      </w:r>
    </w:p>
    <w:p w14:paraId="6C6230BB" w14:textId="5E90DC92" w:rsidR="000126AC" w:rsidRDefault="000126AC" w:rsidP="000126AC">
      <w:pPr>
        <w:pStyle w:val="Heading3"/>
      </w:pPr>
      <w:r>
        <w:t>2.1.1</w:t>
      </w:r>
      <w:r>
        <w:tab/>
      </w:r>
      <w:r w:rsidR="000126F7">
        <w:t>U</w:t>
      </w:r>
      <w:r w:rsidR="00217D22">
        <w:t>se cases and r</w:t>
      </w:r>
      <w:r>
        <w:t>equirements</w:t>
      </w:r>
    </w:p>
    <w:p w14:paraId="0B0A1E2C" w14:textId="56ABA572" w:rsidR="000126AC" w:rsidRDefault="00217D22" w:rsidP="000126AC">
      <w:r>
        <w:t>The 5G Workshop in Phoenix, AZ in 2015 rightly gave a chance to many</w:t>
      </w:r>
      <w:r w:rsidR="000126F7">
        <w:t xml:space="preserve"> customers and</w:t>
      </w:r>
      <w:r>
        <w:t xml:space="preserve"> </w:t>
      </w:r>
      <w:r w:rsidR="000126F7">
        <w:t>industry</w:t>
      </w:r>
      <w:r>
        <w:t xml:space="preserve"> organizations to express their use cases and requirements. This included vertical organizations that had not been involved in a major way in 3GPP before</w:t>
      </w:r>
      <w:r w:rsidR="000126F7">
        <w:t xml:space="preserve">. Thus, 3GPP has been able to provide better support to some of those verticals. </w:t>
      </w:r>
      <w:r>
        <w:t>However, some organizations have been more involved than others. A 6G Workshop will be an opportunity to deepen the understanding of the requirements of customers</w:t>
      </w:r>
      <w:r w:rsidR="00B3667D">
        <w:t xml:space="preserve"> and </w:t>
      </w:r>
      <w:r w:rsidR="000126F7">
        <w:t>industry</w:t>
      </w:r>
      <w:r w:rsidR="00B3667D">
        <w:t xml:space="preserve"> organizations</w:t>
      </w:r>
      <w:r>
        <w:t xml:space="preserve"> already involved in 3GPP, and </w:t>
      </w:r>
      <w:r w:rsidR="00B3667D">
        <w:t>in addition learn what other vertical industries would need 3GPP to work on to be useful to their businesses.</w:t>
      </w:r>
    </w:p>
    <w:p w14:paraId="5073FE73" w14:textId="300B6555" w:rsidR="00B3667D" w:rsidRDefault="00B3667D" w:rsidP="00B3667D">
      <w:pPr>
        <w:pStyle w:val="Heading3"/>
      </w:pPr>
      <w:r>
        <w:t>2.1.2</w:t>
      </w:r>
      <w:r>
        <w:tab/>
        <w:t>IMT-2030 overview</w:t>
      </w:r>
    </w:p>
    <w:p w14:paraId="403B4D0A" w14:textId="64758E5A" w:rsidR="00B3667D" w:rsidRPr="00B3667D" w:rsidRDefault="00B3667D" w:rsidP="00B3667D">
      <w:r>
        <w:t>Although 3GPP will be following the work in ITU, an extensive overview of the requirements posed by IMT-2030 at the 6G Workshop will provide the necessary common understanding to start work on 6G in 3GPP.</w:t>
      </w:r>
    </w:p>
    <w:p w14:paraId="53E62418" w14:textId="5C374C39" w:rsidR="00217D22" w:rsidRDefault="00217D22" w:rsidP="00217D22">
      <w:pPr>
        <w:pStyle w:val="Heading3"/>
      </w:pPr>
      <w:r>
        <w:t>2.1.</w:t>
      </w:r>
      <w:r w:rsidR="00B3667D">
        <w:t>3</w:t>
      </w:r>
      <w:r>
        <w:tab/>
        <w:t xml:space="preserve">SA1 </w:t>
      </w:r>
      <w:r w:rsidR="00B3667D">
        <w:t>overview</w:t>
      </w:r>
    </w:p>
    <w:p w14:paraId="2F0048F4" w14:textId="72E03C10" w:rsidR="00217D22" w:rsidRDefault="00217D22" w:rsidP="000126AC">
      <w:r>
        <w:t xml:space="preserve">Since SA1 is planning to have a Stage 1 Workshop in 2024, </w:t>
      </w:r>
      <w:r w:rsidR="00B3667D">
        <w:t>they will have a headstart on the rest of the project in preparing the framework for 6G. T</w:t>
      </w:r>
      <w:r>
        <w:t xml:space="preserve">he </w:t>
      </w:r>
      <w:r w:rsidR="00B3667D">
        <w:t xml:space="preserve">3GPP </w:t>
      </w:r>
      <w:r>
        <w:t>community will benef</w:t>
      </w:r>
      <w:r w:rsidR="00B3667D">
        <w:t>it from SA1's preparation work and we expect SA1 to present their findings to the rest of 3GPP at the 6G Workshop.</w:t>
      </w:r>
    </w:p>
    <w:p w14:paraId="1F6D1937" w14:textId="77777777" w:rsidR="00224E9A" w:rsidRDefault="00224E9A" w:rsidP="000126AC"/>
    <w:p w14:paraId="47EBE4F0" w14:textId="59CF4B31" w:rsidR="000126F7" w:rsidRPr="000126F7" w:rsidRDefault="000126F7" w:rsidP="000126F7">
      <w:pPr>
        <w:rPr>
          <w:b/>
        </w:rPr>
      </w:pPr>
      <w:r w:rsidRPr="000126F7">
        <w:rPr>
          <w:b/>
        </w:rPr>
        <w:t xml:space="preserve">Proposal 1: The 6G Workshop should start with presentations use cases and requirements from interested customers and industry organizations, an overview of IMT-2030 requirements and an overview of the status of SA1 work, to have a solid basis for </w:t>
      </w:r>
      <w:r w:rsidR="007E374F" w:rsidRPr="000126F7">
        <w:rPr>
          <w:b/>
        </w:rPr>
        <w:t>f</w:t>
      </w:r>
      <w:r w:rsidR="007E374F">
        <w:rPr>
          <w:b/>
        </w:rPr>
        <w:t>ur</w:t>
      </w:r>
      <w:r w:rsidR="007E374F" w:rsidRPr="000126F7">
        <w:rPr>
          <w:b/>
        </w:rPr>
        <w:t>ther</w:t>
      </w:r>
      <w:r w:rsidRPr="000126F7">
        <w:rPr>
          <w:b/>
        </w:rPr>
        <w:t xml:space="preserve"> discussion</w:t>
      </w:r>
    </w:p>
    <w:p w14:paraId="2DB42445" w14:textId="77777777" w:rsidR="00224E9A" w:rsidRDefault="00224E9A">
      <w:pPr>
        <w:spacing w:after="0"/>
        <w:rPr>
          <w:rFonts w:ascii="Arial" w:hAnsi="Arial"/>
          <w:sz w:val="32"/>
        </w:rPr>
      </w:pPr>
      <w:r>
        <w:br w:type="page"/>
      </w:r>
    </w:p>
    <w:p w14:paraId="5E94DF04" w14:textId="1D8FB8E0" w:rsidR="000126AC" w:rsidRDefault="00B413D8" w:rsidP="00B413D8">
      <w:pPr>
        <w:pStyle w:val="Heading2"/>
      </w:pPr>
      <w:r>
        <w:lastRenderedPageBreak/>
        <w:t>2.2</w:t>
      </w:r>
      <w:r>
        <w:tab/>
        <w:t>Rel-20 RAN requirements study</w:t>
      </w:r>
    </w:p>
    <w:p w14:paraId="79166DEB" w14:textId="7E7C51CC" w:rsidR="00B413D8" w:rsidRDefault="00B413D8" w:rsidP="006929E1">
      <w:r>
        <w:t xml:space="preserve">According to [2], </w:t>
      </w:r>
      <w:r w:rsidR="00B11BA4">
        <w:t xml:space="preserve">an </w:t>
      </w:r>
      <w:r w:rsidR="00B11BA4" w:rsidRPr="00B11BA4">
        <w:t xml:space="preserve">SA1 </w:t>
      </w:r>
      <w:r w:rsidR="00B11BA4">
        <w:t xml:space="preserve">requirements </w:t>
      </w:r>
      <w:r w:rsidR="00B11BA4" w:rsidRPr="00B11BA4">
        <w:t>SID is expected t</w:t>
      </w:r>
      <w:r w:rsidR="00B11BA4">
        <w:t xml:space="preserve">o be approved in September 2024, while </w:t>
      </w:r>
      <w:r>
        <w:t xml:space="preserve">a Rel-20 </w:t>
      </w:r>
      <w:r w:rsidRPr="00B413D8">
        <w:t>RAN plenary SID (e.g., radio requirements and KPIs) is expected to be approved TBD (to be decided at RAN#103)</w:t>
      </w:r>
      <w:r>
        <w:t>.</w:t>
      </w:r>
    </w:p>
    <w:p w14:paraId="7326AD8E" w14:textId="3C011FB9" w:rsidR="00E272C4" w:rsidRPr="00B413D8" w:rsidRDefault="00E272C4" w:rsidP="006929E1">
      <w:r w:rsidRPr="00B413D8">
        <w:t xml:space="preserve">Figure 3 in </w:t>
      </w:r>
      <w:r w:rsidR="006C0631">
        <w:t>M.2160</w:t>
      </w:r>
      <w:r w:rsidRPr="00B413D8">
        <w:t xml:space="preserve"> [</w:t>
      </w:r>
      <w:r w:rsidR="006C0631">
        <w:t>4</w:t>
      </w:r>
      <w:r w:rsidRPr="00B413D8">
        <w:t xml:space="preserve">] shows the anticipated </w:t>
      </w:r>
      <w:r w:rsidR="00BF1A72" w:rsidRPr="00B413D8">
        <w:t xml:space="preserve">perspective of the </w:t>
      </w:r>
      <w:r w:rsidRPr="00B413D8">
        <w:t>timeline</w:t>
      </w:r>
      <w:r w:rsidR="00BF1A72" w:rsidRPr="00B413D8">
        <w:t>s for IMT-2030</w:t>
      </w:r>
      <w:r w:rsidRPr="00B413D8">
        <w:t>.</w:t>
      </w:r>
    </w:p>
    <w:p w14:paraId="4FD3900B" w14:textId="77777777" w:rsidR="00E272C4" w:rsidRPr="00B413D8" w:rsidRDefault="00E272C4" w:rsidP="00E272C4">
      <w:pPr>
        <w:pStyle w:val="FigureNo"/>
        <w:rPr>
          <w:lang w:eastAsia="ko-KR"/>
        </w:rPr>
      </w:pPr>
      <w:r w:rsidRPr="00B413D8">
        <w:rPr>
          <w:lang w:eastAsia="ko-KR"/>
        </w:rPr>
        <w:t>FIGURE 3</w:t>
      </w:r>
    </w:p>
    <w:p w14:paraId="0249D8FB" w14:textId="77777777" w:rsidR="00E272C4" w:rsidRPr="00B413D8" w:rsidRDefault="00E272C4" w:rsidP="00E272C4">
      <w:pPr>
        <w:pStyle w:val="Figuretitle"/>
        <w:rPr>
          <w:lang w:eastAsia="ko-KR"/>
        </w:rPr>
      </w:pPr>
      <w:r w:rsidRPr="00B413D8">
        <w:t>Anticipated perspective of the timelines for IMT-2030</w:t>
      </w:r>
    </w:p>
    <w:p w14:paraId="6615C6A2" w14:textId="77777777" w:rsidR="00E272C4" w:rsidRPr="00B413D8" w:rsidRDefault="00E272C4" w:rsidP="00E272C4">
      <w:pPr>
        <w:pStyle w:val="Figure"/>
        <w:rPr>
          <w:noProof w:val="0"/>
        </w:rPr>
      </w:pPr>
      <w:r w:rsidRPr="00B413D8">
        <w:rPr>
          <w:lang w:val="en-US" w:eastAsia="ja-JP"/>
        </w:rPr>
        <w:drawing>
          <wp:inline distT="0" distB="0" distL="0" distR="0" wp14:anchorId="6C72308F" wp14:editId="73BDCA84">
            <wp:extent cx="5852047" cy="2834640"/>
            <wp:effectExtent l="0" t="0" r="0" b="3810"/>
            <wp:docPr id="1402592425" name="그림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2592425" name="그림 2" descr="A screenshot of a computer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2858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03AB68" w14:textId="3767E009" w:rsidR="00E272C4" w:rsidRDefault="00E272C4" w:rsidP="006929E1">
      <w:r w:rsidRPr="00B413D8">
        <w:t xml:space="preserve">The </w:t>
      </w:r>
      <w:r w:rsidR="00B413D8" w:rsidRPr="00B413D8">
        <w:t xml:space="preserve">ITU-R IMT-2030 </w:t>
      </w:r>
      <w:r w:rsidRPr="00B413D8">
        <w:t xml:space="preserve">"requirements" phase is expected to start in </w:t>
      </w:r>
      <w:r w:rsidR="00443A5D" w:rsidRPr="00B413D8">
        <w:t>early to mid-</w:t>
      </w:r>
      <w:r w:rsidRPr="00B413D8">
        <w:t>2024</w:t>
      </w:r>
      <w:r w:rsidR="00EA70AB" w:rsidRPr="00B413D8">
        <w:t xml:space="preserve">. To be able to influence those requirements, it would be good to have a plenary-level activity in RAN </w:t>
      </w:r>
      <w:r w:rsidR="00EA70AB" w:rsidRPr="00282211">
        <w:t>in parallel to</w:t>
      </w:r>
      <w:r w:rsidR="00EA70AB" w:rsidRPr="00B413D8">
        <w:t xml:space="preserve"> the ITU-R activity</w:t>
      </w:r>
      <w:r w:rsidR="001A648E">
        <w:t>, similar to what RAN did for IMT-2020</w:t>
      </w:r>
      <w:r w:rsidR="00EA70AB" w:rsidRPr="00B413D8">
        <w:t>.</w:t>
      </w:r>
    </w:p>
    <w:p w14:paraId="706EDC34" w14:textId="77777777" w:rsidR="00224E9A" w:rsidRPr="00B413D8" w:rsidRDefault="00224E9A" w:rsidP="006929E1"/>
    <w:p w14:paraId="0E2E76A5" w14:textId="78F6EF8E" w:rsidR="00EA70AB" w:rsidRPr="00B413D8" w:rsidRDefault="00EA70AB" w:rsidP="00EA70AB">
      <w:pPr>
        <w:rPr>
          <w:b/>
        </w:rPr>
      </w:pPr>
      <w:r w:rsidRPr="00B413D8">
        <w:rPr>
          <w:b/>
        </w:rPr>
        <w:t xml:space="preserve">Proposal </w:t>
      </w:r>
      <w:r w:rsidR="00B413D8" w:rsidRPr="00B413D8">
        <w:rPr>
          <w:b/>
        </w:rPr>
        <w:t>2</w:t>
      </w:r>
      <w:r w:rsidRPr="00B413D8">
        <w:rPr>
          <w:b/>
        </w:rPr>
        <w:t xml:space="preserve">: Start a RAN plenary-level Study Item on IMT-2030 requirements </w:t>
      </w:r>
      <w:r w:rsidRPr="00282211">
        <w:rPr>
          <w:b/>
        </w:rPr>
        <w:t xml:space="preserve">in parallel with </w:t>
      </w:r>
      <w:r w:rsidRPr="00B413D8">
        <w:rPr>
          <w:b/>
        </w:rPr>
        <w:t>the ITU-R work on requirements</w:t>
      </w:r>
      <w:r w:rsidR="001A648E" w:rsidRPr="001A648E">
        <w:t xml:space="preserve"> </w:t>
      </w:r>
      <w:r w:rsidR="001A648E" w:rsidRPr="001A648E">
        <w:rPr>
          <w:b/>
        </w:rPr>
        <w:t>(this would mean approving such an SI latest at RAN#104 in June, if the ITU-R schedule remains unchanged)</w:t>
      </w:r>
      <w:r w:rsidRPr="00B413D8">
        <w:rPr>
          <w:b/>
        </w:rPr>
        <w:t>.</w:t>
      </w:r>
    </w:p>
    <w:p w14:paraId="482348E7" w14:textId="77777777" w:rsidR="00224E9A" w:rsidRPr="00B413D8" w:rsidRDefault="00224E9A" w:rsidP="00224E9A"/>
    <w:p w14:paraId="7A0E275C" w14:textId="00D40252" w:rsidR="00224E9A" w:rsidRDefault="00224E9A" w:rsidP="00224E9A">
      <w:pPr>
        <w:pStyle w:val="Heading2"/>
      </w:pPr>
      <w:r>
        <w:t>2.3</w:t>
      </w:r>
      <w:r>
        <w:tab/>
        <w:t>Rel-20 and Rel-21 timeline</w:t>
      </w:r>
    </w:p>
    <w:p w14:paraId="095CD49B" w14:textId="779FE291" w:rsidR="00224E9A" w:rsidRDefault="00224E9A" w:rsidP="00224E9A">
      <w:r>
        <w:t>According to [2], s</w:t>
      </w:r>
      <w:r w:rsidRPr="00224E9A">
        <w:t>tudies for 6G in 3GPP are expected to start from Release 20</w:t>
      </w:r>
      <w:r>
        <w:t xml:space="preserve"> and </w:t>
      </w:r>
      <w:r w:rsidRPr="00224E9A">
        <w:t xml:space="preserve">IMT-2030 submission and normative work for 6G in 3GPP </w:t>
      </w:r>
      <w:r w:rsidR="00665E63">
        <w:t>is</w:t>
      </w:r>
      <w:r w:rsidRPr="00224E9A">
        <w:t xml:space="preserve"> expected to start from Release 21</w:t>
      </w:r>
      <w:r w:rsidR="00665E63">
        <w:t xml:space="preserve">, with </w:t>
      </w:r>
      <w:r w:rsidR="00665E63" w:rsidRPr="00665E63">
        <w:t>IMT-2030 submission before 2030</w:t>
      </w:r>
      <w:r>
        <w:t>.</w:t>
      </w:r>
    </w:p>
    <w:p w14:paraId="7A2EB0B1" w14:textId="0B62E4D0" w:rsidR="00EA70AB" w:rsidRPr="00224E9A" w:rsidRDefault="00FC690F" w:rsidP="006929E1">
      <w:r w:rsidRPr="00224E9A">
        <w:t xml:space="preserve">Based on past experience, we believe that the development of a stable proposal towards IMT-2030 </w:t>
      </w:r>
      <w:r w:rsidR="00BF1A72" w:rsidRPr="00224E9A">
        <w:t>will</w:t>
      </w:r>
      <w:r w:rsidRPr="00224E9A">
        <w:t xml:space="preserve"> </w:t>
      </w:r>
      <w:r w:rsidR="00F71C83" w:rsidRPr="00224E9A">
        <w:t>require</w:t>
      </w:r>
      <w:r w:rsidRPr="00224E9A">
        <w:t xml:space="preserve"> two releases</w:t>
      </w:r>
      <w:r w:rsidR="00BF1A72" w:rsidRPr="00224E9A">
        <w:t xml:space="preserve"> </w:t>
      </w:r>
      <w:r w:rsidR="00224E9A" w:rsidRPr="00224E9A">
        <w:t xml:space="preserve">of </w:t>
      </w:r>
      <w:r w:rsidR="00BF1A72" w:rsidRPr="00224E9A">
        <w:t>roughly 18-months</w:t>
      </w:r>
      <w:r w:rsidR="00F71C83" w:rsidRPr="00224E9A">
        <w:t xml:space="preserve"> as well as coordination between RAN, SA a</w:t>
      </w:r>
      <w:r w:rsidR="00F15FB8" w:rsidRPr="00224E9A">
        <w:t>n</w:t>
      </w:r>
      <w:r w:rsidR="00F71C83" w:rsidRPr="00224E9A">
        <w:t>d CT</w:t>
      </w:r>
      <w:r w:rsidR="00BF1A72" w:rsidRPr="00224E9A">
        <w:t xml:space="preserve">, providing a proposal for submission </w:t>
      </w:r>
      <w:r w:rsidR="0023785B">
        <w:t>between</w:t>
      </w:r>
      <w:r w:rsidR="0023785B" w:rsidRPr="00224E9A">
        <w:t xml:space="preserve"> </w:t>
      </w:r>
      <w:r w:rsidR="00BF1A72" w:rsidRPr="00224E9A">
        <w:t>late 2028</w:t>
      </w:r>
      <w:r w:rsidR="0023785B">
        <w:t xml:space="preserve"> and early 2029, depending on whether ASN.1 needs to be finished before the </w:t>
      </w:r>
      <w:r w:rsidR="007E374F">
        <w:t>submission</w:t>
      </w:r>
      <w:r w:rsidR="0023785B">
        <w:t xml:space="preserve"> to ITU-R</w:t>
      </w:r>
      <w:r w:rsidRPr="00224E9A">
        <w:t>:</w:t>
      </w:r>
    </w:p>
    <w:p w14:paraId="3FA85BEC" w14:textId="27CAFA21" w:rsidR="00FC690F" w:rsidRPr="00224E9A" w:rsidRDefault="00FC690F" w:rsidP="006929E1">
      <w:r w:rsidRPr="00224E9A">
        <w:t>-</w:t>
      </w:r>
      <w:r w:rsidRPr="00224E9A">
        <w:tab/>
        <w:t>A Study Item phase on IMT-2030 in Rel-20</w:t>
      </w:r>
      <w:r w:rsidR="00E84793" w:rsidRPr="00224E9A">
        <w:t xml:space="preserve"> (from late 2025 to </w:t>
      </w:r>
      <w:r w:rsidR="0023785B">
        <w:t>mid-</w:t>
      </w:r>
      <w:r w:rsidR="00E84793" w:rsidRPr="00224E9A">
        <w:t xml:space="preserve"> 2027)</w:t>
      </w:r>
    </w:p>
    <w:p w14:paraId="4B8D54F2" w14:textId="40FF4A32" w:rsidR="0023785B" w:rsidRDefault="00FC690F" w:rsidP="006929E1">
      <w:r w:rsidRPr="00224E9A">
        <w:t>-</w:t>
      </w:r>
      <w:r w:rsidRPr="00224E9A">
        <w:tab/>
        <w:t>A Work Item (normative) phase in Rel-21</w:t>
      </w:r>
      <w:r w:rsidR="00E84793" w:rsidRPr="00224E9A">
        <w:t xml:space="preserve"> (from early 2027 to late 2028</w:t>
      </w:r>
      <w:r w:rsidR="0023785B">
        <w:t xml:space="preserve"> (without ASN.1) or early 2029 (</w:t>
      </w:r>
      <w:r w:rsidR="00293342">
        <w:t>with completed ASN.1)</w:t>
      </w:r>
      <w:r w:rsidR="00E84793" w:rsidRPr="00224E9A">
        <w:t>)</w:t>
      </w:r>
    </w:p>
    <w:p w14:paraId="6ED666B0" w14:textId="42FDA450" w:rsidR="00B5489E" w:rsidRPr="00224E9A" w:rsidRDefault="00B5489E" w:rsidP="006929E1"/>
    <w:p w14:paraId="4FF5409D" w14:textId="30EA92AA" w:rsidR="00BF1A72" w:rsidRPr="00224E9A" w:rsidRDefault="00BF1A72" w:rsidP="00BF1A72">
      <w:pPr>
        <w:rPr>
          <w:b/>
        </w:rPr>
      </w:pPr>
      <w:r w:rsidRPr="00224E9A">
        <w:rPr>
          <w:b/>
        </w:rPr>
        <w:t xml:space="preserve">Proposal </w:t>
      </w:r>
      <w:r w:rsidR="00224E9A" w:rsidRPr="00224E9A">
        <w:rPr>
          <w:b/>
        </w:rPr>
        <w:t>3</w:t>
      </w:r>
      <w:r w:rsidRPr="00224E9A">
        <w:rPr>
          <w:b/>
        </w:rPr>
        <w:t xml:space="preserve">: Plan for a 3GPP proposal for IMT-2030 </w:t>
      </w:r>
      <w:r w:rsidR="0044720E" w:rsidRPr="00224E9A">
        <w:rPr>
          <w:b/>
        </w:rPr>
        <w:t xml:space="preserve">(coordinated </w:t>
      </w:r>
      <w:r w:rsidR="00F71C83" w:rsidRPr="00224E9A">
        <w:rPr>
          <w:b/>
        </w:rPr>
        <w:t>between RAN,</w:t>
      </w:r>
      <w:r w:rsidR="0044720E" w:rsidRPr="00224E9A">
        <w:rPr>
          <w:b/>
        </w:rPr>
        <w:t xml:space="preserve"> SA and CT) </w:t>
      </w:r>
      <w:r w:rsidR="00293342">
        <w:rPr>
          <w:b/>
        </w:rPr>
        <w:t>between</w:t>
      </w:r>
      <w:r w:rsidR="00293342" w:rsidRPr="00224E9A">
        <w:rPr>
          <w:b/>
        </w:rPr>
        <w:t xml:space="preserve"> </w:t>
      </w:r>
      <w:r w:rsidRPr="00224E9A">
        <w:rPr>
          <w:b/>
        </w:rPr>
        <w:t>late 2028</w:t>
      </w:r>
      <w:r w:rsidR="00293342">
        <w:rPr>
          <w:b/>
        </w:rPr>
        <w:t xml:space="preserve"> and early 2029</w:t>
      </w:r>
      <w:r w:rsidRPr="00224E9A">
        <w:rPr>
          <w:b/>
        </w:rPr>
        <w:t>.</w:t>
      </w:r>
    </w:p>
    <w:p w14:paraId="3A04EFAC" w14:textId="24A3F762" w:rsidR="00B5489E" w:rsidRDefault="00B5489E" w:rsidP="00E84793"/>
    <w:p w14:paraId="2B7D26F4" w14:textId="320952F5" w:rsidR="007B0919" w:rsidRPr="00224E9A" w:rsidRDefault="007B0919" w:rsidP="00E84793">
      <w:r w:rsidRPr="00224E9A">
        <w:lastRenderedPageBreak/>
        <w:t xml:space="preserve">The following picture </w:t>
      </w:r>
      <w:r w:rsidR="00B11BA4" w:rsidRPr="00224E9A">
        <w:t>visualises the</w:t>
      </w:r>
      <w:r w:rsidRPr="00224E9A">
        <w:t xml:space="preserve"> IMT-2030 timeplan from [</w:t>
      </w:r>
      <w:r w:rsidR="00F70AC1" w:rsidRPr="00224E9A">
        <w:t>3</w:t>
      </w:r>
      <w:r w:rsidRPr="00224E9A">
        <w:t xml:space="preserve">] with </w:t>
      </w:r>
      <w:r w:rsidR="00B11BA4" w:rsidRPr="00224E9A">
        <w:t xml:space="preserve">the </w:t>
      </w:r>
      <w:r w:rsidR="00293342">
        <w:t>earliest possible</w:t>
      </w:r>
      <w:r w:rsidR="00293342" w:rsidRPr="00224E9A">
        <w:t xml:space="preserve"> </w:t>
      </w:r>
      <w:r w:rsidRPr="00224E9A">
        <w:t xml:space="preserve">3GPP </w:t>
      </w:r>
      <w:r w:rsidR="00B11BA4" w:rsidRPr="00224E9A">
        <w:t>timeplan</w:t>
      </w:r>
      <w:r w:rsidR="00293342">
        <w:t xml:space="preserve"> (without ASN.1)</w:t>
      </w:r>
      <w:r w:rsidRPr="00224E9A">
        <w:t>.</w:t>
      </w:r>
    </w:p>
    <w:p w14:paraId="2013CC63" w14:textId="51419176" w:rsidR="00AC4B3D" w:rsidRPr="00D17EB2" w:rsidRDefault="00743C7A" w:rsidP="00E84793">
      <w:pPr>
        <w:rPr>
          <w:highlight w:val="yellow"/>
        </w:rPr>
      </w:pPr>
      <w:r w:rsidRPr="00D17EB2">
        <w:rPr>
          <w:noProof/>
          <w:highlight w:val="yellow"/>
          <w:lang w:val="en-US" w:eastAsia="ja-JP"/>
        </w:rPr>
        <w:drawing>
          <wp:inline distT="0" distB="0" distL="0" distR="0" wp14:anchorId="09F352AA" wp14:editId="75106F11">
            <wp:extent cx="5836920" cy="838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 2023-12-04 16143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692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CE711" w14:textId="224149AE" w:rsidR="00475629" w:rsidRPr="00224E9A" w:rsidRDefault="004430F8" w:rsidP="00E84793">
      <w:pPr>
        <w:rPr>
          <w:rFonts w:ascii="Arial" w:hAnsi="Arial" w:cs="Arial"/>
          <w:sz w:val="32"/>
        </w:rPr>
      </w:pPr>
      <w:r w:rsidRPr="00224E9A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0220BA69" wp14:editId="7EA0DC0F">
                <wp:simplePos x="0" y="0"/>
                <wp:positionH relativeFrom="column">
                  <wp:posOffset>4384675</wp:posOffset>
                </wp:positionH>
                <wp:positionV relativeFrom="paragraph">
                  <wp:posOffset>308610</wp:posOffset>
                </wp:positionV>
                <wp:extent cx="934720" cy="283845"/>
                <wp:effectExtent l="0" t="0" r="17780" b="20955"/>
                <wp:wrapNone/>
                <wp:docPr id="1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283845"/>
                          <a:chOff x="0" y="-15136"/>
                          <a:chExt cx="6285067" cy="706747"/>
                        </a:xfrm>
                      </wpg:grpSpPr>
                      <wps:wsp>
                        <wps:cNvPr id="18" name="Rectangle 18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2"/>
                        <wps:cNvSpPr txBox="1"/>
                        <wps:spPr>
                          <a:xfrm>
                            <a:off x="1100472" y="-15136"/>
                            <a:ext cx="4343583" cy="6864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1E18E8" w14:textId="570012E2" w:rsidR="00982DC9" w:rsidRPr="0020226C" w:rsidRDefault="00982DC9" w:rsidP="00982DC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el-22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20BA69" id="Group 18" o:spid="_x0000_s1026" style="position:absolute;margin-left:345.25pt;margin-top:24.3pt;width:73.6pt;height:22.35pt;z-index:251655680;mso-width-relative:margin;mso-height-relative:margin" coordorigin=",-151" coordsize="62850,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">
                <v:rect id="Rectangle 18" o:spid="_x0000_s1027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" fillcolor="#00b050" strokecolor="black [3213]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2" o:spid="_x0000_s1028" type="#_x0000_t202" style="position:absolute;left:11004;top:-151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5B1E18E8" w14:textId="570012E2" w:rsidR="00982DC9" w:rsidRPr="0020226C" w:rsidRDefault="00982DC9" w:rsidP="00982DC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el-22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24E9A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2D12BF" wp14:editId="7C271C5D">
                <wp:simplePos x="0" y="0"/>
                <wp:positionH relativeFrom="column">
                  <wp:posOffset>2286635</wp:posOffset>
                </wp:positionH>
                <wp:positionV relativeFrom="paragraph">
                  <wp:posOffset>12642</wp:posOffset>
                </wp:positionV>
                <wp:extent cx="255905" cy="228600"/>
                <wp:effectExtent l="76200" t="76200" r="48895" b="57150"/>
                <wp:wrapNone/>
                <wp:docPr id="20" name="Star: 5 Point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5905" cy="228600"/>
                        </a:xfrm>
                        <a:prstGeom prst="star5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5BE2E" id="Star: 5 Points 6" o:spid="_x0000_s1026" style="position:absolute;margin-left:180.05pt;margin-top:1pt;width:20.1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590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" path="m,87317r97748,1l127953,r30204,87318l255905,87317r-79080,53965l207031,228599,127953,174634,48874,228599,79080,141282,,87317xe" filled="f" strokecolor="red" strokeweight="2.25pt">
                <v:path arrowok="t" o:connecttype="custom" o:connectlocs="0,87317;97748,87318;127953,0;158157,87318;255905,87317;176825,141282;207031,228599;127953,174634;48874,228599;79080,141282;0,87317" o:connectangles="0,0,0,0,0,0,0,0,0,0,0"/>
              </v:shape>
            </w:pict>
          </mc:Fallback>
        </mc:AlternateContent>
      </w:r>
      <w:r w:rsidR="007B0919" w:rsidRPr="00224E9A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47488" behindDoc="0" locked="0" layoutInCell="1" allowOverlap="1" wp14:anchorId="72E12408" wp14:editId="037811CD">
                <wp:simplePos x="0" y="0"/>
                <wp:positionH relativeFrom="column">
                  <wp:posOffset>1691005</wp:posOffset>
                </wp:positionH>
                <wp:positionV relativeFrom="paragraph">
                  <wp:posOffset>307340</wp:posOffset>
                </wp:positionV>
                <wp:extent cx="934720" cy="290830"/>
                <wp:effectExtent l="0" t="0" r="17780" b="13970"/>
                <wp:wrapNone/>
                <wp:docPr id="4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290830"/>
                          <a:chOff x="0" y="-32409"/>
                          <a:chExt cx="6285067" cy="724020"/>
                        </a:xfrm>
                      </wpg:grpSpPr>
                      <wps:wsp>
                        <wps:cNvPr id="5" name="Rectangle 5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12"/>
                        <wps:cNvSpPr txBox="1"/>
                        <wps:spPr>
                          <a:xfrm>
                            <a:off x="1100475" y="-32409"/>
                            <a:ext cx="4343582" cy="6864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D7DCD1" w14:textId="77777777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Rel-19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12408" id="_x0000_s1029" style="position:absolute;margin-left:133.15pt;margin-top:24.2pt;width:73.6pt;height:22.9pt;z-index:251647488;mso-width-relative:margin;mso-height-relative:margin" coordorigin=",-324" coordsize="62850,7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">
                <v:rect id="Rectangle 5" o:spid="_x0000_s1030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" fillcolor="#00b050" strokecolor="black [3213]" strokeweight="1.5pt"/>
                <v:shape id="TextBox 12" o:spid="_x0000_s1031" type="#_x0000_t202" style="position:absolute;left:11004;top:-324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18D7DCD1" w14:textId="77777777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Rel-19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24E9A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51584" behindDoc="0" locked="0" layoutInCell="1" allowOverlap="1" wp14:anchorId="05B62A90" wp14:editId="304F9C3F">
                <wp:simplePos x="0" y="0"/>
                <wp:positionH relativeFrom="column">
                  <wp:posOffset>734695</wp:posOffset>
                </wp:positionH>
                <wp:positionV relativeFrom="paragraph">
                  <wp:posOffset>307340</wp:posOffset>
                </wp:positionV>
                <wp:extent cx="934720" cy="290830"/>
                <wp:effectExtent l="0" t="0" r="17780" b="13970"/>
                <wp:wrapNone/>
                <wp:docPr id="1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290830"/>
                          <a:chOff x="0" y="-32409"/>
                          <a:chExt cx="6285067" cy="724020"/>
                        </a:xfrm>
                      </wpg:grpSpPr>
                      <wps:wsp>
                        <wps:cNvPr id="11" name="Rectangle 11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1100475" y="-32409"/>
                            <a:ext cx="4343582" cy="6864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491133" w14:textId="2BD6C49D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Rel-1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B62A90" id="_x0000_s1032" style="position:absolute;margin-left:57.85pt;margin-top:24.2pt;width:73.6pt;height:22.9pt;z-index:251651584;mso-width-relative:margin;mso-height-relative:margin" coordorigin=",-324" coordsize="62850,7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">
                <v:rect id="Rectangle 11" o:spid="_x0000_s1033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" fillcolor="#00b050" strokecolor="black [3213]" strokeweight="1.5pt"/>
                <v:shape id="TextBox 12" o:spid="_x0000_s1034" type="#_x0000_t202" style="position:absolute;left:11004;top:-324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03491133" w14:textId="2BD6C49D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Rel-1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8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24E9A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213ABA3D" wp14:editId="7929EE41">
                <wp:simplePos x="0" y="0"/>
                <wp:positionH relativeFrom="column">
                  <wp:posOffset>2646680</wp:posOffset>
                </wp:positionH>
                <wp:positionV relativeFrom="paragraph">
                  <wp:posOffset>314325</wp:posOffset>
                </wp:positionV>
                <wp:extent cx="900430" cy="283845"/>
                <wp:effectExtent l="0" t="0" r="13970" b="20955"/>
                <wp:wrapNone/>
                <wp:docPr id="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0430" cy="283845"/>
                          <a:chOff x="0" y="-15136"/>
                          <a:chExt cx="6285067" cy="706747"/>
                        </a:xfrm>
                      </wpg:grpSpPr>
                      <wps:wsp>
                        <wps:cNvPr id="8" name="Rectangle 8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12"/>
                        <wps:cNvSpPr txBox="1"/>
                        <wps:spPr>
                          <a:xfrm>
                            <a:off x="1100472" y="-15136"/>
                            <a:ext cx="4343583" cy="68648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172A34" w14:textId="6D606D7C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el-20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3ABA3D" id="_x0000_s1035" style="position:absolute;margin-left:208.4pt;margin-top:24.75pt;width:70.9pt;height:22.35pt;z-index:251649536;mso-width-relative:margin;mso-height-relative:margin" coordorigin=",-151" coordsize="62850,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">
                <v:rect id="Rectangle 8" o:spid="_x0000_s1036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" fillcolor="#00b050" strokecolor="black [3213]" strokeweight="1.5pt"/>
                <v:shape id="TextBox 12" o:spid="_x0000_s1037" type="#_x0000_t202" style="position:absolute;left:11004;top:-151;width:43436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<v:textbox>
                    <w:txbxContent>
                      <w:p w14:paraId="6B172A34" w14:textId="6D606D7C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el-20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24E9A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20D2A798" wp14:editId="58A63DDB">
                <wp:simplePos x="0" y="0"/>
                <wp:positionH relativeFrom="column">
                  <wp:posOffset>3568065</wp:posOffset>
                </wp:positionH>
                <wp:positionV relativeFrom="paragraph">
                  <wp:posOffset>314325</wp:posOffset>
                </wp:positionV>
                <wp:extent cx="796290" cy="283845"/>
                <wp:effectExtent l="0" t="0" r="22860" b="20955"/>
                <wp:wrapNone/>
                <wp:docPr id="1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6290" cy="283845"/>
                          <a:chOff x="0" y="-15136"/>
                          <a:chExt cx="6285067" cy="706747"/>
                        </a:xfrm>
                      </wpg:grpSpPr>
                      <wps:wsp>
                        <wps:cNvPr id="14" name="Rectangle 14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Box 12"/>
                        <wps:cNvSpPr txBox="1"/>
                        <wps:spPr>
                          <a:xfrm>
                            <a:off x="710482" y="-15136"/>
                            <a:ext cx="4731205" cy="6864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760951" w14:textId="411D401D" w:rsidR="0020226C" w:rsidRPr="0020226C" w:rsidRDefault="0020226C" w:rsidP="0020226C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14"/>
                                </w:rPr>
                              </w:pPr>
                              <w:r w:rsidRPr="0020226C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R</w:t>
                              </w: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Cs w:val="48"/>
                                </w:rPr>
                                <w:t>el-21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D2A798" id="_x0000_s1038" style="position:absolute;margin-left:280.95pt;margin-top:24.75pt;width:62.7pt;height:22.35pt;z-index:251653632;mso-width-relative:margin;mso-height-relative:margin" coordorigin=",-151" coordsize="62850,7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">
                <v:rect id="Rectangle 14" o:spid="_x0000_s1039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" fillcolor="#00b050" strokecolor="black [3213]" strokeweight="1.5pt"/>
                <v:shape id="TextBox 12" o:spid="_x0000_s1040" type="#_x0000_t202" style="position:absolute;left:7104;top:-151;width:47312;height:6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61760951" w14:textId="411D401D" w:rsidR="0020226C" w:rsidRPr="0020226C" w:rsidRDefault="0020226C" w:rsidP="0020226C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14"/>
                          </w:rPr>
                        </w:pPr>
                        <w:r w:rsidRPr="0020226C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R</w:t>
                        </w: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Cs w:val="48"/>
                          </w:rPr>
                          <w:t>el-21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75629" w:rsidRPr="00224E9A">
        <w:rPr>
          <w:rFonts w:ascii="Arial" w:hAnsi="Arial" w:cs="Arial"/>
          <w:sz w:val="32"/>
        </w:rPr>
        <w:t>6G Workshop</w:t>
      </w:r>
      <w:r w:rsidR="007B0919" w:rsidRPr="00224E9A">
        <w:rPr>
          <w:rFonts w:ascii="Arial" w:hAnsi="Arial" w:cs="Arial"/>
          <w:sz w:val="32"/>
        </w:rPr>
        <w:t>:</w:t>
      </w:r>
    </w:p>
    <w:p w14:paraId="15815345" w14:textId="4D857A09" w:rsidR="00743C7A" w:rsidRPr="00224E9A" w:rsidRDefault="00982DC9" w:rsidP="00E84793">
      <w:pPr>
        <w:rPr>
          <w:rFonts w:ascii="Arial" w:hAnsi="Arial" w:cs="Arial"/>
          <w:sz w:val="32"/>
        </w:rPr>
      </w:pPr>
      <w:r w:rsidRPr="00224E9A">
        <w:rPr>
          <w:rFonts w:ascii="Arial" w:hAnsi="Arial" w:cs="Arial"/>
          <w:sz w:val="32"/>
        </w:rPr>
        <w:t>3GPP</w:t>
      </w:r>
    </w:p>
    <w:p w14:paraId="69E296B9" w14:textId="339BB19B" w:rsidR="00B11BA4" w:rsidRPr="00224E9A" w:rsidRDefault="00B11BA4" w:rsidP="00B11BA4">
      <w:pPr>
        <w:rPr>
          <w:rFonts w:ascii="Arial" w:hAnsi="Arial" w:cs="Arial"/>
          <w:sz w:val="32"/>
          <w:szCs w:val="32"/>
        </w:rPr>
      </w:pPr>
      <w:r w:rsidRPr="00224E9A">
        <w:rPr>
          <w:rFonts w:ascii="Arial" w:hAnsi="Arial" w:cs="Arial"/>
          <w:noProof/>
          <w:sz w:val="32"/>
          <w:szCs w:val="32"/>
          <w:lang w:val="en-US" w:eastAsia="ja-JP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34BD2D25" wp14:editId="3455C08E">
                <wp:simplePos x="0" y="0"/>
                <wp:positionH relativeFrom="column">
                  <wp:posOffset>1960937</wp:posOffset>
                </wp:positionH>
                <wp:positionV relativeFrom="paragraph">
                  <wp:posOffset>7851</wp:posOffset>
                </wp:positionV>
                <wp:extent cx="1136073" cy="276860"/>
                <wp:effectExtent l="0" t="0" r="6985" b="27940"/>
                <wp:wrapNone/>
                <wp:docPr id="30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073" cy="276860"/>
                          <a:chOff x="-343257" y="-36414"/>
                          <a:chExt cx="7534977" cy="728025"/>
                        </a:xfrm>
                        <a:solidFill>
                          <a:srgbClr val="00B0F0"/>
                        </a:solidFill>
                      </wpg:grpSpPr>
                      <wps:wsp>
                        <wps:cNvPr id="31" name="Rectangle 31"/>
                        <wps:cNvSpPr/>
                        <wps:spPr bwMode="auto">
                          <a:xfrm>
                            <a:off x="-20" y="0"/>
                            <a:ext cx="7007956" cy="691611"/>
                          </a:xfrm>
                          <a:prstGeom prst="rect">
                            <a:avLst/>
                          </a:prstGeom>
                          <a:grpFill/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2592416" name="TextBox 12"/>
                        <wps:cNvSpPr txBox="1"/>
                        <wps:spPr>
                          <a:xfrm>
                            <a:off x="-343257" y="-36414"/>
                            <a:ext cx="7534977" cy="722403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5B8F05BA" w14:textId="77777777" w:rsidR="00B11BA4" w:rsidRDefault="00B11BA4" w:rsidP="00B11BA4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SI IMT-2030 reqs</w:t>
                              </w:r>
                            </w:p>
                            <w:p w14:paraId="18DB925B" w14:textId="77777777" w:rsidR="00B11BA4" w:rsidRPr="00475629" w:rsidRDefault="00B11BA4" w:rsidP="00B11BA4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8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ents</w:t>
                              </w:r>
                            </w:p>
                            <w:p w14:paraId="3A8A621C" w14:textId="77777777" w:rsidR="00B11BA4" w:rsidRDefault="00B11BA4" w:rsidP="00B11BA4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BD2D25" id="_x0000_s1041" style="position:absolute;margin-left:154.4pt;margin-top:.6pt;width:89.45pt;height:21.8pt;z-index:251665920;mso-width-relative:margin;mso-height-relative:margin" coordorigin="-3432,-364" coordsize="75349,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">
                <v:rect id="Rectangle 31" o:spid="_x0000_s1042" style="position:absolute;width:70079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" filled="f" strokecolor="black [3213]" strokeweight="1.5pt"/>
                <v:shape id="TextBox 12" o:spid="_x0000_s1043" type="#_x0000_t202" style="position:absolute;left:-3432;top:-364;width:75349;height:7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" filled="f" stroked="f">
                  <v:textbox>
                    <w:txbxContent>
                      <w:p w14:paraId="5B8F05BA" w14:textId="77777777" w:rsidR="00B11BA4" w:rsidRDefault="00B11BA4" w:rsidP="00B11BA4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SI IMT-2030 reqs</w:t>
                        </w:r>
                      </w:p>
                      <w:p w14:paraId="18DB925B" w14:textId="77777777" w:rsidR="00B11BA4" w:rsidRPr="00475629" w:rsidRDefault="00B11BA4" w:rsidP="00B11BA4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8"/>
                          </w:rPr>
                        </w:pPr>
                        <w:r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ents</w:t>
                        </w:r>
                      </w:p>
                      <w:p w14:paraId="3A8A621C" w14:textId="77777777" w:rsidR="00B11BA4" w:rsidRDefault="00B11BA4" w:rsidP="00B11BA4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224E9A">
        <w:rPr>
          <w:rFonts w:ascii="Arial" w:hAnsi="Arial" w:cs="Arial"/>
          <w:sz w:val="32"/>
          <w:szCs w:val="32"/>
        </w:rPr>
        <w:t>IMT-2030 reqs SI</w:t>
      </w:r>
    </w:p>
    <w:p w14:paraId="267A426E" w14:textId="1123E22F" w:rsidR="00743C7A" w:rsidRPr="00224E9A" w:rsidRDefault="00475629" w:rsidP="00E84793">
      <w:pPr>
        <w:rPr>
          <w:rFonts w:ascii="Arial" w:hAnsi="Arial" w:cs="Arial"/>
          <w:sz w:val="32"/>
          <w:szCs w:val="32"/>
        </w:rPr>
      </w:pPr>
      <w:r w:rsidRPr="00224E9A">
        <w:rPr>
          <w:rFonts w:ascii="Arial" w:hAnsi="Arial" w:cs="Arial"/>
          <w:noProof/>
          <w:sz w:val="32"/>
          <w:szCs w:val="32"/>
          <w:lang w:val="en-US" w:eastAsia="ja-JP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7B87A13C" wp14:editId="1B61D632">
                <wp:simplePos x="0" y="0"/>
                <wp:positionH relativeFrom="column">
                  <wp:posOffset>3526964</wp:posOffset>
                </wp:positionH>
                <wp:positionV relativeFrom="paragraph">
                  <wp:posOffset>4965</wp:posOffset>
                </wp:positionV>
                <wp:extent cx="884524" cy="277095"/>
                <wp:effectExtent l="0" t="0" r="0" b="27940"/>
                <wp:wrapNone/>
                <wp:docPr id="27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4524" cy="277095"/>
                          <a:chOff x="-343253" y="-36414"/>
                          <a:chExt cx="6799854" cy="728025"/>
                        </a:xfrm>
                        <a:solidFill>
                          <a:srgbClr val="00B0F0"/>
                        </a:solidFill>
                      </wpg:grpSpPr>
                      <wps:wsp>
                        <wps:cNvPr id="28" name="Rectangle 28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grpFill/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Box 12"/>
                        <wps:cNvSpPr txBox="1"/>
                        <wps:spPr>
                          <a:xfrm>
                            <a:off x="-343253" y="-36414"/>
                            <a:ext cx="6799854" cy="722402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2CBA73CA" w14:textId="7E4D4EE2" w:rsidR="00475629" w:rsidRP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8"/>
                                </w:rPr>
                              </w:pPr>
                              <w:r w:rsidRPr="00475629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WI IMT-2030</w:t>
                              </w:r>
                            </w:p>
                            <w:p w14:paraId="07F8C7A8" w14:textId="77777777" w:rsidR="00475629" w:rsidRDefault="00475629" w:rsidP="00475629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87A13C" id="_x0000_s1044" style="position:absolute;margin-left:277.7pt;margin-top:.4pt;width:69.65pt;height:21.8pt;z-index:251663872;mso-width-relative:margin;mso-height-relative:margin" coordorigin="-3432,-364" coordsize="67998,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">
                <v:rect id="Rectangle 28" o:spid="_x0000_s1045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" filled="f" strokecolor="black [3213]" strokeweight="1.5pt"/>
                <v:shape id="TextBox 12" o:spid="_x0000_s1046" type="#_x0000_t202" style="position:absolute;left:-3432;top:-364;width:67998;height:7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>
                    <w:txbxContent>
                      <w:p w14:paraId="2CBA73CA" w14:textId="7E4D4EE2" w:rsidR="00475629" w:rsidRP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8"/>
                          </w:rPr>
                        </w:pPr>
                        <w:r w:rsidRPr="00475629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WI IMT-2030</w:t>
                        </w:r>
                      </w:p>
                      <w:p w14:paraId="07F8C7A8" w14:textId="77777777" w:rsidR="00475629" w:rsidRDefault="00475629" w:rsidP="00475629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224E9A">
        <w:rPr>
          <w:rFonts w:ascii="Arial" w:hAnsi="Arial" w:cs="Arial"/>
          <w:noProof/>
          <w:sz w:val="32"/>
          <w:szCs w:val="32"/>
          <w:lang w:val="en-US" w:eastAsia="ja-JP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0E2681F2" wp14:editId="1362EBBF">
                <wp:simplePos x="0" y="0"/>
                <wp:positionH relativeFrom="column">
                  <wp:posOffset>2638483</wp:posOffset>
                </wp:positionH>
                <wp:positionV relativeFrom="paragraph">
                  <wp:posOffset>3810</wp:posOffset>
                </wp:positionV>
                <wp:extent cx="914285" cy="275070"/>
                <wp:effectExtent l="0" t="0" r="19685" b="10795"/>
                <wp:wrapNone/>
                <wp:docPr id="24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285" cy="275070"/>
                          <a:chOff x="0" y="-31093"/>
                          <a:chExt cx="6285067" cy="722704"/>
                        </a:xfrm>
                        <a:solidFill>
                          <a:srgbClr val="00B0F0"/>
                        </a:solidFill>
                      </wpg:grpSpPr>
                      <wps:wsp>
                        <wps:cNvPr id="25" name="Rectangle 25"/>
                        <wps:cNvSpPr/>
                        <wps:spPr bwMode="auto">
                          <a:xfrm>
                            <a:off x="0" y="0"/>
                            <a:ext cx="6285067" cy="691611"/>
                          </a:xfrm>
                          <a:prstGeom prst="rect">
                            <a:avLst/>
                          </a:prstGeom>
                          <a:grpFill/>
                          <a:ln w="19050">
                            <a:solidFill>
                              <a:schemeClr val="tx1"/>
                            </a:solidFill>
                          </a:ln>
                          <a:effectLst/>
                          <a:extLst/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Box 12"/>
                        <wps:cNvSpPr txBox="1"/>
                        <wps:spPr>
                          <a:xfrm>
                            <a:off x="164880" y="-31093"/>
                            <a:ext cx="5948488" cy="722401"/>
                          </a:xfrm>
                          <a:prstGeom prst="rect">
                            <a:avLst/>
                          </a:prstGeom>
                          <a:grpFill/>
                        </wps:spPr>
                        <wps:txbx>
                          <w:txbxContent>
                            <w:p w14:paraId="06C9AC5C" w14:textId="77777777" w:rsidR="00821258" w:rsidRPr="00475629" w:rsidRDefault="00821258" w:rsidP="00821258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sz w:val="8"/>
                                </w:rPr>
                              </w:pPr>
                              <w:r w:rsidRPr="00475629">
                                <w:rPr>
                                  <w:rFonts w:asciiTheme="minorHAnsi" w:hAnsi="Calibri" w:cstheme="minorBidi"/>
                                  <w:color w:val="FFFFFF" w:themeColor="background1"/>
                                  <w:kern w:val="24"/>
                                  <w:sz w:val="20"/>
                                  <w:szCs w:val="48"/>
                                </w:rPr>
                                <w:t>SI IMT-2030</w:t>
                              </w:r>
                            </w:p>
                            <w:p w14:paraId="73404C8E" w14:textId="26257A18" w:rsidR="00821258" w:rsidRDefault="00821258" w:rsidP="00821258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2681F2" id="_x0000_s1047" style="position:absolute;margin-left:207.75pt;margin-top:.3pt;width:1in;height:21.65pt;z-index:251660800;mso-width-relative:margin;mso-height-relative:margin" coordorigin=",-310" coordsize="62850,7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">
                <v:rect id="Rectangle 25" o:spid="_x0000_s1048" style="position:absolute;width:62850;height:69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" filled="f" strokecolor="black [3213]" strokeweight="1.5pt"/>
                <v:shape id="TextBox 12" o:spid="_x0000_s1049" type="#_x0000_t202" style="position:absolute;left:1648;top:-310;width:59485;height:7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6C9AC5C" w14:textId="77777777" w:rsidR="00821258" w:rsidRPr="00475629" w:rsidRDefault="00821258" w:rsidP="00821258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sz w:val="8"/>
                          </w:rPr>
                        </w:pPr>
                        <w:r w:rsidRPr="00475629">
                          <w:rPr>
                            <w:rFonts w:asciiTheme="minorHAnsi" w:hAnsi="Calibri" w:cstheme="minorBidi"/>
                            <w:color w:val="FFFFFF" w:themeColor="background1"/>
                            <w:kern w:val="24"/>
                            <w:sz w:val="20"/>
                            <w:szCs w:val="48"/>
                          </w:rPr>
                          <w:t>SI IMT-2030</w:t>
                        </w:r>
                      </w:p>
                      <w:p w14:paraId="73404C8E" w14:textId="26257A18" w:rsidR="00821258" w:rsidRDefault="00821258" w:rsidP="00821258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B0919" w:rsidRPr="00224E9A">
        <w:rPr>
          <w:rFonts w:ascii="Arial" w:hAnsi="Arial" w:cs="Arial"/>
          <w:sz w:val="32"/>
          <w:szCs w:val="32"/>
        </w:rPr>
        <w:t>IMT-2030 SI and WI</w:t>
      </w:r>
    </w:p>
    <w:p w14:paraId="480B07F0" w14:textId="728813DF" w:rsidR="00B97D6E" w:rsidRPr="00224E9A" w:rsidRDefault="00743C7A" w:rsidP="00E84793">
      <w:r w:rsidRPr="00224E9A">
        <w:rPr>
          <w:noProof/>
          <w:lang w:val="en-US" w:eastAsia="ja-JP"/>
        </w:rPr>
        <w:drawing>
          <wp:inline distT="0" distB="0" distL="0" distR="0" wp14:anchorId="38833C98" wp14:editId="475C48B3">
            <wp:extent cx="5676900" cy="15087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3-12-04 161543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C1FBE" w14:textId="77777777" w:rsidR="00B97D6E" w:rsidRPr="00224E9A" w:rsidRDefault="00B97D6E" w:rsidP="00E84793"/>
    <w:p w14:paraId="4B0D9401" w14:textId="6D2A8C3C" w:rsidR="006929E1" w:rsidRPr="00F70AC1" w:rsidRDefault="006929E1" w:rsidP="006929E1">
      <w:pPr>
        <w:pStyle w:val="Heading1"/>
      </w:pPr>
      <w:r w:rsidRPr="00F70AC1">
        <w:t>3</w:t>
      </w:r>
      <w:r w:rsidRPr="00F70AC1">
        <w:tab/>
        <w:t>Proposals</w:t>
      </w:r>
    </w:p>
    <w:p w14:paraId="62F3C64C" w14:textId="351A3E59" w:rsidR="006929E1" w:rsidRPr="007C767E" w:rsidRDefault="00F8024A" w:rsidP="006929E1">
      <w:r w:rsidRPr="007C767E">
        <w:t>To allow 3GPP to make a submission to IMT-2030 and prepare for "6G", we have the following proposals:</w:t>
      </w:r>
    </w:p>
    <w:p w14:paraId="029AA200" w14:textId="541D0F25" w:rsidR="000126F7" w:rsidRPr="000126F7" w:rsidRDefault="000126F7" w:rsidP="000126F7">
      <w:pPr>
        <w:rPr>
          <w:b/>
        </w:rPr>
      </w:pPr>
      <w:r w:rsidRPr="000126F7">
        <w:rPr>
          <w:b/>
        </w:rPr>
        <w:t xml:space="preserve">Proposal 1: The 6G Workshop should start with presentations use cases and requirements from interested customers and industry organizations, an overview of IMT-2030 requirements and an overview of the status of SA1 work, to have a solid basis for </w:t>
      </w:r>
      <w:r w:rsidR="007E374F">
        <w:rPr>
          <w:b/>
        </w:rPr>
        <w:t>fur</w:t>
      </w:r>
      <w:r w:rsidR="007E374F" w:rsidRPr="000126F7">
        <w:rPr>
          <w:b/>
        </w:rPr>
        <w:t>ther</w:t>
      </w:r>
      <w:r w:rsidRPr="000126F7">
        <w:rPr>
          <w:b/>
        </w:rPr>
        <w:t xml:space="preserve"> discussion</w:t>
      </w:r>
    </w:p>
    <w:p w14:paraId="1055E2D2" w14:textId="77777777" w:rsidR="001A648E" w:rsidRPr="00B413D8" w:rsidRDefault="001A648E" w:rsidP="001A648E">
      <w:pPr>
        <w:rPr>
          <w:b/>
        </w:rPr>
      </w:pPr>
      <w:r w:rsidRPr="00B413D8">
        <w:rPr>
          <w:b/>
        </w:rPr>
        <w:t xml:space="preserve">Proposal 2: Start a RAN plenary-level Study Item on IMT-2030 requirements </w:t>
      </w:r>
      <w:r w:rsidRPr="00F76661">
        <w:rPr>
          <w:b/>
        </w:rPr>
        <w:t xml:space="preserve">in parallel with </w:t>
      </w:r>
      <w:r w:rsidRPr="00B413D8">
        <w:rPr>
          <w:b/>
        </w:rPr>
        <w:t>the ITU-R work on requirements</w:t>
      </w:r>
      <w:r w:rsidRPr="001A648E">
        <w:t xml:space="preserve"> </w:t>
      </w:r>
      <w:r w:rsidRPr="001A648E">
        <w:rPr>
          <w:b/>
        </w:rPr>
        <w:t>(this would mean approving such an SI latest at RAN#104 in June, if the ITU-R schedule remains unchanged)</w:t>
      </w:r>
      <w:r w:rsidRPr="00B413D8">
        <w:rPr>
          <w:b/>
        </w:rPr>
        <w:t>.</w:t>
      </w:r>
    </w:p>
    <w:p w14:paraId="309826E6" w14:textId="5F08DAEF" w:rsidR="00224E9A" w:rsidRPr="00224E9A" w:rsidRDefault="00224E9A" w:rsidP="00224E9A">
      <w:pPr>
        <w:rPr>
          <w:b/>
        </w:rPr>
      </w:pPr>
      <w:r w:rsidRPr="00224E9A">
        <w:rPr>
          <w:b/>
        </w:rPr>
        <w:t xml:space="preserve">Proposal 3: Plan for a 3GPP proposal for IMT-2030 (coordinated between RAN, SA and CT) </w:t>
      </w:r>
      <w:r w:rsidR="00293342">
        <w:rPr>
          <w:b/>
        </w:rPr>
        <w:t>between</w:t>
      </w:r>
      <w:r w:rsidR="00293342" w:rsidRPr="00224E9A">
        <w:rPr>
          <w:b/>
        </w:rPr>
        <w:t xml:space="preserve"> </w:t>
      </w:r>
      <w:r w:rsidRPr="00224E9A">
        <w:rPr>
          <w:b/>
        </w:rPr>
        <w:t>late 2028</w:t>
      </w:r>
      <w:r w:rsidR="00293342" w:rsidRPr="00293342">
        <w:rPr>
          <w:b/>
        </w:rPr>
        <w:t xml:space="preserve"> </w:t>
      </w:r>
      <w:r w:rsidR="00293342">
        <w:rPr>
          <w:b/>
        </w:rPr>
        <w:t>and early 2029</w:t>
      </w:r>
      <w:r w:rsidR="00494BD8">
        <w:rPr>
          <w:b/>
        </w:rPr>
        <w:t>.</w:t>
      </w:r>
    </w:p>
    <w:p w14:paraId="066C3141" w14:textId="77777777" w:rsidR="0075160B" w:rsidRPr="00F70AC1" w:rsidRDefault="0075160B" w:rsidP="0075160B"/>
    <w:p w14:paraId="6A3BD92F" w14:textId="77777777" w:rsidR="00C31819" w:rsidRPr="00F70AC1" w:rsidRDefault="00C31819" w:rsidP="00C31819">
      <w:pPr>
        <w:pStyle w:val="Heading1"/>
      </w:pPr>
      <w:r w:rsidRPr="00F70AC1">
        <w:t>4</w:t>
      </w:r>
      <w:r w:rsidRPr="00F70AC1">
        <w:tab/>
        <w:t>References</w:t>
      </w:r>
    </w:p>
    <w:p w14:paraId="4DBBA449" w14:textId="0316305E" w:rsidR="00DA377B" w:rsidRPr="00F70AC1" w:rsidRDefault="00C31819" w:rsidP="00C31819">
      <w:r w:rsidRPr="00F70AC1">
        <w:t xml:space="preserve">[1] </w:t>
      </w:r>
      <w:r w:rsidR="00DA377B" w:rsidRPr="00F70AC1">
        <w:t>RP-231518</w:t>
      </w:r>
      <w:r w:rsidR="00DA377B" w:rsidRPr="00F70AC1">
        <w:tab/>
        <w:t>LS on completion of draft new Recommendation ITU-R M.[IMT.FRAMEWORK FOR 2030 AND BEYOND]: Framework and overall objectives of the future development of IMT for 2030 and beyond (ITU-R WP5D_TEMP_899rev1)</w:t>
      </w:r>
      <w:r w:rsidR="00DA377B" w:rsidRPr="00F70AC1">
        <w:tab/>
        <w:t>ITU-R WP5D</w:t>
      </w:r>
    </w:p>
    <w:p w14:paraId="54AA7C63" w14:textId="4385ED99" w:rsidR="0031450C" w:rsidRDefault="00F2299E" w:rsidP="00CD1C7C">
      <w:r w:rsidRPr="00F70AC1">
        <w:t>[</w:t>
      </w:r>
      <w:r w:rsidR="00F70AC1">
        <w:t>2</w:t>
      </w:r>
      <w:r w:rsidRPr="00F70AC1">
        <w:t>] RP-233985</w:t>
      </w:r>
      <w:r w:rsidRPr="00F70AC1">
        <w:tab/>
        <w:t>High-level Considerations for 6G Timeline</w:t>
      </w:r>
      <w:r w:rsidRPr="00F70AC1">
        <w:tab/>
        <w:t>TSG Chairs</w:t>
      </w:r>
    </w:p>
    <w:p w14:paraId="77C63CAD" w14:textId="72207699" w:rsidR="00F70AC1" w:rsidRPr="00F70AC1" w:rsidRDefault="00F70AC1" w:rsidP="00F70AC1">
      <w:r>
        <w:t>[3</w:t>
      </w:r>
      <w:r w:rsidRPr="00F70AC1">
        <w:t xml:space="preserve">] </w:t>
      </w:r>
      <w:hyperlink r:id="rId13" w:history="1">
        <w:r w:rsidRPr="00F70AC1">
          <w:rPr>
            <w:rStyle w:val="Hyperlink"/>
          </w:rPr>
          <w:t>https://www.itu.int/en/ITU-R/study-groups/rsg5/rwp5d/imt-2030/Pages/default.aspx</w:t>
        </w:r>
      </w:hyperlink>
    </w:p>
    <w:p w14:paraId="6450034E" w14:textId="77777777" w:rsidR="00217757" w:rsidRPr="00217757" w:rsidRDefault="00217757" w:rsidP="00217757">
      <w:pPr>
        <w:rPr>
          <w:rFonts w:eastAsia="Yu Gothic"/>
          <w:lang w:eastAsia="ja-JP"/>
        </w:rPr>
      </w:pPr>
      <w:r w:rsidRPr="00217757">
        <w:t xml:space="preserve">[4] </w:t>
      </w:r>
      <w:hyperlink r:id="rId14" w:history="1">
        <w:r w:rsidRPr="00217757">
          <w:rPr>
            <w:rStyle w:val="Hyperlink"/>
            <w:rFonts w:eastAsia="Yu Gothic"/>
          </w:rPr>
          <w:t>https://www.itu.int/dms_pubrec/itu-r/rec/m/R-REC-M.2160-0-202311-I%21%21PDF-E.pdf</w:t>
        </w:r>
      </w:hyperlink>
    </w:p>
    <w:sectPr w:rsidR="00217757" w:rsidRPr="00217757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752F4" w14:textId="77777777" w:rsidR="00CF3F93" w:rsidRDefault="00CF3F93">
      <w:r>
        <w:separator/>
      </w:r>
    </w:p>
  </w:endnote>
  <w:endnote w:type="continuationSeparator" w:id="0">
    <w:p w14:paraId="1CCACE51" w14:textId="77777777" w:rsidR="00CF3F93" w:rsidRDefault="00CF3F93">
      <w:r>
        <w:continuationSeparator/>
      </w:r>
    </w:p>
  </w:endnote>
  <w:endnote w:type="continuationNotice" w:id="1">
    <w:p w14:paraId="2BCC1A43" w14:textId="77777777" w:rsidR="00CF3F93" w:rsidRDefault="00CF3F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2A477" w14:textId="77777777" w:rsidR="00CF3F93" w:rsidRDefault="00CF3F93">
      <w:r>
        <w:separator/>
      </w:r>
    </w:p>
  </w:footnote>
  <w:footnote w:type="continuationSeparator" w:id="0">
    <w:p w14:paraId="6D7C23A2" w14:textId="77777777" w:rsidR="00CF3F93" w:rsidRDefault="00CF3F93">
      <w:r>
        <w:continuationSeparator/>
      </w:r>
    </w:p>
  </w:footnote>
  <w:footnote w:type="continuationNotice" w:id="1">
    <w:p w14:paraId="3487297A" w14:textId="77777777" w:rsidR="00CF3F93" w:rsidRDefault="00CF3F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8F6422"/>
    <w:multiLevelType w:val="hybridMultilevel"/>
    <w:tmpl w:val="B4188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05089"/>
    <w:multiLevelType w:val="hybridMultilevel"/>
    <w:tmpl w:val="65A00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6AC"/>
    <w:rsid w:val="000126F7"/>
    <w:rsid w:val="00012AC0"/>
    <w:rsid w:val="000177DD"/>
    <w:rsid w:val="0001793A"/>
    <w:rsid w:val="00022284"/>
    <w:rsid w:val="0002673D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A766D"/>
    <w:rsid w:val="000B5B0B"/>
    <w:rsid w:val="000B5C82"/>
    <w:rsid w:val="000B728C"/>
    <w:rsid w:val="000B7BCF"/>
    <w:rsid w:val="000C522B"/>
    <w:rsid w:val="000C7778"/>
    <w:rsid w:val="000D169E"/>
    <w:rsid w:val="000D1ED6"/>
    <w:rsid w:val="000D3C43"/>
    <w:rsid w:val="000D4F3A"/>
    <w:rsid w:val="000D58AB"/>
    <w:rsid w:val="000D7082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64244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A648E"/>
    <w:rsid w:val="001A70DB"/>
    <w:rsid w:val="001B1F90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26C"/>
    <w:rsid w:val="002023BC"/>
    <w:rsid w:val="00204045"/>
    <w:rsid w:val="002063E9"/>
    <w:rsid w:val="00206BBD"/>
    <w:rsid w:val="00207C6F"/>
    <w:rsid w:val="002107AD"/>
    <w:rsid w:val="00210C67"/>
    <w:rsid w:val="00211BBA"/>
    <w:rsid w:val="00217757"/>
    <w:rsid w:val="00217D22"/>
    <w:rsid w:val="0022186D"/>
    <w:rsid w:val="00221977"/>
    <w:rsid w:val="00224E9A"/>
    <w:rsid w:val="0022606D"/>
    <w:rsid w:val="00230613"/>
    <w:rsid w:val="00230A1B"/>
    <w:rsid w:val="00233493"/>
    <w:rsid w:val="00234EDC"/>
    <w:rsid w:val="00236C36"/>
    <w:rsid w:val="0023785B"/>
    <w:rsid w:val="00237985"/>
    <w:rsid w:val="00240ED7"/>
    <w:rsid w:val="002410E3"/>
    <w:rsid w:val="00242D91"/>
    <w:rsid w:val="002453BE"/>
    <w:rsid w:val="00246E8D"/>
    <w:rsid w:val="002502E6"/>
    <w:rsid w:val="00254CFD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2060"/>
    <w:rsid w:val="00282211"/>
    <w:rsid w:val="00282294"/>
    <w:rsid w:val="002855BF"/>
    <w:rsid w:val="002865A9"/>
    <w:rsid w:val="00293342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2F47E9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252D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4AD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30F8"/>
    <w:rsid w:val="00443A5D"/>
    <w:rsid w:val="00444F17"/>
    <w:rsid w:val="00445644"/>
    <w:rsid w:val="00445B38"/>
    <w:rsid w:val="00446DAC"/>
    <w:rsid w:val="0044720E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5629"/>
    <w:rsid w:val="00477455"/>
    <w:rsid w:val="0048046E"/>
    <w:rsid w:val="0048372A"/>
    <w:rsid w:val="0048477F"/>
    <w:rsid w:val="00484B83"/>
    <w:rsid w:val="004906C8"/>
    <w:rsid w:val="00492C50"/>
    <w:rsid w:val="00494BD8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530F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13F0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3EB9"/>
    <w:rsid w:val="006468D1"/>
    <w:rsid w:val="00646D99"/>
    <w:rsid w:val="00651F6B"/>
    <w:rsid w:val="006540AA"/>
    <w:rsid w:val="00654DDF"/>
    <w:rsid w:val="006568B8"/>
    <w:rsid w:val="00656910"/>
    <w:rsid w:val="006602A9"/>
    <w:rsid w:val="00665E63"/>
    <w:rsid w:val="00665FEF"/>
    <w:rsid w:val="00671CB1"/>
    <w:rsid w:val="00674310"/>
    <w:rsid w:val="00674FE6"/>
    <w:rsid w:val="00683504"/>
    <w:rsid w:val="006870ED"/>
    <w:rsid w:val="006929E1"/>
    <w:rsid w:val="00692E69"/>
    <w:rsid w:val="006944C2"/>
    <w:rsid w:val="0069518E"/>
    <w:rsid w:val="00696726"/>
    <w:rsid w:val="006A1B43"/>
    <w:rsid w:val="006A3AD0"/>
    <w:rsid w:val="006A3B8A"/>
    <w:rsid w:val="006A5259"/>
    <w:rsid w:val="006B021A"/>
    <w:rsid w:val="006C0631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E788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2E47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3C7A"/>
    <w:rsid w:val="00744108"/>
    <w:rsid w:val="007441C2"/>
    <w:rsid w:val="00744E76"/>
    <w:rsid w:val="007455EA"/>
    <w:rsid w:val="0074644E"/>
    <w:rsid w:val="00746537"/>
    <w:rsid w:val="007507EB"/>
    <w:rsid w:val="0075160B"/>
    <w:rsid w:val="0075320F"/>
    <w:rsid w:val="00755A1B"/>
    <w:rsid w:val="00756720"/>
    <w:rsid w:val="00757D40"/>
    <w:rsid w:val="00764677"/>
    <w:rsid w:val="007709F2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4B35"/>
    <w:rsid w:val="0079728E"/>
    <w:rsid w:val="007A1CF2"/>
    <w:rsid w:val="007A60F9"/>
    <w:rsid w:val="007A7504"/>
    <w:rsid w:val="007B039C"/>
    <w:rsid w:val="007B0540"/>
    <w:rsid w:val="007B0919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C767E"/>
    <w:rsid w:val="007D0D33"/>
    <w:rsid w:val="007D21E2"/>
    <w:rsid w:val="007D514C"/>
    <w:rsid w:val="007D5CD8"/>
    <w:rsid w:val="007D7CF2"/>
    <w:rsid w:val="007E116B"/>
    <w:rsid w:val="007E3666"/>
    <w:rsid w:val="007E374F"/>
    <w:rsid w:val="007F1BDE"/>
    <w:rsid w:val="007F480E"/>
    <w:rsid w:val="007F6E04"/>
    <w:rsid w:val="008028A4"/>
    <w:rsid w:val="008034C8"/>
    <w:rsid w:val="008047DA"/>
    <w:rsid w:val="00805729"/>
    <w:rsid w:val="00810A56"/>
    <w:rsid w:val="00810F2F"/>
    <w:rsid w:val="0081245B"/>
    <w:rsid w:val="00813245"/>
    <w:rsid w:val="00820522"/>
    <w:rsid w:val="00820F86"/>
    <w:rsid w:val="00821258"/>
    <w:rsid w:val="00824DC5"/>
    <w:rsid w:val="008255C8"/>
    <w:rsid w:val="00827052"/>
    <w:rsid w:val="008278A9"/>
    <w:rsid w:val="00830DB9"/>
    <w:rsid w:val="0083492C"/>
    <w:rsid w:val="00836140"/>
    <w:rsid w:val="00836F3D"/>
    <w:rsid w:val="00840CA0"/>
    <w:rsid w:val="00840FE2"/>
    <w:rsid w:val="00843444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274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4F5"/>
    <w:rsid w:val="0097756F"/>
    <w:rsid w:val="00982DC9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4F84"/>
    <w:rsid w:val="009D74A6"/>
    <w:rsid w:val="009F1197"/>
    <w:rsid w:val="009F2458"/>
    <w:rsid w:val="009F458E"/>
    <w:rsid w:val="00A02133"/>
    <w:rsid w:val="00A030BF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1783C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63AD0"/>
    <w:rsid w:val="00A80AF0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4B3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1BA4"/>
    <w:rsid w:val="00B15449"/>
    <w:rsid w:val="00B1778E"/>
    <w:rsid w:val="00B259B4"/>
    <w:rsid w:val="00B25D04"/>
    <w:rsid w:val="00B3144D"/>
    <w:rsid w:val="00B3667D"/>
    <w:rsid w:val="00B413D8"/>
    <w:rsid w:val="00B41603"/>
    <w:rsid w:val="00B430C3"/>
    <w:rsid w:val="00B44C66"/>
    <w:rsid w:val="00B4627F"/>
    <w:rsid w:val="00B47FD1"/>
    <w:rsid w:val="00B516BB"/>
    <w:rsid w:val="00B5489E"/>
    <w:rsid w:val="00B60C55"/>
    <w:rsid w:val="00B63962"/>
    <w:rsid w:val="00B77036"/>
    <w:rsid w:val="00B815B1"/>
    <w:rsid w:val="00B835D5"/>
    <w:rsid w:val="00B84F58"/>
    <w:rsid w:val="00B9082A"/>
    <w:rsid w:val="00B91895"/>
    <w:rsid w:val="00B92A23"/>
    <w:rsid w:val="00B9376F"/>
    <w:rsid w:val="00B97923"/>
    <w:rsid w:val="00B97D6E"/>
    <w:rsid w:val="00BA09C5"/>
    <w:rsid w:val="00BA1087"/>
    <w:rsid w:val="00BA50D3"/>
    <w:rsid w:val="00BA620C"/>
    <w:rsid w:val="00BA67C4"/>
    <w:rsid w:val="00BA767A"/>
    <w:rsid w:val="00BC2FCD"/>
    <w:rsid w:val="00BC4B1F"/>
    <w:rsid w:val="00BC68A2"/>
    <w:rsid w:val="00BD0A2F"/>
    <w:rsid w:val="00BD5A49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BF1A72"/>
    <w:rsid w:val="00BF79D4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1819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1CE1"/>
    <w:rsid w:val="00C72274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2E24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0126"/>
    <w:rsid w:val="00CD1C7C"/>
    <w:rsid w:val="00CD48C5"/>
    <w:rsid w:val="00CD4C7B"/>
    <w:rsid w:val="00CD5685"/>
    <w:rsid w:val="00CD7BD5"/>
    <w:rsid w:val="00CE1686"/>
    <w:rsid w:val="00CE67C1"/>
    <w:rsid w:val="00CE6D32"/>
    <w:rsid w:val="00CF0B72"/>
    <w:rsid w:val="00CF3F93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17EB2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377B"/>
    <w:rsid w:val="00DA42FD"/>
    <w:rsid w:val="00DA49E0"/>
    <w:rsid w:val="00DA63CA"/>
    <w:rsid w:val="00DA7312"/>
    <w:rsid w:val="00DA7979"/>
    <w:rsid w:val="00DA7A03"/>
    <w:rsid w:val="00DA7A2B"/>
    <w:rsid w:val="00DB1818"/>
    <w:rsid w:val="00DB1AC1"/>
    <w:rsid w:val="00DB21E4"/>
    <w:rsid w:val="00DC0AF7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9CB"/>
    <w:rsid w:val="00E06C0F"/>
    <w:rsid w:val="00E07E69"/>
    <w:rsid w:val="00E1029A"/>
    <w:rsid w:val="00E1176F"/>
    <w:rsid w:val="00E12955"/>
    <w:rsid w:val="00E138A4"/>
    <w:rsid w:val="00E16137"/>
    <w:rsid w:val="00E203F8"/>
    <w:rsid w:val="00E20C53"/>
    <w:rsid w:val="00E26B64"/>
    <w:rsid w:val="00E272C4"/>
    <w:rsid w:val="00E3562F"/>
    <w:rsid w:val="00E437F6"/>
    <w:rsid w:val="00E43A98"/>
    <w:rsid w:val="00E4748C"/>
    <w:rsid w:val="00E555B9"/>
    <w:rsid w:val="00E56B31"/>
    <w:rsid w:val="00E62835"/>
    <w:rsid w:val="00E63529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4793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0AB"/>
    <w:rsid w:val="00EA7FD0"/>
    <w:rsid w:val="00EB2358"/>
    <w:rsid w:val="00EB2F4A"/>
    <w:rsid w:val="00EB352C"/>
    <w:rsid w:val="00EB5EFB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E68C8"/>
    <w:rsid w:val="00EF0DD2"/>
    <w:rsid w:val="00EF10F4"/>
    <w:rsid w:val="00EF39D9"/>
    <w:rsid w:val="00EF51A9"/>
    <w:rsid w:val="00F00012"/>
    <w:rsid w:val="00F00282"/>
    <w:rsid w:val="00F025A2"/>
    <w:rsid w:val="00F07388"/>
    <w:rsid w:val="00F1245A"/>
    <w:rsid w:val="00F15FB8"/>
    <w:rsid w:val="00F2026E"/>
    <w:rsid w:val="00F2210A"/>
    <w:rsid w:val="00F2299E"/>
    <w:rsid w:val="00F236E0"/>
    <w:rsid w:val="00F264F7"/>
    <w:rsid w:val="00F34EE0"/>
    <w:rsid w:val="00F353B7"/>
    <w:rsid w:val="00F37743"/>
    <w:rsid w:val="00F417EB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0AC1"/>
    <w:rsid w:val="00F71B89"/>
    <w:rsid w:val="00F71C83"/>
    <w:rsid w:val="00F7353C"/>
    <w:rsid w:val="00F74221"/>
    <w:rsid w:val="00F756A0"/>
    <w:rsid w:val="00F76341"/>
    <w:rsid w:val="00F76F8F"/>
    <w:rsid w:val="00F8024A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394A"/>
    <w:rsid w:val="00FC3EF9"/>
    <w:rsid w:val="00FC4A23"/>
    <w:rsid w:val="00FC690F"/>
    <w:rsid w:val="00FD03C2"/>
    <w:rsid w:val="00FD0EE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Lista1,?? ??,?????,????,列出段落,列出段落1,中等深浅网格 1 - 着色 21,列表段落,numbered,Paragraphe de liste1,Bulletr List Paragraph,Bullet List,FooterText,List Paragraph1,List Paragraph2,List Paragraph21,List Paragraph11,R4_bullets,列表段落1"/>
    <w:basedOn w:val="Normal"/>
    <w:link w:val="ListParagraphChar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  <w:style w:type="paragraph" w:customStyle="1" w:styleId="DocHead">
    <w:name w:val="DocHead"/>
    <w:basedOn w:val="Normal"/>
    <w:next w:val="Normal"/>
    <w:qFormat/>
    <w:rsid w:val="004C530F"/>
    <w:pPr>
      <w:keepNext/>
      <w:tabs>
        <w:tab w:val="left" w:pos="709"/>
      </w:tabs>
      <w:spacing w:after="0"/>
      <w:ind w:left="1418" w:hanging="1418"/>
    </w:pPr>
    <w:rPr>
      <w:rFonts w:eastAsia="SimSun"/>
      <w:b/>
      <w:bCs/>
      <w:color w:val="000000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,列出段落1 Char,中等深浅网格 1 - 着色 21 Char,列表段落 Char,numbered Char,Paragraphe de liste1 Char,Bulletr List Paragraph Char,Bullet List Char,列表段落1 Char"/>
    <w:link w:val="ListParagraph"/>
    <w:uiPriority w:val="34"/>
    <w:qFormat/>
    <w:locked/>
    <w:rsid w:val="004C530F"/>
    <w:rPr>
      <w:lang w:eastAsia="en-US"/>
    </w:rPr>
  </w:style>
  <w:style w:type="paragraph" w:customStyle="1" w:styleId="Figure">
    <w:name w:val="Figure"/>
    <w:basedOn w:val="Normal"/>
    <w:next w:val="Normal"/>
    <w:link w:val="FigureChar"/>
    <w:rsid w:val="00E272C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eastAsia="Batang"/>
      <w:noProof/>
      <w:sz w:val="24"/>
      <w:lang w:eastAsia="zh-CN"/>
    </w:rPr>
  </w:style>
  <w:style w:type="paragraph" w:customStyle="1" w:styleId="Figuretitle">
    <w:name w:val="Figure_title"/>
    <w:basedOn w:val="Normal"/>
    <w:next w:val="Normal"/>
    <w:link w:val="FiguretitleChar"/>
    <w:rsid w:val="00E272C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Batang" w:hAnsi="Times New Roman Bold"/>
      <w:b/>
    </w:rPr>
  </w:style>
  <w:style w:type="paragraph" w:customStyle="1" w:styleId="FigureNo">
    <w:name w:val="Figure_No"/>
    <w:basedOn w:val="Normal"/>
    <w:next w:val="Normal"/>
    <w:link w:val="FigureNoChar"/>
    <w:rsid w:val="00E272C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Batang"/>
      <w:caps/>
    </w:rPr>
  </w:style>
  <w:style w:type="character" w:customStyle="1" w:styleId="FiguretitleChar">
    <w:name w:val="Figure_title Char"/>
    <w:basedOn w:val="DefaultParagraphFont"/>
    <w:link w:val="Figuretitle"/>
    <w:rsid w:val="00E272C4"/>
    <w:rPr>
      <w:rFonts w:ascii="Times New Roman Bold" w:eastAsia="Batang" w:hAnsi="Times New Roman Bold"/>
      <w:b/>
      <w:lang w:eastAsia="en-US"/>
    </w:rPr>
  </w:style>
  <w:style w:type="character" w:customStyle="1" w:styleId="FigureNoChar">
    <w:name w:val="Figure_No Char"/>
    <w:basedOn w:val="DefaultParagraphFont"/>
    <w:link w:val="FigureNo"/>
    <w:rsid w:val="00E272C4"/>
    <w:rPr>
      <w:rFonts w:eastAsia="Batang"/>
      <w:caps/>
      <w:lang w:eastAsia="en-US"/>
    </w:rPr>
  </w:style>
  <w:style w:type="character" w:customStyle="1" w:styleId="FigureChar">
    <w:name w:val="Figure Char"/>
    <w:basedOn w:val="DefaultParagraphFont"/>
    <w:link w:val="Figure"/>
    <w:locked/>
    <w:rsid w:val="00E272C4"/>
    <w:rPr>
      <w:rFonts w:eastAsia="Batang"/>
      <w:noProof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20226C"/>
    <w:pPr>
      <w:spacing w:before="100" w:beforeAutospacing="1" w:after="100" w:afterAutospacing="1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R/study-groups/rsg5/rwp5d/imt-2030/Pages/default.asp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dms_pubrec/itu-r/rec/m/R-REC-M.2160-0-202311-I%21%21PDF-E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214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24</cp:revision>
  <dcterms:created xsi:type="dcterms:W3CDTF">2024-03-05T16:20:00Z</dcterms:created>
  <dcterms:modified xsi:type="dcterms:W3CDTF">2024-03-11T16:41:00Z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