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334AC" w14:textId="77777777" w:rsidR="00FA64EB" w:rsidRDefault="00FA64EB" w:rsidP="00DE6734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>3GPP ITU-R Ad Hoc</w:t>
      </w:r>
      <w:r>
        <w:rPr>
          <w:bCs w:val="0"/>
          <w:lang w:val="en-US"/>
        </w:rPr>
        <w:tab/>
        <w:t>RT-</w:t>
      </w:r>
      <w:r w:rsidR="00FC0D5C">
        <w:rPr>
          <w:bCs w:val="0"/>
          <w:lang w:val="en-US"/>
        </w:rPr>
        <w:t>2</w:t>
      </w:r>
      <w:r w:rsidR="00161390">
        <w:rPr>
          <w:bCs w:val="0"/>
          <w:lang w:val="en-US"/>
        </w:rPr>
        <w:t>4</w:t>
      </w:r>
      <w:r w:rsidR="00085882">
        <w:rPr>
          <w:bCs w:val="0"/>
          <w:lang w:val="en-US"/>
        </w:rPr>
        <w:t>00</w:t>
      </w:r>
      <w:r w:rsidR="006A2F1D">
        <w:rPr>
          <w:bCs w:val="0"/>
          <w:lang w:val="en-US"/>
        </w:rPr>
        <w:t>34</w:t>
      </w:r>
    </w:p>
    <w:p w14:paraId="07C866BB" w14:textId="77777777" w:rsidR="00FA64EB" w:rsidRDefault="00FA64EB">
      <w:pPr>
        <w:pStyle w:val="Intestazione"/>
        <w:tabs>
          <w:tab w:val="clear" w:pos="4680"/>
          <w:tab w:val="clear" w:pos="10206"/>
        </w:tabs>
        <w:rPr>
          <w:lang w:val="en-US"/>
        </w:rPr>
      </w:pPr>
    </w:p>
    <w:p w14:paraId="2E19C8E9" w14:textId="77777777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106</w:t>
      </w:r>
      <w:r>
        <w:rPr>
          <w:bCs w:val="0"/>
          <w:lang w:val="en-US"/>
        </w:rPr>
        <w:tab/>
        <w:t>[</w:t>
      </w:r>
      <w:r w:rsidRPr="00703730">
        <w:rPr>
          <w:bCs w:val="0"/>
          <w:kern w:val="2"/>
          <w:lang w:val="en-US"/>
        </w:rPr>
        <w:t>RP-242430</w:t>
      </w:r>
      <w:r>
        <w:rPr>
          <w:bCs w:val="0"/>
          <w:kern w:val="2"/>
          <w:lang w:val="en-US"/>
        </w:rPr>
        <w:t>]</w:t>
      </w:r>
    </w:p>
    <w:p w14:paraId="2E3D563B" w14:textId="77777777" w:rsidR="006A2F1D" w:rsidRPr="006F04A7" w:rsidRDefault="006A2F1D" w:rsidP="006A2F1D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6F04A7">
        <w:rPr>
          <w:rFonts w:ascii="Arial" w:hAnsi="Arial" w:cs="Arial"/>
          <w:b/>
          <w:sz w:val="24"/>
          <w:lang w:val="en-GB"/>
        </w:rPr>
        <w:t>Madrid, Spain, December 9-12, 2024</w:t>
      </w:r>
    </w:p>
    <w:p w14:paraId="0221E922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69F96CB4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20CC2DCE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5405FE58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C7543B">
        <w:rPr>
          <w:rFonts w:ascii="Arial" w:hAnsi="Arial"/>
          <w:b/>
        </w:rPr>
        <w:t>5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157BF04E" w14:textId="77777777" w:rsidR="00380D2B" w:rsidRDefault="00380D2B">
      <w:pPr>
        <w:jc w:val="left"/>
        <w:rPr>
          <w:rFonts w:ascii="Arial" w:hAnsi="Arial" w:cs="Arial"/>
          <w:sz w:val="22"/>
        </w:rPr>
      </w:pP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  <w:shd w:val="clear" w:color="auto" w:fill="auto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53E9B7E" w14:textId="77777777" w:rsidR="00170572" w:rsidRPr="00A869D4" w:rsidRDefault="0070373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04-13/02/2025</w:t>
            </w:r>
          </w:p>
        </w:tc>
        <w:tc>
          <w:tcPr>
            <w:tcW w:w="3260" w:type="dxa"/>
            <w:shd w:val="clear" w:color="auto" w:fill="auto"/>
          </w:tcPr>
          <w:p w14:paraId="3DE00E36" w14:textId="77777777" w:rsidR="00170572" w:rsidRPr="005A4CF4" w:rsidRDefault="0070373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</w:tr>
      <w:tr w:rsidR="00161390" w:rsidRPr="00A869D4" w14:paraId="54739FDC" w14:textId="77777777" w:rsidTr="007079EC">
        <w:tc>
          <w:tcPr>
            <w:tcW w:w="3259" w:type="dxa"/>
            <w:shd w:val="clear" w:color="auto" w:fill="auto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4D8E2266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12-23/05/2025</w:t>
            </w:r>
          </w:p>
        </w:tc>
        <w:tc>
          <w:tcPr>
            <w:tcW w:w="3260" w:type="dxa"/>
            <w:shd w:val="clear" w:color="auto" w:fill="auto"/>
          </w:tcPr>
          <w:p w14:paraId="60CA859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C7543B" w:rsidRPr="00A869D4" w14:paraId="03861229" w14:textId="77777777" w:rsidTr="007079EC">
        <w:tc>
          <w:tcPr>
            <w:tcW w:w="3259" w:type="dxa"/>
            <w:shd w:val="clear" w:color="auto" w:fill="auto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1707EB99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25E5FF76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7154EFA3" w14:textId="77777777" w:rsidTr="007079EC">
        <w:tc>
          <w:tcPr>
            <w:tcW w:w="3259" w:type="dxa"/>
            <w:shd w:val="clear" w:color="auto" w:fill="auto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9B1724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30/04-06/05/2025</w:t>
            </w:r>
          </w:p>
        </w:tc>
        <w:tc>
          <w:tcPr>
            <w:tcW w:w="3260" w:type="dxa"/>
            <w:shd w:val="clear" w:color="auto" w:fill="auto"/>
          </w:tcPr>
          <w:p w14:paraId="5779A8FE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15-21/10/2025</w:t>
            </w:r>
          </w:p>
        </w:tc>
      </w:tr>
      <w:tr w:rsidR="00161390" w:rsidRPr="00A869D4" w14:paraId="71C24A16" w14:textId="77777777" w:rsidTr="007079EC">
        <w:tc>
          <w:tcPr>
            <w:tcW w:w="3259" w:type="dxa"/>
            <w:shd w:val="clear" w:color="auto" w:fill="auto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5D5685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23/04-02/05/2025</w:t>
            </w:r>
          </w:p>
        </w:tc>
        <w:tc>
          <w:tcPr>
            <w:tcW w:w="3260" w:type="dxa"/>
            <w:shd w:val="clear" w:color="auto" w:fill="auto"/>
          </w:tcPr>
          <w:p w14:paraId="67102758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08-17/10/2025</w:t>
            </w:r>
          </w:p>
        </w:tc>
      </w:tr>
    </w:tbl>
    <w:p w14:paraId="45A11624" w14:textId="77777777" w:rsidR="00E973AF" w:rsidRDefault="00E973AF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 has been changed: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0E843B11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</w:p>
    <w:p w14:paraId="01DABF5D" w14:textId="77777777" w:rsidR="00755580" w:rsidRDefault="00755580" w:rsidP="00FF16B3">
      <w:pPr>
        <w:spacing w:before="53"/>
        <w:rPr>
          <w:rFonts w:ascii="Arial" w:hAnsi="Arial" w:cs="Arial"/>
          <w:bCs/>
          <w:sz w:val="22"/>
        </w:rPr>
      </w:pP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lastRenderedPageBreak/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77777777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LSs were received from ITU-R</w:t>
      </w:r>
    </w:p>
    <w:p w14:paraId="5F041115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RT-240014, “liaison statement to relevant External Organizations on process to revise Recommendation ITU-R M.2150-2 and Recommendation ITU-R M.2012-6,” source WP5D</w:t>
      </w:r>
    </w:p>
    <w:p w14:paraId="3A10299F" w14:textId="7777777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prepared and submitted to RAN#106 documents RT-240029 = RP-242947, RT240030 = RP-242948, RT240031 = RP-242949</w:t>
      </w:r>
    </w:p>
    <w:p w14:paraId="19198E2F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RT-240015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External Organizations Minimum requirements related to technical performance for IMT-2030 radio interface(s)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WP5D</w:t>
      </w:r>
    </w:p>
    <w:p w14:paraId="04705740" w14:textId="77777777" w:rsidR="00A734F4" w:rsidRPr="00755580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noted this document</w:t>
      </w:r>
    </w:p>
    <w:p w14:paraId="64CFF23D" w14:textId="77777777" w:rsidR="00755580" w:rsidRP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RT-240016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External Organizations Invitation for submission of proposals for candidate radio interface technologies for the terrestrial components of the radio interface(s) for IMT-2030 and invitation to participate in their subsequent evaluation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WP5D</w:t>
      </w:r>
    </w:p>
    <w:p w14:paraId="188CECA6" w14:textId="77777777" w:rsidR="00A734F4" w:rsidRPr="00755580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noted this document</w:t>
      </w:r>
    </w:p>
    <w:p w14:paraId="715F51A7" w14:textId="77777777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RT-240017</w:t>
      </w:r>
      <w:r w:rsidRPr="00662AC3">
        <w:rPr>
          <w:rFonts w:ascii="Arial" w:hAnsi="Arial" w:cs="Arial"/>
          <w:bCs/>
          <w:sz w:val="22"/>
        </w:rPr>
        <w:t>, “</w:t>
      </w:r>
      <w:r w:rsidRPr="00755580">
        <w:rPr>
          <w:rFonts w:ascii="Arial" w:hAnsi="Arial" w:cs="Arial"/>
          <w:bCs/>
          <w:sz w:val="22"/>
        </w:rPr>
        <w:t>Liaison Statement to 3GPP Update on Working Party 4B activities related to the IMT-2020 satellite component radio interfaces process and information required for its completion</w:t>
      </w:r>
      <w:r w:rsidRPr="00662AC3">
        <w:rPr>
          <w:rFonts w:ascii="Arial" w:hAnsi="Arial" w:cs="Arial"/>
          <w:bCs/>
          <w:sz w:val="22"/>
        </w:rPr>
        <w:t xml:space="preserve">,” </w:t>
      </w:r>
      <w:r w:rsidRPr="00755580">
        <w:rPr>
          <w:rFonts w:ascii="Arial" w:hAnsi="Arial" w:cs="Arial"/>
          <w:bCs/>
          <w:sz w:val="22"/>
        </w:rPr>
        <w:t>source WP</w:t>
      </w:r>
      <w:r>
        <w:rPr>
          <w:rFonts w:ascii="Arial" w:hAnsi="Arial" w:cs="Arial"/>
          <w:bCs/>
          <w:sz w:val="22"/>
        </w:rPr>
        <w:t>4B</w:t>
      </w:r>
    </w:p>
    <w:p w14:paraId="70CC5A18" w14:textId="7777777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Ad-Hoc prepared and submitted to RAN#106 RT-240032 = RP-242950, RT240033 = RP-242951</w:t>
      </w:r>
    </w:p>
    <w:p w14:paraId="6AA9303F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393C3AF7" w14:textId="77777777" w:rsidR="00F2550B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On the basis of the decision taken at PCG#5</w:t>
      </w:r>
      <w:r w:rsidR="00FB0636">
        <w:rPr>
          <w:rFonts w:ascii="Arial" w:hAnsi="Arial" w:cs="Arial"/>
          <w:bCs/>
          <w:sz w:val="22"/>
        </w:rPr>
        <w:t>3</w:t>
      </w:r>
      <w:r>
        <w:rPr>
          <w:rFonts w:ascii="Arial" w:hAnsi="Arial" w:cs="Arial"/>
          <w:bCs/>
          <w:sz w:val="22"/>
        </w:rPr>
        <w:t xml:space="preserve"> (based on document </w:t>
      </w:r>
      <w:r w:rsidRPr="00A734F4">
        <w:rPr>
          <w:rFonts w:ascii="Arial" w:hAnsi="Arial" w:cs="Arial"/>
          <w:bCs/>
          <w:sz w:val="22"/>
        </w:rPr>
        <w:t>PCG53_35</w:t>
      </w:r>
      <w:r>
        <w:rPr>
          <w:rFonts w:ascii="Arial" w:hAnsi="Arial" w:cs="Arial"/>
          <w:bCs/>
          <w:sz w:val="22"/>
        </w:rPr>
        <w:t>), The ITU-R Ad-Hoc prepared and submitted to RAN#106 documents RT-240029 = RP-242947, RT240030 = RP-242948, RT240031 = RP-242949.</w:t>
      </w:r>
    </w:p>
    <w:p w14:paraId="56AEF410" w14:textId="77777777" w:rsidR="00A734F4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Each documents provides the compliance template to the requirements expressed by WP5D, a short description of the Radio Interface Technologie(s) and the list of</w:t>
      </w:r>
      <w:r w:rsidR="00EF332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specifications to be transposed by the 3GPP OPs.</w:t>
      </w:r>
    </w:p>
    <w:p w14:paraId="10D5FDF4" w14:textId="77777777" w:rsidR="00A734F4" w:rsidRDefault="00A734F4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Input documents for this topic:</w:t>
      </w:r>
    </w:p>
    <w:tbl>
      <w:tblPr>
        <w:tblW w:w="9364" w:type="dxa"/>
        <w:tblInd w:w="118" w:type="dxa"/>
        <w:tblLook w:val="04A0" w:firstRow="1" w:lastRow="0" w:firstColumn="1" w:lastColumn="0" w:noHBand="0" w:noVBand="1"/>
      </w:tblPr>
      <w:tblGrid>
        <w:gridCol w:w="1217"/>
        <w:gridCol w:w="7086"/>
        <w:gridCol w:w="1061"/>
      </w:tblGrid>
      <w:tr w:rsidR="00A734F4" w:rsidRPr="00A734F4" w14:paraId="7472A58D" w14:textId="77777777" w:rsidTr="00EF3327">
        <w:trPr>
          <w:trHeight w:val="280"/>
        </w:trPr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C41F1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RT-240012</w:t>
            </w:r>
          </w:p>
        </w:tc>
        <w:tc>
          <w:tcPr>
            <w:tcW w:w="7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C59E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en-GB"/>
              </w:rPr>
              <w:t>On inclusion of Rel-18 in M.2012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1D08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305B3541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4616C5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69D8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On inclusion of Rel-18 in M.2150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D5B10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60E783F2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6BA2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6010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M.2012 to Revision 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F081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2FDED5FD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DD054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DF232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M.2150 to Revision 3 – 5G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2D2D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405023F1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41F0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3541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DRAFT LTI on Liaison statement to External Organizations on the schedule for updating Recommendation ITU-R M.2150 to Revision 3 – 5G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B7E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</w:t>
            </w:r>
          </w:p>
        </w:tc>
      </w:tr>
      <w:tr w:rsidR="00A734F4" w:rsidRPr="00A734F4" w14:paraId="42B71B00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7F9F67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31DDE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Cover page for DRAFT LTI on Liaison statement to External Organizations on on process to revise Recommendation ITU-R M.2150-2 and Recommendation ITU-R M.2012-6 – 5G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D9341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Ericsson, Novamint</w:t>
            </w:r>
          </w:p>
        </w:tc>
      </w:tr>
      <w:tr w:rsidR="00A734F4" w:rsidRPr="00A734F4" w14:paraId="7DFB3EFC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3A88B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5924C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Cover page for DRAFT LTI on Liaison statement to External Organizations on on process to revise Recommendation ITU-R M.2150-2 and Recommendation ITU-R M.2012-6 – 5G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A311F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Ericsson, Novamint</w:t>
            </w:r>
          </w:p>
        </w:tc>
      </w:tr>
      <w:tr w:rsidR="00A734F4" w:rsidRPr="00A734F4" w14:paraId="7CAF163D" w14:textId="77777777" w:rsidTr="00EF3327">
        <w:trPr>
          <w:trHeight w:val="25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AC49C0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lastRenderedPageBreak/>
              <w:t>RT-240028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61C80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Cover page for DRAFT LTI on Liaison statement to External Organizations on on process to revise Recommendation ITU-R M.2150-2 and Recommendation ITU-R M.2012-6 – M.2012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147E" w14:textId="77777777" w:rsidR="00A734F4" w:rsidRPr="00A734F4" w:rsidRDefault="00A734F4" w:rsidP="00A734F4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Ericsson, Novamint</w:t>
            </w:r>
          </w:p>
        </w:tc>
      </w:tr>
    </w:tbl>
    <w:p w14:paraId="63F514A6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6BB87EE6" w14:textId="77777777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On the basis of the decision taken at PCG#5</w:t>
      </w:r>
      <w:r w:rsidR="00FB0636">
        <w:rPr>
          <w:rFonts w:ascii="Arial" w:hAnsi="Arial" w:cs="Arial"/>
          <w:bCs/>
          <w:sz w:val="22"/>
        </w:rPr>
        <w:t>3</w:t>
      </w:r>
      <w:r>
        <w:rPr>
          <w:rFonts w:ascii="Arial" w:hAnsi="Arial" w:cs="Arial"/>
          <w:bCs/>
          <w:sz w:val="22"/>
        </w:rPr>
        <w:t xml:space="preserve"> (based on document </w:t>
      </w:r>
      <w:r w:rsidRPr="00A734F4">
        <w:rPr>
          <w:rFonts w:ascii="Arial" w:hAnsi="Arial" w:cs="Arial"/>
          <w:bCs/>
          <w:sz w:val="22"/>
        </w:rPr>
        <w:t>PCG53_35</w:t>
      </w:r>
      <w:r>
        <w:rPr>
          <w:rFonts w:ascii="Arial" w:hAnsi="Arial" w:cs="Arial"/>
          <w:bCs/>
          <w:sz w:val="22"/>
        </w:rPr>
        <w:t>), The ITU-R Ad-Hoc prepared and submitted to RAN#106 documents RT-240032 = RP-242950, RT240033 = RP-242951.</w:t>
      </w:r>
    </w:p>
    <w:p w14:paraId="1FE93A50" w14:textId="77777777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Each documents provides a short description of the Radio Interface Technologie(s) and the list of specifications to be transposed by the 3GPP OPs.</w:t>
      </w:r>
    </w:p>
    <w:p w14:paraId="516ED32C" w14:textId="77777777" w:rsidR="00662AC3" w:rsidRDefault="00662AC3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Telecom Italia </w:t>
      </w:r>
      <w:r w:rsidR="00FB0636">
        <w:rPr>
          <w:rFonts w:ascii="Arial" w:hAnsi="Arial" w:cs="Arial"/>
          <w:bCs/>
          <w:sz w:val="22"/>
        </w:rPr>
        <w:t>noted</w:t>
      </w:r>
      <w:r>
        <w:rPr>
          <w:rFonts w:ascii="Arial" w:hAnsi="Arial" w:cs="Arial"/>
          <w:bCs/>
          <w:sz w:val="22"/>
        </w:rPr>
        <w:t xml:space="preserve"> that the list of specifications to be submitted to WP4B was not consistent with what was agreed at RAN#105 (i.e.,</w:t>
      </w:r>
      <w:r w:rsidRPr="00662AC3">
        <w:rPr>
          <w:rFonts w:ascii="Arial" w:hAnsi="Arial" w:cs="Arial"/>
          <w:bCs/>
          <w:sz w:val="22"/>
        </w:rPr>
        <w:t xml:space="preserve"> to transpose only the 4 satellite specific Specs, while referring to M.2150 for all remaining Specs</w:t>
      </w:r>
      <w:r>
        <w:rPr>
          <w:rFonts w:ascii="Arial" w:hAnsi="Arial" w:cs="Arial"/>
          <w:bCs/>
          <w:sz w:val="22"/>
        </w:rPr>
        <w:t xml:space="preserve">). However, following the indication of document PCG53_35 and the input documents, the Ad-Hoc </w:t>
      </w:r>
      <w:r w:rsidR="00913AFB">
        <w:rPr>
          <w:rFonts w:ascii="Arial" w:hAnsi="Arial" w:cs="Arial"/>
          <w:bCs/>
          <w:sz w:val="22"/>
        </w:rPr>
        <w:t>agreed</w:t>
      </w:r>
      <w:r>
        <w:rPr>
          <w:rFonts w:ascii="Arial" w:hAnsi="Arial" w:cs="Arial"/>
          <w:bCs/>
          <w:sz w:val="22"/>
        </w:rPr>
        <w:t xml:space="preserve"> to submit all the RAN Core specifications, leaving to RAN#106 the final decision.</w:t>
      </w:r>
    </w:p>
    <w:p w14:paraId="23A81D19" w14:textId="77777777" w:rsidR="00EF3327" w:rsidRDefault="00EF3327" w:rsidP="00EF3327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Input documents for this topic:</w:t>
      </w:r>
    </w:p>
    <w:p w14:paraId="037100F5" w14:textId="77777777" w:rsidR="00161390" w:rsidRPr="00EF3327" w:rsidRDefault="00161390" w:rsidP="00FF16B3">
      <w:pPr>
        <w:spacing w:before="53"/>
        <w:rPr>
          <w:rFonts w:ascii="Arial" w:hAnsi="Arial" w:cs="Arial"/>
          <w:bCs/>
          <w:sz w:val="22"/>
        </w:rPr>
      </w:pPr>
    </w:p>
    <w:tbl>
      <w:tblPr>
        <w:tblW w:w="9072" w:type="dxa"/>
        <w:tblInd w:w="118" w:type="dxa"/>
        <w:tblLook w:val="04A0" w:firstRow="1" w:lastRow="0" w:firstColumn="1" w:lastColumn="0" w:noHBand="0" w:noVBand="1"/>
      </w:tblPr>
      <w:tblGrid>
        <w:gridCol w:w="1265"/>
        <w:gridCol w:w="6746"/>
        <w:gridCol w:w="1061"/>
      </w:tblGrid>
      <w:tr w:rsidR="00EF3327" w:rsidRPr="00A734F4" w14:paraId="6364CA02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3E6550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16B47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Proposed submission to ITU-R WP4B for its recommendations on the IMT2020 Satellite component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6BFF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Thales</w:t>
            </w:r>
          </w:p>
        </w:tc>
      </w:tr>
      <w:tr w:rsidR="00EF3327" w:rsidRPr="00A734F4" w14:paraId="0C3142CE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A6ADA8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RT-240019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D456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Proposed list of specifications for the submission to ITU-R WP4B for its recommendations on the IMT2020 Satellite component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9399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</w:p>
        </w:tc>
      </w:tr>
      <w:tr w:rsidR="00EF3327" w:rsidRPr="00A734F4" w14:paraId="0C8D7D3D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C93BA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3DEF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Detailed specifications of the radio interface technology 3GPP 5G-NTN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0BADC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</w:p>
        </w:tc>
      </w:tr>
      <w:tr w:rsidR="00EF3327" w:rsidRPr="00A734F4" w14:paraId="32643F5B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A558B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7ACE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Cover page for Draft Letter to ITU on 3GPP “5G-NTN” material for Recommendation ITU-R M.[IMT 2020 SAT.SPECS]  - SRIT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0B59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</w:p>
        </w:tc>
      </w:tr>
      <w:tr w:rsidR="00EF3327" w:rsidRPr="00A734F4" w14:paraId="464F3D53" w14:textId="77777777" w:rsidTr="00EF3327">
        <w:trPr>
          <w:trHeight w:val="250"/>
        </w:trPr>
        <w:tc>
          <w:tcPr>
            <w:tcW w:w="12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DF60B9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RT-240025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6ACD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Cover page for Draft Letter to ITU on 3GPP “5G-NTN” material for Recommendation ITU-R M.[IMT 2020 SAT.SPECS]  - 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43342" w14:textId="77777777" w:rsidR="00EF3327" w:rsidRPr="00A734F4" w:rsidRDefault="00EF3327" w:rsidP="007F12B2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A734F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  <w:t>Novamint</w:t>
            </w:r>
          </w:p>
        </w:tc>
      </w:tr>
    </w:tbl>
    <w:p w14:paraId="68F06487" w14:textId="77777777" w:rsidR="00EF3327" w:rsidRPr="00CF1CA8" w:rsidRDefault="00EF3327" w:rsidP="00FF16B3">
      <w:pPr>
        <w:spacing w:before="53"/>
        <w:rPr>
          <w:rFonts w:ascii="Arial" w:hAnsi="Arial" w:cs="Arial"/>
          <w:bCs/>
          <w:sz w:val="22"/>
          <w:lang w:val="fr-FR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C9F58" w14:textId="77777777" w:rsidR="005739CD" w:rsidRDefault="005739CD">
      <w:r>
        <w:separator/>
      </w:r>
    </w:p>
  </w:endnote>
  <w:endnote w:type="continuationSeparator" w:id="0">
    <w:p w14:paraId="79BF24B8" w14:textId="77777777" w:rsidR="005739CD" w:rsidRDefault="0057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00DDD" w14:textId="77777777" w:rsidR="005739CD" w:rsidRDefault="005739CD">
      <w:r>
        <w:separator/>
      </w:r>
    </w:p>
  </w:footnote>
  <w:footnote w:type="continuationSeparator" w:id="0">
    <w:p w14:paraId="1404CA1D" w14:textId="77777777" w:rsidR="005739CD" w:rsidRDefault="00573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" o:bullet="t">
        <v:imagedata r:id="rId1" o:title="clip_image001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5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0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580"/>
    <w:rsid w:val="00755CBE"/>
    <w:rsid w:val="00760A64"/>
    <w:rsid w:val="00764C9A"/>
    <w:rsid w:val="00767B44"/>
    <w:rsid w:val="00770AB9"/>
    <w:rsid w:val="007735AC"/>
    <w:rsid w:val="0077425D"/>
    <w:rsid w:val="00776743"/>
    <w:rsid w:val="00776FD0"/>
    <w:rsid w:val="007807DF"/>
    <w:rsid w:val="007815DF"/>
    <w:rsid w:val="007823AB"/>
    <w:rsid w:val="00782E45"/>
    <w:rsid w:val="007840AD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aliases w:val=" Carattere Carattere Char Carattere Carattere Char Carattere Carattere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 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 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#gsc.tab=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5643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Pc</cp:lastModifiedBy>
  <cp:revision>2</cp:revision>
  <cp:lastPrinted>2005-05-17T08:47:00Z</cp:lastPrinted>
  <dcterms:created xsi:type="dcterms:W3CDTF">2024-12-06T07:08:00Z</dcterms:created>
  <dcterms:modified xsi:type="dcterms:W3CDTF">2024-12-06T07:08:00Z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