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:rsidTr="00BA0B34">
        <w:trPr>
          <w:cantSplit/>
        </w:trPr>
        <w:tc>
          <w:tcPr>
            <w:tcW w:w="6487" w:type="dxa"/>
            <w:vAlign w:val="center"/>
          </w:tcPr>
          <w:p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:rsidR="007F274C" w:rsidRPr="00626A74" w:rsidRDefault="007F274C" w:rsidP="00EF7A25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RT-17002</w:t>
            </w:r>
            <w:r w:rsidR="00EF7A25">
              <w:rPr>
                <w:rFonts w:eastAsia="Batang"/>
                <w:lang w:val="en-US"/>
              </w:rPr>
              <w:t>4</w:t>
            </w:r>
          </w:p>
        </w:tc>
      </w:tr>
    </w:tbl>
    <w:p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:rsidR="00053A9C" w:rsidRDefault="00053A9C">
      <w:pPr>
        <w:rPr>
          <w:rFonts w:ascii="Arial" w:hAnsi="Arial" w:cs="Arial"/>
        </w:rPr>
      </w:pPr>
    </w:p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>3GPP 5G Initial Description Template</w:t>
      </w:r>
      <w:r w:rsidR="007F274C" w:rsidRPr="007F274C">
        <w:rPr>
          <w:rFonts w:ascii="Arial" w:hAnsi="Arial" w:cs="Arial"/>
          <w:bCs/>
        </w:rPr>
        <w:t xml:space="preserve"> 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729F7">
        <w:rPr>
          <w:rFonts w:ascii="Arial" w:hAnsi="Arial" w:cs="Arial"/>
          <w:bCs/>
        </w:rPr>
        <w:t>3GPP RAN</w:t>
      </w:r>
      <w:r w:rsidR="00EF0635" w:rsidRPr="007F274C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ITU-R Ad-Hoc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4C27AB" w:rsidRDefault="00012A7D" w:rsidP="00012A7D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4C27AB">
        <w:rPr>
          <w:rFonts w:cs="Arial"/>
        </w:rPr>
        <w:t>Name:</w:t>
      </w:r>
      <w:r w:rsidRPr="004C27AB">
        <w:rPr>
          <w:rFonts w:cs="Arial"/>
          <w:b w:val="0"/>
          <w:bCs/>
        </w:rPr>
        <w:tab/>
        <w:t>Wu Yong</w:t>
      </w:r>
      <w:r>
        <w:rPr>
          <w:rFonts w:cs="Arial"/>
          <w:b w:val="0"/>
          <w:bCs/>
        </w:rPr>
        <w:t xml:space="preserve">, </w:t>
      </w:r>
      <w:proofErr w:type="spellStart"/>
      <w:r w:rsidRPr="00F244E6">
        <w:rPr>
          <w:rFonts w:cs="Arial"/>
          <w:b w:val="0"/>
          <w:bCs/>
        </w:rPr>
        <w:t>Asbjörn</w:t>
      </w:r>
      <w:proofErr w:type="spellEnd"/>
      <w:r w:rsidRPr="00F244E6">
        <w:rPr>
          <w:rFonts w:cs="Arial"/>
          <w:b w:val="0"/>
          <w:bCs/>
        </w:rPr>
        <w:t xml:space="preserve"> </w:t>
      </w:r>
      <w:proofErr w:type="spellStart"/>
      <w:r w:rsidRPr="00F244E6">
        <w:rPr>
          <w:rFonts w:cs="Arial"/>
          <w:b w:val="0"/>
          <w:bCs/>
        </w:rPr>
        <w:t>Grövlen</w:t>
      </w:r>
      <w:proofErr w:type="spellEnd"/>
    </w:p>
    <w:p w:rsidR="00012A7D" w:rsidRPr="00737B9B" w:rsidRDefault="00012A7D" w:rsidP="00012A7D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737B9B">
        <w:rPr>
          <w:rFonts w:cs="Arial"/>
          <w:color w:val="auto"/>
          <w:lang w:val="it-IT"/>
        </w:rPr>
        <w:t xml:space="preserve">E-mail </w:t>
      </w:r>
      <w:proofErr w:type="spellStart"/>
      <w:r w:rsidRPr="00737B9B">
        <w:rPr>
          <w:rFonts w:cs="Arial"/>
          <w:color w:val="auto"/>
          <w:lang w:val="it-IT"/>
        </w:rPr>
        <w:t>Address</w:t>
      </w:r>
      <w:proofErr w:type="spellEnd"/>
      <w:r w:rsidRPr="00737B9B">
        <w:rPr>
          <w:rFonts w:cs="Arial"/>
          <w:color w:val="auto"/>
          <w:lang w:val="it-IT"/>
        </w:rPr>
        <w:t>:</w:t>
      </w:r>
      <w:r w:rsidRPr="00737B9B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737B9B" w:rsidRPr="00737B9B">
          <w:rPr>
            <w:rStyle w:val="Collegamentoipertestuale"/>
            <w:rFonts w:cs="Arial"/>
            <w:b w:val="0"/>
            <w:bCs/>
            <w:lang w:val="it-IT"/>
          </w:rPr>
          <w:t>wuyong@huawei.com</w:t>
        </w:r>
      </w:hyperlink>
      <w:r w:rsidRPr="00737B9B">
        <w:rPr>
          <w:rFonts w:cs="Arial"/>
          <w:b w:val="0"/>
          <w:bCs/>
          <w:color w:val="auto"/>
          <w:lang w:val="it-IT"/>
        </w:rPr>
        <w:t xml:space="preserve">, </w:t>
      </w:r>
      <w:hyperlink r:id="rId9" w:history="1">
        <w:r w:rsidRPr="00737B9B">
          <w:rPr>
            <w:rStyle w:val="Collegamentoipertestuale"/>
            <w:rFonts w:cs="Arial"/>
            <w:b w:val="0"/>
            <w:bCs/>
            <w:lang w:val="it-IT"/>
          </w:rPr>
          <w:t>asbjorn.grovlen@ericsson.com</w:t>
        </w:r>
      </w:hyperlink>
      <w:r w:rsidRPr="00737B9B">
        <w:rPr>
          <w:rFonts w:cs="Arial"/>
          <w:b w:val="0"/>
          <w:bCs/>
          <w:color w:val="auto"/>
          <w:lang w:val="it-IT"/>
        </w:rPr>
        <w:t xml:space="preserve"> </w:t>
      </w:r>
    </w:p>
    <w:p w:rsidR="00053A9C" w:rsidRPr="00737B9B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F274C">
        <w:rPr>
          <w:rFonts w:ascii="Arial" w:hAnsi="Arial" w:cs="Arial"/>
          <w:b/>
        </w:rPr>
        <w:t>January 24</w:t>
      </w:r>
      <w:r w:rsidR="007700B1" w:rsidRPr="007700B1">
        <w:rPr>
          <w:rFonts w:ascii="Arial" w:hAnsi="Arial" w:cs="Arial"/>
          <w:b/>
        </w:rPr>
        <w:t>th,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966D7" w:rsidRPr="005966D7">
        <w:rPr>
          <w:rFonts w:ascii="Arial" w:hAnsi="Arial" w:cs="Arial"/>
        </w:rPr>
        <w:t>template for SRIT.zip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:rsidR="006B54FF" w:rsidRDefault="006B54FF" w:rsidP="006B54FF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December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20</w:t>
      </w:r>
      <w:r w:rsidRPr="000749EE">
        <w:rPr>
          <w:rFonts w:ascii="Arial" w:eastAsia="MS Mincho" w:hAnsi="Arial" w:cs="Arial"/>
          <w:lang w:eastAsia="ja-JP"/>
        </w:rPr>
        <w:t>, 201</w:t>
      </w:r>
      <w:r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7F274C">
        <w:rPr>
          <w:rFonts w:ascii="Arial" w:eastAsia="MS Mincho" w:hAnsi="Arial" w:cs="Arial"/>
          <w:lang w:eastAsia="ja-JP"/>
        </w:rPr>
        <w:t>December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7F274C">
        <w:rPr>
          <w:rFonts w:ascii="Arial" w:eastAsia="MS Mincho" w:hAnsi="Arial" w:cs="Arial"/>
          <w:lang w:eastAsia="ja-JP"/>
        </w:rPr>
        <w:t>22</w:t>
      </w:r>
      <w:r w:rsidRPr="000749EE">
        <w:rPr>
          <w:rFonts w:ascii="Arial" w:eastAsia="MS Mincho" w:hAnsi="Arial" w:cs="Arial"/>
          <w:lang w:eastAsia="ja-JP"/>
        </w:rPr>
        <w:t>, 201</w:t>
      </w:r>
      <w:r w:rsidR="007F274C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it-IT" w:eastAsia="it-IT"/>
        </w:rPr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lastRenderedPageBreak/>
        <w:t>Submission 1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NR (TBD incl.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spectrum, details TBD)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</w:t>
      </w:r>
      <w:proofErr w:type="spellStart"/>
      <w:r w:rsidRPr="00680842">
        <w:rPr>
          <w:rFonts w:ascii="Arial" w:eastAsia="MS Mincho" w:hAnsi="Arial" w:cs="Arial"/>
          <w:lang w:eastAsia="ja-JP"/>
        </w:rPr>
        <w:t>it’s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The plan is to leverage the NR RIT as in submission 1; exact proposal TBD by final submission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 the Initial Description as for the plan above.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EF6861" w:rsidRDefault="00EF6861" w:rsidP="00EF6861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7F274C">
        <w:rPr>
          <w:rFonts w:ascii="Arial" w:eastAsia="MS Mincho" w:hAnsi="Arial" w:cs="Arial"/>
          <w:lang w:eastAsia="ja-JP"/>
        </w:rPr>
        <w:t>ITU-R Ad-Hoc</w:t>
      </w:r>
      <w:r w:rsidR="0097327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7F274C"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lang w:eastAsia="ja-JP"/>
        </w:rPr>
        <w:t xml:space="preserve"> to review the document and </w:t>
      </w:r>
      <w:r w:rsidR="00D52FF0">
        <w:rPr>
          <w:rFonts w:ascii="Arial" w:eastAsia="MS Mincho" w:hAnsi="Arial" w:cs="Arial"/>
          <w:lang w:eastAsia="ja-JP"/>
        </w:rPr>
        <w:t xml:space="preserve">submit it to </w:t>
      </w:r>
      <w:r w:rsidR="007F274C">
        <w:rPr>
          <w:rFonts w:ascii="Arial" w:eastAsia="MS Mincho" w:hAnsi="Arial" w:cs="Arial"/>
          <w:lang w:eastAsia="ja-JP"/>
        </w:rPr>
        <w:t>TSG SA</w:t>
      </w:r>
      <w:r w:rsidR="00D52FF0">
        <w:rPr>
          <w:rFonts w:ascii="Arial" w:eastAsia="MS Mincho" w:hAnsi="Arial" w:cs="Arial"/>
          <w:lang w:eastAsia="ja-JP"/>
        </w:rPr>
        <w:t xml:space="preserve"> for </w:t>
      </w:r>
      <w:r w:rsidR="007F274C">
        <w:rPr>
          <w:rFonts w:ascii="Arial" w:eastAsia="MS Mincho" w:hAnsi="Arial" w:cs="Arial"/>
          <w:lang w:eastAsia="ja-JP"/>
        </w:rPr>
        <w:t>review and endorsement</w:t>
      </w:r>
      <w:r>
        <w:rPr>
          <w:rFonts w:ascii="Arial" w:eastAsia="MS Mincho" w:hAnsi="Arial" w:cs="Arial"/>
          <w:lang w:eastAsia="ja-JP"/>
        </w:rPr>
        <w:t xml:space="preserve">. </w:t>
      </w:r>
    </w:p>
    <w:p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7F274C">
        <w:rPr>
          <w:rFonts w:ascii="Arial" w:eastAsia="MS Mincho" w:hAnsi="Arial" w:cs="Arial"/>
          <w:i/>
          <w:color w:val="FF0000"/>
          <w:lang w:eastAsia="ja-JP"/>
        </w:rPr>
        <w:t>Editor’s note: Square brackets and Editor’s note to be removed after RAN approval</w:t>
      </w:r>
      <w:r>
        <w:rPr>
          <w:rFonts w:ascii="Arial" w:eastAsia="MS Mincho" w:hAnsi="Arial" w:cs="Arial"/>
          <w:lang w:eastAsia="ja-JP"/>
        </w:rPr>
        <w:t xml:space="preserve"> </w:t>
      </w:r>
      <w:r w:rsidRPr="006779DF">
        <w:rPr>
          <w:rFonts w:ascii="Arial" w:eastAsia="MS Mincho" w:hAnsi="Arial" w:cs="Arial"/>
          <w:color w:val="FF0000"/>
          <w:lang w:eastAsia="ja-JP"/>
        </w:rPr>
        <w:t>[</w:t>
      </w: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>for final approval.</w:t>
      </w:r>
      <w:r w:rsidR="006779DF" w:rsidRPr="006779DF">
        <w:rPr>
          <w:rFonts w:ascii="Arial" w:eastAsia="MS Mincho" w:hAnsi="Arial" w:cs="Arial"/>
          <w:color w:val="FF0000"/>
          <w:lang w:eastAsia="ja-JP"/>
        </w:rPr>
        <w:t>]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6779DF">
        <w:rPr>
          <w:rFonts w:ascii="Arial" w:eastAsia="MS Mincho" w:hAnsi="Arial" w:cs="Arial"/>
          <w:lang w:eastAsia="ja-JP"/>
        </w:rPr>
        <w:t>January 24th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8,before PCG#40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 PCG is asked to approve by correspondence this document by </w:t>
      </w:r>
      <w:r w:rsidR="006779DF" w:rsidRPr="006779DF">
        <w:rPr>
          <w:rFonts w:ascii="Arial" w:eastAsia="MS Mincho" w:hAnsi="Arial" w:cs="Arial"/>
          <w:b/>
          <w:lang w:eastAsia="ja-JP"/>
        </w:rPr>
        <w:t>January 16</w:t>
      </w:r>
      <w:r w:rsidR="006779DF" w:rsidRPr="006779DF">
        <w:rPr>
          <w:rFonts w:ascii="Arial" w:eastAsia="MS Mincho" w:hAnsi="Arial" w:cs="Arial"/>
          <w:b/>
          <w:vertAlign w:val="superscript"/>
          <w:lang w:eastAsia="ja-JP"/>
        </w:rPr>
        <w:t>th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ountry-region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:rsidR="00973276" w:rsidRDefault="00973276" w:rsidP="00973276">
      <w:pPr>
        <w:pStyle w:val="Rec"/>
      </w:pPr>
      <w:r>
        <w:t xml:space="preserve">initial submission of </w:t>
      </w:r>
      <w:r w:rsidR="00680842">
        <w:t>3GPP 5G candidate for inclusion in IMT-2020</w:t>
      </w:r>
    </w:p>
    <w:p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Initial Description Template of its 5G </w:t>
      </w:r>
      <w:r w:rsidR="00D658D3">
        <w:rPr>
          <w:sz w:val="24"/>
          <w:szCs w:val="24"/>
        </w:rPr>
        <w:t>solution: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lastRenderedPageBreak/>
        <w:t xml:space="preserve">Footnote: Developed by 3GPP as 5G, Release 15 and beyond 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Initial Submission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Initial Submission is not complete and final. Therefore it will be updated on the basis of 3GPP </w:t>
      </w:r>
      <w:proofErr w:type="spellStart"/>
      <w:r>
        <w:rPr>
          <w:sz w:val="24"/>
          <w:szCs w:val="24"/>
        </w:rPr>
        <w:t>workplan</w:t>
      </w:r>
      <w:proofErr w:type="spellEnd"/>
      <w:r>
        <w:rPr>
          <w:sz w:val="24"/>
          <w:szCs w:val="24"/>
        </w:rPr>
        <w:t xml:space="preserve"> and the Final submission will be delivered according to WP5D </w:t>
      </w:r>
      <w:proofErr w:type="spellStart"/>
      <w:r>
        <w:rPr>
          <w:sz w:val="24"/>
          <w:szCs w:val="24"/>
        </w:rPr>
        <w:t>timeplan</w:t>
      </w:r>
      <w:proofErr w:type="spellEnd"/>
      <w:r>
        <w:rPr>
          <w:sz w:val="24"/>
          <w:szCs w:val="24"/>
        </w:rPr>
        <w:t>.</w:t>
      </w:r>
    </w:p>
    <w:p w:rsidR="00680842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Initial Description Template</w:t>
      </w:r>
      <w:r w:rsidR="00D1497A"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for 3GPP Initial Submissions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provided in attachment.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SRIT.zip</w:t>
      </w: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Attachment 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5966D7" w:rsidRDefault="005966D7" w:rsidP="00973276">
      <w:pPr>
        <w:spacing w:before="240"/>
        <w:rPr>
          <w:sz w:val="24"/>
          <w:szCs w:val="24"/>
        </w:rPr>
      </w:pPr>
      <w:bookmarkStart w:id="0" w:name="_GoBack"/>
      <w:bookmarkEnd w:id="0"/>
    </w:p>
    <w:sectPr w:rsidR="005966D7"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F4" w:rsidRDefault="00B233F4">
      <w:r>
        <w:separator/>
      </w:r>
    </w:p>
  </w:endnote>
  <w:endnote w:type="continuationSeparator" w:id="0">
    <w:p w:rsidR="00B233F4" w:rsidRDefault="00B2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F4" w:rsidRDefault="00B233F4">
      <w:r>
        <w:separator/>
      </w:r>
    </w:p>
  </w:footnote>
  <w:footnote w:type="continuationSeparator" w:id="0">
    <w:p w:rsidR="00B233F4" w:rsidRDefault="00B233F4">
      <w:r>
        <w:continuationSeparator/>
      </w:r>
    </w:p>
  </w:footnote>
  <w:footnote w:id="1">
    <w:p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Collegamentoipertestuale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6779DF">
        <w:rPr>
          <w:szCs w:val="24"/>
          <w:highlight w:val="yellow"/>
        </w:rPr>
        <w:t>40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61.1pt;height:545.1pt" o:bullet="t">
        <v:imagedata r:id="rId1" o:title="art418"/>
      </v:shape>
    </w:pict>
  </w:numPicBullet>
  <w:abstractNum w:abstractNumId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7"/>
  </w:num>
  <w:num w:numId="5">
    <w:abstractNumId w:val="15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10"/>
  </w:num>
  <w:num w:numId="11">
    <w:abstractNumId w:val="16"/>
  </w:num>
  <w:num w:numId="12">
    <w:abstractNumId w:val="18"/>
  </w:num>
  <w:num w:numId="13">
    <w:abstractNumId w:val="24"/>
  </w:num>
  <w:num w:numId="14">
    <w:abstractNumId w:val="23"/>
  </w:num>
  <w:num w:numId="15">
    <w:abstractNumId w:val="5"/>
  </w:num>
  <w:num w:numId="16">
    <w:abstractNumId w:val="28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7"/>
  </w:num>
  <w:num w:numId="24">
    <w:abstractNumId w:val="2"/>
  </w:num>
  <w:num w:numId="25">
    <w:abstractNumId w:val="19"/>
  </w:num>
  <w:num w:numId="26">
    <w:abstractNumId w:val="11"/>
  </w:num>
  <w:num w:numId="27">
    <w:abstractNumId w:val="29"/>
  </w:num>
  <w:num w:numId="28">
    <w:abstractNumId w:val="22"/>
  </w:num>
  <w:num w:numId="29">
    <w:abstractNumId w:val="12"/>
  </w:num>
  <w:num w:numId="30">
    <w:abstractNumId w:val="30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115D0A"/>
    <w:rsid w:val="00123EF8"/>
    <w:rsid w:val="0012441E"/>
    <w:rsid w:val="001564FD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454B0"/>
    <w:rsid w:val="0025085D"/>
    <w:rsid w:val="00266D5D"/>
    <w:rsid w:val="00282EA3"/>
    <w:rsid w:val="002834CC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770F"/>
    <w:rsid w:val="00417264"/>
    <w:rsid w:val="00470664"/>
    <w:rsid w:val="004832AC"/>
    <w:rsid w:val="00484614"/>
    <w:rsid w:val="004A7700"/>
    <w:rsid w:val="004D347E"/>
    <w:rsid w:val="005232A7"/>
    <w:rsid w:val="00575C39"/>
    <w:rsid w:val="005966D7"/>
    <w:rsid w:val="005B3E49"/>
    <w:rsid w:val="005E2B25"/>
    <w:rsid w:val="005E7ECB"/>
    <w:rsid w:val="006157BD"/>
    <w:rsid w:val="00627131"/>
    <w:rsid w:val="00637523"/>
    <w:rsid w:val="006604D5"/>
    <w:rsid w:val="006619B2"/>
    <w:rsid w:val="006779DF"/>
    <w:rsid w:val="00680842"/>
    <w:rsid w:val="00685882"/>
    <w:rsid w:val="0069415F"/>
    <w:rsid w:val="006B54FF"/>
    <w:rsid w:val="006E7223"/>
    <w:rsid w:val="006F46D3"/>
    <w:rsid w:val="00706FEB"/>
    <w:rsid w:val="007334C7"/>
    <w:rsid w:val="007369F2"/>
    <w:rsid w:val="00737B9B"/>
    <w:rsid w:val="007442C4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514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B18A9"/>
    <w:rsid w:val="00CB2EF4"/>
    <w:rsid w:val="00D000D9"/>
    <w:rsid w:val="00D1497A"/>
    <w:rsid w:val="00D21792"/>
    <w:rsid w:val="00D34F12"/>
    <w:rsid w:val="00D461C9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E2303"/>
    <w:rsid w:val="00DF7BA4"/>
    <w:rsid w:val="00E52F4E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yong@huawei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asbjorn.grovlen@ericsson.co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4570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4</cp:revision>
  <cp:lastPrinted>2012-04-19T07:09:00Z</cp:lastPrinted>
  <dcterms:created xsi:type="dcterms:W3CDTF">2017-12-05T09:13:00Z</dcterms:created>
  <dcterms:modified xsi:type="dcterms:W3CDTF">2017-12-14T08:04:00Z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</Properties>
</file>