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A5D" w:rsidRDefault="00D87A5D" w:rsidP="00D87A5D">
      <w:pPr>
        <w:pStyle w:val="Header"/>
        <w:tabs>
          <w:tab w:val="right" w:pos="9360"/>
          <w:tab w:val="right" w:pos="10206"/>
        </w:tabs>
        <w:jc w:val="both"/>
        <w:rPr>
          <w:rFonts w:ascii="Arial" w:hAnsi="Arial" w:cs="Arial"/>
          <w:b/>
          <w:bCs/>
          <w:sz w:val="28"/>
          <w:szCs w:val="28"/>
          <w:lang w:val="en-US"/>
        </w:rPr>
      </w:pPr>
      <w:bookmarkStart w:id="0" w:name="c2tope"/>
      <w:bookmarkStart w:id="1" w:name="_Toc295811951"/>
      <w:bookmarkEnd w:id="0"/>
      <w:r>
        <w:rPr>
          <w:rFonts w:ascii="Arial" w:hAnsi="Arial" w:cs="Arial"/>
          <w:b/>
          <w:bCs/>
          <w:sz w:val="28"/>
          <w:szCs w:val="28"/>
        </w:rPr>
        <w:t>TSG RAN ITU-R Ad Hoc</w:t>
      </w:r>
      <w:r>
        <w:rPr>
          <w:rFonts w:ascii="Arial" w:hAnsi="Arial" w:cs="Arial"/>
          <w:b/>
          <w:bCs/>
          <w:sz w:val="28"/>
          <w:szCs w:val="28"/>
        </w:rPr>
        <w:tab/>
      </w:r>
      <w:r>
        <w:rPr>
          <w:rFonts w:ascii="Arial" w:hAnsi="Arial" w:cs="Arial"/>
          <w:b/>
          <w:bCs/>
          <w:sz w:val="28"/>
          <w:szCs w:val="28"/>
        </w:rPr>
        <w:tab/>
        <w:t>RT-120003</w:t>
      </w:r>
    </w:p>
    <w:p w:rsidR="00D87A5D" w:rsidRPr="006E6BCF" w:rsidRDefault="00D87A5D" w:rsidP="00D87A5D">
      <w:pPr>
        <w:rPr>
          <w:rFonts w:ascii="Arial" w:hAnsi="Arial"/>
          <w:b/>
          <w:lang w:val="en-US"/>
        </w:rPr>
      </w:pPr>
    </w:p>
    <w:p w:rsidR="00D87A5D" w:rsidRPr="00CB5589" w:rsidRDefault="00D87A5D" w:rsidP="00D87A5D">
      <w:pPr>
        <w:widowControl w:val="0"/>
        <w:rPr>
          <w:rFonts w:ascii="Arial" w:hAnsi="Arial"/>
          <w:b/>
          <w:kern w:val="2"/>
          <w:sz w:val="21"/>
          <w:szCs w:val="21"/>
          <w:lang w:val="en-US"/>
        </w:rPr>
      </w:pPr>
      <w:r w:rsidRPr="00CB5589">
        <w:rPr>
          <w:rFonts w:ascii="Arial" w:hAnsi="Arial"/>
          <w:b/>
          <w:kern w:val="2"/>
          <w:sz w:val="21"/>
          <w:szCs w:val="21"/>
          <w:lang w:val="en-US"/>
        </w:rPr>
        <w:t xml:space="preserve">Source: </w:t>
      </w:r>
      <w:r w:rsidRPr="00CB5589">
        <w:rPr>
          <w:rFonts w:ascii="Arial" w:hAnsi="Arial"/>
          <w:b/>
          <w:kern w:val="2"/>
          <w:sz w:val="21"/>
          <w:szCs w:val="21"/>
          <w:lang w:val="en-US"/>
        </w:rPr>
        <w:tab/>
      </w:r>
      <w:r>
        <w:rPr>
          <w:rFonts w:ascii="Arial" w:hAnsi="Arial"/>
          <w:b/>
          <w:kern w:val="2"/>
          <w:sz w:val="21"/>
          <w:szCs w:val="21"/>
          <w:lang w:val="en-US"/>
        </w:rPr>
        <w:tab/>
        <w:t>ITU-R Ad Hoc Contact Person</w:t>
      </w:r>
    </w:p>
    <w:p w:rsidR="00D87A5D" w:rsidRPr="00D1606C" w:rsidRDefault="00D87A5D" w:rsidP="00D87A5D">
      <w:pPr>
        <w:widowControl w:val="0"/>
        <w:ind w:left="1560" w:hanging="1560"/>
        <w:rPr>
          <w:rFonts w:ascii="Arial" w:hAnsi="Arial"/>
          <w:b/>
          <w:kern w:val="2"/>
          <w:sz w:val="21"/>
          <w:szCs w:val="21"/>
          <w:lang w:val="en-US"/>
        </w:rPr>
      </w:pPr>
      <w:r w:rsidRPr="00CB5589">
        <w:rPr>
          <w:rFonts w:ascii="Arial" w:hAnsi="Arial"/>
          <w:b/>
          <w:kern w:val="2"/>
          <w:sz w:val="21"/>
          <w:szCs w:val="21"/>
          <w:lang w:val="en-US"/>
        </w:rPr>
        <w:t xml:space="preserve">Title: </w:t>
      </w:r>
      <w:r w:rsidRPr="00CB5589">
        <w:rPr>
          <w:rFonts w:ascii="Arial" w:hAnsi="Arial"/>
          <w:b/>
          <w:kern w:val="2"/>
          <w:sz w:val="21"/>
          <w:szCs w:val="21"/>
          <w:lang w:val="en-US"/>
        </w:rPr>
        <w:tab/>
      </w:r>
      <w:r>
        <w:rPr>
          <w:rFonts w:ascii="Arial" w:hAnsi="Arial"/>
          <w:b/>
          <w:kern w:val="2"/>
          <w:sz w:val="21"/>
          <w:szCs w:val="21"/>
          <w:lang w:val="en-US"/>
        </w:rPr>
        <w:tab/>
      </w:r>
      <w:r>
        <w:rPr>
          <w:rFonts w:ascii="Arial" w:hAnsi="Arial"/>
          <w:b/>
          <w:kern w:val="2"/>
          <w:sz w:val="21"/>
          <w:szCs w:val="21"/>
          <w:lang w:val="en-US"/>
        </w:rPr>
        <w:tab/>
        <w:t>B</w:t>
      </w:r>
      <w:r w:rsidRPr="001479C1">
        <w:rPr>
          <w:rFonts w:ascii="Arial" w:hAnsi="Arial"/>
          <w:b/>
          <w:kern w:val="2"/>
          <w:sz w:val="21"/>
          <w:szCs w:val="21"/>
          <w:lang w:val="en-US"/>
        </w:rPr>
        <w:t>aseline material for the proposed update of Section 5.1.</w:t>
      </w:r>
      <w:r>
        <w:rPr>
          <w:rFonts w:ascii="Arial" w:hAnsi="Arial"/>
          <w:b/>
          <w:kern w:val="2"/>
          <w:sz w:val="21"/>
          <w:szCs w:val="21"/>
          <w:lang w:val="en-US"/>
        </w:rPr>
        <w:t>2</w:t>
      </w:r>
      <w:r w:rsidRPr="001479C1">
        <w:rPr>
          <w:rFonts w:ascii="Arial" w:hAnsi="Arial"/>
          <w:b/>
          <w:kern w:val="2"/>
          <w:sz w:val="21"/>
          <w:szCs w:val="21"/>
          <w:lang w:val="en-US"/>
        </w:rPr>
        <w:t xml:space="preserve"> toward Rev 11 of Rec. ITU-R M.1457</w:t>
      </w:r>
    </w:p>
    <w:p w:rsidR="00D87A5D" w:rsidRPr="00CB5589" w:rsidRDefault="00D87A5D" w:rsidP="00D87A5D">
      <w:pPr>
        <w:widowControl w:val="0"/>
        <w:rPr>
          <w:rFonts w:ascii="Arial" w:hAnsi="Arial"/>
          <w:b/>
          <w:kern w:val="2"/>
          <w:sz w:val="21"/>
          <w:szCs w:val="21"/>
          <w:lang w:val="en-US"/>
        </w:rPr>
      </w:pPr>
      <w:r w:rsidRPr="00CB5589">
        <w:rPr>
          <w:rFonts w:ascii="Arial" w:hAnsi="Arial"/>
          <w:b/>
          <w:kern w:val="2"/>
          <w:sz w:val="21"/>
          <w:szCs w:val="21"/>
          <w:lang w:val="en-US"/>
        </w:rPr>
        <w:t>Document for:</w:t>
      </w:r>
      <w:r w:rsidRPr="00CB5589">
        <w:rPr>
          <w:rFonts w:ascii="Arial" w:hAnsi="Arial"/>
          <w:b/>
          <w:kern w:val="2"/>
          <w:sz w:val="21"/>
          <w:szCs w:val="21"/>
          <w:lang w:val="en-US"/>
        </w:rPr>
        <w:tab/>
      </w:r>
      <w:bookmarkStart w:id="2" w:name="DocumentFor"/>
      <w:bookmarkEnd w:id="2"/>
      <w:r w:rsidRPr="00CB5589">
        <w:rPr>
          <w:rFonts w:ascii="Arial" w:hAnsi="Arial"/>
          <w:b/>
          <w:kern w:val="2"/>
          <w:sz w:val="21"/>
          <w:szCs w:val="21"/>
          <w:lang w:val="en-US"/>
        </w:rPr>
        <w:t>Approval</w:t>
      </w:r>
    </w:p>
    <w:p w:rsidR="00D87A5D" w:rsidRDefault="00D87A5D" w:rsidP="00D87A5D">
      <w:pPr>
        <w:pBdr>
          <w:bottom w:val="single" w:sz="12" w:space="1" w:color="auto"/>
        </w:pBdr>
      </w:pPr>
    </w:p>
    <w:p w:rsidR="00D87A5D" w:rsidRDefault="00D87A5D" w:rsidP="00CE2F89">
      <w:pPr>
        <w:pStyle w:val="Heading3"/>
        <w:rPr>
          <w:lang w:val="en-GB"/>
        </w:rPr>
      </w:pPr>
    </w:p>
    <w:p w:rsidR="009B7F39" w:rsidRPr="00B2442D" w:rsidRDefault="009B7F39" w:rsidP="00CE2F89">
      <w:pPr>
        <w:pStyle w:val="Heading3"/>
        <w:rPr>
          <w:szCs w:val="30"/>
          <w:lang w:val="en-GB"/>
        </w:rPr>
      </w:pPr>
      <w:r w:rsidRPr="00B2442D">
        <w:rPr>
          <w:lang w:val="en-GB"/>
        </w:rPr>
        <w:t>5.1.2</w:t>
      </w:r>
      <w:r w:rsidR="00E5099C" w:rsidRPr="00B2442D">
        <w:rPr>
          <w:lang w:val="en-GB"/>
        </w:rPr>
        <w:tab/>
      </w:r>
      <w:r w:rsidRPr="00B2442D">
        <w:rPr>
          <w:lang w:val="en-GB"/>
        </w:rPr>
        <w:t>Detailed specification of the radio interface</w:t>
      </w:r>
      <w:bookmarkEnd w:id="1"/>
    </w:p>
    <w:p w:rsidR="009B7F39" w:rsidRPr="00B2442D" w:rsidRDefault="009B7F39" w:rsidP="00CE2F89">
      <w:pPr>
        <w:widowControl w:val="0"/>
        <w:tabs>
          <w:tab w:val="left" w:pos="90"/>
        </w:tabs>
        <w:spacing w:before="80"/>
        <w:rPr>
          <w:color w:val="000000"/>
          <w:szCs w:val="24"/>
          <w:lang w:val="en-GB"/>
        </w:rPr>
      </w:pPr>
      <w:r w:rsidRPr="00B2442D">
        <w:rPr>
          <w:color w:val="000000"/>
          <w:szCs w:val="24"/>
          <w:lang w:val="en-GB"/>
        </w:rPr>
        <w:t xml:space="preserve">The standards contained in this section are derived from the global core specifications for IMT 2000 contained at </w:t>
      </w:r>
      <w:ins w:id="3" w:author="ITU-R Ad Hoc" w:date="2012-01-09T19:45:00Z">
        <w:r w:rsidR="009E2787">
          <w:rPr>
            <w:szCs w:val="24"/>
            <w:lang w:val="en-GB"/>
          </w:rPr>
          <w:fldChar w:fldCharType="begin"/>
        </w:r>
        <w:r w:rsidR="009E2787">
          <w:rPr>
            <w:szCs w:val="24"/>
            <w:lang w:val="en-GB"/>
          </w:rPr>
          <w:instrText xml:space="preserve"> HYPERLINK "</w:instrText>
        </w:r>
      </w:ins>
      <w:r w:rsidR="009E2787" w:rsidRPr="009E2787">
        <w:rPr>
          <w:szCs w:val="24"/>
          <w:lang w:val="en-GB"/>
          <w:rPrChange w:id="4" w:author="ITU-R Ad Hoc" w:date="2012-01-09T19:45:00Z">
            <w:rPr>
              <w:rStyle w:val="Hyperlink"/>
              <w:szCs w:val="24"/>
              <w:lang w:val="en-GB"/>
            </w:rPr>
          </w:rPrChange>
        </w:rPr>
        <w:instrText>http://ties.itu.int/u/itu-r/ede/rsg5/IMT-2000/GCS/GCSrev1</w:instrText>
      </w:r>
      <w:ins w:id="5" w:author="ITU-R Ad Hoc" w:date="2012-01-09T19:45:00Z">
        <w:r w:rsidR="009E2787" w:rsidRPr="009E2787">
          <w:rPr>
            <w:szCs w:val="24"/>
            <w:lang w:val="en-GB"/>
            <w:rPrChange w:id="6" w:author="ITU-R Ad Hoc" w:date="2012-01-09T19:45:00Z">
              <w:rPr>
                <w:rStyle w:val="Hyperlink"/>
                <w:szCs w:val="24"/>
                <w:lang w:val="en-GB"/>
              </w:rPr>
            </w:rPrChange>
          </w:rPr>
          <w:instrText>1</w:instrText>
        </w:r>
      </w:ins>
      <w:r w:rsidR="009E2787" w:rsidRPr="009E2787">
        <w:rPr>
          <w:szCs w:val="24"/>
          <w:lang w:val="en-GB"/>
          <w:rPrChange w:id="7" w:author="ITU-R Ad Hoc" w:date="2012-01-09T19:45:00Z">
            <w:rPr>
              <w:rStyle w:val="Hyperlink"/>
              <w:szCs w:val="24"/>
              <w:lang w:val="en-GB"/>
            </w:rPr>
          </w:rPrChange>
        </w:rPr>
        <w:instrText>/</w:instrText>
      </w:r>
      <w:ins w:id="8" w:author="ITU-R Ad Hoc" w:date="2012-01-09T19:45:00Z">
        <w:r w:rsidR="009E2787">
          <w:rPr>
            <w:szCs w:val="24"/>
            <w:lang w:val="en-GB"/>
          </w:rPr>
          <w:instrText xml:space="preserve">" </w:instrText>
        </w:r>
        <w:r w:rsidR="009E2787">
          <w:rPr>
            <w:szCs w:val="24"/>
            <w:lang w:val="en-GB"/>
          </w:rPr>
          <w:fldChar w:fldCharType="separate"/>
        </w:r>
      </w:ins>
      <w:r w:rsidR="009E2787" w:rsidRPr="009E2787">
        <w:rPr>
          <w:rStyle w:val="Hyperlink"/>
          <w:szCs w:val="24"/>
          <w:lang w:val="en-GB"/>
        </w:rPr>
        <w:t>http://ties.itu.int/u/itu-r/ede/rsg5/IMT-2000/GCS/GCSrev1</w:t>
      </w:r>
      <w:ins w:id="9" w:author="ITU-R Ad Hoc" w:date="2012-01-09T19:45:00Z">
        <w:r w:rsidR="009E2787" w:rsidRPr="00203708">
          <w:rPr>
            <w:rStyle w:val="Hyperlink"/>
            <w:szCs w:val="24"/>
            <w:lang w:val="en-GB"/>
            <w:rPrChange w:id="10" w:author="ITU-R Ad Hoc" w:date="2012-01-09T19:45:00Z">
              <w:rPr>
                <w:rStyle w:val="Hyperlink"/>
                <w:szCs w:val="24"/>
                <w:lang w:val="en-GB"/>
              </w:rPr>
            </w:rPrChange>
          </w:rPr>
          <w:t>1</w:t>
        </w:r>
      </w:ins>
      <w:del w:id="11" w:author="ITU-R Ad Hoc" w:date="2012-01-09T19:45:00Z">
        <w:r w:rsidR="009E2787" w:rsidRPr="00203708" w:rsidDel="009E2787">
          <w:rPr>
            <w:rStyle w:val="Hyperlink"/>
            <w:szCs w:val="24"/>
            <w:lang w:val="en-GB"/>
            <w:rPrChange w:id="12" w:author="ITU-R Ad Hoc" w:date="2012-01-09T19:45:00Z">
              <w:rPr>
                <w:rStyle w:val="Hyperlink"/>
                <w:szCs w:val="24"/>
                <w:lang w:val="en-GB"/>
              </w:rPr>
            </w:rPrChange>
          </w:rPr>
          <w:delText>0</w:delText>
        </w:r>
      </w:del>
      <w:r w:rsidR="009E2787" w:rsidRPr="00203708">
        <w:rPr>
          <w:rStyle w:val="Hyperlink"/>
          <w:szCs w:val="24"/>
          <w:lang w:val="en-GB"/>
          <w:rPrChange w:id="13" w:author="ITU-R Ad Hoc" w:date="2012-01-09T19:45:00Z">
            <w:rPr>
              <w:rStyle w:val="Hyperlink"/>
              <w:szCs w:val="24"/>
              <w:lang w:val="en-GB"/>
            </w:rPr>
          </w:rPrChange>
        </w:rPr>
        <w:t>/</w:t>
      </w:r>
      <w:ins w:id="14" w:author="ITU-R Ad Hoc" w:date="2012-01-09T19:45:00Z">
        <w:r w:rsidR="009E2787">
          <w:rPr>
            <w:szCs w:val="24"/>
            <w:lang w:val="en-GB"/>
          </w:rPr>
          <w:fldChar w:fldCharType="end"/>
        </w:r>
      </w:ins>
      <w:r w:rsidRPr="00B2442D">
        <w:rPr>
          <w:color w:val="000000"/>
          <w:szCs w:val="24"/>
          <w:lang w:val="en-GB"/>
        </w:rPr>
        <w:t xml:space="preserve">. </w:t>
      </w:r>
    </w:p>
    <w:p w:rsidR="00E5099C" w:rsidRPr="00B2442D" w:rsidRDefault="009B7F39" w:rsidP="00CE2F89">
      <w:pPr>
        <w:widowControl w:val="0"/>
        <w:tabs>
          <w:tab w:val="left" w:pos="90"/>
        </w:tabs>
        <w:spacing w:before="80"/>
        <w:rPr>
          <w:color w:val="000000"/>
          <w:szCs w:val="24"/>
          <w:lang w:val="en-GB"/>
        </w:rPr>
      </w:pPr>
      <w:r w:rsidRPr="00B2442D">
        <w:rPr>
          <w:color w:val="000000"/>
          <w:szCs w:val="24"/>
          <w:lang w:val="en-GB"/>
        </w:rPr>
        <w:t xml:space="preserve">The following notes apply to the sections below, where indicated: </w:t>
      </w:r>
    </w:p>
    <w:p w:rsidR="00E5099C" w:rsidRPr="00B2442D" w:rsidRDefault="009B7F39" w:rsidP="00CE2F89">
      <w:pPr>
        <w:pStyle w:val="enumlev1"/>
        <w:rPr>
          <w:lang w:val="en-GB"/>
        </w:rPr>
      </w:pPr>
      <w:r w:rsidRPr="00B2442D">
        <w:rPr>
          <w:lang w:val="en-GB"/>
        </w:rPr>
        <w:t>1)</w:t>
      </w:r>
      <w:r w:rsidR="00E5099C" w:rsidRPr="00B2442D">
        <w:rPr>
          <w:lang w:val="en-GB"/>
        </w:rPr>
        <w:tab/>
      </w:r>
      <w:r w:rsidRPr="00B2442D">
        <w:rPr>
          <w:lang w:val="en-GB"/>
        </w:rPr>
        <w:t xml:space="preserve">The relevant SDOs should make their reference material available from their Web site. </w:t>
      </w:r>
    </w:p>
    <w:p w:rsidR="009B7F39" w:rsidRPr="00B2442D" w:rsidRDefault="009B7F39" w:rsidP="00CE2F89">
      <w:pPr>
        <w:pStyle w:val="enumlev1"/>
        <w:rPr>
          <w:szCs w:val="27"/>
          <w:lang w:val="en-GB"/>
        </w:rPr>
      </w:pPr>
      <w:r w:rsidRPr="00B2442D">
        <w:rPr>
          <w:lang w:val="en-GB"/>
        </w:rPr>
        <w:t>2)</w:t>
      </w:r>
      <w:r w:rsidR="00E5099C" w:rsidRPr="00B2442D">
        <w:rPr>
          <w:lang w:val="en-GB"/>
        </w:rPr>
        <w:tab/>
      </w:r>
      <w:r w:rsidRPr="00B2442D">
        <w:rPr>
          <w:lang w:val="en-GB"/>
        </w:rPr>
        <w:t>This information was supplied by the recognized external organizations and relates to their own deliverables of the transposed global core specification.</w:t>
      </w:r>
    </w:p>
    <w:p w:rsidR="009B7F39" w:rsidRPr="00B2442D" w:rsidRDefault="009B7F39" w:rsidP="00CE2F89">
      <w:pPr>
        <w:pStyle w:val="Heading4"/>
        <w:rPr>
          <w:szCs w:val="30"/>
          <w:lang w:val="en-GB"/>
        </w:rPr>
      </w:pPr>
      <w:r w:rsidRPr="00B2442D">
        <w:rPr>
          <w:lang w:val="en-GB"/>
        </w:rPr>
        <w:t>5.1.2.1</w:t>
      </w:r>
      <w:r w:rsidR="00E5099C" w:rsidRPr="00B2442D">
        <w:rPr>
          <w:lang w:val="en-GB"/>
        </w:rPr>
        <w:tab/>
      </w:r>
      <w:r w:rsidRPr="00B2442D">
        <w:rPr>
          <w:lang w:val="en-GB"/>
        </w:rPr>
        <w:t>25.200 series</w:t>
      </w:r>
    </w:p>
    <w:p w:rsidR="009B7F39" w:rsidRPr="00B2442D" w:rsidRDefault="009B7F39" w:rsidP="00CE2F89">
      <w:pPr>
        <w:pStyle w:val="Heading5"/>
        <w:rPr>
          <w:szCs w:val="30"/>
          <w:lang w:val="en-GB"/>
        </w:rPr>
      </w:pPr>
      <w:r w:rsidRPr="00B2442D">
        <w:rPr>
          <w:lang w:val="en-GB"/>
        </w:rPr>
        <w:t>5.1.2.1.1</w:t>
      </w:r>
      <w:r w:rsidR="001E1CC4" w:rsidRPr="00B2442D">
        <w:rPr>
          <w:rFonts w:cs="Arial"/>
          <w:lang w:val="en-GB"/>
        </w:rPr>
        <w:tab/>
      </w:r>
      <w:r w:rsidRPr="00B2442D">
        <w:rPr>
          <w:lang w:val="en-GB"/>
        </w:rPr>
        <w:t>TS 25.201</w:t>
      </w:r>
    </w:p>
    <w:p w:rsidR="009B7F39" w:rsidRPr="00B2442D" w:rsidRDefault="009B7F39" w:rsidP="00CE2F89">
      <w:pPr>
        <w:pStyle w:val="Headingb"/>
        <w:rPr>
          <w:szCs w:val="30"/>
          <w:lang w:val="en-GB"/>
        </w:rPr>
      </w:pPr>
      <w:r w:rsidRPr="00B2442D">
        <w:rPr>
          <w:lang w:val="en-GB"/>
        </w:rPr>
        <w:t xml:space="preserve">Physical layer </w:t>
      </w:r>
      <w:r w:rsidR="00E5099C" w:rsidRPr="00B2442D">
        <w:rPr>
          <w:lang w:val="en-GB"/>
        </w:rPr>
        <w:t>–</w:t>
      </w:r>
      <w:r w:rsidRPr="00B2442D">
        <w:rPr>
          <w:lang w:val="en-GB"/>
        </w:rPr>
        <w:t xml:space="preserve"> General description</w:t>
      </w:r>
    </w:p>
    <w:p w:rsidR="009B7F39" w:rsidRPr="00B2442D" w:rsidRDefault="009B7F39" w:rsidP="00CE2F89">
      <w:pPr>
        <w:rPr>
          <w:color w:val="000000"/>
          <w:szCs w:val="30"/>
          <w:lang w:val="en-GB"/>
        </w:rPr>
      </w:pPr>
      <w:r w:rsidRPr="00B2442D">
        <w:rPr>
          <w:color w:val="000000"/>
          <w:szCs w:val="24"/>
          <w:lang w:val="en-GB"/>
        </w:rPr>
        <w:t>This specification gives a general description of the physical layer of the UTRA radio interface.</w:t>
      </w:r>
    </w:p>
    <w:p w:rsidR="009B7F39" w:rsidRPr="00B2442D" w:rsidRDefault="009B7F39" w:rsidP="00CE2F89">
      <w:pPr>
        <w:pStyle w:val="Heading5"/>
        <w:rPr>
          <w:lang w:val="en-GB"/>
        </w:rPr>
      </w:pPr>
      <w:r w:rsidRPr="00B2442D">
        <w:rPr>
          <w:lang w:val="en-GB"/>
        </w:rPr>
        <w:t>5.1.2.1.2</w:t>
      </w:r>
      <w:r w:rsidR="001E1CC4" w:rsidRPr="00B2442D">
        <w:rPr>
          <w:rFonts w:cs="Arial"/>
          <w:lang w:val="en-GB"/>
        </w:rPr>
        <w:tab/>
      </w:r>
      <w:r w:rsidRPr="00B2442D">
        <w:rPr>
          <w:lang w:val="en-GB"/>
        </w:rPr>
        <w:t>TS 25.211</w:t>
      </w:r>
    </w:p>
    <w:p w:rsidR="009B7F39" w:rsidRPr="00B2442D" w:rsidRDefault="009B7F39" w:rsidP="00CE2F89">
      <w:pPr>
        <w:pStyle w:val="Headingb"/>
        <w:rPr>
          <w:szCs w:val="30"/>
          <w:lang w:val="en-GB"/>
        </w:rPr>
      </w:pPr>
      <w:r w:rsidRPr="00B2442D">
        <w:rPr>
          <w:lang w:val="en-GB"/>
        </w:rPr>
        <w:t>Physical channels and mapping of transport channels onto physical channels (FDD)</w:t>
      </w:r>
    </w:p>
    <w:p w:rsidR="009B7F39" w:rsidRPr="00B2442D" w:rsidRDefault="009B7F39" w:rsidP="00CE2F89">
      <w:pPr>
        <w:rPr>
          <w:color w:val="000000"/>
          <w:szCs w:val="27"/>
          <w:lang w:val="en-GB"/>
        </w:rPr>
      </w:pPr>
      <w:r w:rsidRPr="00B2442D">
        <w:rPr>
          <w:color w:val="000000"/>
          <w:szCs w:val="24"/>
          <w:lang w:val="en-GB"/>
        </w:rPr>
        <w:t>This specification describes the characteristics of the Layer 1 transport channels and physical channels in the FDD mode of UTRA. The main objectives of the specification are to be a part of the full description of the UTRA Layer 1, and to serve as a basis for the drafting of the actual technical specification (TS).</w:t>
      </w:r>
    </w:p>
    <w:p w:rsidR="009B7F39" w:rsidRPr="00B2442D" w:rsidRDefault="009B7F39" w:rsidP="00CE2F89">
      <w:pPr>
        <w:pStyle w:val="Heading5"/>
        <w:keepNext w:val="0"/>
        <w:keepLines w:val="0"/>
        <w:rPr>
          <w:lang w:val="en-GB"/>
        </w:rPr>
      </w:pPr>
      <w:r w:rsidRPr="00B2442D">
        <w:rPr>
          <w:lang w:val="en-GB"/>
        </w:rPr>
        <w:t>5.1.2.1.3</w:t>
      </w:r>
      <w:r w:rsidR="008F2DDC" w:rsidRPr="00B2442D">
        <w:rPr>
          <w:rFonts w:cs="Arial"/>
          <w:lang w:val="en-GB"/>
        </w:rPr>
        <w:tab/>
      </w:r>
      <w:r w:rsidRPr="00B2442D">
        <w:rPr>
          <w:lang w:val="en-GB"/>
        </w:rPr>
        <w:t>TS 25.212</w:t>
      </w:r>
    </w:p>
    <w:p w:rsidR="009B7F39" w:rsidRPr="00B2442D" w:rsidRDefault="009B7F39" w:rsidP="00CE2F89">
      <w:pPr>
        <w:pStyle w:val="Headingb"/>
        <w:rPr>
          <w:lang w:val="en-GB"/>
        </w:rPr>
      </w:pPr>
      <w:r w:rsidRPr="00B2442D">
        <w:rPr>
          <w:lang w:val="en-GB"/>
        </w:rPr>
        <w:t>Multiplexing and channel coding (FDD)</w:t>
      </w:r>
    </w:p>
    <w:p w:rsidR="009B7F39" w:rsidRPr="00B2442D" w:rsidRDefault="009B7F39" w:rsidP="00CE2F89">
      <w:pPr>
        <w:rPr>
          <w:color w:val="000000"/>
          <w:szCs w:val="30"/>
          <w:lang w:val="en-GB"/>
        </w:rPr>
      </w:pPr>
      <w:r w:rsidRPr="00B2442D">
        <w:rPr>
          <w:color w:val="000000"/>
          <w:szCs w:val="24"/>
          <w:lang w:val="en-GB"/>
        </w:rPr>
        <w:t>This specification describes the characteristics of the Layer 1 multiplexing and channel coding in the FDD mode of UTRA.</w:t>
      </w:r>
    </w:p>
    <w:p w:rsidR="009B7F39" w:rsidRPr="00B2442D" w:rsidRDefault="009B7F39" w:rsidP="00CE2F89">
      <w:pPr>
        <w:pStyle w:val="Heading5"/>
        <w:rPr>
          <w:szCs w:val="30"/>
          <w:lang w:val="en-GB"/>
        </w:rPr>
      </w:pPr>
      <w:r w:rsidRPr="00B2442D">
        <w:rPr>
          <w:lang w:val="en-GB"/>
        </w:rPr>
        <w:t>5.1.2.1.4</w:t>
      </w:r>
      <w:r w:rsidR="008F2DDC" w:rsidRPr="00B2442D">
        <w:rPr>
          <w:rFonts w:cs="Arial"/>
          <w:lang w:val="en-GB"/>
        </w:rPr>
        <w:tab/>
      </w:r>
      <w:r w:rsidRPr="00B2442D">
        <w:rPr>
          <w:lang w:val="en-GB"/>
        </w:rPr>
        <w:t>TS 25.213</w:t>
      </w:r>
    </w:p>
    <w:p w:rsidR="009B7F39" w:rsidRPr="00B2442D" w:rsidRDefault="009B7F39" w:rsidP="00CE2F89">
      <w:pPr>
        <w:pStyle w:val="Headingb"/>
        <w:rPr>
          <w:szCs w:val="30"/>
          <w:lang w:val="en-GB"/>
        </w:rPr>
      </w:pPr>
      <w:r w:rsidRPr="00B2442D">
        <w:rPr>
          <w:lang w:val="en-GB"/>
        </w:rPr>
        <w:t>Spreading and modulation (FDD)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spreading and modulation for UTRA physical layer FDD mode.</w:t>
      </w:r>
    </w:p>
    <w:p w:rsidR="009B7F39" w:rsidRPr="00B2442D" w:rsidRDefault="009B7F39" w:rsidP="000C6C9F">
      <w:pPr>
        <w:pStyle w:val="Heading5"/>
        <w:rPr>
          <w:lang w:val="en-GB"/>
        </w:rPr>
      </w:pPr>
      <w:r w:rsidRPr="00B2442D">
        <w:rPr>
          <w:lang w:val="en-GB"/>
        </w:rPr>
        <w:lastRenderedPageBreak/>
        <w:t>5.1.2.1.5</w:t>
      </w:r>
      <w:r w:rsidR="001E1CC4" w:rsidRPr="00B2442D">
        <w:rPr>
          <w:rFonts w:cs="Arial"/>
          <w:lang w:val="en-GB"/>
        </w:rPr>
        <w:tab/>
      </w:r>
      <w:r w:rsidRPr="00B2442D">
        <w:rPr>
          <w:lang w:val="en-GB"/>
        </w:rPr>
        <w:t>TS 25.214</w:t>
      </w:r>
    </w:p>
    <w:p w:rsidR="009B7F39" w:rsidRPr="00B2442D" w:rsidRDefault="009B7F39" w:rsidP="000C6C9F">
      <w:pPr>
        <w:pStyle w:val="Headingb"/>
        <w:rPr>
          <w:szCs w:val="30"/>
          <w:lang w:val="en-GB"/>
        </w:rPr>
      </w:pPr>
      <w:r w:rsidRPr="00B2442D">
        <w:rPr>
          <w:lang w:val="en-GB"/>
        </w:rPr>
        <w:t>Physical layer procedures (FDD)</w:t>
      </w:r>
    </w:p>
    <w:p w:rsidR="009B7F39" w:rsidRPr="00B2442D" w:rsidRDefault="009B7F39" w:rsidP="000C6C9F">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and establishes the characteristics of the physical layer procedures in the FDD mode of UTRA.</w:t>
      </w:r>
    </w:p>
    <w:p w:rsidR="009B7F39" w:rsidRPr="00B2442D" w:rsidRDefault="009B7F39" w:rsidP="00CE2F89">
      <w:pPr>
        <w:pStyle w:val="Heading5"/>
        <w:rPr>
          <w:szCs w:val="30"/>
          <w:lang w:val="en-GB"/>
        </w:rPr>
      </w:pPr>
      <w:r w:rsidRPr="00B2442D">
        <w:rPr>
          <w:lang w:val="en-GB"/>
        </w:rPr>
        <w:t>5.1.2.1.6</w:t>
      </w:r>
      <w:r w:rsidR="001E1CC4" w:rsidRPr="00B2442D">
        <w:rPr>
          <w:rFonts w:cs="Arial"/>
          <w:lang w:val="en-GB"/>
        </w:rPr>
        <w:tab/>
      </w:r>
      <w:r w:rsidRPr="00B2442D">
        <w:rPr>
          <w:lang w:val="en-GB"/>
        </w:rPr>
        <w:t>TS 25.215</w:t>
      </w:r>
    </w:p>
    <w:p w:rsidR="009B7F39" w:rsidRPr="00B2442D" w:rsidRDefault="009B7F39" w:rsidP="00CE2F89">
      <w:pPr>
        <w:pStyle w:val="Headingb"/>
        <w:rPr>
          <w:szCs w:val="30"/>
          <w:lang w:val="en-GB"/>
        </w:rPr>
      </w:pPr>
      <w:r w:rsidRPr="00B2442D">
        <w:rPr>
          <w:lang w:val="en-GB"/>
        </w:rPr>
        <w:t xml:space="preserve">Physical layer </w:t>
      </w:r>
      <w:r w:rsidR="00E5099C" w:rsidRPr="00B2442D">
        <w:rPr>
          <w:lang w:val="en-GB"/>
        </w:rPr>
        <w:t>–</w:t>
      </w:r>
      <w:r w:rsidRPr="00B2442D">
        <w:rPr>
          <w:lang w:val="en-GB"/>
        </w:rPr>
        <w:t xml:space="preserve"> Measurements (FDD)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measurements done at the UE and network in order to support operation in idle mode and connected mode for FDD mode.</w:t>
      </w:r>
    </w:p>
    <w:p w:rsidR="009B7F39" w:rsidRPr="00B2442D" w:rsidRDefault="009B7F39" w:rsidP="00CE2F89">
      <w:pPr>
        <w:pStyle w:val="Heading4"/>
        <w:rPr>
          <w:lang w:val="en-GB"/>
        </w:rPr>
      </w:pPr>
      <w:r w:rsidRPr="00B2442D">
        <w:rPr>
          <w:lang w:val="en-GB"/>
        </w:rPr>
        <w:t>5.1.2.2</w:t>
      </w:r>
      <w:r w:rsidR="00E5099C" w:rsidRPr="00B2442D">
        <w:rPr>
          <w:lang w:val="en-GB"/>
        </w:rPr>
        <w:tab/>
      </w:r>
      <w:r w:rsidRPr="00B2442D">
        <w:rPr>
          <w:lang w:val="en-GB"/>
        </w:rPr>
        <w:t>25.300 series</w:t>
      </w:r>
    </w:p>
    <w:p w:rsidR="009B7F39" w:rsidRPr="00B2442D" w:rsidRDefault="009B7F39" w:rsidP="00CE2F89">
      <w:pPr>
        <w:pStyle w:val="Heading5"/>
        <w:rPr>
          <w:lang w:val="en-GB"/>
        </w:rPr>
      </w:pPr>
      <w:r w:rsidRPr="00B2442D">
        <w:rPr>
          <w:lang w:val="en-GB"/>
        </w:rPr>
        <w:t>5.1.2.2.1</w:t>
      </w:r>
      <w:r w:rsidR="001E1CC4" w:rsidRPr="00B2442D">
        <w:rPr>
          <w:rFonts w:cs="Arial"/>
          <w:lang w:val="en-GB"/>
        </w:rPr>
        <w:tab/>
      </w:r>
      <w:r w:rsidRPr="00B2442D">
        <w:rPr>
          <w:lang w:val="en-GB"/>
        </w:rPr>
        <w:t>TS 25.301</w:t>
      </w:r>
    </w:p>
    <w:p w:rsidR="009B7F39" w:rsidRPr="00B2442D" w:rsidRDefault="009B7F39" w:rsidP="00CE2F89">
      <w:pPr>
        <w:pStyle w:val="Headingb"/>
        <w:rPr>
          <w:lang w:val="en-GB"/>
        </w:rPr>
      </w:pPr>
      <w:r w:rsidRPr="00B2442D">
        <w:rPr>
          <w:lang w:val="en-GB"/>
        </w:rPr>
        <w:t>Radio interface protocol architecture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an overview and overall description of the UE-UTRAN radio interface protocol architecture. Details of the radio protocols will be specified in companion documents.</w:t>
      </w:r>
    </w:p>
    <w:p w:rsidR="009B7F39" w:rsidRPr="00B2442D" w:rsidRDefault="009B7F39" w:rsidP="001C0081">
      <w:pPr>
        <w:pStyle w:val="Heading5"/>
        <w:rPr>
          <w:lang w:val="en-GB"/>
        </w:rPr>
      </w:pPr>
      <w:r w:rsidRPr="00B2442D">
        <w:rPr>
          <w:lang w:val="en-GB"/>
        </w:rPr>
        <w:t>5.1.2.2.2</w:t>
      </w:r>
      <w:r w:rsidR="008F2DDC" w:rsidRPr="00B2442D">
        <w:rPr>
          <w:rFonts w:cs="Arial"/>
          <w:lang w:val="en-GB"/>
        </w:rPr>
        <w:tab/>
      </w:r>
      <w:r w:rsidRPr="00B2442D">
        <w:rPr>
          <w:lang w:val="en-GB"/>
        </w:rPr>
        <w:t>TS 25.302</w:t>
      </w:r>
    </w:p>
    <w:p w:rsidR="009B7F39" w:rsidRPr="00B2442D" w:rsidRDefault="009B7F39" w:rsidP="00CE2F89">
      <w:pPr>
        <w:pStyle w:val="Headingb"/>
        <w:rPr>
          <w:lang w:val="en-GB"/>
        </w:rPr>
      </w:pPr>
      <w:r w:rsidRPr="00B2442D">
        <w:rPr>
          <w:lang w:val="en-GB"/>
        </w:rPr>
        <w:t>Services provided by the physical layer</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a technical specification of the services provided by the physical layer of UTRA to upper layers.</w:t>
      </w:r>
    </w:p>
    <w:p w:rsidR="009B7F39" w:rsidRPr="00B2442D" w:rsidRDefault="009B7F39" w:rsidP="00CE2F89">
      <w:pPr>
        <w:pStyle w:val="Heading5"/>
        <w:rPr>
          <w:lang w:val="en-GB"/>
        </w:rPr>
      </w:pPr>
      <w:r w:rsidRPr="00B2442D">
        <w:rPr>
          <w:lang w:val="en-GB"/>
        </w:rPr>
        <w:t>5.1.2.2.3</w:t>
      </w:r>
      <w:r w:rsidR="008F2DDC" w:rsidRPr="00B2442D">
        <w:rPr>
          <w:rFonts w:cs="Arial"/>
          <w:lang w:val="en-GB"/>
        </w:rPr>
        <w:tab/>
      </w:r>
      <w:r w:rsidRPr="00B2442D">
        <w:rPr>
          <w:lang w:val="en-GB"/>
        </w:rPr>
        <w:t>TS 25.303</w:t>
      </w:r>
    </w:p>
    <w:p w:rsidR="009B7F39" w:rsidRPr="00B2442D" w:rsidRDefault="009B7F39" w:rsidP="00CE2F89">
      <w:pPr>
        <w:pStyle w:val="Headingb"/>
        <w:rPr>
          <w:lang w:val="en-GB"/>
        </w:rPr>
      </w:pPr>
      <w:r w:rsidRPr="00B2442D">
        <w:rPr>
          <w:lang w:val="en-GB"/>
        </w:rPr>
        <w:t>Interlayer procedures in connected mode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informative interlayer procedures to perform the required tasks. This specification attempts to provide a comprehensive overview of the different states and transitions within the connected mode of universal mobile telecommunications system (UMTS) terminal.</w:t>
      </w:r>
    </w:p>
    <w:p w:rsidR="009B7F39" w:rsidRPr="00B2442D" w:rsidRDefault="009B7F39" w:rsidP="00CE2F89">
      <w:pPr>
        <w:pStyle w:val="Heading5"/>
        <w:rPr>
          <w:lang w:val="en-GB"/>
        </w:rPr>
      </w:pPr>
      <w:r w:rsidRPr="00B2442D">
        <w:rPr>
          <w:lang w:val="en-GB"/>
        </w:rPr>
        <w:t>5.1.2.2.4</w:t>
      </w:r>
      <w:r w:rsidR="008F2DDC" w:rsidRPr="00B2442D">
        <w:rPr>
          <w:rFonts w:cs="Arial"/>
          <w:lang w:val="en-GB"/>
        </w:rPr>
        <w:tab/>
      </w:r>
      <w:r w:rsidRPr="00B2442D">
        <w:rPr>
          <w:lang w:val="en-GB"/>
        </w:rPr>
        <w:t>TS 25.304</w:t>
      </w:r>
    </w:p>
    <w:p w:rsidR="009B7F39" w:rsidRPr="00B2442D" w:rsidRDefault="009B7F39" w:rsidP="00CE2F89">
      <w:pPr>
        <w:pStyle w:val="Headingb"/>
        <w:rPr>
          <w:lang w:val="en-GB"/>
        </w:rPr>
      </w:pPr>
      <w:r w:rsidRPr="00B2442D">
        <w:rPr>
          <w:lang w:val="en-GB"/>
        </w:rPr>
        <w:t>UE procedures in idle mode and procedures for cell reselection in connected mode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overall idle mode process for the UE and the functional division between the non-access stratum and access stratum in the UE. The UE is in idle mode when the connection of the UE is closed on all layers, e.g.</w:t>
      </w:r>
      <w:r w:rsidR="002E5280" w:rsidRPr="00B2442D">
        <w:rPr>
          <w:color w:val="000000"/>
          <w:szCs w:val="24"/>
          <w:lang w:val="en-GB"/>
        </w:rPr>
        <w:t>,</w:t>
      </w:r>
      <w:r w:rsidRPr="00B2442D">
        <w:rPr>
          <w:color w:val="000000"/>
          <w:szCs w:val="24"/>
          <w:lang w:val="en-GB"/>
        </w:rPr>
        <w:t xml:space="preserve"> there is neither an MM connection nor an RRC connection.</w:t>
      </w:r>
      <w:r w:rsidR="00F641BC" w:rsidRPr="00B2442D">
        <w:rPr>
          <w:color w:val="000000"/>
          <w:szCs w:val="24"/>
          <w:lang w:val="en-GB"/>
        </w:rPr>
        <w:t xml:space="preserve"> </w:t>
      </w:r>
      <w:r w:rsidRPr="00B2442D">
        <w:rPr>
          <w:color w:val="000000"/>
          <w:szCs w:val="24"/>
          <w:lang w:val="en-GB"/>
        </w:rPr>
        <w:t>This specification presents also examples of inter-layer procedures related to the idle mode processes and describes idle mode functionality of a dual mode UMTS/GSM UE.</w:t>
      </w:r>
    </w:p>
    <w:p w:rsidR="009B7F39" w:rsidRPr="00B2442D" w:rsidRDefault="009B7F39" w:rsidP="00CE2F89">
      <w:pPr>
        <w:pStyle w:val="Heading5"/>
        <w:rPr>
          <w:lang w:val="en-GB"/>
        </w:rPr>
      </w:pPr>
      <w:r w:rsidRPr="00B2442D">
        <w:rPr>
          <w:lang w:val="en-GB"/>
        </w:rPr>
        <w:t>5.1.2.2.5</w:t>
      </w:r>
      <w:r w:rsidR="001E1CC4" w:rsidRPr="00B2442D">
        <w:rPr>
          <w:rFonts w:cs="Arial"/>
          <w:lang w:val="en-GB"/>
        </w:rPr>
        <w:tab/>
      </w:r>
      <w:r w:rsidRPr="00B2442D">
        <w:rPr>
          <w:lang w:val="en-GB"/>
        </w:rPr>
        <w:t>TS 25.305</w:t>
      </w:r>
    </w:p>
    <w:p w:rsidR="009B7F39" w:rsidRPr="00B2442D" w:rsidRDefault="009B7F39" w:rsidP="00CE2F89">
      <w:pPr>
        <w:pStyle w:val="Headingb"/>
        <w:rPr>
          <w:lang w:val="en-GB"/>
        </w:rPr>
      </w:pPr>
      <w:r w:rsidRPr="00B2442D">
        <w:rPr>
          <w:lang w:val="en-GB"/>
        </w:rPr>
        <w:t>Stage 2 Functional Specification of UE positioning in UTRAN (LCS)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document specifies the </w:t>
      </w:r>
      <w:r w:rsidR="005965B1" w:rsidRPr="00B2442D">
        <w:rPr>
          <w:color w:val="000000"/>
          <w:szCs w:val="24"/>
          <w:lang w:val="en-GB"/>
        </w:rPr>
        <w:t xml:space="preserve">Stage </w:t>
      </w:r>
      <w:r w:rsidRPr="00B2442D">
        <w:rPr>
          <w:color w:val="000000"/>
          <w:szCs w:val="24"/>
          <w:lang w:val="en-GB"/>
        </w:rPr>
        <w:t>2 of the UE Positioning function of UTRAN, which provides the mechanisms to support the calculation of the geographical position of a UE.</w:t>
      </w:r>
    </w:p>
    <w:p w:rsidR="009B7F39" w:rsidRPr="00B2442D" w:rsidRDefault="009B7F39" w:rsidP="00CE2F89">
      <w:pPr>
        <w:pStyle w:val="Heading5"/>
        <w:rPr>
          <w:lang w:val="en-GB"/>
        </w:rPr>
      </w:pPr>
      <w:r w:rsidRPr="00B2442D">
        <w:rPr>
          <w:lang w:val="en-GB"/>
        </w:rPr>
        <w:t>5.1.2.2.6</w:t>
      </w:r>
      <w:r w:rsidR="001E1CC4" w:rsidRPr="00B2442D">
        <w:rPr>
          <w:rFonts w:cs="Arial"/>
          <w:lang w:val="en-GB"/>
        </w:rPr>
        <w:tab/>
      </w:r>
      <w:r w:rsidRPr="00B2442D">
        <w:rPr>
          <w:lang w:val="en-GB"/>
        </w:rPr>
        <w:t>TS 25.306</w:t>
      </w:r>
    </w:p>
    <w:p w:rsidR="009B7F39" w:rsidRPr="00B2442D" w:rsidRDefault="009B7F39" w:rsidP="00CE2F89">
      <w:pPr>
        <w:pStyle w:val="Headingb"/>
        <w:rPr>
          <w:lang w:val="en-GB"/>
        </w:rPr>
      </w:pPr>
      <w:r w:rsidRPr="00B2442D">
        <w:rPr>
          <w:lang w:val="en-GB"/>
        </w:rPr>
        <w:t>UE Radio Access capabilities definition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identifies the parameters of the access stratum part of the UE radio access capabilities. Furthermore, some reference configurations of these values are defined. The intention is that these configurations will be used for test specifications.</w:t>
      </w:r>
    </w:p>
    <w:p w:rsidR="009B7F39" w:rsidRPr="00B2442D" w:rsidRDefault="009B7F39" w:rsidP="00CE2F89">
      <w:pPr>
        <w:pStyle w:val="Heading5"/>
        <w:rPr>
          <w:lang w:val="en-GB"/>
        </w:rPr>
      </w:pPr>
      <w:r w:rsidRPr="00B2442D">
        <w:rPr>
          <w:bCs/>
          <w:lang w:val="en-GB"/>
        </w:rPr>
        <w:lastRenderedPageBreak/>
        <w:t>5.1.2.2.7</w:t>
      </w:r>
      <w:r w:rsidR="001E1CC4" w:rsidRPr="00B2442D">
        <w:rPr>
          <w:rFonts w:cs="Arial"/>
          <w:lang w:val="en-GB"/>
        </w:rPr>
        <w:tab/>
      </w:r>
      <w:r w:rsidRPr="00B2442D">
        <w:rPr>
          <w:lang w:val="en-GB"/>
        </w:rPr>
        <w:t>TS 25.307</w:t>
      </w:r>
    </w:p>
    <w:p w:rsidR="009B7F39" w:rsidRPr="00B2442D" w:rsidRDefault="009B7F39" w:rsidP="00CE2F89">
      <w:pPr>
        <w:pStyle w:val="Headingb"/>
        <w:rPr>
          <w:lang w:val="en-GB"/>
        </w:rPr>
      </w:pPr>
      <w:r w:rsidRPr="00B2442D">
        <w:rPr>
          <w:lang w:val="en-GB"/>
        </w:rPr>
        <w:t>Requirements on UE supporting a release-independent frequency band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document specifies requirements on UEs supporting a frequency band that is independent of release.</w:t>
      </w:r>
    </w:p>
    <w:p w:rsidR="009B7F39" w:rsidRPr="00B2442D" w:rsidRDefault="009B7F39" w:rsidP="00CE2F89">
      <w:pPr>
        <w:pStyle w:val="Heading5"/>
        <w:rPr>
          <w:lang w:val="en-GB"/>
        </w:rPr>
      </w:pPr>
      <w:r w:rsidRPr="00B2442D">
        <w:rPr>
          <w:lang w:val="en-GB"/>
        </w:rPr>
        <w:t>5.1.2.2.8</w:t>
      </w:r>
      <w:r w:rsidR="001E1CC4" w:rsidRPr="00B2442D">
        <w:rPr>
          <w:rFonts w:cs="Arial"/>
          <w:lang w:val="en-GB"/>
        </w:rPr>
        <w:tab/>
      </w:r>
      <w:r w:rsidRPr="00B2442D">
        <w:rPr>
          <w:lang w:val="en-GB"/>
        </w:rPr>
        <w:t>TS 25.308</w:t>
      </w:r>
    </w:p>
    <w:p w:rsidR="009B7F39" w:rsidRPr="00B2442D" w:rsidRDefault="009B7F39" w:rsidP="0038009E">
      <w:pPr>
        <w:pStyle w:val="Headingb"/>
        <w:rPr>
          <w:lang w:val="en-GB"/>
        </w:rPr>
      </w:pPr>
      <w:r w:rsidRPr="00B2442D">
        <w:rPr>
          <w:bCs/>
          <w:color w:val="000000"/>
          <w:szCs w:val="24"/>
          <w:lang w:val="en-GB"/>
        </w:rPr>
        <w:t>UTRA High Speed Downlink Packet Access</w:t>
      </w:r>
      <w:r w:rsidR="00366F97" w:rsidRPr="00B2442D">
        <w:rPr>
          <w:bCs/>
          <w:color w:val="000000"/>
          <w:szCs w:val="24"/>
          <w:lang w:val="en-GB"/>
        </w:rPr>
        <w:t xml:space="preserve"> – </w:t>
      </w:r>
      <w:r w:rsidRPr="00B2442D">
        <w:rPr>
          <w:bCs/>
          <w:color w:val="000000"/>
          <w:szCs w:val="24"/>
          <w:lang w:val="en-GB"/>
        </w:rPr>
        <w:t>Overall Description</w:t>
      </w:r>
      <w:r w:rsidR="002E5280" w:rsidRPr="00B2442D">
        <w:rPr>
          <w:bCs/>
          <w:color w:val="000000"/>
          <w:szCs w:val="24"/>
          <w:lang w:val="en-GB"/>
        </w:rPr>
        <w:t>;</w:t>
      </w:r>
      <w:r w:rsidR="0038009E">
        <w:rPr>
          <w:bCs/>
          <w:color w:val="000000"/>
          <w:szCs w:val="24"/>
          <w:lang w:val="en-GB"/>
        </w:rPr>
        <w:t xml:space="preserve"> </w:t>
      </w:r>
      <w:r w:rsidRPr="00B2442D">
        <w:rPr>
          <w:bCs/>
          <w:color w:val="000000"/>
          <w:szCs w:val="24"/>
          <w:lang w:val="en-GB"/>
        </w:rPr>
        <w:t>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document is a technical specification of the overall support of High Speed Downlink Packet Access in UTRA.</w:t>
      </w:r>
    </w:p>
    <w:p w:rsidR="009B7F39" w:rsidRPr="00B2442D" w:rsidRDefault="009B7F39" w:rsidP="00CE2F89">
      <w:pPr>
        <w:pStyle w:val="Heading5"/>
        <w:rPr>
          <w:lang w:val="en-GB"/>
        </w:rPr>
      </w:pPr>
      <w:r w:rsidRPr="00B2442D">
        <w:rPr>
          <w:lang w:val="en-GB"/>
        </w:rPr>
        <w:t>5.1.2.2.9</w:t>
      </w:r>
      <w:r w:rsidR="001E1CC4" w:rsidRPr="00B2442D">
        <w:rPr>
          <w:rFonts w:cs="Arial"/>
          <w:lang w:val="en-GB"/>
        </w:rPr>
        <w:tab/>
      </w:r>
      <w:r w:rsidRPr="00B2442D">
        <w:rPr>
          <w:lang w:val="en-GB"/>
        </w:rPr>
        <w:t>TS 25.319</w:t>
      </w:r>
    </w:p>
    <w:p w:rsidR="009B7F39" w:rsidRPr="00B2442D" w:rsidRDefault="009B7F39" w:rsidP="00CE2F89">
      <w:pPr>
        <w:pStyle w:val="Headingb"/>
        <w:rPr>
          <w:lang w:val="en-GB"/>
        </w:rPr>
      </w:pPr>
      <w:r w:rsidRPr="00B2442D">
        <w:rPr>
          <w:bCs/>
          <w:color w:val="000000"/>
          <w:szCs w:val="24"/>
          <w:lang w:val="en-GB"/>
        </w:rPr>
        <w:t xml:space="preserve">Enhanced Uplink </w:t>
      </w:r>
      <w:r w:rsidR="00356821" w:rsidRPr="00B2442D">
        <w:rPr>
          <w:bCs/>
          <w:color w:val="000000"/>
          <w:szCs w:val="24"/>
          <w:lang w:val="en-GB"/>
        </w:rPr>
        <w:t>–</w:t>
      </w:r>
      <w:r w:rsidRPr="00B2442D">
        <w:rPr>
          <w:bCs/>
          <w:color w:val="000000"/>
          <w:szCs w:val="24"/>
          <w:lang w:val="en-GB"/>
        </w:rPr>
        <w:t xml:space="preserve"> Overall Description</w:t>
      </w:r>
      <w:r w:rsidR="002E5280" w:rsidRPr="00B2442D">
        <w:rPr>
          <w:bCs/>
          <w:color w:val="000000"/>
          <w:szCs w:val="24"/>
          <w:lang w:val="en-GB"/>
        </w:rPr>
        <w:t>;</w:t>
      </w:r>
      <w:r w:rsidRPr="00B2442D">
        <w:rPr>
          <w:bCs/>
          <w:color w:val="000000"/>
          <w:szCs w:val="24"/>
          <w:lang w:val="en-GB"/>
        </w:rPr>
        <w:t xml:space="preserve"> (Stage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document is a technical specification of the overall support of FDD and TDD Enhanced Uplink in UTRA.</w:t>
      </w:r>
    </w:p>
    <w:p w:rsidR="009B7F39" w:rsidRPr="00B2442D" w:rsidRDefault="009B7F39" w:rsidP="00CE2F89">
      <w:pPr>
        <w:pStyle w:val="Heading5"/>
        <w:rPr>
          <w:lang w:val="en-GB"/>
        </w:rPr>
      </w:pPr>
      <w:r w:rsidRPr="00B2442D">
        <w:rPr>
          <w:lang w:val="en-GB"/>
        </w:rPr>
        <w:t>5.1.2.2.10</w:t>
      </w:r>
      <w:r w:rsidR="001E1CC4" w:rsidRPr="00B2442D">
        <w:rPr>
          <w:rFonts w:cs="Arial"/>
          <w:lang w:val="en-GB"/>
        </w:rPr>
        <w:tab/>
      </w:r>
      <w:r w:rsidRPr="00B2442D">
        <w:rPr>
          <w:lang w:val="en-GB"/>
        </w:rPr>
        <w:t>TS 25.321</w:t>
      </w:r>
    </w:p>
    <w:p w:rsidR="009B7F39" w:rsidRPr="00B2442D" w:rsidRDefault="009B7F39" w:rsidP="00CE2F89">
      <w:pPr>
        <w:pStyle w:val="Headingb"/>
        <w:rPr>
          <w:lang w:val="en-GB"/>
        </w:rPr>
      </w:pPr>
      <w:r w:rsidRPr="00B2442D">
        <w:rPr>
          <w:lang w:val="en-GB"/>
        </w:rPr>
        <w:t>Medium access control (MAC)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MAC protocol.</w:t>
      </w:r>
    </w:p>
    <w:p w:rsidR="009B7F39" w:rsidRPr="00B2442D" w:rsidRDefault="009B7F39" w:rsidP="00CE2F89">
      <w:pPr>
        <w:pStyle w:val="Heading5"/>
        <w:rPr>
          <w:lang w:val="en-GB"/>
        </w:rPr>
      </w:pPr>
      <w:r w:rsidRPr="00B2442D">
        <w:rPr>
          <w:lang w:val="en-GB"/>
        </w:rPr>
        <w:t>5.1.2.2.11</w:t>
      </w:r>
      <w:r w:rsidR="001E1CC4" w:rsidRPr="00B2442D">
        <w:rPr>
          <w:rFonts w:cs="Arial"/>
          <w:lang w:val="en-GB"/>
        </w:rPr>
        <w:tab/>
      </w:r>
      <w:r w:rsidRPr="00B2442D">
        <w:rPr>
          <w:lang w:val="en-GB"/>
        </w:rPr>
        <w:t>TS 25.322</w:t>
      </w:r>
    </w:p>
    <w:p w:rsidR="009B7F39" w:rsidRPr="00B2442D" w:rsidRDefault="009B7F39" w:rsidP="00CE2F89">
      <w:pPr>
        <w:pStyle w:val="Headingb"/>
        <w:rPr>
          <w:lang w:val="en-GB"/>
        </w:rPr>
      </w:pPr>
      <w:r w:rsidRPr="00B2442D">
        <w:rPr>
          <w:bCs/>
          <w:color w:val="000000"/>
          <w:szCs w:val="24"/>
          <w:lang w:val="en-GB"/>
        </w:rPr>
        <w:t>Radio link control (RLC)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RLC protocol.</w:t>
      </w:r>
    </w:p>
    <w:p w:rsidR="009B7F39" w:rsidRPr="00972F36" w:rsidRDefault="009B7F39" w:rsidP="00CE2F89">
      <w:pPr>
        <w:pStyle w:val="Heading5"/>
        <w:rPr>
          <w:lang w:val="it-IT"/>
        </w:rPr>
      </w:pPr>
      <w:r w:rsidRPr="00972F36">
        <w:rPr>
          <w:lang w:val="it-IT"/>
        </w:rPr>
        <w:t>5.1.2.2.12</w:t>
      </w:r>
      <w:r w:rsidR="001E1CC4" w:rsidRPr="00972F36">
        <w:rPr>
          <w:rFonts w:cs="Arial"/>
          <w:lang w:val="it-IT"/>
        </w:rPr>
        <w:tab/>
      </w:r>
      <w:r w:rsidRPr="00972F36">
        <w:rPr>
          <w:lang w:val="it-IT"/>
        </w:rPr>
        <w:t>TS 25.323</w:t>
      </w:r>
    </w:p>
    <w:p w:rsidR="009B7F39" w:rsidRPr="00972F36" w:rsidRDefault="009B7F39" w:rsidP="00CE2F89">
      <w:pPr>
        <w:pStyle w:val="Headingb"/>
        <w:rPr>
          <w:lang w:val="it-IT"/>
        </w:rPr>
      </w:pPr>
      <w:r w:rsidRPr="00972F36">
        <w:rPr>
          <w:lang w:val="it-IT"/>
        </w:rPr>
        <w:t>Packet Data Convergence Protocol (PDCP) protocol</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provides the description of the Packet Data Convergence Protocol (PDCP). PDCP provides its services to the NAS at the UE or the relay at the Radio Network Controller (RNC). PDCP uses the services provided by the Radio Link Control (RLC) sublayer.</w:t>
      </w:r>
    </w:p>
    <w:p w:rsidR="009B7F39" w:rsidRPr="00B2442D" w:rsidRDefault="009B7F39" w:rsidP="00CE2F89">
      <w:pPr>
        <w:pStyle w:val="Heading5"/>
        <w:rPr>
          <w:lang w:val="en-GB"/>
        </w:rPr>
      </w:pPr>
      <w:r w:rsidRPr="00B2442D">
        <w:rPr>
          <w:lang w:val="en-GB"/>
        </w:rPr>
        <w:t>5.1.2.2.13</w:t>
      </w:r>
      <w:r w:rsidR="001E1CC4" w:rsidRPr="00B2442D">
        <w:rPr>
          <w:rFonts w:cs="Arial"/>
          <w:lang w:val="en-GB"/>
        </w:rPr>
        <w:tab/>
      </w:r>
      <w:r w:rsidRPr="00B2442D">
        <w:rPr>
          <w:lang w:val="en-GB"/>
        </w:rPr>
        <w:t>TS 25.324</w:t>
      </w:r>
    </w:p>
    <w:p w:rsidR="009B7F39" w:rsidRPr="00B2442D" w:rsidRDefault="009B7F39" w:rsidP="00CE2F89">
      <w:pPr>
        <w:pStyle w:val="Headingb"/>
        <w:rPr>
          <w:lang w:val="en-GB"/>
        </w:rPr>
      </w:pPr>
      <w:r w:rsidRPr="00B2442D">
        <w:rPr>
          <w:lang w:val="en-GB"/>
        </w:rPr>
        <w:t>Broadcast/Multicast Control (BMC) Services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provides the description of the Broadcast/Multicast Control Protocol (BMC). This protocol adapts broadcast and multicast services on the radio interface.</w:t>
      </w:r>
    </w:p>
    <w:p w:rsidR="009B7F39" w:rsidRPr="00B2442D" w:rsidRDefault="009B7F39" w:rsidP="00CE2F89">
      <w:pPr>
        <w:pStyle w:val="Heading5"/>
        <w:rPr>
          <w:lang w:val="en-GB"/>
        </w:rPr>
      </w:pPr>
      <w:r w:rsidRPr="00B2442D">
        <w:rPr>
          <w:lang w:val="en-GB"/>
        </w:rPr>
        <w:t>5.1.2.2.14</w:t>
      </w:r>
      <w:r w:rsidR="001E1CC4" w:rsidRPr="00B2442D">
        <w:rPr>
          <w:rFonts w:cs="Arial"/>
          <w:lang w:val="en-GB"/>
        </w:rPr>
        <w:tab/>
      </w:r>
      <w:r w:rsidRPr="00B2442D">
        <w:rPr>
          <w:lang w:val="en-GB"/>
        </w:rPr>
        <w:t>TS 25.331</w:t>
      </w:r>
    </w:p>
    <w:p w:rsidR="009B7F39" w:rsidRPr="00B2442D" w:rsidRDefault="009B7F39" w:rsidP="00CE2F89">
      <w:pPr>
        <w:pStyle w:val="Headingb"/>
        <w:rPr>
          <w:lang w:val="en-GB"/>
        </w:rPr>
      </w:pPr>
      <w:r w:rsidRPr="00B2442D">
        <w:rPr>
          <w:lang w:val="en-GB"/>
        </w:rPr>
        <w:t>Radio resource control (RRC)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RRC protocol for the radio system. The scope of this specification contains also the information to be transported in a transparent container between source RNC and target RNC in connection to SRNC relocation.</w:t>
      </w:r>
    </w:p>
    <w:p w:rsidR="009B7F39" w:rsidRPr="00B2442D" w:rsidRDefault="009B7F39" w:rsidP="00CE2F89">
      <w:pPr>
        <w:pStyle w:val="Heading5"/>
        <w:rPr>
          <w:lang w:val="en-GB"/>
        </w:rPr>
      </w:pPr>
      <w:r w:rsidRPr="00B2442D">
        <w:rPr>
          <w:lang w:val="en-GB"/>
        </w:rPr>
        <w:t>5.1.2.2.15</w:t>
      </w:r>
      <w:r w:rsidR="001E1CC4" w:rsidRPr="00B2442D">
        <w:rPr>
          <w:rFonts w:cs="Arial"/>
          <w:lang w:val="en-GB"/>
        </w:rPr>
        <w:tab/>
      </w:r>
      <w:r w:rsidRPr="00B2442D">
        <w:rPr>
          <w:lang w:val="en-GB"/>
        </w:rPr>
        <w:t>TS 25.346</w:t>
      </w:r>
    </w:p>
    <w:p w:rsidR="009B7F39" w:rsidRPr="00B2442D" w:rsidRDefault="009B7F39" w:rsidP="00CE2F89">
      <w:pPr>
        <w:pStyle w:val="Headingb"/>
        <w:rPr>
          <w:lang w:val="en-GB"/>
        </w:rPr>
      </w:pPr>
      <w:r w:rsidRPr="00B2442D">
        <w:rPr>
          <w:lang w:val="en-GB"/>
        </w:rPr>
        <w:t>Introduction of the Multimedia Broadcast Multicast Service (MBMS) in the Radio Access Network</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document is a technical specification of the overall support of Multimedia Broadcast and Multicast Services in UTRA.</w:t>
      </w:r>
    </w:p>
    <w:p w:rsidR="009B7F39" w:rsidRPr="00B2442D" w:rsidRDefault="009B7F39" w:rsidP="00CE2F89">
      <w:pPr>
        <w:pStyle w:val="Heading5"/>
        <w:rPr>
          <w:lang w:val="en-GB"/>
        </w:rPr>
      </w:pPr>
      <w:r w:rsidRPr="00B2442D">
        <w:rPr>
          <w:lang w:val="en-GB"/>
        </w:rPr>
        <w:lastRenderedPageBreak/>
        <w:t>5.1.2.2.16</w:t>
      </w:r>
      <w:r w:rsidR="001E1CC4" w:rsidRPr="00B2442D">
        <w:rPr>
          <w:rFonts w:cs="Arial"/>
          <w:lang w:val="en-GB"/>
        </w:rPr>
        <w:tab/>
      </w:r>
      <w:r w:rsidRPr="00B2442D">
        <w:rPr>
          <w:lang w:val="en-GB"/>
        </w:rPr>
        <w:t>TS 25.367</w:t>
      </w:r>
    </w:p>
    <w:p w:rsidR="009B7F39" w:rsidRPr="00B2442D" w:rsidRDefault="009B7F39" w:rsidP="00CE2F89">
      <w:pPr>
        <w:pStyle w:val="Headingb"/>
        <w:rPr>
          <w:lang w:val="en-GB"/>
        </w:rPr>
      </w:pPr>
      <w:r w:rsidRPr="00B2442D">
        <w:rPr>
          <w:lang w:val="en-GB"/>
        </w:rPr>
        <w:t>Mobility Procedures for Home Node B; Overall description; 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document provides a high level description of the mobility procedures applicable to Home NodeB support</w:t>
      </w:r>
      <w:r w:rsidR="00B517D8" w:rsidRPr="00B2442D">
        <w:rPr>
          <w:color w:val="000000"/>
          <w:szCs w:val="24"/>
          <w:lang w:val="en-GB"/>
        </w:rPr>
        <w:t>.</w:t>
      </w:r>
    </w:p>
    <w:p w:rsidR="009B7F39" w:rsidRPr="00B2442D" w:rsidRDefault="009B7F39" w:rsidP="00CE2F89">
      <w:pPr>
        <w:pStyle w:val="Heading4"/>
        <w:rPr>
          <w:lang w:val="en-GB"/>
        </w:rPr>
      </w:pPr>
      <w:r w:rsidRPr="00B2442D">
        <w:rPr>
          <w:lang w:val="en-GB"/>
        </w:rPr>
        <w:t>5.1.2.3</w:t>
      </w:r>
      <w:r w:rsidR="00356821" w:rsidRPr="00B2442D">
        <w:rPr>
          <w:lang w:val="en-GB"/>
        </w:rPr>
        <w:tab/>
      </w:r>
      <w:r w:rsidRPr="00B2442D">
        <w:rPr>
          <w:lang w:val="en-GB"/>
        </w:rPr>
        <w:t>25.400 series</w:t>
      </w:r>
    </w:p>
    <w:p w:rsidR="009B7F39" w:rsidRPr="00B2442D" w:rsidRDefault="009B7F39" w:rsidP="00CE2F89">
      <w:pPr>
        <w:pStyle w:val="Heading5"/>
        <w:rPr>
          <w:lang w:val="en-GB"/>
        </w:rPr>
      </w:pPr>
      <w:r w:rsidRPr="00B2442D">
        <w:rPr>
          <w:lang w:val="en-GB"/>
        </w:rPr>
        <w:t>5.1.2.3.1</w:t>
      </w:r>
      <w:r w:rsidR="008F2DDC" w:rsidRPr="00B2442D">
        <w:rPr>
          <w:rFonts w:cs="Arial"/>
          <w:lang w:val="en-GB"/>
        </w:rPr>
        <w:tab/>
      </w:r>
      <w:r w:rsidRPr="00B2442D">
        <w:rPr>
          <w:lang w:val="en-GB"/>
        </w:rPr>
        <w:t>TS 25.401</w:t>
      </w:r>
    </w:p>
    <w:p w:rsidR="009B7F39" w:rsidRPr="00B2442D" w:rsidRDefault="009B7F39" w:rsidP="00CE2F89">
      <w:pPr>
        <w:pStyle w:val="Headingb"/>
        <w:rPr>
          <w:lang w:val="en-GB"/>
        </w:rPr>
      </w:pPr>
      <w:r w:rsidRPr="00B2442D">
        <w:rPr>
          <w:lang w:val="en-GB"/>
        </w:rPr>
        <w:t>UTRAN overall description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overall architecture of the UTRAN, including internal interfaces and assumptions on the radio and Iu interfaces.</w:t>
      </w:r>
    </w:p>
    <w:p w:rsidR="009B7F39" w:rsidRPr="00B2442D" w:rsidRDefault="009B7F39" w:rsidP="00CE2F89">
      <w:pPr>
        <w:pStyle w:val="Heading5"/>
        <w:rPr>
          <w:lang w:val="en-GB"/>
        </w:rPr>
      </w:pPr>
      <w:r w:rsidRPr="00B2442D">
        <w:rPr>
          <w:lang w:val="en-GB"/>
        </w:rPr>
        <w:t>5.1.2.3.2</w:t>
      </w:r>
      <w:r w:rsidR="008F2DDC" w:rsidRPr="00B2442D">
        <w:rPr>
          <w:rFonts w:cs="Arial"/>
          <w:lang w:val="en-GB"/>
        </w:rPr>
        <w:tab/>
      </w:r>
      <w:r w:rsidRPr="00B2442D">
        <w:rPr>
          <w:lang w:val="en-GB"/>
        </w:rPr>
        <w:t>TS 25.402</w:t>
      </w:r>
    </w:p>
    <w:p w:rsidR="009B7F39" w:rsidRPr="00B2442D" w:rsidRDefault="009B7F39" w:rsidP="00CE2F89">
      <w:pPr>
        <w:pStyle w:val="Headingb"/>
        <w:rPr>
          <w:lang w:val="en-GB"/>
        </w:rPr>
      </w:pPr>
      <w:r w:rsidRPr="00B2442D">
        <w:rPr>
          <w:lang w:val="en-GB"/>
        </w:rPr>
        <w:t>Synchronization in UTRAN</w:t>
      </w:r>
      <w:r w:rsidR="002E5280" w:rsidRPr="00B2442D">
        <w:rPr>
          <w:lang w:val="en-GB"/>
        </w:rPr>
        <w:t>;</w:t>
      </w:r>
      <w:r w:rsidRPr="00B2442D">
        <w:rPr>
          <w:lang w:val="en-GB"/>
        </w:rPr>
        <w:t xml:space="preserve"> 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 xml:space="preserve">This document constitutes the </w:t>
      </w:r>
      <w:r w:rsidR="005965B1" w:rsidRPr="00B2442D">
        <w:rPr>
          <w:color w:val="000000"/>
          <w:szCs w:val="24"/>
          <w:lang w:val="en-GB"/>
        </w:rPr>
        <w:t xml:space="preserve">Stage </w:t>
      </w:r>
      <w:r w:rsidRPr="00B2442D">
        <w:rPr>
          <w:color w:val="000000"/>
          <w:szCs w:val="24"/>
          <w:lang w:val="en-GB"/>
        </w:rPr>
        <w:t>2 specification of different synchronisation mechanisms in UTRAN and on Uu.</w:t>
      </w:r>
    </w:p>
    <w:p w:rsidR="009B7F39" w:rsidRPr="00B2442D" w:rsidRDefault="009B7F39" w:rsidP="00CE2F89">
      <w:pPr>
        <w:pStyle w:val="Heading5"/>
        <w:rPr>
          <w:lang w:val="en-GB"/>
        </w:rPr>
      </w:pPr>
      <w:r w:rsidRPr="00B2442D">
        <w:rPr>
          <w:lang w:val="en-GB"/>
        </w:rPr>
        <w:t>5.1.2.3.3</w:t>
      </w:r>
      <w:r w:rsidR="008F2DDC" w:rsidRPr="00B2442D">
        <w:rPr>
          <w:rFonts w:cs="Arial"/>
          <w:lang w:val="en-GB"/>
        </w:rPr>
        <w:tab/>
      </w:r>
      <w:r w:rsidRPr="00B2442D">
        <w:rPr>
          <w:lang w:val="en-GB"/>
        </w:rPr>
        <w:t>TS 25.410</w:t>
      </w:r>
    </w:p>
    <w:p w:rsidR="009B7F39" w:rsidRPr="00B2442D" w:rsidRDefault="009B7F39" w:rsidP="00CE2F89">
      <w:pPr>
        <w:pStyle w:val="Headingb"/>
        <w:rPr>
          <w:lang w:val="en-GB"/>
        </w:rPr>
      </w:pPr>
      <w:r w:rsidRPr="00B2442D">
        <w:rPr>
          <w:lang w:val="en-GB"/>
        </w:rPr>
        <w:t>UTRAN Iu interface: general aspects and principles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an introduction to the 25.41x series of technical specifications that define the Iu interface for the interconnection of RNC component of the UTRAN to the CN.</w:t>
      </w:r>
    </w:p>
    <w:p w:rsidR="009B7F39" w:rsidRPr="00B2442D" w:rsidRDefault="009B7F39" w:rsidP="00CE2F89">
      <w:pPr>
        <w:pStyle w:val="Heading5"/>
        <w:rPr>
          <w:lang w:val="en-GB"/>
        </w:rPr>
      </w:pPr>
      <w:r w:rsidRPr="00B2442D">
        <w:rPr>
          <w:lang w:val="en-GB"/>
        </w:rPr>
        <w:t>5.1.2.3.4</w:t>
      </w:r>
      <w:r w:rsidR="008F2DDC" w:rsidRPr="00B2442D">
        <w:rPr>
          <w:lang w:val="en-GB"/>
        </w:rPr>
        <w:tab/>
      </w:r>
      <w:r w:rsidRPr="00B2442D">
        <w:rPr>
          <w:lang w:val="en-GB"/>
        </w:rPr>
        <w:t>TS 25.411</w:t>
      </w:r>
    </w:p>
    <w:p w:rsidR="009B7F39" w:rsidRPr="00B2442D" w:rsidRDefault="009B7F39" w:rsidP="00CE2F89">
      <w:pPr>
        <w:pStyle w:val="Headingb"/>
        <w:rPr>
          <w:lang w:val="en-GB"/>
        </w:rPr>
      </w:pPr>
      <w:r w:rsidRPr="00B2442D">
        <w:rPr>
          <w:lang w:val="en-GB"/>
        </w:rPr>
        <w:t>UTRAN Iu interface Layer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standards allowed to implement</w:t>
      </w:r>
      <w:r w:rsidR="00356821" w:rsidRPr="00B2442D">
        <w:rPr>
          <w:color w:val="000000"/>
          <w:szCs w:val="24"/>
          <w:lang w:val="en-GB"/>
        </w:rPr>
        <w:t xml:space="preserve"> Layer 1 on the Iu interface. </w:t>
      </w:r>
      <w:r w:rsidRPr="00B2442D">
        <w:rPr>
          <w:color w:val="000000"/>
          <w:szCs w:val="24"/>
          <w:lang w:val="en-GB"/>
        </w:rPr>
        <w:t>The specification of transmission delay requirements and O&amp;M requirements are not in the scope of this specification.</w:t>
      </w:r>
    </w:p>
    <w:p w:rsidR="009B7F39" w:rsidRPr="00B2442D" w:rsidRDefault="009B7F39" w:rsidP="00CE2F89">
      <w:pPr>
        <w:pStyle w:val="Heading5"/>
        <w:rPr>
          <w:lang w:val="en-GB"/>
        </w:rPr>
      </w:pPr>
      <w:r w:rsidRPr="00B2442D">
        <w:rPr>
          <w:lang w:val="en-GB"/>
        </w:rPr>
        <w:t>5.1.2.3.5</w:t>
      </w:r>
      <w:r w:rsidR="008F2DDC" w:rsidRPr="00B2442D">
        <w:rPr>
          <w:rFonts w:cs="Arial"/>
          <w:lang w:val="en-GB"/>
        </w:rPr>
        <w:tab/>
      </w:r>
      <w:r w:rsidRPr="00B2442D">
        <w:rPr>
          <w:lang w:val="en-GB"/>
        </w:rPr>
        <w:t>TS 25.412</w:t>
      </w:r>
    </w:p>
    <w:p w:rsidR="009B7F39" w:rsidRPr="00B2442D" w:rsidRDefault="009B7F39" w:rsidP="00CE2F89">
      <w:pPr>
        <w:pStyle w:val="Headingb"/>
        <w:rPr>
          <w:lang w:val="en-GB"/>
        </w:rPr>
      </w:pPr>
      <w:r w:rsidRPr="00B2442D">
        <w:rPr>
          <w:lang w:val="en-GB"/>
        </w:rPr>
        <w:t>UTRAN Iu interface signalling transport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standards for Signalling Transport to be used across Iu Interface.</w:t>
      </w:r>
    </w:p>
    <w:p w:rsidR="009B7F39" w:rsidRPr="00B2442D" w:rsidRDefault="009B7F39" w:rsidP="00CE2F89">
      <w:pPr>
        <w:pStyle w:val="Heading5"/>
        <w:rPr>
          <w:lang w:val="en-GB"/>
        </w:rPr>
      </w:pPr>
      <w:r w:rsidRPr="00B2442D">
        <w:rPr>
          <w:lang w:val="en-GB"/>
        </w:rPr>
        <w:t>5.1.2.3.6</w:t>
      </w:r>
      <w:r w:rsidR="008F2DDC" w:rsidRPr="00B2442D">
        <w:rPr>
          <w:rFonts w:cs="Arial"/>
          <w:lang w:val="en-GB"/>
        </w:rPr>
        <w:tab/>
      </w:r>
      <w:r w:rsidRPr="00B2442D">
        <w:rPr>
          <w:lang w:val="en-GB"/>
        </w:rPr>
        <w:t>TS 25.413</w:t>
      </w:r>
    </w:p>
    <w:p w:rsidR="009B7F39" w:rsidRPr="00B2442D" w:rsidRDefault="009B7F39" w:rsidP="00CE2F89">
      <w:pPr>
        <w:pStyle w:val="Headingb"/>
        <w:rPr>
          <w:lang w:val="en-GB"/>
        </w:rPr>
      </w:pPr>
      <w:r w:rsidRPr="00B2442D">
        <w:rPr>
          <w:lang w:val="en-GB"/>
        </w:rPr>
        <w:t>UTRAN Iu interface RANAP signalling</w:t>
      </w:r>
    </w:p>
    <w:p w:rsidR="009B7F39" w:rsidRPr="00B2442D" w:rsidRDefault="009B7F39" w:rsidP="00CE2F89">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signalling between the CN and the UTRAN over the Iu interface.</w:t>
      </w:r>
    </w:p>
    <w:p w:rsidR="009B7F39" w:rsidRPr="00B2442D" w:rsidRDefault="009B7F39" w:rsidP="00CE2F89">
      <w:pPr>
        <w:pStyle w:val="Heading5"/>
        <w:rPr>
          <w:lang w:val="en-GB"/>
        </w:rPr>
      </w:pPr>
      <w:r w:rsidRPr="00B2442D">
        <w:rPr>
          <w:lang w:val="en-GB"/>
        </w:rPr>
        <w:t>5.1.2.3.7</w:t>
      </w:r>
      <w:r w:rsidR="008F2DDC" w:rsidRPr="00B2442D">
        <w:rPr>
          <w:rFonts w:cs="Arial"/>
          <w:lang w:val="en-GB"/>
        </w:rPr>
        <w:tab/>
      </w:r>
      <w:r w:rsidRPr="00B2442D">
        <w:rPr>
          <w:lang w:val="en-GB"/>
        </w:rPr>
        <w:t>TS 25.414</w:t>
      </w:r>
    </w:p>
    <w:p w:rsidR="009B7F39" w:rsidRPr="00B2442D" w:rsidRDefault="009B7F39" w:rsidP="00CE2F89">
      <w:pPr>
        <w:pStyle w:val="Headingb"/>
        <w:rPr>
          <w:lang w:val="en-GB"/>
        </w:rPr>
      </w:pPr>
      <w:r w:rsidRPr="00B2442D">
        <w:rPr>
          <w:lang w:val="en-GB"/>
        </w:rPr>
        <w:t>UTRAN Iu interface data transport and transport signaling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standards for user data transport protocols and related signalling protocols to establish user plane transport bearers over the Iu interface.</w:t>
      </w:r>
    </w:p>
    <w:p w:rsidR="009B7F39" w:rsidRPr="00B2442D" w:rsidRDefault="009B7F39" w:rsidP="00CE2F89">
      <w:pPr>
        <w:pStyle w:val="Heading5"/>
        <w:rPr>
          <w:lang w:val="en-GB"/>
        </w:rPr>
      </w:pPr>
      <w:r w:rsidRPr="00B2442D">
        <w:rPr>
          <w:bCs/>
          <w:lang w:val="en-GB"/>
        </w:rPr>
        <w:t>5.1.2.3.8</w:t>
      </w:r>
      <w:r w:rsidR="008F2DDC" w:rsidRPr="00B2442D">
        <w:rPr>
          <w:rFonts w:cs="Arial"/>
          <w:lang w:val="en-GB"/>
        </w:rPr>
        <w:tab/>
      </w:r>
      <w:r w:rsidRPr="00B2442D">
        <w:rPr>
          <w:lang w:val="en-GB"/>
        </w:rPr>
        <w:t>TS 25.415</w:t>
      </w:r>
    </w:p>
    <w:p w:rsidR="009B7F39" w:rsidRPr="00B2442D" w:rsidRDefault="009B7F39" w:rsidP="00CE2F89">
      <w:pPr>
        <w:pStyle w:val="Headingb"/>
        <w:rPr>
          <w:lang w:val="en-GB"/>
        </w:rPr>
      </w:pPr>
      <w:r w:rsidRPr="00B2442D">
        <w:rPr>
          <w:lang w:val="en-GB"/>
        </w:rPr>
        <w:t>UTRAN Iu interface user plane protocols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protocols being used to transport and control over the Iu interface, the Iu user data streams.</w:t>
      </w:r>
    </w:p>
    <w:p w:rsidR="009B7F39" w:rsidRPr="00B2442D" w:rsidRDefault="009B7F39" w:rsidP="00CE2F89">
      <w:pPr>
        <w:pStyle w:val="Heading5"/>
        <w:rPr>
          <w:lang w:val="en-GB"/>
        </w:rPr>
      </w:pPr>
      <w:r w:rsidRPr="00B2442D">
        <w:rPr>
          <w:lang w:val="en-GB"/>
        </w:rPr>
        <w:lastRenderedPageBreak/>
        <w:t>5.1.2.3.9</w:t>
      </w:r>
      <w:r w:rsidR="008F2DDC" w:rsidRPr="00B2442D">
        <w:rPr>
          <w:rFonts w:cs="Arial"/>
          <w:lang w:val="en-GB"/>
        </w:rPr>
        <w:tab/>
      </w:r>
      <w:r w:rsidRPr="00B2442D">
        <w:rPr>
          <w:lang w:val="en-GB"/>
        </w:rPr>
        <w:t>TS 25.419</w:t>
      </w:r>
    </w:p>
    <w:p w:rsidR="009B7F39" w:rsidRPr="00B2442D" w:rsidRDefault="009B7F39" w:rsidP="00CE2F89">
      <w:pPr>
        <w:pStyle w:val="Headingb"/>
        <w:rPr>
          <w:lang w:val="en-GB"/>
        </w:rPr>
      </w:pPr>
      <w:r w:rsidRPr="00B2442D">
        <w:rPr>
          <w:lang w:val="en-GB"/>
        </w:rPr>
        <w:t>UTRAN Iu-bc interface: Cell broadcast protocols between CBC and RNC</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specifies the Service Area Broadcast Protocol (SABP) between the Cell Broadcast Centre (CBC) and the Radio Network Controller (RNC).</w:t>
      </w:r>
    </w:p>
    <w:p w:rsidR="009B7F39" w:rsidRPr="00B2442D" w:rsidRDefault="009B7F39" w:rsidP="00CE2F89">
      <w:pPr>
        <w:pStyle w:val="Heading5"/>
        <w:rPr>
          <w:lang w:val="en-GB"/>
        </w:rPr>
      </w:pPr>
      <w:r w:rsidRPr="00B2442D">
        <w:rPr>
          <w:lang w:val="en-GB"/>
        </w:rPr>
        <w:t>5.1.2.3.10</w:t>
      </w:r>
      <w:r w:rsidR="001E1CC4" w:rsidRPr="00B2442D">
        <w:rPr>
          <w:rFonts w:cs="Arial"/>
          <w:lang w:val="en-GB"/>
        </w:rPr>
        <w:tab/>
      </w:r>
      <w:r w:rsidRPr="00B2442D">
        <w:rPr>
          <w:lang w:val="en-GB"/>
        </w:rPr>
        <w:t>TS 25.420</w:t>
      </w:r>
    </w:p>
    <w:p w:rsidR="009B7F39" w:rsidRPr="00B2442D" w:rsidRDefault="009B7F39" w:rsidP="00CE2F89">
      <w:pPr>
        <w:pStyle w:val="Headingb"/>
        <w:rPr>
          <w:lang w:val="en-GB"/>
        </w:rPr>
      </w:pPr>
      <w:r w:rsidRPr="00B2442D">
        <w:rPr>
          <w:lang w:val="en-GB"/>
        </w:rPr>
        <w:t>UTRAN Iur interface: general aspects and principles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an introduction to the TSG RAN TS 25.42x series of technical specifications that define the Iur interface. It is a logical interface for the interconnection of two RNC components of the UTRAN.</w:t>
      </w:r>
    </w:p>
    <w:p w:rsidR="009B7F39" w:rsidRPr="00B2442D" w:rsidRDefault="009B7F39" w:rsidP="00CE2F89">
      <w:pPr>
        <w:pStyle w:val="Heading5"/>
        <w:rPr>
          <w:lang w:val="en-GB"/>
        </w:rPr>
      </w:pPr>
      <w:r w:rsidRPr="00B2442D">
        <w:rPr>
          <w:lang w:val="en-GB"/>
        </w:rPr>
        <w:t>5.1.2.3.11</w:t>
      </w:r>
      <w:r w:rsidR="001E1CC4" w:rsidRPr="00B2442D">
        <w:rPr>
          <w:rFonts w:cs="Arial"/>
          <w:lang w:val="en-GB"/>
        </w:rPr>
        <w:tab/>
      </w:r>
      <w:r w:rsidRPr="00B2442D">
        <w:rPr>
          <w:lang w:val="en-GB"/>
        </w:rPr>
        <w:t>TS 25.421</w:t>
      </w:r>
    </w:p>
    <w:p w:rsidR="009B7F39" w:rsidRPr="00B2442D" w:rsidRDefault="009B7F39" w:rsidP="00CE2F89">
      <w:pPr>
        <w:pStyle w:val="Headingb"/>
        <w:rPr>
          <w:lang w:val="en-GB"/>
        </w:rPr>
      </w:pPr>
      <w:r w:rsidRPr="00B2442D">
        <w:rPr>
          <w:lang w:val="en-GB"/>
        </w:rPr>
        <w:t>UTRAN Iur interface Layer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standards allowed to implement Layer 1 on the Iur interface.</w:t>
      </w:r>
      <w:r w:rsidR="00F641BC" w:rsidRPr="00B2442D">
        <w:rPr>
          <w:color w:val="000000"/>
          <w:szCs w:val="24"/>
          <w:lang w:val="en-GB"/>
        </w:rPr>
        <w:t xml:space="preserve"> </w:t>
      </w:r>
      <w:r w:rsidRPr="00B2442D">
        <w:rPr>
          <w:color w:val="000000"/>
          <w:szCs w:val="24"/>
          <w:lang w:val="en-GB"/>
        </w:rPr>
        <w:t>The specification of transmission delay requirements and O&amp;M requirements are not in the scope of this specification.</w:t>
      </w:r>
    </w:p>
    <w:p w:rsidR="009B7F39" w:rsidRPr="00B2442D" w:rsidRDefault="009B7F39" w:rsidP="00CE2F89">
      <w:pPr>
        <w:pStyle w:val="Heading5"/>
        <w:rPr>
          <w:lang w:val="en-GB"/>
        </w:rPr>
      </w:pPr>
      <w:r w:rsidRPr="00B2442D">
        <w:rPr>
          <w:lang w:val="en-GB"/>
        </w:rPr>
        <w:t>5.1.2.3.12</w:t>
      </w:r>
      <w:r w:rsidR="001E1CC4" w:rsidRPr="00B2442D">
        <w:rPr>
          <w:rFonts w:cs="Arial"/>
          <w:lang w:val="en-GB"/>
        </w:rPr>
        <w:tab/>
      </w:r>
      <w:r w:rsidRPr="00B2442D">
        <w:rPr>
          <w:lang w:val="en-GB"/>
        </w:rPr>
        <w:t>TS 25.422</w:t>
      </w:r>
    </w:p>
    <w:p w:rsidR="009B7F39" w:rsidRPr="00B2442D" w:rsidRDefault="009B7F39" w:rsidP="00CE2F89">
      <w:pPr>
        <w:pStyle w:val="Headingb"/>
        <w:rPr>
          <w:lang w:val="en-GB"/>
        </w:rPr>
      </w:pPr>
      <w:r w:rsidRPr="00B2442D">
        <w:rPr>
          <w:lang w:val="en-GB"/>
        </w:rPr>
        <w:t>UTRAN Iur interface signalling transport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standards for Signalling Transport to be used across Iur Interface.</w:t>
      </w:r>
    </w:p>
    <w:p w:rsidR="009B7F39" w:rsidRPr="00B2442D" w:rsidRDefault="009B7F39" w:rsidP="00CE2F89">
      <w:pPr>
        <w:pStyle w:val="Heading5"/>
        <w:rPr>
          <w:lang w:val="en-GB"/>
        </w:rPr>
      </w:pPr>
      <w:r w:rsidRPr="00B2442D">
        <w:rPr>
          <w:lang w:val="en-GB"/>
        </w:rPr>
        <w:t>5.1.2.3.13</w:t>
      </w:r>
      <w:r w:rsidR="001E1CC4" w:rsidRPr="00B2442D">
        <w:rPr>
          <w:rFonts w:cs="Arial"/>
          <w:lang w:val="en-GB"/>
        </w:rPr>
        <w:tab/>
      </w:r>
      <w:r w:rsidRPr="00B2442D">
        <w:rPr>
          <w:lang w:val="en-GB"/>
        </w:rPr>
        <w:t>TS 25.423</w:t>
      </w:r>
    </w:p>
    <w:p w:rsidR="009B7F39" w:rsidRPr="00B2442D" w:rsidRDefault="009B7F39" w:rsidP="00CE2F89">
      <w:pPr>
        <w:pStyle w:val="Headingb"/>
        <w:rPr>
          <w:lang w:val="en-GB"/>
        </w:rPr>
      </w:pPr>
      <w:r w:rsidRPr="00B2442D">
        <w:rPr>
          <w:lang w:val="en-GB"/>
        </w:rPr>
        <w:t>UTRAN Iur interface RNSAP signalling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radio network layer signalling procedures between RNCs in UTRAN.</w:t>
      </w:r>
    </w:p>
    <w:p w:rsidR="009B7F39" w:rsidRPr="00B2442D" w:rsidRDefault="009B7F39" w:rsidP="00CE2F89">
      <w:pPr>
        <w:pStyle w:val="Heading5"/>
        <w:rPr>
          <w:lang w:val="en-GB"/>
        </w:rPr>
      </w:pPr>
      <w:r w:rsidRPr="00B2442D">
        <w:rPr>
          <w:lang w:val="en-GB"/>
        </w:rPr>
        <w:t>5.1.2.3.14</w:t>
      </w:r>
      <w:r w:rsidR="001E1CC4" w:rsidRPr="00B2442D">
        <w:rPr>
          <w:rFonts w:cs="Arial"/>
          <w:lang w:val="en-GB"/>
        </w:rPr>
        <w:tab/>
      </w:r>
      <w:r w:rsidRPr="00B2442D">
        <w:rPr>
          <w:lang w:val="en-GB"/>
        </w:rPr>
        <w:t>TS 25.424</w:t>
      </w:r>
    </w:p>
    <w:p w:rsidR="009B7F39" w:rsidRPr="00B2442D" w:rsidRDefault="009B7F39" w:rsidP="00CE2F89">
      <w:pPr>
        <w:pStyle w:val="Headingb"/>
        <w:rPr>
          <w:lang w:val="en-GB"/>
        </w:rPr>
      </w:pPr>
      <w:r w:rsidRPr="00B2442D">
        <w:rPr>
          <w:lang w:val="en-GB"/>
        </w:rPr>
        <w:t>UTRAN Iur interface data transport and transport signalling for common transport channel data streams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UTRAN RNS-RNS (Iur) interface data transport and transport signalling for common transport channel data streams.</w:t>
      </w:r>
    </w:p>
    <w:p w:rsidR="009B7F39" w:rsidRPr="00B2442D" w:rsidRDefault="009B7F39" w:rsidP="000C6C9F">
      <w:pPr>
        <w:pStyle w:val="Heading5"/>
        <w:rPr>
          <w:lang w:val="en-GB"/>
        </w:rPr>
      </w:pPr>
      <w:r w:rsidRPr="00B2442D">
        <w:rPr>
          <w:lang w:val="en-GB"/>
        </w:rPr>
        <w:t>5.1.2.3.15</w:t>
      </w:r>
      <w:r w:rsidR="001E1CC4" w:rsidRPr="00B2442D">
        <w:rPr>
          <w:rFonts w:cs="Arial"/>
          <w:lang w:val="en-GB"/>
        </w:rPr>
        <w:tab/>
      </w:r>
      <w:r w:rsidRPr="00B2442D">
        <w:rPr>
          <w:lang w:val="en-GB"/>
        </w:rPr>
        <w:t>TS 25.425</w:t>
      </w:r>
    </w:p>
    <w:p w:rsidR="009B7F39" w:rsidRPr="00B2442D" w:rsidRDefault="009B7F39" w:rsidP="000C6C9F">
      <w:pPr>
        <w:pStyle w:val="Headingb"/>
        <w:rPr>
          <w:szCs w:val="30"/>
          <w:lang w:val="en-GB"/>
        </w:rPr>
      </w:pPr>
      <w:r w:rsidRPr="00B2442D">
        <w:rPr>
          <w:lang w:val="en-GB"/>
        </w:rPr>
        <w:t>UTRAN Iur interface user plane protocols for common transport channel data streams</w:t>
      </w:r>
    </w:p>
    <w:p w:rsidR="009B7F39" w:rsidRPr="00B2442D" w:rsidRDefault="009B7F39" w:rsidP="000C6C9F">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UTRAN RNS-RNS (Iur) interface user plane protocols for common transport channel data streams.</w:t>
      </w:r>
    </w:p>
    <w:p w:rsidR="009B7F39" w:rsidRPr="00B2442D" w:rsidRDefault="009B7F39" w:rsidP="00CE2F89">
      <w:pPr>
        <w:pStyle w:val="Heading5"/>
        <w:rPr>
          <w:lang w:val="en-GB"/>
        </w:rPr>
      </w:pPr>
      <w:r w:rsidRPr="00B2442D">
        <w:rPr>
          <w:lang w:val="en-GB"/>
        </w:rPr>
        <w:t>5.1.2.3.16</w:t>
      </w:r>
      <w:r w:rsidR="001E1CC4" w:rsidRPr="00B2442D">
        <w:rPr>
          <w:rFonts w:cs="Arial"/>
          <w:lang w:val="en-GB"/>
        </w:rPr>
        <w:tab/>
      </w:r>
      <w:r w:rsidRPr="00B2442D">
        <w:rPr>
          <w:lang w:val="en-GB"/>
        </w:rPr>
        <w:t>TS 25.426</w:t>
      </w:r>
    </w:p>
    <w:p w:rsidR="009B7F39" w:rsidRPr="00B2442D" w:rsidRDefault="009B7F39" w:rsidP="00CE2F89">
      <w:pPr>
        <w:pStyle w:val="Headingb"/>
        <w:rPr>
          <w:lang w:val="en-GB"/>
        </w:rPr>
      </w:pPr>
      <w:r w:rsidRPr="00B2442D">
        <w:rPr>
          <w:lang w:val="en-GB"/>
        </w:rPr>
        <w:t>UTRAN Iur and Iub interface data transport and transport signalling for DCH data streams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transport bearers for the DCH data streams on UTRAN Iur and Iub interfaces. The corresponding transport network control plane is also specified. The physical layer for the transport bearers is outside the scope of this TS.</w:t>
      </w:r>
    </w:p>
    <w:p w:rsidR="009B7F39" w:rsidRPr="00B2442D" w:rsidRDefault="009B7F39" w:rsidP="00CE2F89">
      <w:pPr>
        <w:pStyle w:val="Heading5"/>
        <w:rPr>
          <w:lang w:val="en-GB"/>
        </w:rPr>
      </w:pPr>
      <w:r w:rsidRPr="00B2442D">
        <w:rPr>
          <w:bCs/>
          <w:lang w:val="en-GB"/>
        </w:rPr>
        <w:t>5.1.2.3.17</w:t>
      </w:r>
      <w:r w:rsidR="001E1CC4" w:rsidRPr="00B2442D">
        <w:rPr>
          <w:rFonts w:cs="Arial"/>
          <w:lang w:val="en-GB"/>
        </w:rPr>
        <w:tab/>
      </w:r>
      <w:r w:rsidRPr="00B2442D">
        <w:rPr>
          <w:lang w:val="en-GB"/>
        </w:rPr>
        <w:t>TS 25.427</w:t>
      </w:r>
    </w:p>
    <w:p w:rsidR="009B7F39" w:rsidRPr="00B2442D" w:rsidRDefault="009B7F39" w:rsidP="00CE2F89">
      <w:pPr>
        <w:pStyle w:val="Headingb"/>
        <w:rPr>
          <w:lang w:val="en-GB"/>
        </w:rPr>
      </w:pPr>
      <w:r w:rsidRPr="00B2442D">
        <w:rPr>
          <w:lang w:val="en-GB"/>
        </w:rPr>
        <w:t>UTRAN Iur and Iub interface user plane protocols for DCH data streams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UTRAN Iur and Iub interfaces user plane protocols for dedicated transport channel data streams.</w:t>
      </w:r>
    </w:p>
    <w:p w:rsidR="009B7F39" w:rsidRPr="00B2442D" w:rsidRDefault="009B7F39" w:rsidP="00CE2F89">
      <w:pPr>
        <w:pStyle w:val="Heading5"/>
        <w:rPr>
          <w:lang w:val="en-GB"/>
        </w:rPr>
      </w:pPr>
      <w:r w:rsidRPr="00B2442D">
        <w:rPr>
          <w:lang w:val="en-GB"/>
        </w:rPr>
        <w:lastRenderedPageBreak/>
        <w:t>5.1.2.3.18</w:t>
      </w:r>
      <w:r w:rsidR="001E1CC4" w:rsidRPr="00B2442D">
        <w:rPr>
          <w:rFonts w:cs="Arial"/>
          <w:lang w:val="en-GB"/>
        </w:rPr>
        <w:tab/>
      </w:r>
      <w:r w:rsidRPr="00B2442D">
        <w:rPr>
          <w:lang w:val="en-GB"/>
        </w:rPr>
        <w:t>TS 25.430</w:t>
      </w:r>
    </w:p>
    <w:p w:rsidR="009B7F39" w:rsidRPr="00B2442D" w:rsidRDefault="009B7F39" w:rsidP="00CE2F89">
      <w:pPr>
        <w:pStyle w:val="Headingb"/>
        <w:rPr>
          <w:lang w:val="en-GB"/>
        </w:rPr>
      </w:pPr>
      <w:r w:rsidRPr="00B2442D">
        <w:rPr>
          <w:lang w:val="en-GB"/>
        </w:rPr>
        <w:t>UTRAN Iub interface: general aspects and principles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TSG RAN TS 25.43x series of UMTS technical specifications that define the Iub interface. The Iub interface is a logical interface for the interconnection of Node B and RNC components of the UTRAN.</w:t>
      </w:r>
    </w:p>
    <w:p w:rsidR="009B7F39" w:rsidRPr="00B2442D" w:rsidRDefault="009B7F39" w:rsidP="00CE2F89">
      <w:pPr>
        <w:pStyle w:val="Heading5"/>
        <w:rPr>
          <w:lang w:val="en-GB"/>
        </w:rPr>
      </w:pPr>
      <w:r w:rsidRPr="00B2442D">
        <w:rPr>
          <w:lang w:val="en-GB"/>
        </w:rPr>
        <w:t>5.1.2.3.19</w:t>
      </w:r>
      <w:r w:rsidR="001E1CC4" w:rsidRPr="00B2442D">
        <w:rPr>
          <w:rFonts w:cs="Arial"/>
          <w:lang w:val="en-GB"/>
        </w:rPr>
        <w:tab/>
      </w:r>
      <w:r w:rsidRPr="00B2442D">
        <w:rPr>
          <w:lang w:val="en-GB"/>
        </w:rPr>
        <w:t>TS 25.431</w:t>
      </w:r>
    </w:p>
    <w:p w:rsidR="009B7F39" w:rsidRPr="00B2442D" w:rsidRDefault="009B7F39" w:rsidP="00CE2F89">
      <w:pPr>
        <w:pStyle w:val="Headingb"/>
        <w:rPr>
          <w:lang w:val="en-GB"/>
        </w:rPr>
      </w:pPr>
      <w:r w:rsidRPr="00B2442D">
        <w:rPr>
          <w:lang w:val="en-GB"/>
        </w:rPr>
        <w:t>UTRAN Iub interface: Layer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standards allowed to implement Layer 1 on the Iub interface.</w:t>
      </w:r>
      <w:r w:rsidR="00F641BC" w:rsidRPr="00B2442D">
        <w:rPr>
          <w:color w:val="000000"/>
          <w:szCs w:val="24"/>
          <w:lang w:val="en-GB"/>
        </w:rPr>
        <w:t xml:space="preserve"> </w:t>
      </w:r>
      <w:r w:rsidRPr="00B2442D">
        <w:rPr>
          <w:color w:val="000000"/>
          <w:szCs w:val="24"/>
          <w:lang w:val="en-GB"/>
        </w:rPr>
        <w:t>The specification of transmission delay requirements and O&amp;M requirements is not in the scope of this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spacing w:before="0"/>
        <w:rPr>
          <w:color w:val="000000"/>
          <w:sz w:val="23"/>
          <w:szCs w:val="23"/>
          <w:lang w:val="en-GB"/>
        </w:rPr>
      </w:pPr>
    </w:p>
    <w:p w:rsidR="009B7F39" w:rsidRPr="00B2442D" w:rsidRDefault="009B7F39" w:rsidP="000C6C9F">
      <w:pPr>
        <w:pStyle w:val="Heading5"/>
        <w:rPr>
          <w:lang w:val="en-GB"/>
        </w:rPr>
      </w:pPr>
      <w:r w:rsidRPr="00B2442D">
        <w:rPr>
          <w:lang w:val="en-GB"/>
        </w:rPr>
        <w:t>5.1.2.3.20</w:t>
      </w:r>
      <w:r w:rsidR="001E1CC4" w:rsidRPr="00B2442D">
        <w:rPr>
          <w:rFonts w:cs="Arial"/>
          <w:lang w:val="en-GB"/>
        </w:rPr>
        <w:tab/>
      </w:r>
      <w:r w:rsidRPr="00B2442D">
        <w:rPr>
          <w:lang w:val="en-GB"/>
        </w:rPr>
        <w:t>TS 25.432</w:t>
      </w:r>
    </w:p>
    <w:p w:rsidR="009B7F39" w:rsidRPr="00B2442D" w:rsidRDefault="009B7F39" w:rsidP="000C6C9F">
      <w:pPr>
        <w:pStyle w:val="Headingb"/>
        <w:rPr>
          <w:lang w:val="en-GB"/>
        </w:rPr>
      </w:pPr>
      <w:r w:rsidRPr="00B2442D">
        <w:rPr>
          <w:lang w:val="en-GB"/>
        </w:rPr>
        <w:t>UTRAN Iub interface: signalling transport</w:t>
      </w:r>
    </w:p>
    <w:p w:rsidR="009B7F39" w:rsidRPr="00B2442D" w:rsidRDefault="009B7F39" w:rsidP="000C6C9F">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signalling transport related to the Node B application part (NBAP) signalling to be used across the Iub interface. The Iub interface is a logical interface for the interconnection of Node B and RNC components of the UTRAN. The RNC signalling between these nodes is based on NBAP.</w:t>
      </w:r>
    </w:p>
    <w:p w:rsidR="009B7F39" w:rsidRPr="00B2442D" w:rsidRDefault="009B7F39" w:rsidP="00CE2F89">
      <w:pPr>
        <w:pStyle w:val="Heading5"/>
        <w:rPr>
          <w:lang w:val="en-GB"/>
        </w:rPr>
      </w:pPr>
      <w:r w:rsidRPr="00B2442D">
        <w:rPr>
          <w:lang w:val="en-GB"/>
        </w:rPr>
        <w:t>5.1.2.3.21</w:t>
      </w:r>
      <w:r w:rsidR="001E1CC4" w:rsidRPr="00B2442D">
        <w:rPr>
          <w:rFonts w:cs="Arial"/>
          <w:lang w:val="en-GB"/>
        </w:rPr>
        <w:tab/>
      </w:r>
      <w:r w:rsidRPr="00B2442D">
        <w:rPr>
          <w:lang w:val="en-GB"/>
        </w:rPr>
        <w:t>TS 25.433</w:t>
      </w:r>
    </w:p>
    <w:p w:rsidR="009B7F39" w:rsidRPr="00B2442D" w:rsidRDefault="009B7F39" w:rsidP="00CE2F89">
      <w:pPr>
        <w:pStyle w:val="Headingb"/>
        <w:rPr>
          <w:lang w:val="en-GB"/>
        </w:rPr>
      </w:pPr>
      <w:r w:rsidRPr="00B2442D">
        <w:rPr>
          <w:lang w:val="en-GB"/>
        </w:rPr>
        <w:t>UTRAN Iub interface: NBAP signalling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standards for NBAP specification to be used over Iub interface.</w:t>
      </w:r>
    </w:p>
    <w:p w:rsidR="009B7F39" w:rsidRPr="00B2442D" w:rsidRDefault="009B7F39" w:rsidP="00CE2F89">
      <w:pPr>
        <w:pStyle w:val="Heading5"/>
        <w:rPr>
          <w:lang w:val="en-GB"/>
        </w:rPr>
      </w:pPr>
      <w:r w:rsidRPr="00B2442D">
        <w:rPr>
          <w:lang w:val="en-GB"/>
        </w:rPr>
        <w:t>5.1.2.3.22</w:t>
      </w:r>
      <w:r w:rsidR="001E1CC4" w:rsidRPr="00B2442D">
        <w:rPr>
          <w:rFonts w:cs="Arial"/>
          <w:lang w:val="en-GB"/>
        </w:rPr>
        <w:tab/>
      </w:r>
      <w:r w:rsidRPr="00B2442D">
        <w:rPr>
          <w:lang w:val="en-GB"/>
        </w:rPr>
        <w:t>TS 25.434</w:t>
      </w:r>
    </w:p>
    <w:p w:rsidR="009B7F39" w:rsidRPr="00B2442D" w:rsidRDefault="009B7F39" w:rsidP="00CE2F89">
      <w:pPr>
        <w:pStyle w:val="Headingb"/>
        <w:rPr>
          <w:lang w:val="en-GB"/>
        </w:rPr>
      </w:pPr>
      <w:r w:rsidRPr="00B2442D">
        <w:rPr>
          <w:lang w:val="en-GB"/>
        </w:rPr>
        <w:t>UTRAN Iub interface data transport and transport signalling for common transport channel data streams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UTRAN RNC-Node B (Iub) interface data transport and transport signalling for CCH data streams.</w:t>
      </w:r>
    </w:p>
    <w:p w:rsidR="009B7F39" w:rsidRPr="00B2442D" w:rsidRDefault="009B7F39" w:rsidP="00CE2F89">
      <w:pPr>
        <w:pStyle w:val="Heading5"/>
        <w:rPr>
          <w:lang w:val="en-GB"/>
        </w:rPr>
      </w:pPr>
      <w:r w:rsidRPr="00B2442D">
        <w:rPr>
          <w:lang w:val="en-GB"/>
        </w:rPr>
        <w:t>5.1.2.3.23</w:t>
      </w:r>
      <w:r w:rsidR="001E1CC4" w:rsidRPr="00B2442D">
        <w:rPr>
          <w:rFonts w:cs="Arial"/>
          <w:lang w:val="en-GB"/>
        </w:rPr>
        <w:tab/>
      </w:r>
      <w:r w:rsidRPr="00B2442D">
        <w:rPr>
          <w:lang w:val="en-GB"/>
        </w:rPr>
        <w:t>TS 25.435</w:t>
      </w:r>
    </w:p>
    <w:p w:rsidR="009B7F39" w:rsidRPr="00B2442D" w:rsidRDefault="009B7F39" w:rsidP="00CE2F89">
      <w:pPr>
        <w:pStyle w:val="Headingb"/>
        <w:rPr>
          <w:lang w:val="en-GB"/>
        </w:rPr>
      </w:pPr>
      <w:r w:rsidRPr="00B2442D">
        <w:rPr>
          <w:lang w:val="en-GB"/>
        </w:rPr>
        <w:t>UTRAN Iub interface user plane protocols for common transport channel data streams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UTRAN RNC-Node B (Iub) interface user plane protocols for common transport channel data streams.</w:t>
      </w:r>
    </w:p>
    <w:p w:rsidR="009B7F39" w:rsidRPr="00B2442D" w:rsidRDefault="009B7F39" w:rsidP="00CE2F89">
      <w:pPr>
        <w:pStyle w:val="Heading5"/>
        <w:rPr>
          <w:lang w:val="en-GB"/>
        </w:rPr>
      </w:pPr>
      <w:r w:rsidRPr="00B2442D">
        <w:rPr>
          <w:lang w:val="en-GB"/>
        </w:rPr>
        <w:t>5.1.2.3.24</w:t>
      </w:r>
      <w:r w:rsidR="001E1CC4" w:rsidRPr="00B2442D">
        <w:rPr>
          <w:rFonts w:cs="Arial"/>
          <w:lang w:val="en-GB"/>
        </w:rPr>
        <w:tab/>
      </w:r>
      <w:r w:rsidRPr="00B2442D">
        <w:rPr>
          <w:lang w:val="en-GB"/>
        </w:rPr>
        <w:t>TS 25.442</w:t>
      </w:r>
    </w:p>
    <w:p w:rsidR="009B7F39" w:rsidRPr="00B2442D" w:rsidRDefault="009B7F39" w:rsidP="00CE2F89">
      <w:pPr>
        <w:pStyle w:val="Headingb"/>
        <w:rPr>
          <w:lang w:val="en-GB"/>
        </w:rPr>
      </w:pPr>
      <w:r w:rsidRPr="00B2442D">
        <w:rPr>
          <w:lang w:val="en-GB"/>
        </w:rPr>
        <w:t>UTRAN implementation specific O&amp;M transport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transport of implementation specific O&amp;M signalling between Node B and the management platform in case that the transport is routed via the RNC.</w:t>
      </w:r>
    </w:p>
    <w:p w:rsidR="009B7F39" w:rsidRPr="00427D68" w:rsidRDefault="009B7F39" w:rsidP="00CE2F89">
      <w:pPr>
        <w:pStyle w:val="Heading5"/>
        <w:rPr>
          <w:lang w:val="fr-CH"/>
        </w:rPr>
      </w:pPr>
      <w:r w:rsidRPr="00427D68">
        <w:rPr>
          <w:lang w:val="fr-CH"/>
        </w:rPr>
        <w:t>5.1.2.3.25</w:t>
      </w:r>
      <w:r w:rsidR="001E1CC4" w:rsidRPr="00427D68">
        <w:rPr>
          <w:rFonts w:cs="Arial"/>
          <w:lang w:val="fr-CH"/>
        </w:rPr>
        <w:tab/>
      </w:r>
      <w:r w:rsidRPr="00427D68">
        <w:rPr>
          <w:lang w:val="fr-CH"/>
        </w:rPr>
        <w:t>TS 25.446</w:t>
      </w:r>
    </w:p>
    <w:p w:rsidR="009B7F39" w:rsidRPr="00427D68" w:rsidRDefault="009B7F39" w:rsidP="00CE2F89">
      <w:pPr>
        <w:pStyle w:val="Headingb"/>
        <w:rPr>
          <w:lang w:val="fr-CH"/>
        </w:rPr>
      </w:pPr>
      <w:r w:rsidRPr="00427D68">
        <w:rPr>
          <w:lang w:val="fr-CH"/>
        </w:rPr>
        <w:t>MBMS Synchronisation Protocol (SYNC)</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MBMS Synchronisation Protocol. For the release of this specification it is used on Iu towards UTRAN.</w:t>
      </w:r>
    </w:p>
    <w:p w:rsidR="009B7F39" w:rsidRPr="00B2442D" w:rsidRDefault="009B7F39" w:rsidP="00CE2F89">
      <w:pPr>
        <w:pStyle w:val="Heading5"/>
        <w:rPr>
          <w:lang w:val="en-GB"/>
        </w:rPr>
      </w:pPr>
      <w:r w:rsidRPr="00B2442D">
        <w:rPr>
          <w:lang w:val="en-GB"/>
        </w:rPr>
        <w:t>5.1.2.3.26</w:t>
      </w:r>
      <w:r w:rsidR="001E1CC4" w:rsidRPr="00B2442D">
        <w:rPr>
          <w:rFonts w:cs="Arial"/>
          <w:lang w:val="en-GB"/>
        </w:rPr>
        <w:tab/>
      </w:r>
      <w:r w:rsidRPr="00B2442D">
        <w:rPr>
          <w:lang w:val="en-GB"/>
        </w:rPr>
        <w:t>TS 25.450</w:t>
      </w:r>
    </w:p>
    <w:p w:rsidR="009B7F39" w:rsidRPr="00B2442D" w:rsidRDefault="009B7F39" w:rsidP="00CE2F89">
      <w:pPr>
        <w:pStyle w:val="Headingb"/>
        <w:rPr>
          <w:lang w:val="en-GB"/>
        </w:rPr>
      </w:pPr>
      <w:r w:rsidRPr="00B2442D">
        <w:rPr>
          <w:lang w:val="en-GB"/>
        </w:rPr>
        <w:t>UTRAN Iupc interface general aspects and principles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is an introduction to the TSG RAN TS 25.45z series of UMTS Technical Specifications that define the Iupc Interface. The Iupc interface is a logical interface for the interconnection </w:t>
      </w:r>
      <w:r w:rsidRPr="00B2442D">
        <w:rPr>
          <w:color w:val="000000"/>
          <w:szCs w:val="24"/>
          <w:lang w:val="en-GB"/>
        </w:rPr>
        <w:lastRenderedPageBreak/>
        <w:t>of Standalone SMLC (SAS) and Radio Network Controller (RNC) components of the Universal Terrestrial Radio Access Network (UTRAN) for the UMTS system.</w:t>
      </w:r>
    </w:p>
    <w:p w:rsidR="009B7F39" w:rsidRPr="00B2442D" w:rsidRDefault="009B7F39" w:rsidP="00CE2F89">
      <w:pPr>
        <w:pStyle w:val="Heading5"/>
        <w:rPr>
          <w:lang w:val="en-GB"/>
        </w:rPr>
      </w:pPr>
      <w:r w:rsidRPr="00B2442D">
        <w:rPr>
          <w:lang w:val="en-GB"/>
        </w:rPr>
        <w:t>5.1.2.3.27</w:t>
      </w:r>
      <w:r w:rsidR="001E1CC4" w:rsidRPr="00B2442D">
        <w:rPr>
          <w:rFonts w:cs="Arial"/>
          <w:lang w:val="en-GB"/>
        </w:rPr>
        <w:tab/>
      </w:r>
      <w:r w:rsidRPr="00B2442D">
        <w:rPr>
          <w:lang w:val="en-GB"/>
        </w:rPr>
        <w:t>TS 25.451</w:t>
      </w:r>
    </w:p>
    <w:p w:rsidR="009B7F39" w:rsidRPr="00B2442D" w:rsidRDefault="009B7F39" w:rsidP="00CE2F89">
      <w:pPr>
        <w:pStyle w:val="Headingb"/>
        <w:rPr>
          <w:lang w:val="en-GB"/>
        </w:rPr>
      </w:pPr>
      <w:r w:rsidRPr="00B2442D">
        <w:rPr>
          <w:lang w:val="en-GB"/>
        </w:rPr>
        <w:t>UTRAN Iupc Interface Layer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The present document specifies the standards allowed to implement Layer 1 on the Iupc interface.</w:t>
      </w:r>
    </w:p>
    <w:p w:rsidR="009B7F39" w:rsidRPr="00B2442D" w:rsidRDefault="009B7F39" w:rsidP="00CE2F89">
      <w:pPr>
        <w:pStyle w:val="Heading5"/>
        <w:rPr>
          <w:lang w:val="en-GB"/>
        </w:rPr>
      </w:pPr>
      <w:r w:rsidRPr="00B2442D">
        <w:rPr>
          <w:lang w:val="en-GB"/>
        </w:rPr>
        <w:t>5.1.2.3.28</w:t>
      </w:r>
      <w:r w:rsidR="001E1CC4" w:rsidRPr="00B2442D">
        <w:rPr>
          <w:rFonts w:cs="Arial"/>
          <w:lang w:val="en-GB"/>
        </w:rPr>
        <w:tab/>
      </w:r>
      <w:r w:rsidRPr="00B2442D">
        <w:rPr>
          <w:lang w:val="en-GB"/>
        </w:rPr>
        <w:t>TS 25.452</w:t>
      </w:r>
    </w:p>
    <w:p w:rsidR="009B7F39" w:rsidRPr="00B2442D" w:rsidRDefault="009B7F39" w:rsidP="00CE2F89">
      <w:pPr>
        <w:pStyle w:val="Headingb"/>
        <w:rPr>
          <w:lang w:val="en-GB"/>
        </w:rPr>
      </w:pPr>
      <w:r w:rsidRPr="00B2442D">
        <w:rPr>
          <w:lang w:val="en-GB"/>
        </w:rPr>
        <w:t>UTRAN Iupc Interface: Signalling Transport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The present document specifies the signalling transport related to PCAP signalling to be used across the Iupc interface.</w:t>
      </w:r>
    </w:p>
    <w:p w:rsidR="009B7F39" w:rsidRPr="00B2442D" w:rsidRDefault="009B7F39" w:rsidP="000C6C9F">
      <w:pPr>
        <w:pStyle w:val="Heading5"/>
        <w:rPr>
          <w:lang w:val="en-GB"/>
        </w:rPr>
      </w:pPr>
      <w:r w:rsidRPr="00B2442D">
        <w:rPr>
          <w:lang w:val="en-GB"/>
        </w:rPr>
        <w:t>5.1.2.3.29</w:t>
      </w:r>
      <w:r w:rsidR="001E1CC4" w:rsidRPr="00B2442D">
        <w:rPr>
          <w:rFonts w:cs="Arial"/>
          <w:lang w:val="en-GB"/>
        </w:rPr>
        <w:tab/>
      </w:r>
      <w:r w:rsidRPr="00B2442D">
        <w:rPr>
          <w:lang w:val="en-GB"/>
        </w:rPr>
        <w:t>TS 25.453</w:t>
      </w:r>
    </w:p>
    <w:p w:rsidR="009B7F39" w:rsidRPr="00B2442D" w:rsidRDefault="009B7F39" w:rsidP="000C6C9F">
      <w:pPr>
        <w:pStyle w:val="Headingb"/>
        <w:rPr>
          <w:lang w:val="en-GB"/>
        </w:rPr>
      </w:pPr>
      <w:r w:rsidRPr="00B2442D">
        <w:rPr>
          <w:lang w:val="en-GB"/>
        </w:rPr>
        <w:t>UTRAN Iupc interface PCAP signalling</w:t>
      </w:r>
    </w:p>
    <w:p w:rsidR="009B7F39" w:rsidRPr="00B2442D" w:rsidRDefault="009B7F39" w:rsidP="000C6C9F">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24"/>
          <w:lang w:val="en-GB"/>
        </w:rPr>
      </w:pPr>
      <w:r w:rsidRPr="00B2442D">
        <w:rPr>
          <w:color w:val="000000"/>
          <w:szCs w:val="24"/>
          <w:lang w:val="en-GB"/>
        </w:rPr>
        <w:t>The present document specifies the Positioning Calculation Application Part (PCAP) between the Radio Network Controller (RNC) and the Stand-alone SMLC (SAS).</w:t>
      </w:r>
    </w:p>
    <w:p w:rsidR="009B7F39" w:rsidRPr="00B2442D" w:rsidRDefault="009B7F39" w:rsidP="00CE2F89">
      <w:pPr>
        <w:pStyle w:val="Heading5"/>
        <w:rPr>
          <w:lang w:val="en-GB"/>
        </w:rPr>
      </w:pPr>
      <w:r w:rsidRPr="00B2442D">
        <w:rPr>
          <w:lang w:val="en-GB"/>
        </w:rPr>
        <w:t>5.1.2.3.30</w:t>
      </w:r>
      <w:r w:rsidR="001E1CC4" w:rsidRPr="00B2442D">
        <w:rPr>
          <w:rFonts w:cs="Arial"/>
          <w:lang w:val="en-GB"/>
        </w:rPr>
        <w:tab/>
      </w:r>
      <w:r w:rsidRPr="00B2442D">
        <w:rPr>
          <w:lang w:val="en-GB"/>
        </w:rPr>
        <w:t>TS 25.460</w:t>
      </w:r>
    </w:p>
    <w:p w:rsidR="009B7F39" w:rsidRPr="00B2442D" w:rsidRDefault="009B7F39" w:rsidP="00CE2F89">
      <w:pPr>
        <w:pStyle w:val="Headingb"/>
        <w:rPr>
          <w:lang w:val="en-GB"/>
        </w:rPr>
      </w:pPr>
      <w:r w:rsidRPr="00B2442D">
        <w:rPr>
          <w:lang w:val="en-GB"/>
        </w:rPr>
        <w:t>UTRAN Iuant Interface: General Aspects and Principles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document is an introduction to the TSG RAN TS 25.46x series of UMTS Technical Specifications that define the Iuant Interface. The logical Iuant interface is a Node B internal interface between the implementation specific O&amp;M function and the Remote Electrical Tilting (RET) Antenna Control unit function of the Node B.</w:t>
      </w:r>
    </w:p>
    <w:p w:rsidR="009B7F39" w:rsidRPr="00B2442D" w:rsidRDefault="009B7F39" w:rsidP="00CE2F89">
      <w:pPr>
        <w:pStyle w:val="Heading5"/>
        <w:rPr>
          <w:lang w:val="en-GB"/>
        </w:rPr>
      </w:pPr>
      <w:r w:rsidRPr="00B2442D">
        <w:rPr>
          <w:lang w:val="en-GB"/>
        </w:rPr>
        <w:t>5.1.2.3.31</w:t>
      </w:r>
      <w:r w:rsidR="001E1CC4" w:rsidRPr="00B2442D">
        <w:rPr>
          <w:rFonts w:cs="Arial"/>
          <w:lang w:val="en-GB"/>
        </w:rPr>
        <w:tab/>
      </w:r>
      <w:r w:rsidRPr="00B2442D">
        <w:rPr>
          <w:lang w:val="en-GB"/>
        </w:rPr>
        <w:t>TS 25.461</w:t>
      </w:r>
    </w:p>
    <w:p w:rsidR="009B7F39" w:rsidRPr="00B2442D" w:rsidRDefault="009B7F39" w:rsidP="00CE2F89">
      <w:pPr>
        <w:pStyle w:val="Headingb"/>
        <w:rPr>
          <w:lang w:val="en-GB"/>
        </w:rPr>
      </w:pPr>
      <w:r w:rsidRPr="00B2442D">
        <w:rPr>
          <w:lang w:val="en-GB"/>
        </w:rPr>
        <w:t>UTRAN Iuant Interface: Layer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document specifies the standards allowed to implement Layer 1 on the Iuant interface. The specification of transmission delay requirements and O&amp;M requirements are not in the scope of the present document.</w:t>
      </w:r>
    </w:p>
    <w:p w:rsidR="009B7F39" w:rsidRPr="00B2442D" w:rsidRDefault="009B7F39" w:rsidP="00CE2F89">
      <w:pPr>
        <w:pStyle w:val="Heading5"/>
        <w:rPr>
          <w:lang w:val="en-GB"/>
        </w:rPr>
      </w:pPr>
      <w:r w:rsidRPr="00B2442D">
        <w:rPr>
          <w:lang w:val="en-GB"/>
        </w:rPr>
        <w:t>5.1.2.3.32</w:t>
      </w:r>
      <w:r w:rsidR="001E1CC4" w:rsidRPr="00B2442D">
        <w:rPr>
          <w:rFonts w:cs="Arial"/>
          <w:lang w:val="en-GB"/>
        </w:rPr>
        <w:tab/>
      </w:r>
      <w:r w:rsidRPr="00B2442D">
        <w:rPr>
          <w:lang w:val="en-GB"/>
        </w:rPr>
        <w:t>TS 25.462</w:t>
      </w:r>
    </w:p>
    <w:p w:rsidR="009B7F39" w:rsidRPr="00B2442D" w:rsidRDefault="009B7F39" w:rsidP="00CE2F89">
      <w:pPr>
        <w:pStyle w:val="Headingb"/>
        <w:rPr>
          <w:lang w:val="en-GB"/>
        </w:rPr>
      </w:pPr>
      <w:r w:rsidRPr="00B2442D">
        <w:rPr>
          <w:lang w:val="en-GB"/>
        </w:rPr>
        <w:t>UTRAN Iuant Interface: Signalling Transport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document specifies the signalling transport related to RETAP signalling to be used across the Iuant interface.</w:t>
      </w:r>
    </w:p>
    <w:p w:rsidR="009B7F39" w:rsidRPr="00B2442D" w:rsidRDefault="009B7F39" w:rsidP="00CE2F89">
      <w:pPr>
        <w:pStyle w:val="Heading5"/>
        <w:rPr>
          <w:lang w:val="en-GB"/>
        </w:rPr>
      </w:pPr>
      <w:r w:rsidRPr="00B2442D">
        <w:rPr>
          <w:lang w:val="en-GB"/>
        </w:rPr>
        <w:t>5.1.2.3.33</w:t>
      </w:r>
      <w:r w:rsidR="001E1CC4" w:rsidRPr="00B2442D">
        <w:rPr>
          <w:rFonts w:cs="Arial"/>
          <w:lang w:val="en-GB"/>
        </w:rPr>
        <w:tab/>
      </w:r>
      <w:r w:rsidRPr="00B2442D">
        <w:rPr>
          <w:lang w:val="en-GB"/>
        </w:rPr>
        <w:t>TS 25.463</w:t>
      </w:r>
    </w:p>
    <w:p w:rsidR="009B7F39" w:rsidRPr="00B2442D" w:rsidRDefault="009B7F39" w:rsidP="00CE2F89">
      <w:pPr>
        <w:pStyle w:val="Headingb"/>
        <w:rPr>
          <w:lang w:val="en-GB"/>
        </w:rPr>
      </w:pPr>
      <w:r w:rsidRPr="00B2442D">
        <w:rPr>
          <w:lang w:val="en-GB"/>
        </w:rPr>
        <w:t>UTRAN Iuant Interface: Remote Electrical Tilting (RET) Antennas Application Part (RETAP) Signaling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specifies the Remote Electrical Tilting Application Part (RETAP) between the implementation specific O&amp;M function and the RET Antenna Control unit function of the Node B. It defines the Iuant interface and its associated signaling procedures.</w:t>
      </w:r>
    </w:p>
    <w:p w:rsidR="009B7F39" w:rsidRPr="00427D68" w:rsidRDefault="009B7F39" w:rsidP="00CE2F89">
      <w:pPr>
        <w:pStyle w:val="Heading5"/>
        <w:rPr>
          <w:lang w:val="fr-CH"/>
        </w:rPr>
      </w:pPr>
      <w:r w:rsidRPr="00427D68">
        <w:rPr>
          <w:lang w:val="fr-CH"/>
        </w:rPr>
        <w:t>5.1.2.3.34</w:t>
      </w:r>
      <w:r w:rsidR="001E1CC4" w:rsidRPr="00427D68">
        <w:rPr>
          <w:rFonts w:cs="Arial"/>
          <w:lang w:val="fr-CH"/>
        </w:rPr>
        <w:tab/>
      </w:r>
      <w:r w:rsidRPr="00427D68">
        <w:rPr>
          <w:lang w:val="fr-CH"/>
        </w:rPr>
        <w:t>TS 25.466</w:t>
      </w:r>
    </w:p>
    <w:p w:rsidR="009B7F39" w:rsidRPr="00427D68" w:rsidRDefault="009B7F39" w:rsidP="00CE2F89">
      <w:pPr>
        <w:pStyle w:val="Headingb"/>
        <w:rPr>
          <w:lang w:val="fr-CH"/>
        </w:rPr>
      </w:pPr>
      <w:r w:rsidRPr="00427D68">
        <w:rPr>
          <w:lang w:val="fr-CH"/>
        </w:rPr>
        <w:t>UTRAN Iuant Interface: Application Part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document specifies the Remote Electrical Tilting Application Part (RETAP) between the implementation specific O&amp;M transport function and the RET Antenna Control unit function of the Node B. The document also specifies the Tower Mounted Amplifier Application Part (TMAAP) between the implementation specific O&amp;M transport function and the TMA control function of the Node B. It defines the Iuant interface and its associated signaling procedures.</w:t>
      </w:r>
    </w:p>
    <w:p w:rsidR="009B7F39" w:rsidRPr="00B2442D" w:rsidRDefault="009B7F39" w:rsidP="00CE2F89">
      <w:pPr>
        <w:pStyle w:val="Heading5"/>
        <w:rPr>
          <w:lang w:val="en-GB"/>
        </w:rPr>
      </w:pPr>
      <w:r w:rsidRPr="00B2442D">
        <w:rPr>
          <w:bCs/>
          <w:lang w:val="en-GB"/>
        </w:rPr>
        <w:lastRenderedPageBreak/>
        <w:t>5.1.2.3.35</w:t>
      </w:r>
      <w:r w:rsidR="001E1CC4" w:rsidRPr="00B2442D">
        <w:rPr>
          <w:rFonts w:cs="Arial"/>
          <w:lang w:val="en-GB"/>
        </w:rPr>
        <w:tab/>
      </w:r>
      <w:r w:rsidRPr="00B2442D">
        <w:rPr>
          <w:lang w:val="en-GB"/>
        </w:rPr>
        <w:t>TS 25.467</w:t>
      </w:r>
    </w:p>
    <w:p w:rsidR="009B7F39" w:rsidRPr="00B2442D" w:rsidRDefault="009B7F39" w:rsidP="00CE2F89">
      <w:pPr>
        <w:pStyle w:val="Headingb"/>
        <w:rPr>
          <w:lang w:val="en-GB"/>
        </w:rPr>
      </w:pPr>
      <w:r w:rsidRPr="00B2442D">
        <w:rPr>
          <w:lang w:val="en-GB"/>
        </w:rPr>
        <w:t>UTRAN Architecture for 3G HNB</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specifies the UTRAN architecture for 3G Home NodeB (3G HNB)</w:t>
      </w:r>
      <w:r w:rsidRPr="00B2442D">
        <w:rPr>
          <w:lang w:val="en-GB"/>
        </w:rPr>
        <w:t>.</w:t>
      </w:r>
    </w:p>
    <w:p w:rsidR="009B7F39" w:rsidRPr="00B2442D" w:rsidRDefault="009B7F39" w:rsidP="00CE2F89">
      <w:pPr>
        <w:pStyle w:val="Heading5"/>
        <w:rPr>
          <w:lang w:val="en-GB"/>
        </w:rPr>
      </w:pPr>
      <w:r w:rsidRPr="00B2442D">
        <w:rPr>
          <w:lang w:val="en-GB"/>
        </w:rPr>
        <w:t>5.1.2.3.36</w:t>
      </w:r>
      <w:r w:rsidR="001E1CC4" w:rsidRPr="00B2442D">
        <w:rPr>
          <w:rFonts w:cs="Arial"/>
          <w:lang w:val="en-GB"/>
        </w:rPr>
        <w:tab/>
      </w:r>
      <w:r w:rsidRPr="00B2442D">
        <w:rPr>
          <w:lang w:val="en-GB"/>
        </w:rPr>
        <w:t>TS 25.468</w:t>
      </w:r>
    </w:p>
    <w:p w:rsidR="009B7F39" w:rsidRPr="00B2442D" w:rsidRDefault="009B7F39" w:rsidP="00CE2F89">
      <w:pPr>
        <w:pStyle w:val="Headingb"/>
        <w:rPr>
          <w:lang w:val="en-GB"/>
        </w:rPr>
      </w:pPr>
      <w:r w:rsidRPr="00B2442D">
        <w:rPr>
          <w:lang w:val="en-GB"/>
        </w:rPr>
        <w:t>UTRAN Iuh Interface RUA signalling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RANAP User Adaption (RUA) between the Home Node B (HNB) and the Home Node B Gateway</w:t>
      </w:r>
      <w:r w:rsidR="00466469" w:rsidRPr="00B2442D">
        <w:rPr>
          <w:color w:val="000000"/>
          <w:szCs w:val="24"/>
          <w:lang w:val="en-GB"/>
        </w:rPr>
        <w:t xml:space="preserve"> </w:t>
      </w:r>
      <w:r w:rsidRPr="00B2442D">
        <w:rPr>
          <w:color w:val="000000"/>
          <w:szCs w:val="24"/>
          <w:lang w:val="en-GB"/>
        </w:rPr>
        <w:t>(HNB-GW).</w:t>
      </w:r>
    </w:p>
    <w:p w:rsidR="009B7F39" w:rsidRPr="00B2442D" w:rsidRDefault="009B7F39" w:rsidP="000C6C9F">
      <w:pPr>
        <w:pStyle w:val="Heading5"/>
        <w:rPr>
          <w:lang w:val="en-GB"/>
        </w:rPr>
      </w:pPr>
      <w:r w:rsidRPr="00B2442D">
        <w:rPr>
          <w:lang w:val="en-GB"/>
        </w:rPr>
        <w:t>5.1.2.3.37</w:t>
      </w:r>
      <w:r w:rsidR="001E1CC4" w:rsidRPr="00B2442D">
        <w:rPr>
          <w:rFonts w:cs="Arial"/>
          <w:lang w:val="en-GB"/>
        </w:rPr>
        <w:tab/>
      </w:r>
      <w:r w:rsidRPr="00B2442D">
        <w:rPr>
          <w:lang w:val="en-GB"/>
        </w:rPr>
        <w:t>TS 25.469</w:t>
      </w:r>
    </w:p>
    <w:p w:rsidR="009B7F39" w:rsidRPr="00B2442D" w:rsidRDefault="009B7F39" w:rsidP="000C6C9F">
      <w:pPr>
        <w:pStyle w:val="Headingb"/>
        <w:rPr>
          <w:lang w:val="en-GB"/>
        </w:rPr>
      </w:pPr>
      <w:r w:rsidRPr="00B2442D">
        <w:rPr>
          <w:lang w:val="en-GB"/>
        </w:rPr>
        <w:t>UTRAN Iuh Interface HNBAP signalling</w:t>
      </w:r>
    </w:p>
    <w:p w:rsidR="009B7F39" w:rsidRPr="00B2442D" w:rsidRDefault="009B7F39" w:rsidP="000C6C9F">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Home Node B Application Part (HNBAP) between the Home Node B (HNB)</w:t>
      </w:r>
      <w:r w:rsidR="00F641BC" w:rsidRPr="00B2442D">
        <w:rPr>
          <w:color w:val="000000"/>
          <w:szCs w:val="24"/>
          <w:lang w:val="en-GB"/>
        </w:rPr>
        <w:t xml:space="preserve"> </w:t>
      </w:r>
      <w:r w:rsidRPr="00B2442D">
        <w:rPr>
          <w:color w:val="000000"/>
          <w:szCs w:val="24"/>
          <w:lang w:val="en-GB"/>
        </w:rPr>
        <w:t>and the Home Node B Gateway (HNB-GW).</w:t>
      </w:r>
    </w:p>
    <w:p w:rsidR="009B7F39" w:rsidRPr="00B2442D" w:rsidRDefault="009B7F39" w:rsidP="00CE2F89">
      <w:pPr>
        <w:pStyle w:val="Heading4"/>
        <w:rPr>
          <w:lang w:val="en-GB"/>
        </w:rPr>
      </w:pPr>
      <w:r w:rsidRPr="00B2442D">
        <w:rPr>
          <w:lang w:val="en-GB"/>
        </w:rPr>
        <w:t>5.1.2.4</w:t>
      </w:r>
      <w:r w:rsidR="00CD647F" w:rsidRPr="00B2442D">
        <w:rPr>
          <w:lang w:val="en-GB"/>
        </w:rPr>
        <w:tab/>
      </w:r>
      <w:r w:rsidRPr="00B2442D">
        <w:rPr>
          <w:lang w:val="en-GB"/>
        </w:rPr>
        <w:t>25.100 series</w:t>
      </w:r>
    </w:p>
    <w:p w:rsidR="009B7F39" w:rsidRPr="00B2442D" w:rsidRDefault="009B7F39" w:rsidP="00CE2F89">
      <w:pPr>
        <w:pStyle w:val="Heading5"/>
        <w:rPr>
          <w:lang w:val="en-GB"/>
        </w:rPr>
      </w:pPr>
      <w:r w:rsidRPr="00B2442D">
        <w:rPr>
          <w:lang w:val="en-GB"/>
        </w:rPr>
        <w:t>5.1.2.4.1</w:t>
      </w:r>
      <w:r w:rsidR="008F2DDC" w:rsidRPr="00B2442D">
        <w:rPr>
          <w:rFonts w:cs="Arial"/>
          <w:lang w:val="en-GB"/>
        </w:rPr>
        <w:tab/>
      </w:r>
      <w:r w:rsidRPr="00B2442D">
        <w:rPr>
          <w:lang w:val="en-GB"/>
        </w:rPr>
        <w:t>TS 25.101</w:t>
      </w:r>
    </w:p>
    <w:p w:rsidR="009B7F39" w:rsidRPr="00B2442D" w:rsidRDefault="009B7F39" w:rsidP="00CE2F89">
      <w:pPr>
        <w:pStyle w:val="Headingb"/>
        <w:rPr>
          <w:lang w:val="en-GB"/>
        </w:rPr>
      </w:pPr>
      <w:r w:rsidRPr="00B2442D">
        <w:rPr>
          <w:lang w:val="en-GB"/>
        </w:rPr>
        <w:t>UE radio transmission and reception (FDD)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document establishes the minimum RF characteristics of the UTRA User Equipment (UE) operating in the FDD mode. The values in the TS make no allowance for measurement uncertainty in conformance testing. Test limits to be used for conformance testing are specified separately in the UE conformance test specifications TS 34.121.</w:t>
      </w:r>
    </w:p>
    <w:p w:rsidR="009B7F39" w:rsidRPr="00B2442D" w:rsidRDefault="009B7F39" w:rsidP="00CE2F89">
      <w:pPr>
        <w:pStyle w:val="Heading5"/>
        <w:rPr>
          <w:lang w:val="en-GB"/>
        </w:rPr>
      </w:pPr>
      <w:r w:rsidRPr="00B2442D">
        <w:rPr>
          <w:lang w:val="en-GB"/>
        </w:rPr>
        <w:t>5.1.2.4.2</w:t>
      </w:r>
      <w:r w:rsidR="008F2DDC" w:rsidRPr="00B2442D">
        <w:rPr>
          <w:rFonts w:cs="Arial"/>
          <w:lang w:val="en-GB"/>
        </w:rPr>
        <w:tab/>
      </w:r>
      <w:r w:rsidRPr="00B2442D">
        <w:rPr>
          <w:lang w:val="en-GB"/>
        </w:rPr>
        <w:t>TS 25.106</w:t>
      </w:r>
    </w:p>
    <w:p w:rsidR="009B7F39" w:rsidRPr="00B2442D" w:rsidRDefault="009B7F39" w:rsidP="00CE2F89">
      <w:pPr>
        <w:pStyle w:val="Headingb"/>
        <w:rPr>
          <w:lang w:val="en-GB"/>
        </w:rPr>
      </w:pPr>
      <w:r w:rsidRPr="00B2442D">
        <w:rPr>
          <w:lang w:val="en-GB"/>
        </w:rPr>
        <w:t>UTRA Repeater; Radio Transmission and Reception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establishes the minimum radio frequency performance of UTRA repeaters.</w:t>
      </w:r>
    </w:p>
    <w:p w:rsidR="009B7F39" w:rsidRPr="00B2442D" w:rsidRDefault="009B7F39" w:rsidP="00CE2F89">
      <w:pPr>
        <w:pStyle w:val="Heading5"/>
        <w:rPr>
          <w:lang w:val="en-GB"/>
        </w:rPr>
      </w:pPr>
      <w:r w:rsidRPr="00B2442D">
        <w:rPr>
          <w:lang w:val="en-GB"/>
        </w:rPr>
        <w:t>5.1.2.4.3</w:t>
      </w:r>
      <w:r w:rsidR="008F2DDC" w:rsidRPr="00B2442D">
        <w:rPr>
          <w:rFonts w:cs="Arial"/>
          <w:lang w:val="en-GB"/>
        </w:rPr>
        <w:tab/>
      </w:r>
      <w:r w:rsidRPr="00B2442D">
        <w:rPr>
          <w:lang w:val="en-GB"/>
        </w:rPr>
        <w:t>TS 25.133</w:t>
      </w:r>
    </w:p>
    <w:p w:rsidR="009B7F39" w:rsidRPr="00B2442D" w:rsidRDefault="009B7F39" w:rsidP="00CE2F89">
      <w:pPr>
        <w:pStyle w:val="Headingb"/>
        <w:rPr>
          <w:lang w:val="en-GB"/>
        </w:rPr>
      </w:pPr>
      <w:r w:rsidRPr="00B2442D">
        <w:rPr>
          <w:lang w:val="en-GB"/>
        </w:rPr>
        <w:t>Requirements for support of radio resource management (FDD)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requirements for support of radio resource management for FDD including requirements on measurements in UTRAN and the UE as well as on node dynamic behaviour and interaction, in terms of delay and response characteristics.</w:t>
      </w:r>
    </w:p>
    <w:p w:rsidR="009B7F39" w:rsidRPr="00B2442D" w:rsidRDefault="009B7F39" w:rsidP="00CE2F89">
      <w:pPr>
        <w:pStyle w:val="Heading5"/>
        <w:rPr>
          <w:lang w:val="en-GB"/>
        </w:rPr>
      </w:pPr>
      <w:r w:rsidRPr="00B2442D">
        <w:rPr>
          <w:lang w:val="en-GB"/>
        </w:rPr>
        <w:t>5.1.2.4.4</w:t>
      </w:r>
      <w:r w:rsidR="008F2DDC" w:rsidRPr="00B2442D">
        <w:rPr>
          <w:lang w:val="en-GB"/>
        </w:rPr>
        <w:tab/>
      </w:r>
      <w:r w:rsidRPr="00B2442D">
        <w:rPr>
          <w:lang w:val="en-GB"/>
        </w:rPr>
        <w:t>TS 25.104</w:t>
      </w:r>
    </w:p>
    <w:p w:rsidR="009B7F39" w:rsidRPr="00B2442D" w:rsidRDefault="009B7F39" w:rsidP="00CE2F89">
      <w:pPr>
        <w:pStyle w:val="Headingb"/>
        <w:rPr>
          <w:lang w:val="en-GB"/>
        </w:rPr>
      </w:pPr>
      <w:r w:rsidRPr="00B2442D">
        <w:rPr>
          <w:lang w:val="en-GB"/>
        </w:rPr>
        <w:t>BTS radio transmission and reception (FDD)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base station minimum RF characteristics of the FDD mode of UTRA. The values in the TS make no allowance for measurements uncertainties in conformance testing. Test limit to be used for conformance testing are specified separately in the BS conformance test Specification TS 25.141.</w:t>
      </w:r>
    </w:p>
    <w:p w:rsidR="009B7F39" w:rsidRPr="00B2442D" w:rsidRDefault="009B7F39" w:rsidP="00CE2F89">
      <w:pPr>
        <w:pStyle w:val="Heading5"/>
        <w:rPr>
          <w:lang w:val="en-GB"/>
        </w:rPr>
      </w:pPr>
      <w:r w:rsidRPr="00B2442D">
        <w:rPr>
          <w:lang w:val="en-GB"/>
        </w:rPr>
        <w:t>5.1.2.4.5</w:t>
      </w:r>
      <w:r w:rsidR="008F2DDC" w:rsidRPr="00B2442D">
        <w:rPr>
          <w:rFonts w:cs="Arial"/>
          <w:lang w:val="en-GB"/>
        </w:rPr>
        <w:tab/>
      </w:r>
      <w:r w:rsidRPr="00B2442D">
        <w:rPr>
          <w:lang w:val="en-GB"/>
        </w:rPr>
        <w:t>TS 25.141</w:t>
      </w:r>
      <w:r w:rsidR="00636D35" w:rsidRPr="00B2442D">
        <w:rPr>
          <w:lang w:val="en-GB"/>
        </w:rPr>
        <w:t xml:space="preserve"> </w:t>
      </w:r>
    </w:p>
    <w:p w:rsidR="009B7F39" w:rsidRPr="00B2442D" w:rsidRDefault="009B7F39" w:rsidP="00CE2F89">
      <w:pPr>
        <w:pStyle w:val="Headingb"/>
        <w:rPr>
          <w:lang w:val="en-GB"/>
        </w:rPr>
      </w:pPr>
      <w:r w:rsidRPr="00B2442D">
        <w:rPr>
          <w:lang w:val="en-GB"/>
        </w:rPr>
        <w:t>Base station conformance testing (FDD)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RF test methods and conformance requirements for UTRA base transceiver stations (BTS) operating in the FDD mode. These have been derived from, and are consistent with, the core UTRA specifications specified in the requirements reference subclause of each test. The maximum acceptable measurement uncertainty is specified in the TS for each test, where appropriate.</w:t>
      </w:r>
    </w:p>
    <w:p w:rsidR="009B7F39" w:rsidRPr="00B2442D" w:rsidRDefault="009B7F39" w:rsidP="00CE2F89">
      <w:pPr>
        <w:pStyle w:val="Heading5"/>
        <w:rPr>
          <w:lang w:val="en-GB"/>
        </w:rPr>
      </w:pPr>
      <w:r w:rsidRPr="00B2442D">
        <w:rPr>
          <w:lang w:val="en-GB"/>
        </w:rPr>
        <w:lastRenderedPageBreak/>
        <w:t>5.1.2.4.6</w:t>
      </w:r>
      <w:r w:rsidR="008F2DDC" w:rsidRPr="00B2442D">
        <w:rPr>
          <w:lang w:val="en-GB"/>
        </w:rPr>
        <w:tab/>
      </w:r>
      <w:r w:rsidRPr="00B2442D">
        <w:rPr>
          <w:lang w:val="en-GB"/>
        </w:rPr>
        <w:t>TS 25.113</w:t>
      </w:r>
    </w:p>
    <w:p w:rsidR="009B7F39" w:rsidRPr="00B2442D" w:rsidRDefault="009B7F39" w:rsidP="00CE2F89">
      <w:pPr>
        <w:pStyle w:val="Headingb"/>
        <w:rPr>
          <w:lang w:val="en-GB"/>
        </w:rPr>
      </w:pPr>
      <w:r w:rsidRPr="00B2442D">
        <w:rPr>
          <w:lang w:val="en-GB"/>
        </w:rPr>
        <w:t>Base station EMC (see Note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assessment of base stations and associated ancillary equipment in respect of EMC.</w:t>
      </w:r>
      <w:r w:rsidR="00F641BC" w:rsidRPr="00B2442D">
        <w:rPr>
          <w:color w:val="000000"/>
          <w:szCs w:val="24"/>
          <w:lang w:val="en-GB"/>
        </w:rPr>
        <w:t xml:space="preserve"> </w:t>
      </w:r>
      <w:r w:rsidRPr="00B2442D">
        <w:rPr>
          <w:color w:val="000000"/>
          <w:szCs w:val="24"/>
          <w:lang w:val="en-GB"/>
        </w:rPr>
        <w:t>NOTE 1 – This specification does not include the antenna port immunity and emissions.</w:t>
      </w:r>
    </w:p>
    <w:p w:rsidR="009B7F39" w:rsidRPr="00B2442D" w:rsidRDefault="009B7F39" w:rsidP="00CE2F89">
      <w:pPr>
        <w:pStyle w:val="Heading5"/>
        <w:rPr>
          <w:lang w:val="en-GB"/>
        </w:rPr>
      </w:pPr>
      <w:r w:rsidRPr="00B2442D">
        <w:rPr>
          <w:lang w:val="en-GB"/>
        </w:rPr>
        <w:t>5.1.2.4.7</w:t>
      </w:r>
      <w:r w:rsidR="008F2DDC" w:rsidRPr="00B2442D">
        <w:rPr>
          <w:rFonts w:cs="Arial"/>
          <w:lang w:val="en-GB"/>
        </w:rPr>
        <w:tab/>
      </w:r>
      <w:r w:rsidRPr="00B2442D">
        <w:rPr>
          <w:lang w:val="en-GB"/>
        </w:rPr>
        <w:t>TS 25.143</w:t>
      </w:r>
    </w:p>
    <w:p w:rsidR="009B7F39" w:rsidRPr="00B2442D" w:rsidRDefault="009B7F39" w:rsidP="00CE2F89">
      <w:pPr>
        <w:pStyle w:val="Headingb"/>
        <w:rPr>
          <w:lang w:val="en-GB"/>
        </w:rPr>
      </w:pPr>
      <w:r w:rsidRPr="00B2442D">
        <w:rPr>
          <w:lang w:val="en-GB"/>
        </w:rPr>
        <w:t>UTRA Repeater; Conformance Testing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Radio Frequency (RF) test methods and Minimum Requirements for UTRA Repeaters. These have been derived from, and are consistent with the UTRA Repeater specifications defined in TS 25.106.</w:t>
      </w:r>
    </w:p>
    <w:p w:rsidR="009B7F39" w:rsidRPr="00B2442D" w:rsidRDefault="009B7F39" w:rsidP="00CE2F89">
      <w:pPr>
        <w:pStyle w:val="Heading5"/>
        <w:rPr>
          <w:lang w:val="en-GB"/>
        </w:rPr>
      </w:pPr>
      <w:r w:rsidRPr="00B2442D">
        <w:rPr>
          <w:bCs/>
          <w:lang w:val="en-GB"/>
        </w:rPr>
        <w:t>5.1.2.4.8</w:t>
      </w:r>
      <w:r w:rsidR="001E1CC4" w:rsidRPr="00B2442D">
        <w:rPr>
          <w:rFonts w:cs="Arial"/>
          <w:lang w:val="en-GB"/>
        </w:rPr>
        <w:tab/>
      </w:r>
      <w:r w:rsidRPr="00B2442D">
        <w:rPr>
          <w:lang w:val="en-GB"/>
        </w:rPr>
        <w:t>TS 25.171</w:t>
      </w:r>
    </w:p>
    <w:p w:rsidR="009B7F39" w:rsidRPr="00B2442D" w:rsidRDefault="009B7F39" w:rsidP="00CE2F89">
      <w:pPr>
        <w:pStyle w:val="Headingb"/>
        <w:rPr>
          <w:lang w:val="en-GB"/>
        </w:rPr>
      </w:pPr>
      <w:r w:rsidRPr="00B2442D">
        <w:rPr>
          <w:lang w:val="en-GB"/>
        </w:rPr>
        <w:t>Requirements for support of A-GPS (FDD)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The present document establishes the minimum performance requirements for A-GPS for FDD mode of UTRA for the User Equipment (UE).</w:t>
      </w:r>
    </w:p>
    <w:p w:rsidR="009B7F39" w:rsidRPr="00B2442D" w:rsidRDefault="009B7F39" w:rsidP="00CE2F89">
      <w:pPr>
        <w:pStyle w:val="Heading5"/>
        <w:rPr>
          <w:lang w:val="en-GB"/>
        </w:rPr>
      </w:pPr>
      <w:r w:rsidRPr="00B2442D">
        <w:rPr>
          <w:lang w:val="en-GB"/>
        </w:rPr>
        <w:t>5.1.2.4.9</w:t>
      </w:r>
      <w:r w:rsidR="008F2DDC" w:rsidRPr="00B2442D">
        <w:rPr>
          <w:rFonts w:cs="Arial"/>
          <w:lang w:val="en-GB"/>
        </w:rPr>
        <w:tab/>
      </w:r>
      <w:r w:rsidRPr="00B2442D">
        <w:rPr>
          <w:lang w:val="en-GB"/>
        </w:rPr>
        <w:t>TS 25.144</w:t>
      </w:r>
    </w:p>
    <w:p w:rsidR="009B7F39" w:rsidRPr="00B2442D" w:rsidRDefault="009B7F39" w:rsidP="00CE2F89">
      <w:pPr>
        <w:pStyle w:val="Headingb"/>
        <w:rPr>
          <w:lang w:val="en-GB"/>
        </w:rPr>
      </w:pPr>
      <w:r w:rsidRPr="00B2442D">
        <w:rPr>
          <w:bCs/>
          <w:color w:val="000000"/>
          <w:szCs w:val="24"/>
          <w:lang w:val="en-GB"/>
        </w:rPr>
        <w:t>User Equipment (UE) and Mobile Station (MS) over the air performance requirements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establishes Over the Air antenna minimum requirements for User Equipment (UE) and Mobile Station (MS).</w:t>
      </w:r>
    </w:p>
    <w:p w:rsidR="009B7F39" w:rsidRPr="00B2442D" w:rsidRDefault="009B7F39" w:rsidP="00CE2F89">
      <w:pPr>
        <w:pStyle w:val="Heading5"/>
        <w:rPr>
          <w:lang w:val="en-GB"/>
        </w:rPr>
      </w:pPr>
      <w:r w:rsidRPr="00B2442D">
        <w:rPr>
          <w:lang w:val="en-GB"/>
        </w:rPr>
        <w:t>5.1.2.4.10</w:t>
      </w:r>
      <w:r w:rsidR="001E1CC4" w:rsidRPr="00B2442D">
        <w:rPr>
          <w:rFonts w:cs="Arial"/>
          <w:lang w:val="en-GB"/>
        </w:rPr>
        <w:tab/>
      </w:r>
      <w:r w:rsidRPr="00B2442D">
        <w:rPr>
          <w:lang w:val="en-GB"/>
        </w:rPr>
        <w:t>TS 25.111</w:t>
      </w:r>
    </w:p>
    <w:p w:rsidR="009B7F39" w:rsidRPr="00B2442D" w:rsidRDefault="009B7F39" w:rsidP="00CE2F89">
      <w:pPr>
        <w:pStyle w:val="Headingb"/>
        <w:rPr>
          <w:lang w:val="en-GB"/>
        </w:rPr>
      </w:pPr>
      <w:r w:rsidRPr="00B2442D">
        <w:rPr>
          <w:lang w:val="en-GB"/>
        </w:rPr>
        <w:t>Location Measurement Unit (LMU) performance specification; User Equipment (UE) positioning in UTRAN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establishes the Location Measurement Unit (LMU) minimum RF characteristics of the FDD mode of UTRA.</w:t>
      </w:r>
    </w:p>
    <w:p w:rsidR="009B7F39" w:rsidRPr="00B2442D" w:rsidRDefault="009B7F39" w:rsidP="00CE2F89">
      <w:pPr>
        <w:pStyle w:val="Heading4"/>
        <w:rPr>
          <w:lang w:val="en-GB"/>
        </w:rPr>
      </w:pPr>
      <w:r w:rsidRPr="00B2442D">
        <w:rPr>
          <w:lang w:val="en-GB"/>
        </w:rPr>
        <w:t>5.1.2.5</w:t>
      </w:r>
      <w:r w:rsidR="00CD647F" w:rsidRPr="00B2442D">
        <w:rPr>
          <w:lang w:val="en-GB"/>
        </w:rPr>
        <w:tab/>
      </w:r>
      <w:r w:rsidRPr="00B2442D">
        <w:rPr>
          <w:lang w:val="en-GB"/>
        </w:rPr>
        <w:t>34.100 series</w:t>
      </w:r>
    </w:p>
    <w:p w:rsidR="009B7F39" w:rsidRPr="00B2442D" w:rsidRDefault="009B7F39" w:rsidP="00CE2F89">
      <w:pPr>
        <w:pStyle w:val="Heading5"/>
        <w:rPr>
          <w:lang w:val="en-GB"/>
        </w:rPr>
      </w:pPr>
      <w:r w:rsidRPr="00B2442D">
        <w:rPr>
          <w:lang w:val="en-GB"/>
        </w:rPr>
        <w:t>5.1.2.5.1</w:t>
      </w:r>
      <w:r w:rsidR="008F2DDC" w:rsidRPr="00B2442D">
        <w:rPr>
          <w:rFonts w:cs="Arial"/>
          <w:lang w:val="en-GB"/>
        </w:rPr>
        <w:tab/>
      </w:r>
      <w:r w:rsidRPr="00B2442D">
        <w:rPr>
          <w:lang w:val="en-GB"/>
        </w:rPr>
        <w:t>TS 34.108</w:t>
      </w:r>
    </w:p>
    <w:p w:rsidR="009B7F39" w:rsidRPr="00B2442D" w:rsidRDefault="009B7F39" w:rsidP="00CE2F89">
      <w:pPr>
        <w:pStyle w:val="Headingb"/>
        <w:rPr>
          <w:lang w:val="en-GB"/>
        </w:rPr>
      </w:pPr>
      <w:r w:rsidRPr="00B2442D">
        <w:rPr>
          <w:lang w:val="en-GB"/>
        </w:rPr>
        <w:t>Common Test Environments for User Equipment (UE) Conformance Testing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contains definitions of reference conditions and test signals, default parameters, reference Radio Bearer configurations, common requirements for test equipment and generic set-up procedures for use in UE conformance tests.</w:t>
      </w:r>
    </w:p>
    <w:p w:rsidR="009B7F39" w:rsidRPr="00B2442D" w:rsidRDefault="009B7F39" w:rsidP="00CE2F89">
      <w:pPr>
        <w:pStyle w:val="Heading5"/>
        <w:rPr>
          <w:lang w:val="en-GB"/>
        </w:rPr>
      </w:pPr>
      <w:r w:rsidRPr="00B2442D">
        <w:rPr>
          <w:lang w:val="en-GB"/>
        </w:rPr>
        <w:t>5.1.2.5.2</w:t>
      </w:r>
      <w:r w:rsidR="008F2DDC" w:rsidRPr="00B2442D">
        <w:rPr>
          <w:lang w:val="en-GB"/>
        </w:rPr>
        <w:tab/>
      </w:r>
      <w:r w:rsidRPr="00B2442D">
        <w:rPr>
          <w:lang w:val="en-GB"/>
        </w:rPr>
        <w:t>TS 34.109</w:t>
      </w:r>
    </w:p>
    <w:p w:rsidR="009B7F39" w:rsidRPr="00B2442D" w:rsidRDefault="009B7F39" w:rsidP="00CE2F89">
      <w:pPr>
        <w:pStyle w:val="Headingb"/>
        <w:rPr>
          <w:lang w:val="en-GB"/>
        </w:rPr>
      </w:pPr>
      <w:r w:rsidRPr="00B2442D">
        <w:rPr>
          <w:lang w:val="en-GB"/>
        </w:rPr>
        <w:t>Logical Test Interface (TDD and FDD)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specifies for User Equipment (UE), in UMTS system, for FDD and TDD modes, those UE functions that are required for conformance testing purposes.</w:t>
      </w:r>
    </w:p>
    <w:p w:rsidR="009B7F39" w:rsidRPr="00B2442D" w:rsidRDefault="009B7F39" w:rsidP="00CE2F89">
      <w:pPr>
        <w:pStyle w:val="Heading5"/>
        <w:rPr>
          <w:lang w:val="en-GB"/>
        </w:rPr>
      </w:pPr>
      <w:r w:rsidRPr="00B2442D">
        <w:rPr>
          <w:lang w:val="en-GB"/>
        </w:rPr>
        <w:t>5.1.2.5.3</w:t>
      </w:r>
      <w:r w:rsidR="008F2DDC" w:rsidRPr="00B2442D">
        <w:rPr>
          <w:rFonts w:cs="Arial"/>
          <w:lang w:val="en-GB"/>
        </w:rPr>
        <w:tab/>
      </w:r>
      <w:r w:rsidRPr="00B2442D">
        <w:rPr>
          <w:lang w:val="en-GB"/>
        </w:rPr>
        <w:t>TS 34.121</w:t>
      </w:r>
    </w:p>
    <w:p w:rsidR="009B7F39" w:rsidRPr="00B2442D" w:rsidRDefault="009B7F39" w:rsidP="00CE2F89">
      <w:pPr>
        <w:pStyle w:val="Headingb"/>
        <w:rPr>
          <w:lang w:val="en-GB"/>
        </w:rPr>
      </w:pPr>
      <w:r w:rsidRPr="00B2442D">
        <w:rPr>
          <w:lang w:val="en-GB"/>
        </w:rPr>
        <w:t>Terminal Conformance Specification, Radio Transmission and Reception (FDD)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specifies the Radio Frequency (RF) test methods and conformance requirements for UTRA User Equipment (UE) operating in the FDD mode. These have been derived from, and are consistent with, the core UTRA specifications. The maximum acceptable measurement uncertainty is specified in the TS for each test, where appropriate.</w:t>
      </w:r>
    </w:p>
    <w:p w:rsidR="009B7F39" w:rsidRPr="00B2442D" w:rsidRDefault="009B7F39" w:rsidP="00CE2F89">
      <w:pPr>
        <w:pStyle w:val="Heading5"/>
        <w:rPr>
          <w:lang w:val="en-GB"/>
        </w:rPr>
      </w:pPr>
      <w:r w:rsidRPr="00B2442D">
        <w:rPr>
          <w:lang w:val="en-GB"/>
        </w:rPr>
        <w:lastRenderedPageBreak/>
        <w:t>5.1.2.5.4</w:t>
      </w:r>
      <w:r w:rsidR="008F2DDC" w:rsidRPr="00B2442D">
        <w:rPr>
          <w:rFonts w:cs="Arial"/>
          <w:lang w:val="en-GB"/>
        </w:rPr>
        <w:tab/>
      </w:r>
      <w:r w:rsidRPr="00B2442D">
        <w:rPr>
          <w:lang w:val="en-GB"/>
        </w:rPr>
        <w:t>TS 34.123-1</w:t>
      </w:r>
    </w:p>
    <w:p w:rsidR="009B7F39" w:rsidRPr="00B2442D" w:rsidRDefault="009B7F39" w:rsidP="00CE2F89">
      <w:pPr>
        <w:pStyle w:val="Headingb"/>
        <w:rPr>
          <w:lang w:val="en-GB"/>
        </w:rPr>
      </w:pPr>
      <w:r w:rsidRPr="00B2442D">
        <w:rPr>
          <w:lang w:val="en-GB"/>
        </w:rPr>
        <w:t>UE Conformance Specification, Part 1</w:t>
      </w:r>
      <w:r w:rsidR="00CD647F" w:rsidRPr="00B2442D">
        <w:rPr>
          <w:lang w:val="en-GB"/>
        </w:rPr>
        <w:t xml:space="preserve"> –</w:t>
      </w:r>
      <w:r w:rsidRPr="00B2442D">
        <w:rPr>
          <w:lang w:val="en-GB"/>
        </w:rPr>
        <w:t xml:space="preserve"> Conformance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specifies the protocol conformance testing for the 3</w:t>
      </w:r>
      <w:r w:rsidRPr="00B2442D">
        <w:rPr>
          <w:lang w:val="en-GB"/>
        </w:rPr>
        <w:t>rd</w:t>
      </w:r>
      <w:r w:rsidRPr="00B2442D">
        <w:rPr>
          <w:color w:val="000000"/>
          <w:szCs w:val="24"/>
          <w:lang w:val="en-GB"/>
        </w:rPr>
        <w:t xml:space="preserve"> Generation User Equipment (UE). This is the first part of a multi-part test specification.</w:t>
      </w:r>
    </w:p>
    <w:p w:rsidR="009B7F39" w:rsidRPr="00427D68" w:rsidRDefault="009B7F39" w:rsidP="00CE2F89">
      <w:pPr>
        <w:pStyle w:val="Heading5"/>
        <w:rPr>
          <w:lang w:val="fr-CH"/>
        </w:rPr>
      </w:pPr>
      <w:r w:rsidRPr="00427D68">
        <w:rPr>
          <w:lang w:val="fr-CH"/>
        </w:rPr>
        <w:t>5.1.2.5.5</w:t>
      </w:r>
      <w:r w:rsidR="008F2DDC" w:rsidRPr="00427D68">
        <w:rPr>
          <w:rFonts w:cs="Arial"/>
          <w:lang w:val="fr-CH"/>
        </w:rPr>
        <w:tab/>
      </w:r>
      <w:r w:rsidRPr="00427D68">
        <w:rPr>
          <w:lang w:val="fr-CH"/>
        </w:rPr>
        <w:t>TS 34.123-2</w:t>
      </w:r>
    </w:p>
    <w:p w:rsidR="009B7F39" w:rsidRPr="00427D68" w:rsidRDefault="009B7F39" w:rsidP="00CE2F89">
      <w:pPr>
        <w:pStyle w:val="Headingb"/>
        <w:rPr>
          <w:lang w:val="fr-CH"/>
        </w:rPr>
      </w:pPr>
      <w:r w:rsidRPr="00427D68">
        <w:rPr>
          <w:lang w:val="fr-CH"/>
        </w:rPr>
        <w:t>UE Conformance Specification, Part 2</w:t>
      </w:r>
      <w:r w:rsidR="00CD647F" w:rsidRPr="00427D68">
        <w:rPr>
          <w:lang w:val="fr-CH"/>
        </w:rPr>
        <w:t xml:space="preserve"> –</w:t>
      </w:r>
      <w:r w:rsidRPr="00427D68">
        <w:rPr>
          <w:lang w:val="fr-CH"/>
        </w:rPr>
        <w:t xml:space="preserve"> ICS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provides the Implementation Conformance Statement (ICS) proforma for 3rd Generation User Equipment (UE), in compliance with the relevant requirements, and in accordance with the relevant guidance given in ISO/IEC 9646-7 and ETS 300 406. This document also specifies a recommended applicability statement for the test cases included in TS 34.123-1. These applicability statements are based on the features implemented in the UE.</w:t>
      </w:r>
    </w:p>
    <w:p w:rsidR="009B7F39" w:rsidRPr="00B2442D" w:rsidRDefault="009B7F39" w:rsidP="00CE2F89">
      <w:pPr>
        <w:pStyle w:val="Heading5"/>
        <w:rPr>
          <w:lang w:val="en-GB"/>
        </w:rPr>
      </w:pPr>
      <w:r w:rsidRPr="00B2442D">
        <w:rPr>
          <w:lang w:val="en-GB"/>
        </w:rPr>
        <w:t>5.1.2.5.6</w:t>
      </w:r>
      <w:r w:rsidR="008F2DDC" w:rsidRPr="00B2442D">
        <w:rPr>
          <w:rFonts w:cs="Arial"/>
          <w:lang w:val="en-GB"/>
        </w:rPr>
        <w:tab/>
      </w:r>
      <w:r w:rsidRPr="00B2442D">
        <w:rPr>
          <w:lang w:val="en-GB"/>
        </w:rPr>
        <w:t>TS 34.124</w:t>
      </w:r>
    </w:p>
    <w:p w:rsidR="009B7F39" w:rsidRPr="00B2442D" w:rsidRDefault="009B7F39" w:rsidP="00CE2F89">
      <w:pPr>
        <w:pStyle w:val="Headingb"/>
        <w:rPr>
          <w:lang w:val="en-GB"/>
        </w:rPr>
      </w:pPr>
      <w:r w:rsidRPr="00B2442D">
        <w:rPr>
          <w:lang w:val="en-GB"/>
        </w:rPr>
        <w:t>Electromagnetic compatibility (EMC) requirements for Mobile terminals and ancillary equipment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 xml:space="preserve">This document establishes the essential EMC requirements for </w:t>
      </w:r>
      <w:r w:rsidR="002E5280" w:rsidRPr="00B2442D">
        <w:rPr>
          <w:color w:val="000000"/>
          <w:szCs w:val="24"/>
          <w:lang w:val="en-GB"/>
        </w:rPr>
        <w:t>“</w:t>
      </w:r>
      <w:r w:rsidRPr="00B2442D">
        <w:rPr>
          <w:color w:val="000000"/>
          <w:szCs w:val="24"/>
          <w:lang w:val="en-GB"/>
        </w:rPr>
        <w:t>3rd generation</w:t>
      </w:r>
      <w:r w:rsidR="002E5280" w:rsidRPr="00B2442D">
        <w:rPr>
          <w:color w:val="000000"/>
          <w:szCs w:val="24"/>
          <w:lang w:val="en-GB"/>
        </w:rPr>
        <w:t>”</w:t>
      </w:r>
      <w:r w:rsidRPr="00B2442D">
        <w:rPr>
          <w:color w:val="000000"/>
          <w:szCs w:val="24"/>
          <w:lang w:val="en-GB"/>
        </w:rPr>
        <w:t xml:space="preserve"> digital cellular mobile terminal equipment and ancillary accessories in combination with a 3GPP user equipment (UE).</w:t>
      </w:r>
    </w:p>
    <w:p w:rsidR="009B7F39" w:rsidRPr="00B2442D" w:rsidRDefault="009B7F39" w:rsidP="00CE2F89">
      <w:pPr>
        <w:pStyle w:val="Heading4"/>
        <w:rPr>
          <w:lang w:val="en-GB"/>
        </w:rPr>
      </w:pPr>
      <w:r w:rsidRPr="00B2442D">
        <w:rPr>
          <w:lang w:val="en-GB"/>
        </w:rPr>
        <w:t>5.1.2.6</w:t>
      </w:r>
      <w:r w:rsidR="00CD647F" w:rsidRPr="00B2442D">
        <w:rPr>
          <w:lang w:val="en-GB"/>
        </w:rPr>
        <w:tab/>
      </w:r>
      <w:r w:rsidRPr="00B2442D">
        <w:rPr>
          <w:lang w:val="en-GB"/>
        </w:rPr>
        <w:t>36.200 series</w:t>
      </w:r>
    </w:p>
    <w:p w:rsidR="009B7F39" w:rsidRPr="00B2442D" w:rsidRDefault="009B7F39" w:rsidP="00CE2F89">
      <w:pPr>
        <w:pStyle w:val="Heading5"/>
        <w:rPr>
          <w:lang w:val="en-GB"/>
        </w:rPr>
      </w:pPr>
      <w:r w:rsidRPr="00B2442D">
        <w:rPr>
          <w:lang w:val="en-GB"/>
        </w:rPr>
        <w:t>5.1.2.6.1</w:t>
      </w:r>
      <w:r w:rsidR="008F2DDC" w:rsidRPr="00B2442D">
        <w:rPr>
          <w:lang w:val="en-GB"/>
        </w:rPr>
        <w:tab/>
      </w:r>
      <w:r w:rsidRPr="00B2442D">
        <w:rPr>
          <w:lang w:val="en-GB"/>
        </w:rPr>
        <w:t>TS 36.201</w:t>
      </w:r>
    </w:p>
    <w:p w:rsidR="009B7F39" w:rsidRPr="00B2442D" w:rsidRDefault="009B7F39" w:rsidP="00CE2F89">
      <w:pPr>
        <w:pStyle w:val="Headingb"/>
        <w:rPr>
          <w:szCs w:val="27"/>
          <w:lang w:val="en-GB"/>
        </w:rPr>
      </w:pPr>
      <w:r w:rsidRPr="00B2442D">
        <w:rPr>
          <w:lang w:val="en-GB"/>
        </w:rPr>
        <w:t>Evolved Universal Terrestrial Radio Access (E-UTRA); Long Term Evolution (LTE) physical layer; General description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an overview of the physical layer of the EUTRA radio interface.</w:t>
      </w:r>
    </w:p>
    <w:p w:rsidR="009B7F39" w:rsidRPr="00B2442D" w:rsidRDefault="009B7F39" w:rsidP="00CE2F89">
      <w:pPr>
        <w:pStyle w:val="Heading5"/>
        <w:rPr>
          <w:lang w:val="en-GB"/>
        </w:rPr>
      </w:pPr>
      <w:r w:rsidRPr="00B2442D">
        <w:rPr>
          <w:lang w:val="en-GB"/>
        </w:rPr>
        <w:t>5.1.2.6.2</w:t>
      </w:r>
      <w:r w:rsidR="008F2DDC" w:rsidRPr="00B2442D">
        <w:rPr>
          <w:rFonts w:cs="Arial"/>
          <w:lang w:val="en-GB"/>
        </w:rPr>
        <w:tab/>
      </w:r>
      <w:r w:rsidRPr="00B2442D">
        <w:rPr>
          <w:lang w:val="en-GB"/>
        </w:rPr>
        <w:t>TS 36.211</w:t>
      </w:r>
    </w:p>
    <w:p w:rsidR="009B7F39" w:rsidRPr="00B2442D" w:rsidRDefault="009B7F39" w:rsidP="00CE2F89">
      <w:pPr>
        <w:pStyle w:val="Headingb"/>
        <w:rPr>
          <w:lang w:val="en-GB"/>
        </w:rPr>
      </w:pPr>
      <w:r w:rsidRPr="00B2442D">
        <w:rPr>
          <w:lang w:val="en-GB"/>
        </w:rPr>
        <w:t>Evolved Universal Terrestrial Radio Access (E-UTRA); Physical channels and modulation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physical channels for evolved UTRA.</w:t>
      </w:r>
    </w:p>
    <w:p w:rsidR="009B7F39" w:rsidRPr="00B2442D" w:rsidRDefault="009B7F39" w:rsidP="00CE2F89">
      <w:pPr>
        <w:pStyle w:val="Heading5"/>
        <w:rPr>
          <w:lang w:val="en-GB"/>
        </w:rPr>
      </w:pPr>
      <w:r w:rsidRPr="00B2442D">
        <w:rPr>
          <w:lang w:val="en-GB"/>
        </w:rPr>
        <w:t>5.1.2.6.3</w:t>
      </w:r>
      <w:r w:rsidR="008F2DDC" w:rsidRPr="00B2442D">
        <w:rPr>
          <w:rFonts w:cs="Arial"/>
          <w:lang w:val="en-GB"/>
        </w:rPr>
        <w:tab/>
      </w:r>
      <w:r w:rsidRPr="00B2442D">
        <w:rPr>
          <w:lang w:val="en-GB"/>
        </w:rPr>
        <w:t>TS 36.212</w:t>
      </w:r>
    </w:p>
    <w:p w:rsidR="009B7F39" w:rsidRPr="00B2442D" w:rsidRDefault="009B7F39" w:rsidP="00CE2F89">
      <w:pPr>
        <w:pStyle w:val="Headingb"/>
        <w:rPr>
          <w:lang w:val="en-GB"/>
        </w:rPr>
      </w:pPr>
      <w:r w:rsidRPr="00B2442D">
        <w:rPr>
          <w:lang w:val="en-GB"/>
        </w:rPr>
        <w:t>Evolved Universal Terrestrial Radio Access (E-UTRA); Multiplexing and channel coding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coding, multiplexing and mapping to physical channels for E-UTRA.</w:t>
      </w:r>
    </w:p>
    <w:p w:rsidR="009B7F39" w:rsidRPr="00B2442D" w:rsidRDefault="009B7F39" w:rsidP="00CE2F89">
      <w:pPr>
        <w:pStyle w:val="Heading5"/>
        <w:rPr>
          <w:lang w:val="en-GB"/>
        </w:rPr>
      </w:pPr>
      <w:r w:rsidRPr="00B2442D">
        <w:rPr>
          <w:lang w:val="en-GB"/>
        </w:rPr>
        <w:t>5.1.2.6.4</w:t>
      </w:r>
      <w:r w:rsidR="008F2DDC" w:rsidRPr="00B2442D">
        <w:rPr>
          <w:rFonts w:cs="Arial"/>
          <w:lang w:val="en-GB"/>
        </w:rPr>
        <w:tab/>
      </w:r>
      <w:r w:rsidRPr="00B2442D">
        <w:rPr>
          <w:lang w:val="en-GB"/>
        </w:rPr>
        <w:t>TS 36.213</w:t>
      </w:r>
    </w:p>
    <w:p w:rsidR="009B7F39" w:rsidRPr="00B2442D" w:rsidRDefault="009B7F39" w:rsidP="00CE2F89">
      <w:pPr>
        <w:pStyle w:val="Headingb"/>
        <w:rPr>
          <w:lang w:val="en-GB"/>
        </w:rPr>
      </w:pPr>
      <w:r w:rsidRPr="00B2442D">
        <w:rPr>
          <w:lang w:val="en-GB"/>
        </w:rPr>
        <w:t>Evolved Universal Terrestrial Radio Access (E-UTRA); Physical layer procedures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characteristics of the physicals layer procedures of E-UTRA.</w:t>
      </w:r>
    </w:p>
    <w:p w:rsidR="009B7F39" w:rsidRPr="00B2442D" w:rsidRDefault="009B7F39" w:rsidP="000C6C9F">
      <w:pPr>
        <w:pStyle w:val="Heading5"/>
        <w:rPr>
          <w:lang w:val="en-GB"/>
        </w:rPr>
      </w:pPr>
      <w:r w:rsidRPr="00B2442D">
        <w:rPr>
          <w:lang w:val="en-GB"/>
        </w:rPr>
        <w:lastRenderedPageBreak/>
        <w:t>5.1.2.6.5</w:t>
      </w:r>
      <w:r w:rsidR="008F2DDC" w:rsidRPr="00B2442D">
        <w:rPr>
          <w:rFonts w:cs="Arial"/>
          <w:lang w:val="en-GB"/>
        </w:rPr>
        <w:tab/>
      </w:r>
      <w:r w:rsidRPr="00B2442D">
        <w:rPr>
          <w:lang w:val="en-GB"/>
        </w:rPr>
        <w:t>TS 36.214</w:t>
      </w:r>
    </w:p>
    <w:p w:rsidR="009B7F39" w:rsidRPr="00B2442D" w:rsidRDefault="009B7F39" w:rsidP="000C6C9F">
      <w:pPr>
        <w:pStyle w:val="Headingb"/>
        <w:rPr>
          <w:lang w:val="en-GB"/>
        </w:rPr>
      </w:pPr>
      <w:r w:rsidRPr="00B2442D">
        <w:rPr>
          <w:lang w:val="en-GB"/>
        </w:rPr>
        <w:t>Evolved Universal Terrestrial Radio Access (E-UTRA); Physical layer; Measurements</w:t>
      </w:r>
    </w:p>
    <w:p w:rsidR="009B7F39" w:rsidRPr="00B2442D" w:rsidRDefault="009B7F39" w:rsidP="000C6C9F">
      <w:pPr>
        <w:keepNext/>
        <w:keepLines/>
        <w:rPr>
          <w:lang w:val="en-GB"/>
        </w:rPr>
      </w:pPr>
      <w:r w:rsidRPr="00B2442D">
        <w:rPr>
          <w:lang w:val="en-GB"/>
        </w:rPr>
        <w:t>This specification describes the measurements done at the UE and network in order to support operation in idle mode and connected mode.</w:t>
      </w:r>
    </w:p>
    <w:p w:rsidR="009B7F39" w:rsidRPr="00B2442D" w:rsidRDefault="009B7F39" w:rsidP="00CE2F89">
      <w:pPr>
        <w:pStyle w:val="Heading4"/>
        <w:rPr>
          <w:lang w:val="en-GB"/>
        </w:rPr>
      </w:pPr>
      <w:r w:rsidRPr="00B2442D">
        <w:rPr>
          <w:lang w:val="en-GB"/>
        </w:rPr>
        <w:t>5.1.2.7</w:t>
      </w:r>
      <w:r w:rsidR="00CD647F" w:rsidRPr="00B2442D">
        <w:rPr>
          <w:lang w:val="en-GB"/>
        </w:rPr>
        <w:tab/>
      </w:r>
      <w:r w:rsidRPr="00B2442D">
        <w:rPr>
          <w:lang w:val="en-GB"/>
        </w:rPr>
        <w:t>36.300 series</w:t>
      </w:r>
    </w:p>
    <w:p w:rsidR="009B7F39" w:rsidRPr="00B2442D" w:rsidRDefault="009B7F39" w:rsidP="00CE2F89">
      <w:pPr>
        <w:pStyle w:val="Heading5"/>
        <w:rPr>
          <w:lang w:val="en-GB"/>
        </w:rPr>
      </w:pPr>
      <w:r w:rsidRPr="00B2442D">
        <w:rPr>
          <w:lang w:val="en-GB"/>
        </w:rPr>
        <w:t>5.1.2.7.1</w:t>
      </w:r>
      <w:r w:rsidR="008F2DDC" w:rsidRPr="00B2442D">
        <w:rPr>
          <w:lang w:val="en-GB"/>
        </w:rPr>
        <w:tab/>
      </w:r>
      <w:r w:rsidRPr="00B2442D">
        <w:rPr>
          <w:lang w:val="en-GB"/>
        </w:rPr>
        <w:t>TS 36.300</w:t>
      </w:r>
    </w:p>
    <w:p w:rsidR="009B7F39" w:rsidRPr="00B2442D" w:rsidRDefault="009B7F39" w:rsidP="00CE2F89">
      <w:pPr>
        <w:pStyle w:val="Headingb"/>
        <w:rPr>
          <w:szCs w:val="27"/>
          <w:lang w:val="en-GB"/>
        </w:rPr>
      </w:pPr>
      <w:r w:rsidRPr="00B2442D">
        <w:rPr>
          <w:lang w:val="en-GB"/>
        </w:rPr>
        <w:t>Evolved Universal Terrestrial Radio Access (E-UTRA) and Evolved Universal Terrestrial Radio Access Network (E-UTRAN); Overall description (Stage 2)</w:t>
      </w:r>
    </w:p>
    <w:p w:rsidR="009B7F39" w:rsidRPr="00B2442D" w:rsidRDefault="009B7F39" w:rsidP="00CE2F89">
      <w:pPr>
        <w:rPr>
          <w:szCs w:val="27"/>
          <w:lang w:val="en-GB"/>
        </w:rPr>
      </w:pPr>
      <w:r w:rsidRPr="00B2442D">
        <w:rPr>
          <w:lang w:val="en-GB"/>
        </w:rPr>
        <w:t xml:space="preserve">This specification describes an overview and overall description of the E-UTRA radio interface and E-UTRAN architecture and radio interface protocol architecture. </w:t>
      </w:r>
    </w:p>
    <w:p w:rsidR="009B7F39" w:rsidRPr="00B2442D" w:rsidRDefault="009B7F39" w:rsidP="00CE2F89">
      <w:pPr>
        <w:pStyle w:val="Heading5"/>
        <w:rPr>
          <w:lang w:val="en-GB"/>
        </w:rPr>
      </w:pPr>
      <w:r w:rsidRPr="00B2442D">
        <w:rPr>
          <w:lang w:val="en-GB"/>
        </w:rPr>
        <w:t>5.1.2.7.2</w:t>
      </w:r>
      <w:r w:rsidR="008F2DDC" w:rsidRPr="00B2442D">
        <w:rPr>
          <w:rFonts w:cs="Arial"/>
          <w:lang w:val="en-GB"/>
        </w:rPr>
        <w:tab/>
      </w:r>
      <w:r w:rsidRPr="00B2442D">
        <w:rPr>
          <w:lang w:val="en-GB"/>
        </w:rPr>
        <w:t>TS 36.302</w:t>
      </w:r>
    </w:p>
    <w:p w:rsidR="009B7F39" w:rsidRPr="00B2442D" w:rsidRDefault="009B7F39" w:rsidP="00CE2F89">
      <w:pPr>
        <w:pStyle w:val="Headingb"/>
        <w:rPr>
          <w:lang w:val="en-GB"/>
        </w:rPr>
      </w:pPr>
      <w:r w:rsidRPr="00B2442D">
        <w:rPr>
          <w:lang w:val="en-GB"/>
        </w:rPr>
        <w:t>Evolved Universal Terrestrial Radio Access (E-UTRA); Services provided by the physical layer</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services provided by the physical layer of E-UTRA to upper layers.</w:t>
      </w:r>
    </w:p>
    <w:p w:rsidR="009B7F39" w:rsidRPr="00B2442D" w:rsidRDefault="009B7F39" w:rsidP="00CE2F89">
      <w:pPr>
        <w:pStyle w:val="Heading5"/>
        <w:rPr>
          <w:lang w:val="en-GB"/>
        </w:rPr>
      </w:pPr>
      <w:r w:rsidRPr="00B2442D">
        <w:rPr>
          <w:lang w:val="en-GB"/>
        </w:rPr>
        <w:t>5.1.2.7.3</w:t>
      </w:r>
      <w:r w:rsidR="008F2DDC" w:rsidRPr="00B2442D">
        <w:rPr>
          <w:rFonts w:cs="Arial"/>
          <w:lang w:val="en-GB"/>
        </w:rPr>
        <w:tab/>
      </w:r>
      <w:r w:rsidRPr="00B2442D">
        <w:rPr>
          <w:lang w:val="en-GB"/>
        </w:rPr>
        <w:t>TS 36.304</w:t>
      </w:r>
    </w:p>
    <w:p w:rsidR="009B7F39" w:rsidRPr="00B2442D" w:rsidRDefault="009B7F39" w:rsidP="00CE2F89">
      <w:pPr>
        <w:pStyle w:val="Headingb"/>
        <w:rPr>
          <w:lang w:val="en-GB"/>
        </w:rPr>
      </w:pPr>
      <w:r w:rsidRPr="00B2442D">
        <w:rPr>
          <w:lang w:val="en-GB"/>
        </w:rPr>
        <w:t>Evolved Universal Terrestrial Radio Access (E-UTRA); User Equipment (UE) procedures in idle mode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Access Stratum (AS) part of the Idle Mode procedures applicable to a UE and the model for the functional division between the NAS and AS in a UE.</w:t>
      </w:r>
    </w:p>
    <w:p w:rsidR="009B7F39" w:rsidRPr="00B2442D" w:rsidRDefault="009B7F39" w:rsidP="00CE2F89">
      <w:pPr>
        <w:pStyle w:val="Heading5"/>
        <w:rPr>
          <w:lang w:val="en-GB"/>
        </w:rPr>
      </w:pPr>
      <w:r w:rsidRPr="00B2442D">
        <w:rPr>
          <w:lang w:val="en-GB"/>
        </w:rPr>
        <w:t>5.1.2.7.4</w:t>
      </w:r>
      <w:r w:rsidR="008F2DDC" w:rsidRPr="00B2442D">
        <w:rPr>
          <w:rFonts w:cs="Arial"/>
          <w:lang w:val="en-GB"/>
        </w:rPr>
        <w:tab/>
      </w:r>
      <w:r w:rsidRPr="00B2442D">
        <w:rPr>
          <w:lang w:val="en-GB"/>
        </w:rPr>
        <w:t>TS 36.306</w:t>
      </w:r>
    </w:p>
    <w:p w:rsidR="009B7F39" w:rsidRPr="00B2442D" w:rsidRDefault="009B7F39" w:rsidP="00CE2F89">
      <w:pPr>
        <w:pStyle w:val="Headingb"/>
        <w:rPr>
          <w:lang w:val="en-GB"/>
        </w:rPr>
      </w:pPr>
      <w:r w:rsidRPr="00B2442D">
        <w:rPr>
          <w:lang w:val="en-GB"/>
        </w:rPr>
        <w:t>Evolved Universal Terrestrial Radio Access (E-UTRA); UE Radio Access Capabilities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defines the E-UTRA UE Radio Access Capability Parameters</w:t>
      </w:r>
      <w:r w:rsidR="007010D0" w:rsidRPr="00B2442D">
        <w:rPr>
          <w:color w:val="000000"/>
          <w:szCs w:val="24"/>
          <w:lang w:val="en-GB"/>
        </w:rPr>
        <w:t>.</w:t>
      </w:r>
    </w:p>
    <w:p w:rsidR="009B7F39" w:rsidRPr="00B2442D" w:rsidRDefault="009B7F39" w:rsidP="00CE2F89">
      <w:pPr>
        <w:pStyle w:val="Heading5"/>
        <w:rPr>
          <w:lang w:val="en-GB"/>
        </w:rPr>
      </w:pPr>
      <w:r w:rsidRPr="00B2442D">
        <w:rPr>
          <w:lang w:val="en-GB"/>
        </w:rPr>
        <w:t>5.1.2.7.5</w:t>
      </w:r>
      <w:r w:rsidR="008F2DDC" w:rsidRPr="00B2442D">
        <w:rPr>
          <w:rFonts w:cs="Arial"/>
          <w:lang w:val="en-GB"/>
        </w:rPr>
        <w:tab/>
      </w:r>
      <w:r w:rsidRPr="00B2442D">
        <w:rPr>
          <w:lang w:val="en-GB"/>
        </w:rPr>
        <w:t>TS 36.307</w:t>
      </w:r>
    </w:p>
    <w:p w:rsidR="009B7F39" w:rsidRPr="00B2442D" w:rsidRDefault="009B7F39" w:rsidP="00CE2F89">
      <w:pPr>
        <w:pStyle w:val="Headingb"/>
        <w:rPr>
          <w:lang w:val="en-GB"/>
        </w:rPr>
      </w:pPr>
      <w:r w:rsidRPr="00B2442D">
        <w:rPr>
          <w:lang w:val="en-GB"/>
        </w:rPr>
        <w:t>Requirements on UE supporting a release-independent frequency band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document specifies requirements on UEs supporting a frequency band that is independent of release.</w:t>
      </w:r>
    </w:p>
    <w:p w:rsidR="009B7F39" w:rsidRPr="00B2442D" w:rsidRDefault="009B7F39" w:rsidP="00CE2F89">
      <w:pPr>
        <w:pStyle w:val="Heading5"/>
        <w:rPr>
          <w:lang w:val="en-GB"/>
        </w:rPr>
      </w:pPr>
      <w:r w:rsidRPr="00B2442D">
        <w:rPr>
          <w:lang w:val="en-GB"/>
        </w:rPr>
        <w:t>5.1.2.7.6</w:t>
      </w:r>
      <w:r w:rsidR="008F2DDC" w:rsidRPr="00B2442D">
        <w:rPr>
          <w:lang w:val="en-GB"/>
        </w:rPr>
        <w:tab/>
      </w:r>
      <w:r w:rsidRPr="00B2442D">
        <w:rPr>
          <w:lang w:val="en-GB"/>
        </w:rPr>
        <w:t>TS 36.314</w:t>
      </w:r>
    </w:p>
    <w:p w:rsidR="009B7F39" w:rsidRPr="00B2442D" w:rsidRDefault="009B7F39" w:rsidP="00CE2F89">
      <w:pPr>
        <w:pStyle w:val="Headingb"/>
        <w:rPr>
          <w:lang w:val="en-GB"/>
        </w:rPr>
      </w:pPr>
      <w:r w:rsidRPr="00B2442D">
        <w:rPr>
          <w:lang w:val="en-GB"/>
        </w:rPr>
        <w:t xml:space="preserve">Evolved Universal Terrestrial Radio Access Network (E-UTRAN); Layer 2 </w:t>
      </w:r>
      <w:r w:rsidR="00CD647F" w:rsidRPr="00B2442D">
        <w:rPr>
          <w:lang w:val="en-GB"/>
        </w:rPr>
        <w:t>–</w:t>
      </w:r>
      <w:r w:rsidRPr="00B2442D">
        <w:rPr>
          <w:lang w:val="en-GB"/>
        </w:rPr>
        <w:t xml:space="preserve"> Measurements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contains the description and definition of the measurements performed by E-UTRAN that are transferred over the standardised interfaces in order to support E-UTRA radio link operations, radio resource management (RRM), network operations and maintenance (OAM), and self-organising networks (SON).</w:t>
      </w:r>
    </w:p>
    <w:p w:rsidR="009B7F39" w:rsidRPr="00B2442D" w:rsidRDefault="009B7F39" w:rsidP="00CE2F89">
      <w:pPr>
        <w:pStyle w:val="Heading5"/>
        <w:rPr>
          <w:lang w:val="en-GB"/>
        </w:rPr>
      </w:pPr>
      <w:r w:rsidRPr="00B2442D">
        <w:rPr>
          <w:lang w:val="en-GB"/>
        </w:rPr>
        <w:t>5.1.2.7.7</w:t>
      </w:r>
      <w:r w:rsidR="008F2DDC" w:rsidRPr="00B2442D">
        <w:rPr>
          <w:rFonts w:cs="Arial"/>
          <w:lang w:val="en-GB"/>
        </w:rPr>
        <w:tab/>
      </w:r>
      <w:r w:rsidRPr="00B2442D">
        <w:rPr>
          <w:lang w:val="en-GB"/>
        </w:rPr>
        <w:t>TS 36.321</w:t>
      </w:r>
    </w:p>
    <w:p w:rsidR="009B7F39" w:rsidRPr="00B2442D" w:rsidRDefault="009B7F39" w:rsidP="00CE2F89">
      <w:pPr>
        <w:pStyle w:val="Headingb"/>
        <w:rPr>
          <w:lang w:val="en-GB"/>
        </w:rPr>
      </w:pPr>
      <w:r w:rsidRPr="00B2442D">
        <w:rPr>
          <w:lang w:val="en-GB"/>
        </w:rPr>
        <w:t>Evolved Universal Terrestrial Radio Access (E-UTRA); Medium Acces Control (MAC)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E-UTRA MAC protocol.</w:t>
      </w:r>
    </w:p>
    <w:p w:rsidR="009B7F39" w:rsidRPr="00B2442D" w:rsidRDefault="009B7F39" w:rsidP="00CE2F89">
      <w:pPr>
        <w:pStyle w:val="Heading5"/>
        <w:rPr>
          <w:lang w:val="en-GB"/>
        </w:rPr>
      </w:pPr>
      <w:r w:rsidRPr="00B2442D">
        <w:rPr>
          <w:lang w:val="en-GB"/>
        </w:rPr>
        <w:t>5.1.2.7.8</w:t>
      </w:r>
      <w:r w:rsidR="008F2DDC" w:rsidRPr="00B2442D">
        <w:rPr>
          <w:lang w:val="en-GB"/>
        </w:rPr>
        <w:tab/>
      </w:r>
      <w:r w:rsidRPr="00B2442D">
        <w:rPr>
          <w:lang w:val="en-GB"/>
        </w:rPr>
        <w:t>TS 36.322</w:t>
      </w:r>
    </w:p>
    <w:p w:rsidR="009B7F39" w:rsidRPr="00B2442D" w:rsidRDefault="009B7F39" w:rsidP="00CE2F89">
      <w:pPr>
        <w:pStyle w:val="Headingb"/>
        <w:rPr>
          <w:lang w:val="en-GB"/>
        </w:rPr>
      </w:pPr>
      <w:r w:rsidRPr="00B2442D">
        <w:rPr>
          <w:lang w:val="en-GB"/>
        </w:rPr>
        <w:t>Evolved Universal Terrestrial Radio Access (E-UTRA); Radio Link Control (RLC)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E-UTRA Radio Link Control (RLC) protocol.</w:t>
      </w:r>
    </w:p>
    <w:p w:rsidR="009B7F39" w:rsidRPr="00B2442D" w:rsidRDefault="009B7F39" w:rsidP="00CE2F89">
      <w:pPr>
        <w:pStyle w:val="Heading5"/>
        <w:rPr>
          <w:lang w:val="en-GB"/>
        </w:rPr>
      </w:pPr>
      <w:r w:rsidRPr="00B2442D">
        <w:rPr>
          <w:lang w:val="en-GB"/>
        </w:rPr>
        <w:lastRenderedPageBreak/>
        <w:t>5.1.2.7.9</w:t>
      </w:r>
      <w:r w:rsidR="008F2DDC" w:rsidRPr="00B2442D">
        <w:rPr>
          <w:rFonts w:cs="Arial"/>
          <w:lang w:val="en-GB"/>
        </w:rPr>
        <w:tab/>
      </w:r>
      <w:r w:rsidRPr="00B2442D">
        <w:rPr>
          <w:lang w:val="en-GB"/>
        </w:rPr>
        <w:t>TS 36.323</w:t>
      </w:r>
    </w:p>
    <w:p w:rsidR="009B7F39" w:rsidRPr="00B2442D" w:rsidRDefault="009B7F39" w:rsidP="00CE2F89">
      <w:pPr>
        <w:pStyle w:val="Headingb"/>
        <w:rPr>
          <w:lang w:val="en-GB"/>
        </w:rPr>
      </w:pPr>
      <w:r w:rsidRPr="00B2442D">
        <w:rPr>
          <w:lang w:val="en-GB"/>
        </w:rPr>
        <w:t>Evolved Universal Terrestrial Radio Access (E-UTRA); Packet Data Convergence Protocol (PDCP)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Packet Data Convergence Protocol (PDCP).</w:t>
      </w:r>
    </w:p>
    <w:p w:rsidR="009B7F39" w:rsidRPr="00B2442D" w:rsidRDefault="009B7F39" w:rsidP="00CE2F89">
      <w:pPr>
        <w:pStyle w:val="Heading5"/>
        <w:rPr>
          <w:lang w:val="en-GB"/>
        </w:rPr>
      </w:pPr>
      <w:r w:rsidRPr="00B2442D">
        <w:rPr>
          <w:lang w:val="en-GB"/>
        </w:rPr>
        <w:t>5.1.2.7.10</w:t>
      </w:r>
      <w:r w:rsidR="001E1CC4" w:rsidRPr="00B2442D">
        <w:rPr>
          <w:rFonts w:cs="Arial"/>
          <w:lang w:val="en-GB"/>
        </w:rPr>
        <w:tab/>
      </w:r>
      <w:r w:rsidRPr="00B2442D">
        <w:rPr>
          <w:lang w:val="en-GB"/>
        </w:rPr>
        <w:t>TS 36.331</w:t>
      </w:r>
    </w:p>
    <w:p w:rsidR="009B7F39" w:rsidRPr="00B2442D" w:rsidRDefault="009B7F39" w:rsidP="00CE2F89">
      <w:pPr>
        <w:pStyle w:val="Headingb"/>
        <w:rPr>
          <w:lang w:val="en-GB"/>
        </w:rPr>
      </w:pPr>
      <w:r w:rsidRPr="00B2442D">
        <w:rPr>
          <w:lang w:val="en-GB"/>
        </w:rPr>
        <w:t>Evolved Universal Terrestrial Radio Access (E-UTRA); Radio Resource Control (RRC)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Radio Resource Control protocol for the UE-eUTRAN radio interface.</w:t>
      </w:r>
    </w:p>
    <w:p w:rsidR="009B7F39" w:rsidRPr="00B2442D" w:rsidRDefault="009B7F39" w:rsidP="00CE2F89">
      <w:pPr>
        <w:pStyle w:val="Heading4"/>
        <w:rPr>
          <w:lang w:val="en-GB"/>
        </w:rPr>
      </w:pPr>
      <w:r w:rsidRPr="00B2442D">
        <w:rPr>
          <w:lang w:val="en-GB"/>
        </w:rPr>
        <w:t>5.1.2.8</w:t>
      </w:r>
      <w:r w:rsidR="00366F97" w:rsidRPr="00B2442D">
        <w:rPr>
          <w:lang w:val="en-GB"/>
        </w:rPr>
        <w:tab/>
      </w:r>
      <w:r w:rsidRPr="00B2442D">
        <w:rPr>
          <w:lang w:val="en-GB"/>
        </w:rPr>
        <w:t>36.400 series</w:t>
      </w:r>
    </w:p>
    <w:p w:rsidR="009B7F39" w:rsidRPr="00B2442D" w:rsidRDefault="009B7F39" w:rsidP="00CE2F89">
      <w:pPr>
        <w:pStyle w:val="Heading5"/>
        <w:rPr>
          <w:lang w:val="en-GB"/>
        </w:rPr>
      </w:pPr>
      <w:r w:rsidRPr="00B2442D">
        <w:rPr>
          <w:lang w:val="en-GB"/>
        </w:rPr>
        <w:t>5.1.2.8.1</w:t>
      </w:r>
      <w:r w:rsidR="008F2DDC" w:rsidRPr="00B2442D">
        <w:rPr>
          <w:lang w:val="en-GB"/>
        </w:rPr>
        <w:tab/>
      </w:r>
      <w:r w:rsidRPr="00B2442D">
        <w:rPr>
          <w:lang w:val="en-GB"/>
        </w:rPr>
        <w:t>TS 36.401</w:t>
      </w:r>
    </w:p>
    <w:p w:rsidR="009B7F39" w:rsidRPr="00B2442D" w:rsidRDefault="009B7F39" w:rsidP="00CE2F89">
      <w:pPr>
        <w:pStyle w:val="Headingb"/>
        <w:rPr>
          <w:lang w:val="en-GB"/>
        </w:rPr>
      </w:pPr>
      <w:r w:rsidRPr="00B2442D">
        <w:rPr>
          <w:lang w:val="en-GB"/>
        </w:rPr>
        <w:t>Evolved Universal Terrestrial Radio Access Network (E-UTRAN); Architecture description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overall architecture of the</w:t>
      </w:r>
      <w:r w:rsidR="00F641BC" w:rsidRPr="00B2442D">
        <w:rPr>
          <w:color w:val="000000"/>
          <w:szCs w:val="24"/>
          <w:lang w:val="en-GB"/>
        </w:rPr>
        <w:t xml:space="preserve"> </w:t>
      </w:r>
      <w:r w:rsidRPr="00B2442D">
        <w:rPr>
          <w:color w:val="000000"/>
          <w:szCs w:val="24"/>
          <w:lang w:val="en-GB"/>
        </w:rPr>
        <w:t>EUTRAN, including internal interfaces and assumptions on the radio, S1 and X2 interfaces.</w:t>
      </w:r>
    </w:p>
    <w:p w:rsidR="009B7F39" w:rsidRPr="00B2442D" w:rsidRDefault="009B7F39" w:rsidP="00CE2F89">
      <w:pPr>
        <w:pStyle w:val="Heading5"/>
        <w:rPr>
          <w:lang w:val="en-GB"/>
        </w:rPr>
      </w:pPr>
      <w:r w:rsidRPr="00B2442D">
        <w:rPr>
          <w:lang w:val="en-GB"/>
        </w:rPr>
        <w:t>5.1.2.8.2</w:t>
      </w:r>
      <w:r w:rsidR="008F2DDC" w:rsidRPr="00B2442D">
        <w:rPr>
          <w:rFonts w:cs="Arial"/>
          <w:lang w:val="en-GB"/>
        </w:rPr>
        <w:tab/>
      </w:r>
      <w:r w:rsidRPr="00B2442D">
        <w:rPr>
          <w:lang w:val="en-GB"/>
        </w:rPr>
        <w:t>TS 36.410</w:t>
      </w:r>
    </w:p>
    <w:p w:rsidR="009B7F39" w:rsidRPr="00B2442D" w:rsidRDefault="009B7F39" w:rsidP="00CE2F89">
      <w:pPr>
        <w:pStyle w:val="Headingb"/>
        <w:rPr>
          <w:lang w:val="en-GB"/>
        </w:rPr>
      </w:pPr>
      <w:r w:rsidRPr="00B2442D">
        <w:rPr>
          <w:lang w:val="en-GB"/>
        </w:rPr>
        <w:t>Evolved Universal Terrestrial Radio Access Network (E-UTRAN); S1 general aspects and principles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provides an introduction to the 3GPP TS 36.41x series of technical specifications that define the S1 interface.</w:t>
      </w:r>
    </w:p>
    <w:p w:rsidR="009B7F39" w:rsidRPr="00B2442D" w:rsidRDefault="009B7F39" w:rsidP="00CE2F89">
      <w:pPr>
        <w:pStyle w:val="Heading5"/>
        <w:rPr>
          <w:lang w:val="en-GB"/>
        </w:rPr>
      </w:pPr>
      <w:r w:rsidRPr="00B2442D">
        <w:rPr>
          <w:lang w:val="en-GB"/>
        </w:rPr>
        <w:t>5.1.2.8.3</w:t>
      </w:r>
      <w:r w:rsidR="008F2DDC" w:rsidRPr="00B2442D">
        <w:rPr>
          <w:lang w:val="en-GB"/>
        </w:rPr>
        <w:tab/>
      </w:r>
      <w:r w:rsidRPr="00B2442D">
        <w:rPr>
          <w:lang w:val="en-GB"/>
        </w:rPr>
        <w:t>TS 36.411</w:t>
      </w:r>
    </w:p>
    <w:p w:rsidR="009B7F39" w:rsidRPr="00B2442D" w:rsidRDefault="009B7F39" w:rsidP="00CE2F89">
      <w:pPr>
        <w:pStyle w:val="Headingb"/>
        <w:rPr>
          <w:lang w:val="en-GB"/>
        </w:rPr>
      </w:pPr>
      <w:r w:rsidRPr="00B2442D">
        <w:rPr>
          <w:lang w:val="en-GB"/>
        </w:rPr>
        <w:t>Evolved Universal Terrestrial Radio Access Network (E-UTRAN); S1 layer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standards allowed to implement Layer 1 on the S1 interface.</w:t>
      </w:r>
    </w:p>
    <w:p w:rsidR="009B7F39" w:rsidRPr="00B2442D" w:rsidRDefault="009B7F39" w:rsidP="00CE2F89">
      <w:pPr>
        <w:pStyle w:val="Heading5"/>
        <w:rPr>
          <w:lang w:val="en-GB"/>
        </w:rPr>
      </w:pPr>
      <w:r w:rsidRPr="00B2442D">
        <w:rPr>
          <w:lang w:val="en-GB"/>
        </w:rPr>
        <w:t>5.1.2.8.4</w:t>
      </w:r>
      <w:r w:rsidR="008F2DDC" w:rsidRPr="00B2442D">
        <w:rPr>
          <w:rFonts w:cs="Arial"/>
          <w:lang w:val="en-GB"/>
        </w:rPr>
        <w:tab/>
      </w:r>
      <w:r w:rsidRPr="00B2442D">
        <w:rPr>
          <w:lang w:val="en-GB"/>
        </w:rPr>
        <w:t>TS 36.412</w:t>
      </w:r>
    </w:p>
    <w:p w:rsidR="009B7F39" w:rsidRPr="00B2442D" w:rsidRDefault="009B7F39" w:rsidP="00CE2F89">
      <w:pPr>
        <w:pStyle w:val="Headingb"/>
        <w:rPr>
          <w:lang w:val="en-GB"/>
        </w:rPr>
      </w:pPr>
      <w:r w:rsidRPr="00B2442D">
        <w:rPr>
          <w:lang w:val="en-GB"/>
        </w:rPr>
        <w:t>Evolved Universal Terrestrial Radio Access Network (E-UTRAN); S1 signalling transport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Signalling Transport to be used across S1 interface.</w:t>
      </w:r>
    </w:p>
    <w:p w:rsidR="009B7F39" w:rsidRPr="00B2442D" w:rsidRDefault="009B7F39" w:rsidP="000C6C9F">
      <w:pPr>
        <w:pStyle w:val="Heading5"/>
        <w:rPr>
          <w:lang w:val="en-GB"/>
        </w:rPr>
      </w:pPr>
      <w:r w:rsidRPr="00B2442D">
        <w:rPr>
          <w:lang w:val="en-GB"/>
        </w:rPr>
        <w:t>5.1.2.8.5</w:t>
      </w:r>
      <w:r w:rsidR="008F2DDC" w:rsidRPr="00B2442D">
        <w:rPr>
          <w:rFonts w:cs="Arial"/>
          <w:lang w:val="en-GB"/>
        </w:rPr>
        <w:tab/>
      </w:r>
      <w:r w:rsidRPr="00B2442D">
        <w:rPr>
          <w:lang w:val="en-GB"/>
        </w:rPr>
        <w:t>TS 36.413</w:t>
      </w:r>
    </w:p>
    <w:p w:rsidR="009B7F39" w:rsidRPr="00B2442D" w:rsidRDefault="009B7F39" w:rsidP="000C6C9F">
      <w:pPr>
        <w:pStyle w:val="Headingb"/>
        <w:rPr>
          <w:lang w:val="en-GB"/>
        </w:rPr>
      </w:pPr>
      <w:r w:rsidRPr="00B2442D">
        <w:rPr>
          <w:lang w:val="en-GB"/>
        </w:rPr>
        <w:t>Evolved Universal Terrestrial Access (E-UTRA); S1 Application Protocol (S1 AP)</w:t>
      </w:r>
    </w:p>
    <w:p w:rsidR="009B7F39" w:rsidRPr="00B2442D" w:rsidRDefault="009B7F39" w:rsidP="000C6C9F">
      <w:pPr>
        <w:keepNext/>
        <w:keepLines/>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E-UTRAN radio network layer signalling protocol for the S1 interface.</w:t>
      </w:r>
    </w:p>
    <w:p w:rsidR="009B7F39" w:rsidRPr="00B2442D" w:rsidRDefault="009B7F39" w:rsidP="00CE2F89">
      <w:pPr>
        <w:pStyle w:val="Heading5"/>
        <w:rPr>
          <w:lang w:val="en-GB"/>
        </w:rPr>
      </w:pPr>
      <w:r w:rsidRPr="00B2442D">
        <w:rPr>
          <w:lang w:val="en-GB"/>
        </w:rPr>
        <w:t>5.1.2.8.6</w:t>
      </w:r>
      <w:r w:rsidR="008F2DDC" w:rsidRPr="00B2442D">
        <w:rPr>
          <w:rFonts w:cs="Arial"/>
          <w:lang w:val="en-GB"/>
        </w:rPr>
        <w:tab/>
      </w:r>
      <w:r w:rsidRPr="00B2442D">
        <w:rPr>
          <w:lang w:val="en-GB"/>
        </w:rPr>
        <w:t>TS 36.414</w:t>
      </w:r>
    </w:p>
    <w:p w:rsidR="009B7F39" w:rsidRPr="00B2442D" w:rsidRDefault="009B7F39" w:rsidP="00CE2F89">
      <w:pPr>
        <w:pStyle w:val="Headingb"/>
        <w:rPr>
          <w:lang w:val="en-GB"/>
        </w:rPr>
      </w:pPr>
      <w:r w:rsidRPr="00B2442D">
        <w:rPr>
          <w:lang w:val="en-GB"/>
        </w:rPr>
        <w:t>Evolved Universal Terrestrial Radio Access Network (E-UTRAN); S1 data transport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standards for user data transport protocols and related signalling protocols to establish user plane transport bearers over the S1 interface.</w:t>
      </w:r>
    </w:p>
    <w:p w:rsidR="009B7F39" w:rsidRPr="00B2442D" w:rsidRDefault="009B7F39" w:rsidP="00CE2F89">
      <w:pPr>
        <w:pStyle w:val="Heading5"/>
        <w:rPr>
          <w:lang w:val="en-GB"/>
        </w:rPr>
      </w:pPr>
      <w:r w:rsidRPr="00B2442D">
        <w:rPr>
          <w:lang w:val="en-GB"/>
        </w:rPr>
        <w:t>5.1.2.8.7</w:t>
      </w:r>
      <w:r w:rsidR="008F2DDC" w:rsidRPr="00B2442D">
        <w:rPr>
          <w:rFonts w:cs="Arial"/>
          <w:lang w:val="en-GB"/>
        </w:rPr>
        <w:tab/>
      </w:r>
      <w:r w:rsidRPr="00B2442D">
        <w:rPr>
          <w:lang w:val="en-GB"/>
        </w:rPr>
        <w:t>TS 36.420</w:t>
      </w:r>
    </w:p>
    <w:p w:rsidR="009B7F39" w:rsidRPr="00B2442D" w:rsidRDefault="009B7F39" w:rsidP="00CE2F89">
      <w:pPr>
        <w:pStyle w:val="Headingb"/>
        <w:rPr>
          <w:lang w:val="en-GB"/>
        </w:rPr>
      </w:pPr>
      <w:r w:rsidRPr="00B2442D">
        <w:rPr>
          <w:lang w:val="en-GB"/>
        </w:rPr>
        <w:t>Evolved Universal Terrestrial Radio Access Network (E-UTRAN); X2 general aspects and principles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provides an introduction to the TSG RAN TS 36.42x series of UMTS Technical Specifications that define the X2 interface.</w:t>
      </w:r>
    </w:p>
    <w:p w:rsidR="009B7F39" w:rsidRPr="00B2442D" w:rsidRDefault="009B7F39" w:rsidP="00CE2F89">
      <w:pPr>
        <w:pStyle w:val="Heading5"/>
        <w:rPr>
          <w:lang w:val="en-GB"/>
        </w:rPr>
      </w:pPr>
      <w:r w:rsidRPr="00B2442D">
        <w:rPr>
          <w:lang w:val="en-GB"/>
        </w:rPr>
        <w:t>5.1.2.8.8</w:t>
      </w:r>
      <w:r w:rsidR="008F2DDC" w:rsidRPr="00B2442D">
        <w:rPr>
          <w:rFonts w:cs="Arial"/>
          <w:lang w:val="en-GB"/>
        </w:rPr>
        <w:tab/>
      </w:r>
      <w:r w:rsidRPr="00B2442D">
        <w:rPr>
          <w:lang w:val="en-GB"/>
        </w:rPr>
        <w:t>TS 36.421</w:t>
      </w:r>
    </w:p>
    <w:p w:rsidR="009B7F39" w:rsidRPr="00B2442D" w:rsidRDefault="009B7F39" w:rsidP="00CE2F89">
      <w:pPr>
        <w:pStyle w:val="Headingb"/>
        <w:rPr>
          <w:lang w:val="en-GB"/>
        </w:rPr>
      </w:pPr>
      <w:r w:rsidRPr="00B2442D">
        <w:rPr>
          <w:lang w:val="en-GB"/>
        </w:rPr>
        <w:t>Evolved Universal Terrestrial Radio Access Network (E-UTRAN); X2 layer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standards allowed to implement Layer 1 on the X2 interface.</w:t>
      </w:r>
    </w:p>
    <w:p w:rsidR="009B7F39" w:rsidRPr="00B2442D" w:rsidRDefault="009B7F39" w:rsidP="000C6C9F">
      <w:pPr>
        <w:pStyle w:val="Heading5"/>
        <w:rPr>
          <w:lang w:val="en-GB"/>
        </w:rPr>
      </w:pPr>
      <w:r w:rsidRPr="00B2442D">
        <w:rPr>
          <w:lang w:val="en-GB"/>
        </w:rPr>
        <w:lastRenderedPageBreak/>
        <w:t>5.1.2.8.9</w:t>
      </w:r>
      <w:r w:rsidR="008F2DDC" w:rsidRPr="00B2442D">
        <w:rPr>
          <w:rFonts w:cs="Arial"/>
          <w:lang w:val="en-GB"/>
        </w:rPr>
        <w:tab/>
      </w:r>
      <w:r w:rsidRPr="00B2442D">
        <w:rPr>
          <w:lang w:val="en-GB"/>
        </w:rPr>
        <w:t>TS 36.422</w:t>
      </w:r>
    </w:p>
    <w:p w:rsidR="009B7F39" w:rsidRPr="00B2442D" w:rsidRDefault="009B7F39" w:rsidP="000C6C9F">
      <w:pPr>
        <w:pStyle w:val="Headingb"/>
        <w:rPr>
          <w:lang w:val="en-GB"/>
        </w:rPr>
      </w:pPr>
      <w:r w:rsidRPr="00B2442D">
        <w:rPr>
          <w:lang w:val="en-GB"/>
        </w:rPr>
        <w:t>Evolved Universal Terrestrial Radio Access Network (E-UTRAN); X2 signalling transport</w:t>
      </w:r>
    </w:p>
    <w:p w:rsidR="009B7F39" w:rsidRPr="00B2442D" w:rsidRDefault="009B7F39" w:rsidP="000C6C9F">
      <w:pPr>
        <w:keepNext/>
        <w:keepLines/>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Signalling Transport to be used across X2 interface.</w:t>
      </w:r>
    </w:p>
    <w:p w:rsidR="009B7F39" w:rsidRPr="00B2442D" w:rsidRDefault="009B7F39" w:rsidP="00CE2F89">
      <w:pPr>
        <w:pStyle w:val="Heading5"/>
        <w:rPr>
          <w:lang w:val="en-GB"/>
        </w:rPr>
      </w:pPr>
      <w:r w:rsidRPr="00B2442D">
        <w:rPr>
          <w:lang w:val="en-GB"/>
        </w:rPr>
        <w:t>5.1.2.8.10</w:t>
      </w:r>
      <w:r w:rsidR="001E1CC4" w:rsidRPr="00B2442D">
        <w:rPr>
          <w:rFonts w:cs="Arial"/>
          <w:lang w:val="en-GB"/>
        </w:rPr>
        <w:tab/>
      </w:r>
      <w:r w:rsidRPr="00B2442D">
        <w:rPr>
          <w:lang w:val="en-GB"/>
        </w:rPr>
        <w:t>TS 36.423</w:t>
      </w:r>
    </w:p>
    <w:p w:rsidR="009B7F39" w:rsidRPr="00B2442D" w:rsidRDefault="009B7F39" w:rsidP="00CE2F89">
      <w:pPr>
        <w:pStyle w:val="Headingb"/>
        <w:rPr>
          <w:lang w:val="en-GB"/>
        </w:rPr>
      </w:pPr>
      <w:r w:rsidRPr="00B2442D">
        <w:rPr>
          <w:lang w:val="en-GB"/>
        </w:rPr>
        <w:t>Evolved Universal Terrestrial Radio Access Network (E-UTRAN); X2 Application Protocol (X2AP)</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E-UTRAN radio network layer signalling protocol for the X2 interface.</w:t>
      </w:r>
    </w:p>
    <w:p w:rsidR="009B7F39" w:rsidRPr="00B2442D" w:rsidRDefault="009B7F39" w:rsidP="00CE2F89">
      <w:pPr>
        <w:pStyle w:val="Heading5"/>
        <w:rPr>
          <w:lang w:val="en-GB"/>
        </w:rPr>
      </w:pPr>
      <w:r w:rsidRPr="00B2442D">
        <w:rPr>
          <w:lang w:val="en-GB"/>
        </w:rPr>
        <w:t>5.1.2.8.11</w:t>
      </w:r>
      <w:r w:rsidR="001E1CC4" w:rsidRPr="00B2442D">
        <w:rPr>
          <w:rFonts w:cs="Arial"/>
          <w:lang w:val="en-GB"/>
        </w:rPr>
        <w:tab/>
      </w:r>
      <w:r w:rsidRPr="00B2442D">
        <w:rPr>
          <w:lang w:val="en-GB"/>
        </w:rPr>
        <w:t>TS 36.424</w:t>
      </w:r>
    </w:p>
    <w:p w:rsidR="009B7F39" w:rsidRPr="00B2442D" w:rsidRDefault="009B7F39" w:rsidP="00CE2F89">
      <w:pPr>
        <w:pStyle w:val="Headingb"/>
        <w:rPr>
          <w:lang w:val="en-GB"/>
        </w:rPr>
      </w:pPr>
      <w:r w:rsidRPr="00B2442D">
        <w:rPr>
          <w:lang w:val="en-GB"/>
        </w:rPr>
        <w:t>Evolved Universal Terrestrial Radio Access Network (E-UTRAN); X2 data transport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standards for user data transport protocols and related signalling protocols to establish user plane transport bearers over the X2 interface.</w:t>
      </w:r>
    </w:p>
    <w:p w:rsidR="009B7F39" w:rsidRPr="00B2442D" w:rsidRDefault="009B7F39" w:rsidP="00CE2F89">
      <w:pPr>
        <w:pStyle w:val="Heading4"/>
        <w:rPr>
          <w:lang w:val="en-GB"/>
        </w:rPr>
      </w:pPr>
      <w:r w:rsidRPr="00B2442D">
        <w:rPr>
          <w:lang w:val="en-GB"/>
        </w:rPr>
        <w:t>5.1.2.9</w:t>
      </w:r>
      <w:r w:rsidR="00366F97" w:rsidRPr="00B2442D">
        <w:rPr>
          <w:lang w:val="en-GB"/>
        </w:rPr>
        <w:tab/>
      </w:r>
      <w:r w:rsidRPr="00B2442D">
        <w:rPr>
          <w:lang w:val="en-GB"/>
        </w:rPr>
        <w:t>36.100 series</w:t>
      </w:r>
    </w:p>
    <w:p w:rsidR="009B7F39" w:rsidRPr="00B2442D" w:rsidRDefault="009B7F39" w:rsidP="00CE2F89">
      <w:pPr>
        <w:pStyle w:val="Heading5"/>
        <w:rPr>
          <w:lang w:val="en-GB"/>
        </w:rPr>
      </w:pPr>
      <w:r w:rsidRPr="00B2442D">
        <w:rPr>
          <w:lang w:val="en-GB"/>
        </w:rPr>
        <w:t>5.1.2.9.1</w:t>
      </w:r>
      <w:r w:rsidR="008F2DDC" w:rsidRPr="00B2442D">
        <w:rPr>
          <w:rFonts w:cs="Arial"/>
          <w:lang w:val="en-GB"/>
        </w:rPr>
        <w:tab/>
      </w:r>
      <w:r w:rsidRPr="00B2442D">
        <w:rPr>
          <w:lang w:val="en-GB"/>
        </w:rPr>
        <w:t>TS 36.101</w:t>
      </w:r>
    </w:p>
    <w:p w:rsidR="009B7F39" w:rsidRPr="00B2442D" w:rsidRDefault="009B7F39" w:rsidP="00CE2F89">
      <w:pPr>
        <w:pStyle w:val="Headingb"/>
        <w:rPr>
          <w:lang w:val="en-GB"/>
        </w:rPr>
      </w:pPr>
      <w:r w:rsidRPr="00B2442D">
        <w:rPr>
          <w:lang w:val="en-GB"/>
        </w:rPr>
        <w:t>Evolved Universal Terrestrial Radio Access (E-UTRA); User Equipment (UE) radio transmission and reception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User Equipment (UE) minimum RF characteristics of E-UTRA for both FDD and TDD modes.</w:t>
      </w:r>
    </w:p>
    <w:p w:rsidR="009B7F39" w:rsidRPr="00B2442D" w:rsidRDefault="009B7F39" w:rsidP="00CE2F89">
      <w:pPr>
        <w:pStyle w:val="Heading5"/>
        <w:rPr>
          <w:lang w:val="en-GB"/>
        </w:rPr>
      </w:pPr>
      <w:r w:rsidRPr="00B2442D">
        <w:rPr>
          <w:lang w:val="en-GB"/>
        </w:rPr>
        <w:t>5.1.2.9.2</w:t>
      </w:r>
      <w:r w:rsidR="008F2DDC" w:rsidRPr="00B2442D">
        <w:rPr>
          <w:rFonts w:cs="Arial"/>
          <w:lang w:val="en-GB"/>
        </w:rPr>
        <w:tab/>
      </w:r>
      <w:r w:rsidRPr="00B2442D">
        <w:rPr>
          <w:lang w:val="en-GB"/>
        </w:rPr>
        <w:t>TS 36.104</w:t>
      </w:r>
    </w:p>
    <w:p w:rsidR="009B7F39" w:rsidRPr="00B2442D" w:rsidRDefault="009B7F39" w:rsidP="00CE2F89">
      <w:pPr>
        <w:pStyle w:val="Headingb"/>
        <w:rPr>
          <w:lang w:val="en-GB"/>
        </w:rPr>
      </w:pPr>
      <w:r w:rsidRPr="00B2442D">
        <w:rPr>
          <w:lang w:val="en-GB"/>
        </w:rPr>
        <w:t>Evolved Universal Terrestrial Radio Access (E-UTRA); Base Station (BS) radio transmission and reception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 xml:space="preserve">This specification describes the Base Station minimum RF characteristics of E-UTRA in paired and unpaired bands. </w:t>
      </w:r>
    </w:p>
    <w:p w:rsidR="009B7F39" w:rsidRPr="00B2442D" w:rsidRDefault="009B7F39" w:rsidP="00CE2F89">
      <w:pPr>
        <w:pStyle w:val="Heading5"/>
        <w:rPr>
          <w:lang w:val="en-GB"/>
        </w:rPr>
      </w:pPr>
      <w:r w:rsidRPr="00B2442D">
        <w:rPr>
          <w:lang w:val="en-GB"/>
        </w:rPr>
        <w:t>5.1.2.9.3</w:t>
      </w:r>
      <w:r w:rsidR="008F2DDC" w:rsidRPr="00B2442D">
        <w:rPr>
          <w:rFonts w:cs="Arial"/>
          <w:lang w:val="en-GB"/>
        </w:rPr>
        <w:tab/>
      </w:r>
      <w:r w:rsidRPr="00B2442D">
        <w:rPr>
          <w:lang w:val="en-GB"/>
        </w:rPr>
        <w:t>TS 36.106</w:t>
      </w:r>
    </w:p>
    <w:p w:rsidR="009B7F39" w:rsidRPr="00B2442D" w:rsidRDefault="009B7F39" w:rsidP="00CE2F89">
      <w:pPr>
        <w:pStyle w:val="Headingb"/>
        <w:rPr>
          <w:lang w:val="en-GB"/>
        </w:rPr>
      </w:pPr>
      <w:r w:rsidRPr="00B2442D">
        <w:rPr>
          <w:lang w:val="en-GB"/>
        </w:rPr>
        <w:t>Evolved Universal Terrestrial Radio Access (E-UTRA); Repeater radio transmission and reception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establishes the minimum RF characteristics of E-UTRA FDD Repeater.</w:t>
      </w:r>
    </w:p>
    <w:p w:rsidR="009B7F39" w:rsidRPr="00B2442D" w:rsidRDefault="009B7F39" w:rsidP="000C6C9F">
      <w:pPr>
        <w:pStyle w:val="Heading5"/>
        <w:rPr>
          <w:lang w:val="en-GB"/>
        </w:rPr>
      </w:pPr>
      <w:r w:rsidRPr="00B2442D">
        <w:rPr>
          <w:lang w:val="en-GB"/>
        </w:rPr>
        <w:t>5.1.2.9.4</w:t>
      </w:r>
      <w:r w:rsidR="008F2DDC" w:rsidRPr="00B2442D">
        <w:rPr>
          <w:rFonts w:cs="Arial"/>
          <w:lang w:val="en-GB"/>
        </w:rPr>
        <w:tab/>
      </w:r>
      <w:r w:rsidRPr="00B2442D">
        <w:rPr>
          <w:lang w:val="en-GB"/>
        </w:rPr>
        <w:t>TS 36.113</w:t>
      </w:r>
    </w:p>
    <w:p w:rsidR="009B7F39" w:rsidRPr="00B2442D" w:rsidRDefault="009B7F39" w:rsidP="000C6C9F">
      <w:pPr>
        <w:pStyle w:val="Headingb"/>
        <w:rPr>
          <w:lang w:val="en-GB"/>
        </w:rPr>
      </w:pPr>
      <w:r w:rsidRPr="00B2442D">
        <w:rPr>
          <w:lang w:val="en-GB"/>
        </w:rPr>
        <w:t>Evolved Universal Terrestrial Radio Access (E-UTRA); Base Station (BS) and repeater ElectroMagnetic Compatibility (EMC)</w:t>
      </w:r>
    </w:p>
    <w:p w:rsidR="009B7F39" w:rsidRPr="00B2442D" w:rsidRDefault="009B7F39" w:rsidP="000C6C9F">
      <w:pPr>
        <w:keepNext/>
        <w:keepLines/>
        <w:rPr>
          <w:lang w:val="en-GB"/>
        </w:rPr>
      </w:pPr>
      <w:r w:rsidRPr="00B2442D">
        <w:rPr>
          <w:lang w:val="en-GB"/>
        </w:rPr>
        <w:t>The present document covers the assessment of E-UTRA base stations, repeaters and associated ancillary equipment in respect of Electromagnetic Compatibility (EMC).</w:t>
      </w:r>
    </w:p>
    <w:p w:rsidR="009B7F39" w:rsidRPr="00B2442D" w:rsidRDefault="009B7F39" w:rsidP="00CE2F89">
      <w:pPr>
        <w:pStyle w:val="Heading5"/>
        <w:rPr>
          <w:lang w:val="en-GB"/>
        </w:rPr>
      </w:pPr>
      <w:r w:rsidRPr="00B2442D">
        <w:rPr>
          <w:lang w:val="en-GB"/>
        </w:rPr>
        <w:t>5.1.2.9.5</w:t>
      </w:r>
      <w:r w:rsidR="008F2DDC" w:rsidRPr="00B2442D">
        <w:rPr>
          <w:rFonts w:cs="Arial"/>
          <w:lang w:val="en-GB"/>
        </w:rPr>
        <w:tab/>
      </w:r>
      <w:r w:rsidRPr="00B2442D">
        <w:rPr>
          <w:lang w:val="en-GB"/>
        </w:rPr>
        <w:t>TS 36.124</w:t>
      </w:r>
    </w:p>
    <w:p w:rsidR="009B7F39" w:rsidRPr="00B2442D" w:rsidRDefault="009B7F39" w:rsidP="00CE2F89">
      <w:pPr>
        <w:pStyle w:val="Headingb"/>
        <w:rPr>
          <w:lang w:val="en-GB"/>
        </w:rPr>
      </w:pPr>
      <w:r w:rsidRPr="00B2442D">
        <w:rPr>
          <w:lang w:val="en-GB"/>
        </w:rPr>
        <w:t>Evolved Universal Terrestrial Radio Access (E-UTRA); Electromagnetic compatibility (EMC) requirements for mobile terminals and ancillary equipment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establishes the essential EMC requirements for </w:t>
      </w:r>
      <w:r w:rsidR="002E5280" w:rsidRPr="00B2442D">
        <w:rPr>
          <w:color w:val="000000"/>
          <w:szCs w:val="24"/>
          <w:lang w:val="en-GB"/>
        </w:rPr>
        <w:t>“</w:t>
      </w:r>
      <w:r w:rsidRPr="00B2442D">
        <w:rPr>
          <w:color w:val="000000"/>
          <w:szCs w:val="24"/>
          <w:lang w:val="en-GB"/>
        </w:rPr>
        <w:t>3rd generation</w:t>
      </w:r>
      <w:r w:rsidR="002E5280" w:rsidRPr="00B2442D">
        <w:rPr>
          <w:color w:val="000000"/>
          <w:szCs w:val="24"/>
          <w:lang w:val="en-GB"/>
        </w:rPr>
        <w:t>”</w:t>
      </w:r>
      <w:r w:rsidRPr="00B2442D">
        <w:rPr>
          <w:color w:val="000000"/>
          <w:szCs w:val="24"/>
          <w:lang w:val="en-GB"/>
        </w:rPr>
        <w:t xml:space="preserve"> digital cellular mobile terminal equipment and ancillary accessories in combination with a 3GPP E-UTRA user equipment (UE).</w:t>
      </w:r>
    </w:p>
    <w:p w:rsidR="009B7F39" w:rsidRPr="00B2442D" w:rsidRDefault="009B7F39" w:rsidP="00CE2F89">
      <w:pPr>
        <w:pStyle w:val="Heading5"/>
        <w:rPr>
          <w:lang w:val="en-GB"/>
        </w:rPr>
      </w:pPr>
      <w:r w:rsidRPr="00B2442D">
        <w:rPr>
          <w:lang w:val="en-GB"/>
        </w:rPr>
        <w:t>5.1.2.9.6</w:t>
      </w:r>
      <w:r w:rsidR="008F2DDC" w:rsidRPr="00B2442D">
        <w:rPr>
          <w:rFonts w:cs="Arial"/>
          <w:lang w:val="en-GB"/>
        </w:rPr>
        <w:tab/>
      </w:r>
      <w:r w:rsidRPr="00B2442D">
        <w:rPr>
          <w:lang w:val="en-GB"/>
        </w:rPr>
        <w:t>TS 36.141</w:t>
      </w:r>
    </w:p>
    <w:p w:rsidR="009B7F39" w:rsidRPr="00B2442D" w:rsidRDefault="009B7F39" w:rsidP="00CE2F89">
      <w:pPr>
        <w:pStyle w:val="Headingb"/>
        <w:rPr>
          <w:lang w:val="en-GB"/>
        </w:rPr>
      </w:pPr>
      <w:r w:rsidRPr="00B2442D">
        <w:rPr>
          <w:lang w:val="en-GB"/>
        </w:rPr>
        <w:t>Evolved Universal Terrestrial Radio Access (E-UTRA); Base Station (BS) conformance testing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specifies the Radio Frequency (RF) test methods and conformance requirements for E-UTRA Base Stations (BS).</w:t>
      </w:r>
    </w:p>
    <w:p w:rsidR="009B7F39" w:rsidRPr="00B2442D" w:rsidRDefault="009B7F39" w:rsidP="00CE2F89">
      <w:pPr>
        <w:pStyle w:val="Heading5"/>
        <w:rPr>
          <w:lang w:val="en-GB"/>
        </w:rPr>
      </w:pPr>
      <w:r w:rsidRPr="00B2442D">
        <w:rPr>
          <w:lang w:val="en-GB"/>
        </w:rPr>
        <w:lastRenderedPageBreak/>
        <w:t>5.1.2.9.7</w:t>
      </w:r>
      <w:r w:rsidR="008F2DDC" w:rsidRPr="00B2442D">
        <w:rPr>
          <w:rFonts w:cs="Arial"/>
          <w:lang w:val="en-GB"/>
        </w:rPr>
        <w:tab/>
      </w:r>
      <w:r w:rsidRPr="00B2442D">
        <w:rPr>
          <w:lang w:val="en-GB"/>
        </w:rPr>
        <w:t>TS 36.143</w:t>
      </w:r>
    </w:p>
    <w:p w:rsidR="009B7F39" w:rsidRPr="00B2442D" w:rsidRDefault="009B7F39" w:rsidP="00CE2F89">
      <w:pPr>
        <w:pStyle w:val="Headingb"/>
        <w:rPr>
          <w:lang w:val="en-GB"/>
        </w:rPr>
      </w:pPr>
      <w:r w:rsidRPr="00B2442D">
        <w:rPr>
          <w:lang w:val="en-GB"/>
        </w:rPr>
        <w:t>Evolved Universal Terrestrial Radio Access (E-UTRA); FDD repeater conformance testing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specifies the Radio Frequency (RF) test methods and Minimum Requirements for UTRA FDD Repeaters.</w:t>
      </w:r>
    </w:p>
    <w:p w:rsidR="009B7F39" w:rsidRPr="00B2442D" w:rsidRDefault="009B7F39" w:rsidP="00CE2F89">
      <w:pPr>
        <w:pStyle w:val="Heading5"/>
        <w:rPr>
          <w:lang w:val="en-GB"/>
        </w:rPr>
      </w:pPr>
      <w:r w:rsidRPr="00B2442D">
        <w:rPr>
          <w:lang w:val="en-GB"/>
        </w:rPr>
        <w:t>5.1.2.9.8</w:t>
      </w:r>
      <w:r w:rsidR="008F2DDC" w:rsidRPr="00B2442D">
        <w:rPr>
          <w:rFonts w:cs="Arial"/>
          <w:lang w:val="en-GB"/>
        </w:rPr>
        <w:tab/>
      </w:r>
      <w:r w:rsidRPr="00B2442D">
        <w:rPr>
          <w:lang w:val="en-GB"/>
        </w:rPr>
        <w:t>TS 36.133</w:t>
      </w:r>
    </w:p>
    <w:p w:rsidR="009B7F39" w:rsidRPr="00B2442D" w:rsidRDefault="009B7F39" w:rsidP="00CE2F89">
      <w:pPr>
        <w:pStyle w:val="Headingb"/>
        <w:rPr>
          <w:lang w:val="en-GB"/>
        </w:rPr>
      </w:pPr>
      <w:r w:rsidRPr="00B2442D">
        <w:rPr>
          <w:lang w:val="en-GB"/>
        </w:rPr>
        <w:t>Evolved Universal Terrestrial Radio Access (E-UTRA); Requirements for support of radio resource management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specifies requirements for support of Radio Resource Management for the FDD and TDD modes of Evolved UTRA. These requirements include requirements on measurements in UTRAN and the UE as well as requirements on node dynamical behaviour and interaction, in terms of delay and response characteristics.</w:t>
      </w:r>
    </w:p>
    <w:p w:rsidR="009B7F39" w:rsidRPr="00B2442D" w:rsidRDefault="009B7F39" w:rsidP="00CE2F89">
      <w:pPr>
        <w:pStyle w:val="Heading4"/>
        <w:rPr>
          <w:lang w:val="en-GB"/>
        </w:rPr>
      </w:pPr>
      <w:r w:rsidRPr="00B2442D">
        <w:rPr>
          <w:lang w:val="en-GB"/>
        </w:rPr>
        <w:t>5.1.2.10</w:t>
      </w:r>
      <w:r w:rsidR="008F2DDC" w:rsidRPr="00B2442D">
        <w:rPr>
          <w:lang w:val="en-GB"/>
        </w:rPr>
        <w:tab/>
      </w:r>
      <w:r w:rsidRPr="00B2442D">
        <w:rPr>
          <w:lang w:val="en-GB"/>
        </w:rPr>
        <w:t>36.500 series</w:t>
      </w:r>
    </w:p>
    <w:p w:rsidR="009B7F39" w:rsidRPr="00B2442D" w:rsidRDefault="009B7F39" w:rsidP="00CE2F89">
      <w:pPr>
        <w:pStyle w:val="Heading5"/>
        <w:rPr>
          <w:lang w:val="en-GB"/>
        </w:rPr>
      </w:pPr>
      <w:r w:rsidRPr="00B2442D">
        <w:rPr>
          <w:lang w:val="en-GB"/>
        </w:rPr>
        <w:t>5.1.2.10.1</w:t>
      </w:r>
      <w:r w:rsidR="001E1CC4" w:rsidRPr="00B2442D">
        <w:rPr>
          <w:rFonts w:cs="Arial"/>
          <w:lang w:val="en-GB"/>
        </w:rPr>
        <w:tab/>
      </w:r>
      <w:r w:rsidRPr="00B2442D">
        <w:rPr>
          <w:lang w:val="en-GB"/>
        </w:rPr>
        <w:t>TS 36.508</w:t>
      </w:r>
    </w:p>
    <w:p w:rsidR="009B7F39" w:rsidRPr="00B2442D" w:rsidRDefault="009B7F39" w:rsidP="00CE2F89">
      <w:pPr>
        <w:pStyle w:val="Headingb"/>
        <w:rPr>
          <w:lang w:val="en-GB"/>
        </w:rPr>
      </w:pPr>
      <w:r w:rsidRPr="00B2442D">
        <w:rPr>
          <w:lang w:val="en-GB"/>
        </w:rPr>
        <w:t>Evolved Universal Terrestrial Radio Access (E-UTRA) and Evolved Packet Core (EPC); Common test environments for User Equipment (UE) conformance testing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3rd Generation E-UTRAN User Equipment (UE).</w:t>
      </w:r>
    </w:p>
    <w:p w:rsidR="009B7F39" w:rsidRPr="00B2442D" w:rsidRDefault="009B7F39" w:rsidP="000C6C9F">
      <w:pPr>
        <w:pStyle w:val="Heading5"/>
        <w:rPr>
          <w:lang w:val="en-GB"/>
        </w:rPr>
      </w:pPr>
      <w:r w:rsidRPr="00B2442D">
        <w:rPr>
          <w:lang w:val="en-GB"/>
        </w:rPr>
        <w:t>5.1.2.10.2</w:t>
      </w:r>
      <w:r w:rsidR="001E1CC4" w:rsidRPr="00B2442D">
        <w:rPr>
          <w:rFonts w:cs="Arial"/>
          <w:lang w:val="en-GB"/>
        </w:rPr>
        <w:tab/>
      </w:r>
      <w:r w:rsidRPr="00B2442D">
        <w:rPr>
          <w:lang w:val="en-GB"/>
        </w:rPr>
        <w:t>TS 36.509</w:t>
      </w:r>
    </w:p>
    <w:p w:rsidR="009B7F39" w:rsidRPr="00B2442D" w:rsidRDefault="009B7F39" w:rsidP="000C6C9F">
      <w:pPr>
        <w:pStyle w:val="Headingb"/>
        <w:rPr>
          <w:lang w:val="en-GB"/>
        </w:rPr>
      </w:pPr>
      <w:r w:rsidRPr="00B2442D">
        <w:rPr>
          <w:lang w:val="en-GB"/>
        </w:rPr>
        <w:t>Evolved Universal Terrestrial Radio Access (E-UTRA); Special conformance testing function for User</w:t>
      </w:r>
      <w:r w:rsidR="00F641BC" w:rsidRPr="00B2442D">
        <w:rPr>
          <w:lang w:val="en-GB"/>
        </w:rPr>
        <w:t xml:space="preserve"> </w:t>
      </w:r>
      <w:r w:rsidRPr="00B2442D">
        <w:rPr>
          <w:lang w:val="en-GB"/>
        </w:rPr>
        <w:t>Equipment (UE)</w:t>
      </w:r>
    </w:p>
    <w:p w:rsidR="009B7F39" w:rsidRPr="00B2442D" w:rsidRDefault="009B7F39" w:rsidP="000C6C9F">
      <w:pPr>
        <w:keepNext/>
        <w:keepLines/>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defines for User Equipment (UE) those special functions and their activation methods that are required in User Equipment (UE) for conformance testing purposes.</w:t>
      </w:r>
    </w:p>
    <w:p w:rsidR="009B7F39" w:rsidRPr="00B2442D" w:rsidRDefault="009B7F39" w:rsidP="00CE2F89">
      <w:pPr>
        <w:pStyle w:val="Heading5"/>
        <w:rPr>
          <w:lang w:val="en-GB"/>
        </w:rPr>
      </w:pPr>
      <w:r w:rsidRPr="00B2442D">
        <w:rPr>
          <w:lang w:val="en-GB"/>
        </w:rPr>
        <w:t>5.1.2.10.3</w:t>
      </w:r>
      <w:r w:rsidR="001E1CC4" w:rsidRPr="00B2442D">
        <w:rPr>
          <w:rFonts w:cs="Arial"/>
          <w:lang w:val="en-GB"/>
        </w:rPr>
        <w:tab/>
      </w:r>
      <w:r w:rsidRPr="00B2442D">
        <w:rPr>
          <w:lang w:val="en-GB"/>
        </w:rPr>
        <w:t>TS 36.521-1</w:t>
      </w:r>
    </w:p>
    <w:p w:rsidR="009B7F39" w:rsidRPr="00B2442D" w:rsidRDefault="009B7F39" w:rsidP="00CE2F89">
      <w:pPr>
        <w:pStyle w:val="Headingb"/>
        <w:rPr>
          <w:lang w:val="en-GB"/>
        </w:rPr>
      </w:pPr>
      <w:r w:rsidRPr="00B2442D">
        <w:rPr>
          <w:lang w:val="en-GB"/>
        </w:rPr>
        <w:t>Evolved Universal Terrestrial Radio Access (E-UTRA); User Equipment (UE) conformance specification; Radio transmission and reception; Part 1: conformance testing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measurement procedures for the conformance test of the user equipment (UE) that contain transmitting characteristics, receiving characteristics and performance requirements</w:t>
      </w:r>
      <w:r w:rsidR="00B517D8" w:rsidRPr="00B2442D">
        <w:rPr>
          <w:color w:val="000000"/>
          <w:szCs w:val="24"/>
          <w:lang w:val="en-GB"/>
        </w:rPr>
        <w:t>.</w:t>
      </w:r>
    </w:p>
    <w:p w:rsidR="009B7F39" w:rsidRPr="00B2442D" w:rsidRDefault="009B7F39" w:rsidP="00CE2F89">
      <w:pPr>
        <w:pStyle w:val="Heading5"/>
        <w:rPr>
          <w:lang w:val="en-GB"/>
        </w:rPr>
      </w:pPr>
      <w:r w:rsidRPr="00B2442D">
        <w:rPr>
          <w:lang w:val="en-GB"/>
        </w:rPr>
        <w:t>5.1.2.10.4</w:t>
      </w:r>
      <w:r w:rsidR="001E1CC4" w:rsidRPr="00B2442D">
        <w:rPr>
          <w:rFonts w:cs="Arial"/>
          <w:lang w:val="en-GB"/>
        </w:rPr>
        <w:tab/>
      </w:r>
      <w:r w:rsidRPr="00B2442D">
        <w:rPr>
          <w:lang w:val="en-GB"/>
        </w:rPr>
        <w:t>TS 36.521-2</w:t>
      </w:r>
    </w:p>
    <w:p w:rsidR="009B7F39" w:rsidRPr="00B2442D" w:rsidRDefault="009B7F39" w:rsidP="00CE2F89">
      <w:pPr>
        <w:pStyle w:val="Headingb"/>
        <w:rPr>
          <w:lang w:val="en-GB"/>
        </w:rPr>
      </w:pPr>
      <w:r w:rsidRPr="00B2442D">
        <w:rPr>
          <w:lang w:val="en-GB"/>
        </w:rPr>
        <w:t>Evolved Universal Terrestrial Radio Access (E-UTRA); User Equipment (UE) conformance specification; Radio transmission and reception; Part 2: Implementation Conformance Statement (ICS)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provides the Implementation Conformance Statement (ICS) proforma for 3G Evolved Universal Terrestrial Radio Access (E-UTRA) User Equipment (UE), in compliance with the relevant requirements, and in accordance with the relevant guidance given in ISO/IEC 9646-1 and ISO/IEC 9646-7.</w:t>
      </w:r>
    </w:p>
    <w:p w:rsidR="009B7F39" w:rsidRPr="00B2442D" w:rsidRDefault="009B7F39" w:rsidP="00CE2F89">
      <w:pPr>
        <w:pStyle w:val="Heading5"/>
        <w:rPr>
          <w:lang w:val="en-GB"/>
        </w:rPr>
      </w:pPr>
      <w:r w:rsidRPr="00B2442D">
        <w:rPr>
          <w:lang w:val="en-GB"/>
        </w:rPr>
        <w:t>5.1.2.10.5</w:t>
      </w:r>
      <w:r w:rsidR="008F2DDC" w:rsidRPr="00B2442D">
        <w:rPr>
          <w:rFonts w:cs="Arial"/>
          <w:lang w:val="en-GB"/>
        </w:rPr>
        <w:tab/>
      </w:r>
      <w:r w:rsidRPr="00B2442D">
        <w:rPr>
          <w:lang w:val="en-GB"/>
        </w:rPr>
        <w:t>TS 36.523-1</w:t>
      </w:r>
    </w:p>
    <w:p w:rsidR="009B7F39" w:rsidRPr="00B2442D" w:rsidRDefault="009B7F39" w:rsidP="00CE2F89">
      <w:pPr>
        <w:pStyle w:val="Headingb"/>
        <w:rPr>
          <w:lang w:val="en-GB"/>
        </w:rPr>
      </w:pPr>
      <w:r w:rsidRPr="00B2442D">
        <w:rPr>
          <w:lang w:val="en-GB"/>
        </w:rPr>
        <w:t>Evolved Universal Terrestrial Radio Access (E-UTRA) and Evolved Universal Terrestrial Radio Access Network (E-UTRAN); User Equipment (UE) conformance specification; Part 1: Protocol conformance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specifies the protocol conformance testing for the 3rd Generation E-UTRAN User Equipment (UE).</w:t>
      </w:r>
    </w:p>
    <w:p w:rsidR="009B7F39" w:rsidRPr="00B2442D" w:rsidRDefault="009B7F39" w:rsidP="00CE2F89">
      <w:pPr>
        <w:pStyle w:val="Heading5"/>
        <w:rPr>
          <w:lang w:val="en-GB"/>
        </w:rPr>
      </w:pPr>
      <w:r w:rsidRPr="00B2442D">
        <w:rPr>
          <w:bCs/>
          <w:lang w:val="en-GB"/>
        </w:rPr>
        <w:lastRenderedPageBreak/>
        <w:t>5.1.2.10.6</w:t>
      </w:r>
      <w:r w:rsidR="001E1CC4" w:rsidRPr="00B2442D">
        <w:rPr>
          <w:rFonts w:cs="Arial"/>
          <w:lang w:val="en-GB"/>
        </w:rPr>
        <w:tab/>
      </w:r>
      <w:r w:rsidRPr="00B2442D">
        <w:rPr>
          <w:lang w:val="en-GB"/>
        </w:rPr>
        <w:t>TS 36.523-2</w:t>
      </w:r>
    </w:p>
    <w:p w:rsidR="009B7F39" w:rsidRPr="00B2442D" w:rsidRDefault="009B7F39" w:rsidP="00CE2F89">
      <w:pPr>
        <w:pStyle w:val="Headingb"/>
        <w:rPr>
          <w:lang w:val="en-GB"/>
        </w:rPr>
      </w:pPr>
      <w:r w:rsidRPr="00B2442D">
        <w:rPr>
          <w:lang w:val="en-GB"/>
        </w:rPr>
        <w:t>Evolved Universal Terrestrial Radio Access (E-UTRA) and Evolved Universal Terrestrial Radio Access Network (E-UTRAN); User Equipment (UE) conformance specification; Part 2: ICS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provides the Implementation Conformance Statement (ICS) proforma for 3rd Generation User Equipment (UE), in compliance with the relevant EPS (E-UTRA/EPC) requirements, and in accordance with the relevant guidance given in ISO/IEC 9646-1 and ISO/IEC 9646-7.</w:t>
      </w:r>
    </w:p>
    <w:p w:rsidR="009B7F39" w:rsidRPr="00B2442D" w:rsidRDefault="009B7F39" w:rsidP="00CE2F89">
      <w:pPr>
        <w:pStyle w:val="Heading4"/>
        <w:tabs>
          <w:tab w:val="clear" w:pos="992"/>
          <w:tab w:val="clear" w:pos="1191"/>
          <w:tab w:val="clear" w:pos="1588"/>
          <w:tab w:val="clear" w:pos="1985"/>
          <w:tab w:val="left" w:pos="851"/>
          <w:tab w:val="left" w:pos="3402"/>
          <w:tab w:val="left" w:pos="4253"/>
          <w:tab w:val="left" w:pos="4536"/>
          <w:tab w:val="left" w:pos="5387"/>
          <w:tab w:val="left" w:pos="6492"/>
        </w:tabs>
        <w:rPr>
          <w:szCs w:val="30"/>
          <w:lang w:val="en-GB"/>
        </w:rPr>
      </w:pPr>
      <w:r w:rsidRPr="00B2442D">
        <w:rPr>
          <w:lang w:val="en-GB"/>
        </w:rPr>
        <w:t>5.1.2.11</w:t>
      </w:r>
      <w:r w:rsidR="00366F97" w:rsidRPr="00B2442D">
        <w:rPr>
          <w:lang w:val="en-GB"/>
        </w:rPr>
        <w:tab/>
      </w:r>
      <w:r w:rsidRPr="00B2442D">
        <w:rPr>
          <w:lang w:val="en-GB"/>
        </w:rPr>
        <w:t>Multiple radio access technology aspects specifications</w:t>
      </w:r>
    </w:p>
    <w:p w:rsidR="009B7F39" w:rsidRPr="00B2442D" w:rsidRDefault="009B7F39" w:rsidP="00CE2F89">
      <w:pPr>
        <w:pStyle w:val="Heading5"/>
        <w:tabs>
          <w:tab w:val="clear" w:pos="992"/>
          <w:tab w:val="clear" w:pos="1191"/>
          <w:tab w:val="clear" w:pos="1588"/>
          <w:tab w:val="clear" w:pos="1985"/>
          <w:tab w:val="left" w:pos="851"/>
          <w:tab w:val="left" w:pos="3402"/>
          <w:tab w:val="left" w:pos="4253"/>
          <w:tab w:val="left" w:pos="4536"/>
          <w:tab w:val="left" w:pos="5387"/>
          <w:tab w:val="left" w:pos="6492"/>
        </w:tabs>
        <w:rPr>
          <w:szCs w:val="30"/>
          <w:lang w:val="en-GB"/>
        </w:rPr>
      </w:pPr>
      <w:r w:rsidRPr="00B2442D">
        <w:rPr>
          <w:bCs/>
          <w:lang w:val="en-GB"/>
        </w:rPr>
        <w:t>5.1.2.11.1</w:t>
      </w:r>
      <w:r w:rsidR="001E1CC4" w:rsidRPr="00B2442D">
        <w:rPr>
          <w:rFonts w:cs="Arial"/>
          <w:lang w:val="en-GB"/>
        </w:rPr>
        <w:tab/>
      </w:r>
      <w:r w:rsidRPr="00B2442D">
        <w:rPr>
          <w:lang w:val="en-GB"/>
        </w:rPr>
        <w:t>TS 37.104</w:t>
      </w:r>
    </w:p>
    <w:p w:rsidR="009B7F39" w:rsidRPr="00B2442D" w:rsidRDefault="009B7F39" w:rsidP="00CE2F89">
      <w:pPr>
        <w:pStyle w:val="Headingb"/>
        <w:rPr>
          <w:lang w:val="en-GB"/>
        </w:rPr>
      </w:pPr>
      <w:r w:rsidRPr="00B2442D">
        <w:rPr>
          <w:lang w:val="en-GB"/>
        </w:rPr>
        <w:t>E-UTRA, UTRA and GSM/EDGE; Multi-Standard Radio (MSR) Base Station (BS) radio transmission and reception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establishes the minimum RF characteristics of E-UTRA, UTRA and GSM/EDGE Multi-Standard Radio (MSR) Base Station (BS). Requirements for multi-RAT and single-RAT operation of MSR BS are covered in the present document. The requirements in the present document for E-UTRA and UTRA single-RAT operation of MSR BS are also applicable to E-UTRA and UTRA multi-carrier capable single-RAT BS.</w:t>
      </w:r>
    </w:p>
    <w:p w:rsidR="009B7F39" w:rsidRPr="00B2442D" w:rsidRDefault="009B7F39" w:rsidP="00CE2F89">
      <w:pPr>
        <w:pStyle w:val="Heading4"/>
        <w:tabs>
          <w:tab w:val="clear" w:pos="992"/>
          <w:tab w:val="clear" w:pos="1191"/>
          <w:tab w:val="clear" w:pos="1588"/>
          <w:tab w:val="clear" w:pos="1985"/>
          <w:tab w:val="left" w:pos="851"/>
          <w:tab w:val="left" w:pos="3402"/>
          <w:tab w:val="left" w:pos="4253"/>
          <w:tab w:val="left" w:pos="4536"/>
          <w:tab w:val="left" w:pos="5387"/>
          <w:tab w:val="left" w:pos="6492"/>
        </w:tabs>
        <w:rPr>
          <w:szCs w:val="30"/>
          <w:lang w:val="en-GB"/>
        </w:rPr>
      </w:pPr>
      <w:r w:rsidRPr="00B2442D">
        <w:rPr>
          <w:lang w:val="en-GB"/>
        </w:rPr>
        <w:t>5.1.2.12</w:t>
      </w:r>
      <w:r w:rsidR="00366F97" w:rsidRPr="00B2442D">
        <w:rPr>
          <w:lang w:val="en-GB"/>
        </w:rPr>
        <w:tab/>
      </w:r>
      <w:r w:rsidRPr="00B2442D">
        <w:rPr>
          <w:lang w:val="en-GB"/>
        </w:rPr>
        <w:t>Core network and Terminal aspects</w:t>
      </w:r>
    </w:p>
    <w:p w:rsidR="009B7F39" w:rsidRPr="00B2442D" w:rsidRDefault="009B7F39" w:rsidP="00CE2F89">
      <w:pPr>
        <w:pStyle w:val="Heading5"/>
        <w:tabs>
          <w:tab w:val="clear" w:pos="992"/>
          <w:tab w:val="clear" w:pos="1191"/>
          <w:tab w:val="clear" w:pos="1588"/>
          <w:tab w:val="clear" w:pos="1985"/>
          <w:tab w:val="left" w:pos="851"/>
          <w:tab w:val="left" w:pos="3402"/>
          <w:tab w:val="left" w:pos="4253"/>
          <w:tab w:val="left" w:pos="4536"/>
          <w:tab w:val="left" w:pos="5387"/>
          <w:tab w:val="left" w:pos="6492"/>
        </w:tabs>
        <w:rPr>
          <w:szCs w:val="30"/>
          <w:lang w:val="en-GB"/>
        </w:rPr>
      </w:pPr>
      <w:r w:rsidRPr="00B2442D">
        <w:rPr>
          <w:bCs/>
          <w:lang w:val="en-GB"/>
        </w:rPr>
        <w:t>5.1.2.12.1</w:t>
      </w:r>
      <w:r w:rsidR="001E1CC4" w:rsidRPr="00B2442D">
        <w:rPr>
          <w:rFonts w:cs="Arial"/>
          <w:lang w:val="en-GB"/>
        </w:rPr>
        <w:tab/>
      </w:r>
      <w:r w:rsidRPr="00B2442D">
        <w:rPr>
          <w:lang w:val="en-GB"/>
        </w:rPr>
        <w:t>TS 23.108</w:t>
      </w:r>
    </w:p>
    <w:p w:rsidR="009B7F39" w:rsidRPr="00B2442D" w:rsidRDefault="009B7F39" w:rsidP="00CE2F89">
      <w:pPr>
        <w:pStyle w:val="Headingb"/>
        <w:rPr>
          <w:lang w:val="en-GB"/>
        </w:rPr>
      </w:pPr>
      <w:r w:rsidRPr="00B2442D">
        <w:rPr>
          <w:lang w:val="en-GB"/>
        </w:rPr>
        <w:t>Mobile radio interface Layer 3 specification core network protocols</w:t>
      </w:r>
      <w:r w:rsidR="00366F97" w:rsidRPr="00B2442D">
        <w:rPr>
          <w:lang w:val="en-GB"/>
        </w:rPr>
        <w:t xml:space="preserve"> – </w:t>
      </w:r>
      <w:r w:rsidRPr="00B2442D">
        <w:rPr>
          <w:lang w:val="en-GB"/>
        </w:rPr>
        <w:t>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procedures used at the radio interface for Call Control (CC), Mobility Management (MM) and Session Management (SM). It contains examples of the structured procedures.</w:t>
      </w:r>
    </w:p>
    <w:p w:rsidR="009B7F39" w:rsidRPr="00B2442D" w:rsidRDefault="009B7F39" w:rsidP="00CE2F89">
      <w:pPr>
        <w:pStyle w:val="Heading5"/>
        <w:rPr>
          <w:lang w:val="en-GB"/>
        </w:rPr>
      </w:pPr>
      <w:r w:rsidRPr="00B2442D">
        <w:rPr>
          <w:bCs/>
          <w:lang w:val="en-GB"/>
        </w:rPr>
        <w:t>5.1.2.12.2</w:t>
      </w:r>
      <w:r w:rsidR="001E1CC4" w:rsidRPr="00B2442D">
        <w:rPr>
          <w:rFonts w:cs="Arial"/>
          <w:lang w:val="en-GB"/>
        </w:rPr>
        <w:tab/>
      </w:r>
      <w:r w:rsidRPr="00B2442D">
        <w:rPr>
          <w:lang w:val="en-GB"/>
        </w:rPr>
        <w:t>TS 23.110</w:t>
      </w:r>
    </w:p>
    <w:p w:rsidR="009B7F39" w:rsidRPr="00B2442D" w:rsidRDefault="009B7F39" w:rsidP="00CE2F89">
      <w:pPr>
        <w:pStyle w:val="Headingb"/>
        <w:rPr>
          <w:lang w:val="en-GB"/>
        </w:rPr>
      </w:pPr>
      <w:r w:rsidRPr="00B2442D">
        <w:rPr>
          <w:lang w:val="en-GB"/>
        </w:rPr>
        <w:t>UMTS access stratum services and functions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detailed specifications of the protocols which rule the information flows, both control and user data, between the access stratum and the parts of UMTS outside the access stratum, and of the detailed specifications of the UTRAN. These detailed specifications are to be found in other technical specifications.</w:t>
      </w:r>
    </w:p>
    <w:p w:rsidR="009B7F39" w:rsidRPr="00B2442D" w:rsidRDefault="009B7F39" w:rsidP="00CE2F89">
      <w:pPr>
        <w:pStyle w:val="Heading5"/>
        <w:rPr>
          <w:szCs w:val="30"/>
          <w:lang w:val="en-GB"/>
        </w:rPr>
      </w:pPr>
      <w:r w:rsidRPr="00B2442D">
        <w:rPr>
          <w:bCs/>
          <w:lang w:val="en-GB"/>
        </w:rPr>
        <w:t>5.1.2.12.3</w:t>
      </w:r>
      <w:r w:rsidR="001E1CC4" w:rsidRPr="00B2442D">
        <w:rPr>
          <w:rFonts w:cs="Arial"/>
          <w:lang w:val="en-GB"/>
        </w:rPr>
        <w:tab/>
      </w:r>
      <w:r w:rsidRPr="00B2442D">
        <w:rPr>
          <w:lang w:val="en-GB"/>
        </w:rPr>
        <w:t>TS 23.122</w:t>
      </w:r>
    </w:p>
    <w:p w:rsidR="009B7F39" w:rsidRPr="00B2442D" w:rsidRDefault="009B7F39" w:rsidP="00CE2F89">
      <w:pPr>
        <w:pStyle w:val="Headingb"/>
        <w:rPr>
          <w:lang w:val="en-GB"/>
        </w:rPr>
      </w:pPr>
      <w:r w:rsidRPr="00B2442D">
        <w:rPr>
          <w:lang w:val="en-GB"/>
        </w:rPr>
        <w:t>Functions related to Mobile Stations (MS) in idle mode and group receive mode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provides an overview of the tasks undertaken by a Mobile Station (MS) when in idle mode, that is, switched on but not having a dedicated channel allocated, e.g.</w:t>
      </w:r>
      <w:r w:rsidR="00366F97" w:rsidRPr="00B2442D">
        <w:rPr>
          <w:color w:val="000000"/>
          <w:szCs w:val="24"/>
          <w:lang w:val="en-GB"/>
        </w:rPr>
        <w:t>,</w:t>
      </w:r>
      <w:r w:rsidRPr="00B2442D">
        <w:rPr>
          <w:color w:val="000000"/>
          <w:szCs w:val="24"/>
          <w:lang w:val="en-GB"/>
        </w:rPr>
        <w:t xml:space="preserve"> not making or receiving a call, or when in group receive mode, that is, receiving a group call or broadcast call but having a dedicated connection. It also describes the corresponding network functions.</w:t>
      </w:r>
    </w:p>
    <w:p w:rsidR="009B7F39" w:rsidRPr="00B2442D" w:rsidRDefault="009B7F39" w:rsidP="00CE2F89">
      <w:pPr>
        <w:pStyle w:val="Heading5"/>
        <w:rPr>
          <w:lang w:val="en-GB"/>
        </w:rPr>
      </w:pPr>
      <w:r w:rsidRPr="00B2442D">
        <w:rPr>
          <w:bCs/>
          <w:lang w:val="en-GB"/>
        </w:rPr>
        <w:t>5.1.2.12.4</w:t>
      </w:r>
      <w:r w:rsidR="001E1CC4" w:rsidRPr="00B2442D">
        <w:rPr>
          <w:rFonts w:cs="Arial"/>
          <w:lang w:val="en-GB"/>
        </w:rPr>
        <w:tab/>
      </w:r>
      <w:r w:rsidRPr="00B2442D">
        <w:rPr>
          <w:lang w:val="en-GB"/>
        </w:rPr>
        <w:t>TS 24.007</w:t>
      </w:r>
    </w:p>
    <w:p w:rsidR="009B7F39" w:rsidRPr="00B2442D" w:rsidRDefault="009B7F39" w:rsidP="00CE2F89">
      <w:pPr>
        <w:pStyle w:val="Headingb"/>
        <w:rPr>
          <w:lang w:val="en-GB"/>
        </w:rPr>
      </w:pPr>
      <w:r w:rsidRPr="00B2442D">
        <w:rPr>
          <w:lang w:val="en-GB"/>
        </w:rPr>
        <w:t>Mobile radio interface signalling Layer 3 – General aspects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principal architecture of Layer 3 and its sub-layers on the GSM Um interface, i.e.</w:t>
      </w:r>
      <w:r w:rsidR="002E5280" w:rsidRPr="00B2442D">
        <w:rPr>
          <w:color w:val="000000"/>
          <w:szCs w:val="24"/>
          <w:lang w:val="en-GB"/>
        </w:rPr>
        <w:t>,</w:t>
      </w:r>
      <w:r w:rsidRPr="00B2442D">
        <w:rPr>
          <w:color w:val="000000"/>
          <w:szCs w:val="24"/>
          <w:lang w:val="en-GB"/>
        </w:rPr>
        <w:t xml:space="preserve"> the interface between mobile station (MS) and network; for the CM sub-layer, the description is restricted to paradigmatic examples, CC, supplementary services, and short message services for non-general packet radio service (GPRS) services. It also defines the basic message format and error handling applied by the Layer 3 protocols.</w:t>
      </w:r>
    </w:p>
    <w:p w:rsidR="009B7F39" w:rsidRPr="00B2442D" w:rsidRDefault="009B7F39" w:rsidP="00CE2F89">
      <w:pPr>
        <w:pStyle w:val="Heading5"/>
        <w:tabs>
          <w:tab w:val="clear" w:pos="992"/>
          <w:tab w:val="clear" w:pos="1191"/>
          <w:tab w:val="clear" w:pos="1588"/>
          <w:tab w:val="clear" w:pos="1985"/>
          <w:tab w:val="left" w:pos="851"/>
          <w:tab w:val="left" w:pos="3402"/>
          <w:tab w:val="left" w:pos="4253"/>
          <w:tab w:val="left" w:pos="4536"/>
          <w:tab w:val="left" w:pos="5387"/>
          <w:tab w:val="left" w:pos="6492"/>
        </w:tabs>
        <w:rPr>
          <w:lang w:val="en-GB"/>
        </w:rPr>
      </w:pPr>
      <w:r w:rsidRPr="00B2442D">
        <w:rPr>
          <w:bCs/>
          <w:lang w:val="en-GB"/>
        </w:rPr>
        <w:lastRenderedPageBreak/>
        <w:t>5.1.2.12.5</w:t>
      </w:r>
      <w:r w:rsidR="001E1CC4" w:rsidRPr="00B2442D">
        <w:rPr>
          <w:rFonts w:cs="Arial"/>
          <w:lang w:val="en-GB"/>
        </w:rPr>
        <w:tab/>
      </w:r>
      <w:r w:rsidRPr="00B2442D">
        <w:rPr>
          <w:lang w:val="en-GB"/>
        </w:rPr>
        <w:t>TS 24.008</w:t>
      </w:r>
    </w:p>
    <w:p w:rsidR="009B7F39" w:rsidRPr="00B2442D" w:rsidRDefault="009B7F39" w:rsidP="00CE2F89">
      <w:pPr>
        <w:pStyle w:val="Headingb"/>
        <w:rPr>
          <w:lang w:val="en-GB"/>
        </w:rPr>
      </w:pPr>
      <w:r w:rsidRPr="00B2442D">
        <w:rPr>
          <w:lang w:val="en-GB"/>
        </w:rPr>
        <w:t>Mobile radio interface Layer 3 specification; core network protocols –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procedures used at the radio interface for Call Control, Mobility Management and Session Management. The procedures currently described are for the CC of circuit-switched connections, SM for GPRS services, MM and radio resource management for circuit-switched and GPRS services. MBMS is also added.</w:t>
      </w:r>
    </w:p>
    <w:p w:rsidR="009B7F39" w:rsidRPr="00B2442D" w:rsidRDefault="009B7F39" w:rsidP="00CE2F89">
      <w:pPr>
        <w:pStyle w:val="Heading5"/>
        <w:tabs>
          <w:tab w:val="clear" w:pos="992"/>
          <w:tab w:val="clear" w:pos="1191"/>
          <w:tab w:val="clear" w:pos="1588"/>
          <w:tab w:val="clear" w:pos="1985"/>
          <w:tab w:val="left" w:pos="851"/>
          <w:tab w:val="left" w:pos="3402"/>
          <w:tab w:val="left" w:pos="4253"/>
          <w:tab w:val="left" w:pos="4536"/>
          <w:tab w:val="left" w:pos="5387"/>
          <w:tab w:val="left" w:pos="6492"/>
        </w:tabs>
        <w:rPr>
          <w:lang w:val="en-GB"/>
        </w:rPr>
      </w:pPr>
      <w:r w:rsidRPr="00B2442D">
        <w:rPr>
          <w:bCs/>
          <w:lang w:val="en-GB"/>
        </w:rPr>
        <w:t>5.1.2.12.6</w:t>
      </w:r>
      <w:r w:rsidR="001E1CC4" w:rsidRPr="00B2442D">
        <w:rPr>
          <w:rFonts w:cs="Arial"/>
          <w:lang w:val="en-GB"/>
        </w:rPr>
        <w:tab/>
      </w:r>
      <w:r w:rsidRPr="00B2442D">
        <w:rPr>
          <w:lang w:val="en-GB"/>
        </w:rPr>
        <w:t>TS 24.011</w:t>
      </w:r>
    </w:p>
    <w:p w:rsidR="009B7F39" w:rsidRPr="00B2442D" w:rsidRDefault="009B7F39" w:rsidP="00CE2F89">
      <w:pPr>
        <w:pStyle w:val="Headingb"/>
        <w:rPr>
          <w:lang w:val="en-GB"/>
        </w:rPr>
      </w:pPr>
      <w:r w:rsidRPr="00B2442D">
        <w:rPr>
          <w:lang w:val="en-GB"/>
        </w:rPr>
        <w:t>Point-to-point short message service (SMS) support on mobile radio interface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procedures used across the mobile radio interface by the signalling Layer 3 function short message control (SMC) and short message relay (SM-RL) function for both circuit-switched GSM and GPRS.</w:t>
      </w:r>
    </w:p>
    <w:p w:rsidR="009B7F39" w:rsidRPr="00B2442D" w:rsidRDefault="009B7F39" w:rsidP="00CE2F89">
      <w:pPr>
        <w:pStyle w:val="Heading5"/>
        <w:tabs>
          <w:tab w:val="clear" w:pos="992"/>
          <w:tab w:val="clear" w:pos="1191"/>
          <w:tab w:val="clear" w:pos="1588"/>
          <w:tab w:val="clear" w:pos="1985"/>
          <w:tab w:val="left" w:pos="851"/>
          <w:tab w:val="left" w:pos="3402"/>
          <w:tab w:val="left" w:pos="4253"/>
          <w:tab w:val="left" w:pos="4536"/>
          <w:tab w:val="left" w:pos="5387"/>
          <w:tab w:val="left" w:pos="6492"/>
        </w:tabs>
        <w:rPr>
          <w:lang w:val="en-GB"/>
        </w:rPr>
      </w:pPr>
      <w:r w:rsidRPr="00B2442D">
        <w:rPr>
          <w:bCs/>
          <w:lang w:val="en-GB"/>
        </w:rPr>
        <w:t>5.1.2.12.7</w:t>
      </w:r>
      <w:r w:rsidR="001E1CC4" w:rsidRPr="00B2442D">
        <w:rPr>
          <w:rFonts w:cs="Arial"/>
          <w:lang w:val="en-GB"/>
        </w:rPr>
        <w:tab/>
      </w:r>
      <w:r w:rsidRPr="00B2442D">
        <w:rPr>
          <w:lang w:val="en-GB"/>
        </w:rPr>
        <w:t>TS 24.341</w:t>
      </w:r>
    </w:p>
    <w:p w:rsidR="009B7F39" w:rsidRPr="00B2442D" w:rsidRDefault="009B7F39" w:rsidP="00CE2F89">
      <w:pPr>
        <w:pStyle w:val="Headingb"/>
        <w:rPr>
          <w:lang w:val="en-GB"/>
        </w:rPr>
      </w:pPr>
      <w:r w:rsidRPr="00B2442D">
        <w:rPr>
          <w:lang w:val="en-GB"/>
        </w:rPr>
        <w:t>Support of SMS over IP networks;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provides the protocol details for SMS over IP functionality within the IP Multimedia (IM) Core Network (CN) subsystem based on the Session Initiation Protocol (SIP). The architecture for the SMS over IP functionality is specified in 3GPP TS 23.204.</w:t>
      </w:r>
    </w:p>
    <w:p w:rsidR="009B7F39" w:rsidRPr="00B2442D" w:rsidRDefault="009B7F39" w:rsidP="00CE2F89">
      <w:pPr>
        <w:pStyle w:val="Heading5"/>
        <w:tabs>
          <w:tab w:val="clear" w:pos="992"/>
          <w:tab w:val="clear" w:pos="1191"/>
          <w:tab w:val="clear" w:pos="1588"/>
          <w:tab w:val="clear" w:pos="1985"/>
          <w:tab w:val="left" w:pos="851"/>
          <w:tab w:val="left" w:pos="3402"/>
          <w:tab w:val="left" w:pos="4253"/>
          <w:tab w:val="left" w:pos="4536"/>
          <w:tab w:val="left" w:pos="5387"/>
          <w:tab w:val="left" w:pos="6492"/>
        </w:tabs>
        <w:rPr>
          <w:szCs w:val="30"/>
          <w:lang w:val="en-GB"/>
        </w:rPr>
      </w:pPr>
      <w:r w:rsidRPr="00B2442D">
        <w:rPr>
          <w:bCs/>
          <w:lang w:val="en-GB"/>
        </w:rPr>
        <w:t>5.1.2.12.8</w:t>
      </w:r>
      <w:r w:rsidR="001E1CC4" w:rsidRPr="00B2442D">
        <w:rPr>
          <w:rFonts w:cs="Arial"/>
          <w:lang w:val="en-GB"/>
        </w:rPr>
        <w:tab/>
      </w:r>
      <w:r w:rsidRPr="00B2442D">
        <w:rPr>
          <w:lang w:val="en-GB"/>
        </w:rPr>
        <w:t>TS 23.060</w:t>
      </w:r>
    </w:p>
    <w:p w:rsidR="009B7F39" w:rsidRPr="00B2442D" w:rsidRDefault="009B7F39" w:rsidP="00CE2F89">
      <w:pPr>
        <w:pStyle w:val="Headingb"/>
        <w:rPr>
          <w:lang w:val="en-GB"/>
        </w:rPr>
      </w:pPr>
      <w:r w:rsidRPr="00B2442D">
        <w:rPr>
          <w:lang w:val="en-GB"/>
        </w:rPr>
        <w:t>General packet radio service (GPRS) service description – 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a general overview over the GPRS architecture as well as a more detailled overview of the MS</w:t>
      </w:r>
      <w:r w:rsidR="00366F97" w:rsidRPr="00B2442D">
        <w:rPr>
          <w:color w:val="000000"/>
          <w:szCs w:val="24"/>
          <w:lang w:val="en-GB"/>
        </w:rPr>
        <w:t xml:space="preserve"> – </w:t>
      </w:r>
      <w:r w:rsidRPr="00B2442D">
        <w:rPr>
          <w:color w:val="000000"/>
          <w:szCs w:val="24"/>
          <w:lang w:val="en-GB"/>
        </w:rPr>
        <w:t>CN protocol architecture. Details of the protocols will be specified in companion documents.</w:t>
      </w:r>
    </w:p>
    <w:p w:rsidR="009B7F39" w:rsidRPr="00B2442D" w:rsidRDefault="009B7F39" w:rsidP="00CE2F89">
      <w:pPr>
        <w:pStyle w:val="Heading5"/>
        <w:tabs>
          <w:tab w:val="clear" w:pos="992"/>
          <w:tab w:val="clear" w:pos="1191"/>
          <w:tab w:val="clear" w:pos="1588"/>
          <w:tab w:val="clear" w:pos="1985"/>
          <w:tab w:val="left" w:pos="851"/>
          <w:tab w:val="left" w:pos="3402"/>
          <w:tab w:val="left" w:pos="4253"/>
          <w:tab w:val="left" w:pos="4536"/>
          <w:tab w:val="left" w:pos="5387"/>
          <w:tab w:val="left" w:pos="6492"/>
        </w:tabs>
        <w:rPr>
          <w:lang w:val="en-GB"/>
        </w:rPr>
      </w:pPr>
      <w:r w:rsidRPr="00B2442D">
        <w:rPr>
          <w:bCs/>
          <w:lang w:val="en-GB"/>
        </w:rPr>
        <w:t>5.1.2.12.9</w:t>
      </w:r>
      <w:r w:rsidR="001E1CC4" w:rsidRPr="00B2442D">
        <w:rPr>
          <w:rFonts w:cs="Arial"/>
          <w:lang w:val="en-GB"/>
        </w:rPr>
        <w:tab/>
      </w:r>
      <w:r w:rsidRPr="00B2442D">
        <w:rPr>
          <w:lang w:val="en-GB"/>
        </w:rPr>
        <w:t>TS 24.022</w:t>
      </w:r>
    </w:p>
    <w:p w:rsidR="009B7F39" w:rsidRPr="00B2442D" w:rsidRDefault="009B7F39" w:rsidP="00CE2F89">
      <w:pPr>
        <w:pStyle w:val="Headingb"/>
        <w:rPr>
          <w:lang w:val="en-GB"/>
        </w:rPr>
      </w:pPr>
      <w:r w:rsidRPr="00B2442D">
        <w:rPr>
          <w:lang w:val="en-GB"/>
        </w:rPr>
        <w:t>Radio link protocol (RLP) for circuit switched bearer and teleservices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RLP for data transmission over the UMTS public land mobile network (PLMN). RLP covers the Layer 2 functionality of the ISO OSI reference model (IS 7498). It is based on ideas contained in IS 3309, IS 4335 and IS 7809 (HDLC of ISO) as well as ITU-T Recommendations X.25, Q.921 and Q.922 (LAP-B and LAP-D, respectively). RLP has been tailored to the special needs of digital radio transmission. RLP provides to its users the OSI data link service (IS 8886).</w:t>
      </w:r>
    </w:p>
    <w:p w:rsidR="009B7F39" w:rsidRPr="00B2442D" w:rsidRDefault="009B7F39" w:rsidP="00CE2F89">
      <w:pPr>
        <w:pStyle w:val="Heading5"/>
        <w:rPr>
          <w:lang w:val="en-GB"/>
        </w:rPr>
      </w:pPr>
      <w:r w:rsidRPr="00B2442D">
        <w:rPr>
          <w:lang w:val="en-GB"/>
        </w:rPr>
        <w:t>5.1.2.12.10</w:t>
      </w:r>
      <w:r w:rsidR="008F2DDC" w:rsidRPr="00B2442D">
        <w:rPr>
          <w:lang w:val="en-GB"/>
        </w:rPr>
        <w:tab/>
      </w:r>
      <w:r w:rsidR="00636D35" w:rsidRPr="00B2442D">
        <w:rPr>
          <w:lang w:val="en-GB"/>
        </w:rPr>
        <w:tab/>
      </w:r>
      <w:r w:rsidRPr="00B2442D">
        <w:rPr>
          <w:lang w:val="en-GB"/>
        </w:rPr>
        <w:t>TS 24.010</w:t>
      </w:r>
    </w:p>
    <w:p w:rsidR="009B7F39" w:rsidRPr="00B2442D" w:rsidRDefault="009B7F39" w:rsidP="00CE2F89">
      <w:pPr>
        <w:pStyle w:val="Headingb"/>
        <w:rPr>
          <w:lang w:val="en-GB"/>
        </w:rPr>
      </w:pPr>
      <w:r w:rsidRPr="00B2442D">
        <w:rPr>
          <w:lang w:val="en-GB"/>
        </w:rPr>
        <w:t>Mobile radio interface Layer 3 – Supplementary services specification – General aspects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general aspects of the specification of supplementary services at the Layer 3 radio interface. Details will be specified in other TS.</w:t>
      </w:r>
    </w:p>
    <w:p w:rsidR="009B7F39" w:rsidRPr="00B2442D" w:rsidRDefault="009B7F39" w:rsidP="00CE2F89">
      <w:pPr>
        <w:pStyle w:val="Heading5"/>
        <w:rPr>
          <w:lang w:val="en-GB"/>
        </w:rPr>
      </w:pPr>
      <w:r w:rsidRPr="00B2442D">
        <w:rPr>
          <w:lang w:val="en-GB"/>
        </w:rPr>
        <w:t>5.1.2.12.11</w:t>
      </w:r>
      <w:r w:rsidR="008F2DDC" w:rsidRPr="00B2442D">
        <w:rPr>
          <w:rFonts w:cs="Arial"/>
          <w:lang w:val="en-GB"/>
        </w:rPr>
        <w:tab/>
      </w:r>
      <w:r w:rsidR="00636D35" w:rsidRPr="00B2442D">
        <w:rPr>
          <w:rFonts w:cs="Arial"/>
          <w:lang w:val="en-GB"/>
        </w:rPr>
        <w:tab/>
      </w:r>
      <w:r w:rsidRPr="00B2442D">
        <w:rPr>
          <w:lang w:val="en-GB"/>
        </w:rPr>
        <w:t>TS 24.080</w:t>
      </w:r>
    </w:p>
    <w:p w:rsidR="009B7F39" w:rsidRPr="00B2442D" w:rsidRDefault="009B7F39" w:rsidP="00CE2F89">
      <w:pPr>
        <w:pStyle w:val="Headingb"/>
        <w:rPr>
          <w:lang w:val="en-GB"/>
        </w:rPr>
      </w:pPr>
      <w:r w:rsidRPr="00B2442D">
        <w:rPr>
          <w:lang w:val="en-GB"/>
        </w:rPr>
        <w:t>Mobile radio interface Layer 3 – Supplementary services specification – Formats and coding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coding of information necessary for support of supplementary service operation on the mobile radio interface L3. Details are specified in other TS.</w:t>
      </w:r>
    </w:p>
    <w:p w:rsidR="009B7F39" w:rsidRPr="00B2442D" w:rsidRDefault="009B7F39" w:rsidP="00CE2F89">
      <w:pPr>
        <w:pStyle w:val="Heading5"/>
        <w:rPr>
          <w:lang w:val="en-GB"/>
        </w:rPr>
      </w:pPr>
      <w:r w:rsidRPr="00B2442D">
        <w:rPr>
          <w:lang w:val="en-GB"/>
        </w:rPr>
        <w:t>5.1.2.12.12</w:t>
      </w:r>
      <w:r w:rsidR="00636D35" w:rsidRPr="00B2442D">
        <w:rPr>
          <w:lang w:val="en-GB"/>
        </w:rPr>
        <w:tab/>
      </w:r>
      <w:r w:rsidR="008F2DDC" w:rsidRPr="00B2442D">
        <w:rPr>
          <w:rFonts w:cs="Arial"/>
          <w:lang w:val="en-GB"/>
        </w:rPr>
        <w:tab/>
      </w:r>
      <w:r w:rsidRPr="00B2442D">
        <w:rPr>
          <w:lang w:val="en-GB"/>
        </w:rPr>
        <w:t>TS 24.173</w:t>
      </w:r>
    </w:p>
    <w:p w:rsidR="009B7F39" w:rsidRPr="00B2442D" w:rsidRDefault="009B7F39" w:rsidP="00CE2F89">
      <w:pPr>
        <w:pStyle w:val="Headingb"/>
        <w:rPr>
          <w:lang w:val="en-GB"/>
        </w:rPr>
      </w:pPr>
      <w:r w:rsidRPr="00B2442D">
        <w:rPr>
          <w:lang w:val="en-GB"/>
        </w:rPr>
        <w:t>IMS Multimedia telephony service and supplementary services;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provides the protocol details for multimedia telephony communication service and associated supplementary services in the IP Multimedia (IM) Core Network (CN) subsystem based on the requirements from 3GPP TS 22.173. Multimedia telephony and supplementary services allow users to establish communications between them and enrich that by enabling supplementary services.</w:t>
      </w:r>
    </w:p>
    <w:p w:rsidR="009B7F39" w:rsidRPr="00B2442D" w:rsidRDefault="009B7F39" w:rsidP="00CE2F89">
      <w:pPr>
        <w:pStyle w:val="Heading5"/>
        <w:rPr>
          <w:lang w:val="en-GB"/>
        </w:rPr>
      </w:pPr>
      <w:r w:rsidRPr="00B2442D">
        <w:rPr>
          <w:lang w:val="en-GB"/>
        </w:rPr>
        <w:lastRenderedPageBreak/>
        <w:t>5.1.2.12.13</w:t>
      </w:r>
      <w:r w:rsidR="008F2DDC" w:rsidRPr="00B2442D">
        <w:rPr>
          <w:rFonts w:cs="Arial"/>
          <w:lang w:val="en-GB"/>
        </w:rPr>
        <w:tab/>
      </w:r>
      <w:r w:rsidR="00636D35" w:rsidRPr="00B2442D">
        <w:rPr>
          <w:rFonts w:cs="Arial"/>
          <w:lang w:val="en-GB"/>
        </w:rPr>
        <w:tab/>
      </w:r>
      <w:r w:rsidRPr="00B2442D">
        <w:rPr>
          <w:lang w:val="en-GB"/>
        </w:rPr>
        <w:t>TS 24.237</w:t>
      </w:r>
    </w:p>
    <w:p w:rsidR="009B7F39" w:rsidRPr="00B2442D" w:rsidRDefault="009B7F39" w:rsidP="00CE2F89">
      <w:pPr>
        <w:pStyle w:val="Headingb"/>
        <w:rPr>
          <w:lang w:val="en-GB"/>
        </w:rPr>
      </w:pPr>
      <w:r w:rsidRPr="00B2442D">
        <w:rPr>
          <w:lang w:val="en-GB"/>
        </w:rPr>
        <w:t>Voice call continuity between Circuit Switched (CS) and IP Multimedia Subsystem (IMS);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provides the protocol details for voice call continuity between the IP Multimedia (IM) Core Network (CN) subsystem based on the Session Initiation Protocol (SIP) and the Session Description Protocol (SDP) and the protocols of the 3GPP Circuit-Switched (CS) domain (CAP, MAP, ISUP, BICC and the NAS call control protocol for the CS access). Voice call continuity allows users to move between the CS domain and the IP Connectivity Access Network (e.g., WLAN interworking) with home IM CN subsystem functionality.</w:t>
      </w:r>
    </w:p>
    <w:p w:rsidR="009B7F39" w:rsidRPr="00B2442D" w:rsidRDefault="009B7F39" w:rsidP="000C6C9F">
      <w:pPr>
        <w:pStyle w:val="Heading5"/>
        <w:rPr>
          <w:lang w:val="en-GB"/>
        </w:rPr>
      </w:pPr>
      <w:r w:rsidRPr="00B2442D">
        <w:rPr>
          <w:lang w:val="en-GB"/>
        </w:rPr>
        <w:t>5.1.2.12.14</w:t>
      </w:r>
      <w:r w:rsidR="008F2DDC" w:rsidRPr="00B2442D">
        <w:rPr>
          <w:rFonts w:cs="Arial"/>
          <w:lang w:val="en-GB"/>
        </w:rPr>
        <w:tab/>
      </w:r>
      <w:r w:rsidR="00636D35" w:rsidRPr="00B2442D">
        <w:rPr>
          <w:rFonts w:cs="Arial"/>
          <w:lang w:val="en-GB"/>
        </w:rPr>
        <w:tab/>
      </w:r>
      <w:r w:rsidRPr="00B2442D">
        <w:rPr>
          <w:lang w:val="en-GB"/>
        </w:rPr>
        <w:t>TS 24.279</w:t>
      </w:r>
    </w:p>
    <w:p w:rsidR="009B7F39" w:rsidRPr="00B2442D" w:rsidRDefault="009B7F39" w:rsidP="000C6C9F">
      <w:pPr>
        <w:pStyle w:val="Headingb"/>
        <w:rPr>
          <w:lang w:val="en-GB"/>
        </w:rPr>
      </w:pPr>
      <w:r w:rsidRPr="00B2442D">
        <w:rPr>
          <w:lang w:val="en-GB"/>
        </w:rPr>
        <w:t>Combining Circuit Switched (CS) and IP Multimedia Subsystem (IMS) services; Stage 3</w:t>
      </w:r>
    </w:p>
    <w:p w:rsidR="009B7F39" w:rsidRPr="00B2442D" w:rsidRDefault="009B7F39" w:rsidP="000C6C9F">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provides the technical realisation for the combination of Circuit Switched calls and IM sessions when using them simultaneously between the same two users. It also describes the use of CS and IM services in combination, using the existing procedures that have been defined for CS and IMS. It includes the necessary function as adding an IM session to an ongoing CS call, adding a CS call to an ongoing IM session, supplementary services as they relate to CSICS and supporting capability exchange.</w:t>
      </w:r>
    </w:p>
    <w:p w:rsidR="009B7F39" w:rsidRPr="00B2442D" w:rsidRDefault="009B7F39" w:rsidP="00CE2F89">
      <w:pPr>
        <w:pStyle w:val="Heading5"/>
        <w:rPr>
          <w:lang w:val="en-GB"/>
        </w:rPr>
      </w:pPr>
      <w:r w:rsidRPr="00B2442D">
        <w:rPr>
          <w:lang w:val="en-GB"/>
        </w:rPr>
        <w:t>5.1.2.12.15</w:t>
      </w:r>
      <w:r w:rsidR="008F2DDC" w:rsidRPr="00B2442D">
        <w:rPr>
          <w:rFonts w:cs="Arial"/>
          <w:lang w:val="en-GB"/>
        </w:rPr>
        <w:tab/>
      </w:r>
      <w:r w:rsidR="00636D35" w:rsidRPr="00B2442D">
        <w:rPr>
          <w:rFonts w:cs="Arial"/>
          <w:lang w:val="en-GB"/>
        </w:rPr>
        <w:tab/>
      </w:r>
      <w:r w:rsidRPr="00B2442D">
        <w:rPr>
          <w:lang w:val="en-GB"/>
        </w:rPr>
        <w:t>TS 24.229</w:t>
      </w:r>
    </w:p>
    <w:p w:rsidR="009B7F39" w:rsidRPr="00B2442D" w:rsidRDefault="009B7F39" w:rsidP="00CE2F89">
      <w:pPr>
        <w:pStyle w:val="Headingb"/>
        <w:rPr>
          <w:lang w:val="en-GB"/>
        </w:rPr>
      </w:pPr>
      <w:r w:rsidRPr="00B2442D">
        <w:rPr>
          <w:lang w:val="en-GB"/>
        </w:rPr>
        <w:t xml:space="preserve">IP Multimedia Call Control Protocol based on Session Initiation Protocol (SIP) and Session Description Protocol (SDP); </w:t>
      </w:r>
      <w:r w:rsidR="005965B1" w:rsidRPr="00B2442D">
        <w:rPr>
          <w:lang w:val="en-GB"/>
        </w:rPr>
        <w:t xml:space="preserve">Stage </w:t>
      </w:r>
      <w:r w:rsidRPr="00B2442D">
        <w:rPr>
          <w:lang w:val="en-GB"/>
        </w:rPr>
        <w:t>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document defines a call control protocol for use in the IP Multimedia (IM) Core Network (CN) subsystem based on the Session Initiation Protocol (SIP), and the associated Session Description Protocol (SDP).</w:t>
      </w:r>
    </w:p>
    <w:p w:rsidR="009B7F39" w:rsidRPr="00B2442D" w:rsidRDefault="009B7F39" w:rsidP="00CE2F89">
      <w:pPr>
        <w:pStyle w:val="Heading5"/>
        <w:rPr>
          <w:lang w:val="en-GB"/>
        </w:rPr>
      </w:pPr>
      <w:r w:rsidRPr="00B2442D">
        <w:rPr>
          <w:lang w:val="en-GB"/>
        </w:rPr>
        <w:t>5.1.2.12.16</w:t>
      </w:r>
      <w:r w:rsidR="008F2DDC" w:rsidRPr="00B2442D">
        <w:rPr>
          <w:rFonts w:cs="Arial"/>
          <w:lang w:val="en-GB"/>
        </w:rPr>
        <w:tab/>
      </w:r>
      <w:r w:rsidR="00636D35" w:rsidRPr="00B2442D">
        <w:rPr>
          <w:rFonts w:cs="Arial"/>
          <w:lang w:val="en-GB"/>
        </w:rPr>
        <w:tab/>
      </w:r>
      <w:r w:rsidRPr="00B2442D">
        <w:rPr>
          <w:lang w:val="en-GB"/>
        </w:rPr>
        <w:t>TS 24.141</w:t>
      </w:r>
    </w:p>
    <w:p w:rsidR="009B7F39" w:rsidRPr="00B2442D" w:rsidRDefault="009B7F39" w:rsidP="00CE2F89">
      <w:pPr>
        <w:pStyle w:val="Headingb"/>
        <w:rPr>
          <w:lang w:val="en-GB"/>
        </w:rPr>
      </w:pPr>
      <w:r w:rsidRPr="00B2442D">
        <w:rPr>
          <w:lang w:val="en-GB"/>
        </w:rPr>
        <w:t xml:space="preserve">Presence service using the IP Multimedia (IM) Core Network (CN) subsystem; </w:t>
      </w:r>
      <w:r w:rsidR="005965B1" w:rsidRPr="00B2442D">
        <w:rPr>
          <w:lang w:val="en-GB"/>
        </w:rPr>
        <w:t xml:space="preserve">Stage </w:t>
      </w:r>
      <w:r w:rsidRPr="00B2442D">
        <w:rPr>
          <w:lang w:val="en-GB"/>
        </w:rPr>
        <w:t>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provides the protocol details for the presence service within the IP Multimedia (IM) Core Network (CN) subsystem based on the Session Initiation Protocol (SIP) and SIP Events as defined in 3GPP TS 24.229</w:t>
      </w:r>
      <w:r w:rsidR="002E5280" w:rsidRPr="00B2442D">
        <w:rPr>
          <w:color w:val="000000"/>
          <w:szCs w:val="24"/>
          <w:lang w:val="en-GB"/>
        </w:rPr>
        <w:t>.</w:t>
      </w:r>
    </w:p>
    <w:p w:rsidR="009B7F39" w:rsidRPr="00B2442D" w:rsidRDefault="009B7F39" w:rsidP="00CE2F89">
      <w:pPr>
        <w:pStyle w:val="Heading5"/>
        <w:rPr>
          <w:lang w:val="en-GB"/>
        </w:rPr>
      </w:pPr>
      <w:r w:rsidRPr="00B2442D">
        <w:rPr>
          <w:lang w:val="en-GB"/>
        </w:rPr>
        <w:t>5.1.2.12.17</w:t>
      </w:r>
      <w:r w:rsidR="008F2DDC" w:rsidRPr="00B2442D">
        <w:rPr>
          <w:rFonts w:cs="Arial"/>
          <w:lang w:val="en-GB"/>
        </w:rPr>
        <w:tab/>
      </w:r>
      <w:r w:rsidR="00636D35" w:rsidRPr="00B2442D">
        <w:rPr>
          <w:rFonts w:cs="Arial"/>
          <w:lang w:val="en-GB"/>
        </w:rPr>
        <w:tab/>
      </w:r>
      <w:r w:rsidRPr="00B2442D">
        <w:rPr>
          <w:lang w:val="en-GB"/>
        </w:rPr>
        <w:t>TS 24.147</w:t>
      </w:r>
    </w:p>
    <w:p w:rsidR="009B7F39" w:rsidRPr="00B2442D" w:rsidRDefault="009B7F39" w:rsidP="00CE2F89">
      <w:pPr>
        <w:pStyle w:val="Headingb"/>
        <w:rPr>
          <w:lang w:val="en-GB"/>
        </w:rPr>
      </w:pPr>
      <w:r w:rsidRPr="00B2442D">
        <w:rPr>
          <w:lang w:val="en-GB"/>
        </w:rPr>
        <w:t xml:space="preserve">Conferencing using the IP Multimedia (IM) Core Network (CN) subsystem; </w:t>
      </w:r>
      <w:r w:rsidR="005965B1" w:rsidRPr="00B2442D">
        <w:rPr>
          <w:lang w:val="en-GB"/>
        </w:rPr>
        <w:t xml:space="preserve">Stage </w:t>
      </w:r>
      <w:r w:rsidRPr="00B2442D">
        <w:rPr>
          <w:lang w:val="en-GB"/>
        </w:rPr>
        <w:t>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provides the protocol details for conferencing within the IP Multimedia Core Network subsystem (IMS) based on the Session Initiation Protocol (SIP), SIP Events, the Session Description Protocol (SDP) and the Binary Floor Control Protocol (BFCP).</w:t>
      </w:r>
    </w:p>
    <w:p w:rsidR="009B7F39" w:rsidRPr="00B2442D" w:rsidRDefault="009B7F39" w:rsidP="00CE2F89">
      <w:pPr>
        <w:pStyle w:val="Heading5"/>
        <w:rPr>
          <w:lang w:val="en-GB"/>
        </w:rPr>
      </w:pPr>
      <w:r w:rsidRPr="00B2442D">
        <w:rPr>
          <w:lang w:val="en-GB"/>
        </w:rPr>
        <w:t>5.1.2.12.18</w:t>
      </w:r>
      <w:r w:rsidR="008F2DDC" w:rsidRPr="00B2442D">
        <w:rPr>
          <w:rFonts w:cs="Arial"/>
          <w:lang w:val="en-GB"/>
        </w:rPr>
        <w:tab/>
      </w:r>
      <w:r w:rsidR="00636D35" w:rsidRPr="00B2442D">
        <w:rPr>
          <w:rFonts w:cs="Arial"/>
          <w:lang w:val="en-GB"/>
        </w:rPr>
        <w:tab/>
      </w:r>
      <w:r w:rsidRPr="00B2442D">
        <w:rPr>
          <w:lang w:val="en-GB"/>
        </w:rPr>
        <w:t>TS 24.247</w:t>
      </w:r>
    </w:p>
    <w:p w:rsidR="009B7F39" w:rsidRPr="00B2442D" w:rsidRDefault="009B7F39" w:rsidP="00CE2F89">
      <w:pPr>
        <w:pStyle w:val="Headingb"/>
        <w:rPr>
          <w:lang w:val="en-GB"/>
        </w:rPr>
      </w:pPr>
      <w:r w:rsidRPr="00B2442D">
        <w:rPr>
          <w:lang w:val="en-GB"/>
        </w:rPr>
        <w:t xml:space="preserve">Messaging service using the IP Multimedia (IM) Core Network (CN) subsystem; </w:t>
      </w:r>
      <w:r w:rsidR="005965B1" w:rsidRPr="00B2442D">
        <w:rPr>
          <w:lang w:val="en-GB"/>
        </w:rPr>
        <w:t xml:space="preserve">Stage </w:t>
      </w:r>
      <w:r w:rsidRPr="00B2442D">
        <w:rPr>
          <w:lang w:val="en-GB"/>
        </w:rPr>
        <w:t>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provides the protocol details for the messaging service within the IP Multimedia CN Subsystem (IMS) based on the Session Initiation Protocol (SIP), the Session Description Protocol (SDP) and, the Message Session Relay Protocol (MSRP).</w:t>
      </w:r>
    </w:p>
    <w:p w:rsidR="009B7F39" w:rsidRPr="00B2442D" w:rsidRDefault="009B7F39" w:rsidP="00CE2F89">
      <w:pPr>
        <w:pStyle w:val="Heading5"/>
        <w:rPr>
          <w:lang w:val="en-GB"/>
        </w:rPr>
      </w:pPr>
      <w:r w:rsidRPr="00B2442D">
        <w:rPr>
          <w:lang w:val="en-GB"/>
        </w:rPr>
        <w:t>5.1.2.12.19</w:t>
      </w:r>
      <w:r w:rsidR="008F2DDC" w:rsidRPr="00B2442D">
        <w:rPr>
          <w:lang w:val="en-GB"/>
        </w:rPr>
        <w:tab/>
      </w:r>
      <w:r w:rsidR="00636D35" w:rsidRPr="00B2442D">
        <w:rPr>
          <w:lang w:val="en-GB"/>
        </w:rPr>
        <w:tab/>
      </w:r>
      <w:r w:rsidRPr="00B2442D">
        <w:rPr>
          <w:lang w:val="en-GB"/>
        </w:rPr>
        <w:t>TS 29.228</w:t>
      </w:r>
    </w:p>
    <w:p w:rsidR="009B7F39" w:rsidRPr="00B2442D" w:rsidRDefault="009B7F39" w:rsidP="00CE2F89">
      <w:pPr>
        <w:pStyle w:val="Headingb"/>
        <w:rPr>
          <w:lang w:val="en-GB"/>
        </w:rPr>
      </w:pPr>
      <w:r w:rsidRPr="00B2442D">
        <w:rPr>
          <w:lang w:val="en-GB"/>
        </w:rPr>
        <w:t>IP Multimedia (IM) Subsystem Cx and Dx interfaces; Signalling flows and message contents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3GPP Technical Specification (TS) specifies the interactions between the HSS (Home Subscriber Server) and the CSCF (Call Session Control Functions), referred to as the Cx interface, and the interactions between the CSCF and the SLF (Server Locator Function), referred to as the Dx interface.</w:t>
      </w:r>
    </w:p>
    <w:p w:rsidR="009B7F39" w:rsidRPr="00B2442D" w:rsidRDefault="009B7F39" w:rsidP="00CE2F89">
      <w:pPr>
        <w:pStyle w:val="Heading5"/>
        <w:rPr>
          <w:lang w:val="en-GB"/>
        </w:rPr>
      </w:pPr>
      <w:r w:rsidRPr="00B2442D">
        <w:rPr>
          <w:lang w:val="en-GB"/>
        </w:rPr>
        <w:lastRenderedPageBreak/>
        <w:t>5.1.2.12.20</w:t>
      </w:r>
      <w:r w:rsidR="008F2DDC" w:rsidRPr="00B2442D">
        <w:rPr>
          <w:lang w:val="en-GB"/>
        </w:rPr>
        <w:tab/>
      </w:r>
      <w:r w:rsidR="00636D35" w:rsidRPr="00B2442D">
        <w:rPr>
          <w:lang w:val="en-GB"/>
        </w:rPr>
        <w:tab/>
      </w:r>
      <w:r w:rsidRPr="00B2442D">
        <w:rPr>
          <w:lang w:val="en-GB"/>
        </w:rPr>
        <w:t>TS 29.229</w:t>
      </w:r>
    </w:p>
    <w:p w:rsidR="009B7F39" w:rsidRPr="00B2442D" w:rsidRDefault="009B7F39" w:rsidP="00CE2F89">
      <w:pPr>
        <w:pStyle w:val="Headingb"/>
        <w:rPr>
          <w:lang w:val="en-GB"/>
        </w:rPr>
      </w:pPr>
      <w:r w:rsidRPr="00B2442D">
        <w:rPr>
          <w:lang w:val="en-GB"/>
        </w:rPr>
        <w:t>Cx and Dx interfaces based on the Diameter protocol; Protocol details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defines a transport protocol for use in the IP multimedia (IM) Core Network (CN) subsystem based on Diameter.</w:t>
      </w:r>
    </w:p>
    <w:p w:rsidR="009B7F39" w:rsidRPr="00B2442D" w:rsidRDefault="009B7F39" w:rsidP="00CE2F89">
      <w:pPr>
        <w:pStyle w:val="Heading5"/>
        <w:rPr>
          <w:szCs w:val="30"/>
          <w:lang w:val="en-GB"/>
        </w:rPr>
      </w:pPr>
      <w:r w:rsidRPr="00B2442D">
        <w:rPr>
          <w:lang w:val="en-GB"/>
        </w:rPr>
        <w:t>5.1.2.12.21</w:t>
      </w:r>
      <w:r w:rsidR="008F2DDC" w:rsidRPr="00B2442D">
        <w:rPr>
          <w:lang w:val="en-GB"/>
        </w:rPr>
        <w:tab/>
      </w:r>
      <w:r w:rsidR="00636D35" w:rsidRPr="00B2442D">
        <w:rPr>
          <w:lang w:val="en-GB"/>
        </w:rPr>
        <w:tab/>
      </w:r>
      <w:r w:rsidRPr="00B2442D">
        <w:rPr>
          <w:lang w:val="en-GB"/>
        </w:rPr>
        <w:t>TS 23.142</w:t>
      </w:r>
    </w:p>
    <w:p w:rsidR="009B7F39" w:rsidRPr="00B2442D" w:rsidRDefault="009B7F39" w:rsidP="00CE2F89">
      <w:pPr>
        <w:pStyle w:val="Headingb"/>
        <w:rPr>
          <w:lang w:val="en-GB"/>
        </w:rPr>
      </w:pPr>
      <w:r w:rsidRPr="00B2442D">
        <w:rPr>
          <w:lang w:val="en-GB"/>
        </w:rPr>
        <w:t>Value-added Services for SMS (VAS4SMS)</w:t>
      </w:r>
      <w:r w:rsidR="00366F97" w:rsidRPr="00B2442D">
        <w:rPr>
          <w:lang w:val="en-GB"/>
        </w:rPr>
        <w:t xml:space="preserve"> – </w:t>
      </w:r>
      <w:r w:rsidRPr="00B2442D">
        <w:rPr>
          <w:lang w:val="en-GB"/>
        </w:rPr>
        <w:t>Interface and Signalling Flow</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 xml:space="preserve">The specification describes the </w:t>
      </w:r>
      <w:r w:rsidR="005965B1" w:rsidRPr="00B2442D">
        <w:rPr>
          <w:color w:val="000000"/>
          <w:szCs w:val="24"/>
          <w:lang w:val="en-GB"/>
        </w:rPr>
        <w:t xml:space="preserve">Stage </w:t>
      </w:r>
      <w:r w:rsidRPr="00B2442D">
        <w:rPr>
          <w:color w:val="000000"/>
          <w:szCs w:val="24"/>
          <w:lang w:val="en-GB"/>
        </w:rPr>
        <w:t>2 of the VAS4SMS (Value Added Service for SMS). It includes:</w:t>
      </w:r>
      <w:r w:rsidR="002A3B20" w:rsidRPr="00B2442D">
        <w:rPr>
          <w:color w:val="000000"/>
          <w:szCs w:val="24"/>
          <w:lang w:val="en-GB"/>
        </w:rPr>
        <w:t xml:space="preserve"> –</w:t>
      </w:r>
      <w:r w:rsidR="00F641BC" w:rsidRPr="00B2442D">
        <w:rPr>
          <w:color w:val="000000"/>
          <w:szCs w:val="24"/>
          <w:lang w:val="en-GB"/>
        </w:rPr>
        <w:t xml:space="preserve"> </w:t>
      </w:r>
      <w:r w:rsidRPr="00B2442D">
        <w:rPr>
          <w:color w:val="000000"/>
          <w:szCs w:val="24"/>
          <w:lang w:val="en-GB"/>
        </w:rPr>
        <w:t>The logic architecture;</w:t>
      </w:r>
      <w:r w:rsidR="002A3B20" w:rsidRPr="00B2442D">
        <w:rPr>
          <w:color w:val="000000"/>
          <w:szCs w:val="24"/>
          <w:lang w:val="en-GB"/>
        </w:rPr>
        <w:t>–</w:t>
      </w:r>
      <w:r w:rsidRPr="00B2442D">
        <w:rPr>
          <w:color w:val="000000"/>
          <w:szCs w:val="24"/>
          <w:lang w:val="en-GB"/>
        </w:rPr>
        <w:t xml:space="preserve"> The logic elements functionality;</w:t>
      </w:r>
      <w:r w:rsidR="002A3B20" w:rsidRPr="00B2442D">
        <w:rPr>
          <w:color w:val="000000"/>
          <w:szCs w:val="24"/>
          <w:lang w:val="en-GB"/>
        </w:rPr>
        <w:t>–</w:t>
      </w:r>
      <w:r w:rsidRPr="00B2442D">
        <w:rPr>
          <w:color w:val="000000"/>
          <w:szCs w:val="24"/>
          <w:lang w:val="en-GB"/>
        </w:rPr>
        <w:t xml:space="preserve"> The signaling flows;</w:t>
      </w:r>
      <w:r w:rsidR="002A3B20" w:rsidRPr="00B2442D">
        <w:rPr>
          <w:color w:val="000000"/>
          <w:szCs w:val="24"/>
          <w:lang w:val="en-GB"/>
        </w:rPr>
        <w:t>–</w:t>
      </w:r>
      <w:r w:rsidRPr="00B2442D">
        <w:rPr>
          <w:color w:val="000000"/>
          <w:szCs w:val="24"/>
          <w:lang w:val="en-GB"/>
        </w:rPr>
        <w:t xml:space="preserve"> The interaction with other features.</w:t>
      </w:r>
    </w:p>
    <w:p w:rsidR="009B7F39" w:rsidRPr="00B2442D" w:rsidRDefault="009B7F39" w:rsidP="00CE2F89">
      <w:pPr>
        <w:pStyle w:val="Heading5"/>
        <w:rPr>
          <w:lang w:val="en-GB"/>
        </w:rPr>
      </w:pPr>
      <w:r w:rsidRPr="00B2442D">
        <w:rPr>
          <w:lang w:val="en-GB"/>
        </w:rPr>
        <w:t>5.1.2.12.22</w:t>
      </w:r>
      <w:r w:rsidR="008F2DDC" w:rsidRPr="00B2442D">
        <w:rPr>
          <w:rFonts w:cs="Arial"/>
          <w:lang w:val="en-GB"/>
        </w:rPr>
        <w:tab/>
      </w:r>
      <w:r w:rsidR="00636D35" w:rsidRPr="00B2442D">
        <w:rPr>
          <w:rFonts w:cs="Arial"/>
          <w:lang w:val="en-GB"/>
        </w:rPr>
        <w:tab/>
      </w:r>
      <w:r w:rsidRPr="00B2442D">
        <w:rPr>
          <w:lang w:val="en-GB"/>
        </w:rPr>
        <w:t>TS 24.183</w:t>
      </w:r>
    </w:p>
    <w:p w:rsidR="009B7F39" w:rsidRPr="00B2442D" w:rsidRDefault="009B7F39" w:rsidP="00CE2F89">
      <w:pPr>
        <w:pStyle w:val="Headingb"/>
        <w:rPr>
          <w:lang w:val="en-GB"/>
        </w:rPr>
      </w:pPr>
      <w:r w:rsidRPr="00B2442D">
        <w:rPr>
          <w:lang w:val="en-GB"/>
        </w:rPr>
        <w:t>IMS Customized Ringing Signal (CRS)</w:t>
      </w:r>
      <w:r w:rsidR="00366F97" w:rsidRPr="00B2442D">
        <w:rPr>
          <w:lang w:val="en-GB"/>
        </w:rPr>
        <w:t xml:space="preserve"> – </w:t>
      </w:r>
      <w:r w:rsidRPr="00B2442D">
        <w:rPr>
          <w:lang w:val="en-GB"/>
        </w:rPr>
        <w:t>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specification provides the protocol details for the Customized Ringing Signal (CRS) service in the IP Multimedia (IM) Core Network (CN) subsystem based on the requirements from 3GPP TS 22.183. The CRS service is an operator specific service by which an operator enables the subscriber to customize the media which is played to the called party as an incoming communication indication during establishment of a communication. The present document is applicable to User Equipment (UE) and Application Servers (AS) which are intended to support the CRS service.</w:t>
      </w:r>
    </w:p>
    <w:p w:rsidR="009B7F39" w:rsidRPr="00B2442D" w:rsidRDefault="009B7F39" w:rsidP="00CE2F89">
      <w:pPr>
        <w:pStyle w:val="Heading5"/>
        <w:rPr>
          <w:lang w:val="en-GB"/>
        </w:rPr>
      </w:pPr>
      <w:r w:rsidRPr="00B2442D">
        <w:rPr>
          <w:lang w:val="en-GB"/>
        </w:rPr>
        <w:t>5.1.2.12.23</w:t>
      </w:r>
      <w:r w:rsidR="008F2DDC" w:rsidRPr="00B2442D">
        <w:rPr>
          <w:lang w:val="en-GB"/>
        </w:rPr>
        <w:tab/>
      </w:r>
      <w:r w:rsidR="00636D35" w:rsidRPr="00B2442D">
        <w:rPr>
          <w:lang w:val="en-GB"/>
        </w:rPr>
        <w:tab/>
      </w:r>
      <w:r w:rsidRPr="00B2442D">
        <w:rPr>
          <w:lang w:val="en-GB"/>
        </w:rPr>
        <w:t>TS 29.168</w:t>
      </w:r>
    </w:p>
    <w:p w:rsidR="009B7F39" w:rsidRPr="00B2442D" w:rsidRDefault="009B7F39" w:rsidP="00CE2F89">
      <w:pPr>
        <w:pStyle w:val="Headingb"/>
        <w:rPr>
          <w:lang w:val="en-GB"/>
        </w:rPr>
      </w:pPr>
      <w:r w:rsidRPr="00B2442D">
        <w:rPr>
          <w:lang w:val="en-GB"/>
        </w:rPr>
        <w:t>Cell Broadcast Centre interfaces with the Evolved Packet Core Stage</w:t>
      </w:r>
      <w:r w:rsidR="005965B1" w:rsidRPr="00B2442D">
        <w:rPr>
          <w:lang w:val="en-GB"/>
        </w:rPr>
        <w:t xml:space="preserve"> </w:t>
      </w:r>
      <w:r w:rsidRPr="00B2442D">
        <w:rPr>
          <w:lang w:val="en-GB"/>
        </w:rPr>
        <w:t>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procedures and the SBc Application Part (SBc-AP) messages used on the SBc-AP interface between the Mobility Management Entity (MME) and the Cell Broadcast Centre (CBC). The present document supports the following functions.- Warning Message Transmission function in the EPS.</w:t>
      </w:r>
    </w:p>
    <w:p w:rsidR="009B7F39" w:rsidRPr="00B2442D" w:rsidRDefault="009B7F39" w:rsidP="00CE2F89">
      <w:pPr>
        <w:pStyle w:val="Heading5"/>
        <w:rPr>
          <w:lang w:val="en-GB"/>
        </w:rPr>
      </w:pPr>
      <w:r w:rsidRPr="00B2442D">
        <w:rPr>
          <w:lang w:val="en-GB"/>
        </w:rPr>
        <w:t>5.1.2.12.24</w:t>
      </w:r>
      <w:r w:rsidR="008F2DDC" w:rsidRPr="00B2442D">
        <w:rPr>
          <w:rFonts w:cs="Arial"/>
          <w:lang w:val="en-GB"/>
        </w:rPr>
        <w:tab/>
      </w:r>
      <w:r w:rsidR="00636D35" w:rsidRPr="00B2442D">
        <w:rPr>
          <w:rFonts w:cs="Arial"/>
          <w:lang w:val="en-GB"/>
        </w:rPr>
        <w:tab/>
      </w:r>
      <w:r w:rsidRPr="00B2442D">
        <w:rPr>
          <w:lang w:val="en-GB"/>
        </w:rPr>
        <w:t>TS 23.259</w:t>
      </w:r>
    </w:p>
    <w:p w:rsidR="009B7F39" w:rsidRPr="00B2442D" w:rsidRDefault="009B7F39" w:rsidP="00CE2F89">
      <w:pPr>
        <w:pStyle w:val="Headingb"/>
        <w:rPr>
          <w:lang w:val="en-GB"/>
        </w:rPr>
      </w:pPr>
      <w:r w:rsidRPr="00B2442D">
        <w:rPr>
          <w:lang w:val="en-GB"/>
        </w:rPr>
        <w:t xml:space="preserve">Personal Network Management (PNM) Procedure and Information Flows </w:t>
      </w:r>
      <w:r w:rsidR="00366F97" w:rsidRPr="00B2442D">
        <w:rPr>
          <w:lang w:val="en-GB"/>
        </w:rPr>
        <w:t>–</w:t>
      </w:r>
      <w:r w:rsidRPr="00B2442D">
        <w:rPr>
          <w:lang w:val="en-GB"/>
        </w:rPr>
        <w:t xml:space="preserve"> Stage</w:t>
      </w:r>
      <w:r w:rsidR="005965B1" w:rsidRPr="00B2442D">
        <w:rPr>
          <w:lang w:val="en-GB"/>
        </w:rPr>
        <w:t xml:space="preserve"> </w:t>
      </w:r>
      <w:r w:rsidRPr="00B2442D">
        <w:rPr>
          <w:lang w:val="en-GB"/>
        </w:rPr>
        <w:t>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provides the procedure details and the information flows for support of Personal Network Management including the PN UE redirection and PN access control applications enabled by Personal Network Management (PNM).</w:t>
      </w:r>
    </w:p>
    <w:p w:rsidR="009B7F39" w:rsidRPr="00B2442D" w:rsidRDefault="009B7F39" w:rsidP="00CE2F89">
      <w:pPr>
        <w:pStyle w:val="Heading5"/>
        <w:rPr>
          <w:lang w:val="en-GB"/>
        </w:rPr>
      </w:pPr>
      <w:r w:rsidRPr="00B2442D">
        <w:rPr>
          <w:lang w:val="en-GB"/>
        </w:rPr>
        <w:t>5.1.2.12.25</w:t>
      </w:r>
      <w:r w:rsidR="008F2DDC" w:rsidRPr="00B2442D">
        <w:rPr>
          <w:rFonts w:cs="Arial"/>
          <w:lang w:val="en-GB"/>
        </w:rPr>
        <w:tab/>
      </w:r>
      <w:r w:rsidR="00636D35" w:rsidRPr="00B2442D">
        <w:rPr>
          <w:rFonts w:cs="Arial"/>
          <w:lang w:val="en-GB"/>
        </w:rPr>
        <w:tab/>
      </w:r>
      <w:r w:rsidRPr="00B2442D">
        <w:rPr>
          <w:lang w:val="en-GB"/>
        </w:rPr>
        <w:t>TS 23.335</w:t>
      </w:r>
    </w:p>
    <w:p w:rsidR="009B7F39" w:rsidRPr="00B2442D" w:rsidRDefault="009B7F39" w:rsidP="00CE2F89">
      <w:pPr>
        <w:pStyle w:val="Headingb"/>
        <w:rPr>
          <w:lang w:val="en-GB"/>
        </w:rPr>
      </w:pPr>
      <w:r w:rsidRPr="00B2442D">
        <w:rPr>
          <w:lang w:val="en-GB"/>
        </w:rPr>
        <w:t>User Data Convergence; Technical realization and Informatio Flows</w:t>
      </w:r>
      <w:r w:rsidR="00366F97" w:rsidRPr="00B2442D">
        <w:rPr>
          <w:lang w:val="en-GB"/>
        </w:rPr>
        <w:t xml:space="preserve"> – </w:t>
      </w:r>
      <w:r w:rsidRPr="00B2442D">
        <w:rPr>
          <w:lang w:val="en-GB"/>
        </w:rPr>
        <w:t>Stage</w:t>
      </w:r>
      <w:r w:rsidR="005965B1" w:rsidRPr="00B2442D">
        <w:rPr>
          <w:lang w:val="en-GB"/>
        </w:rPr>
        <w:t xml:space="preserve"> </w:t>
      </w:r>
      <w:r w:rsidRPr="00B2442D">
        <w:rPr>
          <w:lang w:val="en-GB"/>
        </w:rPr>
        <w:t>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describes the procedures and signalling flows associated to the technical realization of the 3GPP User Data Convergence (UDC). It furthermore indicates some requirements for the </w:t>
      </w:r>
      <w:r w:rsidR="005965B1" w:rsidRPr="00B2442D">
        <w:rPr>
          <w:color w:val="000000"/>
          <w:szCs w:val="24"/>
          <w:lang w:val="en-GB"/>
        </w:rPr>
        <w:t xml:space="preserve">Stage </w:t>
      </w:r>
      <w:r w:rsidRPr="00B2442D">
        <w:rPr>
          <w:color w:val="000000"/>
          <w:szCs w:val="24"/>
          <w:lang w:val="en-GB"/>
        </w:rPr>
        <w:t>3 specifications. Special consideration is put in the following areas:</w:t>
      </w:r>
      <w:r w:rsidR="002A3B20" w:rsidRPr="00B2442D">
        <w:rPr>
          <w:color w:val="000000"/>
          <w:szCs w:val="24"/>
          <w:lang w:val="en-GB"/>
        </w:rPr>
        <w:t xml:space="preserve"> –</w:t>
      </w:r>
      <w:r w:rsidRPr="00B2442D">
        <w:rPr>
          <w:color w:val="000000"/>
          <w:szCs w:val="24"/>
          <w:lang w:val="en-GB"/>
        </w:rPr>
        <w:t xml:space="preserve"> reference architecture for the UDC concept</w:t>
      </w:r>
      <w:r w:rsidR="002A3B20" w:rsidRPr="00B2442D">
        <w:rPr>
          <w:color w:val="000000"/>
          <w:szCs w:val="24"/>
          <w:lang w:val="en-GB"/>
        </w:rPr>
        <w:t xml:space="preserve"> –</w:t>
      </w:r>
      <w:r w:rsidRPr="00B2442D">
        <w:rPr>
          <w:color w:val="000000"/>
          <w:szCs w:val="24"/>
          <w:lang w:val="en-GB"/>
        </w:rPr>
        <w:t xml:space="preserve"> general description of procedures for the user data manipulation (e.g.</w:t>
      </w:r>
      <w:r w:rsidR="00366F97" w:rsidRPr="00B2442D">
        <w:rPr>
          <w:color w:val="000000"/>
          <w:szCs w:val="24"/>
          <w:lang w:val="en-GB"/>
        </w:rPr>
        <w:t>,</w:t>
      </w:r>
      <w:r w:rsidRPr="00B2442D">
        <w:rPr>
          <w:color w:val="000000"/>
          <w:szCs w:val="24"/>
          <w:lang w:val="en-GB"/>
        </w:rPr>
        <w:t xml:space="preserve"> create, delete, update, etc.)</w:t>
      </w:r>
      <w:r w:rsidR="002A3B20" w:rsidRPr="00B2442D">
        <w:rPr>
          <w:color w:val="000000"/>
          <w:szCs w:val="24"/>
          <w:lang w:val="en-GB"/>
        </w:rPr>
        <w:t xml:space="preserve"> –</w:t>
      </w:r>
      <w:r w:rsidRPr="00B2442D">
        <w:rPr>
          <w:color w:val="000000"/>
          <w:szCs w:val="24"/>
          <w:lang w:val="en-GB"/>
        </w:rPr>
        <w:t xml:space="preserve"> identification of the requirements on the UDC for the applicability of the mechanisms described in this document.</w:t>
      </w:r>
      <w:r w:rsidR="00341363" w:rsidRPr="00B2442D">
        <w:rPr>
          <w:color w:val="000000"/>
          <w:szCs w:val="24"/>
          <w:lang w:val="en-GB"/>
        </w:rPr>
        <w:t xml:space="preserve"> </w:t>
      </w:r>
      <w:r w:rsidRPr="00B2442D">
        <w:rPr>
          <w:color w:val="000000"/>
          <w:szCs w:val="24"/>
          <w:lang w:val="en-GB"/>
        </w:rPr>
        <w:t>User data convergence is an optional concept to ensure data consistency and simplify creation of new services by providing easy access to the user data, as well as to ensure the consistency of storage and data models and to have minimum impact on traffic mechanisms, reference points and protocols of network elements</w:t>
      </w:r>
      <w:r w:rsidR="00050C95" w:rsidRPr="00B2442D">
        <w:rPr>
          <w:color w:val="000000"/>
          <w:szCs w:val="24"/>
          <w:lang w:val="en-GB"/>
        </w:rPr>
        <w:t>.</w:t>
      </w:r>
    </w:p>
    <w:p w:rsidR="009B7F39" w:rsidRPr="00B2442D" w:rsidRDefault="009B7F39" w:rsidP="00CE2F89">
      <w:pPr>
        <w:pStyle w:val="Heading5"/>
        <w:rPr>
          <w:lang w:val="en-GB"/>
        </w:rPr>
      </w:pPr>
      <w:r w:rsidRPr="00B2442D">
        <w:rPr>
          <w:lang w:val="en-GB"/>
        </w:rPr>
        <w:t>5.1.2.12.26</w:t>
      </w:r>
      <w:r w:rsidR="008F2DDC" w:rsidRPr="00B2442D">
        <w:rPr>
          <w:lang w:val="en-GB"/>
        </w:rPr>
        <w:tab/>
      </w:r>
      <w:r w:rsidR="00636D35" w:rsidRPr="00B2442D">
        <w:rPr>
          <w:lang w:val="en-GB"/>
        </w:rPr>
        <w:tab/>
      </w:r>
      <w:r w:rsidRPr="00B2442D">
        <w:rPr>
          <w:lang w:val="en-GB"/>
        </w:rPr>
        <w:t>TS 29.335</w:t>
      </w:r>
    </w:p>
    <w:p w:rsidR="009B7F39" w:rsidRPr="00B2442D" w:rsidRDefault="009B7F39" w:rsidP="00CE2F89">
      <w:pPr>
        <w:pStyle w:val="Headingb"/>
        <w:rPr>
          <w:lang w:val="en-GB"/>
        </w:rPr>
      </w:pPr>
      <w:r w:rsidRPr="00B2442D">
        <w:rPr>
          <w:lang w:val="en-GB"/>
        </w:rPr>
        <w:t>User Data Convergence (UDC), User Data Repository Access Protocol over over the Ud interface</w:t>
      </w:r>
      <w:r w:rsidR="00366F97" w:rsidRPr="00B2442D">
        <w:rPr>
          <w:lang w:val="en-GB"/>
        </w:rPr>
        <w:t xml:space="preserve"> – </w:t>
      </w:r>
      <w:r w:rsidRPr="00B2442D">
        <w:rPr>
          <w:lang w:val="en-GB"/>
        </w:rPr>
        <w:t>Stage</w:t>
      </w:r>
      <w:r w:rsidR="005965B1" w:rsidRPr="00B2442D">
        <w:rPr>
          <w:lang w:val="en-GB"/>
        </w:rPr>
        <w:t xml:space="preserve"> </w:t>
      </w:r>
      <w:r w:rsidRPr="00B2442D">
        <w:rPr>
          <w:lang w:val="en-GB"/>
        </w:rPr>
        <w:t>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 xml:space="preserve">The present document describes the </w:t>
      </w:r>
      <w:r w:rsidR="005965B1" w:rsidRPr="00B2442D">
        <w:rPr>
          <w:color w:val="000000"/>
          <w:szCs w:val="24"/>
          <w:lang w:val="en-GB"/>
        </w:rPr>
        <w:t xml:space="preserve">Stage </w:t>
      </w:r>
      <w:r w:rsidRPr="00B2442D">
        <w:rPr>
          <w:color w:val="000000"/>
          <w:szCs w:val="24"/>
          <w:lang w:val="en-GB"/>
        </w:rPr>
        <w:t>3 user data repository access protocol over Ud interface.</w:t>
      </w:r>
    </w:p>
    <w:p w:rsidR="009B7F39" w:rsidRPr="00B2442D" w:rsidRDefault="009B7F39" w:rsidP="00CE2F89">
      <w:pPr>
        <w:pStyle w:val="Heading5"/>
        <w:rPr>
          <w:lang w:val="en-GB"/>
        </w:rPr>
      </w:pPr>
      <w:r w:rsidRPr="00B2442D">
        <w:rPr>
          <w:lang w:val="en-GB"/>
        </w:rPr>
        <w:lastRenderedPageBreak/>
        <w:t>5.1.2.12.27</w:t>
      </w:r>
      <w:r w:rsidR="00636D35" w:rsidRPr="00B2442D">
        <w:rPr>
          <w:lang w:val="en-GB"/>
        </w:rPr>
        <w:tab/>
      </w:r>
      <w:r w:rsidR="008F2DDC" w:rsidRPr="00B2442D">
        <w:rPr>
          <w:lang w:val="en-GB"/>
        </w:rPr>
        <w:tab/>
      </w:r>
      <w:r w:rsidRPr="00B2442D">
        <w:rPr>
          <w:lang w:val="en-GB"/>
        </w:rPr>
        <w:t>TS 24.604</w:t>
      </w:r>
    </w:p>
    <w:p w:rsidR="009B7F39" w:rsidRPr="00B2442D" w:rsidRDefault="009B7F39" w:rsidP="00CE2F89">
      <w:pPr>
        <w:pStyle w:val="Headingb"/>
        <w:rPr>
          <w:lang w:val="en-GB"/>
        </w:rPr>
      </w:pPr>
      <w:r w:rsidRPr="00B2442D">
        <w:rPr>
          <w:lang w:val="en-GB"/>
        </w:rPr>
        <w:t>Communication Diversion (CDIV) using IP Multimedia (IM) Core Network (CN) subsystem</w:t>
      </w:r>
      <w:r w:rsidR="00366F97" w:rsidRPr="00B2442D">
        <w:rPr>
          <w:lang w:val="en-GB"/>
        </w:rPr>
        <w:t xml:space="preserve"> – </w:t>
      </w:r>
      <w:r w:rsidRPr="00B2442D">
        <w:rPr>
          <w:lang w:val="en-GB"/>
        </w:rPr>
        <w:t>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 xml:space="preserve">The present document specifies the </w:t>
      </w:r>
      <w:r w:rsidR="005965B1" w:rsidRPr="00B2442D">
        <w:rPr>
          <w:color w:val="000000"/>
          <w:szCs w:val="24"/>
          <w:lang w:val="en-GB"/>
        </w:rPr>
        <w:t xml:space="preserve">Stage </w:t>
      </w:r>
      <w:r w:rsidRPr="00B2442D">
        <w:rPr>
          <w:color w:val="000000"/>
          <w:szCs w:val="24"/>
          <w:lang w:val="en-GB"/>
        </w:rPr>
        <w:t>3, Protocol Description of the Communications Diversion (CDIV) supplementary services, based on stage one and two of the ISDN Communication diversion supplementary services.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5.1.2.12.28</w:t>
      </w:r>
      <w:r w:rsidR="008F2DDC" w:rsidRPr="00B2442D">
        <w:rPr>
          <w:lang w:val="en-GB"/>
        </w:rPr>
        <w:tab/>
      </w:r>
      <w:r w:rsidR="00636D35" w:rsidRPr="00B2442D">
        <w:rPr>
          <w:lang w:val="en-GB"/>
        </w:rPr>
        <w:tab/>
      </w:r>
      <w:r w:rsidRPr="00B2442D">
        <w:rPr>
          <w:lang w:val="en-GB"/>
        </w:rPr>
        <w:t>TS 24.605</w:t>
      </w:r>
    </w:p>
    <w:p w:rsidR="009B7F39" w:rsidRPr="00B2442D" w:rsidRDefault="009B7F39" w:rsidP="00CE2F89">
      <w:pPr>
        <w:pStyle w:val="Headingb"/>
        <w:rPr>
          <w:lang w:val="en-GB"/>
        </w:rPr>
      </w:pPr>
      <w:r w:rsidRPr="00B2442D">
        <w:rPr>
          <w:lang w:val="en-GB"/>
        </w:rPr>
        <w:t>Conference (CONF) using IP Multimedia (IM) Core Network (CN) subsystem;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stage three Protocol Description of the Conference (CONF) service based on stage one and two of the ISDN CONF supplementary service.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5.1.2.12.29</w:t>
      </w:r>
      <w:r w:rsidR="008F2DDC" w:rsidRPr="00B2442D">
        <w:rPr>
          <w:rFonts w:cs="Arial"/>
          <w:lang w:val="en-GB"/>
        </w:rPr>
        <w:tab/>
      </w:r>
      <w:r w:rsidR="00636D35" w:rsidRPr="00B2442D">
        <w:rPr>
          <w:rFonts w:cs="Arial"/>
          <w:lang w:val="en-GB"/>
        </w:rPr>
        <w:tab/>
      </w:r>
      <w:r w:rsidRPr="00B2442D">
        <w:rPr>
          <w:lang w:val="en-GB"/>
        </w:rPr>
        <w:t>TS 24.606</w:t>
      </w:r>
    </w:p>
    <w:p w:rsidR="009B7F39" w:rsidRPr="00B2442D" w:rsidRDefault="009B7F39" w:rsidP="00CE2F89">
      <w:pPr>
        <w:pStyle w:val="Headingb"/>
        <w:rPr>
          <w:lang w:val="en-GB"/>
        </w:rPr>
      </w:pPr>
      <w:r w:rsidRPr="00B2442D">
        <w:rPr>
          <w:lang w:val="en-GB"/>
        </w:rPr>
        <w:t>Message Waiting Indication (MWI) using IP Multimedia (IM) Core Network (CN) subsystem;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specifies the stage three Protocol Description of the Message Waiting Indication (MWI) service, based on stage one and two of the ISDN MWI supplementary services.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5.1.2.12.30</w:t>
      </w:r>
      <w:r w:rsidR="008F2DDC" w:rsidRPr="00B2442D">
        <w:rPr>
          <w:rFonts w:cs="Arial"/>
          <w:lang w:val="en-GB"/>
        </w:rPr>
        <w:tab/>
      </w:r>
      <w:r w:rsidR="00636D35" w:rsidRPr="00B2442D">
        <w:rPr>
          <w:rFonts w:cs="Arial"/>
          <w:lang w:val="en-GB"/>
        </w:rPr>
        <w:tab/>
      </w:r>
      <w:r w:rsidRPr="00B2442D">
        <w:rPr>
          <w:lang w:val="en-GB"/>
        </w:rPr>
        <w:t>TS 24.607</w:t>
      </w:r>
    </w:p>
    <w:p w:rsidR="009B7F39" w:rsidRPr="00B2442D" w:rsidRDefault="009B7F39" w:rsidP="00CE2F89">
      <w:pPr>
        <w:pStyle w:val="Headingb"/>
        <w:rPr>
          <w:lang w:val="en-GB"/>
        </w:rPr>
      </w:pPr>
      <w:r w:rsidRPr="00B2442D">
        <w:rPr>
          <w:lang w:val="en-GB"/>
        </w:rPr>
        <w:t xml:space="preserve">Originating Identification Presentation (OIP), and Originating Identification Restriction (OIR) using IP Multimedia (IM) Core Network (CN) subsystem </w:t>
      </w:r>
      <w:r w:rsidR="00366F97" w:rsidRPr="00B2442D">
        <w:rPr>
          <w:lang w:val="en-GB"/>
        </w:rPr>
        <w:t>–</w:t>
      </w:r>
      <w:r w:rsidRPr="00B2442D">
        <w:rPr>
          <w:lang w:val="en-GB"/>
        </w:rPr>
        <w:t xml:space="preserve">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stage three (protocol description) of the Originating Identification Presentation (OIP) supplementary service and the Originating Identification Restriction (OIR) supplementary services, based on stage one and two of the ISDN CLIP and CLIR supplementary service.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5.1.2.12.31</w:t>
      </w:r>
      <w:r w:rsidR="008F2DDC" w:rsidRPr="00B2442D">
        <w:rPr>
          <w:lang w:val="en-GB"/>
        </w:rPr>
        <w:tab/>
      </w:r>
      <w:r w:rsidR="00636D35" w:rsidRPr="00B2442D">
        <w:rPr>
          <w:lang w:val="en-GB"/>
        </w:rPr>
        <w:tab/>
      </w:r>
      <w:r w:rsidRPr="00B2442D">
        <w:rPr>
          <w:lang w:val="en-GB"/>
        </w:rPr>
        <w:t>TS 24.608</w:t>
      </w:r>
    </w:p>
    <w:p w:rsidR="009B7F39" w:rsidRPr="00B2442D" w:rsidRDefault="009B7F39" w:rsidP="00CE2F89">
      <w:pPr>
        <w:pStyle w:val="Headingb"/>
        <w:rPr>
          <w:szCs w:val="27"/>
          <w:lang w:val="en-GB"/>
        </w:rPr>
      </w:pPr>
      <w:r w:rsidRPr="00B2442D">
        <w:rPr>
          <w:lang w:val="en-GB"/>
        </w:rPr>
        <w:t xml:space="preserve">Terminating Identification Presentation (TIP) and Terminating Identification Restriction (TIR) using IP Multimedia (IM) Core Network (CN) subsystem </w:t>
      </w:r>
      <w:r w:rsidR="00366F97" w:rsidRPr="00B2442D">
        <w:rPr>
          <w:lang w:val="en-GB"/>
        </w:rPr>
        <w:t>–</w:t>
      </w:r>
      <w:r w:rsidRPr="00B2442D">
        <w:rPr>
          <w:lang w:val="en-GB"/>
        </w:rPr>
        <w:t xml:space="preserve">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specifies the stage three protocol description of the Terminating Identification Presentation (TIP) and Terminating Identification Restriction (TIR) services, based on stage one and two of the ISDN COLP and COLR [4] supplementary services.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5.1.2.12.32</w:t>
      </w:r>
      <w:r w:rsidR="008F2DDC" w:rsidRPr="00B2442D">
        <w:rPr>
          <w:rFonts w:cs="Arial"/>
          <w:lang w:val="en-GB"/>
        </w:rPr>
        <w:tab/>
      </w:r>
      <w:r w:rsidR="00636D35" w:rsidRPr="00B2442D">
        <w:rPr>
          <w:rFonts w:cs="Arial"/>
          <w:lang w:val="en-GB"/>
        </w:rPr>
        <w:tab/>
      </w:r>
      <w:r w:rsidRPr="00B2442D">
        <w:rPr>
          <w:lang w:val="en-GB"/>
        </w:rPr>
        <w:t>TS 24.610</w:t>
      </w:r>
      <w:r w:rsidR="00636D35" w:rsidRPr="00B2442D">
        <w:rPr>
          <w:lang w:val="en-GB"/>
        </w:rPr>
        <w:t xml:space="preserve"> </w:t>
      </w:r>
    </w:p>
    <w:p w:rsidR="009B7F39" w:rsidRPr="00B2442D" w:rsidRDefault="009B7F39" w:rsidP="00CE2F89">
      <w:pPr>
        <w:pStyle w:val="Headingb"/>
        <w:rPr>
          <w:lang w:val="en-GB"/>
        </w:rPr>
      </w:pPr>
      <w:r w:rsidRPr="00B2442D">
        <w:rPr>
          <w:lang w:val="en-GB"/>
        </w:rPr>
        <w:t>Communication HOLD (HOLD) using IP Multimedia (IM) Core Network (CN) subsystem;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stage three Protocol Description of the Communication Hold (HOLD) services, based on stages one and two of the ISDN Hold (HOLD) supplementary services.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lastRenderedPageBreak/>
        <w:t>5.1.2.12.33</w:t>
      </w:r>
      <w:r w:rsidR="008F2DDC" w:rsidRPr="00B2442D">
        <w:rPr>
          <w:lang w:val="en-GB"/>
        </w:rPr>
        <w:tab/>
      </w:r>
      <w:r w:rsidR="00636D35" w:rsidRPr="00B2442D">
        <w:rPr>
          <w:lang w:val="en-GB"/>
        </w:rPr>
        <w:tab/>
      </w:r>
      <w:r w:rsidRPr="00B2442D">
        <w:rPr>
          <w:lang w:val="en-GB"/>
        </w:rPr>
        <w:t>TS 24.611</w:t>
      </w:r>
    </w:p>
    <w:p w:rsidR="009B7F39" w:rsidRPr="00B2442D" w:rsidRDefault="009B7F39" w:rsidP="00CE2F89">
      <w:pPr>
        <w:pStyle w:val="Headingb"/>
        <w:rPr>
          <w:lang w:val="en-GB"/>
        </w:rPr>
      </w:pPr>
      <w:r w:rsidRPr="00B2442D">
        <w:rPr>
          <w:lang w:val="en-GB"/>
        </w:rPr>
        <w:t>Anonymous Communication Rejection (ACR) and Communication Barring (CB) using IP Multimedia (IM) Core Network (CN) subsystem</w:t>
      </w:r>
      <w:r w:rsidR="00366F97" w:rsidRPr="00B2442D">
        <w:rPr>
          <w:lang w:val="en-GB"/>
        </w:rPr>
        <w:t xml:space="preserve"> – </w:t>
      </w:r>
      <w:r w:rsidRPr="00B2442D">
        <w:rPr>
          <w:lang w:val="en-GB"/>
        </w:rPr>
        <w:t>Protocol specification</w:t>
      </w:r>
    </w:p>
    <w:p w:rsidR="009B7F39" w:rsidRPr="00B2442D" w:rsidRDefault="009B7F39" w:rsidP="00CE2F89">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stage three, Protocol Description of the Anonymous Communication Rejection (ACR) and Communication Barring (CB) supplementary service, based on stage one and two of the ISDN supplementary service Anonymous Call Rejection (ACR), Incoming Communication Barring (ICB) and Outgoing Communication Barring (OCB).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5.1.2.12.34</w:t>
      </w:r>
      <w:r w:rsidR="008F2DDC" w:rsidRPr="00B2442D">
        <w:rPr>
          <w:rFonts w:cs="Arial"/>
          <w:lang w:val="en-GB"/>
        </w:rPr>
        <w:tab/>
      </w:r>
      <w:r w:rsidR="00636D35" w:rsidRPr="00B2442D">
        <w:rPr>
          <w:rFonts w:cs="Arial"/>
          <w:lang w:val="en-GB"/>
        </w:rPr>
        <w:tab/>
      </w:r>
      <w:r w:rsidRPr="00B2442D">
        <w:rPr>
          <w:lang w:val="en-GB"/>
        </w:rPr>
        <w:t>TS 24.615</w:t>
      </w:r>
    </w:p>
    <w:p w:rsidR="009B7F39" w:rsidRPr="00B2442D" w:rsidRDefault="009B7F39" w:rsidP="00CE2F89">
      <w:pPr>
        <w:pStyle w:val="Headingb"/>
        <w:rPr>
          <w:lang w:val="en-GB"/>
        </w:rPr>
      </w:pPr>
      <w:r w:rsidRPr="00B2442D">
        <w:rPr>
          <w:lang w:val="en-GB"/>
        </w:rPr>
        <w:t>Communication Waiting (CW) using IP Multimedia (IM) Core Network (CN) subsystem Protocol specifications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specifies the stage 3, Protocol Description of the Communication Waiting (CW) service, based on </w:t>
      </w:r>
      <w:r w:rsidR="005965B1" w:rsidRPr="00B2442D">
        <w:rPr>
          <w:color w:val="000000"/>
          <w:szCs w:val="24"/>
          <w:lang w:val="en-GB"/>
        </w:rPr>
        <w:t xml:space="preserve">Stage </w:t>
      </w:r>
      <w:r w:rsidRPr="00B2442D">
        <w:rPr>
          <w:color w:val="000000"/>
          <w:szCs w:val="24"/>
          <w:lang w:val="en-GB"/>
        </w:rPr>
        <w:t xml:space="preserve">1 and </w:t>
      </w:r>
      <w:r w:rsidR="005965B1" w:rsidRPr="00B2442D">
        <w:rPr>
          <w:color w:val="000000"/>
          <w:szCs w:val="24"/>
          <w:lang w:val="en-GB"/>
        </w:rPr>
        <w:t xml:space="preserve">Stage </w:t>
      </w:r>
      <w:r w:rsidRPr="00B2442D">
        <w:rPr>
          <w:color w:val="000000"/>
          <w:szCs w:val="24"/>
          <w:lang w:val="en-GB"/>
        </w:rPr>
        <w:t>2 of the ISDN call waiting supplementary services.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5.1.2.12.35</w:t>
      </w:r>
      <w:r w:rsidR="00636D35" w:rsidRPr="00B2442D">
        <w:rPr>
          <w:lang w:val="en-GB"/>
        </w:rPr>
        <w:tab/>
      </w:r>
      <w:r w:rsidR="008F2DDC" w:rsidRPr="00B2442D">
        <w:rPr>
          <w:rFonts w:cs="Arial"/>
          <w:lang w:val="en-GB"/>
        </w:rPr>
        <w:tab/>
      </w:r>
      <w:r w:rsidRPr="00B2442D">
        <w:rPr>
          <w:lang w:val="en-GB"/>
        </w:rPr>
        <w:t>TS 24.616</w:t>
      </w:r>
    </w:p>
    <w:p w:rsidR="009B7F39" w:rsidRPr="00B2442D" w:rsidRDefault="009B7F39" w:rsidP="00CE2F89">
      <w:pPr>
        <w:pStyle w:val="Headingb"/>
        <w:rPr>
          <w:lang w:val="en-GB"/>
        </w:rPr>
      </w:pPr>
      <w:r w:rsidRPr="00B2442D">
        <w:rPr>
          <w:lang w:val="en-GB"/>
        </w:rPr>
        <w:t>Malicious Communication Identification (MCID) using IP Multimedia (IM) Core Network (CN) subsystem;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stage three Protocol Description of the Malicious Call Communication Identification (MCID) service based on the stage one and two of ISDN Malicious Call Identification supplementary service. It provides the protocol details in the IP Multimedia (IM) Core Network (CN) subsystem based on the Session Initiation Protocol (SIP) and the Session Description Protocol (SDP). The MCID service will store session related information independent of the service requested.</w:t>
      </w:r>
    </w:p>
    <w:p w:rsidR="009B7F39" w:rsidRPr="00B2442D" w:rsidRDefault="009B7F39" w:rsidP="00CE2F89">
      <w:pPr>
        <w:pStyle w:val="Heading5"/>
        <w:rPr>
          <w:lang w:val="en-GB"/>
        </w:rPr>
      </w:pPr>
      <w:r w:rsidRPr="00B2442D">
        <w:rPr>
          <w:lang w:val="en-GB"/>
        </w:rPr>
        <w:t>5.1.2.12.36</w:t>
      </w:r>
      <w:r w:rsidR="008F2DDC" w:rsidRPr="00B2442D">
        <w:rPr>
          <w:rFonts w:cs="Arial"/>
          <w:lang w:val="en-GB"/>
        </w:rPr>
        <w:tab/>
      </w:r>
      <w:r w:rsidR="00636D35" w:rsidRPr="00B2442D">
        <w:rPr>
          <w:rFonts w:cs="Arial"/>
          <w:lang w:val="en-GB"/>
        </w:rPr>
        <w:tab/>
      </w:r>
      <w:r w:rsidRPr="00B2442D">
        <w:rPr>
          <w:lang w:val="en-GB"/>
        </w:rPr>
        <w:t>TS 24.628</w:t>
      </w:r>
    </w:p>
    <w:p w:rsidR="009B7F39" w:rsidRPr="00B2442D" w:rsidRDefault="009B7F39" w:rsidP="00CE2F89">
      <w:pPr>
        <w:pStyle w:val="Headingb"/>
        <w:rPr>
          <w:szCs w:val="27"/>
          <w:lang w:val="en-GB"/>
        </w:rPr>
      </w:pPr>
      <w:r w:rsidRPr="00B2442D">
        <w:rPr>
          <w:lang w:val="en-GB"/>
        </w:rPr>
        <w:t>Common Basic Communication procedures using IP Multimedia (IM) Core Network (CN) subsystem;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describes the stage three protocol for basic communication procedures common to several services in the IP Multimedia (IM) Core Network (CN) subsystem when at least one Application Server (AS) is included in the communication. The common procedures are based on stage three specifications for supplementary services.</w:t>
      </w:r>
    </w:p>
    <w:p w:rsidR="009B7F39" w:rsidRPr="00B2442D" w:rsidRDefault="009B7F39" w:rsidP="00CE2F89">
      <w:pPr>
        <w:pStyle w:val="Heading5"/>
        <w:rPr>
          <w:lang w:val="en-GB"/>
        </w:rPr>
      </w:pPr>
      <w:r w:rsidRPr="00B2442D">
        <w:rPr>
          <w:lang w:val="en-GB"/>
        </w:rPr>
        <w:t>5.1.2.12.37</w:t>
      </w:r>
      <w:r w:rsidR="00636D35" w:rsidRPr="00B2442D">
        <w:rPr>
          <w:lang w:val="en-GB"/>
        </w:rPr>
        <w:tab/>
      </w:r>
      <w:r w:rsidR="008F2DDC" w:rsidRPr="00B2442D">
        <w:rPr>
          <w:rFonts w:cs="Arial"/>
          <w:lang w:val="en-GB"/>
        </w:rPr>
        <w:tab/>
      </w:r>
      <w:r w:rsidRPr="00B2442D">
        <w:rPr>
          <w:lang w:val="en-GB"/>
        </w:rPr>
        <w:t>TS 24.629</w:t>
      </w:r>
    </w:p>
    <w:p w:rsidR="009B7F39" w:rsidRPr="00B2442D" w:rsidRDefault="009B7F39" w:rsidP="00CE2F89">
      <w:pPr>
        <w:pStyle w:val="Headingb"/>
        <w:rPr>
          <w:lang w:val="en-GB"/>
        </w:rPr>
      </w:pPr>
      <w:r w:rsidRPr="00B2442D">
        <w:rPr>
          <w:lang w:val="en-GB"/>
        </w:rPr>
        <w:t>Explicit Communication Transfer (ECT) using IP Multimedia (IM) Core Network (CN) subsystem;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stage three (protocol description) of the Explicit Communication transfer (ECT) supplementary service, based on stage one and two of the ISDN ECT supplementary service.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5.1.2.12.38</w:t>
      </w:r>
      <w:r w:rsidR="008F2DDC" w:rsidRPr="00B2442D">
        <w:rPr>
          <w:rFonts w:cs="Arial"/>
          <w:lang w:val="en-GB"/>
        </w:rPr>
        <w:tab/>
      </w:r>
      <w:r w:rsidR="00636D35" w:rsidRPr="00B2442D">
        <w:rPr>
          <w:rFonts w:cs="Arial"/>
          <w:lang w:val="en-GB"/>
        </w:rPr>
        <w:tab/>
      </w:r>
      <w:r w:rsidRPr="00B2442D">
        <w:rPr>
          <w:lang w:val="en-GB"/>
        </w:rPr>
        <w:t>TS 24.623</w:t>
      </w:r>
    </w:p>
    <w:p w:rsidR="009B7F39" w:rsidRPr="00B2442D" w:rsidRDefault="009B7F39" w:rsidP="00CE2F89">
      <w:pPr>
        <w:pStyle w:val="Headingb"/>
        <w:rPr>
          <w:lang w:val="en-GB"/>
        </w:rPr>
      </w:pPr>
      <w:r w:rsidRPr="00B2442D">
        <w:rPr>
          <w:lang w:val="en-GB"/>
        </w:rPr>
        <w:t>Configuration Access Protocol (XCAP) over the Ut interface for Manipulating Supplementary Services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defines a protocol used for manipulating data related to supplementary services. The protocol is based on the eXtensible Markup Language (XML) Configuration Access Protocol (XCAP) RFC 4825. A new XCAP application usage is defined for the purpose of manipulating the supplementary services data. The common XCAP related aspects that are applicable to supplementary services are specified in the </w:t>
      </w:r>
      <w:r w:rsidRPr="00B2442D">
        <w:rPr>
          <w:color w:val="000000"/>
          <w:szCs w:val="24"/>
          <w:lang w:val="en-GB"/>
        </w:rPr>
        <w:lastRenderedPageBreak/>
        <w:t>present document. The protocol allows authorized users to manipulate service related data either when they are connected to IMS or when they are connected to non IMS networks (</w:t>
      </w:r>
      <w:r w:rsidR="00050C95" w:rsidRPr="00B2442D">
        <w:rPr>
          <w:color w:val="000000"/>
          <w:szCs w:val="24"/>
          <w:lang w:val="en-GB"/>
        </w:rPr>
        <w:t xml:space="preserve">e.g., </w:t>
      </w:r>
      <w:r w:rsidRPr="00B2442D">
        <w:rPr>
          <w:color w:val="000000"/>
          <w:szCs w:val="24"/>
          <w:lang w:val="en-GB"/>
        </w:rPr>
        <w:t>the public Internet).</w:t>
      </w:r>
    </w:p>
    <w:p w:rsidR="009B7F39" w:rsidRPr="00B2442D" w:rsidRDefault="009B7F39" w:rsidP="00CE2F89">
      <w:pPr>
        <w:pStyle w:val="Heading5"/>
        <w:rPr>
          <w:lang w:val="en-GB"/>
        </w:rPr>
      </w:pPr>
      <w:r w:rsidRPr="00B2442D">
        <w:rPr>
          <w:lang w:val="en-GB"/>
        </w:rPr>
        <w:t>5.1.2.12.39</w:t>
      </w:r>
      <w:r w:rsidR="008F2DDC" w:rsidRPr="00B2442D">
        <w:rPr>
          <w:rFonts w:cs="Arial"/>
          <w:lang w:val="en-GB"/>
        </w:rPr>
        <w:tab/>
      </w:r>
      <w:r w:rsidR="00636D35" w:rsidRPr="00B2442D">
        <w:rPr>
          <w:rFonts w:cs="Arial"/>
          <w:lang w:val="en-GB"/>
        </w:rPr>
        <w:tab/>
      </w:r>
      <w:r w:rsidRPr="00B2442D">
        <w:rPr>
          <w:lang w:val="en-GB"/>
        </w:rPr>
        <w:t>TS 24.642</w:t>
      </w:r>
    </w:p>
    <w:p w:rsidR="009B7F39" w:rsidRPr="00B2442D" w:rsidRDefault="009B7F39" w:rsidP="00CE2F89">
      <w:pPr>
        <w:pStyle w:val="Headingb"/>
        <w:rPr>
          <w:lang w:val="en-GB"/>
        </w:rPr>
      </w:pPr>
      <w:r w:rsidRPr="00B2442D">
        <w:rPr>
          <w:lang w:val="en-GB"/>
        </w:rPr>
        <w:t>Completion of Communications to Busy Subscriber (CCBS)</w:t>
      </w:r>
      <w:r w:rsidR="00366F97" w:rsidRPr="00B2442D">
        <w:rPr>
          <w:lang w:val="en-GB"/>
        </w:rPr>
        <w:t xml:space="preserve"> – </w:t>
      </w:r>
      <w:r w:rsidRPr="00B2442D">
        <w:rPr>
          <w:lang w:val="en-GB"/>
        </w:rPr>
        <w:t>Completion of Communications by No Reply (CCNR) using IP Multimedia (IM) Core Network (CN) subsystem;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specifies the stage three Protocol Description of the Completion of Communications to Busy Subscriber (CCBS) service and the Completion of Communication on no Reply (CCNR) service, based on stage one and two of the ISDN supplementary services.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5.1.2.12.40</w:t>
      </w:r>
      <w:r w:rsidR="00636D35" w:rsidRPr="00B2442D">
        <w:rPr>
          <w:lang w:val="en-GB"/>
        </w:rPr>
        <w:tab/>
      </w:r>
      <w:r w:rsidR="008F2DDC" w:rsidRPr="00B2442D">
        <w:rPr>
          <w:rFonts w:cs="Arial"/>
          <w:lang w:val="en-GB"/>
        </w:rPr>
        <w:tab/>
      </w:r>
      <w:r w:rsidRPr="00B2442D">
        <w:rPr>
          <w:lang w:val="en-GB"/>
        </w:rPr>
        <w:t>TS 24.647</w:t>
      </w:r>
    </w:p>
    <w:p w:rsidR="009B7F39" w:rsidRPr="00B2442D" w:rsidRDefault="009B7F39" w:rsidP="00CE2F89">
      <w:pPr>
        <w:pStyle w:val="Headingb"/>
        <w:rPr>
          <w:lang w:val="en-GB"/>
        </w:rPr>
      </w:pPr>
      <w:r w:rsidRPr="00B2442D">
        <w:rPr>
          <w:lang w:val="en-GB"/>
        </w:rPr>
        <w:t>Advice Of Charge (AOC) using IP Multimedia (IM) Core Network (CN) subsystem</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 xml:space="preserve">The present document specifies the stage three Protocol Description of the Advice Of Charge (AOC) service, based on </w:t>
      </w:r>
      <w:r w:rsidR="005965B1" w:rsidRPr="00B2442D">
        <w:rPr>
          <w:color w:val="000000"/>
          <w:szCs w:val="24"/>
          <w:lang w:val="en-GB"/>
        </w:rPr>
        <w:t>Stage 1</w:t>
      </w:r>
      <w:r w:rsidRPr="00B2442D">
        <w:rPr>
          <w:color w:val="000000"/>
          <w:szCs w:val="24"/>
          <w:lang w:val="en-GB"/>
        </w:rPr>
        <w:t xml:space="preserve"> and 2 of the ISDN Supplementary Service Advice Of Charge for all calls (permanent mode).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5.1.2.12.41</w:t>
      </w:r>
      <w:r w:rsidR="008F2DDC" w:rsidRPr="00B2442D">
        <w:rPr>
          <w:lang w:val="en-GB"/>
        </w:rPr>
        <w:tab/>
      </w:r>
      <w:r w:rsidR="00636D35" w:rsidRPr="00B2442D">
        <w:rPr>
          <w:lang w:val="en-GB"/>
        </w:rPr>
        <w:tab/>
      </w:r>
      <w:r w:rsidRPr="00B2442D">
        <w:rPr>
          <w:lang w:val="en-GB"/>
        </w:rPr>
        <w:t>TS 24.654</w:t>
      </w:r>
    </w:p>
    <w:p w:rsidR="009B7F39" w:rsidRPr="00B2442D" w:rsidRDefault="009B7F39" w:rsidP="00CE2F89">
      <w:pPr>
        <w:pStyle w:val="Headingb"/>
        <w:rPr>
          <w:lang w:val="en-GB"/>
        </w:rPr>
      </w:pPr>
      <w:r w:rsidRPr="00B2442D">
        <w:rPr>
          <w:lang w:val="en-GB"/>
        </w:rPr>
        <w:t>Protocol specification Closed User Group (CUG) using IP Multimedia (IM) Core Network (CN) subsystem;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stage three Protocol Description of the Closed User Group (CUG) service, based on stage one and two of the ISDN Communication diversion supplementary services. It provides the protocol details in the IP Multimedia (IM) Core Network (CN) subsystem based on the Session Initiation Protocol (SIP) and the Session Description Protocol (SDP).</w:t>
      </w:r>
    </w:p>
    <w:p w:rsidR="009B7F39" w:rsidRPr="00B2442D" w:rsidRDefault="009B7F39" w:rsidP="00CE2F89">
      <w:pPr>
        <w:pStyle w:val="Heading5"/>
        <w:rPr>
          <w:lang w:val="en-GB"/>
        </w:rPr>
      </w:pPr>
      <w:r w:rsidRPr="00B2442D">
        <w:rPr>
          <w:lang w:val="en-GB"/>
        </w:rPr>
        <w:t>5.1.2.12.42</w:t>
      </w:r>
      <w:r w:rsidR="008F2DDC" w:rsidRPr="00B2442D">
        <w:rPr>
          <w:rFonts w:cs="Arial"/>
          <w:lang w:val="en-GB"/>
        </w:rPr>
        <w:tab/>
      </w:r>
      <w:r w:rsidR="00636D35" w:rsidRPr="00B2442D">
        <w:rPr>
          <w:rFonts w:cs="Arial"/>
          <w:lang w:val="en-GB"/>
        </w:rPr>
        <w:tab/>
      </w:r>
      <w:r w:rsidRPr="00B2442D">
        <w:rPr>
          <w:lang w:val="en-GB"/>
        </w:rPr>
        <w:t>TS 24.294</w:t>
      </w:r>
    </w:p>
    <w:p w:rsidR="009B7F39" w:rsidRPr="00B2442D" w:rsidRDefault="009B7F39" w:rsidP="00CE2F89">
      <w:pPr>
        <w:pStyle w:val="Headingb"/>
        <w:rPr>
          <w:szCs w:val="30"/>
          <w:lang w:val="en-GB"/>
        </w:rPr>
      </w:pPr>
      <w:r w:rsidRPr="00B2442D">
        <w:rPr>
          <w:lang w:val="en-GB"/>
        </w:rPr>
        <w:t>IP Multimedia Subsystem (IMS) Centralized Services (ICS) protocol via I1 interface</w:t>
      </w:r>
    </w:p>
    <w:p w:rsidR="009B7F39" w:rsidRPr="00B2442D" w:rsidRDefault="009B7F39" w:rsidP="00CE2F89">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describes the I1 interface between IMS Centralized Services (ICS) UE and Service Centralization and Continuity (SCC) Application Server (AS). This specification defines a new application layer protocol over I1 interface, specifies the interaction between the ICS UE and the SCC AS including session control procedures and supplementary services control procedures. The protocol is intended to be independent of the transport protocol used so it can be applied to a number of technologies that need different transport protocols. The overall ICS architecture is specified in 3GPP TS 23.292</w:t>
      </w:r>
    </w:p>
    <w:p w:rsidR="009B7F39" w:rsidRPr="00B2442D" w:rsidRDefault="009B7F39" w:rsidP="00CE2F89">
      <w:pPr>
        <w:pStyle w:val="Heading5"/>
        <w:rPr>
          <w:lang w:val="en-GB"/>
        </w:rPr>
      </w:pPr>
      <w:r w:rsidRPr="00B2442D">
        <w:rPr>
          <w:lang w:val="en-GB"/>
        </w:rPr>
        <w:t>5.1.2.12.43</w:t>
      </w:r>
      <w:r w:rsidR="00636D35" w:rsidRPr="00B2442D">
        <w:rPr>
          <w:lang w:val="en-GB"/>
        </w:rPr>
        <w:tab/>
      </w:r>
      <w:r w:rsidR="008F2DDC" w:rsidRPr="00B2442D">
        <w:rPr>
          <w:rFonts w:cs="Arial"/>
          <w:lang w:val="en-GB"/>
        </w:rPr>
        <w:tab/>
      </w:r>
      <w:r w:rsidRPr="00B2442D">
        <w:rPr>
          <w:lang w:val="en-GB"/>
        </w:rPr>
        <w:t>TS 24.301</w:t>
      </w:r>
    </w:p>
    <w:p w:rsidR="009B7F39" w:rsidRPr="00B2442D" w:rsidRDefault="009B7F39" w:rsidP="00CE2F89">
      <w:pPr>
        <w:pStyle w:val="Headingb"/>
        <w:rPr>
          <w:lang w:val="en-GB"/>
        </w:rPr>
      </w:pPr>
      <w:r w:rsidRPr="00B2442D">
        <w:rPr>
          <w:lang w:val="en-GB"/>
        </w:rPr>
        <w:t>Non-Access-Stratum (NAS) protocol for Evolved Packet System (EPS) –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procedures used by the protocols for mobility management and session management between User Equipment (UE) and Mobility Management Entity (MME) in the Evolved Packet System (EPS). These protocols belong to the non-access stratum (NAS).</w:t>
      </w:r>
    </w:p>
    <w:p w:rsidR="009B7F39" w:rsidRPr="00B2442D" w:rsidRDefault="009B7F39" w:rsidP="00CE2F89">
      <w:pPr>
        <w:pStyle w:val="Heading5"/>
        <w:rPr>
          <w:lang w:val="en-GB"/>
        </w:rPr>
      </w:pPr>
      <w:r w:rsidRPr="00B2442D">
        <w:rPr>
          <w:lang w:val="en-GB"/>
        </w:rPr>
        <w:t>5.1.2.12.44</w:t>
      </w:r>
      <w:r w:rsidR="008F2DDC" w:rsidRPr="00B2442D">
        <w:rPr>
          <w:lang w:val="en-GB"/>
        </w:rPr>
        <w:tab/>
      </w:r>
      <w:r w:rsidR="00636D35" w:rsidRPr="00B2442D">
        <w:rPr>
          <w:lang w:val="en-GB"/>
        </w:rPr>
        <w:tab/>
      </w:r>
      <w:r w:rsidRPr="00B2442D">
        <w:rPr>
          <w:lang w:val="en-GB"/>
        </w:rPr>
        <w:t>TS 29.215</w:t>
      </w:r>
    </w:p>
    <w:p w:rsidR="009B7F39" w:rsidRPr="00B2442D" w:rsidRDefault="009B7F39" w:rsidP="00CE2F89">
      <w:pPr>
        <w:pStyle w:val="Headingb"/>
        <w:rPr>
          <w:lang w:val="en-GB"/>
        </w:rPr>
      </w:pPr>
      <w:r w:rsidRPr="00B2442D">
        <w:rPr>
          <w:lang w:val="en-GB"/>
        </w:rPr>
        <w:t>Policy and Charging Control (PCC) over S9 reference point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provides the </w:t>
      </w:r>
      <w:r w:rsidR="005965B1" w:rsidRPr="00B2442D">
        <w:rPr>
          <w:color w:val="000000"/>
          <w:szCs w:val="24"/>
          <w:lang w:val="en-GB"/>
        </w:rPr>
        <w:t>Stage 3</w:t>
      </w:r>
      <w:r w:rsidRPr="00B2442D">
        <w:rPr>
          <w:color w:val="000000"/>
          <w:szCs w:val="24"/>
          <w:lang w:val="en-GB"/>
        </w:rPr>
        <w:t xml:space="preserve"> specification of the S9 reference point for the present release. The functional requirements of </w:t>
      </w:r>
      <w:r w:rsidR="005965B1" w:rsidRPr="00B2442D">
        <w:rPr>
          <w:color w:val="000000"/>
          <w:szCs w:val="24"/>
          <w:lang w:val="en-GB"/>
        </w:rPr>
        <w:t>Stage 2</w:t>
      </w:r>
      <w:r w:rsidRPr="00B2442D">
        <w:rPr>
          <w:color w:val="000000"/>
          <w:szCs w:val="24"/>
          <w:lang w:val="en-GB"/>
        </w:rPr>
        <w:t xml:space="preserve"> specification for the S9 reference point are contained in 3GPP TS 23.203. The S9 reference point lies between the PCRF in the home PLMN (also known as H-PCRF) and the PCRF in the visited PLMN (also known as V-PCRF). Whenever it is possible the present document specifies the requirements for the protocols by reference to specifications produced by the IETF within the scope of Diameter. Where this is not possible extensions to Diameter are defined within the present document.</w:t>
      </w:r>
    </w:p>
    <w:p w:rsidR="009B7F39" w:rsidRPr="00B2442D" w:rsidRDefault="009B7F39" w:rsidP="00CE2F89">
      <w:pPr>
        <w:pStyle w:val="Heading5"/>
        <w:rPr>
          <w:lang w:val="en-GB"/>
        </w:rPr>
      </w:pPr>
      <w:r w:rsidRPr="00B2442D">
        <w:rPr>
          <w:lang w:val="en-GB"/>
        </w:rPr>
        <w:lastRenderedPageBreak/>
        <w:t>5.1.2.12.45</w:t>
      </w:r>
      <w:r w:rsidR="008F2DDC" w:rsidRPr="00B2442D">
        <w:rPr>
          <w:rFonts w:cs="Arial"/>
          <w:lang w:val="en-GB"/>
        </w:rPr>
        <w:tab/>
      </w:r>
      <w:r w:rsidR="00636D35" w:rsidRPr="00B2442D">
        <w:rPr>
          <w:rFonts w:cs="Arial"/>
          <w:lang w:val="en-GB"/>
        </w:rPr>
        <w:tab/>
      </w:r>
      <w:r w:rsidRPr="00B2442D">
        <w:rPr>
          <w:lang w:val="en-GB"/>
        </w:rPr>
        <w:t>TS 23.003</w:t>
      </w:r>
    </w:p>
    <w:p w:rsidR="009B7F39" w:rsidRPr="00B2442D" w:rsidRDefault="009B7F39" w:rsidP="00CE2F89">
      <w:pPr>
        <w:pStyle w:val="Headingb"/>
        <w:rPr>
          <w:lang w:val="en-GB"/>
        </w:rPr>
      </w:pPr>
      <w:r w:rsidRPr="00B2442D">
        <w:rPr>
          <w:lang w:val="en-GB"/>
        </w:rPr>
        <w:t>Numbering, addressing and identification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defines the principal purpose and use of International Mobile station Equipment Identities (IMEI) within the digital cellular telecommunications system and the 3GPP system.</w:t>
      </w:r>
    </w:p>
    <w:p w:rsidR="009B7F39" w:rsidRPr="00B2442D" w:rsidRDefault="009B7F39" w:rsidP="00CE2F89">
      <w:pPr>
        <w:pStyle w:val="Heading5"/>
        <w:rPr>
          <w:lang w:val="en-GB"/>
        </w:rPr>
      </w:pPr>
      <w:r w:rsidRPr="00B2442D">
        <w:rPr>
          <w:lang w:val="en-GB"/>
        </w:rPr>
        <w:t>5.1.2.12.46</w:t>
      </w:r>
      <w:r w:rsidR="008F2DDC" w:rsidRPr="00B2442D">
        <w:rPr>
          <w:rFonts w:cs="Arial"/>
          <w:lang w:val="en-GB"/>
        </w:rPr>
        <w:tab/>
      </w:r>
      <w:r w:rsidR="00636D35" w:rsidRPr="00B2442D">
        <w:rPr>
          <w:rFonts w:cs="Arial"/>
          <w:lang w:val="en-GB"/>
        </w:rPr>
        <w:tab/>
      </w:r>
      <w:r w:rsidRPr="00B2442D">
        <w:rPr>
          <w:lang w:val="en-GB"/>
        </w:rPr>
        <w:t>TS 23.008</w:t>
      </w:r>
    </w:p>
    <w:p w:rsidR="009B7F39" w:rsidRPr="00B2442D" w:rsidRDefault="009B7F39" w:rsidP="00CE2F89">
      <w:pPr>
        <w:pStyle w:val="Headingb"/>
        <w:rPr>
          <w:lang w:val="en-GB"/>
        </w:rPr>
      </w:pPr>
      <w:r w:rsidRPr="00B2442D">
        <w:rPr>
          <w:bCs/>
          <w:color w:val="000000"/>
          <w:szCs w:val="24"/>
          <w:lang w:val="en-GB"/>
        </w:rPr>
        <w:t>Organization of subscriber data</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provides details concerning information to be stored in home subscriber servers, visitor location registers, GPRS Support Nodes and Call Session Control Function (CSCF) concerning mobile subscriber.</w:t>
      </w:r>
    </w:p>
    <w:p w:rsidR="009B7F39" w:rsidRPr="00B2442D" w:rsidRDefault="009B7F39" w:rsidP="00CE2F89">
      <w:pPr>
        <w:pStyle w:val="Heading5"/>
        <w:rPr>
          <w:lang w:val="en-GB"/>
        </w:rPr>
      </w:pPr>
      <w:r w:rsidRPr="00B2442D">
        <w:rPr>
          <w:lang w:val="en-GB"/>
        </w:rPr>
        <w:t>5.1.2.12.47</w:t>
      </w:r>
      <w:r w:rsidR="008F2DDC" w:rsidRPr="00B2442D">
        <w:rPr>
          <w:rFonts w:cs="Arial"/>
          <w:lang w:val="en-GB"/>
        </w:rPr>
        <w:tab/>
      </w:r>
      <w:r w:rsidR="00636D35" w:rsidRPr="00B2442D">
        <w:rPr>
          <w:rFonts w:cs="Arial"/>
          <w:lang w:val="en-GB"/>
        </w:rPr>
        <w:tab/>
      </w:r>
      <w:r w:rsidRPr="00B2442D">
        <w:rPr>
          <w:lang w:val="en-GB"/>
        </w:rPr>
        <w:t>TS 29.060</w:t>
      </w:r>
    </w:p>
    <w:p w:rsidR="009B7F39" w:rsidRPr="00B2442D" w:rsidRDefault="009B7F39" w:rsidP="00CE2F89">
      <w:pPr>
        <w:pStyle w:val="Headingb"/>
        <w:rPr>
          <w:lang w:val="en-GB"/>
        </w:rPr>
      </w:pPr>
      <w:r w:rsidRPr="00B2442D">
        <w:rPr>
          <w:lang w:val="en-GB"/>
        </w:rPr>
        <w:t>GPRS Tunnelling Protocol (GTP) across the Gn and Gp interface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defines the second version of GTP used on:</w:t>
      </w:r>
      <w:r w:rsidR="002A3B20" w:rsidRPr="00B2442D">
        <w:rPr>
          <w:color w:val="000000"/>
          <w:szCs w:val="24"/>
          <w:lang w:val="en-GB"/>
        </w:rPr>
        <w:t xml:space="preserve"> –</w:t>
      </w:r>
      <w:r w:rsidRPr="00B2442D">
        <w:rPr>
          <w:color w:val="000000"/>
          <w:szCs w:val="24"/>
          <w:lang w:val="en-GB"/>
        </w:rPr>
        <w:t xml:space="preserve"> the Gn and Gp interfaces of the General Packet Radio Service (GPRS);- the Iu, Gn and Gp interfaces of the UMTS system.</w:t>
      </w:r>
    </w:p>
    <w:p w:rsidR="009B7F39" w:rsidRPr="00B2442D" w:rsidRDefault="009B7F39" w:rsidP="00CE2F89">
      <w:pPr>
        <w:pStyle w:val="Heading5"/>
        <w:rPr>
          <w:lang w:val="en-GB"/>
        </w:rPr>
      </w:pPr>
      <w:r w:rsidRPr="00B2442D">
        <w:rPr>
          <w:lang w:val="en-GB"/>
        </w:rPr>
        <w:t>5.1.2.12.48</w:t>
      </w:r>
      <w:r w:rsidR="008F2DDC" w:rsidRPr="00B2442D">
        <w:rPr>
          <w:rFonts w:cs="Arial"/>
          <w:lang w:val="en-GB"/>
        </w:rPr>
        <w:tab/>
      </w:r>
      <w:r w:rsidR="00636D35" w:rsidRPr="00B2442D">
        <w:rPr>
          <w:rFonts w:cs="Arial"/>
          <w:lang w:val="en-GB"/>
        </w:rPr>
        <w:tab/>
      </w:r>
      <w:r w:rsidRPr="00B2442D">
        <w:rPr>
          <w:lang w:val="en-GB"/>
        </w:rPr>
        <w:t>TS 29.272</w:t>
      </w:r>
    </w:p>
    <w:p w:rsidR="009B7F39" w:rsidRPr="00B2442D" w:rsidRDefault="009B7F39" w:rsidP="00CE2F89">
      <w:pPr>
        <w:pStyle w:val="Headingb"/>
        <w:rPr>
          <w:lang w:val="en-GB"/>
        </w:rPr>
      </w:pPr>
      <w:r w:rsidRPr="00B2442D">
        <w:rPr>
          <w:lang w:val="en-GB"/>
        </w:rPr>
        <w:t>Evolved Packet System (EPS) Mobility Management Entity (MME) and Serving GPRS Support Node (SGSN) related interfaces based on Diameter protocol</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describes the Mobility Management Entity (MME) and Serving GPRS Support Node (SGSN) related diameter-based interfaces towards the Home Subscriber Server (HSS), and the MME and the SGSN related diameter-based interface towards the Equipment Identity Register (EIR). This specification defines the Diameter application for the MME-HSS, S6a reference point, and for the SGSN-HSS, S6d reference point. The interactions between the HSS and the MME/SGSN are specified, including the signalling flows. This specification defines the Diameter application for the MME-EIR, S13 reference point, and for the SGSN-EIR, S13</w:t>
      </w:r>
      <w:r w:rsidR="00F641BC" w:rsidRPr="00B2442D">
        <w:rPr>
          <w:color w:val="000000"/>
          <w:szCs w:val="24"/>
          <w:lang w:val="en-GB"/>
        </w:rPr>
        <w:t>’</w:t>
      </w:r>
      <w:r w:rsidRPr="00B2442D">
        <w:rPr>
          <w:color w:val="000000"/>
          <w:szCs w:val="24"/>
          <w:lang w:val="en-GB"/>
        </w:rPr>
        <w:t xml:space="preserve"> reference point. The interactions between the MME/SGSN and the EIR are specified, including the signalling flows.</w:t>
      </w:r>
    </w:p>
    <w:p w:rsidR="009B7F39" w:rsidRPr="00B2442D" w:rsidRDefault="009B7F39" w:rsidP="00CE2F89">
      <w:pPr>
        <w:pStyle w:val="Heading5"/>
        <w:rPr>
          <w:lang w:val="en-GB"/>
        </w:rPr>
      </w:pPr>
      <w:r w:rsidRPr="00B2442D">
        <w:rPr>
          <w:lang w:val="en-GB"/>
        </w:rPr>
        <w:t>5.1.2.12.49</w:t>
      </w:r>
      <w:r w:rsidR="001E1CC4" w:rsidRPr="00B2442D">
        <w:rPr>
          <w:rFonts w:cs="Arial"/>
          <w:lang w:val="en-GB"/>
        </w:rPr>
        <w:tab/>
      </w:r>
      <w:r w:rsidR="00636D35" w:rsidRPr="00B2442D">
        <w:rPr>
          <w:rFonts w:cs="Arial"/>
          <w:lang w:val="en-GB"/>
        </w:rPr>
        <w:tab/>
      </w:r>
      <w:r w:rsidRPr="00B2442D">
        <w:rPr>
          <w:lang w:val="en-GB"/>
        </w:rPr>
        <w:t>TS 29.273</w:t>
      </w:r>
    </w:p>
    <w:p w:rsidR="009B7F39" w:rsidRPr="00B2442D" w:rsidRDefault="009B7F39" w:rsidP="00CE2F89">
      <w:pPr>
        <w:pStyle w:val="Headingb"/>
        <w:rPr>
          <w:lang w:val="en-GB"/>
        </w:rPr>
      </w:pPr>
      <w:r w:rsidRPr="00B2442D">
        <w:rPr>
          <w:lang w:val="en-GB"/>
        </w:rPr>
        <w:t>Evolved Packet System (EPS) 3GPP EPS AAA interfaces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The present document defines the stage-3 protocol description for several reference points for the non-3GPP access in EPS.</w:t>
      </w:r>
    </w:p>
    <w:p w:rsidR="009B7F39" w:rsidRPr="00B2442D" w:rsidRDefault="009B7F39" w:rsidP="00CE2F89">
      <w:pPr>
        <w:pStyle w:val="Heading5"/>
        <w:rPr>
          <w:lang w:val="en-GB"/>
        </w:rPr>
      </w:pPr>
      <w:r w:rsidRPr="00B2442D">
        <w:rPr>
          <w:lang w:val="en-GB"/>
        </w:rPr>
        <w:t>5.1.2.12.50</w:t>
      </w:r>
      <w:r w:rsidR="001E1CC4" w:rsidRPr="00B2442D">
        <w:rPr>
          <w:rFonts w:cs="Arial"/>
          <w:lang w:val="en-GB"/>
        </w:rPr>
        <w:tab/>
      </w:r>
      <w:r w:rsidR="00636D35" w:rsidRPr="00B2442D">
        <w:rPr>
          <w:rFonts w:cs="Arial"/>
          <w:lang w:val="en-GB"/>
        </w:rPr>
        <w:tab/>
      </w:r>
      <w:r w:rsidRPr="00B2442D">
        <w:rPr>
          <w:lang w:val="en-GB"/>
        </w:rPr>
        <w:t>TS 29.274</w:t>
      </w:r>
    </w:p>
    <w:p w:rsidR="009B7F39" w:rsidRPr="00B2442D" w:rsidRDefault="009B7F39" w:rsidP="00CE2F89">
      <w:pPr>
        <w:pStyle w:val="Headingb"/>
        <w:rPr>
          <w:lang w:val="en-GB"/>
        </w:rPr>
      </w:pPr>
      <w:r w:rsidRPr="00B2442D">
        <w:rPr>
          <w:lang w:val="en-GB"/>
        </w:rPr>
        <w:t>3GPP Evolved Packet System (EPS); Evolved General Packet Radio Service (GPRS) Tunnelling Protocol for Control plane (GTPv2-C)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specifies the stage 3 of the control plane of the GPRS Tunnelling Protocol, Version 2 for Evolved Packet System interfaces (GTPv2-C). In this document, unless otherwise specified the S5 interface refers always to </w:t>
      </w:r>
      <w:r w:rsidR="00050C95" w:rsidRPr="00B2442D">
        <w:rPr>
          <w:color w:val="000000"/>
          <w:szCs w:val="24"/>
          <w:lang w:val="en-GB"/>
        </w:rPr>
        <w:t>“</w:t>
      </w:r>
      <w:r w:rsidRPr="00B2442D">
        <w:rPr>
          <w:color w:val="000000"/>
          <w:szCs w:val="24"/>
          <w:lang w:val="en-GB"/>
        </w:rPr>
        <w:t>GTP-based S5</w:t>
      </w:r>
      <w:r w:rsidR="00050C95" w:rsidRPr="00B2442D">
        <w:rPr>
          <w:color w:val="000000"/>
          <w:szCs w:val="24"/>
          <w:lang w:val="en-GB"/>
        </w:rPr>
        <w:t>”</w:t>
      </w:r>
      <w:r w:rsidRPr="00B2442D">
        <w:rPr>
          <w:color w:val="000000"/>
          <w:szCs w:val="24"/>
          <w:lang w:val="en-GB"/>
        </w:rPr>
        <w:t xml:space="preserve"> and S8 interface refers always to </w:t>
      </w:r>
      <w:r w:rsidR="00050C95" w:rsidRPr="00B2442D">
        <w:rPr>
          <w:color w:val="000000"/>
          <w:szCs w:val="24"/>
          <w:lang w:val="en-GB"/>
        </w:rPr>
        <w:t>“</w:t>
      </w:r>
      <w:r w:rsidRPr="00B2442D">
        <w:rPr>
          <w:color w:val="000000"/>
          <w:szCs w:val="24"/>
          <w:lang w:val="en-GB"/>
        </w:rPr>
        <w:t>GTP-based S8</w:t>
      </w:r>
      <w:r w:rsidR="00050C95" w:rsidRPr="00B2442D">
        <w:rPr>
          <w:color w:val="000000"/>
          <w:szCs w:val="24"/>
          <w:lang w:val="en-GB"/>
        </w:rPr>
        <w:t>”</w:t>
      </w:r>
      <w:r w:rsidRPr="00B2442D">
        <w:rPr>
          <w:color w:val="000000"/>
          <w:szCs w:val="24"/>
          <w:lang w:val="en-GB"/>
        </w:rPr>
        <w:t xml:space="preserve"> interface. </w:t>
      </w:r>
    </w:p>
    <w:p w:rsidR="009B7F39" w:rsidRPr="00B2442D" w:rsidRDefault="009B7F39" w:rsidP="00CE2F89">
      <w:pPr>
        <w:pStyle w:val="Heading5"/>
        <w:rPr>
          <w:lang w:val="en-GB"/>
        </w:rPr>
      </w:pPr>
      <w:r w:rsidRPr="00B2442D">
        <w:rPr>
          <w:lang w:val="en-GB"/>
        </w:rPr>
        <w:t>5.1.2.12.51</w:t>
      </w:r>
      <w:r w:rsidR="001E1CC4" w:rsidRPr="00B2442D">
        <w:rPr>
          <w:rFonts w:cs="Arial"/>
          <w:lang w:val="en-GB"/>
        </w:rPr>
        <w:tab/>
      </w:r>
      <w:r w:rsidR="00636D35" w:rsidRPr="00B2442D">
        <w:rPr>
          <w:rFonts w:cs="Arial"/>
          <w:lang w:val="en-GB"/>
        </w:rPr>
        <w:tab/>
      </w:r>
      <w:r w:rsidRPr="00B2442D">
        <w:rPr>
          <w:lang w:val="en-GB"/>
        </w:rPr>
        <w:t>TS 29.275</w:t>
      </w:r>
    </w:p>
    <w:p w:rsidR="009B7F39" w:rsidRPr="00B2442D" w:rsidRDefault="009B7F39" w:rsidP="00CE2F89">
      <w:pPr>
        <w:pStyle w:val="Headingb"/>
        <w:rPr>
          <w:lang w:val="en-GB"/>
        </w:rPr>
      </w:pPr>
      <w:r w:rsidRPr="00B2442D">
        <w:rPr>
          <w:lang w:val="en-GB"/>
        </w:rPr>
        <w:t>Proxy Mobile IPv6 (PMIPv6) based Mobility and Tunnelling protocols;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specifies the </w:t>
      </w:r>
      <w:r w:rsidR="005965B1" w:rsidRPr="00B2442D">
        <w:rPr>
          <w:color w:val="000000"/>
          <w:szCs w:val="24"/>
          <w:lang w:val="en-GB"/>
        </w:rPr>
        <w:t>Stage 3</w:t>
      </w:r>
      <w:r w:rsidRPr="00B2442D">
        <w:rPr>
          <w:color w:val="000000"/>
          <w:szCs w:val="24"/>
          <w:lang w:val="en-GB"/>
        </w:rPr>
        <w:t xml:space="preserve"> of the PMIPv6 Based Mobility and Tunnelling Protocols used over the PMIP-based S2a, S2b, S5, and S8 reference points defined in 3GPP TS 23.402, and are thus applicable to the Serving GW, PDN Gateway, ePDG, and Trusted Non-3GPP Access. Protocols specifications are compliant with relevant IETF RFCs. In this specification PMIP refers to PMIPv6 as defined in IETF RFC</w:t>
      </w:r>
      <w:r w:rsidR="002A3B20" w:rsidRPr="00B2442D">
        <w:rPr>
          <w:color w:val="000000"/>
          <w:szCs w:val="24"/>
          <w:lang w:val="en-GB"/>
        </w:rPr>
        <w:t xml:space="preserve"> </w:t>
      </w:r>
      <w:r w:rsidRPr="00B2442D">
        <w:rPr>
          <w:color w:val="000000"/>
          <w:szCs w:val="24"/>
          <w:lang w:val="en-GB"/>
        </w:rPr>
        <w:t>5213.</w:t>
      </w:r>
    </w:p>
    <w:p w:rsidR="009B7F39" w:rsidRPr="00B2442D" w:rsidRDefault="009B7F39" w:rsidP="00CE2F89">
      <w:pPr>
        <w:pStyle w:val="Heading5"/>
        <w:rPr>
          <w:lang w:val="en-GB"/>
        </w:rPr>
      </w:pPr>
      <w:r w:rsidRPr="00B2442D">
        <w:rPr>
          <w:lang w:val="en-GB"/>
        </w:rPr>
        <w:lastRenderedPageBreak/>
        <w:t>5.1.2.12.52</w:t>
      </w:r>
      <w:r w:rsidR="00636D35" w:rsidRPr="00B2442D">
        <w:rPr>
          <w:lang w:val="en-GB"/>
        </w:rPr>
        <w:tab/>
      </w:r>
      <w:r w:rsidR="001E1CC4" w:rsidRPr="00B2442D">
        <w:rPr>
          <w:rFonts w:cs="Arial"/>
          <w:lang w:val="en-GB"/>
        </w:rPr>
        <w:tab/>
      </w:r>
      <w:r w:rsidRPr="00B2442D">
        <w:rPr>
          <w:lang w:val="en-GB"/>
        </w:rPr>
        <w:t>TS 29.276</w:t>
      </w:r>
    </w:p>
    <w:p w:rsidR="009B7F39" w:rsidRPr="00B2442D" w:rsidRDefault="009B7F39" w:rsidP="00CE2F89">
      <w:pPr>
        <w:pStyle w:val="Headingb"/>
        <w:rPr>
          <w:lang w:val="en-GB"/>
        </w:rPr>
      </w:pPr>
      <w:r w:rsidRPr="00B2442D">
        <w:rPr>
          <w:lang w:val="en-GB"/>
        </w:rPr>
        <w:t>3GPP Evolved Packed System (EPS) Optimized Handover Procedures and Protocols between E-UTRAN Access and cdma2000 HRPD Access</w:t>
      </w:r>
      <w:r w:rsidR="00366F97" w:rsidRPr="00B2442D">
        <w:rPr>
          <w:lang w:val="en-GB"/>
        </w:rPr>
        <w:t xml:space="preserve"> – </w:t>
      </w:r>
      <w:r w:rsidRPr="00B2442D">
        <w:rPr>
          <w:lang w:val="en-GB"/>
        </w:rPr>
        <w:t>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specifies the </w:t>
      </w:r>
      <w:r w:rsidR="005965B1" w:rsidRPr="00B2442D">
        <w:rPr>
          <w:color w:val="000000"/>
          <w:szCs w:val="24"/>
          <w:lang w:val="en-GB"/>
        </w:rPr>
        <w:t>Stage 3</w:t>
      </w:r>
      <w:r w:rsidRPr="00B2442D">
        <w:rPr>
          <w:color w:val="000000"/>
          <w:szCs w:val="24"/>
          <w:lang w:val="en-GB"/>
        </w:rPr>
        <w:t xml:space="preserve"> of the Evolved Packet System S101 interface between the MME and the HRPD Access Network. The S101 interface supports procedures for Pre-Registration, Session Maintenance and Active handoffs between E-UTRAN and HRPD networks.</w:t>
      </w:r>
    </w:p>
    <w:p w:rsidR="009B7F39" w:rsidRPr="00B2442D" w:rsidRDefault="009B7F39" w:rsidP="00CE2F89">
      <w:pPr>
        <w:pStyle w:val="Heading5"/>
        <w:rPr>
          <w:lang w:val="en-GB"/>
        </w:rPr>
      </w:pPr>
      <w:r w:rsidRPr="00B2442D">
        <w:rPr>
          <w:lang w:val="en-GB"/>
        </w:rPr>
        <w:t>5.1.2.12.53</w:t>
      </w:r>
      <w:r w:rsidR="00636D35" w:rsidRPr="00B2442D">
        <w:rPr>
          <w:lang w:val="en-GB"/>
        </w:rPr>
        <w:tab/>
      </w:r>
      <w:r w:rsidR="001E1CC4" w:rsidRPr="00B2442D">
        <w:rPr>
          <w:rFonts w:cs="Arial"/>
          <w:lang w:val="en-GB"/>
        </w:rPr>
        <w:tab/>
      </w:r>
      <w:r w:rsidRPr="00B2442D">
        <w:rPr>
          <w:lang w:val="en-GB"/>
        </w:rPr>
        <w:t>TS 29.205</w:t>
      </w:r>
    </w:p>
    <w:p w:rsidR="009B7F39" w:rsidRPr="00B2442D" w:rsidRDefault="009B7F39" w:rsidP="00CE2F89">
      <w:pPr>
        <w:pStyle w:val="Headingb"/>
        <w:rPr>
          <w:lang w:val="en-GB"/>
        </w:rPr>
      </w:pPr>
      <w:r w:rsidRPr="00B2442D">
        <w:rPr>
          <w:lang w:val="en-GB"/>
        </w:rPr>
        <w:t>Application of Q.1900 series to bearer independent Circuit Switched (CS) core network architecture; Stage</w:t>
      </w:r>
      <w:r w:rsidR="005965B1" w:rsidRPr="00B2442D">
        <w:rPr>
          <w:lang w:val="en-GB"/>
        </w:rPr>
        <w:t xml:space="preserve"> </w:t>
      </w:r>
      <w:r w:rsidRPr="00B2442D">
        <w:rPr>
          <w:lang w:val="en-GB"/>
        </w:rPr>
        <w:t>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describes the protocols to be used when ITU-T Q.1902 </w:t>
      </w:r>
      <w:r w:rsidR="00050C95" w:rsidRPr="00B2442D">
        <w:rPr>
          <w:color w:val="000000"/>
          <w:szCs w:val="24"/>
          <w:lang w:val="en-GB"/>
        </w:rPr>
        <w:t>“</w:t>
      </w:r>
      <w:r w:rsidRPr="00B2442D">
        <w:rPr>
          <w:color w:val="000000"/>
          <w:szCs w:val="24"/>
          <w:lang w:val="en-GB"/>
        </w:rPr>
        <w:t>Bearer Independent Call Control</w:t>
      </w:r>
      <w:r w:rsidR="00050C95" w:rsidRPr="00B2442D">
        <w:rPr>
          <w:color w:val="000000"/>
          <w:szCs w:val="24"/>
          <w:lang w:val="en-GB"/>
        </w:rPr>
        <w:t>”</w:t>
      </w:r>
      <w:r w:rsidRPr="00B2442D">
        <w:rPr>
          <w:color w:val="000000"/>
          <w:szCs w:val="24"/>
          <w:lang w:val="en-GB"/>
        </w:rPr>
        <w:t xml:space="preserve"> is used as call control protocol in a 3GPP Bearer Independent CS core network 3GPP TS 23.205 The Q.1902 operates between (G)MSC servers.</w:t>
      </w:r>
      <w:r w:rsidR="00050C95" w:rsidRPr="00B2442D">
        <w:rPr>
          <w:color w:val="000000"/>
          <w:szCs w:val="24"/>
          <w:lang w:val="en-GB"/>
        </w:rPr>
        <w:t xml:space="preserve"> </w:t>
      </w:r>
      <w:r w:rsidRPr="00B2442D">
        <w:rPr>
          <w:color w:val="000000"/>
          <w:szCs w:val="24"/>
          <w:lang w:val="en-GB"/>
        </w:rPr>
        <w:t>The BICC architecture as described in ITU-T Q.1902 consists of a number of protocols. The following types of protocols are described: call control protocol, bearer control protocols and a</w:t>
      </w:r>
      <w:r w:rsidR="00F641BC" w:rsidRPr="00B2442D">
        <w:rPr>
          <w:color w:val="000000"/>
          <w:szCs w:val="24"/>
          <w:lang w:val="en-GB"/>
        </w:rPr>
        <w:t xml:space="preserve"> </w:t>
      </w:r>
      <w:r w:rsidRPr="00B2442D">
        <w:rPr>
          <w:color w:val="000000"/>
          <w:szCs w:val="24"/>
          <w:lang w:val="en-GB"/>
        </w:rPr>
        <w:t>resource control protocol</w:t>
      </w:r>
      <w:r w:rsidR="00F641BC" w:rsidRPr="00B2442D">
        <w:rPr>
          <w:color w:val="000000"/>
          <w:szCs w:val="24"/>
          <w:lang w:val="en-GB"/>
        </w:rPr>
        <w:t xml:space="preserve"> </w:t>
      </w:r>
      <w:r w:rsidRPr="00B2442D">
        <w:rPr>
          <w:color w:val="000000"/>
          <w:szCs w:val="24"/>
          <w:lang w:val="en-GB"/>
        </w:rPr>
        <w:t>for this architecture. The architecture complies with the requirements imposed by 3GPP TS 23.205 and TS 23.153.</w:t>
      </w:r>
    </w:p>
    <w:p w:rsidR="009B7F39" w:rsidRPr="00B2442D" w:rsidRDefault="009B7F39" w:rsidP="00CE2F89">
      <w:pPr>
        <w:pStyle w:val="Heading5"/>
        <w:rPr>
          <w:lang w:val="en-GB"/>
        </w:rPr>
      </w:pPr>
      <w:r w:rsidRPr="00B2442D">
        <w:rPr>
          <w:lang w:val="en-GB"/>
        </w:rPr>
        <w:t>5.1.2.12.54</w:t>
      </w:r>
      <w:r w:rsidR="001E1CC4" w:rsidRPr="00B2442D">
        <w:rPr>
          <w:rFonts w:cs="Arial"/>
          <w:lang w:val="en-GB"/>
        </w:rPr>
        <w:tab/>
      </w:r>
      <w:r w:rsidR="00636D35" w:rsidRPr="00B2442D">
        <w:rPr>
          <w:rFonts w:cs="Arial"/>
          <w:lang w:val="en-GB"/>
        </w:rPr>
        <w:tab/>
      </w:r>
      <w:r w:rsidRPr="00B2442D">
        <w:rPr>
          <w:lang w:val="en-GB"/>
        </w:rPr>
        <w:t>TS 29.280</w:t>
      </w:r>
    </w:p>
    <w:p w:rsidR="009B7F39" w:rsidRPr="00B2442D" w:rsidRDefault="009B7F39" w:rsidP="00CE2F89">
      <w:pPr>
        <w:pStyle w:val="Headingb"/>
        <w:rPr>
          <w:lang w:val="en-GB"/>
        </w:rPr>
      </w:pPr>
      <w:r w:rsidRPr="00B2442D">
        <w:rPr>
          <w:bCs/>
          <w:color w:val="000000"/>
          <w:szCs w:val="24"/>
          <w:lang w:val="en-GB"/>
        </w:rPr>
        <w:t>Evolved Packet System (EPS);3GPP Sv interface (MME to MSC, and SGSN to MSC) for SRVCC</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MSC server enhanced for SRVCC. Sv interface is used to support Inter-RAT handover from VoIP/IMS over EPS to CS domain over 3GPP UTRAN/GERAN access or from UTRAN (HSPA) to 3GPP UTRAN/GERAN access.</w:t>
      </w:r>
    </w:p>
    <w:p w:rsidR="009B7F39" w:rsidRPr="00B2442D" w:rsidRDefault="009B7F39" w:rsidP="00CE2F89">
      <w:pPr>
        <w:pStyle w:val="Heading5"/>
        <w:rPr>
          <w:lang w:val="en-GB"/>
        </w:rPr>
      </w:pPr>
      <w:r w:rsidRPr="00B2442D">
        <w:rPr>
          <w:lang w:val="en-GB"/>
        </w:rPr>
        <w:t>5.1.2.12.55</w:t>
      </w:r>
      <w:r w:rsidR="001E1CC4" w:rsidRPr="00B2442D">
        <w:rPr>
          <w:rFonts w:cs="Arial"/>
          <w:lang w:val="en-GB"/>
        </w:rPr>
        <w:tab/>
      </w:r>
      <w:r w:rsidR="00636D35" w:rsidRPr="00B2442D">
        <w:rPr>
          <w:rFonts w:cs="Arial"/>
          <w:lang w:val="en-GB"/>
        </w:rPr>
        <w:tab/>
      </w:r>
      <w:r w:rsidRPr="00B2442D">
        <w:rPr>
          <w:lang w:val="en-GB"/>
        </w:rPr>
        <w:t>TS 29.163</w:t>
      </w:r>
    </w:p>
    <w:p w:rsidR="009B7F39" w:rsidRPr="00B2442D" w:rsidRDefault="009B7F39" w:rsidP="00CE2F89">
      <w:pPr>
        <w:pStyle w:val="Headingb"/>
        <w:rPr>
          <w:lang w:val="en-GB"/>
        </w:rPr>
      </w:pPr>
      <w:r w:rsidRPr="00B2442D">
        <w:rPr>
          <w:bCs/>
          <w:color w:val="000000"/>
          <w:szCs w:val="24"/>
          <w:lang w:val="en-GB"/>
        </w:rPr>
        <w:t>Interworking between the IP Multimedia (IM) Core Network (CN) subsystem and Circuit Switched (CS) networks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principles of interworking between the 3GPP IM CN subsystem and BICC/ISUP based legacy CS networks, in order to support IM basic voice, data and multimedia calls. The present document addresses the areas of control and user plane interworking between the IM CN subsystem and CS networks through the network functions, which include the MGCF and IM-MGW. For the specification of control plane interworking, areas such as the interworking between SIP and BICC or ISUP are detailed in terms of the processes and protocol mappings required for the support of both IM originated and terminated voice and multimedia calls. Other areas addressed encompass the transport protocol and signalling issues for negotiation and mapping of bearer capabilities and QoS information.</w:t>
      </w:r>
    </w:p>
    <w:p w:rsidR="009B7F39" w:rsidRPr="00427D68" w:rsidRDefault="009B7F39" w:rsidP="00CE2F89">
      <w:pPr>
        <w:pStyle w:val="Heading5"/>
        <w:rPr>
          <w:lang w:val="fr-CH"/>
        </w:rPr>
      </w:pPr>
      <w:r w:rsidRPr="00427D68">
        <w:rPr>
          <w:lang w:val="fr-CH"/>
        </w:rPr>
        <w:t>5.1.2.12.56</w:t>
      </w:r>
      <w:r w:rsidR="001E1CC4" w:rsidRPr="00427D68">
        <w:rPr>
          <w:rFonts w:cs="Arial"/>
          <w:lang w:val="fr-CH"/>
        </w:rPr>
        <w:tab/>
      </w:r>
      <w:r w:rsidR="00636D35" w:rsidRPr="00427D68">
        <w:rPr>
          <w:rFonts w:cs="Arial"/>
          <w:lang w:val="fr-CH"/>
        </w:rPr>
        <w:tab/>
      </w:r>
      <w:r w:rsidRPr="00427D68">
        <w:rPr>
          <w:lang w:val="fr-CH"/>
        </w:rPr>
        <w:t>TS 29.002</w:t>
      </w:r>
    </w:p>
    <w:p w:rsidR="009B7F39" w:rsidRPr="00427D68" w:rsidRDefault="009B7F39" w:rsidP="00CE2F89">
      <w:pPr>
        <w:pStyle w:val="Headingb"/>
        <w:rPr>
          <w:lang w:val="fr-CH"/>
        </w:rPr>
      </w:pPr>
      <w:r w:rsidRPr="00427D68">
        <w:rPr>
          <w:bCs/>
          <w:color w:val="000000"/>
          <w:szCs w:val="24"/>
          <w:lang w:val="fr-CH"/>
        </w:rPr>
        <w:t>Mobile Application Part (MAP)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It is necessary to transfer between entities of a Public Land Mobile Network (PLMN) information specific to the PLMN in order to deal with the specific behaviour of roaming Mobile Stations (MS)s. The Signalling System No. 7 specified by CCITT is used to transfer this information.</w:t>
      </w:r>
    </w:p>
    <w:p w:rsidR="009B7F39" w:rsidRPr="00B2442D" w:rsidRDefault="009B7F39" w:rsidP="00CE2F89">
      <w:pPr>
        <w:pStyle w:val="Heading5"/>
        <w:rPr>
          <w:lang w:val="en-GB"/>
        </w:rPr>
      </w:pPr>
      <w:r w:rsidRPr="00B2442D">
        <w:rPr>
          <w:lang w:val="en-GB"/>
        </w:rPr>
        <w:t>5.1.2.12.57</w:t>
      </w:r>
      <w:r w:rsidR="001E1CC4" w:rsidRPr="00B2442D">
        <w:rPr>
          <w:rFonts w:cs="Arial"/>
          <w:lang w:val="en-GB"/>
        </w:rPr>
        <w:tab/>
      </w:r>
      <w:r w:rsidR="00636D35" w:rsidRPr="00B2442D">
        <w:rPr>
          <w:rFonts w:cs="Arial"/>
          <w:lang w:val="en-GB"/>
        </w:rPr>
        <w:tab/>
      </w:r>
      <w:r w:rsidRPr="00B2442D">
        <w:rPr>
          <w:lang w:val="en-GB"/>
        </w:rPr>
        <w:t>TS 29.171</w:t>
      </w:r>
    </w:p>
    <w:p w:rsidR="009B7F39" w:rsidRPr="00B2442D" w:rsidRDefault="009B7F39" w:rsidP="00CE2F89">
      <w:pPr>
        <w:pStyle w:val="Headingb"/>
        <w:rPr>
          <w:lang w:val="en-GB"/>
        </w:rPr>
      </w:pPr>
      <w:r w:rsidRPr="00B2442D">
        <w:rPr>
          <w:bCs/>
          <w:color w:val="000000"/>
          <w:szCs w:val="24"/>
          <w:lang w:val="en-GB"/>
        </w:rPr>
        <w:t>Location Services (LCS);</w:t>
      </w:r>
      <w:r w:rsidR="00341363" w:rsidRPr="00B2442D">
        <w:rPr>
          <w:bCs/>
          <w:color w:val="000000"/>
          <w:szCs w:val="24"/>
          <w:lang w:val="en-GB"/>
        </w:rPr>
        <w:t xml:space="preserve"> </w:t>
      </w:r>
      <w:r w:rsidRPr="00B2442D">
        <w:rPr>
          <w:bCs/>
          <w:color w:val="000000"/>
          <w:szCs w:val="24"/>
          <w:lang w:val="en-GB"/>
        </w:rPr>
        <w:t>LCS Application Protocol (LCS-AP) between the MME and E-SMLC; SLs interface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procedures and information coding for LCS Application Protocol (LCS-AP) that is needed to support the location services in E-UTRAN. The LCS-AP message set is applicable to the SLs interface between the E-SMLC and the MME. LCS-AP is developed in accordance to the general principles stated in 3GPP TS 23.271.</w:t>
      </w:r>
    </w:p>
    <w:p w:rsidR="009B7F39" w:rsidRPr="00B2442D" w:rsidRDefault="009B7F39" w:rsidP="00CE2F89">
      <w:pPr>
        <w:pStyle w:val="Heading5"/>
        <w:rPr>
          <w:lang w:val="en-GB"/>
        </w:rPr>
      </w:pPr>
      <w:r w:rsidRPr="00B2442D">
        <w:rPr>
          <w:lang w:val="en-GB"/>
        </w:rPr>
        <w:lastRenderedPageBreak/>
        <w:t>5.1.2.12.58</w:t>
      </w:r>
      <w:r w:rsidR="00636D35" w:rsidRPr="00B2442D">
        <w:rPr>
          <w:lang w:val="en-GB"/>
        </w:rPr>
        <w:tab/>
      </w:r>
      <w:r w:rsidR="001E1CC4" w:rsidRPr="00B2442D">
        <w:rPr>
          <w:rFonts w:cs="Arial"/>
          <w:lang w:val="en-GB"/>
        </w:rPr>
        <w:tab/>
      </w:r>
      <w:r w:rsidRPr="00B2442D">
        <w:rPr>
          <w:lang w:val="en-GB"/>
        </w:rPr>
        <w:t>TS 29.172</w:t>
      </w:r>
    </w:p>
    <w:p w:rsidR="009B7F39" w:rsidRPr="00B2442D" w:rsidRDefault="009B7F39" w:rsidP="00CE2F89">
      <w:pPr>
        <w:pStyle w:val="Headingb"/>
        <w:rPr>
          <w:lang w:val="en-GB"/>
        </w:rPr>
      </w:pPr>
      <w:r w:rsidRPr="00B2442D">
        <w:rPr>
          <w:bCs/>
          <w:color w:val="000000"/>
          <w:szCs w:val="24"/>
          <w:lang w:val="en-GB"/>
        </w:rPr>
        <w:t>Location Services (LCS); EPC LCS Protocol (ELP) between the GMLC and the MME; SLg interface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procedures and information coding for the EPC LCS Protocol (ELP) that is needed to support the location services in E-UTRAN. The ELP message set is applicable to the SLg interface between the MME and the GMLC. ELP is developed in accordance to the general principles stated in 3GPP TS 23.271</w:t>
      </w:r>
    </w:p>
    <w:p w:rsidR="009B7F39" w:rsidRPr="00B2442D" w:rsidRDefault="009B7F39" w:rsidP="00CE2F89">
      <w:pPr>
        <w:pStyle w:val="Heading5"/>
        <w:rPr>
          <w:lang w:val="en-GB"/>
        </w:rPr>
      </w:pPr>
      <w:r w:rsidRPr="00B2442D">
        <w:rPr>
          <w:lang w:val="en-GB"/>
        </w:rPr>
        <w:t>5.1.2.12.59</w:t>
      </w:r>
      <w:r w:rsidR="001E1CC4" w:rsidRPr="00B2442D">
        <w:rPr>
          <w:rFonts w:cs="Arial"/>
          <w:lang w:val="en-GB"/>
        </w:rPr>
        <w:tab/>
      </w:r>
      <w:r w:rsidR="00636D35" w:rsidRPr="00B2442D">
        <w:rPr>
          <w:rFonts w:cs="Arial"/>
          <w:lang w:val="en-GB"/>
        </w:rPr>
        <w:tab/>
      </w:r>
      <w:r w:rsidRPr="00B2442D">
        <w:rPr>
          <w:lang w:val="en-GB"/>
        </w:rPr>
        <w:t>TS 24.171</w:t>
      </w:r>
    </w:p>
    <w:p w:rsidR="009B7F39" w:rsidRPr="00B2442D" w:rsidRDefault="009B7F39" w:rsidP="00CE2F89">
      <w:pPr>
        <w:pStyle w:val="Headingb"/>
        <w:rPr>
          <w:lang w:val="en-GB"/>
        </w:rPr>
      </w:pPr>
      <w:r w:rsidRPr="00B2442D">
        <w:rPr>
          <w:bCs/>
          <w:color w:val="000000"/>
          <w:szCs w:val="24"/>
          <w:lang w:val="en-GB"/>
        </w:rPr>
        <w:t>Control Plane Location Services (LCS) procedures in the Evolved Packet System (EPS)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operations and information coding for the Non-access Stratum (NAS) layer protocol for supporting the Location Services (LCS) in the Evolved Universal Terrestrial Radio Access Network (E-UTRAN). The present document is applicable to the User Equipment (UE) and to the Mobility Management Entity (MME) in the Evolved Packet System (EPS). The present document is developed in accordance to the general principles stated in 3GPP TS 23.271</w:t>
      </w:r>
    </w:p>
    <w:p w:rsidR="009B7F39" w:rsidRPr="00B2442D" w:rsidRDefault="009B7F39" w:rsidP="00CE2F89">
      <w:pPr>
        <w:pStyle w:val="Heading5"/>
        <w:rPr>
          <w:lang w:val="en-GB"/>
        </w:rPr>
      </w:pPr>
      <w:r w:rsidRPr="00B2442D">
        <w:rPr>
          <w:lang w:val="en-GB"/>
        </w:rPr>
        <w:t>5.1.2.12.60</w:t>
      </w:r>
      <w:r w:rsidR="001E1CC4" w:rsidRPr="00B2442D">
        <w:rPr>
          <w:rFonts w:cs="Arial"/>
          <w:lang w:val="en-GB"/>
        </w:rPr>
        <w:tab/>
      </w:r>
      <w:r w:rsidR="00636D35" w:rsidRPr="00B2442D">
        <w:rPr>
          <w:rFonts w:cs="Arial"/>
          <w:lang w:val="en-GB"/>
        </w:rPr>
        <w:tab/>
      </w:r>
      <w:r w:rsidRPr="00B2442D">
        <w:rPr>
          <w:lang w:val="en-GB"/>
        </w:rPr>
        <w:t>TS 29.173</w:t>
      </w:r>
    </w:p>
    <w:p w:rsidR="009B7F39" w:rsidRPr="00B2442D" w:rsidRDefault="009B7F39" w:rsidP="00CE2F89">
      <w:pPr>
        <w:pStyle w:val="Headingb"/>
        <w:rPr>
          <w:lang w:val="en-GB"/>
        </w:rPr>
      </w:pPr>
      <w:r w:rsidRPr="00B2442D">
        <w:rPr>
          <w:bCs/>
          <w:color w:val="000000"/>
          <w:szCs w:val="24"/>
          <w:lang w:val="en-GB"/>
        </w:rPr>
        <w:t>Location Services; Diameter-based SLh interface for Control Plane LCS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The present document describes the Diameter-based SLh interface between the GMLC and the HSS defined for the Control Plane LCS in EPC.</w:t>
      </w:r>
    </w:p>
    <w:p w:rsidR="009B7F39" w:rsidRPr="00B2442D" w:rsidRDefault="009B7F39" w:rsidP="00CE2F89">
      <w:pPr>
        <w:pStyle w:val="Heading5"/>
        <w:rPr>
          <w:lang w:val="en-GB"/>
        </w:rPr>
      </w:pPr>
      <w:r w:rsidRPr="00B2442D">
        <w:rPr>
          <w:lang w:val="en-GB"/>
        </w:rPr>
        <w:t>5.1.2.12.61</w:t>
      </w:r>
      <w:r w:rsidR="001E1CC4" w:rsidRPr="00B2442D">
        <w:rPr>
          <w:rFonts w:cs="Arial"/>
          <w:lang w:val="en-GB"/>
        </w:rPr>
        <w:tab/>
      </w:r>
      <w:r w:rsidR="00636D35" w:rsidRPr="00B2442D">
        <w:rPr>
          <w:rFonts w:cs="Arial"/>
          <w:lang w:val="en-GB"/>
        </w:rPr>
        <w:tab/>
      </w:r>
      <w:r w:rsidRPr="00B2442D">
        <w:rPr>
          <w:lang w:val="en-GB"/>
        </w:rPr>
        <w:t>TS 29.281</w:t>
      </w:r>
    </w:p>
    <w:p w:rsidR="009B7F39" w:rsidRPr="00B2442D" w:rsidRDefault="009B7F39" w:rsidP="00CE2F89">
      <w:pPr>
        <w:pStyle w:val="Headingb"/>
        <w:rPr>
          <w:lang w:val="en-GB"/>
        </w:rPr>
      </w:pPr>
      <w:r w:rsidRPr="00B2442D">
        <w:rPr>
          <w:bCs/>
          <w:color w:val="000000"/>
          <w:szCs w:val="24"/>
          <w:lang w:val="en-GB"/>
        </w:rPr>
        <w:t>General Packet Radio System (GPRS) Tunnelling Protocol User Plane (GTPv1-U)</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defines the user plane of GTP used on:</w:t>
      </w:r>
      <w:r w:rsidR="002A3B20" w:rsidRPr="00B2442D">
        <w:rPr>
          <w:color w:val="000000"/>
          <w:szCs w:val="24"/>
          <w:lang w:val="en-GB"/>
        </w:rPr>
        <w:t xml:space="preserve"> –</w:t>
      </w:r>
      <w:r w:rsidRPr="00B2442D">
        <w:rPr>
          <w:color w:val="000000"/>
          <w:szCs w:val="24"/>
          <w:lang w:val="en-GB"/>
        </w:rPr>
        <w:t xml:space="preserve"> the Gn and Gp interfaces of the General Packet Radio Service (GPRS);- the Iu, Gn and Gp interfaces of the UMTS system;- the S1-U, X2, S4, S5, S8 and S12 interfaces of the Evolved Packet System (EPS).</w:t>
      </w:r>
    </w:p>
    <w:p w:rsidR="009B7F39" w:rsidRPr="00B2442D" w:rsidRDefault="009B7F39" w:rsidP="00CE2F89">
      <w:pPr>
        <w:pStyle w:val="Heading5"/>
        <w:rPr>
          <w:lang w:val="en-GB"/>
        </w:rPr>
      </w:pPr>
      <w:r w:rsidRPr="00B2442D">
        <w:rPr>
          <w:lang w:val="en-GB"/>
        </w:rPr>
        <w:t>5.1.2.12.62</w:t>
      </w:r>
      <w:r w:rsidR="00636D35" w:rsidRPr="00B2442D">
        <w:rPr>
          <w:lang w:val="en-GB"/>
        </w:rPr>
        <w:tab/>
      </w:r>
      <w:r w:rsidR="001E1CC4" w:rsidRPr="00B2442D">
        <w:rPr>
          <w:rFonts w:cs="Arial"/>
          <w:lang w:val="en-GB"/>
        </w:rPr>
        <w:tab/>
      </w:r>
      <w:r w:rsidRPr="00B2442D">
        <w:rPr>
          <w:lang w:val="en-GB"/>
        </w:rPr>
        <w:t>TS 23.007</w:t>
      </w:r>
    </w:p>
    <w:p w:rsidR="009B7F39" w:rsidRPr="00B2442D" w:rsidRDefault="009B7F39" w:rsidP="00CE2F89">
      <w:pPr>
        <w:pStyle w:val="Headingb"/>
        <w:rPr>
          <w:lang w:val="en-GB"/>
        </w:rPr>
      </w:pPr>
      <w:r w:rsidRPr="00B2442D">
        <w:rPr>
          <w:bCs/>
          <w:color w:val="000000"/>
          <w:szCs w:val="24"/>
          <w:lang w:val="en-GB"/>
        </w:rPr>
        <w:t>Restoration procedures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rsidR="009B7F39" w:rsidRPr="00B2442D" w:rsidRDefault="009B7F39" w:rsidP="00CE2F89">
      <w:pPr>
        <w:pStyle w:val="Heading5"/>
        <w:rPr>
          <w:lang w:val="en-GB"/>
        </w:rPr>
      </w:pPr>
      <w:r w:rsidRPr="00B2442D">
        <w:rPr>
          <w:lang w:val="en-GB"/>
        </w:rPr>
        <w:t>5.1.2.12.63</w:t>
      </w:r>
      <w:r w:rsidR="001E1CC4" w:rsidRPr="00B2442D">
        <w:rPr>
          <w:rFonts w:cs="Arial"/>
          <w:lang w:val="en-GB"/>
        </w:rPr>
        <w:tab/>
      </w:r>
      <w:r w:rsidR="00636D35" w:rsidRPr="00B2442D">
        <w:rPr>
          <w:rFonts w:cs="Arial"/>
          <w:lang w:val="en-GB"/>
        </w:rPr>
        <w:tab/>
      </w:r>
      <w:r w:rsidRPr="00B2442D">
        <w:rPr>
          <w:lang w:val="en-GB"/>
        </w:rPr>
        <w:t>TS 29.061</w:t>
      </w:r>
    </w:p>
    <w:p w:rsidR="009B7F39" w:rsidRPr="00B2442D" w:rsidRDefault="009B7F39" w:rsidP="00CE2F89">
      <w:pPr>
        <w:pStyle w:val="Headingb"/>
        <w:rPr>
          <w:lang w:val="en-GB"/>
        </w:rPr>
      </w:pPr>
      <w:r w:rsidRPr="00B2442D">
        <w:rPr>
          <w:bCs/>
          <w:color w:val="000000"/>
          <w:szCs w:val="24"/>
          <w:lang w:val="en-GB"/>
        </w:rPr>
        <w:t>Interworking between the Public Land Mobile Network (PLMN) supporting packet based services and Packet Data Networks (PDN)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The present document defines the requirements for Packet Domain interworking between a:</w:t>
      </w:r>
      <w:r w:rsidR="00341363" w:rsidRPr="00B2442D">
        <w:rPr>
          <w:color w:val="000000"/>
          <w:szCs w:val="24"/>
          <w:lang w:val="en-GB"/>
        </w:rPr>
        <w:t xml:space="preserve"> </w:t>
      </w:r>
      <w:r w:rsidRPr="00B2442D">
        <w:rPr>
          <w:color w:val="000000"/>
          <w:szCs w:val="24"/>
          <w:lang w:val="en-GB"/>
        </w:rPr>
        <w:t>a) PLMN and PDN;</w:t>
      </w:r>
      <w:r w:rsidR="00341363" w:rsidRPr="00B2442D">
        <w:rPr>
          <w:color w:val="000000"/>
          <w:szCs w:val="24"/>
          <w:lang w:val="en-GB"/>
        </w:rPr>
        <w:t xml:space="preserve"> </w:t>
      </w:r>
      <w:r w:rsidRPr="00B2442D">
        <w:rPr>
          <w:color w:val="000000"/>
          <w:szCs w:val="24"/>
          <w:lang w:val="en-GB"/>
        </w:rPr>
        <w:t xml:space="preserve">b) PLMN and PLMN. </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is valid for a PLMN in A/Gb mode as well as for a PLMN in Iu mode. If text applies only for one of these systems it is explicitly mentioned by using the terms </w:t>
      </w:r>
      <w:r w:rsidR="00050C95" w:rsidRPr="00B2442D">
        <w:rPr>
          <w:color w:val="000000"/>
          <w:szCs w:val="24"/>
          <w:lang w:val="en-GB"/>
        </w:rPr>
        <w:t>“</w:t>
      </w:r>
      <w:r w:rsidRPr="00B2442D">
        <w:rPr>
          <w:color w:val="000000"/>
          <w:szCs w:val="24"/>
          <w:lang w:val="en-GB"/>
        </w:rPr>
        <w:t>A/Gb mode</w:t>
      </w:r>
      <w:r w:rsidR="00050C95" w:rsidRPr="00B2442D">
        <w:rPr>
          <w:color w:val="000000"/>
          <w:szCs w:val="24"/>
          <w:lang w:val="en-GB"/>
        </w:rPr>
        <w:t>”</w:t>
      </w:r>
      <w:r w:rsidRPr="00B2442D">
        <w:rPr>
          <w:color w:val="000000"/>
          <w:szCs w:val="24"/>
          <w:lang w:val="en-GB"/>
        </w:rPr>
        <w:t xml:space="preserve"> and </w:t>
      </w:r>
      <w:r w:rsidR="00050C95" w:rsidRPr="00B2442D">
        <w:rPr>
          <w:color w:val="000000"/>
          <w:szCs w:val="24"/>
          <w:lang w:val="en-GB"/>
        </w:rPr>
        <w:t>“</w:t>
      </w:r>
      <w:r w:rsidRPr="00B2442D">
        <w:rPr>
          <w:color w:val="000000"/>
          <w:szCs w:val="24"/>
          <w:lang w:val="en-GB"/>
        </w:rPr>
        <w:t>Iu mode</w:t>
      </w:r>
      <w:r w:rsidR="00050C95" w:rsidRPr="00B2442D">
        <w:rPr>
          <w:color w:val="000000"/>
          <w:szCs w:val="24"/>
          <w:lang w:val="en-GB"/>
        </w:rPr>
        <w:t>”</w:t>
      </w:r>
      <w:r w:rsidRPr="00B2442D">
        <w:rPr>
          <w:color w:val="000000"/>
          <w:szCs w:val="24"/>
          <w:lang w:val="en-GB"/>
        </w:rPr>
        <w:t xml:space="preserve">. Please note, that the A interface does not play any role in the scope of the present document although the term </w:t>
      </w:r>
      <w:r w:rsidR="00050C95" w:rsidRPr="00B2442D">
        <w:rPr>
          <w:color w:val="000000"/>
          <w:szCs w:val="24"/>
          <w:lang w:val="en-GB"/>
        </w:rPr>
        <w:t>“</w:t>
      </w:r>
      <w:r w:rsidRPr="00B2442D">
        <w:rPr>
          <w:color w:val="000000"/>
          <w:szCs w:val="24"/>
          <w:lang w:val="en-GB"/>
        </w:rPr>
        <w:t>A/Gb mode</w:t>
      </w:r>
      <w:r w:rsidR="00050C95" w:rsidRPr="00B2442D">
        <w:rPr>
          <w:color w:val="000000"/>
          <w:szCs w:val="24"/>
          <w:lang w:val="en-GB"/>
        </w:rPr>
        <w:t>”</w:t>
      </w:r>
      <w:r w:rsidRPr="00B2442D">
        <w:rPr>
          <w:color w:val="000000"/>
          <w:szCs w:val="24"/>
          <w:lang w:val="en-GB"/>
        </w:rPr>
        <w:t xml:space="preserve"> is used. </w:t>
      </w:r>
    </w:p>
    <w:p w:rsidR="009B7F39" w:rsidRPr="00B2442D" w:rsidRDefault="009B7F39" w:rsidP="00CE2F89">
      <w:pPr>
        <w:pStyle w:val="Heading5"/>
        <w:rPr>
          <w:lang w:val="en-GB"/>
        </w:rPr>
      </w:pPr>
      <w:r w:rsidRPr="00B2442D">
        <w:rPr>
          <w:lang w:val="en-GB"/>
        </w:rPr>
        <w:lastRenderedPageBreak/>
        <w:t>5.1.2.12.64</w:t>
      </w:r>
      <w:r w:rsidR="00636D35" w:rsidRPr="00B2442D">
        <w:rPr>
          <w:lang w:val="en-GB"/>
        </w:rPr>
        <w:tab/>
      </w:r>
      <w:r w:rsidR="001E1CC4" w:rsidRPr="00B2442D">
        <w:rPr>
          <w:rFonts w:cs="Arial"/>
          <w:lang w:val="en-GB"/>
        </w:rPr>
        <w:tab/>
      </w:r>
      <w:r w:rsidRPr="00B2442D">
        <w:rPr>
          <w:lang w:val="en-GB"/>
        </w:rPr>
        <w:t>TS 23.218</w:t>
      </w:r>
    </w:p>
    <w:p w:rsidR="009B7F39" w:rsidRPr="00B2442D" w:rsidRDefault="009B7F39" w:rsidP="00CE2F89">
      <w:pPr>
        <w:pStyle w:val="Headingb"/>
        <w:rPr>
          <w:lang w:val="en-GB"/>
        </w:rPr>
      </w:pPr>
      <w:r w:rsidRPr="00B2442D">
        <w:rPr>
          <w:bCs/>
          <w:color w:val="000000"/>
          <w:szCs w:val="24"/>
          <w:lang w:val="en-GB"/>
        </w:rPr>
        <w:t>IP Multimedia (IM) session handling; IM call model – 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IP Multimedia (IM) Call Model for handling of an IP multimedia session origination and termination for an IP Multimedia subscriber. The present document includes interactions between an Application Server and IP multimedia sessions.</w:t>
      </w:r>
    </w:p>
    <w:p w:rsidR="009B7F39" w:rsidRPr="00B2442D" w:rsidRDefault="009B7F39" w:rsidP="00CE2F89">
      <w:pPr>
        <w:pStyle w:val="Heading5"/>
        <w:rPr>
          <w:lang w:val="en-GB"/>
        </w:rPr>
      </w:pPr>
      <w:r w:rsidRPr="00B2442D">
        <w:rPr>
          <w:lang w:val="en-GB"/>
        </w:rPr>
        <w:t>5.1.2.12.65</w:t>
      </w:r>
      <w:r w:rsidR="00636D35" w:rsidRPr="00B2442D">
        <w:rPr>
          <w:lang w:val="en-GB"/>
        </w:rPr>
        <w:tab/>
      </w:r>
      <w:r w:rsidR="001E1CC4" w:rsidRPr="00B2442D">
        <w:rPr>
          <w:rFonts w:cs="Arial"/>
          <w:lang w:val="en-GB"/>
        </w:rPr>
        <w:tab/>
      </w:r>
      <w:r w:rsidRPr="00B2442D">
        <w:rPr>
          <w:lang w:val="en-GB"/>
        </w:rPr>
        <w:t>TS 29.238</w:t>
      </w:r>
    </w:p>
    <w:p w:rsidR="009B7F39" w:rsidRPr="00B2442D" w:rsidRDefault="009B7F39" w:rsidP="00CE2F89">
      <w:pPr>
        <w:pStyle w:val="Headingb"/>
        <w:rPr>
          <w:lang w:val="en-GB"/>
        </w:rPr>
      </w:pPr>
      <w:r w:rsidRPr="00B2442D">
        <w:rPr>
          <w:bCs/>
          <w:color w:val="000000"/>
          <w:szCs w:val="24"/>
          <w:lang w:val="en-GB"/>
        </w:rPr>
        <w:t>Interconnection Border Control Functions (IBCF)</w:t>
      </w:r>
      <w:r w:rsidR="00366F97" w:rsidRPr="00B2442D">
        <w:rPr>
          <w:bCs/>
          <w:color w:val="000000"/>
          <w:szCs w:val="24"/>
          <w:lang w:val="en-GB"/>
        </w:rPr>
        <w:t xml:space="preserve"> – </w:t>
      </w:r>
      <w:r w:rsidRPr="00B2442D">
        <w:rPr>
          <w:bCs/>
          <w:color w:val="000000"/>
          <w:szCs w:val="24"/>
          <w:lang w:val="en-GB"/>
        </w:rPr>
        <w:t>Transition Gateway (TrGW) interface, Ix Interface;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describes the protocol to be used on the Interconnection Border Control Function (IBCF)</w:t>
      </w:r>
      <w:r w:rsidR="00366F97" w:rsidRPr="00B2442D">
        <w:rPr>
          <w:color w:val="000000"/>
          <w:szCs w:val="24"/>
          <w:lang w:val="en-GB"/>
        </w:rPr>
        <w:t xml:space="preserve"> – </w:t>
      </w:r>
      <w:r w:rsidRPr="00B2442D">
        <w:rPr>
          <w:color w:val="000000"/>
          <w:szCs w:val="24"/>
          <w:lang w:val="en-GB"/>
        </w:rPr>
        <w:t>Transition Gateway (TrGW) interface and the CS-IBCF</w:t>
      </w:r>
      <w:r w:rsidR="00366F97" w:rsidRPr="00B2442D">
        <w:rPr>
          <w:color w:val="000000"/>
          <w:szCs w:val="24"/>
          <w:lang w:val="en-GB"/>
        </w:rPr>
        <w:t xml:space="preserve"> – </w:t>
      </w:r>
      <w:r w:rsidRPr="00B2442D">
        <w:rPr>
          <w:color w:val="000000"/>
          <w:szCs w:val="24"/>
          <w:lang w:val="en-GB"/>
        </w:rPr>
        <w:t>CS-TrGW interface. The basis for this protocol is the H.248 protocol as specified in ITU-T.</w:t>
      </w:r>
    </w:p>
    <w:p w:rsidR="009B7F39" w:rsidRPr="00B2442D" w:rsidRDefault="009B7F39" w:rsidP="00CE2F89">
      <w:pPr>
        <w:pStyle w:val="Heading5"/>
        <w:rPr>
          <w:lang w:val="en-GB"/>
        </w:rPr>
      </w:pPr>
      <w:r w:rsidRPr="00B2442D">
        <w:rPr>
          <w:lang w:val="en-GB"/>
        </w:rPr>
        <w:t>5.1.2.12.66</w:t>
      </w:r>
      <w:r w:rsidR="001E1CC4" w:rsidRPr="00B2442D">
        <w:rPr>
          <w:rFonts w:cs="Arial"/>
          <w:lang w:val="en-GB"/>
        </w:rPr>
        <w:tab/>
      </w:r>
      <w:r w:rsidR="00636D35" w:rsidRPr="00B2442D">
        <w:rPr>
          <w:rFonts w:cs="Arial"/>
          <w:lang w:val="en-GB"/>
        </w:rPr>
        <w:tab/>
      </w:r>
      <w:r w:rsidRPr="00B2442D">
        <w:rPr>
          <w:lang w:val="en-GB"/>
        </w:rPr>
        <w:t>TS 23.334</w:t>
      </w:r>
    </w:p>
    <w:p w:rsidR="009B7F39" w:rsidRPr="00B2442D" w:rsidRDefault="009B7F39" w:rsidP="00CE2F89">
      <w:pPr>
        <w:pStyle w:val="Headingb"/>
        <w:rPr>
          <w:lang w:val="en-GB"/>
        </w:rPr>
      </w:pPr>
      <w:r w:rsidRPr="00B2442D">
        <w:rPr>
          <w:bCs/>
          <w:color w:val="000000"/>
          <w:szCs w:val="24"/>
          <w:lang w:val="en-GB"/>
        </w:rPr>
        <w:t>IP Multimedia Subsystem (IMS) Application Level Gateway (IMS-ALG)</w:t>
      </w:r>
      <w:r w:rsidR="00366F97" w:rsidRPr="00B2442D">
        <w:rPr>
          <w:bCs/>
          <w:color w:val="000000"/>
          <w:szCs w:val="24"/>
          <w:lang w:val="en-GB"/>
        </w:rPr>
        <w:t xml:space="preserve"> – </w:t>
      </w:r>
      <w:r w:rsidRPr="00B2442D">
        <w:rPr>
          <w:bCs/>
          <w:color w:val="000000"/>
          <w:szCs w:val="24"/>
          <w:lang w:val="en-GB"/>
        </w:rPr>
        <w:t>IMS Access Gateway (IMS-AGW) interface; Procedures description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Annex G of 3GPP TS 23.228 gives out an IMS Application Level Gateway (IMS-ALG) and IMS Access Media Gateway (IMS-AGW) based reference model to support NAPT-PT, gate control and traffic policing between IP-CAN and IMS domain.</w:t>
      </w:r>
    </w:p>
    <w:p w:rsidR="009B7F39" w:rsidRPr="00B2442D" w:rsidRDefault="009B7F39" w:rsidP="00CE2F89">
      <w:pPr>
        <w:pStyle w:val="Heading5"/>
        <w:rPr>
          <w:lang w:val="en-GB"/>
        </w:rPr>
      </w:pPr>
      <w:r w:rsidRPr="00B2442D">
        <w:rPr>
          <w:lang w:val="en-GB"/>
        </w:rPr>
        <w:t>5.1.2.12.67</w:t>
      </w:r>
      <w:r w:rsidR="001E1CC4" w:rsidRPr="00B2442D">
        <w:rPr>
          <w:rFonts w:cs="Arial"/>
          <w:lang w:val="en-GB"/>
        </w:rPr>
        <w:tab/>
      </w:r>
      <w:r w:rsidR="00636D35" w:rsidRPr="00B2442D">
        <w:rPr>
          <w:rFonts w:cs="Arial"/>
          <w:lang w:val="en-GB"/>
        </w:rPr>
        <w:tab/>
      </w:r>
      <w:r w:rsidRPr="00B2442D">
        <w:rPr>
          <w:lang w:val="en-GB"/>
        </w:rPr>
        <w:t>TS 29.334</w:t>
      </w:r>
    </w:p>
    <w:p w:rsidR="009B7F39" w:rsidRPr="00B2442D" w:rsidRDefault="009B7F39" w:rsidP="00CE2F89">
      <w:pPr>
        <w:pStyle w:val="Headingb"/>
        <w:rPr>
          <w:lang w:val="en-GB"/>
        </w:rPr>
      </w:pPr>
      <w:r w:rsidRPr="00B2442D">
        <w:rPr>
          <w:bCs/>
          <w:color w:val="000000"/>
          <w:szCs w:val="24"/>
          <w:lang w:val="en-GB"/>
        </w:rPr>
        <w:t>IMS Application Level Gateway (IMS-ALG)</w:t>
      </w:r>
      <w:r w:rsidR="00F641BC" w:rsidRPr="00B2442D">
        <w:rPr>
          <w:bCs/>
          <w:color w:val="000000"/>
          <w:szCs w:val="24"/>
          <w:lang w:val="en-GB"/>
        </w:rPr>
        <w:t xml:space="preserve"> </w:t>
      </w:r>
      <w:r w:rsidRPr="00B2442D">
        <w:rPr>
          <w:bCs/>
          <w:color w:val="000000"/>
          <w:szCs w:val="24"/>
          <w:lang w:val="en-GB"/>
        </w:rPr>
        <w:t>IMS Access Gateway (IMS-AGW); Iq Interface;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describes the protocol to be used on the IMS Application Level Gateway (ALG)</w:t>
      </w:r>
      <w:r w:rsidR="00F641BC" w:rsidRPr="00B2442D">
        <w:rPr>
          <w:color w:val="000000"/>
          <w:szCs w:val="24"/>
          <w:lang w:val="en-GB"/>
        </w:rPr>
        <w:t xml:space="preserve"> </w:t>
      </w:r>
      <w:r w:rsidRPr="00B2442D">
        <w:rPr>
          <w:color w:val="000000"/>
          <w:szCs w:val="24"/>
          <w:lang w:val="en-GB"/>
        </w:rPr>
        <w:t>– IMS Access Gateway (IMS-AGW) interface. The basis for this protocol is the H.248 protocol as specified in ITU-T. The IMS architecture is described in 3GPP TS 23.228.</w:t>
      </w:r>
    </w:p>
    <w:p w:rsidR="009B7F39" w:rsidRPr="00B2442D" w:rsidRDefault="009B7F39" w:rsidP="00CE2F89">
      <w:pPr>
        <w:pStyle w:val="Heading5"/>
        <w:rPr>
          <w:lang w:val="en-GB"/>
        </w:rPr>
      </w:pPr>
      <w:r w:rsidRPr="00B2442D">
        <w:rPr>
          <w:lang w:val="en-GB"/>
        </w:rPr>
        <w:t>5.1.2.12.68</w:t>
      </w:r>
      <w:r w:rsidR="001E1CC4" w:rsidRPr="00B2442D">
        <w:rPr>
          <w:rFonts w:cs="Arial"/>
          <w:lang w:val="en-GB"/>
        </w:rPr>
        <w:tab/>
      </w:r>
      <w:r w:rsidR="00636D35" w:rsidRPr="00B2442D">
        <w:rPr>
          <w:rFonts w:cs="Arial"/>
          <w:lang w:val="en-GB"/>
        </w:rPr>
        <w:tab/>
      </w:r>
      <w:r w:rsidRPr="00B2442D">
        <w:rPr>
          <w:lang w:val="en-GB"/>
        </w:rPr>
        <w:t>TS 29.162</w:t>
      </w:r>
    </w:p>
    <w:p w:rsidR="009B7F39" w:rsidRPr="00B2442D" w:rsidRDefault="009B7F39" w:rsidP="00CE2F89">
      <w:pPr>
        <w:pStyle w:val="Headingb"/>
        <w:rPr>
          <w:lang w:val="en-GB"/>
        </w:rPr>
      </w:pPr>
      <w:r w:rsidRPr="00B2442D">
        <w:rPr>
          <w:bCs/>
          <w:color w:val="000000"/>
          <w:szCs w:val="24"/>
          <w:lang w:val="en-GB"/>
        </w:rPr>
        <w:t>Interworking between the IM CN subsystem and IP networks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IM CN subsystem interworks with the external IP networks through the Mb reference point. This document details the interworking between the IM CN subsystem and external IP networks for IM service support. It addresses the issues of control plane interworking and, user plane interworking for specific interworking use cases.</w:t>
      </w:r>
    </w:p>
    <w:p w:rsidR="009B7F39" w:rsidRPr="00B2442D" w:rsidRDefault="009B7F39" w:rsidP="00CE2F89">
      <w:pPr>
        <w:pStyle w:val="Heading5"/>
        <w:rPr>
          <w:lang w:val="en-GB"/>
        </w:rPr>
      </w:pPr>
      <w:r w:rsidRPr="00B2442D">
        <w:rPr>
          <w:lang w:val="en-GB"/>
        </w:rPr>
        <w:t>5.1.2.12.69</w:t>
      </w:r>
      <w:r w:rsidR="001E1CC4" w:rsidRPr="00B2442D">
        <w:rPr>
          <w:rFonts w:cs="Arial"/>
          <w:lang w:val="en-GB"/>
        </w:rPr>
        <w:tab/>
      </w:r>
      <w:r w:rsidR="00636D35" w:rsidRPr="00B2442D">
        <w:rPr>
          <w:rFonts w:cs="Arial"/>
          <w:lang w:val="en-GB"/>
        </w:rPr>
        <w:tab/>
      </w:r>
      <w:r w:rsidRPr="00B2442D">
        <w:rPr>
          <w:lang w:val="en-GB"/>
        </w:rPr>
        <w:t>TS 29.232</w:t>
      </w:r>
    </w:p>
    <w:p w:rsidR="009B7F39" w:rsidRPr="00B2442D" w:rsidRDefault="009B7F39" w:rsidP="00CE2F89">
      <w:pPr>
        <w:pStyle w:val="Headingb"/>
        <w:rPr>
          <w:lang w:val="en-GB"/>
        </w:rPr>
      </w:pPr>
      <w:r w:rsidRPr="00B2442D">
        <w:rPr>
          <w:bCs/>
          <w:color w:val="000000"/>
          <w:szCs w:val="24"/>
          <w:lang w:val="en-GB"/>
        </w:rPr>
        <w:t>Media Gateway Controller (MGC)</w:t>
      </w:r>
      <w:r w:rsidR="00366F97" w:rsidRPr="00B2442D">
        <w:rPr>
          <w:bCs/>
          <w:color w:val="000000"/>
          <w:szCs w:val="24"/>
          <w:lang w:val="en-GB"/>
        </w:rPr>
        <w:t xml:space="preserve"> – </w:t>
      </w:r>
      <w:r w:rsidRPr="00B2442D">
        <w:rPr>
          <w:bCs/>
          <w:color w:val="000000"/>
          <w:szCs w:val="24"/>
          <w:lang w:val="en-GB"/>
        </w:rPr>
        <w:t>Media Gateway (MGW) interface;</w:t>
      </w:r>
      <w:r w:rsidR="00366F97" w:rsidRPr="00B2442D">
        <w:rPr>
          <w:bCs/>
          <w:color w:val="000000"/>
          <w:szCs w:val="24"/>
          <w:lang w:val="en-GB"/>
        </w:rPr>
        <w:t xml:space="preserve"> </w:t>
      </w:r>
      <w:r w:rsidRPr="00B2442D">
        <w:rPr>
          <w:bCs/>
          <w:color w:val="000000"/>
          <w:szCs w:val="24"/>
          <w:lang w:val="en-GB"/>
        </w:rPr>
        <w:t>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describes the protocol to be used on the Media Gateway Controller (MGC) – Media Gateway (MGW) interface. The Media Gateway Controllers covered in this specification are the MSC server and the GMSC server. The basis for this interface profile is the H.248.1 protocol as specified in ITU</w:t>
      </w:r>
      <w:r w:rsidR="00366F97" w:rsidRPr="00B2442D">
        <w:rPr>
          <w:color w:val="000000"/>
          <w:szCs w:val="24"/>
          <w:lang w:val="en-GB"/>
        </w:rPr>
        <w:noBreakHyphen/>
      </w:r>
      <w:r w:rsidRPr="00B2442D">
        <w:rPr>
          <w:color w:val="000000"/>
          <w:szCs w:val="24"/>
          <w:lang w:val="en-GB"/>
        </w:rPr>
        <w:t>T.</w:t>
      </w:r>
    </w:p>
    <w:p w:rsidR="009B7F39" w:rsidRPr="00B2442D" w:rsidRDefault="009B7F39" w:rsidP="00CE2F89">
      <w:pPr>
        <w:pStyle w:val="Heading5"/>
        <w:rPr>
          <w:lang w:val="en-GB"/>
        </w:rPr>
      </w:pPr>
      <w:r w:rsidRPr="00B2442D">
        <w:rPr>
          <w:lang w:val="en-GB"/>
        </w:rPr>
        <w:t>5.1.2.12.70</w:t>
      </w:r>
      <w:r w:rsidR="008F2DDC" w:rsidRPr="00B2442D">
        <w:rPr>
          <w:lang w:val="en-GB"/>
        </w:rPr>
        <w:tab/>
      </w:r>
      <w:r w:rsidR="00636D35" w:rsidRPr="00B2442D">
        <w:rPr>
          <w:lang w:val="en-GB"/>
        </w:rPr>
        <w:tab/>
      </w:r>
      <w:r w:rsidRPr="00B2442D">
        <w:rPr>
          <w:lang w:val="en-GB"/>
        </w:rPr>
        <w:t>TS 24.182</w:t>
      </w:r>
    </w:p>
    <w:p w:rsidR="009B7F39" w:rsidRPr="00B2442D" w:rsidRDefault="009B7F39" w:rsidP="00CE2F89">
      <w:pPr>
        <w:pStyle w:val="Headingb"/>
        <w:rPr>
          <w:lang w:val="en-GB"/>
        </w:rPr>
      </w:pPr>
      <w:r w:rsidRPr="00B2442D">
        <w:rPr>
          <w:bCs/>
          <w:color w:val="000000"/>
          <w:szCs w:val="24"/>
          <w:lang w:val="en-GB"/>
        </w:rPr>
        <w:t>IP Multimedia Subsystem (IMS) Customized Alerting Tones (CAT) Protocol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provides the protocol details for the Customized Alerting Tones (CAT) service in the IP Multimedia (IM) Core Network (CN) subsystem based on the requirements from 3GPP TS 22.182. The CAT service is an operator specific service by which an operator enables the subscriber to customize the media which is played to the calling party during alerting of the called party. The present document is applicable to User Equipment (UE) and Application Servers (AS) which are intended to support the CAT service.</w:t>
      </w:r>
    </w:p>
    <w:p w:rsidR="009B7F39" w:rsidRPr="00B2442D" w:rsidRDefault="009B7F39" w:rsidP="00CE2F89">
      <w:pPr>
        <w:pStyle w:val="Heading5"/>
        <w:rPr>
          <w:lang w:val="en-GB"/>
        </w:rPr>
      </w:pPr>
      <w:r w:rsidRPr="00B2442D">
        <w:rPr>
          <w:lang w:val="en-GB"/>
        </w:rPr>
        <w:lastRenderedPageBreak/>
        <w:t>5.1.2.12.71</w:t>
      </w:r>
      <w:r w:rsidR="001E1CC4" w:rsidRPr="00B2442D">
        <w:rPr>
          <w:rFonts w:cs="Arial"/>
          <w:lang w:val="en-GB"/>
        </w:rPr>
        <w:tab/>
      </w:r>
      <w:r w:rsidR="00636D35" w:rsidRPr="00B2442D">
        <w:rPr>
          <w:rFonts w:cs="Arial"/>
          <w:lang w:val="en-GB"/>
        </w:rPr>
        <w:tab/>
      </w:r>
      <w:r w:rsidRPr="00B2442D">
        <w:rPr>
          <w:lang w:val="en-GB"/>
        </w:rPr>
        <w:t>TS 23.380</w:t>
      </w:r>
    </w:p>
    <w:p w:rsidR="009B7F39" w:rsidRPr="00B2442D" w:rsidRDefault="009B7F39" w:rsidP="00CE2F89">
      <w:pPr>
        <w:pStyle w:val="Headingb"/>
        <w:rPr>
          <w:lang w:val="en-GB"/>
        </w:rPr>
      </w:pPr>
      <w:r w:rsidRPr="00B2442D">
        <w:rPr>
          <w:bCs/>
          <w:color w:val="000000"/>
          <w:szCs w:val="24"/>
          <w:lang w:val="en-GB"/>
        </w:rPr>
        <w:t>IMS Restoration Procedures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specifies the procedures required in 3GPP IMS to handle a S-CSCF service interruption scenario with minimum impact to the service to the end user. </w:t>
      </w:r>
    </w:p>
    <w:p w:rsidR="009B7F39" w:rsidRPr="00B2442D" w:rsidRDefault="009B7F39" w:rsidP="00CE2F89">
      <w:pPr>
        <w:pStyle w:val="Heading5"/>
        <w:rPr>
          <w:lang w:val="en-GB"/>
        </w:rPr>
      </w:pPr>
      <w:r w:rsidRPr="00B2442D">
        <w:rPr>
          <w:lang w:val="en-GB"/>
        </w:rPr>
        <w:t>5.1.2.12.72</w:t>
      </w:r>
      <w:r w:rsidR="001E1CC4" w:rsidRPr="00B2442D">
        <w:rPr>
          <w:rFonts w:cs="Arial"/>
          <w:lang w:val="en-GB"/>
        </w:rPr>
        <w:tab/>
      </w:r>
      <w:r w:rsidR="00636D35" w:rsidRPr="00B2442D">
        <w:rPr>
          <w:rFonts w:cs="Arial"/>
          <w:lang w:val="en-GB"/>
        </w:rPr>
        <w:tab/>
      </w:r>
      <w:r w:rsidRPr="00B2442D">
        <w:rPr>
          <w:lang w:val="en-GB"/>
        </w:rPr>
        <w:t>TS 29.165</w:t>
      </w:r>
    </w:p>
    <w:p w:rsidR="009B7F39" w:rsidRPr="00B2442D" w:rsidRDefault="009B7F39" w:rsidP="00CE2F89">
      <w:pPr>
        <w:pStyle w:val="Headingb"/>
        <w:rPr>
          <w:lang w:val="en-GB"/>
        </w:rPr>
      </w:pPr>
      <w:r w:rsidRPr="00B2442D">
        <w:rPr>
          <w:bCs/>
          <w:color w:val="000000"/>
          <w:szCs w:val="24"/>
          <w:lang w:val="en-GB"/>
        </w:rPr>
        <w:t>Inter-IMS Network to Network Interface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objective of this document is to address the Inter-IMS Network to Network Interface (II-NNI) consisting of Ici and Izi reference points between IMS networks in order to support end-to-end service interoperability. The present document will address the issues related to control plane signalling (3GPP usage of SIP and SDP protocols, required SIP headers) as well as other interconnecting aspects like security, numbering/naming/addressing and user plane issues as transport protocol, media and codecs actually covered in a widespread set of 3GPP specifications. A profiling of the Inter-IMS Network to Network Interface (II-NNI) is also provided.</w:t>
      </w:r>
    </w:p>
    <w:p w:rsidR="009B7F39" w:rsidRPr="00B2442D" w:rsidRDefault="009B7F39" w:rsidP="00CE2F89">
      <w:pPr>
        <w:pStyle w:val="Heading5"/>
        <w:rPr>
          <w:lang w:val="en-GB"/>
        </w:rPr>
      </w:pPr>
      <w:r w:rsidRPr="00B2442D">
        <w:rPr>
          <w:lang w:val="en-GB"/>
        </w:rPr>
        <w:t>5.1.2.12.73</w:t>
      </w:r>
      <w:r w:rsidR="00636D35" w:rsidRPr="00B2442D">
        <w:rPr>
          <w:lang w:val="en-GB"/>
        </w:rPr>
        <w:tab/>
      </w:r>
      <w:r w:rsidR="001E1CC4" w:rsidRPr="00B2442D">
        <w:rPr>
          <w:rFonts w:cs="Arial"/>
          <w:lang w:val="en-GB"/>
        </w:rPr>
        <w:tab/>
      </w:r>
      <w:r w:rsidRPr="00B2442D">
        <w:rPr>
          <w:lang w:val="en-GB"/>
        </w:rPr>
        <w:t>TS 23.018</w:t>
      </w:r>
    </w:p>
    <w:p w:rsidR="009B7F39" w:rsidRPr="00B2442D" w:rsidRDefault="009B7F39" w:rsidP="00CE2F89">
      <w:pPr>
        <w:pStyle w:val="Headingb"/>
        <w:rPr>
          <w:lang w:val="en-GB"/>
        </w:rPr>
      </w:pPr>
      <w:r w:rsidRPr="00B2442D">
        <w:rPr>
          <w:bCs/>
          <w:color w:val="000000"/>
          <w:szCs w:val="24"/>
          <w:lang w:val="en-GB"/>
        </w:rPr>
        <w:t>Basic Call handling</w:t>
      </w:r>
      <w:r w:rsidR="00366F97" w:rsidRPr="00B2442D">
        <w:rPr>
          <w:bCs/>
          <w:color w:val="000000"/>
          <w:szCs w:val="24"/>
          <w:lang w:val="en-GB"/>
        </w:rPr>
        <w:t xml:space="preserve"> – </w:t>
      </w:r>
      <w:r w:rsidRPr="00B2442D">
        <w:rPr>
          <w:bCs/>
          <w:color w:val="000000"/>
          <w:szCs w:val="24"/>
          <w:lang w:val="en-GB"/>
        </w:rPr>
        <w:t>Technical realization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technical realization of the handling of calls originated by a UMTS or GSM mobile subscriber and calls directed to a UMTS or GSM mobile subscriber, up to the point where the call is established. Normal release of the call after establishment is also specified. Trunk Originated call is also modelled.</w:t>
      </w:r>
    </w:p>
    <w:p w:rsidR="009B7F39" w:rsidRPr="00B2442D" w:rsidRDefault="009B7F39" w:rsidP="00CE2F89">
      <w:pPr>
        <w:pStyle w:val="Heading5"/>
        <w:rPr>
          <w:lang w:val="en-GB"/>
        </w:rPr>
      </w:pPr>
      <w:r w:rsidRPr="00B2442D">
        <w:rPr>
          <w:lang w:val="en-GB"/>
        </w:rPr>
        <w:t>5.1.2.12.74</w:t>
      </w:r>
      <w:r w:rsidR="001E1CC4" w:rsidRPr="00B2442D">
        <w:rPr>
          <w:rFonts w:cs="Arial"/>
          <w:lang w:val="en-GB"/>
        </w:rPr>
        <w:tab/>
      </w:r>
      <w:r w:rsidR="00636D35" w:rsidRPr="00B2442D">
        <w:rPr>
          <w:rFonts w:cs="Arial"/>
          <w:lang w:val="en-GB"/>
        </w:rPr>
        <w:tab/>
      </w:r>
      <w:r w:rsidRPr="00B2442D">
        <w:rPr>
          <w:lang w:val="en-GB"/>
        </w:rPr>
        <w:t>TS 23.205</w:t>
      </w:r>
    </w:p>
    <w:p w:rsidR="009B7F39" w:rsidRPr="00B2442D" w:rsidRDefault="009B7F39" w:rsidP="00CE2F89">
      <w:pPr>
        <w:pStyle w:val="Headingb"/>
        <w:rPr>
          <w:lang w:val="en-GB"/>
        </w:rPr>
      </w:pPr>
      <w:r w:rsidRPr="00B2442D">
        <w:rPr>
          <w:bCs/>
          <w:color w:val="000000"/>
          <w:szCs w:val="24"/>
          <w:lang w:val="en-GB"/>
        </w:rPr>
        <w:t>Bearer-independent circuit-switched core network; 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defines the </w:t>
      </w:r>
      <w:r w:rsidR="005965B1" w:rsidRPr="00B2442D">
        <w:rPr>
          <w:color w:val="000000"/>
          <w:szCs w:val="24"/>
          <w:lang w:val="en-GB"/>
        </w:rPr>
        <w:t>Stage 2</w:t>
      </w:r>
      <w:r w:rsidRPr="00B2442D">
        <w:rPr>
          <w:color w:val="000000"/>
          <w:szCs w:val="24"/>
          <w:lang w:val="en-GB"/>
        </w:rPr>
        <w:t xml:space="preserve"> description for the bearer independent CS core network. The </w:t>
      </w:r>
      <w:r w:rsidR="005965B1" w:rsidRPr="00B2442D">
        <w:rPr>
          <w:color w:val="000000"/>
          <w:szCs w:val="24"/>
          <w:lang w:val="en-GB"/>
        </w:rPr>
        <w:t>Stage 2</w:t>
      </w:r>
      <w:r w:rsidRPr="00B2442D">
        <w:rPr>
          <w:color w:val="000000"/>
          <w:szCs w:val="24"/>
          <w:lang w:val="en-GB"/>
        </w:rPr>
        <w:t xml:space="preserve"> shall cover the information flow between the GMSC server, MSC server and media gateways. Note that nothing in the present document shall preclude an implementation of a combined MSC Server and MGW. The present document shall show the CS core network termination of the Iu interface in order to cover the information flow stimulus to the core network and describe the interaction with the supplementary and value added services and capabilities.</w:t>
      </w:r>
    </w:p>
    <w:p w:rsidR="009B7F39" w:rsidRPr="00B2442D" w:rsidRDefault="009B7F39" w:rsidP="00CE2F89">
      <w:pPr>
        <w:pStyle w:val="Heading5"/>
        <w:rPr>
          <w:lang w:val="en-GB"/>
        </w:rPr>
      </w:pPr>
      <w:r w:rsidRPr="00B2442D">
        <w:rPr>
          <w:lang w:val="en-GB"/>
        </w:rPr>
        <w:t>5.1.2.12.75</w:t>
      </w:r>
      <w:r w:rsidR="001E1CC4" w:rsidRPr="00B2442D">
        <w:rPr>
          <w:rFonts w:cs="Arial"/>
          <w:lang w:val="en-GB"/>
        </w:rPr>
        <w:tab/>
      </w:r>
      <w:r w:rsidR="00636D35" w:rsidRPr="00B2442D">
        <w:rPr>
          <w:rFonts w:cs="Arial"/>
          <w:lang w:val="en-GB"/>
        </w:rPr>
        <w:tab/>
      </w:r>
      <w:r w:rsidRPr="00B2442D">
        <w:rPr>
          <w:lang w:val="en-GB"/>
        </w:rPr>
        <w:t>TS 23.153</w:t>
      </w:r>
    </w:p>
    <w:p w:rsidR="009B7F39" w:rsidRPr="00B2442D" w:rsidRDefault="009B7F39" w:rsidP="00CE2F89">
      <w:pPr>
        <w:pStyle w:val="Headingb"/>
        <w:rPr>
          <w:lang w:val="en-GB"/>
        </w:rPr>
      </w:pPr>
      <w:r w:rsidRPr="00B2442D">
        <w:rPr>
          <w:bCs/>
          <w:color w:val="000000"/>
          <w:szCs w:val="24"/>
          <w:lang w:val="en-GB"/>
        </w:rPr>
        <w:t>Out of band transcoder control; 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specifies the </w:t>
      </w:r>
      <w:r w:rsidR="005965B1" w:rsidRPr="00B2442D">
        <w:rPr>
          <w:color w:val="000000"/>
          <w:szCs w:val="24"/>
          <w:lang w:val="en-GB"/>
        </w:rPr>
        <w:t>Stage 2</w:t>
      </w:r>
      <w:r w:rsidRPr="00B2442D">
        <w:rPr>
          <w:color w:val="000000"/>
          <w:szCs w:val="24"/>
          <w:lang w:val="en-GB"/>
        </w:rPr>
        <w:t xml:space="preserve"> description of the Out-of-Band Transcoder Control for speech services. It describes the principles and procedures to support Transcoder Free Operation, Tandem Free Operation and the interworking between TrFO and TFO. Transcoder at the edge is also part of the present document.</w:t>
      </w:r>
    </w:p>
    <w:p w:rsidR="009B7F39" w:rsidRPr="00B2442D" w:rsidRDefault="009B7F39" w:rsidP="00CE2F89">
      <w:pPr>
        <w:pStyle w:val="Heading5"/>
        <w:rPr>
          <w:lang w:val="en-GB"/>
        </w:rPr>
      </w:pPr>
      <w:r w:rsidRPr="00B2442D">
        <w:rPr>
          <w:lang w:val="en-GB"/>
        </w:rPr>
        <w:t>5.1.2.12.76</w:t>
      </w:r>
      <w:r w:rsidR="001E1CC4" w:rsidRPr="00B2442D">
        <w:rPr>
          <w:rFonts w:cs="Arial"/>
          <w:lang w:val="en-GB"/>
        </w:rPr>
        <w:tab/>
      </w:r>
      <w:r w:rsidR="00636D35" w:rsidRPr="00B2442D">
        <w:rPr>
          <w:rFonts w:cs="Arial"/>
          <w:lang w:val="en-GB"/>
        </w:rPr>
        <w:tab/>
      </w:r>
      <w:r w:rsidRPr="00B2442D">
        <w:rPr>
          <w:lang w:val="en-GB"/>
        </w:rPr>
        <w:t>TS 24.167</w:t>
      </w:r>
    </w:p>
    <w:p w:rsidR="009B7F39" w:rsidRPr="00B2442D" w:rsidRDefault="009B7F39" w:rsidP="00CE2F89">
      <w:pPr>
        <w:pStyle w:val="Headingb"/>
        <w:rPr>
          <w:lang w:val="en-GB"/>
        </w:rPr>
      </w:pPr>
      <w:r w:rsidRPr="00B2442D">
        <w:rPr>
          <w:bCs/>
          <w:color w:val="000000"/>
          <w:szCs w:val="24"/>
          <w:lang w:val="en-GB"/>
        </w:rPr>
        <w:t>3GPP IMS Management Object (MO);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427D68">
        <w:rPr>
          <w:color w:val="000000"/>
          <w:szCs w:val="24"/>
          <w:lang w:val="fr-CH"/>
        </w:rPr>
        <w:t xml:space="preserve">This document defines a mobile device 3GPP IMS Management Object. </w:t>
      </w:r>
      <w:r w:rsidRPr="00B2442D">
        <w:rPr>
          <w:color w:val="000000"/>
          <w:szCs w:val="24"/>
          <w:lang w:val="en-GB"/>
        </w:rPr>
        <w:t>The management object is compatible with OMA Device Management protocol specifications, version 1.2 and upwards, and is defined using the OMA DM Device Description Framework as described in the Enabler Release Definition OMA-ERELD _DM-V1_2</w:t>
      </w:r>
    </w:p>
    <w:p w:rsidR="009B7F39" w:rsidRPr="00B2442D" w:rsidRDefault="009B7F39" w:rsidP="00CE2F89">
      <w:pPr>
        <w:pStyle w:val="Heading5"/>
        <w:rPr>
          <w:lang w:val="en-GB"/>
        </w:rPr>
      </w:pPr>
      <w:r w:rsidRPr="00B2442D">
        <w:rPr>
          <w:lang w:val="en-GB"/>
        </w:rPr>
        <w:t>5.1.2.12.77</w:t>
      </w:r>
      <w:r w:rsidR="00636D35" w:rsidRPr="00B2442D">
        <w:rPr>
          <w:lang w:val="en-GB"/>
        </w:rPr>
        <w:tab/>
      </w:r>
      <w:r w:rsidR="001E1CC4" w:rsidRPr="00B2442D">
        <w:rPr>
          <w:rFonts w:cs="Arial"/>
          <w:lang w:val="en-GB"/>
        </w:rPr>
        <w:tab/>
      </w:r>
      <w:r w:rsidRPr="00B2442D">
        <w:rPr>
          <w:lang w:val="en-GB"/>
        </w:rPr>
        <w:t>TS 29.118</w:t>
      </w:r>
    </w:p>
    <w:p w:rsidR="009B7F39" w:rsidRPr="00B2442D" w:rsidRDefault="009B7F39" w:rsidP="00CE2F89">
      <w:pPr>
        <w:pStyle w:val="Headingb"/>
        <w:rPr>
          <w:lang w:val="en-GB"/>
        </w:rPr>
      </w:pPr>
      <w:r w:rsidRPr="00B2442D">
        <w:rPr>
          <w:bCs/>
          <w:color w:val="000000"/>
          <w:szCs w:val="24"/>
          <w:lang w:val="en-GB"/>
        </w:rPr>
        <w:t xml:space="preserve">Mobility Management Entity (MME) </w:t>
      </w:r>
      <w:r w:rsidR="00AF4245" w:rsidRPr="00B2442D">
        <w:rPr>
          <w:bCs/>
          <w:color w:val="000000"/>
          <w:szCs w:val="24"/>
          <w:lang w:val="en-GB"/>
        </w:rPr>
        <w:t xml:space="preserve">– </w:t>
      </w:r>
      <w:r w:rsidRPr="00B2442D">
        <w:rPr>
          <w:bCs/>
          <w:color w:val="000000"/>
          <w:szCs w:val="24"/>
          <w:lang w:val="en-GB"/>
        </w:rPr>
        <w:t>Visitor Location Register (VLR) SGs interface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CS Fallback in the Evolved Packet System (EPS) enables the provisioning of CS-domain services (</w:t>
      </w:r>
      <w:r w:rsidR="00050C95" w:rsidRPr="00B2442D">
        <w:rPr>
          <w:color w:val="000000"/>
          <w:szCs w:val="24"/>
          <w:lang w:val="en-GB"/>
        </w:rPr>
        <w:t xml:space="preserve">e.g., </w:t>
      </w:r>
      <w:r w:rsidRPr="00B2442D">
        <w:rPr>
          <w:color w:val="000000"/>
          <w:szCs w:val="24"/>
          <w:lang w:val="en-GB"/>
        </w:rPr>
        <w:t xml:space="preserve">voice call, Location Services (LCS) or supplementary services) by reuse of CS infrastructure when the UE is </w:t>
      </w:r>
      <w:r w:rsidRPr="00B2442D">
        <w:rPr>
          <w:color w:val="000000"/>
          <w:szCs w:val="24"/>
          <w:lang w:val="en-GB"/>
        </w:rPr>
        <w:lastRenderedPageBreak/>
        <w:t>served by E-UTRAN. Additionally, SMS delivery via the CS core network is realized without CS fallback. The present document specifies the procedures and the SGs Application Part (SGsAP) messages used on the SGs interface between the Mobility Management Entity (MME) in the EPS and the Visitor Location Register (VLR), to allow location management coordination and to relay certain messages related to GSM circuit switched services over the EPS system. The present document also specifies the use of Stream Control Transmission Protocol (SCTP) for the transport of SGsAP messages.</w:t>
      </w:r>
    </w:p>
    <w:p w:rsidR="009B7F39" w:rsidRPr="00B2442D" w:rsidRDefault="009B7F39" w:rsidP="00CE2F89">
      <w:pPr>
        <w:pStyle w:val="Heading5"/>
        <w:rPr>
          <w:lang w:val="en-GB"/>
        </w:rPr>
      </w:pPr>
      <w:r w:rsidRPr="00B2442D">
        <w:rPr>
          <w:lang w:val="en-GB"/>
        </w:rPr>
        <w:t>5.1.2.12.78</w:t>
      </w:r>
      <w:r w:rsidR="001E1CC4" w:rsidRPr="00B2442D">
        <w:rPr>
          <w:rFonts w:cs="Arial"/>
          <w:lang w:val="en-GB"/>
        </w:rPr>
        <w:tab/>
      </w:r>
      <w:r w:rsidR="00636D35" w:rsidRPr="00B2442D">
        <w:rPr>
          <w:rFonts w:cs="Arial"/>
          <w:lang w:val="en-GB"/>
        </w:rPr>
        <w:tab/>
      </w:r>
      <w:r w:rsidRPr="00B2442D">
        <w:rPr>
          <w:lang w:val="en-GB"/>
        </w:rPr>
        <w:t>TS 29.292</w:t>
      </w:r>
    </w:p>
    <w:p w:rsidR="009B7F39" w:rsidRPr="00B2442D" w:rsidRDefault="009B7F39" w:rsidP="00CE2F89">
      <w:pPr>
        <w:pStyle w:val="Headingb"/>
        <w:rPr>
          <w:lang w:val="en-GB"/>
        </w:rPr>
      </w:pPr>
      <w:r w:rsidRPr="00B2442D">
        <w:rPr>
          <w:bCs/>
          <w:color w:val="000000"/>
          <w:szCs w:val="24"/>
          <w:lang w:val="en-GB"/>
        </w:rPr>
        <w:t>Interworking between the IP Multimedia (IM) Core Network (CN) subsystem and MSC Server for IMS Centralized Services (ICS)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IMS Centralized Services (ICS) enable the delivery of IM CN subsystem based multimedia telephony and supplementary services as defined in 3GPP TS 24.173 to users regardless of the attached access network type; </w:t>
      </w:r>
      <w:r w:rsidR="00050C95" w:rsidRPr="00B2442D">
        <w:rPr>
          <w:color w:val="000000"/>
          <w:szCs w:val="24"/>
          <w:lang w:val="en-GB"/>
        </w:rPr>
        <w:t xml:space="preserve">e.g., </w:t>
      </w:r>
      <w:r w:rsidRPr="00B2442D">
        <w:rPr>
          <w:color w:val="000000"/>
          <w:szCs w:val="24"/>
          <w:lang w:val="en-GB"/>
        </w:rPr>
        <w:t>CS domain access or IP-CAN. The present document specifies the principles of interworking between the IM CN subsystem and CS domain in order to enable ICS for UEs using CS domain access. The present document addresses the area of registration procedures interworking between the CS domain and IM CN subsystem. The present document addresses the areas of control and user plane interworking between the IM CN subsystem and CS domain through an MSC Server enhanced for ICS and CS-MGW respectively. This includes the signalling procedures between the MSC Server and CS-MGW. For the specification of control plane interworking, present document defines the protocol interworking between the 3GPP profile of SIP as described in 3GPP TS 24.229 and NAS signalling as described in 3GPP TS 24.008 required for the support of IM CN subsystem based multimedia telephony and supplementary services.</w:t>
      </w:r>
    </w:p>
    <w:p w:rsidR="009B7F39" w:rsidRPr="00B2442D" w:rsidRDefault="009B7F39" w:rsidP="00CE2F89">
      <w:pPr>
        <w:pStyle w:val="Heading5"/>
        <w:rPr>
          <w:lang w:val="en-GB"/>
        </w:rPr>
      </w:pPr>
      <w:r w:rsidRPr="00B2442D">
        <w:rPr>
          <w:lang w:val="en-GB"/>
        </w:rPr>
        <w:t>5.1.2.12.79</w:t>
      </w:r>
      <w:r w:rsidR="001E1CC4" w:rsidRPr="00B2442D">
        <w:rPr>
          <w:rFonts w:cs="Arial"/>
          <w:lang w:val="en-GB"/>
        </w:rPr>
        <w:tab/>
      </w:r>
      <w:r w:rsidR="00636D35" w:rsidRPr="00B2442D">
        <w:rPr>
          <w:rFonts w:cs="Arial"/>
          <w:lang w:val="en-GB"/>
        </w:rPr>
        <w:tab/>
      </w:r>
      <w:r w:rsidRPr="00B2442D">
        <w:rPr>
          <w:lang w:val="en-GB"/>
        </w:rPr>
        <w:t>TS 29.332</w:t>
      </w:r>
    </w:p>
    <w:p w:rsidR="009B7F39" w:rsidRPr="00B2442D" w:rsidRDefault="009B7F39" w:rsidP="00CE2F89">
      <w:pPr>
        <w:pStyle w:val="Headingb"/>
        <w:rPr>
          <w:lang w:val="en-GB"/>
        </w:rPr>
      </w:pPr>
      <w:r w:rsidRPr="00B2442D">
        <w:rPr>
          <w:bCs/>
          <w:color w:val="000000"/>
          <w:szCs w:val="24"/>
          <w:lang w:val="en-GB"/>
        </w:rPr>
        <w:t>Media Gateway Control Function (MGCF)</w:t>
      </w:r>
      <w:r w:rsidR="00366F97" w:rsidRPr="00B2442D">
        <w:rPr>
          <w:bCs/>
          <w:color w:val="000000"/>
          <w:szCs w:val="24"/>
          <w:lang w:val="en-GB"/>
        </w:rPr>
        <w:t xml:space="preserve"> – </w:t>
      </w:r>
      <w:r w:rsidRPr="00B2442D">
        <w:rPr>
          <w:bCs/>
          <w:color w:val="000000"/>
          <w:szCs w:val="24"/>
          <w:lang w:val="en-GB"/>
        </w:rPr>
        <w:t>IM Media Gateway;</w:t>
      </w:r>
      <w:r w:rsidR="00341363" w:rsidRPr="00B2442D">
        <w:rPr>
          <w:bCs/>
          <w:color w:val="000000"/>
          <w:szCs w:val="24"/>
          <w:lang w:val="en-GB"/>
        </w:rPr>
        <w:t xml:space="preserve"> </w:t>
      </w:r>
      <w:r w:rsidRPr="00B2442D">
        <w:rPr>
          <w:bCs/>
          <w:color w:val="000000"/>
          <w:szCs w:val="24"/>
          <w:lang w:val="en-GB"/>
        </w:rPr>
        <w:t>Mn Interface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describes the protocol to be used on the Media Gateway Control Function (MGCF) – IM Media Gateway (IM-MGW) interface. This interface provides the Media Gateway Control for interworking between the IP Multimedia Subsystem (IMS) and CS domain (ISUP, BICC and SIP-I). The basis for this protocol is the H.248 protocol as specified in ITU-T. The IMS architecture is described in 23.228. The interaction of the MGCF-IM MGW interface signalling procedures in relation to the SIP, and BICC/ISUP signalling at the MGCF are described in 3GPP TS 29.163. The interaction of the MGCF-IM MGW interface signalling procedures in relation to the IMS SIP and SIP-I on Nc at the MGCF are described in 3GPP TS 29.235. This specification describes the application of H.248 on the Mn interface. Required extensions use the H.248 standard extension mechanism. In addition certain aspects of the base protocol H.248 are not needed for this interface and thus excluded by this profile. </w:t>
      </w:r>
    </w:p>
    <w:p w:rsidR="009B7F39" w:rsidRPr="00B2442D" w:rsidRDefault="009B7F39" w:rsidP="00CE2F89">
      <w:pPr>
        <w:pStyle w:val="Heading5"/>
        <w:rPr>
          <w:lang w:val="en-GB"/>
        </w:rPr>
      </w:pPr>
      <w:r w:rsidRPr="00B2442D">
        <w:rPr>
          <w:lang w:val="en-GB"/>
        </w:rPr>
        <w:t>5.1.2.12.80</w:t>
      </w:r>
      <w:r w:rsidR="001E1CC4" w:rsidRPr="00B2442D">
        <w:rPr>
          <w:rFonts w:cs="Arial"/>
          <w:lang w:val="en-GB"/>
        </w:rPr>
        <w:tab/>
      </w:r>
      <w:r w:rsidR="00636D35" w:rsidRPr="00B2442D">
        <w:rPr>
          <w:rFonts w:cs="Arial"/>
          <w:lang w:val="en-GB"/>
        </w:rPr>
        <w:tab/>
      </w:r>
      <w:r w:rsidRPr="00B2442D">
        <w:rPr>
          <w:lang w:val="en-GB"/>
        </w:rPr>
        <w:t>TS 29.328</w:t>
      </w:r>
    </w:p>
    <w:p w:rsidR="009B7F39" w:rsidRPr="00B2442D" w:rsidRDefault="009B7F39" w:rsidP="00CE2F89">
      <w:pPr>
        <w:pStyle w:val="Headingb"/>
        <w:rPr>
          <w:lang w:val="en-GB"/>
        </w:rPr>
      </w:pPr>
      <w:r w:rsidRPr="00B2442D">
        <w:rPr>
          <w:bCs/>
          <w:color w:val="000000"/>
          <w:szCs w:val="24"/>
          <w:lang w:val="en-GB"/>
        </w:rPr>
        <w:t>IP Multimedia (IM) Subsystem Sh interface; Signalling flows and message contents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3GPP Technical Specification (TS) specifies:</w:t>
      </w:r>
      <w:r w:rsidR="002A3B20" w:rsidRPr="00B2442D">
        <w:rPr>
          <w:color w:val="000000"/>
          <w:szCs w:val="24"/>
          <w:lang w:val="en-GB"/>
        </w:rPr>
        <w:t xml:space="preserve"> –</w:t>
      </w:r>
      <w:r w:rsidRPr="00B2442D">
        <w:rPr>
          <w:color w:val="000000"/>
          <w:szCs w:val="24"/>
          <w:lang w:val="en-GB"/>
        </w:rPr>
        <w:t xml:space="preserve"> The interactions between the HSS (Home Subscriber Server) and the SIP AS (Application Server) and between the HSS and the OSA SCS (Service Capability Server). This interface is referred to as the Sh reference point.</w:t>
      </w:r>
      <w:r w:rsidR="00366F97" w:rsidRPr="00B2442D">
        <w:rPr>
          <w:color w:val="000000"/>
          <w:szCs w:val="24"/>
          <w:lang w:val="en-GB"/>
        </w:rPr>
        <w:t xml:space="preserve"> – </w:t>
      </w:r>
      <w:r w:rsidRPr="00B2442D">
        <w:rPr>
          <w:color w:val="000000"/>
          <w:szCs w:val="24"/>
          <w:lang w:val="en-GB"/>
        </w:rPr>
        <w:t>The interactions between the SIP AS and the SLF (Subscription Locator Function) and between the OSA SCS and the SLF. This interface is referred to as the Dh reference point.</w:t>
      </w:r>
    </w:p>
    <w:p w:rsidR="009B7F39" w:rsidRPr="00B2442D" w:rsidRDefault="009B7F39" w:rsidP="00CE2F89">
      <w:pPr>
        <w:pStyle w:val="Heading5"/>
        <w:rPr>
          <w:lang w:val="en-GB"/>
        </w:rPr>
      </w:pPr>
      <w:r w:rsidRPr="00B2442D">
        <w:rPr>
          <w:lang w:val="en-GB"/>
        </w:rPr>
        <w:t>5.1.2.12.81</w:t>
      </w:r>
      <w:r w:rsidR="001E1CC4" w:rsidRPr="00B2442D">
        <w:rPr>
          <w:rFonts w:cs="Arial"/>
          <w:lang w:val="en-GB"/>
        </w:rPr>
        <w:tab/>
      </w:r>
      <w:r w:rsidR="00636D35" w:rsidRPr="00B2442D">
        <w:rPr>
          <w:rFonts w:cs="Arial"/>
          <w:lang w:val="en-GB"/>
        </w:rPr>
        <w:tab/>
      </w:r>
      <w:r w:rsidRPr="00B2442D">
        <w:rPr>
          <w:lang w:val="en-GB"/>
        </w:rPr>
        <w:t>TS 29.329</w:t>
      </w:r>
    </w:p>
    <w:p w:rsidR="009B7F39" w:rsidRPr="00B2442D" w:rsidRDefault="009B7F39" w:rsidP="00CE2F89">
      <w:pPr>
        <w:pStyle w:val="Headingb"/>
        <w:rPr>
          <w:lang w:val="en-GB"/>
        </w:rPr>
      </w:pPr>
      <w:r w:rsidRPr="00B2442D">
        <w:rPr>
          <w:bCs/>
          <w:color w:val="000000"/>
          <w:szCs w:val="24"/>
          <w:lang w:val="en-GB"/>
        </w:rPr>
        <w:t>Sh Interface based on the Diameter protocol; Protocol details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defines a transport protocol for use in the IP multimedia (IM) Core Network (CN) subsystem based on Diameter. The present document is applicable to:</w:t>
      </w:r>
      <w:r w:rsidR="00366F97" w:rsidRPr="00B2442D">
        <w:rPr>
          <w:color w:val="000000"/>
          <w:szCs w:val="24"/>
          <w:lang w:val="en-GB"/>
        </w:rPr>
        <w:t xml:space="preserve"> – </w:t>
      </w:r>
      <w:r w:rsidRPr="00B2442D">
        <w:rPr>
          <w:color w:val="000000"/>
          <w:szCs w:val="24"/>
          <w:lang w:val="en-GB"/>
        </w:rPr>
        <w:t>The Sh interface between an AS and the HSS.</w:t>
      </w:r>
      <w:r w:rsidR="00341363" w:rsidRPr="00B2442D">
        <w:rPr>
          <w:color w:val="000000"/>
          <w:szCs w:val="24"/>
          <w:lang w:val="en-GB"/>
        </w:rPr>
        <w:t>–</w:t>
      </w:r>
      <w:r w:rsidRPr="00B2442D">
        <w:rPr>
          <w:color w:val="000000"/>
          <w:szCs w:val="24"/>
          <w:lang w:val="en-GB"/>
        </w:rPr>
        <w:t xml:space="preserve"> The Sh interface between an SCS and the HSS.</w:t>
      </w:r>
      <w:r w:rsidR="00341363" w:rsidRPr="00B2442D">
        <w:rPr>
          <w:color w:val="000000"/>
          <w:szCs w:val="24"/>
          <w:lang w:val="en-GB"/>
        </w:rPr>
        <w:t xml:space="preserve"> </w:t>
      </w:r>
      <w:r w:rsidRPr="00B2442D">
        <w:rPr>
          <w:color w:val="000000"/>
          <w:szCs w:val="24"/>
          <w:lang w:val="en-GB"/>
        </w:rPr>
        <w:t>Whenever it is possible this document specifies the requirements for this protocol by reference to specifications produced by the IETF within the scope of Diameter. Where this is not possible, extensions to Diameter are defined within this document.</w:t>
      </w:r>
    </w:p>
    <w:p w:rsidR="009B7F39" w:rsidRPr="00B2442D" w:rsidRDefault="009B7F39" w:rsidP="00CE2F89">
      <w:pPr>
        <w:pStyle w:val="Heading5"/>
        <w:rPr>
          <w:lang w:val="en-GB"/>
        </w:rPr>
      </w:pPr>
      <w:r w:rsidRPr="00B2442D">
        <w:rPr>
          <w:lang w:val="en-GB"/>
        </w:rPr>
        <w:lastRenderedPageBreak/>
        <w:t>5.1.2.12.82</w:t>
      </w:r>
      <w:r w:rsidR="001E1CC4" w:rsidRPr="00B2442D">
        <w:rPr>
          <w:rFonts w:cs="Arial"/>
          <w:lang w:val="en-GB"/>
        </w:rPr>
        <w:tab/>
      </w:r>
      <w:r w:rsidR="00636D35" w:rsidRPr="00B2442D">
        <w:rPr>
          <w:rFonts w:cs="Arial"/>
          <w:lang w:val="en-GB"/>
        </w:rPr>
        <w:tab/>
      </w:r>
      <w:r w:rsidRPr="00B2442D">
        <w:rPr>
          <w:lang w:val="en-GB"/>
        </w:rPr>
        <w:t>TS 29.364</w:t>
      </w:r>
    </w:p>
    <w:p w:rsidR="009B7F39" w:rsidRPr="00B2442D" w:rsidRDefault="009B7F39" w:rsidP="00CE2F89">
      <w:pPr>
        <w:pStyle w:val="Headingb"/>
        <w:rPr>
          <w:lang w:val="en-GB"/>
        </w:rPr>
      </w:pPr>
      <w:r w:rsidRPr="00B2442D">
        <w:rPr>
          <w:bCs/>
          <w:color w:val="000000"/>
          <w:szCs w:val="24"/>
          <w:lang w:val="en-GB"/>
        </w:rPr>
        <w:t>IP Multimedia Subsystem (IMS) Application Server (AS) service data descriptions for AS interoperability</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standardizes the structure and the coding of the service data that are transported over the Sh interface between an Application Server supporting Multimedia Telephony supplementary services as defined in 3GPPP TS 22.173 and the HSS. Two optional formats are specified. One is based on a binary coding of the service data and supports the subset of MMTEL services corresponding to PSTN/ISDN and CS supplementary services. The other uses an XML format and supports the full set of MMTEL Services.</w:t>
      </w:r>
    </w:p>
    <w:p w:rsidR="009B7F39" w:rsidRPr="00B2442D" w:rsidRDefault="009B7F39" w:rsidP="00CE2F89">
      <w:pPr>
        <w:pStyle w:val="Heading5"/>
        <w:rPr>
          <w:lang w:val="en-GB"/>
        </w:rPr>
      </w:pPr>
      <w:r w:rsidRPr="00B2442D">
        <w:rPr>
          <w:lang w:val="en-GB"/>
        </w:rPr>
        <w:t>5.1.2.12.83</w:t>
      </w:r>
      <w:r w:rsidR="00636D35" w:rsidRPr="00B2442D">
        <w:rPr>
          <w:lang w:val="en-GB"/>
        </w:rPr>
        <w:tab/>
      </w:r>
      <w:r w:rsidR="001E1CC4" w:rsidRPr="00B2442D">
        <w:rPr>
          <w:rFonts w:cs="Arial"/>
          <w:lang w:val="en-GB"/>
        </w:rPr>
        <w:tab/>
      </w:r>
      <w:r w:rsidRPr="00B2442D">
        <w:rPr>
          <w:lang w:val="en-GB"/>
        </w:rPr>
        <w:t>TS 24.292</w:t>
      </w:r>
    </w:p>
    <w:p w:rsidR="009B7F39" w:rsidRPr="00B2442D" w:rsidRDefault="009B7F39" w:rsidP="00CE2F89">
      <w:pPr>
        <w:pStyle w:val="Headingb"/>
        <w:rPr>
          <w:lang w:val="en-GB"/>
        </w:rPr>
      </w:pPr>
      <w:r w:rsidRPr="00B2442D">
        <w:rPr>
          <w:bCs/>
          <w:color w:val="000000"/>
          <w:szCs w:val="24"/>
          <w:lang w:val="en-GB"/>
        </w:rPr>
        <w:t>IP Multimedia (IM) Core Network (CN) subsystem Centralized Services (ICS);</w:t>
      </w:r>
      <w:r w:rsidR="00341363" w:rsidRPr="00B2442D">
        <w:rPr>
          <w:bCs/>
          <w:color w:val="000000"/>
          <w:szCs w:val="24"/>
          <w:lang w:val="en-GB"/>
        </w:rPr>
        <w:t xml:space="preserve"> </w:t>
      </w:r>
      <w:r w:rsidRPr="00B2442D">
        <w:rPr>
          <w:bCs/>
          <w:color w:val="000000"/>
          <w:szCs w:val="24"/>
          <w:lang w:val="en-GB"/>
        </w:rPr>
        <w:t>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IP Multimedia (IM) Core Network (CN) subsystem centralized services (ICS) allow for the delivery of consistent IMS services to the user regardless of the attached access type (</w:t>
      </w:r>
      <w:r w:rsidR="00050C95" w:rsidRPr="00B2442D">
        <w:rPr>
          <w:color w:val="000000"/>
          <w:szCs w:val="24"/>
          <w:lang w:val="en-GB"/>
        </w:rPr>
        <w:t xml:space="preserve">e.g., </w:t>
      </w:r>
      <w:r w:rsidRPr="00B2442D">
        <w:rPr>
          <w:color w:val="000000"/>
          <w:szCs w:val="24"/>
          <w:lang w:val="en-GB"/>
        </w:rPr>
        <w:t>CS domain access or IP-CAN). The present document provides the protocol details for the realization of ICS based on the Session Initiation protocol (SIP), the Session Description Protocol (SDP) and the protocols of the 3GPP Circuit-Switched (CS) domain (</w:t>
      </w:r>
      <w:r w:rsidR="00050C95" w:rsidRPr="00B2442D">
        <w:rPr>
          <w:color w:val="000000"/>
          <w:szCs w:val="24"/>
          <w:lang w:val="en-GB"/>
        </w:rPr>
        <w:t xml:space="preserve">e.g., </w:t>
      </w:r>
      <w:r w:rsidRPr="00B2442D">
        <w:rPr>
          <w:color w:val="000000"/>
          <w:szCs w:val="24"/>
          <w:lang w:val="en-GB"/>
        </w:rPr>
        <w:t>CAP, MAP, ISUP, BICC and the NAS call control protocol for the CS access). This document makes no ICS specific enhancements to SIP or SDP beyond those specified in 3GPP</w:t>
      </w:r>
      <w:r w:rsidR="0025507A" w:rsidRPr="00B2442D">
        <w:rPr>
          <w:color w:val="000000"/>
          <w:szCs w:val="24"/>
          <w:lang w:val="en-GB"/>
        </w:rPr>
        <w:t> </w:t>
      </w:r>
      <w:r w:rsidRPr="00B2442D">
        <w:rPr>
          <w:color w:val="000000"/>
          <w:szCs w:val="24"/>
          <w:lang w:val="en-GB"/>
        </w:rPr>
        <w:t>TS</w:t>
      </w:r>
      <w:r w:rsidR="0025507A" w:rsidRPr="00B2442D">
        <w:rPr>
          <w:color w:val="000000"/>
          <w:szCs w:val="24"/>
          <w:lang w:val="en-GB"/>
        </w:rPr>
        <w:t> </w:t>
      </w:r>
      <w:r w:rsidRPr="00B2442D">
        <w:rPr>
          <w:color w:val="000000"/>
          <w:szCs w:val="24"/>
          <w:lang w:val="en-GB"/>
        </w:rPr>
        <w:t>24.229. The present document is applicable to User Equipment (UEs), MSC Servers and Application Servers (AS) providing ICS capabilities.</w:t>
      </w:r>
    </w:p>
    <w:p w:rsidR="009B7F39" w:rsidRPr="00B2442D" w:rsidRDefault="009B7F39" w:rsidP="00CE2F89">
      <w:pPr>
        <w:pStyle w:val="Heading5"/>
        <w:rPr>
          <w:lang w:val="en-GB"/>
        </w:rPr>
      </w:pPr>
      <w:r w:rsidRPr="00B2442D">
        <w:rPr>
          <w:lang w:val="en-GB"/>
        </w:rPr>
        <w:t>5.1.2.12.84</w:t>
      </w:r>
      <w:r w:rsidR="001E1CC4" w:rsidRPr="00B2442D">
        <w:rPr>
          <w:rFonts w:cs="Arial"/>
          <w:lang w:val="en-GB"/>
        </w:rPr>
        <w:tab/>
      </w:r>
      <w:r w:rsidR="00636D35" w:rsidRPr="00B2442D">
        <w:rPr>
          <w:rFonts w:cs="Arial"/>
          <w:lang w:val="en-GB"/>
        </w:rPr>
        <w:tab/>
      </w:r>
      <w:r w:rsidRPr="00B2442D">
        <w:rPr>
          <w:lang w:val="en-GB"/>
        </w:rPr>
        <w:t>TS 29.311</w:t>
      </w:r>
    </w:p>
    <w:p w:rsidR="009B7F39" w:rsidRPr="00B2442D" w:rsidRDefault="009B7F39" w:rsidP="00CE2F89">
      <w:pPr>
        <w:pStyle w:val="Headingb"/>
        <w:rPr>
          <w:lang w:val="en-GB"/>
        </w:rPr>
      </w:pPr>
      <w:r w:rsidRPr="00B2442D">
        <w:rPr>
          <w:bCs/>
          <w:color w:val="000000"/>
          <w:szCs w:val="24"/>
          <w:lang w:val="en-GB"/>
        </w:rPr>
        <w:t>Service Level Interworking for Messaging Services;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The present document specifies the protocol details of service level interworking between Instant Message as specified in OMA-TS-SIMPLE_IM using the 3GPP IP Multimedia CN subsystem and the Short Message Service over both legacy CS/PS network as specified in the 3GPP TS 23.040 and a generic IP Conectivity Access Network (IP-CAN) as specified in the 3GPP TS 24.341. These include:</w:t>
      </w:r>
      <w:r w:rsidR="002A3B20" w:rsidRPr="00B2442D">
        <w:rPr>
          <w:color w:val="000000"/>
          <w:szCs w:val="24"/>
          <w:lang w:val="en-GB"/>
        </w:rPr>
        <w:t xml:space="preserve"> –</w:t>
      </w:r>
      <w:r w:rsidRPr="00B2442D">
        <w:rPr>
          <w:color w:val="000000"/>
          <w:szCs w:val="24"/>
          <w:lang w:val="en-GB"/>
        </w:rPr>
        <w:t xml:space="preserve"> Procedures to implement service level interworking between IM and SM.</w:t>
      </w:r>
      <w:r w:rsidR="002A3B20" w:rsidRPr="00B2442D">
        <w:rPr>
          <w:color w:val="000000"/>
          <w:szCs w:val="24"/>
          <w:lang w:val="en-GB"/>
        </w:rPr>
        <w:t xml:space="preserve"> –</w:t>
      </w:r>
      <w:r w:rsidRPr="00B2442D">
        <w:rPr>
          <w:color w:val="000000"/>
          <w:szCs w:val="24"/>
          <w:lang w:val="en-GB"/>
        </w:rPr>
        <w:t xml:space="preserve"> Enhancement of the IP-SM-GW as an Application Server to support service selection, authorization and mapping between IM and SM protocols.</w:t>
      </w:r>
      <w:r w:rsidR="002A3B20" w:rsidRPr="00B2442D">
        <w:rPr>
          <w:color w:val="000000"/>
          <w:szCs w:val="24"/>
          <w:lang w:val="en-GB"/>
        </w:rPr>
        <w:t xml:space="preserve"> –</w:t>
      </w:r>
      <w:r w:rsidRPr="00B2442D">
        <w:rPr>
          <w:color w:val="000000"/>
          <w:szCs w:val="24"/>
          <w:lang w:val="en-GB"/>
        </w:rPr>
        <w:t xml:space="preserve"> Interaction between service level interworking and transport layer interworking.</w:t>
      </w:r>
    </w:p>
    <w:p w:rsidR="009B7F39" w:rsidRPr="00B2442D" w:rsidRDefault="009B7F39" w:rsidP="00CE2F89">
      <w:pPr>
        <w:pStyle w:val="Heading5"/>
        <w:rPr>
          <w:lang w:val="en-GB"/>
        </w:rPr>
      </w:pPr>
      <w:r w:rsidRPr="00B2442D">
        <w:rPr>
          <w:lang w:val="en-GB"/>
        </w:rPr>
        <w:t>5.1.2.12.85</w:t>
      </w:r>
      <w:r w:rsidR="001E1CC4" w:rsidRPr="00B2442D">
        <w:rPr>
          <w:rFonts w:cs="Arial"/>
          <w:lang w:val="en-GB"/>
        </w:rPr>
        <w:tab/>
      </w:r>
      <w:r w:rsidR="00636D35" w:rsidRPr="00B2442D">
        <w:rPr>
          <w:rFonts w:cs="Arial"/>
          <w:lang w:val="en-GB"/>
        </w:rPr>
        <w:tab/>
      </w:r>
      <w:r w:rsidRPr="00B2442D">
        <w:rPr>
          <w:lang w:val="en-GB"/>
        </w:rPr>
        <w:t>TS 29.333</w:t>
      </w:r>
    </w:p>
    <w:p w:rsidR="009B7F39" w:rsidRPr="00B2442D" w:rsidRDefault="009B7F39" w:rsidP="00CE2F89">
      <w:pPr>
        <w:pStyle w:val="Headingb"/>
        <w:rPr>
          <w:lang w:val="en-GB"/>
        </w:rPr>
      </w:pPr>
      <w:r w:rsidRPr="00B2442D">
        <w:rPr>
          <w:bCs/>
          <w:color w:val="000000"/>
          <w:szCs w:val="24"/>
          <w:lang w:val="en-GB"/>
        </w:rPr>
        <w:t>Multimedia Resource Function Controller (MRFC)</w:t>
      </w:r>
      <w:r w:rsidR="00366F97" w:rsidRPr="00B2442D">
        <w:rPr>
          <w:bCs/>
          <w:color w:val="000000"/>
          <w:szCs w:val="24"/>
          <w:lang w:val="en-GB"/>
        </w:rPr>
        <w:t xml:space="preserve"> – </w:t>
      </w:r>
      <w:r w:rsidRPr="00B2442D">
        <w:rPr>
          <w:bCs/>
          <w:color w:val="000000"/>
          <w:szCs w:val="24"/>
          <w:lang w:val="en-GB"/>
        </w:rPr>
        <w:t>Multimedia Resource Function Processor (MRFP) Mp Interface –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describes the protocol to be used on the Multimedia Resource Function Controller (MRFC) – Multimedia Resource Function Processor (MRFP) interface (Mp interface). The IMS architecture is described in 3GPP TS 23.228, the functional requirements are described in 3G TS 23.333. This specification defines a profile of the Gateway Control Protocol (H.248.1), for controlling Multimedia Resource Function Processor supporting in-band user interaction, conferencing and transcoding for multimedia-services. The present document is valid for </w:t>
      </w:r>
      <w:r w:rsidRPr="00B2442D">
        <w:rPr>
          <w:lang w:val="en-GB"/>
        </w:rPr>
        <w:t>a 3rd generation</w:t>
      </w:r>
      <w:r w:rsidRPr="00B2442D">
        <w:rPr>
          <w:color w:val="000000"/>
          <w:szCs w:val="24"/>
          <w:lang w:val="en-GB"/>
        </w:rPr>
        <w:t xml:space="preserve"> PLMN (UMTS) complying with Release 7 and later. </w:t>
      </w:r>
    </w:p>
    <w:p w:rsidR="009B7F39" w:rsidRPr="00B2442D" w:rsidRDefault="009B7F39" w:rsidP="00CE2F89">
      <w:pPr>
        <w:pStyle w:val="Heading5"/>
        <w:rPr>
          <w:lang w:val="en-GB"/>
        </w:rPr>
      </w:pPr>
      <w:r w:rsidRPr="00B2442D">
        <w:rPr>
          <w:lang w:val="en-GB"/>
        </w:rPr>
        <w:t>5.1.2.12.86</w:t>
      </w:r>
      <w:r w:rsidR="001E1CC4" w:rsidRPr="00B2442D">
        <w:rPr>
          <w:rFonts w:cs="Arial"/>
          <w:lang w:val="en-GB"/>
        </w:rPr>
        <w:tab/>
      </w:r>
      <w:r w:rsidR="00636D35" w:rsidRPr="00B2442D">
        <w:rPr>
          <w:rFonts w:cs="Arial"/>
          <w:lang w:val="en-GB"/>
        </w:rPr>
        <w:tab/>
      </w:r>
      <w:r w:rsidRPr="00B2442D">
        <w:rPr>
          <w:lang w:val="en-GB"/>
        </w:rPr>
        <w:t>TS 24.238</w:t>
      </w:r>
    </w:p>
    <w:p w:rsidR="009B7F39" w:rsidRPr="00B2442D" w:rsidRDefault="009B7F39" w:rsidP="00CE2F89">
      <w:pPr>
        <w:pStyle w:val="Headingb"/>
        <w:rPr>
          <w:lang w:val="en-GB"/>
        </w:rPr>
      </w:pPr>
      <w:r w:rsidRPr="00B2442D">
        <w:rPr>
          <w:bCs/>
          <w:color w:val="000000"/>
          <w:szCs w:val="24"/>
          <w:lang w:val="en-GB"/>
        </w:rPr>
        <w:t>Session Initiation Protocol (SIP) based user configuration;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provides a Session Initiation Protocol (SIP) based protocol framework that serves as a means of user configuration of supplementary services in the IP Multimedia (IM) Core Network (CN) subsystem. The protocol framework relies upon the contents of the Request-URI in a SIP INVITE request to enable basic configuration of services without requiring use of the Ut interface. The present document is applicable to User Equipment (UE) and Application Servers (AS) which are intended to support user configuration of supplementary services.</w:t>
      </w:r>
    </w:p>
    <w:p w:rsidR="009B7F39" w:rsidRPr="00B2442D" w:rsidRDefault="009B7F39" w:rsidP="00CE2F89">
      <w:pPr>
        <w:pStyle w:val="Heading5"/>
        <w:rPr>
          <w:lang w:val="en-GB"/>
        </w:rPr>
      </w:pPr>
      <w:r w:rsidRPr="00B2442D">
        <w:rPr>
          <w:lang w:val="en-GB"/>
        </w:rPr>
        <w:lastRenderedPageBreak/>
        <w:t>5.1.2.12.87</w:t>
      </w:r>
      <w:r w:rsidR="001E1CC4" w:rsidRPr="00B2442D">
        <w:rPr>
          <w:rFonts w:cs="Arial"/>
          <w:lang w:val="en-GB"/>
        </w:rPr>
        <w:tab/>
      </w:r>
      <w:r w:rsidR="00636D35" w:rsidRPr="00B2442D">
        <w:rPr>
          <w:rFonts w:cs="Arial"/>
          <w:lang w:val="en-GB"/>
        </w:rPr>
        <w:tab/>
      </w:r>
      <w:r w:rsidRPr="00B2442D">
        <w:rPr>
          <w:lang w:val="en-GB"/>
        </w:rPr>
        <w:t>TS 24.081</w:t>
      </w:r>
    </w:p>
    <w:p w:rsidR="009B7F39" w:rsidRPr="00B2442D" w:rsidRDefault="009B7F39" w:rsidP="00CE2F89">
      <w:pPr>
        <w:pStyle w:val="Headingb"/>
        <w:rPr>
          <w:lang w:val="en-GB"/>
        </w:rPr>
      </w:pPr>
      <w:r w:rsidRPr="00B2442D">
        <w:rPr>
          <w:bCs/>
          <w:color w:val="000000"/>
          <w:szCs w:val="24"/>
          <w:lang w:val="en-GB"/>
        </w:rPr>
        <w:t>Line Identification supplementary services;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procedures used at the radio interface for normal operation, registration, erasure, activation, deactivation, invocation and interrogation of line identification supplementary services. Provision and withdrawal of supplementary services is an administrative matter between the mobile subscriber and the service provider and cause no signalling on the radio interface.</w:t>
      </w:r>
    </w:p>
    <w:p w:rsidR="009B7F39" w:rsidRPr="00B2442D" w:rsidRDefault="009B7F39" w:rsidP="00CE2F89">
      <w:pPr>
        <w:pStyle w:val="Heading5"/>
        <w:rPr>
          <w:lang w:val="en-GB"/>
        </w:rPr>
      </w:pPr>
      <w:r w:rsidRPr="00B2442D">
        <w:rPr>
          <w:lang w:val="en-GB"/>
        </w:rPr>
        <w:t>5.1.2.12.88</w:t>
      </w:r>
      <w:r w:rsidR="001E1CC4" w:rsidRPr="00B2442D">
        <w:rPr>
          <w:rFonts w:cs="Arial"/>
          <w:lang w:val="en-GB"/>
        </w:rPr>
        <w:tab/>
      </w:r>
      <w:r w:rsidR="00636D35" w:rsidRPr="00B2442D">
        <w:rPr>
          <w:rFonts w:cs="Arial"/>
          <w:lang w:val="en-GB"/>
        </w:rPr>
        <w:tab/>
      </w:r>
      <w:r w:rsidRPr="00B2442D">
        <w:rPr>
          <w:lang w:val="en-GB"/>
        </w:rPr>
        <w:t>TS 24.082</w:t>
      </w:r>
    </w:p>
    <w:p w:rsidR="009B7F39" w:rsidRPr="00B2442D" w:rsidRDefault="009B7F39" w:rsidP="00CE2F89">
      <w:pPr>
        <w:pStyle w:val="Headingb"/>
        <w:rPr>
          <w:lang w:val="en-GB"/>
        </w:rPr>
      </w:pPr>
      <w:r w:rsidRPr="00B2442D">
        <w:rPr>
          <w:bCs/>
          <w:color w:val="000000"/>
          <w:szCs w:val="24"/>
          <w:lang w:val="en-GB"/>
        </w:rPr>
        <w:t>Call Forwarding (CF) supplementary services;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TS specifies the procedures used at the radio interface for: normal operation, registration, erasure, activation, deactivation, interrogation, and network invocation of the call offering supplementary services within the 3GPP system.</w:t>
      </w:r>
    </w:p>
    <w:p w:rsidR="009B7F39" w:rsidRPr="00B2442D" w:rsidRDefault="009B7F39" w:rsidP="00CE2F89">
      <w:pPr>
        <w:pStyle w:val="Heading5"/>
        <w:rPr>
          <w:lang w:val="en-GB"/>
        </w:rPr>
      </w:pPr>
      <w:r w:rsidRPr="00B2442D">
        <w:rPr>
          <w:lang w:val="en-GB"/>
        </w:rPr>
        <w:t>5.1.2.12.89</w:t>
      </w:r>
      <w:r w:rsidR="001E1CC4" w:rsidRPr="00B2442D">
        <w:rPr>
          <w:rFonts w:cs="Arial"/>
          <w:lang w:val="en-GB"/>
        </w:rPr>
        <w:tab/>
      </w:r>
      <w:r w:rsidR="00636D35" w:rsidRPr="00B2442D">
        <w:rPr>
          <w:rFonts w:cs="Arial"/>
          <w:lang w:val="en-GB"/>
        </w:rPr>
        <w:tab/>
      </w:r>
      <w:r w:rsidRPr="00B2442D">
        <w:rPr>
          <w:lang w:val="en-GB"/>
        </w:rPr>
        <w:t>TS 24.083</w:t>
      </w:r>
    </w:p>
    <w:p w:rsidR="009B7F39" w:rsidRPr="00B2442D" w:rsidRDefault="009B7F39" w:rsidP="00CE2F89">
      <w:pPr>
        <w:pStyle w:val="Headingb"/>
        <w:rPr>
          <w:lang w:val="en-GB"/>
        </w:rPr>
      </w:pPr>
      <w:r w:rsidRPr="00B2442D">
        <w:rPr>
          <w:lang w:val="en-GB"/>
        </w:rPr>
        <w:t>Call Waiting (CW) and Call Hold (HOLD) supplementary services;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procedures used at the radio interface (Reference point Um as defined in 3GPP TS 24.002) for normal operation, registration, erasure, activation, deactivation, invocation and interrogation of call completion supplementary services. Provision and withdrawal of supplementary services is an administrative matter between the mobile subscriber and the service provider and cause no signalling on the radio interface.</w:t>
      </w:r>
    </w:p>
    <w:p w:rsidR="009B7F39" w:rsidRPr="00B2442D" w:rsidRDefault="009B7F39" w:rsidP="00CE2F89">
      <w:pPr>
        <w:pStyle w:val="Heading5"/>
        <w:rPr>
          <w:lang w:val="en-GB"/>
        </w:rPr>
      </w:pPr>
      <w:r w:rsidRPr="00B2442D">
        <w:rPr>
          <w:lang w:val="en-GB"/>
        </w:rPr>
        <w:t>5.1.2.12.90</w:t>
      </w:r>
      <w:r w:rsidR="001E1CC4" w:rsidRPr="00B2442D">
        <w:rPr>
          <w:rFonts w:cs="Arial"/>
          <w:lang w:val="en-GB"/>
        </w:rPr>
        <w:tab/>
      </w:r>
      <w:r w:rsidR="00636D35" w:rsidRPr="00B2442D">
        <w:rPr>
          <w:rFonts w:cs="Arial"/>
          <w:lang w:val="en-GB"/>
        </w:rPr>
        <w:tab/>
      </w:r>
      <w:r w:rsidRPr="00B2442D">
        <w:rPr>
          <w:lang w:val="en-GB"/>
        </w:rPr>
        <w:t>TS 24.084</w:t>
      </w:r>
    </w:p>
    <w:p w:rsidR="009B7F39" w:rsidRPr="00B2442D" w:rsidRDefault="009B7F39" w:rsidP="00CE2F89">
      <w:pPr>
        <w:pStyle w:val="Headingb"/>
        <w:rPr>
          <w:lang w:val="en-GB"/>
        </w:rPr>
      </w:pPr>
      <w:r w:rsidRPr="00B2442D">
        <w:rPr>
          <w:bCs/>
          <w:color w:val="000000"/>
          <w:szCs w:val="24"/>
          <w:lang w:val="en-GB"/>
        </w:rPr>
        <w:t>MultiParty (MPTY) supplementary service;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procedures used at the radio interface (Reference point Um as defined in 3GPP TS 24.002) for normal operation and invocation of MultiParty supplementary services.</w:t>
      </w:r>
    </w:p>
    <w:p w:rsidR="009B7F39" w:rsidRPr="00B2442D" w:rsidRDefault="009B7F39" w:rsidP="00CE2F89">
      <w:pPr>
        <w:pStyle w:val="Heading5"/>
        <w:rPr>
          <w:lang w:val="en-GB"/>
        </w:rPr>
      </w:pPr>
      <w:r w:rsidRPr="00B2442D">
        <w:rPr>
          <w:lang w:val="en-GB"/>
        </w:rPr>
        <w:t>5.1.2.12.91</w:t>
      </w:r>
      <w:r w:rsidR="00636D35" w:rsidRPr="00B2442D">
        <w:rPr>
          <w:lang w:val="en-GB"/>
        </w:rPr>
        <w:tab/>
      </w:r>
      <w:r w:rsidR="001E1CC4" w:rsidRPr="00B2442D">
        <w:rPr>
          <w:rFonts w:cs="Arial"/>
          <w:lang w:val="en-GB"/>
        </w:rPr>
        <w:tab/>
      </w:r>
      <w:r w:rsidRPr="00B2442D">
        <w:rPr>
          <w:lang w:val="en-GB"/>
        </w:rPr>
        <w:t>TS 24.085</w:t>
      </w:r>
    </w:p>
    <w:p w:rsidR="009B7F39" w:rsidRPr="00B2442D" w:rsidRDefault="009B7F39" w:rsidP="00CE2F89">
      <w:pPr>
        <w:pStyle w:val="Headingb"/>
        <w:rPr>
          <w:lang w:val="en-GB"/>
        </w:rPr>
      </w:pPr>
      <w:r w:rsidRPr="00B2442D">
        <w:rPr>
          <w:bCs/>
          <w:color w:val="000000"/>
          <w:szCs w:val="24"/>
          <w:lang w:val="en-GB"/>
        </w:rPr>
        <w:t>Closed User Group (CUG) supplementary service;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Technical Specification (TS) for Mobile communications specifies the procedures used at the radio interface (reference point Um as defined in 3GPP</w:t>
      </w:r>
      <w:r w:rsidR="00636D35" w:rsidRPr="00B2442D">
        <w:rPr>
          <w:color w:val="000000"/>
          <w:szCs w:val="24"/>
          <w:lang w:val="en-GB"/>
        </w:rPr>
        <w:t> </w:t>
      </w:r>
      <w:r w:rsidRPr="00B2442D">
        <w:rPr>
          <w:color w:val="000000"/>
          <w:szCs w:val="24"/>
          <w:lang w:val="en-GB"/>
        </w:rPr>
        <w:t>TS</w:t>
      </w:r>
      <w:r w:rsidR="00636D35" w:rsidRPr="00B2442D">
        <w:rPr>
          <w:color w:val="000000"/>
          <w:szCs w:val="24"/>
          <w:lang w:val="en-GB"/>
        </w:rPr>
        <w:t> </w:t>
      </w:r>
      <w:r w:rsidRPr="00B2442D">
        <w:rPr>
          <w:color w:val="000000"/>
          <w:szCs w:val="24"/>
          <w:lang w:val="en-GB"/>
        </w:rPr>
        <w:t>24.002) for normal operation, registration, erasure, activation, deactivation, invocation and interrogation of community of interest supplementary services. The provision and withdrawal of supplementary services is an administrative matter between the mobile subscriber and the service provider and causes no signalling on the radio interface.</w:t>
      </w:r>
    </w:p>
    <w:p w:rsidR="009B7F39" w:rsidRPr="00B2442D" w:rsidRDefault="009B7F39" w:rsidP="00CE2F89">
      <w:pPr>
        <w:pStyle w:val="Heading5"/>
        <w:rPr>
          <w:lang w:val="en-GB"/>
        </w:rPr>
      </w:pPr>
      <w:r w:rsidRPr="00B2442D">
        <w:rPr>
          <w:lang w:val="en-GB"/>
        </w:rPr>
        <w:t>5.1.2.12.92</w:t>
      </w:r>
      <w:r w:rsidR="00636D35" w:rsidRPr="00B2442D">
        <w:rPr>
          <w:lang w:val="en-GB"/>
        </w:rPr>
        <w:tab/>
      </w:r>
      <w:r w:rsidR="001E1CC4" w:rsidRPr="00B2442D">
        <w:rPr>
          <w:rFonts w:cs="Arial"/>
          <w:lang w:val="en-GB"/>
        </w:rPr>
        <w:tab/>
      </w:r>
      <w:r w:rsidRPr="00B2442D">
        <w:rPr>
          <w:lang w:val="en-GB"/>
        </w:rPr>
        <w:t>TS 24.086</w:t>
      </w:r>
    </w:p>
    <w:p w:rsidR="009B7F39" w:rsidRPr="00B2442D" w:rsidRDefault="009B7F39" w:rsidP="00CE2F89">
      <w:pPr>
        <w:pStyle w:val="Headingb"/>
        <w:rPr>
          <w:lang w:val="en-GB"/>
        </w:rPr>
      </w:pPr>
      <w:r w:rsidRPr="00B2442D">
        <w:rPr>
          <w:bCs/>
          <w:color w:val="000000"/>
          <w:szCs w:val="24"/>
          <w:lang w:val="en-GB"/>
        </w:rPr>
        <w:t>Advice of Charge (AoC) supplementary services;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the procedures used at the radio interface (reference point Um as defined in 3GPP TS 24.002) for normal operation, registration, erasure, activation, deactivation, invocation and interrogation of charging supplementary services. The provision and withdrawal of supplementary services is an administrative matter between the mobile subscriber and the service provider and causes no signalling on the radio interface.</w:t>
      </w:r>
    </w:p>
    <w:p w:rsidR="009B7F39" w:rsidRPr="00B2442D" w:rsidRDefault="009B7F39" w:rsidP="00CE2F89">
      <w:pPr>
        <w:pStyle w:val="Heading5"/>
        <w:rPr>
          <w:lang w:val="en-GB"/>
        </w:rPr>
      </w:pPr>
      <w:r w:rsidRPr="00B2442D">
        <w:rPr>
          <w:lang w:val="en-GB"/>
        </w:rPr>
        <w:t>5.1.2.12.93</w:t>
      </w:r>
      <w:r w:rsidR="001E1CC4" w:rsidRPr="00B2442D">
        <w:rPr>
          <w:rFonts w:cs="Arial"/>
          <w:lang w:val="en-GB"/>
        </w:rPr>
        <w:tab/>
      </w:r>
      <w:r w:rsidR="00636D35" w:rsidRPr="00B2442D">
        <w:rPr>
          <w:rFonts w:cs="Arial"/>
          <w:lang w:val="en-GB"/>
        </w:rPr>
        <w:tab/>
      </w:r>
      <w:r w:rsidRPr="00B2442D">
        <w:rPr>
          <w:lang w:val="en-GB"/>
        </w:rPr>
        <w:t>TS 24.087</w:t>
      </w:r>
    </w:p>
    <w:p w:rsidR="009B7F39" w:rsidRPr="00B2442D" w:rsidRDefault="009B7F39" w:rsidP="00CE2F89">
      <w:pPr>
        <w:pStyle w:val="Headingb"/>
        <w:rPr>
          <w:lang w:val="en-GB"/>
        </w:rPr>
      </w:pPr>
      <w:r w:rsidRPr="00B2442D">
        <w:rPr>
          <w:bCs/>
          <w:color w:val="000000"/>
          <w:szCs w:val="24"/>
          <w:lang w:val="en-GB"/>
        </w:rPr>
        <w:t>User-to-User Signalling (UUS);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 xml:space="preserve">This Technical Specification gives the </w:t>
      </w:r>
      <w:r w:rsidR="005965B1" w:rsidRPr="00B2442D">
        <w:rPr>
          <w:color w:val="000000"/>
          <w:szCs w:val="24"/>
          <w:lang w:val="en-GB"/>
        </w:rPr>
        <w:t>Stage 3</w:t>
      </w:r>
      <w:r w:rsidRPr="00B2442D">
        <w:rPr>
          <w:color w:val="000000"/>
          <w:szCs w:val="24"/>
          <w:lang w:val="en-GB"/>
        </w:rPr>
        <w:t xml:space="preserve"> description of the User-to-User signalling supplementary services.</w:t>
      </w:r>
    </w:p>
    <w:p w:rsidR="009B7F39" w:rsidRPr="00B2442D" w:rsidRDefault="009B7F39" w:rsidP="00CE2F89">
      <w:pPr>
        <w:pStyle w:val="Heading5"/>
        <w:rPr>
          <w:lang w:val="en-GB"/>
        </w:rPr>
      </w:pPr>
      <w:r w:rsidRPr="00B2442D">
        <w:rPr>
          <w:lang w:val="en-GB"/>
        </w:rPr>
        <w:lastRenderedPageBreak/>
        <w:t>5.1.2.12.94</w:t>
      </w:r>
      <w:r w:rsidR="001E1CC4" w:rsidRPr="00B2442D">
        <w:rPr>
          <w:rFonts w:cs="Arial"/>
          <w:lang w:val="en-GB"/>
        </w:rPr>
        <w:tab/>
      </w:r>
      <w:r w:rsidR="00636D35" w:rsidRPr="00B2442D">
        <w:rPr>
          <w:rFonts w:cs="Arial"/>
          <w:lang w:val="en-GB"/>
        </w:rPr>
        <w:tab/>
      </w:r>
      <w:r w:rsidRPr="00B2442D">
        <w:rPr>
          <w:lang w:val="en-GB"/>
        </w:rPr>
        <w:t>TS 24.088</w:t>
      </w:r>
    </w:p>
    <w:p w:rsidR="009B7F39" w:rsidRPr="00B2442D" w:rsidRDefault="009B7F39" w:rsidP="00CE2F89">
      <w:pPr>
        <w:pStyle w:val="Headingb"/>
        <w:rPr>
          <w:lang w:val="en-GB"/>
        </w:rPr>
      </w:pPr>
      <w:r w:rsidRPr="00B2442D">
        <w:rPr>
          <w:bCs/>
          <w:color w:val="000000"/>
          <w:szCs w:val="24"/>
          <w:lang w:val="en-GB"/>
        </w:rPr>
        <w:t>Call Barring (CB) supplementary service;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Technical Specification (TS) specifies the procedures used at the radio interface (reference point Um as defined in 3GPP TS 24.002) for normal operation, registration, erasure, activation, deactivation, invocation and interrogation of call barring supplementary services. Provision and withdrawal of supplementary services is an administrative matter between the mobile subscriber and the service provider and cause no signalling on the radio interface.</w:t>
      </w:r>
    </w:p>
    <w:p w:rsidR="009B7F39" w:rsidRPr="00B2442D" w:rsidRDefault="009B7F39" w:rsidP="00CE2F89">
      <w:pPr>
        <w:pStyle w:val="Heading5"/>
        <w:rPr>
          <w:lang w:val="en-GB"/>
        </w:rPr>
      </w:pPr>
      <w:r w:rsidRPr="00B2442D">
        <w:rPr>
          <w:lang w:val="en-GB"/>
        </w:rPr>
        <w:t>5.1.2.12.95</w:t>
      </w:r>
      <w:r w:rsidR="00636D35" w:rsidRPr="00B2442D">
        <w:rPr>
          <w:lang w:val="en-GB"/>
        </w:rPr>
        <w:tab/>
      </w:r>
      <w:r w:rsidR="001E1CC4" w:rsidRPr="00B2442D">
        <w:rPr>
          <w:rFonts w:cs="Arial"/>
          <w:lang w:val="en-GB"/>
        </w:rPr>
        <w:tab/>
      </w:r>
      <w:r w:rsidRPr="00B2442D">
        <w:rPr>
          <w:lang w:val="en-GB"/>
        </w:rPr>
        <w:t>TS 24.090</w:t>
      </w:r>
    </w:p>
    <w:p w:rsidR="009B7F39" w:rsidRPr="00B2442D" w:rsidRDefault="009B7F39" w:rsidP="00CE2F89">
      <w:pPr>
        <w:pStyle w:val="Headingb"/>
        <w:rPr>
          <w:lang w:val="en-GB"/>
        </w:rPr>
      </w:pPr>
      <w:r w:rsidRPr="00B2442D">
        <w:rPr>
          <w:bCs/>
          <w:color w:val="000000"/>
          <w:szCs w:val="24"/>
          <w:lang w:val="en-GB"/>
        </w:rPr>
        <w:t>Unstructured Supplementary Service Data (USSD);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 xml:space="preserve">The present document gives the </w:t>
      </w:r>
      <w:r w:rsidR="005965B1" w:rsidRPr="00B2442D">
        <w:rPr>
          <w:color w:val="000000"/>
          <w:szCs w:val="24"/>
          <w:lang w:val="en-GB"/>
        </w:rPr>
        <w:t>Stage 3</w:t>
      </w:r>
      <w:r w:rsidRPr="00B2442D">
        <w:rPr>
          <w:color w:val="000000"/>
          <w:szCs w:val="24"/>
          <w:lang w:val="en-GB"/>
        </w:rPr>
        <w:t xml:space="preserve"> description of the Unstructured Supplementary Service Data (USSD) operations.</w:t>
      </w:r>
    </w:p>
    <w:p w:rsidR="009B7F39" w:rsidRPr="00B2442D" w:rsidRDefault="009B7F39" w:rsidP="00CE2F89">
      <w:pPr>
        <w:pStyle w:val="Heading5"/>
        <w:rPr>
          <w:lang w:val="en-GB"/>
        </w:rPr>
      </w:pPr>
      <w:r w:rsidRPr="00B2442D">
        <w:rPr>
          <w:lang w:val="en-GB"/>
        </w:rPr>
        <w:t>5.1.2.12.96</w:t>
      </w:r>
      <w:r w:rsidR="00636D35" w:rsidRPr="00B2442D">
        <w:rPr>
          <w:lang w:val="en-GB"/>
        </w:rPr>
        <w:tab/>
      </w:r>
      <w:r w:rsidR="001E1CC4" w:rsidRPr="00B2442D">
        <w:rPr>
          <w:rFonts w:cs="Arial"/>
          <w:lang w:val="en-GB"/>
        </w:rPr>
        <w:tab/>
      </w:r>
      <w:r w:rsidRPr="00B2442D">
        <w:rPr>
          <w:lang w:val="en-GB"/>
        </w:rPr>
        <w:t>TS 24.091</w:t>
      </w:r>
    </w:p>
    <w:p w:rsidR="009B7F39" w:rsidRPr="00B2442D" w:rsidRDefault="009B7F39" w:rsidP="00CE2F89">
      <w:pPr>
        <w:pStyle w:val="Headingb"/>
        <w:rPr>
          <w:lang w:val="en-GB"/>
        </w:rPr>
      </w:pPr>
      <w:r w:rsidRPr="00B2442D">
        <w:rPr>
          <w:bCs/>
          <w:color w:val="000000"/>
          <w:szCs w:val="24"/>
          <w:lang w:val="en-GB"/>
        </w:rPr>
        <w:t>Explicit Call Transfer (ECT) supplementary service;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document gives the </w:t>
      </w:r>
      <w:r w:rsidR="005965B1" w:rsidRPr="00B2442D">
        <w:rPr>
          <w:color w:val="000000"/>
          <w:szCs w:val="24"/>
          <w:lang w:val="en-GB"/>
        </w:rPr>
        <w:t>Stage 3</w:t>
      </w:r>
      <w:r w:rsidRPr="00B2442D">
        <w:rPr>
          <w:color w:val="000000"/>
          <w:szCs w:val="24"/>
          <w:lang w:val="en-GB"/>
        </w:rPr>
        <w:t xml:space="preserve"> description of the call transfer supplementary services. The present document specifies the procedures used at the radio interface (Reference point Um as defined in 3GPP TS 24.002) for normal operation, registration, erasure, activation, deactivation, invocation and interrogation of call transfer supplementary services. Provision and withdrawal of supplementary services is an administrative matter between the mobile subscriber and the service provider and cause no signalling on the radio interface. In 3GPP TS 24.010 the general aspects of the specification of supplementary services at the layer</w:t>
      </w:r>
      <w:r w:rsidR="00FD4F9F" w:rsidRPr="00B2442D">
        <w:rPr>
          <w:color w:val="000000"/>
          <w:szCs w:val="24"/>
          <w:lang w:val="en-GB"/>
        </w:rPr>
        <w:t> </w:t>
      </w:r>
      <w:r w:rsidRPr="00B2442D">
        <w:rPr>
          <w:color w:val="000000"/>
          <w:szCs w:val="24"/>
          <w:lang w:val="en-GB"/>
        </w:rPr>
        <w:t>3 radio interface are given.</w:t>
      </w:r>
    </w:p>
    <w:p w:rsidR="009B7F39" w:rsidRPr="00B2442D" w:rsidRDefault="009B7F39" w:rsidP="00CE2F89">
      <w:pPr>
        <w:pStyle w:val="Heading5"/>
        <w:rPr>
          <w:lang w:val="en-GB"/>
        </w:rPr>
      </w:pPr>
      <w:r w:rsidRPr="00B2442D">
        <w:rPr>
          <w:lang w:val="en-GB"/>
        </w:rPr>
        <w:t>5.1.2.12.97</w:t>
      </w:r>
      <w:r w:rsidR="001E1CC4" w:rsidRPr="00B2442D">
        <w:rPr>
          <w:rFonts w:cs="Arial"/>
          <w:lang w:val="en-GB"/>
        </w:rPr>
        <w:tab/>
      </w:r>
      <w:r w:rsidR="00636D35" w:rsidRPr="00B2442D">
        <w:rPr>
          <w:rFonts w:cs="Arial"/>
          <w:lang w:val="en-GB"/>
        </w:rPr>
        <w:tab/>
      </w:r>
      <w:r w:rsidRPr="00B2442D">
        <w:rPr>
          <w:lang w:val="en-GB"/>
        </w:rPr>
        <w:t>TS 24.093</w:t>
      </w:r>
    </w:p>
    <w:p w:rsidR="009B7F39" w:rsidRPr="00B2442D" w:rsidRDefault="009B7F39" w:rsidP="00CE2F89">
      <w:pPr>
        <w:pStyle w:val="Headingb"/>
        <w:rPr>
          <w:lang w:val="en-GB"/>
        </w:rPr>
      </w:pPr>
      <w:r w:rsidRPr="00B2442D">
        <w:rPr>
          <w:bCs/>
          <w:color w:val="000000"/>
          <w:szCs w:val="24"/>
          <w:lang w:val="en-GB"/>
        </w:rPr>
        <w:t>Call Completion to Busy Subscriber (CCBS);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The present dcoument gives the </w:t>
      </w:r>
      <w:r w:rsidR="005965B1" w:rsidRPr="00B2442D">
        <w:rPr>
          <w:color w:val="000000"/>
          <w:szCs w:val="24"/>
          <w:lang w:val="en-GB"/>
        </w:rPr>
        <w:t>Stage 3</w:t>
      </w:r>
      <w:r w:rsidRPr="00B2442D">
        <w:rPr>
          <w:color w:val="000000"/>
          <w:szCs w:val="24"/>
          <w:lang w:val="en-GB"/>
        </w:rPr>
        <w:t xml:space="preserve"> description of the Completion of Calls to Busy Subscriber (CCBS) supplementary service. The present document specifies the procedures used at the radio interface (Reference point Um as defined in 3GPP TS 24.002) for normal operation, activation, deactivation, invocation and interrogation of the completion of calls to busy subscriber supplementary services. Provision and withdrawal of supplementary services is an administrative matter between the mobile subscriber and the service provider and cause no signalling on the radio interface.</w:t>
      </w:r>
    </w:p>
    <w:p w:rsidR="009B7F39" w:rsidRPr="00B2442D" w:rsidRDefault="009B7F39" w:rsidP="00CE2F89">
      <w:pPr>
        <w:pStyle w:val="Heading5"/>
        <w:rPr>
          <w:lang w:val="en-GB"/>
        </w:rPr>
      </w:pPr>
      <w:r w:rsidRPr="00B2442D">
        <w:rPr>
          <w:lang w:val="en-GB"/>
        </w:rPr>
        <w:t>5.1.2.12.98</w:t>
      </w:r>
      <w:r w:rsidR="00636D35" w:rsidRPr="00B2442D">
        <w:rPr>
          <w:lang w:val="en-GB"/>
        </w:rPr>
        <w:tab/>
      </w:r>
      <w:r w:rsidR="001E1CC4" w:rsidRPr="00B2442D">
        <w:rPr>
          <w:rFonts w:cs="Arial"/>
          <w:lang w:val="en-GB"/>
        </w:rPr>
        <w:tab/>
      </w:r>
      <w:r w:rsidRPr="00B2442D">
        <w:rPr>
          <w:lang w:val="en-GB"/>
        </w:rPr>
        <w:t>TS 24.096</w:t>
      </w:r>
    </w:p>
    <w:p w:rsidR="009B7F39" w:rsidRPr="00B2442D" w:rsidRDefault="009B7F39" w:rsidP="00CE2F89">
      <w:pPr>
        <w:pStyle w:val="Headingb"/>
        <w:rPr>
          <w:lang w:val="en-GB"/>
        </w:rPr>
      </w:pPr>
      <w:r w:rsidRPr="00B2442D">
        <w:rPr>
          <w:bCs/>
          <w:color w:val="000000"/>
          <w:szCs w:val="24"/>
          <w:lang w:val="en-GB"/>
        </w:rPr>
        <w:t>Name Identification supplementary services;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Technical Specification (TS ) specifies the procedures used at the radio interface for normal operation, registration, erasure, activation, deactivation, invocation and interrogation of name identification supplementary services. Provision and withdrawal of supplementary services is an administrative matter between the mobile subscriber and the service provider and cause no signalling on the radio interface. In 3GPP TS 24.010 the general aspects of the specification of supplementary services at the layer 3 radio interface are given. 3GPP TS 24.080 specifies the formats and coding for the supplementary services.</w:t>
      </w:r>
    </w:p>
    <w:p w:rsidR="009B7F39" w:rsidRPr="00B2442D" w:rsidRDefault="009B7F39" w:rsidP="00CE2F89">
      <w:pPr>
        <w:pStyle w:val="Heading5"/>
        <w:rPr>
          <w:lang w:val="en-GB"/>
        </w:rPr>
      </w:pPr>
      <w:r w:rsidRPr="00B2442D">
        <w:rPr>
          <w:lang w:val="en-GB"/>
        </w:rPr>
        <w:t>5.1.2.12.99</w:t>
      </w:r>
      <w:r w:rsidR="001E1CC4" w:rsidRPr="00B2442D">
        <w:rPr>
          <w:rFonts w:cs="Arial"/>
          <w:lang w:val="en-GB"/>
        </w:rPr>
        <w:tab/>
      </w:r>
      <w:r w:rsidR="00636D35" w:rsidRPr="00B2442D">
        <w:rPr>
          <w:rFonts w:cs="Arial"/>
          <w:lang w:val="en-GB"/>
        </w:rPr>
        <w:tab/>
      </w:r>
      <w:r w:rsidRPr="00B2442D">
        <w:rPr>
          <w:lang w:val="en-GB"/>
        </w:rPr>
        <w:t>TS 24.286</w:t>
      </w:r>
    </w:p>
    <w:p w:rsidR="009B7F39" w:rsidRPr="00B2442D" w:rsidRDefault="009B7F39" w:rsidP="00CE2F89">
      <w:pPr>
        <w:pStyle w:val="Headingb"/>
        <w:rPr>
          <w:lang w:val="en-GB"/>
        </w:rPr>
      </w:pPr>
      <w:r w:rsidRPr="00B2442D">
        <w:rPr>
          <w:bCs/>
          <w:color w:val="000000"/>
          <w:szCs w:val="24"/>
          <w:lang w:val="en-GB"/>
        </w:rPr>
        <w:t>IP Multimedia (IM) Core Network (CN) subsystem Centralised Services (ICS); Managenet Object (MO)</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defines the IMS Centralised Services Management Object (MO).</w:t>
      </w:r>
      <w:r w:rsidR="00F641BC" w:rsidRPr="00B2442D">
        <w:rPr>
          <w:color w:val="000000"/>
          <w:szCs w:val="24"/>
          <w:lang w:val="en-GB"/>
        </w:rPr>
        <w:t xml:space="preserve"> </w:t>
      </w:r>
      <w:r w:rsidRPr="00B2442D">
        <w:rPr>
          <w:color w:val="000000"/>
          <w:szCs w:val="24"/>
          <w:lang w:val="en-GB"/>
        </w:rPr>
        <w:t>The management object is compatible with OMA Device Management protocol specifications, version 1.2 and upwards, and is defined using the OMA DM Device Description Framework as described in the Enabler Release Definition OMA-ERELD _DM-V1_2.</w:t>
      </w:r>
    </w:p>
    <w:p w:rsidR="009B7F39" w:rsidRPr="00B2442D" w:rsidRDefault="009B7F39" w:rsidP="00CE2F89">
      <w:pPr>
        <w:pStyle w:val="Heading5"/>
        <w:rPr>
          <w:lang w:val="en-GB"/>
        </w:rPr>
      </w:pPr>
      <w:r w:rsidRPr="00B2442D">
        <w:rPr>
          <w:lang w:val="en-GB"/>
        </w:rPr>
        <w:lastRenderedPageBreak/>
        <w:t>5.1.2.12.100</w:t>
      </w:r>
      <w:r w:rsidR="001E1CC4" w:rsidRPr="00B2442D">
        <w:rPr>
          <w:rFonts w:cs="Arial"/>
          <w:lang w:val="en-GB"/>
        </w:rPr>
        <w:tab/>
      </w:r>
      <w:r w:rsidRPr="00B2442D">
        <w:rPr>
          <w:lang w:val="en-GB"/>
        </w:rPr>
        <w:t>TS 29.018</w:t>
      </w:r>
    </w:p>
    <w:p w:rsidR="009B7F39" w:rsidRPr="00B2442D" w:rsidRDefault="009B7F39" w:rsidP="00CE2F89">
      <w:pPr>
        <w:pStyle w:val="Headingb"/>
        <w:rPr>
          <w:lang w:val="en-GB"/>
        </w:rPr>
      </w:pPr>
      <w:r w:rsidRPr="00B2442D">
        <w:rPr>
          <w:bCs/>
          <w:color w:val="000000"/>
          <w:szCs w:val="24"/>
          <w:lang w:val="en-GB"/>
        </w:rPr>
        <w:t xml:space="preserve">General Packet Radio Service (GPRS); Serving GPRS Support Node (SGSN) </w:t>
      </w:r>
      <w:r w:rsidR="00636D35" w:rsidRPr="00B2442D">
        <w:rPr>
          <w:bCs/>
          <w:color w:val="000000"/>
          <w:szCs w:val="24"/>
          <w:lang w:val="en-GB"/>
        </w:rPr>
        <w:t xml:space="preserve">– </w:t>
      </w:r>
      <w:r w:rsidRPr="00B2442D">
        <w:rPr>
          <w:bCs/>
          <w:color w:val="000000"/>
          <w:szCs w:val="24"/>
          <w:lang w:val="en-GB"/>
        </w:rPr>
        <w:t>Visitors Location Register (VLR) Gs interface layer 3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or references procedures used on the Serving GPRS Support Node (SGSN) to Visitors Location Register (VLR) interface for interoperability between GSM circuit switched services and GSM packet data services. The present document specifies the layer 3 messages and procedures on the Gs interface to allow coordination between databases and to relay certain messages related to GSM circuit switched services over the GPRS subsystem. The functional split between VLR and SGSN is defined in 3GPP TS 23.060. The required procedures between VLR and SGSN are defined in detail in the present document.</w:t>
      </w:r>
    </w:p>
    <w:p w:rsidR="009B7F39" w:rsidRPr="00B2442D" w:rsidRDefault="009B7F39" w:rsidP="00CE2F89">
      <w:pPr>
        <w:pStyle w:val="Heading5"/>
        <w:rPr>
          <w:lang w:val="en-GB"/>
        </w:rPr>
      </w:pPr>
      <w:r w:rsidRPr="00B2442D">
        <w:rPr>
          <w:lang w:val="en-GB"/>
        </w:rPr>
        <w:t>5.1.2.12.101</w:t>
      </w:r>
      <w:r w:rsidR="001E1CC4" w:rsidRPr="00B2442D">
        <w:rPr>
          <w:rFonts w:cs="Arial"/>
          <w:lang w:val="en-GB"/>
        </w:rPr>
        <w:tab/>
      </w:r>
      <w:r w:rsidR="00636D35" w:rsidRPr="00B2442D">
        <w:rPr>
          <w:rFonts w:cs="Arial"/>
          <w:lang w:val="en-GB"/>
        </w:rPr>
        <w:tab/>
      </w:r>
      <w:r w:rsidRPr="00B2442D">
        <w:rPr>
          <w:lang w:val="en-GB"/>
        </w:rPr>
        <w:t>TS 29.016</w:t>
      </w:r>
    </w:p>
    <w:p w:rsidR="009B7F39" w:rsidRPr="00B2442D" w:rsidRDefault="009B7F39" w:rsidP="00CE2F89">
      <w:pPr>
        <w:pStyle w:val="Headingb"/>
        <w:rPr>
          <w:lang w:val="en-GB"/>
        </w:rPr>
      </w:pPr>
      <w:r w:rsidRPr="00B2442D">
        <w:rPr>
          <w:bCs/>
          <w:color w:val="000000"/>
          <w:szCs w:val="24"/>
          <w:lang w:val="en-GB"/>
        </w:rPr>
        <w:t>General Packet Radio Service (GPRS);</w:t>
      </w:r>
      <w:r w:rsidR="00341363" w:rsidRPr="00B2442D">
        <w:rPr>
          <w:bCs/>
          <w:color w:val="000000"/>
          <w:szCs w:val="24"/>
          <w:lang w:val="en-GB"/>
        </w:rPr>
        <w:t xml:space="preserve"> </w:t>
      </w:r>
      <w:r w:rsidRPr="00B2442D">
        <w:rPr>
          <w:bCs/>
          <w:color w:val="000000"/>
          <w:szCs w:val="24"/>
          <w:lang w:val="en-GB"/>
        </w:rPr>
        <w:t xml:space="preserve">Serving GPRS Support Node (SGSN) </w:t>
      </w:r>
      <w:r w:rsidR="00AF4245" w:rsidRPr="00B2442D">
        <w:rPr>
          <w:bCs/>
          <w:color w:val="000000"/>
          <w:szCs w:val="24"/>
          <w:lang w:val="en-GB"/>
        </w:rPr>
        <w:t xml:space="preserve">– </w:t>
      </w:r>
      <w:r w:rsidRPr="00B2442D">
        <w:rPr>
          <w:bCs/>
          <w:color w:val="000000"/>
          <w:szCs w:val="24"/>
          <w:lang w:val="en-GB"/>
        </w:rPr>
        <w:t>Visitors Location Register (VLR); Gs interface network service specification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specifies or references the subset of MTP and SCCP which is used for the reliable transport of BSSAP+ messages in the Gs interface. The present document references the 3GPP TS 29.202 which specifies alternative transport layers that can be applied instead of the MTP. The present document also specifies the SCCP addressing capabilities to be provided in the Gs interface. The present document is divided into two main parts, clause 5 dealing with the use of MTP and clauses 6 and 7 dealing with the use of SCCP. Clause 5 of the present document deals with the subset of the MTP that is required between an SGSN and a VLR. It is intended that this implementation of MTP is compatible with a full MTP implementation. Clause 4 references the 3GPP TS 29.202 which specifies alternatives to the MTP. The SCCP is used to provide message routing between the SGSN and the VLR. The SCCP routing principles specified in the present document allow to connect one SGSN to several VLR. No segmentation at SCCP level is needed on the Gs interface. Only SCCP class 0 is used on the Gs interface. Clauses 6 and 7 identify the SCCP subset that should be used between an SGSN and an VLR.</w:t>
      </w:r>
    </w:p>
    <w:p w:rsidR="009B7F39" w:rsidRPr="00B2442D" w:rsidRDefault="009B7F39" w:rsidP="00CE2F89">
      <w:pPr>
        <w:pStyle w:val="Heading5"/>
        <w:rPr>
          <w:lang w:val="en-GB"/>
        </w:rPr>
      </w:pPr>
      <w:r w:rsidRPr="00B2442D">
        <w:rPr>
          <w:lang w:val="en-GB"/>
        </w:rPr>
        <w:t>5.1.2.12.102</w:t>
      </w:r>
      <w:r w:rsidR="00636D35" w:rsidRPr="00B2442D">
        <w:rPr>
          <w:lang w:val="en-GB"/>
        </w:rPr>
        <w:tab/>
      </w:r>
      <w:r w:rsidRPr="00B2442D">
        <w:rPr>
          <w:lang w:val="en-GB"/>
        </w:rPr>
        <w:t>TS 21.111</w:t>
      </w:r>
    </w:p>
    <w:p w:rsidR="009B7F39" w:rsidRPr="00B2442D" w:rsidRDefault="009B7F39" w:rsidP="00CE2F89">
      <w:pPr>
        <w:pStyle w:val="Headingb"/>
        <w:rPr>
          <w:lang w:val="en-GB"/>
        </w:rPr>
      </w:pPr>
      <w:r w:rsidRPr="00B2442D">
        <w:rPr>
          <w:bCs/>
          <w:color w:val="000000"/>
          <w:szCs w:val="24"/>
          <w:lang w:val="en-GB"/>
        </w:rPr>
        <w:t>USIM and IC card requirements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requirements of the USIM and the USIM IC card (UICC). These are derived from the service and security requirements defined in the respective specifications. The document is the basis for the detailed specification of the USIM and the UICC, and the interface to the terminal.</w:t>
      </w:r>
    </w:p>
    <w:p w:rsidR="009B7F39" w:rsidRPr="00B2442D" w:rsidRDefault="009B7F39" w:rsidP="00CE2F89">
      <w:pPr>
        <w:pStyle w:val="Heading5"/>
        <w:rPr>
          <w:lang w:val="en-GB"/>
        </w:rPr>
      </w:pPr>
      <w:r w:rsidRPr="00B2442D">
        <w:rPr>
          <w:lang w:val="en-GB"/>
        </w:rPr>
        <w:t>5.1.2.12.103</w:t>
      </w:r>
      <w:r w:rsidR="001E1CC4" w:rsidRPr="00B2442D">
        <w:rPr>
          <w:rFonts w:cs="Arial"/>
          <w:lang w:val="en-GB"/>
        </w:rPr>
        <w:tab/>
      </w:r>
      <w:r w:rsidRPr="00B2442D">
        <w:rPr>
          <w:lang w:val="en-GB"/>
        </w:rPr>
        <w:t>TS 31.101</w:t>
      </w:r>
    </w:p>
    <w:p w:rsidR="009B7F39" w:rsidRPr="00B2442D" w:rsidRDefault="009B7F39" w:rsidP="00CE2F89">
      <w:pPr>
        <w:pStyle w:val="Headingb"/>
        <w:rPr>
          <w:lang w:val="en-GB"/>
        </w:rPr>
      </w:pPr>
      <w:r w:rsidRPr="00B2442D">
        <w:rPr>
          <w:lang w:val="en-GB"/>
        </w:rPr>
        <w:t>UICC-Terminal Interface; Physical and Logical Characteristics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specifies the interface between the UICC and the Terminal for 3G telecom network operation. This includes the requirements for the physical characteristics of the UICC, the electrical interface between the UICC and the Terminal, the initial communication establishment and the transport protocols, the communication commands and the procedures and the application independent files and protocols.</w:t>
      </w:r>
    </w:p>
    <w:p w:rsidR="009B7F39" w:rsidRPr="00B2442D" w:rsidRDefault="009B7F39" w:rsidP="00CE2F89">
      <w:pPr>
        <w:pStyle w:val="Heading5"/>
        <w:rPr>
          <w:lang w:val="en-GB"/>
        </w:rPr>
      </w:pPr>
      <w:r w:rsidRPr="00B2442D">
        <w:rPr>
          <w:lang w:val="en-GB"/>
        </w:rPr>
        <w:t>5.1.2.12.104</w:t>
      </w:r>
      <w:r w:rsidR="001E1CC4" w:rsidRPr="00B2442D">
        <w:rPr>
          <w:rFonts w:cs="Arial"/>
          <w:lang w:val="en-GB"/>
        </w:rPr>
        <w:tab/>
      </w:r>
      <w:r w:rsidRPr="00B2442D">
        <w:rPr>
          <w:lang w:val="en-GB"/>
        </w:rPr>
        <w:t>TS 31.102</w:t>
      </w:r>
    </w:p>
    <w:p w:rsidR="009B7F39" w:rsidRPr="00B2442D" w:rsidRDefault="009B7F39" w:rsidP="00CE2F89">
      <w:pPr>
        <w:pStyle w:val="Headingb"/>
        <w:rPr>
          <w:szCs w:val="30"/>
          <w:lang w:val="en-GB"/>
        </w:rPr>
      </w:pPr>
      <w:r w:rsidRPr="00B2442D">
        <w:rPr>
          <w:lang w:val="en-GB"/>
        </w:rPr>
        <w:t>Characteristics of the USIM Application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defines the USIM application for 3G telecom network operation. The present document specifies, command parameters, file structures and content, security functions and the application protocol to be used on the interface between UICC (USIM) and ME.</w:t>
      </w:r>
    </w:p>
    <w:p w:rsidR="009B7F39" w:rsidRPr="00B2442D" w:rsidRDefault="009B7F39" w:rsidP="00CE2F89">
      <w:pPr>
        <w:pStyle w:val="Heading5"/>
        <w:rPr>
          <w:lang w:val="en-GB"/>
        </w:rPr>
      </w:pPr>
      <w:r w:rsidRPr="00B2442D">
        <w:rPr>
          <w:lang w:val="en-GB"/>
        </w:rPr>
        <w:lastRenderedPageBreak/>
        <w:t>5.1.2.12.105</w:t>
      </w:r>
      <w:r w:rsidR="001E1CC4" w:rsidRPr="00B2442D">
        <w:rPr>
          <w:rFonts w:cs="Arial"/>
          <w:lang w:val="en-GB"/>
        </w:rPr>
        <w:tab/>
      </w:r>
      <w:r w:rsidRPr="00B2442D">
        <w:rPr>
          <w:lang w:val="en-GB"/>
        </w:rPr>
        <w:t>TS 31.103</w:t>
      </w:r>
    </w:p>
    <w:p w:rsidR="009B7F39" w:rsidRPr="00B2442D" w:rsidRDefault="009B7F39" w:rsidP="00CE2F89">
      <w:pPr>
        <w:pStyle w:val="Headingb"/>
        <w:rPr>
          <w:lang w:val="en-GB"/>
        </w:rPr>
      </w:pPr>
      <w:r w:rsidRPr="00B2442D">
        <w:rPr>
          <w:lang w:val="en-GB"/>
        </w:rPr>
        <w:t>Characteristics of the ISIM Application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defines the ISIM application for 3G telecom network operation. The present document specifies, command parameters, file structures and content, security functions and the application protocol to be used on the interface between UICC (ISIM) and ME.</w:t>
      </w:r>
    </w:p>
    <w:p w:rsidR="009B7F39" w:rsidRPr="00B2442D" w:rsidRDefault="009B7F39" w:rsidP="00CE2F89">
      <w:pPr>
        <w:pStyle w:val="Heading5"/>
        <w:rPr>
          <w:lang w:val="en-GB"/>
        </w:rPr>
      </w:pPr>
      <w:r w:rsidRPr="00B2442D">
        <w:rPr>
          <w:lang w:val="en-GB"/>
        </w:rPr>
        <w:t>5.1.2.12.106</w:t>
      </w:r>
      <w:r w:rsidR="001E1CC4" w:rsidRPr="00B2442D">
        <w:rPr>
          <w:rFonts w:cs="Arial"/>
          <w:lang w:val="en-GB"/>
        </w:rPr>
        <w:tab/>
      </w:r>
      <w:r w:rsidRPr="00B2442D">
        <w:rPr>
          <w:lang w:val="en-GB"/>
        </w:rPr>
        <w:t>TS 31.111</w:t>
      </w:r>
    </w:p>
    <w:p w:rsidR="009B7F39" w:rsidRPr="00B2442D" w:rsidRDefault="009B7F39" w:rsidP="00CE2F89">
      <w:pPr>
        <w:pStyle w:val="Headingb"/>
        <w:rPr>
          <w:lang w:val="en-GB"/>
        </w:rPr>
      </w:pPr>
      <w:r w:rsidRPr="00B2442D">
        <w:rPr>
          <w:lang w:val="en-GB"/>
        </w:rPr>
        <w:t>USIM application toolkit (USAT)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specification defines the interface between the UICC and the Mobile Equipment (ME), and mandatory ME procedures, specifically for </w:t>
      </w:r>
      <w:r w:rsidR="00050C95" w:rsidRPr="00B2442D">
        <w:rPr>
          <w:color w:val="000000"/>
          <w:szCs w:val="24"/>
          <w:lang w:val="en-GB"/>
        </w:rPr>
        <w:t>“</w:t>
      </w:r>
      <w:r w:rsidRPr="00B2442D">
        <w:rPr>
          <w:color w:val="000000"/>
          <w:szCs w:val="24"/>
          <w:lang w:val="en-GB"/>
        </w:rPr>
        <w:t>USIM Application Toolkit</w:t>
      </w:r>
      <w:r w:rsidR="00050C95" w:rsidRPr="00B2442D">
        <w:rPr>
          <w:color w:val="000000"/>
          <w:szCs w:val="24"/>
          <w:lang w:val="en-GB"/>
        </w:rPr>
        <w:t>”</w:t>
      </w:r>
      <w:r w:rsidRPr="00B2442D">
        <w:rPr>
          <w:color w:val="000000"/>
          <w:szCs w:val="24"/>
          <w:lang w:val="en-GB"/>
        </w:rPr>
        <w:t>.</w:t>
      </w:r>
      <w:r w:rsidR="00050C95" w:rsidRPr="00B2442D">
        <w:rPr>
          <w:color w:val="000000"/>
          <w:szCs w:val="24"/>
          <w:lang w:val="en-GB"/>
        </w:rPr>
        <w:t xml:space="preserve"> </w:t>
      </w:r>
      <w:r w:rsidRPr="00B2442D">
        <w:rPr>
          <w:color w:val="000000"/>
          <w:szCs w:val="24"/>
          <w:lang w:val="en-GB"/>
        </w:rPr>
        <w:t>USAT is a set of commands and procedures for use during the network operation phase of 3G, in addition to those defined in TS 31.101.</w:t>
      </w:r>
    </w:p>
    <w:p w:rsidR="009B7F39" w:rsidRPr="00B2442D" w:rsidRDefault="009B7F39" w:rsidP="00CE2F89">
      <w:pPr>
        <w:pStyle w:val="Heading5"/>
        <w:rPr>
          <w:lang w:val="en-GB"/>
        </w:rPr>
      </w:pPr>
      <w:r w:rsidRPr="00B2442D">
        <w:rPr>
          <w:lang w:val="en-GB"/>
        </w:rPr>
        <w:t>5.1.2.12.107</w:t>
      </w:r>
      <w:r w:rsidR="001E1CC4" w:rsidRPr="00B2442D">
        <w:rPr>
          <w:rFonts w:cs="Arial"/>
          <w:lang w:val="en-GB"/>
        </w:rPr>
        <w:tab/>
      </w:r>
      <w:r w:rsidRPr="00B2442D">
        <w:rPr>
          <w:lang w:val="en-GB"/>
        </w:rPr>
        <w:t>TS 31.115</w:t>
      </w:r>
    </w:p>
    <w:p w:rsidR="009B7F39" w:rsidRPr="00B2442D" w:rsidRDefault="009B7F39" w:rsidP="00CE2F89">
      <w:pPr>
        <w:pStyle w:val="Headingb"/>
        <w:rPr>
          <w:lang w:val="en-GB"/>
        </w:rPr>
      </w:pPr>
      <w:r w:rsidRPr="00B2442D">
        <w:rPr>
          <w:lang w:val="en-GB"/>
        </w:rPr>
        <w:t>Secured packet structure for (U)SIM Toolkit applications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specifies the structure of the Secured Packets in implementations using Short Message Service and Cell Broadcast Service. It is applicable to the exchange of secured packets between an entity in a 3G or GSM PLMN and an entity in the (U)SIM.</w:t>
      </w:r>
    </w:p>
    <w:p w:rsidR="009B7F39" w:rsidRPr="00B2442D" w:rsidRDefault="009B7F39" w:rsidP="00CE2F89">
      <w:pPr>
        <w:pStyle w:val="Heading5"/>
        <w:rPr>
          <w:lang w:val="en-GB"/>
        </w:rPr>
      </w:pPr>
      <w:r w:rsidRPr="00B2442D">
        <w:rPr>
          <w:lang w:val="en-GB"/>
        </w:rPr>
        <w:t>5.1.2.12.108</w:t>
      </w:r>
      <w:r w:rsidR="001E1CC4" w:rsidRPr="00B2442D">
        <w:rPr>
          <w:rFonts w:cs="Arial"/>
          <w:lang w:val="en-GB"/>
        </w:rPr>
        <w:tab/>
      </w:r>
      <w:r w:rsidRPr="00B2442D">
        <w:rPr>
          <w:lang w:val="en-GB"/>
        </w:rPr>
        <w:t>TS 31.116</w:t>
      </w:r>
    </w:p>
    <w:p w:rsidR="009B7F39" w:rsidRPr="00B2442D" w:rsidRDefault="009B7F39" w:rsidP="00CE2F89">
      <w:pPr>
        <w:pStyle w:val="Headingb"/>
        <w:rPr>
          <w:lang w:val="en-GB"/>
        </w:rPr>
      </w:pPr>
      <w:r w:rsidRPr="00B2442D">
        <w:rPr>
          <w:lang w:val="en-GB"/>
        </w:rPr>
        <w:t>APDU Structure for (U)SIM Toolkit applications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defines the remote management of files and applets on the SIM/USIM.</w:t>
      </w:r>
    </w:p>
    <w:p w:rsidR="009B7F39" w:rsidRPr="00B2442D" w:rsidRDefault="009B7F39" w:rsidP="00CE2F89">
      <w:pPr>
        <w:pStyle w:val="Heading5"/>
        <w:rPr>
          <w:lang w:val="en-GB"/>
        </w:rPr>
      </w:pPr>
      <w:r w:rsidRPr="00B2442D">
        <w:rPr>
          <w:lang w:val="en-GB"/>
        </w:rPr>
        <w:t>5.1.2.12.109</w:t>
      </w:r>
      <w:r w:rsidR="001E1CC4" w:rsidRPr="00B2442D">
        <w:rPr>
          <w:rFonts w:cs="Arial"/>
          <w:lang w:val="en-GB"/>
        </w:rPr>
        <w:tab/>
      </w:r>
      <w:r w:rsidRPr="00B2442D">
        <w:rPr>
          <w:lang w:val="en-GB"/>
        </w:rPr>
        <w:t>TS 31.130</w:t>
      </w:r>
    </w:p>
    <w:p w:rsidR="009B7F39" w:rsidRPr="00B2442D" w:rsidRDefault="009B7F39" w:rsidP="00CE2F89">
      <w:pPr>
        <w:pStyle w:val="Headingb"/>
        <w:rPr>
          <w:szCs w:val="30"/>
          <w:lang w:val="en-GB"/>
        </w:rPr>
      </w:pPr>
      <w:r w:rsidRPr="00B2442D">
        <w:rPr>
          <w:lang w:val="en-GB"/>
        </w:rPr>
        <w:t>(U)SIM API for Java Card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defines the (U)SIM Application Programming Interface extending the “UICC API for Java Card™”. This API allows to develop a (U)SAT application running together with a (U)SIM application and using GSM/3G network features.</w:t>
      </w:r>
    </w:p>
    <w:p w:rsidR="009B7F39" w:rsidRPr="00B2442D" w:rsidRDefault="009B7F39" w:rsidP="00CE2F89">
      <w:pPr>
        <w:pStyle w:val="Heading5"/>
        <w:rPr>
          <w:lang w:val="en-GB"/>
        </w:rPr>
      </w:pPr>
      <w:r w:rsidRPr="00B2442D">
        <w:rPr>
          <w:lang w:val="en-GB"/>
        </w:rPr>
        <w:t>5.1.2.12.110</w:t>
      </w:r>
      <w:r w:rsidR="001E1CC4" w:rsidRPr="00B2442D">
        <w:rPr>
          <w:rFonts w:cs="Arial"/>
          <w:lang w:val="en-GB"/>
        </w:rPr>
        <w:tab/>
      </w:r>
      <w:r w:rsidR="00FD4F9F" w:rsidRPr="00B2442D">
        <w:rPr>
          <w:rFonts w:cs="Arial"/>
          <w:lang w:val="en-GB"/>
        </w:rPr>
        <w:tab/>
      </w:r>
      <w:r w:rsidRPr="00B2442D">
        <w:rPr>
          <w:lang w:val="en-GB"/>
        </w:rPr>
        <w:t>TS 31.133</w:t>
      </w:r>
    </w:p>
    <w:p w:rsidR="009B7F39" w:rsidRPr="00B2442D" w:rsidRDefault="009B7F39" w:rsidP="00CE2F89">
      <w:pPr>
        <w:pStyle w:val="Headingb"/>
        <w:rPr>
          <w:lang w:val="en-GB"/>
        </w:rPr>
      </w:pPr>
      <w:r w:rsidRPr="00B2442D">
        <w:rPr>
          <w:lang w:val="en-GB"/>
        </w:rPr>
        <w:t>ISIM Application Programming Interface (API)</w:t>
      </w:r>
      <w:r w:rsidR="0025507A" w:rsidRPr="00B2442D">
        <w:rPr>
          <w:lang w:val="en-GB"/>
        </w:rPr>
        <w:t xml:space="preserve"> </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specification defines the ISIM Application Programming Interface extending the </w:t>
      </w:r>
      <w:r w:rsidR="00050C95" w:rsidRPr="00B2442D">
        <w:rPr>
          <w:color w:val="000000"/>
          <w:szCs w:val="24"/>
          <w:lang w:val="en-GB"/>
        </w:rPr>
        <w:t>“</w:t>
      </w:r>
      <w:r w:rsidRPr="00B2442D">
        <w:rPr>
          <w:color w:val="000000"/>
          <w:szCs w:val="24"/>
          <w:lang w:val="en-GB"/>
        </w:rPr>
        <w:t>UICC API for Java Card™</w:t>
      </w:r>
      <w:r w:rsidR="00050C95" w:rsidRPr="00B2442D">
        <w:rPr>
          <w:color w:val="000000"/>
          <w:szCs w:val="24"/>
          <w:lang w:val="en-GB"/>
        </w:rPr>
        <w:t>”</w:t>
      </w:r>
      <w:r w:rsidRPr="00B2442D">
        <w:rPr>
          <w:color w:val="000000"/>
          <w:szCs w:val="24"/>
          <w:lang w:val="en-GB"/>
        </w:rPr>
        <w:t>. This API allows to develop an application running together with a ISIM application. The present document includes information applicable to network operators, service providers, server, ISIM and database manufacturers.</w:t>
      </w:r>
    </w:p>
    <w:p w:rsidR="009B7F39" w:rsidRPr="00B2442D" w:rsidRDefault="009B7F39" w:rsidP="00CE2F89">
      <w:pPr>
        <w:pStyle w:val="Heading5"/>
        <w:rPr>
          <w:lang w:val="en-GB"/>
        </w:rPr>
      </w:pPr>
      <w:r w:rsidRPr="00B2442D">
        <w:rPr>
          <w:lang w:val="en-GB"/>
        </w:rPr>
        <w:t>5.1.2.12.111</w:t>
      </w:r>
      <w:r w:rsidR="001E1CC4" w:rsidRPr="00B2442D">
        <w:rPr>
          <w:rFonts w:cs="Arial"/>
          <w:lang w:val="en-GB"/>
        </w:rPr>
        <w:tab/>
      </w:r>
      <w:r w:rsidRPr="00B2442D">
        <w:rPr>
          <w:lang w:val="en-GB"/>
        </w:rPr>
        <w:t>TS 31.220</w:t>
      </w:r>
    </w:p>
    <w:p w:rsidR="009B7F39" w:rsidRPr="00B2442D" w:rsidRDefault="009B7F39" w:rsidP="00CE2F89">
      <w:pPr>
        <w:pStyle w:val="Headingb"/>
        <w:rPr>
          <w:lang w:val="en-GB"/>
        </w:rPr>
      </w:pPr>
      <w:r w:rsidRPr="00B2442D">
        <w:rPr>
          <w:lang w:val="en-GB"/>
        </w:rPr>
        <w:t>Contact Manager for 3GPP UICC applications</w:t>
      </w:r>
      <w:r w:rsidR="00366F97" w:rsidRPr="00B2442D">
        <w:rPr>
          <w:lang w:val="en-GB"/>
        </w:rPr>
        <w:t xml:space="preserve"> – </w:t>
      </w:r>
      <w:r w:rsidRPr="00B2442D">
        <w:rPr>
          <w:lang w:val="en-GB"/>
        </w:rPr>
        <w:t>external interface aspects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defines the Contact Manager for 3GPP UICC applications based on OMA DS, also specifies the external interface between the Contact Manager Server in the UICC and the Contact Manager External Client in the ME.</w:t>
      </w:r>
    </w:p>
    <w:p w:rsidR="009B7F39" w:rsidRPr="00B2442D" w:rsidRDefault="009B7F39" w:rsidP="00CE2F89">
      <w:pPr>
        <w:pStyle w:val="Heading5"/>
        <w:rPr>
          <w:lang w:val="en-GB"/>
        </w:rPr>
      </w:pPr>
      <w:r w:rsidRPr="00B2442D">
        <w:rPr>
          <w:lang w:val="en-GB"/>
        </w:rPr>
        <w:t>5.1.2.12.112</w:t>
      </w:r>
      <w:r w:rsidR="001E1CC4" w:rsidRPr="00B2442D">
        <w:rPr>
          <w:rFonts w:cs="Arial"/>
          <w:lang w:val="en-GB"/>
        </w:rPr>
        <w:tab/>
      </w:r>
      <w:r w:rsidR="00FD4F9F" w:rsidRPr="00B2442D">
        <w:rPr>
          <w:rFonts w:cs="Arial"/>
          <w:lang w:val="en-GB"/>
        </w:rPr>
        <w:tab/>
      </w:r>
      <w:r w:rsidRPr="00B2442D">
        <w:rPr>
          <w:lang w:val="en-GB"/>
        </w:rPr>
        <w:t>TS 31.221</w:t>
      </w:r>
    </w:p>
    <w:p w:rsidR="009B7F39" w:rsidRPr="00B2442D" w:rsidRDefault="009B7F39" w:rsidP="00CE2F89">
      <w:pPr>
        <w:pStyle w:val="Headingb"/>
        <w:rPr>
          <w:lang w:val="en-GB"/>
        </w:rPr>
      </w:pPr>
      <w:r w:rsidRPr="00B2442D">
        <w:rPr>
          <w:lang w:val="en-GB"/>
        </w:rPr>
        <w:t>Contact Manager Application Programming Interface (API); Contact Manager API for Java Card™</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defines the Application Programming Interface for the Contact Manager for 3GPP UICC applications, as specified in TS 31.220. This API allows to develop applications running together with a contact manager application.</w:t>
      </w:r>
    </w:p>
    <w:p w:rsidR="009B7F39" w:rsidRPr="00B2442D" w:rsidRDefault="009B7F39" w:rsidP="00CE2F89">
      <w:pPr>
        <w:pStyle w:val="Heading5"/>
        <w:rPr>
          <w:lang w:val="en-GB"/>
        </w:rPr>
      </w:pPr>
      <w:r w:rsidRPr="00B2442D">
        <w:rPr>
          <w:lang w:val="en-GB"/>
        </w:rPr>
        <w:lastRenderedPageBreak/>
        <w:t>5.1.2.12.113</w:t>
      </w:r>
      <w:r w:rsidR="001E1CC4" w:rsidRPr="00B2442D">
        <w:rPr>
          <w:rFonts w:cs="Arial"/>
          <w:lang w:val="en-GB"/>
        </w:rPr>
        <w:tab/>
      </w:r>
      <w:r w:rsidR="00FD4F9F" w:rsidRPr="00B2442D">
        <w:rPr>
          <w:rFonts w:cs="Arial"/>
          <w:lang w:val="en-GB"/>
        </w:rPr>
        <w:tab/>
      </w:r>
      <w:r w:rsidRPr="00B2442D">
        <w:rPr>
          <w:lang w:val="en-GB"/>
        </w:rPr>
        <w:t>TS 23.038</w:t>
      </w:r>
    </w:p>
    <w:p w:rsidR="009B7F39" w:rsidRPr="00B2442D" w:rsidRDefault="009B7F39" w:rsidP="00CE2F89">
      <w:pPr>
        <w:pStyle w:val="Headingb"/>
        <w:rPr>
          <w:lang w:val="en-GB"/>
        </w:rPr>
      </w:pPr>
      <w:r w:rsidRPr="00B2442D">
        <w:rPr>
          <w:lang w:val="en-GB"/>
        </w:rPr>
        <w:t>Alphabets and language specific information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language specific requirements for the terminals including character coding.</w:t>
      </w:r>
    </w:p>
    <w:p w:rsidR="009B7F39" w:rsidRPr="00B2442D" w:rsidRDefault="009B7F39" w:rsidP="00CE2F89">
      <w:pPr>
        <w:pStyle w:val="Heading5"/>
        <w:rPr>
          <w:lang w:val="en-GB"/>
        </w:rPr>
      </w:pPr>
      <w:r w:rsidRPr="00B2442D">
        <w:rPr>
          <w:lang w:val="en-GB"/>
        </w:rPr>
        <w:t>5.1.2.12.114</w:t>
      </w:r>
      <w:r w:rsidR="001E1CC4" w:rsidRPr="00B2442D">
        <w:rPr>
          <w:rFonts w:cs="Arial"/>
          <w:lang w:val="en-GB"/>
        </w:rPr>
        <w:tab/>
      </w:r>
      <w:r w:rsidR="00FD4F9F" w:rsidRPr="00B2442D">
        <w:rPr>
          <w:rFonts w:cs="Arial"/>
          <w:lang w:val="en-GB"/>
        </w:rPr>
        <w:tab/>
      </w:r>
      <w:r w:rsidRPr="00B2442D">
        <w:rPr>
          <w:lang w:val="en-GB"/>
        </w:rPr>
        <w:t>TS 23.040</w:t>
      </w:r>
    </w:p>
    <w:p w:rsidR="009B7F39" w:rsidRPr="00B2442D" w:rsidRDefault="009B7F39" w:rsidP="00CE2F89">
      <w:pPr>
        <w:pStyle w:val="Headingb"/>
        <w:rPr>
          <w:lang w:val="en-GB"/>
        </w:rPr>
      </w:pPr>
      <w:r w:rsidRPr="00B2442D">
        <w:rPr>
          <w:lang w:val="en-GB"/>
        </w:rPr>
        <w:t>Technical realization of SMS point-to-point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point-to-point SMS.</w:t>
      </w:r>
    </w:p>
    <w:p w:rsidR="009B7F39" w:rsidRPr="00B2442D" w:rsidRDefault="009B7F39" w:rsidP="00CE2F89">
      <w:pPr>
        <w:pStyle w:val="Heading5"/>
        <w:rPr>
          <w:lang w:val="en-GB"/>
        </w:rPr>
      </w:pPr>
      <w:r w:rsidRPr="00B2442D">
        <w:rPr>
          <w:lang w:val="en-GB"/>
        </w:rPr>
        <w:t>5.1.2.12.115</w:t>
      </w:r>
      <w:r w:rsidR="001E1CC4" w:rsidRPr="00B2442D">
        <w:rPr>
          <w:rFonts w:cs="Arial"/>
          <w:lang w:val="en-GB"/>
        </w:rPr>
        <w:tab/>
      </w:r>
      <w:r w:rsidR="00FD4F9F" w:rsidRPr="00B2442D">
        <w:rPr>
          <w:rFonts w:cs="Arial"/>
          <w:lang w:val="en-GB"/>
        </w:rPr>
        <w:tab/>
      </w:r>
      <w:r w:rsidRPr="00B2442D">
        <w:rPr>
          <w:lang w:val="en-GB"/>
        </w:rPr>
        <w:t>TS 23.041</w:t>
      </w:r>
    </w:p>
    <w:p w:rsidR="009B7F39" w:rsidRPr="00B2442D" w:rsidRDefault="009B7F39" w:rsidP="00CE2F89">
      <w:pPr>
        <w:pStyle w:val="Headingb"/>
        <w:rPr>
          <w:lang w:val="en-GB"/>
        </w:rPr>
      </w:pPr>
      <w:r w:rsidRPr="00B2442D">
        <w:rPr>
          <w:lang w:val="en-GB"/>
        </w:rPr>
        <w:t>Technical realization of cell broadcast service (CBS)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the point-to-multipoint CBS.</w:t>
      </w:r>
    </w:p>
    <w:p w:rsidR="009B7F39" w:rsidRPr="00B2442D" w:rsidRDefault="009B7F39" w:rsidP="00CE2F89">
      <w:pPr>
        <w:pStyle w:val="Heading5"/>
        <w:rPr>
          <w:lang w:val="en-GB"/>
        </w:rPr>
      </w:pPr>
      <w:r w:rsidRPr="00B2442D">
        <w:rPr>
          <w:lang w:val="en-GB"/>
        </w:rPr>
        <w:t>5.1.2.12.116</w:t>
      </w:r>
      <w:r w:rsidR="00FD4F9F" w:rsidRPr="00B2442D">
        <w:rPr>
          <w:lang w:val="en-GB"/>
        </w:rPr>
        <w:tab/>
      </w:r>
      <w:r w:rsidR="001E1CC4" w:rsidRPr="00B2442D">
        <w:rPr>
          <w:rFonts w:cs="Arial"/>
          <w:lang w:val="en-GB"/>
        </w:rPr>
        <w:tab/>
      </w:r>
      <w:r w:rsidRPr="00B2442D">
        <w:rPr>
          <w:lang w:val="en-GB"/>
        </w:rPr>
        <w:t>TS 23.042</w:t>
      </w:r>
    </w:p>
    <w:p w:rsidR="009B7F39" w:rsidRPr="00B2442D" w:rsidRDefault="009B7F39" w:rsidP="00CE2F89">
      <w:pPr>
        <w:pStyle w:val="Headingb"/>
        <w:rPr>
          <w:lang w:val="en-GB"/>
        </w:rPr>
      </w:pPr>
      <w:r w:rsidRPr="00B2442D">
        <w:rPr>
          <w:lang w:val="en-GB"/>
        </w:rPr>
        <w:t>Compression algorithm for text messaging services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compression algorithm for text messaging services.</w:t>
      </w:r>
    </w:p>
    <w:p w:rsidR="009B7F39" w:rsidRPr="00B2442D" w:rsidRDefault="009B7F39" w:rsidP="00CE2F89">
      <w:pPr>
        <w:pStyle w:val="Heading5"/>
        <w:rPr>
          <w:lang w:val="en-GB"/>
        </w:rPr>
      </w:pPr>
      <w:r w:rsidRPr="00B2442D">
        <w:rPr>
          <w:lang w:val="en-GB"/>
        </w:rPr>
        <w:t>5.1.2.12.117</w:t>
      </w:r>
      <w:r w:rsidR="00FD4F9F" w:rsidRPr="00B2442D">
        <w:rPr>
          <w:lang w:val="en-GB"/>
        </w:rPr>
        <w:tab/>
      </w:r>
      <w:r w:rsidR="001E1CC4" w:rsidRPr="00B2442D">
        <w:rPr>
          <w:rFonts w:cs="Arial"/>
          <w:lang w:val="en-GB"/>
        </w:rPr>
        <w:tab/>
      </w:r>
      <w:r w:rsidRPr="00B2442D">
        <w:rPr>
          <w:lang w:val="en-GB"/>
        </w:rPr>
        <w:t>TS 23.057</w:t>
      </w:r>
    </w:p>
    <w:p w:rsidR="009B7F39" w:rsidRPr="00B2442D" w:rsidRDefault="009B7F39" w:rsidP="00CE2F89">
      <w:pPr>
        <w:pStyle w:val="Headingb"/>
        <w:rPr>
          <w:lang w:val="en-GB"/>
        </w:rPr>
      </w:pPr>
      <w:r w:rsidRPr="00B2442D">
        <w:rPr>
          <w:lang w:val="en-GB"/>
        </w:rPr>
        <w:t>Mobile Execution Environment (MExE)</w:t>
      </w:r>
      <w:r w:rsidR="00366F97" w:rsidRPr="00B2442D">
        <w:rPr>
          <w:lang w:val="en-GB"/>
        </w:rPr>
        <w:t xml:space="preserve"> – </w:t>
      </w:r>
      <w:r w:rsidR="005965B1" w:rsidRPr="00B2442D">
        <w:rPr>
          <w:lang w:val="en-GB"/>
        </w:rPr>
        <w:t>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TS describes the functional capabilities and the security architecture of the Mobile Execution Environment.</w:t>
      </w:r>
    </w:p>
    <w:p w:rsidR="009B7F39" w:rsidRPr="00B2442D" w:rsidRDefault="009B7F39" w:rsidP="00CE2F89">
      <w:pPr>
        <w:pStyle w:val="Heading5"/>
        <w:rPr>
          <w:lang w:val="en-GB"/>
        </w:rPr>
      </w:pPr>
      <w:r w:rsidRPr="00B2442D">
        <w:rPr>
          <w:lang w:val="en-GB"/>
        </w:rPr>
        <w:t>5.1.2.12.118</w:t>
      </w:r>
      <w:r w:rsidR="001E1CC4" w:rsidRPr="00B2442D">
        <w:rPr>
          <w:rFonts w:cs="Arial"/>
          <w:lang w:val="en-GB"/>
        </w:rPr>
        <w:tab/>
      </w:r>
      <w:r w:rsidR="00FD4F9F" w:rsidRPr="00B2442D">
        <w:rPr>
          <w:rFonts w:cs="Arial"/>
          <w:lang w:val="en-GB"/>
        </w:rPr>
        <w:tab/>
      </w:r>
      <w:r w:rsidRPr="00B2442D">
        <w:rPr>
          <w:lang w:val="en-GB"/>
        </w:rPr>
        <w:t>TS 27.005</w:t>
      </w:r>
    </w:p>
    <w:p w:rsidR="009B7F39" w:rsidRPr="00B2442D" w:rsidRDefault="009B7F39" w:rsidP="00CE2F89">
      <w:pPr>
        <w:pStyle w:val="Headingb"/>
        <w:rPr>
          <w:lang w:val="en-GB"/>
        </w:rPr>
      </w:pPr>
      <w:r w:rsidRPr="00B2442D">
        <w:rPr>
          <w:lang w:val="en-GB"/>
        </w:rPr>
        <w:t>Use of data terminal equipment</w:t>
      </w:r>
      <w:r w:rsidR="00366F97" w:rsidRPr="00B2442D">
        <w:rPr>
          <w:lang w:val="en-GB"/>
        </w:rPr>
        <w:t xml:space="preserve"> – </w:t>
      </w:r>
      <w:r w:rsidRPr="00B2442D">
        <w:rPr>
          <w:lang w:val="en-GB"/>
        </w:rPr>
        <w:t>data circuit terminating equipment (DTE</w:t>
      </w:r>
      <w:r w:rsidR="00366F97" w:rsidRPr="00B2442D">
        <w:rPr>
          <w:lang w:val="en-GB"/>
        </w:rPr>
        <w:t xml:space="preserve"> – </w:t>
      </w:r>
      <w:r w:rsidRPr="00B2442D">
        <w:rPr>
          <w:lang w:val="en-GB"/>
        </w:rPr>
        <w:t>DCE) interface for cell broadcast service (CBS)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three interface protocols for control of SMS functions within a GSM mobile telephone from a remote terminal via an asynchronous interface.</w:t>
      </w:r>
    </w:p>
    <w:p w:rsidR="009B7F39" w:rsidRPr="00B2442D" w:rsidRDefault="009B7F39" w:rsidP="00CE2F89">
      <w:pPr>
        <w:pStyle w:val="Heading5"/>
        <w:rPr>
          <w:lang w:val="en-GB"/>
        </w:rPr>
      </w:pPr>
      <w:r w:rsidRPr="00B2442D">
        <w:rPr>
          <w:lang w:val="en-GB"/>
        </w:rPr>
        <w:t>5.1.2.12.119</w:t>
      </w:r>
      <w:r w:rsidR="001E1CC4" w:rsidRPr="00B2442D">
        <w:rPr>
          <w:rFonts w:cs="Arial"/>
          <w:lang w:val="en-GB"/>
        </w:rPr>
        <w:tab/>
      </w:r>
      <w:r w:rsidR="00FD4F9F" w:rsidRPr="00B2442D">
        <w:rPr>
          <w:rFonts w:cs="Arial"/>
          <w:lang w:val="en-GB"/>
        </w:rPr>
        <w:tab/>
      </w:r>
      <w:r w:rsidRPr="00B2442D">
        <w:rPr>
          <w:lang w:val="en-GB"/>
        </w:rPr>
        <w:t>TS 27.007</w:t>
      </w:r>
    </w:p>
    <w:p w:rsidR="009B7F39" w:rsidRPr="00B2442D" w:rsidRDefault="009B7F39" w:rsidP="00CE2F89">
      <w:pPr>
        <w:pStyle w:val="Headingb"/>
        <w:rPr>
          <w:lang w:val="en-GB"/>
        </w:rPr>
      </w:pPr>
      <w:r w:rsidRPr="00B2442D">
        <w:rPr>
          <w:lang w:val="en-GB"/>
        </w:rPr>
        <w:t>AT command set for the user equipment (UE)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a profile of AT commands and recommends that this profile be used for controlling mobile equipment (ME) functions and GSM network services from a terminal equipment (TE) through terminal adaptor (TA).</w:t>
      </w:r>
    </w:p>
    <w:p w:rsidR="009B7F39" w:rsidRPr="00B2442D" w:rsidRDefault="009B7F39" w:rsidP="00CE2F89">
      <w:pPr>
        <w:pStyle w:val="Heading5"/>
        <w:rPr>
          <w:lang w:val="en-GB"/>
        </w:rPr>
      </w:pPr>
      <w:r w:rsidRPr="00B2442D">
        <w:rPr>
          <w:lang w:val="en-GB"/>
        </w:rPr>
        <w:t>5.1.2.12.120</w:t>
      </w:r>
      <w:r w:rsidR="001E1CC4" w:rsidRPr="00B2442D">
        <w:rPr>
          <w:rFonts w:cs="Arial"/>
          <w:lang w:val="en-GB"/>
        </w:rPr>
        <w:tab/>
      </w:r>
      <w:r w:rsidR="00FD4F9F" w:rsidRPr="00B2442D">
        <w:rPr>
          <w:rFonts w:cs="Arial"/>
          <w:lang w:val="en-GB"/>
        </w:rPr>
        <w:tab/>
      </w:r>
      <w:r w:rsidRPr="00B2442D">
        <w:rPr>
          <w:lang w:val="en-GB"/>
        </w:rPr>
        <w:t>TS 27.010</w:t>
      </w:r>
    </w:p>
    <w:p w:rsidR="009B7F39" w:rsidRPr="00B2442D" w:rsidRDefault="009B7F39" w:rsidP="00CE2F89">
      <w:pPr>
        <w:pStyle w:val="Headingb"/>
        <w:rPr>
          <w:lang w:val="en-GB"/>
        </w:rPr>
      </w:pPr>
      <w:r w:rsidRPr="00B2442D">
        <w:rPr>
          <w:lang w:val="en-GB"/>
        </w:rPr>
        <w:t>Terminal equipment to mobile station (TE-MS) multiplexer protocol</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a multiplexing protocol between a mobile station and an external data terminal for the purposes of enabling multiple channels to be established for different purposes (e.g.</w:t>
      </w:r>
      <w:r w:rsidR="002B02A8" w:rsidRPr="00B2442D">
        <w:rPr>
          <w:color w:val="000000"/>
          <w:szCs w:val="24"/>
          <w:lang w:val="en-GB"/>
        </w:rPr>
        <w:t>,</w:t>
      </w:r>
      <w:r w:rsidRPr="00B2442D">
        <w:rPr>
          <w:color w:val="000000"/>
          <w:szCs w:val="24"/>
          <w:lang w:val="en-GB"/>
        </w:rPr>
        <w:t xml:space="preserve"> simultaneous SMS and data call).</w:t>
      </w:r>
    </w:p>
    <w:p w:rsidR="009B7F39" w:rsidRPr="00B2442D" w:rsidRDefault="009B7F39" w:rsidP="00CE2F89">
      <w:pPr>
        <w:pStyle w:val="Heading5"/>
        <w:rPr>
          <w:lang w:val="en-GB"/>
        </w:rPr>
      </w:pPr>
      <w:r w:rsidRPr="00B2442D">
        <w:rPr>
          <w:lang w:val="en-GB"/>
        </w:rPr>
        <w:t>5.1.2.12.121</w:t>
      </w:r>
      <w:r w:rsidR="001E1CC4" w:rsidRPr="00B2442D">
        <w:rPr>
          <w:rFonts w:cs="Arial"/>
          <w:lang w:val="en-GB"/>
        </w:rPr>
        <w:tab/>
      </w:r>
      <w:r w:rsidR="00FD4F9F" w:rsidRPr="00B2442D">
        <w:rPr>
          <w:rFonts w:cs="Arial"/>
          <w:lang w:val="en-GB"/>
        </w:rPr>
        <w:tab/>
      </w:r>
      <w:r w:rsidRPr="00B2442D">
        <w:rPr>
          <w:lang w:val="en-GB"/>
        </w:rPr>
        <w:t>TS 23.227</w:t>
      </w:r>
    </w:p>
    <w:p w:rsidR="009B7F39" w:rsidRPr="00B2442D" w:rsidRDefault="009B7F39" w:rsidP="00CE2F89">
      <w:pPr>
        <w:pStyle w:val="Headingb"/>
        <w:rPr>
          <w:lang w:val="en-GB"/>
        </w:rPr>
      </w:pPr>
      <w:r w:rsidRPr="00B2442D">
        <w:rPr>
          <w:lang w:val="en-GB"/>
        </w:rPr>
        <w:t>Application and user interaction in the UE; Principles and specific requirements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Technical Specification defines the principles for scheduling resources between applications in different application execution environment (</w:t>
      </w:r>
      <w:r w:rsidR="00050C95" w:rsidRPr="00B2442D">
        <w:rPr>
          <w:color w:val="000000"/>
          <w:szCs w:val="24"/>
          <w:lang w:val="en-GB"/>
        </w:rPr>
        <w:t xml:space="preserve">e.g., </w:t>
      </w:r>
      <w:r w:rsidRPr="00B2442D">
        <w:rPr>
          <w:color w:val="000000"/>
          <w:szCs w:val="24"/>
          <w:lang w:val="en-GB"/>
        </w:rPr>
        <w:t>MExE, USAT</w:t>
      </w:r>
      <w:r w:rsidR="002B02A8" w:rsidRPr="00B2442D">
        <w:rPr>
          <w:color w:val="000000"/>
          <w:szCs w:val="24"/>
          <w:lang w:val="en-GB"/>
        </w:rPr>
        <w:t>,</w:t>
      </w:r>
      <w:r w:rsidRPr="00B2442D">
        <w:rPr>
          <w:color w:val="000000"/>
          <w:szCs w:val="24"/>
          <w:lang w:val="en-GB"/>
        </w:rPr>
        <w:t xml:space="preserve"> etc.) and internal and external peripherals (e.g.</w:t>
      </w:r>
      <w:r w:rsidR="002B02A8" w:rsidRPr="00B2442D">
        <w:rPr>
          <w:color w:val="000000"/>
          <w:szCs w:val="24"/>
          <w:lang w:val="en-GB"/>
        </w:rPr>
        <w:t>,</w:t>
      </w:r>
      <w:r w:rsidRPr="00B2442D">
        <w:rPr>
          <w:color w:val="000000"/>
          <w:szCs w:val="24"/>
          <w:lang w:val="en-GB"/>
        </w:rPr>
        <w:t xml:space="preserve"> infra-red, Bluetooth, USIM, radio interface, MMI, memory</w:t>
      </w:r>
      <w:r w:rsidR="002B02A8" w:rsidRPr="00B2442D">
        <w:rPr>
          <w:color w:val="000000"/>
          <w:szCs w:val="24"/>
          <w:lang w:val="en-GB"/>
        </w:rPr>
        <w:t>,</w:t>
      </w:r>
      <w:r w:rsidRPr="00B2442D">
        <w:rPr>
          <w:color w:val="000000"/>
          <w:szCs w:val="24"/>
          <w:lang w:val="en-GB"/>
        </w:rPr>
        <w:t xml:space="preserve"> etc.).</w:t>
      </w:r>
    </w:p>
    <w:p w:rsidR="009B7F39" w:rsidRPr="00B2442D" w:rsidRDefault="009B7F39" w:rsidP="00CE2F89">
      <w:pPr>
        <w:pStyle w:val="Heading5"/>
        <w:rPr>
          <w:lang w:val="en-GB"/>
        </w:rPr>
      </w:pPr>
      <w:r w:rsidRPr="00B2442D">
        <w:rPr>
          <w:lang w:val="en-GB"/>
        </w:rPr>
        <w:lastRenderedPageBreak/>
        <w:t>5.1.2.12.122</w:t>
      </w:r>
      <w:r w:rsidR="00FD4F9F" w:rsidRPr="00B2442D">
        <w:rPr>
          <w:lang w:val="en-GB"/>
        </w:rPr>
        <w:tab/>
      </w:r>
      <w:r w:rsidR="001E1CC4" w:rsidRPr="00B2442D">
        <w:rPr>
          <w:rFonts w:cs="Arial"/>
          <w:lang w:val="en-GB"/>
        </w:rPr>
        <w:tab/>
      </w:r>
      <w:r w:rsidRPr="00B2442D">
        <w:rPr>
          <w:lang w:val="en-GB"/>
        </w:rPr>
        <w:t>TS 23.333</w:t>
      </w:r>
    </w:p>
    <w:p w:rsidR="009B7F39" w:rsidRPr="00B2442D" w:rsidRDefault="009B7F39" w:rsidP="00CE2F89">
      <w:pPr>
        <w:pStyle w:val="Headingb"/>
        <w:rPr>
          <w:lang w:val="en-GB"/>
        </w:rPr>
      </w:pPr>
      <w:r w:rsidRPr="00B2442D">
        <w:rPr>
          <w:lang w:val="en-GB"/>
        </w:rPr>
        <w:t>Multimedia Resource Function Controller</w:t>
      </w:r>
      <w:r w:rsidR="00366F97" w:rsidRPr="00B2442D">
        <w:rPr>
          <w:lang w:val="en-GB"/>
        </w:rPr>
        <w:t xml:space="preserve"> – </w:t>
      </w:r>
      <w:r w:rsidRPr="00B2442D">
        <w:rPr>
          <w:lang w:val="en-GB"/>
        </w:rPr>
        <w:t>Multimedia Resource Function Processor Mp interface; Procedures descriptions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specification describes the functional requirements and information flows that generate procedures between the Multimedia Resource Function Controller (MRFC) and the Multimedia Resource Function Processor (MRFP), limited to information flows relevant to the Mp Interface. </w:t>
      </w:r>
    </w:p>
    <w:p w:rsidR="009B7F39" w:rsidRPr="00B2442D" w:rsidRDefault="009B7F39" w:rsidP="00CE2F89">
      <w:pPr>
        <w:pStyle w:val="Heading5"/>
        <w:rPr>
          <w:lang w:val="en-GB"/>
        </w:rPr>
      </w:pPr>
      <w:r w:rsidRPr="00B2442D">
        <w:rPr>
          <w:lang w:val="en-GB"/>
        </w:rPr>
        <w:t>5.1.2.12.123</w:t>
      </w:r>
      <w:r w:rsidR="001E1CC4" w:rsidRPr="00B2442D">
        <w:rPr>
          <w:rFonts w:cs="Arial"/>
          <w:lang w:val="en-GB"/>
        </w:rPr>
        <w:tab/>
      </w:r>
      <w:r w:rsidR="00FD4F9F" w:rsidRPr="00B2442D">
        <w:rPr>
          <w:rFonts w:cs="Arial"/>
          <w:lang w:val="en-GB"/>
        </w:rPr>
        <w:tab/>
      </w:r>
      <w:r w:rsidRPr="00B2442D">
        <w:rPr>
          <w:lang w:val="en-GB"/>
        </w:rPr>
        <w:t>TS 29.212</w:t>
      </w:r>
    </w:p>
    <w:p w:rsidR="009B7F39" w:rsidRPr="00B2442D" w:rsidRDefault="009B7F39" w:rsidP="00CE2F89">
      <w:pPr>
        <w:pStyle w:val="Headingb"/>
        <w:rPr>
          <w:lang w:val="en-GB"/>
        </w:rPr>
      </w:pPr>
      <w:r w:rsidRPr="00B2442D">
        <w:rPr>
          <w:lang w:val="en-GB"/>
        </w:rPr>
        <w:t>Policy and charging control over Gx reference point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specification provides the </w:t>
      </w:r>
      <w:r w:rsidR="005965B1" w:rsidRPr="00B2442D">
        <w:rPr>
          <w:color w:val="000000"/>
          <w:szCs w:val="24"/>
          <w:lang w:val="en-GB"/>
        </w:rPr>
        <w:t>Stage 3</w:t>
      </w:r>
      <w:r w:rsidRPr="00B2442D">
        <w:rPr>
          <w:color w:val="000000"/>
          <w:szCs w:val="24"/>
          <w:lang w:val="en-GB"/>
        </w:rPr>
        <w:t xml:space="preserve"> specification of the Gx reference point that lies between the Policy and Charging Rule Function and the Policy and Charging Enforcement Function.</w:t>
      </w:r>
    </w:p>
    <w:p w:rsidR="009B7F39" w:rsidRPr="00B2442D" w:rsidRDefault="009B7F39" w:rsidP="00CE2F89">
      <w:pPr>
        <w:pStyle w:val="Heading5"/>
        <w:rPr>
          <w:lang w:val="en-GB"/>
        </w:rPr>
      </w:pPr>
      <w:r w:rsidRPr="00B2442D">
        <w:rPr>
          <w:lang w:val="en-GB"/>
        </w:rPr>
        <w:t>5.1.2.12.124</w:t>
      </w:r>
      <w:r w:rsidR="001E1CC4" w:rsidRPr="00B2442D">
        <w:rPr>
          <w:rFonts w:cs="Arial"/>
          <w:lang w:val="en-GB"/>
        </w:rPr>
        <w:tab/>
      </w:r>
      <w:r w:rsidR="00FD4F9F" w:rsidRPr="00B2442D">
        <w:rPr>
          <w:rFonts w:cs="Arial"/>
          <w:lang w:val="en-GB"/>
        </w:rPr>
        <w:tab/>
      </w:r>
      <w:r w:rsidRPr="00B2442D">
        <w:rPr>
          <w:lang w:val="en-GB"/>
        </w:rPr>
        <w:t>TS 29.213</w:t>
      </w:r>
    </w:p>
    <w:p w:rsidR="009B7F39" w:rsidRPr="00B2442D" w:rsidRDefault="009B7F39" w:rsidP="00CE2F89">
      <w:pPr>
        <w:pStyle w:val="Headingb"/>
        <w:rPr>
          <w:lang w:val="en-GB"/>
        </w:rPr>
      </w:pPr>
      <w:r w:rsidRPr="00B2442D">
        <w:rPr>
          <w:lang w:val="en-GB"/>
        </w:rPr>
        <w:t>Policy and charging control signalling flows and Quality of Service parameter mapping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adds detailed flows of Policy and Charging Control over the Rx and Gx reference points and their relationship with the bearer level signalling flows over the Gn interface.</w:t>
      </w:r>
      <w:r w:rsidR="00341363" w:rsidRPr="00B2442D">
        <w:rPr>
          <w:color w:val="000000"/>
          <w:szCs w:val="24"/>
          <w:lang w:val="en-GB"/>
        </w:rPr>
        <w:t xml:space="preserve"> </w:t>
      </w:r>
      <w:r w:rsidRPr="00B2442D">
        <w:rPr>
          <w:color w:val="000000"/>
          <w:szCs w:val="24"/>
          <w:lang w:val="en-GB"/>
        </w:rPr>
        <w:t>The present specification also describes the binding and the mapping of QoS parameters among SDP, UMTS QoS parameters, and QoS authorization parameters</w:t>
      </w:r>
      <w:r w:rsidR="0025507A" w:rsidRPr="00B2442D">
        <w:rPr>
          <w:color w:val="000000"/>
          <w:szCs w:val="24"/>
          <w:lang w:val="en-GB"/>
        </w:rPr>
        <w:t>.</w:t>
      </w:r>
    </w:p>
    <w:p w:rsidR="009B7F39" w:rsidRPr="00B2442D" w:rsidRDefault="009B7F39" w:rsidP="00CE2F89">
      <w:pPr>
        <w:pStyle w:val="Heading5"/>
        <w:rPr>
          <w:lang w:val="en-GB"/>
        </w:rPr>
      </w:pPr>
      <w:r w:rsidRPr="00B2442D">
        <w:rPr>
          <w:lang w:val="en-GB"/>
        </w:rPr>
        <w:t>5.1.2.12.125</w:t>
      </w:r>
      <w:r w:rsidR="001E1CC4" w:rsidRPr="00B2442D">
        <w:rPr>
          <w:rFonts w:cs="Arial"/>
          <w:lang w:val="en-GB"/>
        </w:rPr>
        <w:tab/>
      </w:r>
      <w:r w:rsidR="00FD4F9F" w:rsidRPr="00B2442D">
        <w:rPr>
          <w:rFonts w:cs="Arial"/>
          <w:lang w:val="en-GB"/>
        </w:rPr>
        <w:tab/>
      </w:r>
      <w:r w:rsidRPr="00B2442D">
        <w:rPr>
          <w:lang w:val="en-GB"/>
        </w:rPr>
        <w:t>TS 29.214</w:t>
      </w:r>
    </w:p>
    <w:p w:rsidR="009B7F39" w:rsidRPr="00B2442D" w:rsidRDefault="009B7F39" w:rsidP="00CE2F89">
      <w:pPr>
        <w:pStyle w:val="Headingb"/>
        <w:rPr>
          <w:lang w:val="en-GB"/>
        </w:rPr>
      </w:pPr>
      <w:r w:rsidRPr="00B2442D">
        <w:rPr>
          <w:lang w:val="en-GB"/>
        </w:rPr>
        <w:t>Policy and charging control over Rx reference point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specification provides the </w:t>
      </w:r>
      <w:r w:rsidR="005965B1" w:rsidRPr="00B2442D">
        <w:rPr>
          <w:color w:val="000000"/>
          <w:szCs w:val="24"/>
          <w:lang w:val="en-GB"/>
        </w:rPr>
        <w:t>Stage 3</w:t>
      </w:r>
      <w:r w:rsidRPr="00B2442D">
        <w:rPr>
          <w:color w:val="000000"/>
          <w:szCs w:val="24"/>
          <w:lang w:val="en-GB"/>
        </w:rPr>
        <w:t xml:space="preserve"> specification of the Rx reference point that lies between the Application Function and the Policy and Charging Rule Function.</w:t>
      </w:r>
    </w:p>
    <w:p w:rsidR="009B7F39" w:rsidRPr="00B2442D" w:rsidRDefault="009B7F39" w:rsidP="00CE2F89">
      <w:pPr>
        <w:pStyle w:val="Heading5"/>
        <w:rPr>
          <w:lang w:val="en-GB"/>
        </w:rPr>
      </w:pPr>
      <w:r w:rsidRPr="00B2442D">
        <w:rPr>
          <w:lang w:val="en-GB"/>
        </w:rPr>
        <w:t>5.1.2.12.126</w:t>
      </w:r>
      <w:r w:rsidR="001E1CC4" w:rsidRPr="00B2442D">
        <w:rPr>
          <w:rFonts w:cs="Arial"/>
          <w:lang w:val="en-GB"/>
        </w:rPr>
        <w:tab/>
      </w:r>
      <w:r w:rsidR="00FD4F9F" w:rsidRPr="00B2442D">
        <w:rPr>
          <w:rFonts w:cs="Arial"/>
          <w:lang w:val="en-GB"/>
        </w:rPr>
        <w:tab/>
      </w:r>
      <w:r w:rsidRPr="00B2442D">
        <w:rPr>
          <w:lang w:val="en-GB"/>
        </w:rPr>
        <w:t>TS 24.259</w:t>
      </w:r>
    </w:p>
    <w:p w:rsidR="009B7F39" w:rsidRPr="00B2442D" w:rsidRDefault="009B7F39" w:rsidP="00CE2F89">
      <w:pPr>
        <w:pStyle w:val="Headingb"/>
        <w:rPr>
          <w:lang w:val="en-GB"/>
        </w:rPr>
      </w:pPr>
      <w:r w:rsidRPr="00B2442D">
        <w:rPr>
          <w:lang w:val="en-GB"/>
        </w:rPr>
        <w:t>Personal Network Management (PNM); Procedures and information flows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specifications provides the protocol details for enabling Personal Network management services in the IP Multimedia Core Network subsystem based on the protocols of SIP and the SDP. The present document is applicable to UEs and AS providing PNM capabilities.</w:t>
      </w:r>
    </w:p>
    <w:p w:rsidR="009B7F39" w:rsidRPr="00B2442D" w:rsidRDefault="009B7F39" w:rsidP="00CE2F89">
      <w:pPr>
        <w:pStyle w:val="Heading5"/>
        <w:rPr>
          <w:lang w:val="en-GB"/>
        </w:rPr>
      </w:pPr>
      <w:r w:rsidRPr="00B2442D">
        <w:rPr>
          <w:lang w:val="en-GB"/>
        </w:rPr>
        <w:t>5.1.2.12.127</w:t>
      </w:r>
      <w:r w:rsidR="001E1CC4" w:rsidRPr="00B2442D">
        <w:rPr>
          <w:rFonts w:cs="Arial"/>
          <w:lang w:val="en-GB"/>
        </w:rPr>
        <w:tab/>
      </w:r>
      <w:r w:rsidRPr="00B2442D">
        <w:rPr>
          <w:lang w:val="en-GB"/>
        </w:rPr>
        <w:t>TS 23.231</w:t>
      </w:r>
    </w:p>
    <w:p w:rsidR="009B7F39" w:rsidRPr="00B2442D" w:rsidRDefault="009B7F39" w:rsidP="00CE2F89">
      <w:pPr>
        <w:pStyle w:val="Headingb"/>
        <w:rPr>
          <w:lang w:val="en-GB"/>
        </w:rPr>
      </w:pPr>
      <w:r w:rsidRPr="00B2442D">
        <w:rPr>
          <w:lang w:val="en-GB"/>
        </w:rPr>
        <w:t>SIP-I based circuit-switched core network; Stage 2</w:t>
      </w:r>
    </w:p>
    <w:p w:rsidR="009B7F39" w:rsidRPr="00B2442D" w:rsidRDefault="009B7F39" w:rsidP="00CE2F89">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specification defines the </w:t>
      </w:r>
      <w:r w:rsidR="005965B1" w:rsidRPr="00B2442D">
        <w:rPr>
          <w:color w:val="000000"/>
          <w:szCs w:val="24"/>
          <w:lang w:val="en-GB"/>
        </w:rPr>
        <w:t>Stage 2</w:t>
      </w:r>
      <w:r w:rsidRPr="00B2442D">
        <w:rPr>
          <w:color w:val="000000"/>
          <w:szCs w:val="24"/>
          <w:lang w:val="en-GB"/>
        </w:rPr>
        <w:t xml:space="preserve"> description for the SIP-I based CS core network. This </w:t>
      </w:r>
      <w:r w:rsidR="005965B1" w:rsidRPr="00B2442D">
        <w:rPr>
          <w:color w:val="000000"/>
          <w:szCs w:val="24"/>
          <w:lang w:val="en-GB"/>
        </w:rPr>
        <w:t>Stage 2</w:t>
      </w:r>
      <w:r w:rsidRPr="00B2442D">
        <w:rPr>
          <w:color w:val="000000"/>
          <w:szCs w:val="24"/>
          <w:lang w:val="en-GB"/>
        </w:rPr>
        <w:t xml:space="preserve"> shall cover the information flows between the GMSC server, MSC server and media gateways that are required to support a SIP-I based Nc interface. The present document shall show the CS core network termination of the Iu and A interfaces in order to cover the information flow stimulus to the core network and describe the interaction with the supplementary and value added services and capabilities.</w:t>
      </w:r>
    </w:p>
    <w:p w:rsidR="009B7F39" w:rsidRPr="00B2442D" w:rsidRDefault="009B7F39" w:rsidP="00CE2F89">
      <w:pPr>
        <w:pStyle w:val="Heading5"/>
        <w:rPr>
          <w:lang w:val="en-GB"/>
        </w:rPr>
      </w:pPr>
      <w:r w:rsidRPr="00B2442D">
        <w:rPr>
          <w:lang w:val="en-GB"/>
        </w:rPr>
        <w:t>5.1.2.12.128</w:t>
      </w:r>
      <w:r w:rsidR="001E1CC4" w:rsidRPr="00B2442D">
        <w:rPr>
          <w:rFonts w:cs="Arial"/>
          <w:lang w:val="en-GB"/>
        </w:rPr>
        <w:tab/>
      </w:r>
      <w:r w:rsidR="00FD4F9F" w:rsidRPr="00B2442D">
        <w:rPr>
          <w:rFonts w:cs="Arial"/>
          <w:lang w:val="en-GB"/>
        </w:rPr>
        <w:tab/>
      </w:r>
      <w:r w:rsidRPr="00B2442D">
        <w:rPr>
          <w:lang w:val="en-GB"/>
        </w:rPr>
        <w:t>TS 29.231</w:t>
      </w:r>
    </w:p>
    <w:p w:rsidR="009B7F39" w:rsidRPr="00B2442D" w:rsidRDefault="009B7F39" w:rsidP="00CE2F89">
      <w:pPr>
        <w:pStyle w:val="Headingb"/>
        <w:rPr>
          <w:lang w:val="en-GB"/>
        </w:rPr>
      </w:pPr>
      <w:r w:rsidRPr="00B2442D">
        <w:rPr>
          <w:lang w:val="en-GB"/>
        </w:rPr>
        <w:t>Application of SIP-I Protocols to Circuit Switched (CS) core network architecture;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specification describes the protocols to be used when SIP-I is optionally used as call control protocol in a 3GPP CS core network on Nc interface. The SIP-I protocol operates between (G)MSC servers. The SIP-I architecture consists of a number of protocols. The following types of protocols are described: call control protocol, resource control protocols and user plane protocol for this architecture. </w:t>
      </w:r>
    </w:p>
    <w:p w:rsidR="009B7F39" w:rsidRPr="00B2442D" w:rsidRDefault="009B7F39" w:rsidP="00CE2F89">
      <w:pPr>
        <w:pStyle w:val="Heading5"/>
        <w:rPr>
          <w:lang w:val="en-GB"/>
        </w:rPr>
      </w:pPr>
      <w:r w:rsidRPr="00B2442D">
        <w:rPr>
          <w:lang w:val="en-GB"/>
        </w:rPr>
        <w:lastRenderedPageBreak/>
        <w:t>5.1.2.12.129</w:t>
      </w:r>
      <w:r w:rsidR="00FD4F9F" w:rsidRPr="00B2442D">
        <w:rPr>
          <w:lang w:val="en-GB"/>
        </w:rPr>
        <w:tab/>
      </w:r>
      <w:r w:rsidR="001E1CC4" w:rsidRPr="00B2442D">
        <w:rPr>
          <w:rFonts w:cs="Arial"/>
          <w:lang w:val="en-GB"/>
        </w:rPr>
        <w:tab/>
      </w:r>
      <w:r w:rsidRPr="00B2442D">
        <w:rPr>
          <w:lang w:val="en-GB"/>
        </w:rPr>
        <w:t>TS 29.164</w:t>
      </w:r>
    </w:p>
    <w:p w:rsidR="009B7F39" w:rsidRPr="00B2442D" w:rsidRDefault="009B7F39" w:rsidP="00CE2F89">
      <w:pPr>
        <w:pStyle w:val="Headingb"/>
        <w:rPr>
          <w:lang w:val="en-GB"/>
        </w:rPr>
      </w:pPr>
      <w:r w:rsidRPr="00B2442D">
        <w:rPr>
          <w:lang w:val="en-GB"/>
        </w:rPr>
        <w:t>Interworking between the 3GPP Cs domain with BICC or ISUP as signalling protocol and external SIP-I networks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specification defines interworking procedures between a 3GPP CS domain which applies either BICC or ISUP as signalling protocol, and external networks that use SIP-I as signalling protocol. The document also describes the related interworking architecture. The present specification also defines </w:t>
      </w:r>
      <w:r w:rsidR="005965B1" w:rsidRPr="00B2442D">
        <w:rPr>
          <w:color w:val="000000"/>
          <w:szCs w:val="24"/>
          <w:lang w:val="en-GB"/>
        </w:rPr>
        <w:t>Stage 2</w:t>
      </w:r>
      <w:r w:rsidRPr="00B2442D">
        <w:rPr>
          <w:color w:val="000000"/>
          <w:szCs w:val="24"/>
          <w:lang w:val="en-GB"/>
        </w:rPr>
        <w:t xml:space="preserve"> procedures for the control of the MGW.</w:t>
      </w:r>
    </w:p>
    <w:p w:rsidR="009B7F39" w:rsidRPr="00B2442D" w:rsidRDefault="009B7F39" w:rsidP="00CE2F89">
      <w:pPr>
        <w:pStyle w:val="Heading5"/>
        <w:rPr>
          <w:lang w:val="en-GB"/>
        </w:rPr>
      </w:pPr>
      <w:r w:rsidRPr="00B2442D">
        <w:rPr>
          <w:lang w:val="en-GB"/>
        </w:rPr>
        <w:t>5.1.2.12.130</w:t>
      </w:r>
      <w:r w:rsidR="001E1CC4" w:rsidRPr="00B2442D">
        <w:rPr>
          <w:rFonts w:cs="Arial"/>
          <w:lang w:val="en-GB"/>
        </w:rPr>
        <w:tab/>
      </w:r>
      <w:r w:rsidR="00FD4F9F" w:rsidRPr="00B2442D">
        <w:rPr>
          <w:rFonts w:cs="Arial"/>
          <w:lang w:val="en-GB"/>
        </w:rPr>
        <w:tab/>
      </w:r>
      <w:r w:rsidRPr="00B2442D">
        <w:rPr>
          <w:lang w:val="en-GB"/>
        </w:rPr>
        <w:t>TS 29.235</w:t>
      </w:r>
    </w:p>
    <w:p w:rsidR="009B7F39" w:rsidRPr="00B2442D" w:rsidRDefault="009B7F39" w:rsidP="00CE2F89">
      <w:pPr>
        <w:pStyle w:val="Headingb"/>
        <w:rPr>
          <w:lang w:val="en-GB"/>
        </w:rPr>
      </w:pPr>
      <w:r w:rsidRPr="00B2442D">
        <w:rPr>
          <w:lang w:val="en-GB"/>
        </w:rPr>
        <w:t>Interworking between SIP-I based circuit-switched core network and other networks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defines the interworking between SIP-I based circuit-switched core network with out-of-band transcoder control related procedures and:</w:t>
      </w:r>
      <w:r w:rsidR="00366F97" w:rsidRPr="00B2442D">
        <w:rPr>
          <w:color w:val="000000"/>
          <w:szCs w:val="24"/>
          <w:lang w:val="en-GB"/>
        </w:rPr>
        <w:t xml:space="preserve"> – </w:t>
      </w:r>
      <w:r w:rsidRPr="00B2442D">
        <w:rPr>
          <w:color w:val="000000"/>
          <w:szCs w:val="24"/>
          <w:lang w:val="en-GB"/>
        </w:rPr>
        <w:t>an external SIP-I based signalling network</w:t>
      </w:r>
      <w:r w:rsidR="00366F97" w:rsidRPr="00B2442D">
        <w:rPr>
          <w:color w:val="000000"/>
          <w:szCs w:val="24"/>
          <w:lang w:val="en-GB"/>
        </w:rPr>
        <w:t xml:space="preserve"> – </w:t>
      </w:r>
      <w:r w:rsidRPr="00B2442D">
        <w:rPr>
          <w:color w:val="000000"/>
          <w:szCs w:val="24"/>
          <w:lang w:val="en-GB"/>
        </w:rPr>
        <w:t>an ISUP based network such as an ISUP based 3GPP CS Domain or an PSTN</w:t>
      </w:r>
      <w:r w:rsidR="00366F97" w:rsidRPr="00B2442D">
        <w:rPr>
          <w:color w:val="000000"/>
          <w:szCs w:val="24"/>
          <w:lang w:val="en-GB"/>
        </w:rPr>
        <w:t xml:space="preserve"> – </w:t>
      </w:r>
      <w:r w:rsidRPr="00B2442D">
        <w:rPr>
          <w:color w:val="000000"/>
          <w:szCs w:val="24"/>
          <w:lang w:val="en-GB"/>
        </w:rPr>
        <w:t>an BICC based network such as an BICC based 3GPP CS Domain</w:t>
      </w:r>
      <w:r w:rsidR="00366F97" w:rsidRPr="00B2442D">
        <w:rPr>
          <w:color w:val="000000"/>
          <w:szCs w:val="24"/>
          <w:lang w:val="en-GB"/>
        </w:rPr>
        <w:t xml:space="preserve"> – </w:t>
      </w:r>
      <w:r w:rsidRPr="00B2442D">
        <w:rPr>
          <w:color w:val="000000"/>
          <w:szCs w:val="24"/>
          <w:lang w:val="en-GB"/>
        </w:rPr>
        <w:t>an Internet Multimedia Subsystem.</w:t>
      </w:r>
    </w:p>
    <w:p w:rsidR="009B7F39" w:rsidRPr="00B2442D" w:rsidRDefault="009B7F39" w:rsidP="00CE2F89">
      <w:pPr>
        <w:pStyle w:val="Heading5"/>
        <w:rPr>
          <w:lang w:val="en-GB"/>
        </w:rPr>
      </w:pPr>
      <w:r w:rsidRPr="00B2442D">
        <w:rPr>
          <w:lang w:val="en-GB"/>
        </w:rPr>
        <w:t>5.1.2.12.131</w:t>
      </w:r>
      <w:r w:rsidR="001E1CC4" w:rsidRPr="00B2442D">
        <w:rPr>
          <w:rFonts w:cs="Arial"/>
          <w:lang w:val="en-GB"/>
        </w:rPr>
        <w:tab/>
      </w:r>
      <w:r w:rsidR="00FD4F9F" w:rsidRPr="00B2442D">
        <w:rPr>
          <w:rFonts w:cs="Arial"/>
          <w:lang w:val="en-GB"/>
        </w:rPr>
        <w:tab/>
      </w:r>
      <w:r w:rsidRPr="00B2442D">
        <w:rPr>
          <w:lang w:val="en-GB"/>
        </w:rPr>
        <w:t>TS 29.204</w:t>
      </w:r>
    </w:p>
    <w:p w:rsidR="009B7F39" w:rsidRPr="00B2442D" w:rsidRDefault="009B7F39" w:rsidP="00CE2F89">
      <w:pPr>
        <w:pStyle w:val="Headingb"/>
        <w:rPr>
          <w:lang w:val="en-GB"/>
        </w:rPr>
      </w:pPr>
      <w:r w:rsidRPr="00B2442D">
        <w:rPr>
          <w:lang w:val="en-GB"/>
        </w:rPr>
        <w:t>Signalling System No. 7 (SS7) security gateway; Architecture, functional description and protocol details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provides functional description of the SS7 Security Gateway. The document covers also network architecture, routeing considerations, and protocol details.</w:t>
      </w:r>
    </w:p>
    <w:p w:rsidR="009B7F39" w:rsidRPr="00B2442D" w:rsidDel="00AA779D" w:rsidRDefault="009B7F39" w:rsidP="00CE2F89">
      <w:pPr>
        <w:pStyle w:val="Heading5"/>
        <w:rPr>
          <w:del w:id="15" w:author="ITU-R Ad Hoc" w:date="2012-01-08T22:42:00Z"/>
          <w:lang w:val="en-GB"/>
        </w:rPr>
      </w:pPr>
      <w:del w:id="16" w:author="ITU-R Ad Hoc" w:date="2012-01-08T22:42:00Z">
        <w:r w:rsidRPr="00B2442D" w:rsidDel="00AA779D">
          <w:rPr>
            <w:lang w:val="en-GB"/>
          </w:rPr>
          <w:delText>5.1.2.12.132</w:delText>
        </w:r>
        <w:r w:rsidR="00FD4F9F" w:rsidRPr="00B2442D" w:rsidDel="00AA779D">
          <w:rPr>
            <w:lang w:val="en-GB"/>
          </w:rPr>
          <w:tab/>
        </w:r>
        <w:r w:rsidR="001E1CC4" w:rsidRPr="00B2442D" w:rsidDel="00AA779D">
          <w:rPr>
            <w:rFonts w:cs="Arial"/>
            <w:lang w:val="en-GB"/>
          </w:rPr>
          <w:tab/>
        </w:r>
        <w:r w:rsidRPr="00B2442D" w:rsidDel="00AA779D">
          <w:rPr>
            <w:lang w:val="en-GB"/>
          </w:rPr>
          <w:delText>TS 24.292</w:delText>
        </w:r>
      </w:del>
      <w:ins w:id="17" w:author="ITU-R Ad Hoc" w:date="2012-01-08T22:43:00Z">
        <w:r w:rsidR="00AA779D">
          <w:rPr>
            <w:lang w:val="en-GB"/>
          </w:rPr>
          <w:t xml:space="preserve"> </w:t>
        </w:r>
      </w:ins>
      <w:ins w:id="18" w:author="ITU-R Ad Hoc" w:date="2012-01-08T22:42:00Z">
        <w:r w:rsidR="00AA779D" w:rsidRPr="00B436F2">
          <w:rPr>
            <w:i/>
            <w:lang w:val="en-GB"/>
          </w:rPr>
          <w:t xml:space="preserve">[Editor’s note: </w:t>
        </w:r>
        <w:r w:rsidR="00AA779D">
          <w:rPr>
            <w:i/>
            <w:lang w:val="en-GB"/>
          </w:rPr>
          <w:t>see 5.1.2.12.</w:t>
        </w:r>
      </w:ins>
      <w:ins w:id="19" w:author="ITU-R Ad Hoc" w:date="2012-01-08T22:43:00Z">
        <w:r w:rsidR="00AA779D">
          <w:rPr>
            <w:i/>
            <w:lang w:val="en-GB"/>
          </w:rPr>
          <w:t>8</w:t>
        </w:r>
      </w:ins>
      <w:ins w:id="20" w:author="ITU-R Ad Hoc" w:date="2012-01-08T22:42:00Z">
        <w:r w:rsidR="00AA779D" w:rsidRPr="00B436F2">
          <w:rPr>
            <w:i/>
            <w:lang w:val="en-GB"/>
          </w:rPr>
          <w:t>3]</w:t>
        </w:r>
      </w:ins>
    </w:p>
    <w:p w:rsidR="009B7F39" w:rsidRPr="00B2442D" w:rsidDel="00AA779D" w:rsidRDefault="009B7F39" w:rsidP="00CE2F89">
      <w:pPr>
        <w:pStyle w:val="Headingb"/>
        <w:rPr>
          <w:del w:id="21" w:author="ITU-R Ad Hoc" w:date="2012-01-08T22:42:00Z"/>
          <w:lang w:val="en-GB"/>
        </w:rPr>
      </w:pPr>
      <w:del w:id="22" w:author="ITU-R Ad Hoc" w:date="2012-01-08T22:42:00Z">
        <w:r w:rsidRPr="00B2442D" w:rsidDel="00AA779D">
          <w:rPr>
            <w:lang w:val="en-GB"/>
          </w:rPr>
          <w:delText>IP Multimedia Core Network subsystem Centralized Services; Stage 3</w:delText>
        </w:r>
      </w:del>
    </w:p>
    <w:p w:rsidR="009B7F39" w:rsidRPr="00B2442D" w:rsidDel="00AA779D" w:rsidRDefault="009B7F39" w:rsidP="00CE2F89">
      <w:pPr>
        <w:rPr>
          <w:del w:id="23" w:author="ITU-R Ad Hoc" w:date="2012-01-08T22:42:00Z"/>
          <w:lang w:val="en-GB"/>
        </w:rPr>
      </w:pPr>
      <w:del w:id="24" w:author="ITU-R Ad Hoc" w:date="2012-01-08T22:42:00Z">
        <w:r w:rsidRPr="00B2442D" w:rsidDel="00AA779D">
          <w:rPr>
            <w:color w:val="000000"/>
            <w:szCs w:val="24"/>
            <w:lang w:val="en-GB"/>
          </w:rPr>
          <w:delText>IP Multimedia (IM) Core Network (CN) subsystem centralized services (ICS) allow for the delivery of consistent IMS services to the user regardless of the attached access type (e.g.</w:delText>
        </w:r>
        <w:r w:rsidR="002B02A8" w:rsidRPr="00B2442D" w:rsidDel="00AA779D">
          <w:rPr>
            <w:color w:val="000000"/>
            <w:szCs w:val="24"/>
            <w:lang w:val="en-GB"/>
          </w:rPr>
          <w:delText>,</w:delText>
        </w:r>
        <w:r w:rsidRPr="00B2442D" w:rsidDel="00AA779D">
          <w:rPr>
            <w:color w:val="000000"/>
            <w:szCs w:val="24"/>
            <w:lang w:val="en-GB"/>
          </w:rPr>
          <w:delText xml:space="preserve"> CS domain access or IP-CAN).</w:delText>
        </w:r>
        <w:r w:rsidR="00341363" w:rsidRPr="00B2442D" w:rsidDel="00AA779D">
          <w:rPr>
            <w:color w:val="000000"/>
            <w:szCs w:val="24"/>
            <w:lang w:val="en-GB"/>
          </w:rPr>
          <w:delText xml:space="preserve"> </w:delText>
        </w:r>
        <w:r w:rsidRPr="00B2442D" w:rsidDel="00AA779D">
          <w:rPr>
            <w:color w:val="000000"/>
            <w:szCs w:val="24"/>
            <w:lang w:val="en-GB"/>
          </w:rPr>
          <w:delText>This specification provides the protocol details for the realization of ICS based on the Session Initiation protocol (SIP), the Session Description Protocol (SDP) and the protocols of the 3GPP Circuit-Switched (CS) domain (e.g.</w:delText>
        </w:r>
        <w:r w:rsidR="002B02A8" w:rsidRPr="00B2442D" w:rsidDel="00AA779D">
          <w:rPr>
            <w:color w:val="000000"/>
            <w:szCs w:val="24"/>
            <w:lang w:val="en-GB"/>
          </w:rPr>
          <w:delText>,</w:delText>
        </w:r>
        <w:r w:rsidRPr="00B2442D" w:rsidDel="00AA779D">
          <w:rPr>
            <w:color w:val="000000"/>
            <w:szCs w:val="24"/>
            <w:lang w:val="en-GB"/>
          </w:rPr>
          <w:delText xml:space="preserve"> CAP, MAP, ISUP, BICC and the NAS call control protocol for the CS access). </w:delText>
        </w:r>
      </w:del>
    </w:p>
    <w:p w:rsidR="009B7F39" w:rsidRPr="00B2442D" w:rsidDel="00AA779D" w:rsidRDefault="009B7F39" w:rsidP="00CE2F89">
      <w:pPr>
        <w:pStyle w:val="Heading5"/>
        <w:rPr>
          <w:del w:id="25" w:author="ITU-R Ad Hoc" w:date="2012-01-08T22:41:00Z"/>
          <w:lang w:val="en-GB"/>
        </w:rPr>
      </w:pPr>
      <w:del w:id="26" w:author="ITU-R Ad Hoc" w:date="2012-01-08T22:41:00Z">
        <w:r w:rsidRPr="00B2442D" w:rsidDel="00AA779D">
          <w:rPr>
            <w:lang w:val="en-GB"/>
          </w:rPr>
          <w:delText>5.1.2.12.133</w:delText>
        </w:r>
        <w:r w:rsidR="001E1CC4" w:rsidRPr="00B2442D" w:rsidDel="00AA779D">
          <w:rPr>
            <w:rFonts w:cs="Arial"/>
            <w:lang w:val="en-GB"/>
          </w:rPr>
          <w:tab/>
        </w:r>
        <w:r w:rsidRPr="00B2442D" w:rsidDel="00AA779D">
          <w:rPr>
            <w:lang w:val="en-GB"/>
          </w:rPr>
          <w:delText>TS 24.301</w:delText>
        </w:r>
      </w:del>
      <w:ins w:id="27" w:author="ITU-R Ad Hoc" w:date="2012-01-08T22:41:00Z">
        <w:r w:rsidR="00AA779D">
          <w:rPr>
            <w:lang w:val="en-GB"/>
          </w:rPr>
          <w:t xml:space="preserve"> </w:t>
        </w:r>
        <w:r w:rsidR="00AA779D" w:rsidRPr="00AA779D">
          <w:rPr>
            <w:i/>
            <w:lang w:val="en-GB"/>
            <w:rPrChange w:id="28" w:author="ITU-R Ad Hoc" w:date="2012-01-08T22:42:00Z">
              <w:rPr>
                <w:lang w:val="en-GB"/>
              </w:rPr>
            </w:rPrChange>
          </w:rPr>
          <w:t>[Editor’s note: see 5.1.2.12.43]</w:t>
        </w:r>
      </w:ins>
    </w:p>
    <w:p w:rsidR="009B7F39" w:rsidRPr="00B2442D" w:rsidDel="00AA779D" w:rsidRDefault="009B7F39" w:rsidP="00CE2F89">
      <w:pPr>
        <w:pStyle w:val="Headingb"/>
        <w:rPr>
          <w:del w:id="29" w:author="ITU-R Ad Hoc" w:date="2012-01-08T22:41:00Z"/>
          <w:lang w:val="en-GB"/>
        </w:rPr>
      </w:pPr>
      <w:del w:id="30" w:author="ITU-R Ad Hoc" w:date="2012-01-08T22:41:00Z">
        <w:r w:rsidRPr="00B2442D" w:rsidDel="00AA779D">
          <w:rPr>
            <w:lang w:val="en-GB"/>
          </w:rPr>
          <w:delText>Non-Access-Stratum (NAS) protocol for Evolved Packet System (EPS); Stage 3</w:delText>
        </w:r>
      </w:del>
    </w:p>
    <w:p w:rsidR="009B7F39" w:rsidRPr="00B2442D" w:rsidDel="00AA779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del w:id="31" w:author="ITU-R Ad Hoc" w:date="2012-01-08T22:41:00Z"/>
          <w:color w:val="000000"/>
          <w:szCs w:val="27"/>
          <w:lang w:val="en-GB"/>
        </w:rPr>
      </w:pPr>
      <w:del w:id="32" w:author="ITU-R Ad Hoc" w:date="2012-01-08T22:41:00Z">
        <w:r w:rsidRPr="00B2442D" w:rsidDel="00AA779D">
          <w:rPr>
            <w:color w:val="000000"/>
            <w:szCs w:val="24"/>
            <w:lang w:val="en-GB"/>
          </w:rPr>
          <w:delText>This specification specifies the procedures used by the protocols for mobility management and session management between User Equipment (UE) and Mobility Management Entity (MME) in the Evolved Packet System (EPS). These protocols belong to the non-access stratum (NAS). The EPS Mobility Management (EMM) protocol defined in the present document provides procedures for the control of mobility when the User Equipment (UE) is using the Evolved UMTS Terrestrial Radio Access Network (E-UTRAN). The EMM protocol also provides control of security for the NAS protocols.</w:delText>
        </w:r>
        <w:r w:rsidR="00341363" w:rsidRPr="00B2442D" w:rsidDel="00AA779D">
          <w:rPr>
            <w:color w:val="000000"/>
            <w:szCs w:val="24"/>
            <w:lang w:val="en-GB"/>
          </w:rPr>
          <w:delText xml:space="preserve"> </w:delText>
        </w:r>
        <w:r w:rsidRPr="00B2442D" w:rsidDel="00AA779D">
          <w:rPr>
            <w:color w:val="000000"/>
            <w:szCs w:val="24"/>
            <w:lang w:val="en-GB"/>
          </w:rPr>
          <w:delText>The EPS Session Management (ESM) protocol defined in the present document provides procedures for the handling of EPS bearer contexts. Together with the bearer control provided by the access stratum, this protocol is used for the control of user plane bearers.</w:delText>
        </w:r>
        <w:r w:rsidR="00341363" w:rsidRPr="00B2442D" w:rsidDel="00AA779D">
          <w:rPr>
            <w:color w:val="000000"/>
            <w:szCs w:val="24"/>
            <w:lang w:val="en-GB"/>
          </w:rPr>
          <w:delText xml:space="preserve"> </w:delText>
        </w:r>
        <w:r w:rsidRPr="00B2442D" w:rsidDel="00AA779D">
          <w:rPr>
            <w:color w:val="000000"/>
            <w:szCs w:val="24"/>
            <w:lang w:val="en-GB"/>
          </w:rPr>
          <w:delText>For both NAS protocols the present document specifies procedures for the support of inter-system mobility between E UTRAN and other 3GPP or non-3GPP access networks.</w:delText>
        </w:r>
      </w:del>
    </w:p>
    <w:p w:rsidR="009B7F39" w:rsidRPr="00B2442D" w:rsidRDefault="009B7F39" w:rsidP="00CE2F89">
      <w:pPr>
        <w:pStyle w:val="Heading5"/>
        <w:rPr>
          <w:lang w:val="en-GB"/>
        </w:rPr>
      </w:pPr>
      <w:r w:rsidRPr="00B2442D">
        <w:rPr>
          <w:lang w:val="en-GB"/>
        </w:rPr>
        <w:lastRenderedPageBreak/>
        <w:t>5.1.2.12.13</w:t>
      </w:r>
      <w:ins w:id="33" w:author="ITU-R Ad Hoc" w:date="2012-01-08T22:44:00Z">
        <w:r w:rsidR="00AA779D">
          <w:rPr>
            <w:lang w:val="en-GB"/>
          </w:rPr>
          <w:t>2</w:t>
        </w:r>
      </w:ins>
      <w:del w:id="34" w:author="ITU-R Ad Hoc" w:date="2012-01-08T22:44:00Z">
        <w:r w:rsidRPr="00B2442D" w:rsidDel="00AA779D">
          <w:rPr>
            <w:lang w:val="en-GB"/>
          </w:rPr>
          <w:delText>4</w:delText>
        </w:r>
      </w:del>
      <w:r w:rsidR="00FD4F9F" w:rsidRPr="00B2442D">
        <w:rPr>
          <w:lang w:val="en-GB"/>
        </w:rPr>
        <w:tab/>
      </w:r>
      <w:r w:rsidR="001E1CC4" w:rsidRPr="00B2442D">
        <w:rPr>
          <w:rFonts w:cs="Arial"/>
          <w:lang w:val="en-GB"/>
        </w:rPr>
        <w:tab/>
      </w:r>
      <w:r w:rsidRPr="00B2442D">
        <w:rPr>
          <w:lang w:val="en-GB"/>
        </w:rPr>
        <w:t>TS 24.302</w:t>
      </w:r>
    </w:p>
    <w:p w:rsidR="009B7F39" w:rsidRPr="00B2442D" w:rsidRDefault="009B7F39" w:rsidP="00CE2F89">
      <w:pPr>
        <w:pStyle w:val="Headingb"/>
        <w:rPr>
          <w:lang w:val="en-GB"/>
        </w:rPr>
      </w:pPr>
      <w:r w:rsidRPr="00B2442D">
        <w:rPr>
          <w:lang w:val="en-GB"/>
        </w:rPr>
        <w:t>Access to the Evolved Packet Core (EPC) via non-3GPP access networks; Stage 3</w:t>
      </w:r>
    </w:p>
    <w:p w:rsidR="009B7F39" w:rsidRPr="00B2442D" w:rsidRDefault="009B7F39" w:rsidP="00CE2F89">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specifies the discovery and network selection procedures for access to 3GPP Evolved Packet Core (EPC) via non-3GPP access networks and includes Authentication and Access Authorization using Authentication, Authorization and Accounting (AAA) procedures used for the interworking of the 3GPP EPC and the non-3GPP access networks. The present document also specifies the Tunnel management procedures used for establishing an end-to-end tunnel from the UE to the ePDG to the point of obtaining IP connectivity and includes the selection of the IP mobility mode.</w:t>
      </w:r>
    </w:p>
    <w:p w:rsidR="009B7F39" w:rsidRPr="00B2442D" w:rsidRDefault="009B7F39" w:rsidP="00CE2F89">
      <w:pPr>
        <w:pStyle w:val="Heading5"/>
        <w:rPr>
          <w:lang w:val="en-GB"/>
        </w:rPr>
      </w:pPr>
      <w:r w:rsidRPr="00B2442D">
        <w:rPr>
          <w:lang w:val="en-GB"/>
        </w:rPr>
        <w:t>5.1.2.12.13</w:t>
      </w:r>
      <w:ins w:id="35" w:author="ITU-R Ad Hoc" w:date="2012-01-08T22:44:00Z">
        <w:r w:rsidR="00AA779D">
          <w:rPr>
            <w:lang w:val="en-GB"/>
          </w:rPr>
          <w:t>3</w:t>
        </w:r>
      </w:ins>
      <w:del w:id="36" w:author="ITU-R Ad Hoc" w:date="2012-01-08T22:44:00Z">
        <w:r w:rsidRPr="00B2442D" w:rsidDel="00AA779D">
          <w:rPr>
            <w:lang w:val="en-GB"/>
          </w:rPr>
          <w:delText>5</w:delText>
        </w:r>
      </w:del>
      <w:r w:rsidR="001E1CC4" w:rsidRPr="00B2442D">
        <w:rPr>
          <w:rFonts w:cs="Arial"/>
          <w:lang w:val="en-GB"/>
        </w:rPr>
        <w:tab/>
      </w:r>
      <w:r w:rsidR="00FD4F9F" w:rsidRPr="00B2442D">
        <w:rPr>
          <w:rFonts w:cs="Arial"/>
          <w:lang w:val="en-GB"/>
        </w:rPr>
        <w:tab/>
      </w:r>
      <w:r w:rsidRPr="00B2442D">
        <w:rPr>
          <w:lang w:val="en-GB"/>
        </w:rPr>
        <w:t>TS 24.303</w:t>
      </w:r>
    </w:p>
    <w:p w:rsidR="009B7F39" w:rsidRPr="00B2442D" w:rsidRDefault="009B7F39" w:rsidP="00CE2F89">
      <w:pPr>
        <w:pStyle w:val="Headingb"/>
        <w:rPr>
          <w:lang w:val="en-GB"/>
        </w:rPr>
      </w:pPr>
      <w:r w:rsidRPr="00B2442D">
        <w:rPr>
          <w:lang w:val="en-GB"/>
        </w:rPr>
        <w:t>Mobility management based on Dual-Stack Mobile IPv6;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document specifies the signalling procedures for accessing the 3GPP Evolved Packet Core network and handling the mobility between 3GPP and non-3GPP accesses via the S2c reference point defined in 3GPP TS 23.402. In addition the present document specifies the procedures used for the DSMIPv6 Home Agent discovery, for bootstrapping the DSMIPv6 security association between the UE and the Home Agent and for managing the DSMIPv6 tunnel. DSMIPv6 procedures can be used independently of the underlying access technology.</w:t>
      </w:r>
    </w:p>
    <w:p w:rsidR="009B7F39" w:rsidRPr="00B2442D" w:rsidRDefault="009B7F39" w:rsidP="00CE2F89">
      <w:pPr>
        <w:pStyle w:val="Heading5"/>
        <w:rPr>
          <w:lang w:val="en-GB"/>
        </w:rPr>
      </w:pPr>
      <w:r w:rsidRPr="00B2442D">
        <w:rPr>
          <w:lang w:val="en-GB"/>
        </w:rPr>
        <w:t>5.1.2.12.13</w:t>
      </w:r>
      <w:ins w:id="37" w:author="ITU-R Ad Hoc" w:date="2012-01-08T22:44:00Z">
        <w:r w:rsidR="00AA779D">
          <w:rPr>
            <w:lang w:val="en-GB"/>
          </w:rPr>
          <w:t>4</w:t>
        </w:r>
      </w:ins>
      <w:del w:id="38" w:author="ITU-R Ad Hoc" w:date="2012-01-08T22:44:00Z">
        <w:r w:rsidRPr="00B2442D" w:rsidDel="00AA779D">
          <w:rPr>
            <w:lang w:val="en-GB"/>
          </w:rPr>
          <w:delText>6</w:delText>
        </w:r>
      </w:del>
      <w:r w:rsidR="00FD4F9F" w:rsidRPr="00B2442D">
        <w:rPr>
          <w:lang w:val="en-GB"/>
        </w:rPr>
        <w:tab/>
      </w:r>
      <w:r w:rsidR="001E1CC4" w:rsidRPr="00B2442D">
        <w:rPr>
          <w:rFonts w:cs="Arial"/>
          <w:lang w:val="en-GB"/>
        </w:rPr>
        <w:tab/>
      </w:r>
      <w:r w:rsidRPr="00B2442D">
        <w:rPr>
          <w:lang w:val="en-GB"/>
        </w:rPr>
        <w:t>TS 24.304</w:t>
      </w:r>
    </w:p>
    <w:p w:rsidR="009B7F39" w:rsidRPr="00B2442D" w:rsidRDefault="009B7F39" w:rsidP="00CE2F89">
      <w:pPr>
        <w:pStyle w:val="Headingb"/>
        <w:rPr>
          <w:lang w:val="en-GB"/>
        </w:rPr>
      </w:pPr>
      <w:r w:rsidRPr="00B2442D">
        <w:rPr>
          <w:lang w:val="en-GB"/>
        </w:rPr>
        <w:t>Mobility management based on Mobile IPv4; User Equipment (UE)</w:t>
      </w:r>
      <w:r w:rsidR="00366F97" w:rsidRPr="00B2442D">
        <w:rPr>
          <w:lang w:val="en-GB"/>
        </w:rPr>
        <w:t xml:space="preserve"> – </w:t>
      </w:r>
      <w:r w:rsidRPr="00B2442D">
        <w:rPr>
          <w:lang w:val="en-GB"/>
        </w:rPr>
        <w:t>foreign agent interface; Stage 3</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document describes the </w:t>
      </w:r>
      <w:r w:rsidR="005965B1" w:rsidRPr="00B2442D">
        <w:rPr>
          <w:color w:val="000000"/>
          <w:szCs w:val="24"/>
          <w:lang w:val="en-GB"/>
        </w:rPr>
        <w:t>Stage 3</w:t>
      </w:r>
      <w:r w:rsidRPr="00B2442D">
        <w:rPr>
          <w:color w:val="000000"/>
          <w:szCs w:val="24"/>
          <w:lang w:val="en-GB"/>
        </w:rPr>
        <w:t xml:space="preserve"> aspects of mobility management for User Equipment (UE) using IETF Mobile IPv4 foreign agent mode to access the Evolved Packet Core Network (EPC) through trusted non-3GPP access networks and for mobility management of UE between the 3GPP access network and trusted non-3GPP access networks.</w:t>
      </w:r>
      <w:r w:rsidR="00341363" w:rsidRPr="00B2442D">
        <w:rPr>
          <w:color w:val="000000"/>
          <w:szCs w:val="24"/>
          <w:lang w:val="en-GB"/>
        </w:rPr>
        <w:t xml:space="preserve"> </w:t>
      </w:r>
      <w:r w:rsidRPr="00B2442D">
        <w:rPr>
          <w:color w:val="000000"/>
          <w:szCs w:val="24"/>
          <w:lang w:val="en-GB"/>
        </w:rPr>
        <w:t xml:space="preserve">In particular, this document describes the UE – Mobile IPv4 Foreign Agent (FA) interface </w:t>
      </w:r>
      <w:r w:rsidR="005965B1" w:rsidRPr="00B2442D">
        <w:rPr>
          <w:color w:val="000000"/>
          <w:szCs w:val="24"/>
          <w:lang w:val="en-GB"/>
        </w:rPr>
        <w:t>Stage 3</w:t>
      </w:r>
      <w:r w:rsidRPr="00B2442D">
        <w:rPr>
          <w:color w:val="000000"/>
          <w:szCs w:val="24"/>
          <w:lang w:val="en-GB"/>
        </w:rPr>
        <w:t xml:space="preserve"> aspects, where the FA functionality is located within the access network in the non-3GPP access domain.5.1.2.1213.</w:t>
      </w:r>
    </w:p>
    <w:p w:rsidR="009B7F39" w:rsidRPr="00B2442D" w:rsidRDefault="009B7F39" w:rsidP="00CE2F89">
      <w:pPr>
        <w:pStyle w:val="Heading5"/>
        <w:rPr>
          <w:lang w:val="en-GB"/>
        </w:rPr>
      </w:pPr>
      <w:r w:rsidRPr="00B2442D">
        <w:rPr>
          <w:lang w:val="en-GB"/>
        </w:rPr>
        <w:t>5.1.2.12.13</w:t>
      </w:r>
      <w:ins w:id="39" w:author="ITU-R Ad Hoc" w:date="2012-01-08T22:45:00Z">
        <w:r w:rsidR="00AA779D">
          <w:rPr>
            <w:lang w:val="en-GB"/>
          </w:rPr>
          <w:t>5</w:t>
        </w:r>
      </w:ins>
      <w:del w:id="40" w:author="ITU-R Ad Hoc" w:date="2012-01-08T22:45:00Z">
        <w:r w:rsidRPr="00B2442D" w:rsidDel="00AA779D">
          <w:rPr>
            <w:lang w:val="en-GB"/>
          </w:rPr>
          <w:delText>7</w:delText>
        </w:r>
      </w:del>
      <w:r w:rsidR="001E1CC4" w:rsidRPr="00B2442D">
        <w:rPr>
          <w:rFonts w:cs="Arial"/>
          <w:lang w:val="en-GB"/>
        </w:rPr>
        <w:tab/>
      </w:r>
      <w:r w:rsidR="00FD4F9F" w:rsidRPr="00B2442D">
        <w:rPr>
          <w:rFonts w:cs="Arial"/>
          <w:lang w:val="en-GB"/>
        </w:rPr>
        <w:tab/>
      </w:r>
      <w:r w:rsidRPr="00B2442D">
        <w:rPr>
          <w:lang w:val="en-GB"/>
        </w:rPr>
        <w:t>TS 24.285</w:t>
      </w:r>
    </w:p>
    <w:p w:rsidR="009B7F39" w:rsidRPr="00B2442D" w:rsidRDefault="009B7F39" w:rsidP="00CE2F89">
      <w:pPr>
        <w:pStyle w:val="Headingb"/>
        <w:rPr>
          <w:lang w:val="en-GB"/>
        </w:rPr>
      </w:pPr>
      <w:r w:rsidRPr="00B2442D">
        <w:rPr>
          <w:lang w:val="en-GB"/>
        </w:rPr>
        <w:t>Allowed Closed Subscriber Group (CSG) List</w:t>
      </w:r>
      <w:r w:rsidR="00366F97" w:rsidRPr="00B2442D">
        <w:rPr>
          <w:lang w:val="en-GB"/>
        </w:rPr>
        <w:t xml:space="preserve"> – </w:t>
      </w:r>
      <w:r w:rsidRPr="00B2442D">
        <w:rPr>
          <w:lang w:val="en-GB"/>
        </w:rPr>
        <w:t>Management Object (MO)</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Allowed CSG List MO consists of relevant parameters for that can be used by the UE to select the appropriate CSG cell based on its subscription. The Allowed CSG List MO defines the relevant parameters related to the Allowed CSG List and to the Operator CSG List.</w:t>
      </w:r>
    </w:p>
    <w:p w:rsidR="009B7F39" w:rsidRPr="00427D68" w:rsidRDefault="009B7F39" w:rsidP="00CE2F89">
      <w:pPr>
        <w:pStyle w:val="Heading5"/>
        <w:rPr>
          <w:lang w:val="fr-CH"/>
        </w:rPr>
      </w:pPr>
      <w:r w:rsidRPr="00427D68">
        <w:rPr>
          <w:lang w:val="fr-CH"/>
        </w:rPr>
        <w:t>5.1.2.12.13</w:t>
      </w:r>
      <w:ins w:id="41" w:author="ITU-R Ad Hoc" w:date="2012-01-08T22:45:00Z">
        <w:r w:rsidR="00AA779D">
          <w:rPr>
            <w:lang w:val="fr-CH"/>
          </w:rPr>
          <w:t>6</w:t>
        </w:r>
      </w:ins>
      <w:del w:id="42" w:author="ITU-R Ad Hoc" w:date="2012-01-08T22:45:00Z">
        <w:r w:rsidRPr="00427D68" w:rsidDel="00AA779D">
          <w:rPr>
            <w:lang w:val="fr-CH"/>
          </w:rPr>
          <w:delText>8</w:delText>
        </w:r>
      </w:del>
      <w:r w:rsidR="00FD4F9F" w:rsidRPr="00427D68">
        <w:rPr>
          <w:lang w:val="fr-CH"/>
        </w:rPr>
        <w:tab/>
      </w:r>
      <w:r w:rsidR="001E1CC4" w:rsidRPr="00427D68">
        <w:rPr>
          <w:rFonts w:cs="Arial"/>
          <w:lang w:val="fr-CH"/>
        </w:rPr>
        <w:tab/>
      </w:r>
      <w:r w:rsidRPr="00427D68">
        <w:rPr>
          <w:lang w:val="fr-CH"/>
        </w:rPr>
        <w:t>TS 24.216</w:t>
      </w:r>
    </w:p>
    <w:p w:rsidR="009B7F39" w:rsidRPr="00427D68" w:rsidRDefault="009B7F39" w:rsidP="00CE2F89">
      <w:pPr>
        <w:pStyle w:val="Headingb"/>
        <w:rPr>
          <w:lang w:val="fr-CH"/>
        </w:rPr>
      </w:pPr>
      <w:r w:rsidRPr="00427D68">
        <w:rPr>
          <w:lang w:val="fr-CH"/>
        </w:rPr>
        <w:t>Communication Continutiy Management Object (MO)</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Communication Continuity Management Object consists of relevant parameters that can be managed for Communication Continuity capabilities.</w:t>
      </w:r>
    </w:p>
    <w:p w:rsidR="009B7F39" w:rsidRPr="00B2442D" w:rsidRDefault="009B7F39" w:rsidP="00CE2F89">
      <w:pPr>
        <w:pStyle w:val="Heading5"/>
        <w:rPr>
          <w:lang w:val="en-GB"/>
        </w:rPr>
      </w:pPr>
      <w:r w:rsidRPr="00B2442D">
        <w:rPr>
          <w:lang w:val="en-GB"/>
        </w:rPr>
        <w:t>5.1.2.12.13</w:t>
      </w:r>
      <w:ins w:id="43" w:author="ITU-R Ad Hoc" w:date="2012-01-08T22:45:00Z">
        <w:r w:rsidR="00AA779D">
          <w:rPr>
            <w:lang w:val="en-GB"/>
          </w:rPr>
          <w:t>7</w:t>
        </w:r>
      </w:ins>
      <w:del w:id="44" w:author="ITU-R Ad Hoc" w:date="2012-01-08T22:45:00Z">
        <w:r w:rsidRPr="00B2442D" w:rsidDel="00AA779D">
          <w:rPr>
            <w:lang w:val="en-GB"/>
          </w:rPr>
          <w:delText>9</w:delText>
        </w:r>
      </w:del>
      <w:r w:rsidR="001E1CC4" w:rsidRPr="00B2442D">
        <w:rPr>
          <w:rFonts w:cs="Arial"/>
          <w:lang w:val="en-GB"/>
        </w:rPr>
        <w:tab/>
      </w:r>
      <w:r w:rsidR="00FD4F9F" w:rsidRPr="00B2442D">
        <w:rPr>
          <w:rFonts w:cs="Arial"/>
          <w:lang w:val="en-GB"/>
        </w:rPr>
        <w:tab/>
      </w:r>
      <w:r w:rsidRPr="00B2442D">
        <w:rPr>
          <w:lang w:val="en-GB"/>
        </w:rPr>
        <w:t>TS 24.312</w:t>
      </w:r>
    </w:p>
    <w:p w:rsidR="009B7F39" w:rsidRPr="00B2442D" w:rsidRDefault="009B7F39" w:rsidP="00CE2F89">
      <w:pPr>
        <w:pStyle w:val="Headingb"/>
        <w:rPr>
          <w:lang w:val="en-GB"/>
        </w:rPr>
      </w:pPr>
      <w:r w:rsidRPr="00B2442D">
        <w:rPr>
          <w:lang w:val="en-GB"/>
        </w:rPr>
        <w:t>Access Network Discovery and Selection Function (ANDSF) Management Object (MO)</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defines management objects that can be used by the Access Network Discovery and Selection Function (ANDSF) and the UE. The Management Object (MO) is compatible with the OMA Device Management (DM) protocol specifications, version 1.2 and upwards, and is defined using the OMA DM Device Description Framework (DDF) as described in the Enabler Release Definition OMA-ERELD-DM-V1_2.</w:t>
      </w:r>
    </w:p>
    <w:p w:rsidR="009B7F39" w:rsidRPr="00B2442D" w:rsidRDefault="009B7F39" w:rsidP="00CE2F89">
      <w:pPr>
        <w:pStyle w:val="Heading5"/>
        <w:rPr>
          <w:lang w:val="en-GB"/>
        </w:rPr>
      </w:pPr>
      <w:r w:rsidRPr="00B2442D">
        <w:rPr>
          <w:lang w:val="en-GB"/>
        </w:rPr>
        <w:lastRenderedPageBreak/>
        <w:t>5.1.2.12.1</w:t>
      </w:r>
      <w:ins w:id="45" w:author="ITU-R Ad Hoc" w:date="2012-01-08T22:45:00Z">
        <w:r w:rsidR="00AA779D">
          <w:rPr>
            <w:lang w:val="en-GB"/>
          </w:rPr>
          <w:t>38</w:t>
        </w:r>
      </w:ins>
      <w:del w:id="46" w:author="ITU-R Ad Hoc" w:date="2012-01-08T22:45:00Z">
        <w:r w:rsidRPr="00B2442D" w:rsidDel="00AA779D">
          <w:rPr>
            <w:lang w:val="en-GB"/>
          </w:rPr>
          <w:delText>40</w:delText>
        </w:r>
      </w:del>
      <w:r w:rsidR="001E1CC4" w:rsidRPr="00B2442D">
        <w:rPr>
          <w:rFonts w:cs="Arial"/>
          <w:lang w:val="en-GB"/>
        </w:rPr>
        <w:tab/>
      </w:r>
      <w:r w:rsidR="00FD4F9F" w:rsidRPr="00B2442D">
        <w:rPr>
          <w:rFonts w:cs="Arial"/>
          <w:lang w:val="en-GB"/>
        </w:rPr>
        <w:tab/>
      </w:r>
      <w:r w:rsidRPr="00B2442D">
        <w:rPr>
          <w:lang w:val="en-GB"/>
        </w:rPr>
        <w:t>TS 24.166</w:t>
      </w:r>
    </w:p>
    <w:p w:rsidR="009B7F39" w:rsidRPr="00B2442D" w:rsidRDefault="009B7F39" w:rsidP="00CE2F89">
      <w:pPr>
        <w:pStyle w:val="Headingb"/>
        <w:rPr>
          <w:lang w:val="en-GB"/>
        </w:rPr>
      </w:pPr>
      <w:r w:rsidRPr="00B2442D">
        <w:rPr>
          <w:lang w:val="en-GB"/>
        </w:rPr>
        <w:t>3GPP IP Multimedia Subsystem (IMS) conferencing Management Object (MO)</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document defines the IMS conferencing management object. The management object is compatible with OMA Device Management protocol specifications, version 1.2 and upwards, and is defined using the OMA DM Device Description Framework as described in the Enabler Release Definition OMA-ERELD_DM-V1_2</w:t>
      </w:r>
      <w:r w:rsidR="0025507A" w:rsidRPr="00B2442D">
        <w:rPr>
          <w:color w:val="000000"/>
          <w:szCs w:val="24"/>
          <w:lang w:val="en-GB"/>
        </w:rPr>
        <w:t>.</w:t>
      </w:r>
    </w:p>
    <w:p w:rsidR="009B7F39" w:rsidRPr="00B2442D" w:rsidRDefault="009B7F39" w:rsidP="00CE2F89">
      <w:pPr>
        <w:pStyle w:val="Heading4"/>
        <w:rPr>
          <w:lang w:val="en-GB"/>
        </w:rPr>
      </w:pPr>
      <w:r w:rsidRPr="00B2442D">
        <w:rPr>
          <w:lang w:val="en-GB"/>
        </w:rPr>
        <w:t>5.1.2.13</w:t>
      </w:r>
      <w:r w:rsidR="002B02A8" w:rsidRPr="00B2442D">
        <w:rPr>
          <w:lang w:val="en-GB"/>
        </w:rPr>
        <w:tab/>
      </w:r>
      <w:r w:rsidRPr="00B2442D">
        <w:rPr>
          <w:lang w:val="en-GB"/>
        </w:rPr>
        <w:t>System aspects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IMT-2000 CDMA Direct Spread specification also includes the following documents which are useful and related to this Recommendation.</w:t>
      </w:r>
    </w:p>
    <w:p w:rsidR="009B7F39" w:rsidRPr="00B2442D" w:rsidRDefault="009B7F39" w:rsidP="00CE2F89">
      <w:pPr>
        <w:pStyle w:val="Heading5"/>
        <w:rPr>
          <w:lang w:val="en-GB"/>
        </w:rPr>
      </w:pPr>
      <w:r w:rsidRPr="00B2442D">
        <w:rPr>
          <w:bCs/>
          <w:lang w:val="en-GB"/>
        </w:rPr>
        <w:t>5.1.2.13.1</w:t>
      </w:r>
      <w:r w:rsidR="00FD4F9F" w:rsidRPr="00B2442D">
        <w:rPr>
          <w:bCs/>
          <w:lang w:val="en-GB"/>
        </w:rPr>
        <w:tab/>
      </w:r>
      <w:r w:rsidR="001E1CC4" w:rsidRPr="00B2442D">
        <w:rPr>
          <w:rFonts w:cs="Arial"/>
          <w:lang w:val="en-GB"/>
        </w:rPr>
        <w:tab/>
      </w:r>
      <w:r w:rsidRPr="00B2442D">
        <w:rPr>
          <w:lang w:val="en-GB"/>
        </w:rPr>
        <w:t>TS 23.002</w:t>
      </w:r>
    </w:p>
    <w:p w:rsidR="009B7F39" w:rsidRPr="00B2442D" w:rsidRDefault="009B7F39" w:rsidP="00CE2F89">
      <w:pPr>
        <w:pStyle w:val="Headingb"/>
        <w:rPr>
          <w:lang w:val="en-GB"/>
        </w:rPr>
      </w:pPr>
      <w:r w:rsidRPr="00B2442D">
        <w:rPr>
          <w:lang w:val="en-GB"/>
        </w:rPr>
        <w:t>Network Architecture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possible architectures of the mobile system.</w:t>
      </w:r>
    </w:p>
    <w:p w:rsidR="009B7F39" w:rsidRPr="00B2442D" w:rsidRDefault="009B7F39" w:rsidP="00CE2F89">
      <w:pPr>
        <w:pStyle w:val="Heading5"/>
        <w:rPr>
          <w:lang w:val="en-GB"/>
        </w:rPr>
      </w:pPr>
      <w:r w:rsidRPr="00B2442D">
        <w:rPr>
          <w:bCs/>
          <w:lang w:val="en-GB"/>
        </w:rPr>
        <w:t>5.1.2.13.2</w:t>
      </w:r>
      <w:r w:rsidR="001E1CC4" w:rsidRPr="00B2442D">
        <w:rPr>
          <w:rFonts w:cs="Arial"/>
          <w:lang w:val="en-GB"/>
        </w:rPr>
        <w:tab/>
      </w:r>
      <w:r w:rsidR="00FD4F9F" w:rsidRPr="00B2442D">
        <w:rPr>
          <w:rFonts w:cs="Arial"/>
          <w:lang w:val="en-GB"/>
        </w:rPr>
        <w:tab/>
      </w:r>
      <w:r w:rsidRPr="00B2442D">
        <w:rPr>
          <w:lang w:val="en-GB"/>
        </w:rPr>
        <w:t>TS 23.101</w:t>
      </w:r>
    </w:p>
    <w:p w:rsidR="009B7F39" w:rsidRPr="00B2442D" w:rsidRDefault="009B7F39" w:rsidP="00CE2F89">
      <w:pPr>
        <w:pStyle w:val="Headingb"/>
        <w:rPr>
          <w:lang w:val="en-GB"/>
        </w:rPr>
      </w:pPr>
      <w:r w:rsidRPr="00B2442D">
        <w:rPr>
          <w:lang w:val="en-GB"/>
        </w:rPr>
        <w:t>General UMTS architecture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basic physical and functional separation of UMTS. The content of this specification is limited to those features that are common to all UMTS networks independent of their origin. It identifies and names the reference points and functional groupings appearing at this level.</w:t>
      </w:r>
    </w:p>
    <w:p w:rsidR="009B7F39" w:rsidRPr="00B2442D" w:rsidRDefault="009B7F39" w:rsidP="000C6C9F">
      <w:pPr>
        <w:pStyle w:val="Heading5"/>
        <w:rPr>
          <w:lang w:val="en-GB"/>
        </w:rPr>
      </w:pPr>
      <w:r w:rsidRPr="00B2442D">
        <w:rPr>
          <w:bCs/>
          <w:lang w:val="en-GB"/>
        </w:rPr>
        <w:t>5.1.2.13.3</w:t>
      </w:r>
      <w:r w:rsidR="001E1CC4" w:rsidRPr="00B2442D">
        <w:rPr>
          <w:rFonts w:cs="Arial"/>
          <w:lang w:val="en-GB"/>
        </w:rPr>
        <w:tab/>
      </w:r>
      <w:r w:rsidRPr="00B2442D">
        <w:rPr>
          <w:lang w:val="en-GB"/>
        </w:rPr>
        <w:t>TS 23.107</w:t>
      </w:r>
    </w:p>
    <w:p w:rsidR="009B7F39" w:rsidRPr="00B2442D" w:rsidRDefault="009B7F39" w:rsidP="000C6C9F">
      <w:pPr>
        <w:pStyle w:val="Headingb"/>
        <w:rPr>
          <w:lang w:val="en-GB"/>
        </w:rPr>
      </w:pPr>
      <w:r w:rsidRPr="00B2442D">
        <w:rPr>
          <w:lang w:val="en-GB"/>
        </w:rPr>
        <w:t>QoS concept and architecture</w:t>
      </w:r>
    </w:p>
    <w:p w:rsidR="009B7F39" w:rsidRPr="00B2442D" w:rsidRDefault="009B7F39" w:rsidP="000C6C9F">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framework for QoS in UMTS. The document shall be used as a living document which will cover all issues related QoS in UMTS.</w:t>
      </w:r>
    </w:p>
    <w:p w:rsidR="009B7F39" w:rsidRPr="00B2442D" w:rsidRDefault="009B7F39" w:rsidP="00CE2F89">
      <w:pPr>
        <w:pStyle w:val="Heading5"/>
        <w:rPr>
          <w:lang w:val="en-GB"/>
        </w:rPr>
      </w:pPr>
      <w:r w:rsidRPr="00B2442D">
        <w:rPr>
          <w:bCs/>
          <w:lang w:val="en-GB"/>
        </w:rPr>
        <w:t>5.1.2.13.4</w:t>
      </w:r>
      <w:r w:rsidR="001E1CC4" w:rsidRPr="00B2442D">
        <w:rPr>
          <w:rFonts w:cs="Arial"/>
          <w:lang w:val="en-GB"/>
        </w:rPr>
        <w:tab/>
      </w:r>
      <w:r w:rsidRPr="00B2442D">
        <w:rPr>
          <w:lang w:val="en-GB"/>
        </w:rPr>
        <w:t>TS 23.121</w:t>
      </w:r>
    </w:p>
    <w:p w:rsidR="009B7F39" w:rsidRPr="00B2442D" w:rsidRDefault="009B7F39" w:rsidP="00CE2F89">
      <w:pPr>
        <w:pStyle w:val="Headingb"/>
        <w:rPr>
          <w:lang w:val="en-GB"/>
        </w:rPr>
      </w:pPr>
      <w:r w:rsidRPr="00B2442D">
        <w:rPr>
          <w:lang w:val="en-GB"/>
        </w:rPr>
        <w:t>Architectural requirements for release 1999</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architectural requirements for release 1999 related to the evolution of the GSM platform towards UMTS with the overall goal of fulfilling the UMTS service requirements, support of roaming and support of new functionality, signalling systems and interfaces.</w:t>
      </w:r>
    </w:p>
    <w:p w:rsidR="009B7F39" w:rsidRPr="00B2442D" w:rsidRDefault="009B7F39" w:rsidP="00CE2F89">
      <w:pPr>
        <w:pStyle w:val="Heading5"/>
        <w:rPr>
          <w:lang w:val="en-GB"/>
        </w:rPr>
      </w:pPr>
      <w:r w:rsidRPr="00B2442D">
        <w:rPr>
          <w:bCs/>
          <w:lang w:val="en-GB"/>
        </w:rPr>
        <w:t>5.1.2.13.5</w:t>
      </w:r>
      <w:r w:rsidR="001E1CC4" w:rsidRPr="00B2442D">
        <w:rPr>
          <w:rFonts w:cs="Arial"/>
          <w:lang w:val="en-GB"/>
        </w:rPr>
        <w:tab/>
      </w:r>
      <w:r w:rsidRPr="00B2442D">
        <w:rPr>
          <w:lang w:val="en-GB"/>
        </w:rPr>
        <w:t>TS 23.228</w:t>
      </w:r>
    </w:p>
    <w:p w:rsidR="009B7F39" w:rsidRPr="00B2442D" w:rsidRDefault="009B7F39" w:rsidP="00CE2F89">
      <w:pPr>
        <w:pStyle w:val="Headingb"/>
        <w:rPr>
          <w:lang w:val="en-GB"/>
        </w:rPr>
      </w:pPr>
      <w:r w:rsidRPr="00B2442D">
        <w:rPr>
          <w:lang w:val="en-GB"/>
        </w:rPr>
        <w:t>IP Multimedia Subsystem Stage 2</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specifications describes the architectural requirement for an IP Multimedia Components incorporated in an UMTS System as well as second generation systems for GSM inside the core network and identify relevant interfaces to the existing system and the new one in between the new components incorporated.</w:t>
      </w:r>
    </w:p>
    <w:p w:rsidR="009B7F39" w:rsidRPr="00B2442D" w:rsidRDefault="009B7F39" w:rsidP="00CE2F89">
      <w:pPr>
        <w:pStyle w:val="Heading5"/>
        <w:rPr>
          <w:lang w:val="en-GB"/>
        </w:rPr>
      </w:pPr>
      <w:r w:rsidRPr="00B2442D">
        <w:rPr>
          <w:bCs/>
          <w:lang w:val="en-GB"/>
        </w:rPr>
        <w:t>5.1.2.13.6</w:t>
      </w:r>
      <w:r w:rsidR="001E1CC4" w:rsidRPr="00B2442D">
        <w:rPr>
          <w:rFonts w:cs="Arial"/>
          <w:lang w:val="en-GB"/>
        </w:rPr>
        <w:tab/>
      </w:r>
      <w:r w:rsidRPr="00B2442D">
        <w:rPr>
          <w:lang w:val="en-GB"/>
        </w:rPr>
        <w:t>TS 23.401</w:t>
      </w:r>
    </w:p>
    <w:p w:rsidR="009B7F39" w:rsidRPr="00B2442D" w:rsidRDefault="009B7F39" w:rsidP="00CE2F89">
      <w:pPr>
        <w:pStyle w:val="Headingb"/>
        <w:rPr>
          <w:lang w:val="en-GB"/>
        </w:rPr>
      </w:pPr>
      <w:r w:rsidRPr="00B2442D">
        <w:rPr>
          <w:lang w:val="en-GB"/>
        </w:rPr>
        <w:t>GPRS enhancements for E-UTRAN access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Technical Specification defines the </w:t>
      </w:r>
      <w:r w:rsidR="005965B1" w:rsidRPr="00B2442D">
        <w:rPr>
          <w:color w:val="000000"/>
          <w:szCs w:val="24"/>
          <w:lang w:val="en-GB"/>
        </w:rPr>
        <w:t>Stage 2</w:t>
      </w:r>
      <w:r w:rsidRPr="00B2442D">
        <w:rPr>
          <w:color w:val="000000"/>
          <w:szCs w:val="24"/>
          <w:lang w:val="en-GB"/>
        </w:rPr>
        <w:t xml:space="preserve"> service description for the Evolved 3GPP Packet Switched Domain – also called the Evolved Packet System (EPS) in this document. The Evolved 3GPP Packet Switched Domain provides IP connectivity using the Evolved Universal Terrestrial Radio Access Network (E-UTRAN). The specification also covers mobility between E-UTRAN and pre-E-UTRAN 3GPP radio access technologies</w:t>
      </w:r>
      <w:r w:rsidR="00B517D8" w:rsidRPr="00B2442D">
        <w:rPr>
          <w:color w:val="000000"/>
          <w:szCs w:val="24"/>
          <w:lang w:val="en-GB"/>
        </w:rPr>
        <w:t>.</w:t>
      </w:r>
    </w:p>
    <w:p w:rsidR="009B7F39" w:rsidRPr="00B2442D" w:rsidRDefault="009B7F39" w:rsidP="00CE2F89">
      <w:pPr>
        <w:pStyle w:val="Heading5"/>
        <w:rPr>
          <w:lang w:val="en-GB"/>
        </w:rPr>
      </w:pPr>
      <w:r w:rsidRPr="00B2442D">
        <w:rPr>
          <w:bCs/>
          <w:lang w:val="en-GB"/>
        </w:rPr>
        <w:lastRenderedPageBreak/>
        <w:t>5.1.2.13.7</w:t>
      </w:r>
      <w:r w:rsidR="001E1CC4" w:rsidRPr="00B2442D">
        <w:rPr>
          <w:rFonts w:cs="Arial"/>
          <w:lang w:val="en-GB"/>
        </w:rPr>
        <w:tab/>
      </w:r>
      <w:r w:rsidRPr="00B2442D">
        <w:rPr>
          <w:lang w:val="en-GB"/>
        </w:rPr>
        <w:t>TS 23.402</w:t>
      </w:r>
    </w:p>
    <w:p w:rsidR="009B7F39" w:rsidRPr="00B2442D" w:rsidRDefault="009B7F39" w:rsidP="00CE2F89">
      <w:pPr>
        <w:pStyle w:val="Headingb"/>
        <w:rPr>
          <w:lang w:val="en-GB"/>
        </w:rPr>
      </w:pPr>
      <w:r w:rsidRPr="00B2442D">
        <w:rPr>
          <w:lang w:val="en-GB"/>
        </w:rPr>
        <w:t>Architecture Enhancements for non-3GPP accesses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 xml:space="preserve">This Technical Specification defines the </w:t>
      </w:r>
      <w:r w:rsidR="005965B1" w:rsidRPr="00B2442D">
        <w:rPr>
          <w:color w:val="000000"/>
          <w:szCs w:val="24"/>
          <w:lang w:val="en-GB"/>
        </w:rPr>
        <w:t>Stage 2</w:t>
      </w:r>
      <w:r w:rsidRPr="00B2442D">
        <w:rPr>
          <w:color w:val="000000"/>
          <w:szCs w:val="24"/>
          <w:lang w:val="en-GB"/>
        </w:rPr>
        <w:t xml:space="preserve"> service description for providing IP connectivity using non-3GPP accesses to the Evolved 3GPP Packet Switched domain. In addition, for E-UTRAN and non-3GPP accesses, the specification describes the Evolved 3GPP PS Domain where the protocols between its Core Network elements are IETF based.</w:t>
      </w:r>
    </w:p>
    <w:p w:rsidR="009B7F39" w:rsidRPr="00B2442D" w:rsidRDefault="009B7F39" w:rsidP="00CE2F89">
      <w:pPr>
        <w:pStyle w:val="Heading5"/>
        <w:rPr>
          <w:lang w:val="en-GB"/>
        </w:rPr>
      </w:pPr>
      <w:r w:rsidRPr="00B2442D">
        <w:rPr>
          <w:bCs/>
          <w:lang w:val="en-GB"/>
        </w:rPr>
        <w:t>5.1.2.13.8</w:t>
      </w:r>
      <w:r w:rsidR="001E1CC4" w:rsidRPr="00B2442D">
        <w:rPr>
          <w:rFonts w:cs="Arial"/>
          <w:lang w:val="en-GB"/>
        </w:rPr>
        <w:tab/>
      </w:r>
      <w:r w:rsidR="00FD4F9F" w:rsidRPr="00B2442D">
        <w:rPr>
          <w:rFonts w:cs="Arial"/>
          <w:lang w:val="en-GB"/>
        </w:rPr>
        <w:tab/>
      </w:r>
      <w:r w:rsidRPr="00B2442D">
        <w:rPr>
          <w:lang w:val="en-GB"/>
        </w:rPr>
        <w:t>TR 23.930</w:t>
      </w:r>
    </w:p>
    <w:p w:rsidR="009B7F39" w:rsidRPr="00B2442D" w:rsidRDefault="009B7F39" w:rsidP="00CE2F89">
      <w:pPr>
        <w:pStyle w:val="Headingb"/>
        <w:rPr>
          <w:lang w:val="en-GB"/>
        </w:rPr>
      </w:pPr>
      <w:r w:rsidRPr="00B2442D">
        <w:rPr>
          <w:lang w:val="en-GB"/>
        </w:rPr>
        <w:t>Iu principles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requirements on the Iu and studies relevant principles to guide further standardization of the related interface(s).</w:t>
      </w:r>
    </w:p>
    <w:p w:rsidR="009B7F39" w:rsidRPr="00B2442D" w:rsidRDefault="009B7F39" w:rsidP="00CE2F89">
      <w:pPr>
        <w:pStyle w:val="Heading5"/>
        <w:rPr>
          <w:lang w:val="en-GB"/>
        </w:rPr>
      </w:pPr>
      <w:r w:rsidRPr="00B2442D">
        <w:rPr>
          <w:bCs/>
          <w:lang w:val="en-GB"/>
        </w:rPr>
        <w:t>5.1.2.13.9</w:t>
      </w:r>
      <w:r w:rsidR="00FD4F9F" w:rsidRPr="00B2442D">
        <w:rPr>
          <w:bCs/>
          <w:lang w:val="en-GB"/>
        </w:rPr>
        <w:tab/>
      </w:r>
      <w:r w:rsidR="001E1CC4" w:rsidRPr="00B2442D">
        <w:rPr>
          <w:rFonts w:cs="Arial"/>
          <w:lang w:val="en-GB"/>
        </w:rPr>
        <w:tab/>
      </w:r>
      <w:r w:rsidRPr="00B2442D">
        <w:rPr>
          <w:lang w:val="en-GB"/>
        </w:rPr>
        <w:t>TS 22.002</w:t>
      </w:r>
    </w:p>
    <w:p w:rsidR="009B7F39" w:rsidRPr="00B2442D" w:rsidRDefault="009B7F39" w:rsidP="00CE2F89">
      <w:pPr>
        <w:pStyle w:val="Headingb"/>
        <w:rPr>
          <w:lang w:val="en-GB"/>
        </w:rPr>
      </w:pPr>
      <w:r w:rsidRPr="00B2442D">
        <w:rPr>
          <w:lang w:val="en-GB"/>
        </w:rPr>
        <w:t>Bearer services supported by a GSM PLMN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3G specification describes a set of bearer services to be provided to 3G subscribers by a 3G network itself and in connection with other networks. This document is also be used as a reference for defining the corresponding required mobile network capabilities which are specified by means of the connection type concept.</w:t>
      </w:r>
    </w:p>
    <w:p w:rsidR="009B7F39" w:rsidRPr="00B2442D" w:rsidRDefault="009B7F39" w:rsidP="00CE2F89">
      <w:pPr>
        <w:pStyle w:val="Heading5"/>
        <w:rPr>
          <w:lang w:val="en-GB"/>
        </w:rPr>
      </w:pPr>
      <w:r w:rsidRPr="00B2442D">
        <w:rPr>
          <w:lang w:val="en-GB"/>
        </w:rPr>
        <w:t>5.1.2.13.10</w:t>
      </w:r>
      <w:r w:rsidR="001E1CC4" w:rsidRPr="00B2442D">
        <w:rPr>
          <w:rFonts w:cs="Arial"/>
          <w:lang w:val="en-GB"/>
        </w:rPr>
        <w:tab/>
      </w:r>
      <w:r w:rsidR="00B26F08" w:rsidRPr="00B2442D">
        <w:rPr>
          <w:rFonts w:cs="Arial"/>
          <w:lang w:val="en-GB"/>
        </w:rPr>
        <w:tab/>
      </w:r>
      <w:r w:rsidRPr="00B2442D">
        <w:rPr>
          <w:lang w:val="en-GB"/>
        </w:rPr>
        <w:t>TS 22.004</w:t>
      </w:r>
    </w:p>
    <w:p w:rsidR="009B7F39" w:rsidRPr="00B2442D" w:rsidRDefault="009B7F39" w:rsidP="00CE2F89">
      <w:pPr>
        <w:pStyle w:val="Headingb"/>
        <w:rPr>
          <w:szCs w:val="30"/>
          <w:lang w:val="en-GB"/>
        </w:rPr>
      </w:pPr>
      <w:r w:rsidRPr="00B2442D">
        <w:rPr>
          <w:lang w:val="en-GB"/>
        </w:rPr>
        <w:t>General on supplementary services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a recommended set of supplementary services to the teleservices and bearer services which will be supported by a 3G network in connection with other networks as a basis for the definition of the network capabilities required.</w:t>
      </w:r>
    </w:p>
    <w:p w:rsidR="009B7F39" w:rsidRPr="00B2442D" w:rsidRDefault="009B7F39" w:rsidP="00CE2F89">
      <w:pPr>
        <w:pStyle w:val="Heading5"/>
        <w:rPr>
          <w:lang w:val="en-GB"/>
        </w:rPr>
      </w:pPr>
      <w:r w:rsidRPr="00B2442D">
        <w:rPr>
          <w:lang w:val="en-GB"/>
        </w:rPr>
        <w:t>5.1.2.13.11</w:t>
      </w:r>
      <w:r w:rsidR="001E1CC4" w:rsidRPr="00B2442D">
        <w:rPr>
          <w:rFonts w:cs="Arial"/>
          <w:lang w:val="en-GB"/>
        </w:rPr>
        <w:tab/>
      </w:r>
      <w:r w:rsidR="00B26F08" w:rsidRPr="00B2442D">
        <w:rPr>
          <w:rFonts w:cs="Arial"/>
          <w:lang w:val="en-GB"/>
        </w:rPr>
        <w:tab/>
      </w:r>
      <w:r w:rsidRPr="00B2442D">
        <w:rPr>
          <w:lang w:val="en-GB"/>
        </w:rPr>
        <w:t>TS 22.011</w:t>
      </w:r>
    </w:p>
    <w:p w:rsidR="009B7F39" w:rsidRPr="00B2442D" w:rsidRDefault="009B7F39" w:rsidP="00CE2F89">
      <w:pPr>
        <w:pStyle w:val="Headingb"/>
        <w:rPr>
          <w:szCs w:val="30"/>
          <w:lang w:val="en-GB"/>
        </w:rPr>
      </w:pPr>
      <w:r w:rsidRPr="00B2442D">
        <w:rPr>
          <w:lang w:val="en-GB"/>
        </w:rPr>
        <w:t>Service accessibility</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service access procedures as presented to the user. The document contains definitions and procedures are provided for international roaming, national roaming and regionally provided service. These are mandatory in relation to the technical realization of the UE.</w:t>
      </w:r>
    </w:p>
    <w:p w:rsidR="009B7F39" w:rsidRPr="00B2442D" w:rsidRDefault="009B7F39" w:rsidP="00CE2F89">
      <w:pPr>
        <w:pStyle w:val="Heading5"/>
        <w:rPr>
          <w:lang w:val="en-GB"/>
        </w:rPr>
      </w:pPr>
      <w:r w:rsidRPr="00B2442D">
        <w:rPr>
          <w:lang w:val="en-GB"/>
        </w:rPr>
        <w:t>5.1.2.13.12</w:t>
      </w:r>
      <w:r w:rsidR="00B26F08" w:rsidRPr="00B2442D">
        <w:rPr>
          <w:lang w:val="en-GB"/>
        </w:rPr>
        <w:tab/>
      </w:r>
      <w:r w:rsidR="001E1CC4" w:rsidRPr="00B2442D">
        <w:rPr>
          <w:rFonts w:cs="Arial"/>
          <w:lang w:val="en-GB"/>
        </w:rPr>
        <w:tab/>
      </w:r>
      <w:r w:rsidRPr="00B2442D">
        <w:rPr>
          <w:lang w:val="en-GB"/>
        </w:rPr>
        <w:t>TS 22.016</w:t>
      </w:r>
    </w:p>
    <w:p w:rsidR="009B7F39" w:rsidRPr="00B2442D" w:rsidRDefault="009B7F39" w:rsidP="00CE2F89">
      <w:pPr>
        <w:pStyle w:val="Headingb"/>
        <w:rPr>
          <w:szCs w:val="30"/>
          <w:lang w:val="en-GB"/>
        </w:rPr>
      </w:pPr>
      <w:r w:rsidRPr="00B2442D">
        <w:rPr>
          <w:lang w:val="en-GB"/>
        </w:rPr>
        <w:t>International mobile equipment identities (IMEI)</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principal purpose and use of unique equipment identities.</w:t>
      </w:r>
    </w:p>
    <w:p w:rsidR="009B7F39" w:rsidRPr="00B2442D" w:rsidRDefault="009B7F39" w:rsidP="00CE2F89">
      <w:pPr>
        <w:pStyle w:val="Heading5"/>
        <w:rPr>
          <w:lang w:val="en-GB"/>
        </w:rPr>
      </w:pPr>
      <w:r w:rsidRPr="00B2442D">
        <w:rPr>
          <w:lang w:val="en-GB"/>
        </w:rPr>
        <w:t>5.1.2.13.13</w:t>
      </w:r>
      <w:r w:rsidR="00B26F08" w:rsidRPr="00B2442D">
        <w:rPr>
          <w:lang w:val="en-GB"/>
        </w:rPr>
        <w:tab/>
      </w:r>
      <w:r w:rsidR="001E1CC4" w:rsidRPr="00B2442D">
        <w:rPr>
          <w:rFonts w:cs="Arial"/>
          <w:lang w:val="en-GB"/>
        </w:rPr>
        <w:tab/>
      </w:r>
      <w:r w:rsidRPr="00B2442D">
        <w:rPr>
          <w:lang w:val="en-GB"/>
        </w:rPr>
        <w:t>TS 22.022</w:t>
      </w:r>
    </w:p>
    <w:p w:rsidR="009B7F39" w:rsidRPr="00B2442D" w:rsidRDefault="009B7F39" w:rsidP="00CE2F89">
      <w:pPr>
        <w:pStyle w:val="Headingb"/>
        <w:rPr>
          <w:lang w:val="en-GB"/>
        </w:rPr>
      </w:pPr>
      <w:r w:rsidRPr="00B2442D">
        <w:rPr>
          <w:lang w:val="en-GB"/>
        </w:rPr>
        <w:t>Personalization of GSM ME mobile functionality specification</w:t>
      </w:r>
      <w:r w:rsidR="00366F97" w:rsidRPr="00B2442D">
        <w:rPr>
          <w:lang w:val="en-GB"/>
        </w:rPr>
        <w:t xml:space="preserve"> – </w:t>
      </w:r>
      <w:r w:rsidRPr="00B2442D">
        <w:rPr>
          <w:lang w:val="en-GB"/>
        </w:rPr>
        <w:t>Stage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functional specifications of five features to personalize UE. These features are called:</w:t>
      </w:r>
      <w:r w:rsidR="00366F97" w:rsidRPr="00B2442D">
        <w:rPr>
          <w:color w:val="000000"/>
          <w:szCs w:val="24"/>
          <w:lang w:val="en-GB"/>
        </w:rPr>
        <w:t xml:space="preserve"> – </w:t>
      </w:r>
      <w:r w:rsidRPr="00B2442D">
        <w:rPr>
          <w:color w:val="000000"/>
          <w:szCs w:val="24"/>
          <w:lang w:val="en-GB"/>
        </w:rPr>
        <w:t>network personalization;</w:t>
      </w:r>
      <w:r w:rsidR="00366F97" w:rsidRPr="00B2442D">
        <w:rPr>
          <w:color w:val="000000"/>
          <w:szCs w:val="24"/>
          <w:lang w:val="en-GB"/>
        </w:rPr>
        <w:t xml:space="preserve"> – </w:t>
      </w:r>
      <w:r w:rsidRPr="00B2442D">
        <w:rPr>
          <w:color w:val="000000"/>
          <w:szCs w:val="24"/>
          <w:lang w:val="en-GB"/>
        </w:rPr>
        <w:t>network subset personalization;</w:t>
      </w:r>
      <w:r w:rsidR="00366F97" w:rsidRPr="00B2442D">
        <w:rPr>
          <w:color w:val="000000"/>
          <w:szCs w:val="24"/>
          <w:lang w:val="en-GB"/>
        </w:rPr>
        <w:t xml:space="preserve"> – </w:t>
      </w:r>
      <w:r w:rsidRPr="00B2442D">
        <w:rPr>
          <w:color w:val="000000"/>
          <w:szCs w:val="24"/>
          <w:lang w:val="en-GB"/>
        </w:rPr>
        <w:t>service provider (SP) personalization;</w:t>
      </w:r>
      <w:r w:rsidR="00366F97" w:rsidRPr="00B2442D">
        <w:rPr>
          <w:color w:val="000000"/>
          <w:szCs w:val="24"/>
          <w:lang w:val="en-GB"/>
        </w:rPr>
        <w:t xml:space="preserve"> – </w:t>
      </w:r>
      <w:r w:rsidRPr="00B2442D">
        <w:rPr>
          <w:color w:val="000000"/>
          <w:szCs w:val="24"/>
          <w:lang w:val="en-GB"/>
        </w:rPr>
        <w:t>corporate personalization;</w:t>
      </w:r>
      <w:r w:rsidR="00366F97" w:rsidRPr="00B2442D">
        <w:rPr>
          <w:color w:val="000000"/>
          <w:szCs w:val="24"/>
          <w:lang w:val="en-GB"/>
        </w:rPr>
        <w:t xml:space="preserve"> – </w:t>
      </w:r>
      <w:r w:rsidRPr="00B2442D">
        <w:rPr>
          <w:color w:val="000000"/>
          <w:szCs w:val="24"/>
          <w:lang w:val="en-GB"/>
        </w:rPr>
        <w:t>UMTS subscriber identity module (USIM) personalization.</w:t>
      </w:r>
      <w:r w:rsidR="00F641BC" w:rsidRPr="00B2442D">
        <w:rPr>
          <w:color w:val="000000"/>
          <w:szCs w:val="24"/>
          <w:lang w:val="en-GB"/>
        </w:rPr>
        <w:t xml:space="preserve"> </w:t>
      </w:r>
      <w:r w:rsidRPr="00B2442D">
        <w:rPr>
          <w:color w:val="000000"/>
          <w:szCs w:val="24"/>
          <w:lang w:val="en-GB"/>
        </w:rPr>
        <w:t>This specification describes requirements for UE, which provide these personalization features.</w:t>
      </w:r>
    </w:p>
    <w:p w:rsidR="009B7F39" w:rsidRPr="00B2442D" w:rsidRDefault="009B7F39" w:rsidP="00CE2F89">
      <w:pPr>
        <w:pStyle w:val="Heading5"/>
        <w:rPr>
          <w:lang w:val="en-GB"/>
        </w:rPr>
      </w:pPr>
      <w:r w:rsidRPr="00B2442D">
        <w:rPr>
          <w:lang w:val="en-GB"/>
        </w:rPr>
        <w:t>5.1.2.13.14</w:t>
      </w:r>
      <w:r w:rsidR="00B26F08" w:rsidRPr="00B2442D">
        <w:rPr>
          <w:lang w:val="en-GB"/>
        </w:rPr>
        <w:tab/>
      </w:r>
      <w:r w:rsidR="001E1CC4" w:rsidRPr="00B2442D">
        <w:rPr>
          <w:rFonts w:cs="Arial"/>
          <w:lang w:val="en-GB"/>
        </w:rPr>
        <w:tab/>
      </w:r>
      <w:r w:rsidRPr="00B2442D">
        <w:rPr>
          <w:lang w:val="en-GB"/>
        </w:rPr>
        <w:t>TS 22.034</w:t>
      </w:r>
    </w:p>
    <w:p w:rsidR="009B7F39" w:rsidRPr="00B2442D" w:rsidRDefault="009B7F39" w:rsidP="00CE2F89">
      <w:pPr>
        <w:pStyle w:val="Headingb"/>
        <w:rPr>
          <w:szCs w:val="30"/>
          <w:lang w:val="en-GB"/>
        </w:rPr>
      </w:pPr>
      <w:r w:rsidRPr="00B2442D">
        <w:rPr>
          <w:lang w:val="en-GB"/>
        </w:rPr>
        <w:t>High speed circuit switched data (HSCSD)</w:t>
      </w:r>
      <w:r w:rsidR="00366F97" w:rsidRPr="00B2442D">
        <w:rPr>
          <w:lang w:val="en-GB"/>
        </w:rPr>
        <w:t xml:space="preserve"> – </w:t>
      </w:r>
      <w:r w:rsidRPr="00B2442D">
        <w:rPr>
          <w:lang w:val="en-GB"/>
        </w:rPr>
        <w:t>Stage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Stage 1 description of HSCSD. HSCSD is a feature that allows users subscribing to the general bearer services to access user rates that can be achieved with one or more traffic channel. HSCSD also defines a flexible use of air interface resources, which makes efficient and flexible use of higher user rates feasible.</w:t>
      </w:r>
    </w:p>
    <w:p w:rsidR="009B7F39" w:rsidRPr="00B2442D" w:rsidRDefault="009B7F39" w:rsidP="00CE2F89">
      <w:pPr>
        <w:pStyle w:val="Heading5"/>
        <w:rPr>
          <w:lang w:val="en-GB"/>
        </w:rPr>
      </w:pPr>
      <w:r w:rsidRPr="00B2442D">
        <w:rPr>
          <w:lang w:val="en-GB"/>
        </w:rPr>
        <w:lastRenderedPageBreak/>
        <w:t>5.1.2.13.15</w:t>
      </w:r>
      <w:r w:rsidR="00B26F08" w:rsidRPr="00B2442D">
        <w:rPr>
          <w:lang w:val="en-GB"/>
        </w:rPr>
        <w:tab/>
      </w:r>
      <w:r w:rsidR="001E1CC4" w:rsidRPr="00B2442D">
        <w:rPr>
          <w:rFonts w:cs="Arial"/>
          <w:lang w:val="en-GB"/>
        </w:rPr>
        <w:tab/>
      </w:r>
      <w:r w:rsidRPr="00B2442D">
        <w:rPr>
          <w:lang w:val="en-GB"/>
        </w:rPr>
        <w:t>TS 22.038</w:t>
      </w:r>
    </w:p>
    <w:p w:rsidR="009B7F39" w:rsidRPr="00B2442D" w:rsidRDefault="009B7F39" w:rsidP="00CE2F89">
      <w:pPr>
        <w:pStyle w:val="Headingb"/>
        <w:rPr>
          <w:lang w:val="en-GB"/>
        </w:rPr>
      </w:pPr>
      <w:r w:rsidRPr="00B2442D">
        <w:rPr>
          <w:lang w:val="en-GB"/>
        </w:rPr>
        <w:t>SIM application toolkit (SAT)</w:t>
      </w:r>
      <w:r w:rsidR="00366F97" w:rsidRPr="00B2442D">
        <w:rPr>
          <w:lang w:val="en-GB"/>
        </w:rPr>
        <w:t xml:space="preserve"> – </w:t>
      </w:r>
      <w:r w:rsidRPr="00B2442D">
        <w:rPr>
          <w:lang w:val="en-GB"/>
        </w:rPr>
        <w:t>Stage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Stage 1 description of the SAT primarily from the subscriber</w:t>
      </w:r>
      <w:r w:rsidR="00F641BC" w:rsidRPr="00B2442D">
        <w:rPr>
          <w:color w:val="000000"/>
          <w:szCs w:val="24"/>
          <w:lang w:val="en-GB"/>
        </w:rPr>
        <w:t>’</w:t>
      </w:r>
      <w:r w:rsidRPr="00B2442D">
        <w:rPr>
          <w:color w:val="000000"/>
          <w:szCs w:val="24"/>
          <w:lang w:val="en-GB"/>
        </w:rPr>
        <w:t>s and serving environment</w:t>
      </w:r>
      <w:r w:rsidR="00F641BC" w:rsidRPr="00B2442D">
        <w:rPr>
          <w:color w:val="000000"/>
          <w:szCs w:val="24"/>
          <w:lang w:val="en-GB"/>
        </w:rPr>
        <w:t>’</w:t>
      </w:r>
      <w:r w:rsidRPr="00B2442D">
        <w:rPr>
          <w:color w:val="000000"/>
          <w:szCs w:val="24"/>
          <w:lang w:val="en-GB"/>
        </w:rPr>
        <w:t>s points of view, and does not deal with the details of the human interface itself. It includes information applicable to network operators, serving environments and terminal, switch and database manufacturers and contains the core requirements for a SAT which are sufficient to provide a complete service.</w:t>
      </w:r>
    </w:p>
    <w:p w:rsidR="009B7F39" w:rsidRPr="00B2442D" w:rsidRDefault="009B7F39" w:rsidP="00CE2F89">
      <w:pPr>
        <w:pStyle w:val="Heading5"/>
        <w:rPr>
          <w:lang w:val="en-GB"/>
        </w:rPr>
      </w:pPr>
      <w:r w:rsidRPr="00B2442D">
        <w:rPr>
          <w:lang w:val="en-GB"/>
        </w:rPr>
        <w:t>5.1.2.13.16</w:t>
      </w:r>
      <w:r w:rsidR="00B26F08" w:rsidRPr="00B2442D">
        <w:rPr>
          <w:lang w:val="en-GB"/>
        </w:rPr>
        <w:tab/>
      </w:r>
      <w:r w:rsidR="001E1CC4" w:rsidRPr="00B2442D">
        <w:rPr>
          <w:rFonts w:cs="Arial"/>
          <w:lang w:val="en-GB"/>
        </w:rPr>
        <w:tab/>
      </w:r>
      <w:r w:rsidRPr="00B2442D">
        <w:rPr>
          <w:lang w:val="en-GB"/>
        </w:rPr>
        <w:t>TS 22.060</w:t>
      </w:r>
    </w:p>
    <w:p w:rsidR="009B7F39" w:rsidRPr="00B2442D" w:rsidRDefault="009B7F39" w:rsidP="00CE2F89">
      <w:pPr>
        <w:pStyle w:val="Headingb"/>
        <w:rPr>
          <w:lang w:val="en-GB"/>
        </w:rPr>
      </w:pPr>
      <w:r w:rsidRPr="00B2442D">
        <w:rPr>
          <w:lang w:val="en-GB"/>
        </w:rPr>
        <w:t>General packet radio service (GPRS)</w:t>
      </w:r>
      <w:r w:rsidR="00366F97" w:rsidRPr="00B2442D">
        <w:rPr>
          <w:lang w:val="en-GB"/>
        </w:rPr>
        <w:t xml:space="preserve"> – </w:t>
      </w:r>
      <w:r w:rsidRPr="00B2442D">
        <w:rPr>
          <w:lang w:val="en-GB"/>
        </w:rPr>
        <w:t>Stage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Stage 1 description of the GPRS.</w:t>
      </w:r>
    </w:p>
    <w:p w:rsidR="009B7F39" w:rsidRPr="00B2442D" w:rsidRDefault="009B7F39" w:rsidP="00CE2F89">
      <w:pPr>
        <w:pStyle w:val="Heading5"/>
        <w:rPr>
          <w:lang w:val="en-GB"/>
        </w:rPr>
      </w:pPr>
      <w:r w:rsidRPr="00B2442D">
        <w:rPr>
          <w:lang w:val="en-GB"/>
        </w:rPr>
        <w:t>5.1.2.13.17</w:t>
      </w:r>
      <w:r w:rsidR="00B26F08" w:rsidRPr="00B2442D">
        <w:rPr>
          <w:lang w:val="en-GB"/>
        </w:rPr>
        <w:tab/>
      </w:r>
      <w:r w:rsidR="001E1CC4" w:rsidRPr="00B2442D">
        <w:rPr>
          <w:rFonts w:cs="Arial"/>
          <w:lang w:val="en-GB"/>
        </w:rPr>
        <w:tab/>
      </w:r>
      <w:r w:rsidRPr="00B2442D">
        <w:rPr>
          <w:lang w:val="en-GB"/>
        </w:rPr>
        <w:t>TS 22.067</w:t>
      </w:r>
    </w:p>
    <w:p w:rsidR="009B7F39" w:rsidRPr="00B2442D" w:rsidRDefault="009B7F39" w:rsidP="00CE2F89">
      <w:pPr>
        <w:pStyle w:val="Headingb"/>
        <w:rPr>
          <w:lang w:val="en-GB"/>
        </w:rPr>
      </w:pPr>
      <w:r w:rsidRPr="00B2442D">
        <w:rPr>
          <w:lang w:val="en-GB"/>
        </w:rPr>
        <w:t>Priority set-up service</w:t>
      </w:r>
      <w:r w:rsidR="00366F97" w:rsidRPr="00B2442D">
        <w:rPr>
          <w:lang w:val="en-GB"/>
        </w:rPr>
        <w:t xml:space="preserve"> – </w:t>
      </w:r>
      <w:r w:rsidRPr="00B2442D">
        <w:rPr>
          <w:lang w:val="en-GB"/>
        </w:rPr>
        <w:t>Stage 1 (ASCI spec)</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Stage 1 description of the enhanced multi-level precedence and pre-emption (eMLPP) service. This service has two parts: precedence and pre-emption. Precedence involves assigning a priority level to a call in combination with fast call set-up. Pre-emption involves the seizing of resources, which are in use by a call of a lower precedence, by a higher level precedence call in the absence of idle resources. Pre-emption can also involve the disconnection of an on-going call of lower precedence to accept an incoming call of higher precedence.</w:t>
      </w:r>
    </w:p>
    <w:p w:rsidR="009B7F39" w:rsidRPr="00B2442D" w:rsidRDefault="009B7F39" w:rsidP="00CE2F89">
      <w:pPr>
        <w:pStyle w:val="Heading5"/>
        <w:rPr>
          <w:lang w:val="en-GB"/>
        </w:rPr>
      </w:pPr>
      <w:r w:rsidRPr="00B2442D">
        <w:rPr>
          <w:lang w:val="en-GB"/>
        </w:rPr>
        <w:t>5.1.2.13.18</w:t>
      </w:r>
      <w:r w:rsidR="001E1CC4" w:rsidRPr="00B2442D">
        <w:rPr>
          <w:rFonts w:cs="Arial"/>
          <w:lang w:val="en-GB"/>
        </w:rPr>
        <w:tab/>
      </w:r>
      <w:r w:rsidR="00B26F08" w:rsidRPr="00B2442D">
        <w:rPr>
          <w:rFonts w:cs="Arial"/>
          <w:lang w:val="en-GB"/>
        </w:rPr>
        <w:tab/>
      </w:r>
      <w:r w:rsidRPr="00B2442D">
        <w:rPr>
          <w:lang w:val="en-GB"/>
        </w:rPr>
        <w:t>TS 22.071</w:t>
      </w:r>
    </w:p>
    <w:p w:rsidR="009B7F39" w:rsidRPr="00B2442D" w:rsidRDefault="009B7F39" w:rsidP="00CE2F89">
      <w:pPr>
        <w:pStyle w:val="Headingb"/>
        <w:rPr>
          <w:lang w:val="en-GB"/>
        </w:rPr>
      </w:pPr>
      <w:r w:rsidRPr="00B2442D">
        <w:rPr>
          <w:lang w:val="en-GB"/>
        </w:rPr>
        <w:t>Location services (LCS)</w:t>
      </w:r>
      <w:r w:rsidR="00366F97" w:rsidRPr="00B2442D">
        <w:rPr>
          <w:lang w:val="en-GB"/>
        </w:rPr>
        <w:t xml:space="preserve"> – </w:t>
      </w:r>
      <w:r w:rsidRPr="00B2442D">
        <w:rPr>
          <w:lang w:val="en-GB"/>
        </w:rPr>
        <w:t>Stage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LCS is a network provided enabling technology consisting of standardized service capabilities which enables the provision of location applications. This application may be service provider specific. The description of the numerous and varied possible location applications which are enabled by this technology are outside the scope of this specification. However, clarifying examples of how the functionality being specified may be used to provide specific LCS is included in various sections of the specification.</w:t>
      </w:r>
    </w:p>
    <w:p w:rsidR="009B7F39" w:rsidRPr="00B2442D" w:rsidRDefault="009B7F39" w:rsidP="00CE2F89">
      <w:pPr>
        <w:pStyle w:val="Heading5"/>
        <w:rPr>
          <w:lang w:val="en-GB"/>
        </w:rPr>
      </w:pPr>
      <w:r w:rsidRPr="00B2442D">
        <w:rPr>
          <w:lang w:val="en-GB"/>
        </w:rPr>
        <w:t>5.1.2.13.19</w:t>
      </w:r>
      <w:r w:rsidR="001E1CC4" w:rsidRPr="00B2442D">
        <w:rPr>
          <w:rFonts w:cs="Arial"/>
          <w:lang w:val="en-GB"/>
        </w:rPr>
        <w:tab/>
      </w:r>
      <w:r w:rsidR="00B26F08" w:rsidRPr="00B2442D">
        <w:rPr>
          <w:rFonts w:cs="Arial"/>
          <w:lang w:val="en-GB"/>
        </w:rPr>
        <w:tab/>
      </w:r>
      <w:r w:rsidRPr="00B2442D">
        <w:rPr>
          <w:lang w:val="en-GB"/>
        </w:rPr>
        <w:t>TS 22.078</w:t>
      </w:r>
    </w:p>
    <w:p w:rsidR="009B7F39" w:rsidRPr="00B2442D" w:rsidRDefault="009B7F39" w:rsidP="00CE2F89">
      <w:pPr>
        <w:pStyle w:val="Headingb"/>
        <w:rPr>
          <w:lang w:val="en-GB"/>
        </w:rPr>
      </w:pPr>
      <w:r w:rsidRPr="00B2442D">
        <w:rPr>
          <w:lang w:val="en-GB"/>
        </w:rPr>
        <w:t>Customized applications for mobile network enhanced logic (CAMEL)</w:t>
      </w:r>
      <w:r w:rsidR="00366F97" w:rsidRPr="00B2442D">
        <w:rPr>
          <w:lang w:val="en-GB"/>
        </w:rPr>
        <w:t xml:space="preserve"> – </w:t>
      </w:r>
      <w:r w:rsidRPr="00B2442D">
        <w:rPr>
          <w:lang w:val="en-GB"/>
        </w:rPr>
        <w:t>Stage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Stage 1 description for CAMEL feature which provides the mechanisms to support services consistently independently of the serving network. The CAMEL features shall facilitate service control of operator specific services external from the serving network. The CAMEL feature is a network feature and not a supplementary service. It is a tool to help the network operator to provide the subscribers with the operator specific services even when roaming outside the home network.</w:t>
      </w:r>
    </w:p>
    <w:p w:rsidR="009B7F39" w:rsidRPr="00B2442D" w:rsidRDefault="009B7F39" w:rsidP="00CE2F89">
      <w:pPr>
        <w:pStyle w:val="Heading5"/>
        <w:rPr>
          <w:lang w:val="en-GB"/>
        </w:rPr>
      </w:pPr>
      <w:r w:rsidRPr="00B2442D">
        <w:rPr>
          <w:lang w:val="en-GB"/>
        </w:rPr>
        <w:t>5.1.2.13.20</w:t>
      </w:r>
      <w:r w:rsidR="001E1CC4" w:rsidRPr="00B2442D">
        <w:rPr>
          <w:rFonts w:cs="Arial"/>
          <w:lang w:val="en-GB"/>
        </w:rPr>
        <w:tab/>
      </w:r>
      <w:r w:rsidR="00B26F08" w:rsidRPr="00B2442D">
        <w:rPr>
          <w:rFonts w:cs="Arial"/>
          <w:lang w:val="en-GB"/>
        </w:rPr>
        <w:tab/>
      </w:r>
      <w:r w:rsidRPr="00B2442D">
        <w:rPr>
          <w:lang w:val="en-GB"/>
        </w:rPr>
        <w:t>TS 22.090</w:t>
      </w:r>
    </w:p>
    <w:p w:rsidR="009B7F39" w:rsidRPr="00B2442D" w:rsidRDefault="009B7F39" w:rsidP="00CE2F89">
      <w:pPr>
        <w:pStyle w:val="Headingb"/>
        <w:rPr>
          <w:lang w:val="en-GB"/>
        </w:rPr>
      </w:pPr>
      <w:r w:rsidRPr="00B2442D">
        <w:rPr>
          <w:lang w:val="en-GB"/>
        </w:rPr>
        <w:t>Unstructured supplementary service data (USSD)</w:t>
      </w:r>
      <w:r w:rsidR="00366F97" w:rsidRPr="00B2442D">
        <w:rPr>
          <w:lang w:val="en-GB"/>
        </w:rPr>
        <w:t xml:space="preserve"> – </w:t>
      </w:r>
      <w:r w:rsidRPr="00B2442D">
        <w:rPr>
          <w:lang w:val="en-GB"/>
        </w:rPr>
        <w:t>Stage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There are two modes of USSD: MMI-mode and application mode. MMI-mode USSD is for the transparent transport of MMI strings entered by the user to the network and for the transparent transport of text strings from the network that are displayed by the mobile for user information.</w:t>
      </w:r>
      <w:r w:rsidR="00F641BC" w:rsidRPr="00B2442D">
        <w:rPr>
          <w:color w:val="000000"/>
          <w:szCs w:val="24"/>
          <w:lang w:val="en-GB"/>
        </w:rPr>
        <w:t xml:space="preserve"> </w:t>
      </w:r>
      <w:r w:rsidRPr="00B2442D">
        <w:rPr>
          <w:color w:val="000000"/>
          <w:szCs w:val="24"/>
          <w:lang w:val="en-GB"/>
        </w:rPr>
        <w:t>Application mode USSD is for the transparent transport of data between the network and the mobile station. Application mode USSD is intended to be used by applications in the network and their peer applications in the UE. The communication over the radio interface takes place on the signalling channels using short dialogues with peak data throughput rate capabilities of up to approximately 600 bit/s outside of a call and 1</w:t>
      </w:r>
      <w:r w:rsidR="00466469" w:rsidRPr="00B2442D">
        <w:rPr>
          <w:color w:val="000000"/>
          <w:szCs w:val="24"/>
          <w:lang w:val="en-GB"/>
        </w:rPr>
        <w:t> </w:t>
      </w:r>
      <w:r w:rsidRPr="00B2442D">
        <w:rPr>
          <w:color w:val="000000"/>
          <w:szCs w:val="24"/>
          <w:lang w:val="en-GB"/>
        </w:rPr>
        <w:t>000 bit/s during a call.</w:t>
      </w:r>
    </w:p>
    <w:p w:rsidR="009B7F39" w:rsidRPr="00B2442D" w:rsidRDefault="009B7F39" w:rsidP="00CE2F89">
      <w:pPr>
        <w:pStyle w:val="Heading5"/>
        <w:rPr>
          <w:lang w:val="en-GB"/>
        </w:rPr>
      </w:pPr>
      <w:r w:rsidRPr="00B2442D">
        <w:rPr>
          <w:lang w:val="en-GB"/>
        </w:rPr>
        <w:lastRenderedPageBreak/>
        <w:t>5.1.2.13.21</w:t>
      </w:r>
      <w:r w:rsidR="001E1CC4" w:rsidRPr="00B2442D">
        <w:rPr>
          <w:rFonts w:cs="Arial"/>
          <w:lang w:val="en-GB"/>
        </w:rPr>
        <w:tab/>
      </w:r>
      <w:r w:rsidR="00B26F08" w:rsidRPr="00B2442D">
        <w:rPr>
          <w:rFonts w:cs="Arial"/>
          <w:lang w:val="en-GB"/>
        </w:rPr>
        <w:tab/>
      </w:r>
      <w:r w:rsidRPr="00B2442D">
        <w:rPr>
          <w:lang w:val="en-GB"/>
        </w:rPr>
        <w:t>TS 22.100</w:t>
      </w:r>
    </w:p>
    <w:p w:rsidR="009B7F39" w:rsidRPr="00B2442D" w:rsidRDefault="009B7F39" w:rsidP="00CE2F89">
      <w:pPr>
        <w:pStyle w:val="Headingb"/>
        <w:rPr>
          <w:lang w:val="en-GB"/>
        </w:rPr>
      </w:pPr>
      <w:r w:rsidRPr="00B2442D">
        <w:rPr>
          <w:lang w:val="en-GB"/>
        </w:rPr>
        <w:t>UMTS phase 1 capabilities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This specification describes contains how the definition of the UMTS system will be achieved in a phased approach. This document also specifies the requirements for release 99 of UMTS. Some requirements which are necessary to ensure a smooth transition to later releases are also indicated. This document should, however, be read in conjunction with the other 22.000 series documents which provide a complete description of the requirements for UMTS release 1999 and beyond.</w:t>
      </w:r>
    </w:p>
    <w:p w:rsidR="009B7F39" w:rsidRPr="00B2442D" w:rsidRDefault="009B7F39" w:rsidP="00CE2F89">
      <w:pPr>
        <w:pStyle w:val="Heading5"/>
        <w:rPr>
          <w:lang w:val="en-GB"/>
        </w:rPr>
      </w:pPr>
      <w:r w:rsidRPr="00B2442D">
        <w:rPr>
          <w:lang w:val="en-GB"/>
        </w:rPr>
        <w:t>5.1.2.13.22</w:t>
      </w:r>
      <w:r w:rsidR="001E1CC4" w:rsidRPr="00B2442D">
        <w:rPr>
          <w:rFonts w:cs="Arial"/>
          <w:lang w:val="en-GB"/>
        </w:rPr>
        <w:tab/>
      </w:r>
      <w:r w:rsidR="00B26F08" w:rsidRPr="00B2442D">
        <w:rPr>
          <w:rFonts w:cs="Arial"/>
          <w:lang w:val="en-GB"/>
        </w:rPr>
        <w:tab/>
      </w:r>
      <w:r w:rsidRPr="00B2442D">
        <w:rPr>
          <w:lang w:val="en-GB"/>
        </w:rPr>
        <w:t>TS 22.101</w:t>
      </w:r>
    </w:p>
    <w:p w:rsidR="009B7F39" w:rsidRPr="00B2442D" w:rsidRDefault="009B7F39" w:rsidP="00CE2F89">
      <w:pPr>
        <w:pStyle w:val="Headingb"/>
        <w:rPr>
          <w:szCs w:val="30"/>
          <w:lang w:val="en-GB"/>
        </w:rPr>
      </w:pPr>
      <w:r w:rsidRPr="00B2442D">
        <w:rPr>
          <w:lang w:val="en-GB"/>
        </w:rPr>
        <w:t>UMTS service principles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service principles of the UMTS.</w:t>
      </w:r>
    </w:p>
    <w:p w:rsidR="009B7F39" w:rsidRPr="00B2442D" w:rsidRDefault="009B7F39" w:rsidP="00CE2F89">
      <w:pPr>
        <w:pStyle w:val="Heading5"/>
        <w:rPr>
          <w:lang w:val="en-GB"/>
        </w:rPr>
      </w:pPr>
      <w:r w:rsidRPr="00B2442D">
        <w:rPr>
          <w:lang w:val="en-GB"/>
        </w:rPr>
        <w:t>5.1.2.13.23</w:t>
      </w:r>
      <w:r w:rsidR="00B26F08" w:rsidRPr="00B2442D">
        <w:rPr>
          <w:lang w:val="en-GB"/>
        </w:rPr>
        <w:tab/>
      </w:r>
      <w:r w:rsidR="001E1CC4" w:rsidRPr="00B2442D">
        <w:rPr>
          <w:rFonts w:cs="Arial"/>
          <w:lang w:val="en-GB"/>
        </w:rPr>
        <w:tab/>
      </w:r>
      <w:r w:rsidRPr="00B2442D">
        <w:rPr>
          <w:lang w:val="en-GB"/>
        </w:rPr>
        <w:t>TS 22.105</w:t>
      </w:r>
    </w:p>
    <w:p w:rsidR="009B7F39" w:rsidRPr="00B2442D" w:rsidRDefault="009B7F39" w:rsidP="00CE2F89">
      <w:pPr>
        <w:pStyle w:val="Headingb"/>
        <w:rPr>
          <w:lang w:val="en-GB"/>
        </w:rPr>
      </w:pPr>
      <w:r w:rsidRPr="00B2442D">
        <w:rPr>
          <w:lang w:val="en-GB"/>
        </w:rPr>
        <w:t>Services and service capabilities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Pre-UMTS systems have largely standardized the complete sets of bearer services, teleservices and supplementary services which they provide. One major difference between UMTS and pre-UMTS systems is that service capabilities rather than services are standardized for UMTS, allowing service differentiation and system continuity. This document describes how and what kind of services the UMTS user has access to.</w:t>
      </w:r>
    </w:p>
    <w:p w:rsidR="009B7F39" w:rsidRPr="00B2442D" w:rsidRDefault="009B7F39" w:rsidP="00CE2F89">
      <w:pPr>
        <w:pStyle w:val="Heading5"/>
        <w:rPr>
          <w:lang w:val="en-GB"/>
        </w:rPr>
      </w:pPr>
      <w:r w:rsidRPr="00B2442D">
        <w:rPr>
          <w:lang w:val="en-GB"/>
        </w:rPr>
        <w:t>5.1.2.13.24</w:t>
      </w:r>
      <w:r w:rsidR="00B26F08" w:rsidRPr="00B2442D">
        <w:rPr>
          <w:lang w:val="en-GB"/>
        </w:rPr>
        <w:tab/>
      </w:r>
      <w:r w:rsidR="001E1CC4" w:rsidRPr="00B2442D">
        <w:rPr>
          <w:rFonts w:cs="Arial"/>
          <w:lang w:val="en-GB"/>
        </w:rPr>
        <w:tab/>
      </w:r>
      <w:r w:rsidRPr="00B2442D">
        <w:rPr>
          <w:lang w:val="en-GB"/>
        </w:rPr>
        <w:t>TS 22.115</w:t>
      </w:r>
    </w:p>
    <w:p w:rsidR="009B7F39" w:rsidRPr="00B2442D" w:rsidRDefault="009B7F39" w:rsidP="00CE2F89">
      <w:pPr>
        <w:pStyle w:val="Headingb"/>
        <w:rPr>
          <w:lang w:val="en-GB"/>
        </w:rPr>
      </w:pPr>
      <w:r w:rsidRPr="00B2442D">
        <w:rPr>
          <w:lang w:val="en-GB"/>
        </w:rPr>
        <w:t>Service aspects: charging and billing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service aspects of charging and billing of the UMTS.</w:t>
      </w:r>
      <w:r w:rsidR="00F641BC" w:rsidRPr="00B2442D">
        <w:rPr>
          <w:color w:val="000000"/>
          <w:szCs w:val="24"/>
          <w:lang w:val="en-GB"/>
        </w:rPr>
        <w:t xml:space="preserve"> </w:t>
      </w:r>
      <w:r w:rsidRPr="00B2442D">
        <w:rPr>
          <w:color w:val="000000"/>
          <w:szCs w:val="24"/>
          <w:lang w:val="en-GB"/>
        </w:rPr>
        <w:t>This standard is not intended to duplicate existing standards or standards being developed by other groups on these topics, and will reference these where appropriate. This standard will elaborate on the charging requirements described in the charging principles in TS 22.101 UMTS service principles. It will allow the generation of accurate charging information to be used in the commercial and contractual relationships between the parties concerned.</w:t>
      </w:r>
    </w:p>
    <w:p w:rsidR="009B7F39" w:rsidRPr="00B2442D" w:rsidRDefault="009B7F39" w:rsidP="00CE2F89">
      <w:pPr>
        <w:pStyle w:val="Heading5"/>
        <w:rPr>
          <w:lang w:val="en-GB"/>
        </w:rPr>
      </w:pPr>
      <w:r w:rsidRPr="00B2442D">
        <w:rPr>
          <w:lang w:val="en-GB"/>
        </w:rPr>
        <w:t>5.1.2.13.25</w:t>
      </w:r>
      <w:r w:rsidR="001E1CC4" w:rsidRPr="00B2442D">
        <w:rPr>
          <w:rFonts w:cs="Arial"/>
          <w:lang w:val="en-GB"/>
        </w:rPr>
        <w:tab/>
      </w:r>
      <w:r w:rsidR="00B26F08" w:rsidRPr="00B2442D">
        <w:rPr>
          <w:rFonts w:cs="Arial"/>
          <w:lang w:val="en-GB"/>
        </w:rPr>
        <w:tab/>
      </w:r>
      <w:r w:rsidRPr="00B2442D">
        <w:rPr>
          <w:lang w:val="en-GB"/>
        </w:rPr>
        <w:t>TS 22.129</w:t>
      </w:r>
    </w:p>
    <w:p w:rsidR="009B7F39" w:rsidRPr="00B2442D" w:rsidRDefault="009B7F39" w:rsidP="00CE2F89">
      <w:pPr>
        <w:pStyle w:val="Headingb"/>
        <w:rPr>
          <w:lang w:val="en-GB"/>
        </w:rPr>
      </w:pPr>
      <w:r w:rsidRPr="00B2442D">
        <w:rPr>
          <w:lang w:val="en-GB"/>
        </w:rPr>
        <w:t>Handover requirements between UMTS and GSM or other radio systems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service requirements for handover (terms are defined below) within UMTS systems and between UMTS, other IMT</w:t>
      </w:r>
      <w:r w:rsidRPr="00B2442D">
        <w:rPr>
          <w:color w:val="000000"/>
          <w:szCs w:val="24"/>
          <w:lang w:val="en-GB"/>
        </w:rPr>
        <w:noBreakHyphen/>
        <w:t>2000 family members and second generation systems. Particular emphasis has been placed on the description of requirements for handover between UMTS and GSM but requirements specific to other systems are incorporated as required.</w:t>
      </w:r>
    </w:p>
    <w:p w:rsidR="009B7F39" w:rsidRPr="00B2442D" w:rsidRDefault="009B7F39" w:rsidP="00CE2F89">
      <w:pPr>
        <w:pStyle w:val="Heading5"/>
        <w:rPr>
          <w:lang w:val="en-GB"/>
        </w:rPr>
      </w:pPr>
      <w:r w:rsidRPr="00B2442D">
        <w:rPr>
          <w:lang w:val="en-GB"/>
        </w:rPr>
        <w:t>5.1.2.13.26</w:t>
      </w:r>
      <w:r w:rsidR="00B26F08" w:rsidRPr="00B2442D">
        <w:rPr>
          <w:lang w:val="en-GB"/>
        </w:rPr>
        <w:tab/>
      </w:r>
      <w:r w:rsidR="001E1CC4" w:rsidRPr="00B2442D">
        <w:rPr>
          <w:rFonts w:cs="Arial"/>
          <w:lang w:val="en-GB"/>
        </w:rPr>
        <w:tab/>
      </w:r>
      <w:r w:rsidRPr="00B2442D">
        <w:rPr>
          <w:lang w:val="en-GB"/>
        </w:rPr>
        <w:t>TS 22.135</w:t>
      </w:r>
    </w:p>
    <w:p w:rsidR="009B7F39" w:rsidRPr="00B2442D" w:rsidRDefault="009B7F39" w:rsidP="00CE2F89">
      <w:pPr>
        <w:pStyle w:val="Headingb"/>
        <w:rPr>
          <w:lang w:val="en-GB"/>
        </w:rPr>
      </w:pPr>
      <w:r w:rsidRPr="00B2442D">
        <w:rPr>
          <w:lang w:val="en-GB"/>
        </w:rPr>
        <w:t>Multicall</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multicall scenarios and requirements for UMTS phase 1 release 1999.</w:t>
      </w:r>
      <w:r w:rsidR="00F641BC" w:rsidRPr="00B2442D">
        <w:rPr>
          <w:color w:val="000000"/>
          <w:szCs w:val="24"/>
          <w:lang w:val="en-GB"/>
        </w:rPr>
        <w:t xml:space="preserve"> </w:t>
      </w:r>
      <w:r w:rsidRPr="00B2442D">
        <w:rPr>
          <w:color w:val="000000"/>
          <w:szCs w:val="24"/>
          <w:lang w:val="en-GB"/>
        </w:rPr>
        <w:t>Multicall feature specifies functionality and interactions related to usage of several simultaneous bearers between a terminal and a network. Multicall features allows both circuit-switched call(s) and packet session(s) to exist simultaneously.</w:t>
      </w:r>
    </w:p>
    <w:p w:rsidR="009B7F39" w:rsidRPr="00B2442D" w:rsidRDefault="009B7F39" w:rsidP="00CE2F89">
      <w:pPr>
        <w:pStyle w:val="Heading5"/>
        <w:rPr>
          <w:lang w:val="en-GB"/>
        </w:rPr>
      </w:pPr>
      <w:r w:rsidRPr="00B2442D">
        <w:rPr>
          <w:lang w:val="en-GB"/>
        </w:rPr>
        <w:t>5.1.2.13.27</w:t>
      </w:r>
      <w:r w:rsidR="001E1CC4" w:rsidRPr="00B2442D">
        <w:rPr>
          <w:rFonts w:cs="Arial"/>
          <w:lang w:val="en-GB"/>
        </w:rPr>
        <w:tab/>
      </w:r>
      <w:r w:rsidR="00B26F08" w:rsidRPr="00B2442D">
        <w:rPr>
          <w:rFonts w:cs="Arial"/>
          <w:lang w:val="en-GB"/>
        </w:rPr>
        <w:tab/>
      </w:r>
      <w:r w:rsidRPr="00B2442D">
        <w:rPr>
          <w:lang w:val="en-GB"/>
        </w:rPr>
        <w:t>TS 22.146</w:t>
      </w:r>
    </w:p>
    <w:p w:rsidR="009B7F39" w:rsidRPr="00B2442D" w:rsidRDefault="009B7F39" w:rsidP="00CE2F89">
      <w:pPr>
        <w:pStyle w:val="Headingb"/>
        <w:rPr>
          <w:szCs w:val="30"/>
          <w:lang w:val="en-GB"/>
        </w:rPr>
      </w:pPr>
      <w:r w:rsidRPr="00B2442D">
        <w:rPr>
          <w:lang w:val="en-GB"/>
        </w:rPr>
        <w:t>Multimedia Broadcast/Multicast Service (MBMS) user services; Stage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t>
      </w:r>
    </w:p>
    <w:p w:rsidR="009B7F39" w:rsidRPr="00B2442D" w:rsidRDefault="009B7F39" w:rsidP="00CE2F89">
      <w:pPr>
        <w:pStyle w:val="Heading5"/>
        <w:rPr>
          <w:lang w:val="en-GB"/>
        </w:rPr>
      </w:pPr>
      <w:r w:rsidRPr="00B2442D">
        <w:rPr>
          <w:lang w:val="en-GB"/>
        </w:rPr>
        <w:lastRenderedPageBreak/>
        <w:t>5.1.2.13.28</w:t>
      </w:r>
      <w:r w:rsidR="001E1CC4" w:rsidRPr="00B2442D">
        <w:rPr>
          <w:rFonts w:cs="Arial"/>
          <w:lang w:val="en-GB"/>
        </w:rPr>
        <w:tab/>
      </w:r>
      <w:r w:rsidR="00B26F08" w:rsidRPr="00B2442D">
        <w:rPr>
          <w:rFonts w:cs="Arial"/>
          <w:lang w:val="en-GB"/>
        </w:rPr>
        <w:tab/>
      </w:r>
      <w:r w:rsidRPr="00B2442D">
        <w:rPr>
          <w:lang w:val="en-GB"/>
        </w:rPr>
        <w:t>TS 22.153</w:t>
      </w:r>
    </w:p>
    <w:p w:rsidR="009B7F39" w:rsidRPr="00B2442D" w:rsidRDefault="009B7F39" w:rsidP="00CE2F89">
      <w:pPr>
        <w:pStyle w:val="Headingb"/>
        <w:rPr>
          <w:lang w:val="en-GB"/>
        </w:rPr>
      </w:pPr>
      <w:r w:rsidRPr="00B2442D">
        <w:rPr>
          <w:lang w:val="en-GB"/>
        </w:rPr>
        <w:t>Multimedia priority service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document specifies the service requirements for Multimedia Priority Service (MPS).</w:t>
      </w:r>
      <w:r w:rsidR="00341363" w:rsidRPr="00B2442D">
        <w:rPr>
          <w:color w:val="000000"/>
          <w:szCs w:val="24"/>
          <w:lang w:val="en-GB"/>
        </w:rPr>
        <w:t xml:space="preserve"> </w:t>
      </w:r>
      <w:r w:rsidRPr="00B2442D">
        <w:rPr>
          <w:color w:val="000000"/>
          <w:szCs w:val="24"/>
          <w:lang w:val="en-GB"/>
        </w:rPr>
        <w:t>Its scope is to specify those requirements of MPS necessary to provide an end-to-end service and to interwork with external networks where needed. Service interactions with external networks are considered within the scope of this document although these interactions may be specified in other standards.</w:t>
      </w:r>
    </w:p>
    <w:p w:rsidR="009B7F39" w:rsidRPr="00B2442D" w:rsidRDefault="009B7F39" w:rsidP="00CE2F89">
      <w:pPr>
        <w:pStyle w:val="Heading5"/>
        <w:rPr>
          <w:lang w:val="en-GB"/>
        </w:rPr>
      </w:pPr>
      <w:r w:rsidRPr="00B2442D">
        <w:rPr>
          <w:lang w:val="en-GB"/>
        </w:rPr>
        <w:t>5.1.2.13.29</w:t>
      </w:r>
      <w:r w:rsidR="001E1CC4" w:rsidRPr="00B2442D">
        <w:rPr>
          <w:rFonts w:cs="Arial"/>
          <w:lang w:val="en-GB"/>
        </w:rPr>
        <w:tab/>
      </w:r>
      <w:r w:rsidR="00B26F08" w:rsidRPr="00B2442D">
        <w:rPr>
          <w:rFonts w:cs="Arial"/>
          <w:lang w:val="en-GB"/>
        </w:rPr>
        <w:tab/>
      </w:r>
      <w:r w:rsidRPr="00B2442D">
        <w:rPr>
          <w:lang w:val="en-GB"/>
        </w:rPr>
        <w:t>TS 22.168</w:t>
      </w:r>
    </w:p>
    <w:p w:rsidR="009B7F39" w:rsidRPr="00B2442D" w:rsidRDefault="009B7F39" w:rsidP="00CE2F89">
      <w:pPr>
        <w:pStyle w:val="Headingb"/>
        <w:rPr>
          <w:szCs w:val="30"/>
          <w:lang w:val="en-GB"/>
        </w:rPr>
      </w:pPr>
      <w:r w:rsidRPr="00B2442D">
        <w:rPr>
          <w:lang w:val="en-GB"/>
        </w:rPr>
        <w:t>Earthquake and Tsunami Warning System</w:t>
      </w:r>
    </w:p>
    <w:p w:rsidR="009B7F39" w:rsidRPr="00B2442D" w:rsidRDefault="009B7F39" w:rsidP="000C6C9F">
      <w:pPr>
        <w:rPr>
          <w:color w:val="000000"/>
          <w:szCs w:val="27"/>
          <w:lang w:val="en-GB"/>
        </w:rPr>
      </w:pPr>
      <w:r w:rsidRPr="00B2442D">
        <w:rPr>
          <w:color w:val="000000"/>
          <w:szCs w:val="24"/>
          <w:lang w:val="en-GB"/>
        </w:rPr>
        <w:t>The Document defines the stage one description of the Earthquake and Tsunami Warning System (ETWS) Requirements. Stage one is the set of requirements seen primarily from the user</w:t>
      </w:r>
      <w:r w:rsidR="00F641BC" w:rsidRPr="00B2442D">
        <w:rPr>
          <w:color w:val="000000"/>
          <w:szCs w:val="24"/>
          <w:lang w:val="en-GB"/>
        </w:rPr>
        <w:t>’</w:t>
      </w:r>
      <w:r w:rsidR="005F3E3B" w:rsidRPr="00B2442D">
        <w:rPr>
          <w:color w:val="000000"/>
          <w:szCs w:val="24"/>
          <w:lang w:val="en-GB"/>
        </w:rPr>
        <w:t>s</w:t>
      </w:r>
      <w:r w:rsidRPr="00B2442D">
        <w:rPr>
          <w:color w:val="000000"/>
          <w:szCs w:val="24"/>
          <w:lang w:val="en-GB"/>
        </w:rPr>
        <w:t xml:space="preserve"> and service provider</w:t>
      </w:r>
      <w:r w:rsidR="005F3E3B" w:rsidRPr="00B2442D">
        <w:rPr>
          <w:color w:val="000000"/>
          <w:szCs w:val="24"/>
          <w:lang w:val="en-GB"/>
        </w:rPr>
        <w:t>’</w:t>
      </w:r>
      <w:r w:rsidRPr="00B2442D">
        <w:rPr>
          <w:color w:val="000000"/>
          <w:szCs w:val="24"/>
          <w:lang w:val="en-GB"/>
        </w:rPr>
        <w:t>s points of view.</w:t>
      </w:r>
      <w:r w:rsidR="00341363" w:rsidRPr="00B2442D">
        <w:rPr>
          <w:color w:val="000000"/>
          <w:szCs w:val="24"/>
          <w:lang w:val="en-GB"/>
        </w:rPr>
        <w:t xml:space="preserve"> </w:t>
      </w:r>
      <w:r w:rsidRPr="00B2442D">
        <w:rPr>
          <w:color w:val="000000"/>
          <w:szCs w:val="24"/>
          <w:lang w:val="en-GB"/>
        </w:rPr>
        <w:t>It includes information applicable to network operators, service providers, terminal and network manufacturers, in case of deployment of ETWS. ETWS deployment depends on operator decision or national regulations.</w:t>
      </w:r>
      <w:r w:rsidR="00341363" w:rsidRPr="00B2442D">
        <w:rPr>
          <w:color w:val="000000"/>
          <w:szCs w:val="24"/>
          <w:lang w:val="en-GB"/>
        </w:rPr>
        <w:t xml:space="preserve"> </w:t>
      </w:r>
      <w:r w:rsidRPr="00B2442D">
        <w:rPr>
          <w:color w:val="000000"/>
          <w:szCs w:val="24"/>
          <w:lang w:val="en-GB"/>
        </w:rPr>
        <w:t>The TS contains the core requirements for the Earthquake and Tsunami Warning System, which are sufficient to provide a complete service. It also contains regional requirements for Earthquake and Tsunami Warning System.</w:t>
      </w:r>
    </w:p>
    <w:p w:rsidR="009B7F39" w:rsidRPr="00B2442D" w:rsidRDefault="009B7F39" w:rsidP="00CE2F89">
      <w:pPr>
        <w:pStyle w:val="Heading5"/>
        <w:rPr>
          <w:lang w:val="en-GB"/>
        </w:rPr>
      </w:pPr>
      <w:r w:rsidRPr="00B2442D">
        <w:rPr>
          <w:lang w:val="en-GB"/>
        </w:rPr>
        <w:t>5.1.2.13.30</w:t>
      </w:r>
      <w:r w:rsidR="001E1CC4" w:rsidRPr="00B2442D">
        <w:rPr>
          <w:rFonts w:cs="Arial"/>
          <w:lang w:val="en-GB"/>
        </w:rPr>
        <w:tab/>
      </w:r>
      <w:r w:rsidR="00B26F08" w:rsidRPr="00B2442D">
        <w:rPr>
          <w:rFonts w:cs="Arial"/>
          <w:lang w:val="en-GB"/>
        </w:rPr>
        <w:tab/>
      </w:r>
      <w:r w:rsidRPr="00B2442D">
        <w:rPr>
          <w:lang w:val="en-GB"/>
        </w:rPr>
        <w:t>TS 22.173</w:t>
      </w:r>
    </w:p>
    <w:p w:rsidR="009B7F39" w:rsidRPr="00B2442D" w:rsidRDefault="009B7F39" w:rsidP="00CE2F89">
      <w:pPr>
        <w:pStyle w:val="Headingb"/>
        <w:rPr>
          <w:szCs w:val="30"/>
          <w:lang w:val="en-GB"/>
        </w:rPr>
      </w:pPr>
      <w:r w:rsidRPr="00B2442D">
        <w:rPr>
          <w:lang w:val="en-GB"/>
        </w:rPr>
        <w:t>Multimedia Telephony Service and supplementary services; Stage 1</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document defines the IMS Multimedia Telephony service and the minimum set of capabilities required to secure multi-vendor and multi-operator inter-operability for Multimedia Telephony and related Supplementary Services.</w:t>
      </w:r>
    </w:p>
    <w:p w:rsidR="009B7F39" w:rsidRPr="00B2442D" w:rsidRDefault="009B7F39" w:rsidP="000C6C9F">
      <w:pPr>
        <w:pStyle w:val="Heading5"/>
        <w:rPr>
          <w:lang w:val="en-GB"/>
        </w:rPr>
      </w:pPr>
      <w:r w:rsidRPr="00B2442D">
        <w:rPr>
          <w:lang w:val="en-GB"/>
        </w:rPr>
        <w:t>5.1.2.13.31</w:t>
      </w:r>
      <w:r w:rsidR="001E1CC4" w:rsidRPr="00B2442D">
        <w:rPr>
          <w:rFonts w:cs="Arial"/>
          <w:lang w:val="en-GB"/>
        </w:rPr>
        <w:tab/>
      </w:r>
      <w:r w:rsidR="00B26F08" w:rsidRPr="00B2442D">
        <w:rPr>
          <w:rFonts w:cs="Arial"/>
          <w:lang w:val="en-GB"/>
        </w:rPr>
        <w:tab/>
      </w:r>
      <w:r w:rsidRPr="00B2442D">
        <w:rPr>
          <w:lang w:val="en-GB"/>
        </w:rPr>
        <w:t>TS 22.228</w:t>
      </w:r>
    </w:p>
    <w:p w:rsidR="009B7F39" w:rsidRPr="00B2442D" w:rsidRDefault="009B7F39" w:rsidP="000C6C9F">
      <w:pPr>
        <w:pStyle w:val="Headingb"/>
        <w:rPr>
          <w:szCs w:val="30"/>
          <w:lang w:val="en-GB"/>
        </w:rPr>
      </w:pPr>
      <w:r w:rsidRPr="00B2442D">
        <w:rPr>
          <w:lang w:val="en-GB"/>
        </w:rPr>
        <w:t>IP Multimedia Subsystem Stage 1</w:t>
      </w:r>
    </w:p>
    <w:p w:rsidR="009B7F39" w:rsidRPr="00B2442D" w:rsidRDefault="009B7F39" w:rsidP="000C6C9F">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all IP Multimedia services offered by UMTS Systems and second generation systems.</w:t>
      </w:r>
    </w:p>
    <w:p w:rsidR="009B7F39" w:rsidRPr="00B2442D" w:rsidRDefault="009B7F39" w:rsidP="00CE2F89">
      <w:pPr>
        <w:pStyle w:val="Heading5"/>
        <w:rPr>
          <w:lang w:val="en-GB"/>
        </w:rPr>
      </w:pPr>
      <w:r w:rsidRPr="00B2442D">
        <w:rPr>
          <w:lang w:val="en-GB"/>
        </w:rPr>
        <w:t>5.1.2.13.32</w:t>
      </w:r>
      <w:r w:rsidR="001E1CC4" w:rsidRPr="00B2442D">
        <w:rPr>
          <w:rFonts w:cs="Arial"/>
          <w:lang w:val="en-GB"/>
        </w:rPr>
        <w:tab/>
      </w:r>
      <w:r w:rsidR="00B26F08" w:rsidRPr="00B2442D">
        <w:rPr>
          <w:rFonts w:cs="Arial"/>
          <w:lang w:val="en-GB"/>
        </w:rPr>
        <w:tab/>
      </w:r>
      <w:r w:rsidRPr="00B2442D">
        <w:rPr>
          <w:lang w:val="en-GB"/>
        </w:rPr>
        <w:t>TS 22.234</w:t>
      </w:r>
    </w:p>
    <w:p w:rsidR="009B7F39" w:rsidRPr="00B2442D" w:rsidRDefault="009B7F39" w:rsidP="00CE2F89">
      <w:pPr>
        <w:pStyle w:val="Headingb"/>
        <w:rPr>
          <w:lang w:val="en-GB"/>
        </w:rPr>
      </w:pPr>
      <w:r w:rsidRPr="00B2442D">
        <w:rPr>
          <w:lang w:val="en-GB"/>
        </w:rPr>
        <w:t>Requirements on 3GPP system to Wireless Local Area Network (WLAN) interworking</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document specifies the functional requirements placed on the 3GPP system for interworking WLAN with the 3GPP system.</w:t>
      </w:r>
      <w:r w:rsidR="00F641BC" w:rsidRPr="00B2442D">
        <w:rPr>
          <w:color w:val="000000"/>
          <w:szCs w:val="24"/>
          <w:lang w:val="en-GB"/>
        </w:rPr>
        <w:t xml:space="preserve"> </w:t>
      </w:r>
      <w:r w:rsidRPr="00B2442D">
        <w:rPr>
          <w:color w:val="000000"/>
          <w:szCs w:val="24"/>
          <w:lang w:val="en-GB"/>
        </w:rPr>
        <w:t>Guidance is given for WLAN operators intending to provide the interworked WLAN capability.</w:t>
      </w:r>
    </w:p>
    <w:p w:rsidR="009B7F39" w:rsidRPr="00B2442D" w:rsidRDefault="009B7F39" w:rsidP="00CE2F89">
      <w:pPr>
        <w:pStyle w:val="Heading5"/>
        <w:rPr>
          <w:lang w:val="en-GB"/>
        </w:rPr>
      </w:pPr>
      <w:r w:rsidRPr="00B2442D">
        <w:rPr>
          <w:lang w:val="en-GB"/>
        </w:rPr>
        <w:t>5.1.2.13.33</w:t>
      </w:r>
      <w:r w:rsidR="00B26F08" w:rsidRPr="00B2442D">
        <w:rPr>
          <w:lang w:val="en-GB"/>
        </w:rPr>
        <w:tab/>
      </w:r>
      <w:r w:rsidR="001E1CC4" w:rsidRPr="00B2442D">
        <w:rPr>
          <w:rFonts w:cs="Arial"/>
          <w:lang w:val="en-GB"/>
        </w:rPr>
        <w:tab/>
      </w:r>
      <w:r w:rsidRPr="00B2442D">
        <w:rPr>
          <w:lang w:val="en-GB"/>
        </w:rPr>
        <w:t>TS 22.278</w:t>
      </w:r>
    </w:p>
    <w:p w:rsidR="009B7F39" w:rsidRPr="00B2442D" w:rsidRDefault="009B7F39" w:rsidP="00CE2F89">
      <w:pPr>
        <w:pStyle w:val="Headingb"/>
        <w:rPr>
          <w:szCs w:val="30"/>
          <w:lang w:val="en-GB"/>
        </w:rPr>
      </w:pPr>
      <w:r w:rsidRPr="00B2442D">
        <w:rPr>
          <w:lang w:val="en-GB"/>
        </w:rPr>
        <w:t>Service requirements for the Evolved Packet System (EPS)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The present document describes the service requirements for the Evolved Packet System.</w:t>
      </w:r>
    </w:p>
    <w:p w:rsidR="009B7F39" w:rsidRPr="00B2442D" w:rsidRDefault="009B7F39" w:rsidP="00CE2F89">
      <w:pPr>
        <w:pStyle w:val="Heading5"/>
        <w:rPr>
          <w:lang w:val="en-GB"/>
        </w:rPr>
      </w:pPr>
      <w:r w:rsidRPr="00B2442D">
        <w:rPr>
          <w:lang w:val="en-GB"/>
        </w:rPr>
        <w:t>5.1.2.13.34</w:t>
      </w:r>
      <w:r w:rsidR="001E1CC4" w:rsidRPr="00B2442D">
        <w:rPr>
          <w:rFonts w:cs="Arial"/>
          <w:lang w:val="en-GB"/>
        </w:rPr>
        <w:tab/>
      </w:r>
      <w:r w:rsidR="00B26F08" w:rsidRPr="00B2442D">
        <w:rPr>
          <w:rFonts w:cs="Arial"/>
          <w:lang w:val="en-GB"/>
        </w:rPr>
        <w:tab/>
      </w:r>
      <w:r w:rsidRPr="00B2442D">
        <w:rPr>
          <w:lang w:val="en-GB"/>
        </w:rPr>
        <w:t>TR 22.971</w:t>
      </w:r>
    </w:p>
    <w:p w:rsidR="009B7F39" w:rsidRPr="00B2442D" w:rsidRDefault="009B7F39" w:rsidP="00CE2F89">
      <w:pPr>
        <w:pStyle w:val="Headingb"/>
        <w:rPr>
          <w:szCs w:val="30"/>
          <w:lang w:val="en-GB"/>
        </w:rPr>
      </w:pPr>
      <w:r w:rsidRPr="00B2442D">
        <w:rPr>
          <w:lang w:val="en-GB"/>
        </w:rPr>
        <w:t>Automatic establishment of roaming relations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report describes a proposed framework for commercial and technical interworking between UMTS home environments and serving networks who have no direct prior commercial agreements with each other. This text is applicable to UMTS standardization within ETSI, and is produced with the intent to clarify the concepts involved, and identify those areas which require standardization.</w:t>
      </w:r>
    </w:p>
    <w:p w:rsidR="009B7F39" w:rsidRPr="00B2442D" w:rsidRDefault="009B7F39" w:rsidP="00CE2F89">
      <w:pPr>
        <w:pStyle w:val="Heading5"/>
        <w:rPr>
          <w:szCs w:val="30"/>
          <w:lang w:val="en-GB"/>
        </w:rPr>
      </w:pPr>
      <w:r w:rsidRPr="00B2442D">
        <w:rPr>
          <w:lang w:val="en-GB"/>
        </w:rPr>
        <w:t>5.1.2.13.35</w:t>
      </w:r>
      <w:r w:rsidR="001E1CC4" w:rsidRPr="00B2442D">
        <w:rPr>
          <w:rFonts w:cs="Arial"/>
          <w:lang w:val="en-GB"/>
        </w:rPr>
        <w:tab/>
      </w:r>
      <w:r w:rsidR="00B26F08" w:rsidRPr="00B2442D">
        <w:rPr>
          <w:rFonts w:cs="Arial"/>
          <w:lang w:val="en-GB"/>
        </w:rPr>
        <w:tab/>
      </w:r>
      <w:r w:rsidRPr="00B2442D">
        <w:rPr>
          <w:lang w:val="en-GB"/>
        </w:rPr>
        <w:t>TS 21.133</w:t>
      </w:r>
    </w:p>
    <w:p w:rsidR="009B7F39" w:rsidRPr="00B2442D" w:rsidRDefault="009B7F39" w:rsidP="00CE2F89">
      <w:pPr>
        <w:pStyle w:val="Headingb"/>
        <w:rPr>
          <w:szCs w:val="30"/>
          <w:lang w:val="en-GB"/>
        </w:rPr>
      </w:pPr>
      <w:r w:rsidRPr="00B2442D">
        <w:rPr>
          <w:lang w:val="en-GB"/>
        </w:rPr>
        <w:t>Security threats and requirements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Detailed security requirements.</w:t>
      </w:r>
    </w:p>
    <w:p w:rsidR="009B7F39" w:rsidRPr="00B2442D" w:rsidRDefault="009B7F39" w:rsidP="000C6C9F">
      <w:pPr>
        <w:pStyle w:val="Heading5"/>
        <w:rPr>
          <w:lang w:val="en-GB"/>
        </w:rPr>
      </w:pPr>
      <w:r w:rsidRPr="00B2442D">
        <w:rPr>
          <w:lang w:val="en-GB"/>
        </w:rPr>
        <w:lastRenderedPageBreak/>
        <w:t>5.1.2.13.36</w:t>
      </w:r>
      <w:r w:rsidR="00B26F08" w:rsidRPr="00B2442D">
        <w:rPr>
          <w:lang w:val="en-GB"/>
        </w:rPr>
        <w:tab/>
      </w:r>
      <w:r w:rsidR="001E1CC4" w:rsidRPr="00B2442D">
        <w:rPr>
          <w:rFonts w:cs="Arial"/>
          <w:lang w:val="en-GB"/>
        </w:rPr>
        <w:tab/>
      </w:r>
      <w:r w:rsidRPr="00B2442D">
        <w:rPr>
          <w:lang w:val="en-GB"/>
        </w:rPr>
        <w:t>TS 33.102</w:t>
      </w:r>
    </w:p>
    <w:p w:rsidR="009B7F39" w:rsidRPr="00B2442D" w:rsidRDefault="009B7F39" w:rsidP="000C6C9F">
      <w:pPr>
        <w:pStyle w:val="Headingb"/>
        <w:rPr>
          <w:lang w:val="en-GB"/>
        </w:rPr>
      </w:pPr>
      <w:r w:rsidRPr="00B2442D">
        <w:rPr>
          <w:bCs/>
          <w:color w:val="000000"/>
          <w:szCs w:val="24"/>
          <w:lang w:val="en-GB"/>
        </w:rPr>
        <w:t>Security architecture</w:t>
      </w:r>
    </w:p>
    <w:p w:rsidR="009B7F39" w:rsidRPr="00B2442D" w:rsidRDefault="009B7F39" w:rsidP="000C6C9F">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Provides a specification of all security mechanisms and protocols, except algorithms.</w:t>
      </w:r>
    </w:p>
    <w:p w:rsidR="009B7F39" w:rsidRPr="00B2442D" w:rsidRDefault="009B7F39" w:rsidP="000C6C9F">
      <w:pPr>
        <w:pStyle w:val="Heading5"/>
        <w:rPr>
          <w:lang w:val="en-GB"/>
        </w:rPr>
      </w:pPr>
      <w:r w:rsidRPr="00B2442D">
        <w:rPr>
          <w:lang w:val="en-GB"/>
        </w:rPr>
        <w:t>5.1.2.13.37</w:t>
      </w:r>
      <w:r w:rsidR="00B26F08" w:rsidRPr="00B2442D">
        <w:rPr>
          <w:lang w:val="en-GB"/>
        </w:rPr>
        <w:tab/>
      </w:r>
      <w:r w:rsidR="001E1CC4" w:rsidRPr="00B2442D">
        <w:rPr>
          <w:rFonts w:cs="Arial"/>
          <w:lang w:val="en-GB"/>
        </w:rPr>
        <w:tab/>
      </w:r>
      <w:r w:rsidRPr="00B2442D">
        <w:rPr>
          <w:lang w:val="en-GB"/>
        </w:rPr>
        <w:t>TS 33.103</w:t>
      </w:r>
    </w:p>
    <w:p w:rsidR="009B7F39" w:rsidRPr="00B2442D" w:rsidRDefault="009B7F39" w:rsidP="000C6C9F">
      <w:pPr>
        <w:pStyle w:val="Headingb"/>
        <w:rPr>
          <w:szCs w:val="30"/>
          <w:lang w:val="en-GB"/>
        </w:rPr>
      </w:pPr>
      <w:r w:rsidRPr="00B2442D">
        <w:rPr>
          <w:lang w:val="en-GB"/>
        </w:rPr>
        <w:t>Security integration guidelines</w:t>
      </w:r>
    </w:p>
    <w:p w:rsidR="009B7F39" w:rsidRPr="00B2442D" w:rsidRDefault="009B7F39" w:rsidP="000C6C9F">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Defines how elements of the 3G-security architecture are to be integrated into some entities of the system architecture.</w:t>
      </w:r>
    </w:p>
    <w:p w:rsidR="009B7F39" w:rsidRPr="00B2442D" w:rsidRDefault="009B7F39" w:rsidP="00CE2F89">
      <w:pPr>
        <w:pStyle w:val="Heading5"/>
        <w:rPr>
          <w:lang w:val="en-GB"/>
        </w:rPr>
      </w:pPr>
      <w:r w:rsidRPr="00B2442D">
        <w:rPr>
          <w:lang w:val="en-GB"/>
        </w:rPr>
        <w:t>5.1.2.13.38</w:t>
      </w:r>
      <w:r w:rsidR="001E1CC4" w:rsidRPr="00B2442D">
        <w:rPr>
          <w:rFonts w:cs="Arial"/>
          <w:lang w:val="en-GB"/>
        </w:rPr>
        <w:tab/>
      </w:r>
      <w:r w:rsidR="00B26F08" w:rsidRPr="00B2442D">
        <w:rPr>
          <w:rFonts w:cs="Arial"/>
          <w:lang w:val="en-GB"/>
        </w:rPr>
        <w:tab/>
      </w:r>
      <w:r w:rsidRPr="00B2442D">
        <w:rPr>
          <w:lang w:val="en-GB"/>
        </w:rPr>
        <w:t>TS 33.105</w:t>
      </w:r>
    </w:p>
    <w:p w:rsidR="009B7F39" w:rsidRPr="00B2442D" w:rsidRDefault="009B7F39" w:rsidP="00CE2F89">
      <w:pPr>
        <w:pStyle w:val="Headingb"/>
        <w:rPr>
          <w:szCs w:val="30"/>
          <w:lang w:val="en-GB"/>
        </w:rPr>
      </w:pPr>
      <w:r w:rsidRPr="00B2442D">
        <w:rPr>
          <w:lang w:val="en-GB"/>
        </w:rPr>
        <w:t>Cryptographic algorithm requirements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Defines requirements for standard cipher and integrity algorithm.</w:t>
      </w:r>
    </w:p>
    <w:p w:rsidR="009B7F39" w:rsidRPr="00B2442D" w:rsidRDefault="009B7F39" w:rsidP="00CE2F89">
      <w:pPr>
        <w:pStyle w:val="Heading5"/>
        <w:rPr>
          <w:lang w:val="en-GB"/>
        </w:rPr>
      </w:pPr>
      <w:r w:rsidRPr="00B2442D">
        <w:rPr>
          <w:lang w:val="en-GB"/>
        </w:rPr>
        <w:t>5.1.2.13.39</w:t>
      </w:r>
      <w:r w:rsidR="001E1CC4" w:rsidRPr="00B2442D">
        <w:rPr>
          <w:rFonts w:cs="Arial"/>
          <w:lang w:val="en-GB"/>
        </w:rPr>
        <w:tab/>
      </w:r>
      <w:r w:rsidR="00B26F08" w:rsidRPr="00B2442D">
        <w:rPr>
          <w:rFonts w:cs="Arial"/>
          <w:lang w:val="en-GB"/>
        </w:rPr>
        <w:tab/>
      </w:r>
      <w:r w:rsidRPr="00B2442D">
        <w:rPr>
          <w:lang w:val="en-GB"/>
        </w:rPr>
        <w:t>TS 33.106</w:t>
      </w:r>
    </w:p>
    <w:p w:rsidR="009B7F39" w:rsidRPr="00B2442D" w:rsidRDefault="009B7F39" w:rsidP="00CE2F89">
      <w:pPr>
        <w:pStyle w:val="Headingb"/>
        <w:rPr>
          <w:szCs w:val="30"/>
          <w:lang w:val="en-GB"/>
        </w:rPr>
      </w:pPr>
      <w:r w:rsidRPr="00B2442D">
        <w:rPr>
          <w:lang w:val="en-GB"/>
        </w:rPr>
        <w:t>Lawful interception requirements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Defines all requirements for network based lawful interception.</w:t>
      </w:r>
    </w:p>
    <w:p w:rsidR="009B7F39" w:rsidRPr="00B2442D" w:rsidRDefault="009B7F39" w:rsidP="00CE2F89">
      <w:pPr>
        <w:pStyle w:val="Heading5"/>
        <w:rPr>
          <w:lang w:val="en-GB"/>
        </w:rPr>
      </w:pPr>
      <w:r w:rsidRPr="00B2442D">
        <w:rPr>
          <w:lang w:val="en-GB"/>
        </w:rPr>
        <w:t>5.1.2.13.40</w:t>
      </w:r>
      <w:r w:rsidR="001E1CC4" w:rsidRPr="00B2442D">
        <w:rPr>
          <w:rFonts w:cs="Arial"/>
          <w:lang w:val="en-GB"/>
        </w:rPr>
        <w:tab/>
      </w:r>
      <w:r w:rsidR="00B26F08" w:rsidRPr="00B2442D">
        <w:rPr>
          <w:rFonts w:cs="Arial"/>
          <w:lang w:val="en-GB"/>
        </w:rPr>
        <w:tab/>
      </w:r>
      <w:r w:rsidRPr="00B2442D">
        <w:rPr>
          <w:lang w:val="en-GB"/>
        </w:rPr>
        <w:t>TS 33.120</w:t>
      </w:r>
    </w:p>
    <w:p w:rsidR="009B7F39" w:rsidRPr="00B2442D" w:rsidRDefault="009B7F39" w:rsidP="00CE2F89">
      <w:pPr>
        <w:pStyle w:val="Headingb"/>
        <w:rPr>
          <w:lang w:val="en-GB"/>
        </w:rPr>
      </w:pPr>
      <w:r w:rsidRPr="00B2442D">
        <w:rPr>
          <w:lang w:val="en-GB"/>
        </w:rPr>
        <w:t>Security objectives and principles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lang w:val="en-GB"/>
        </w:rPr>
      </w:pPr>
      <w:r w:rsidRPr="00B2442D">
        <w:rPr>
          <w:color w:val="000000"/>
          <w:szCs w:val="24"/>
          <w:lang w:val="en-GB"/>
        </w:rPr>
        <w:t>Elaborates on the basic principles underlying the security.</w:t>
      </w:r>
    </w:p>
    <w:p w:rsidR="009B7F39" w:rsidRPr="00B2442D" w:rsidRDefault="009B7F39" w:rsidP="00CE2F89">
      <w:pPr>
        <w:pStyle w:val="Heading5"/>
        <w:rPr>
          <w:lang w:val="en-GB"/>
        </w:rPr>
      </w:pPr>
      <w:r w:rsidRPr="00B2442D">
        <w:rPr>
          <w:lang w:val="en-GB"/>
        </w:rPr>
        <w:t>5.1.2.13.41</w:t>
      </w:r>
      <w:r w:rsidR="001E1CC4" w:rsidRPr="00B2442D">
        <w:rPr>
          <w:rFonts w:cs="Arial"/>
          <w:lang w:val="en-GB"/>
        </w:rPr>
        <w:tab/>
      </w:r>
      <w:r w:rsidR="00B26F08" w:rsidRPr="00B2442D">
        <w:rPr>
          <w:rFonts w:cs="Arial"/>
          <w:lang w:val="en-GB"/>
        </w:rPr>
        <w:tab/>
      </w:r>
      <w:r w:rsidRPr="00B2442D">
        <w:rPr>
          <w:lang w:val="en-GB"/>
        </w:rPr>
        <w:t>TR 33.901</w:t>
      </w:r>
    </w:p>
    <w:p w:rsidR="009B7F39" w:rsidRPr="00B2442D" w:rsidRDefault="009B7F39" w:rsidP="00CE2F89">
      <w:pPr>
        <w:pStyle w:val="Headingb"/>
        <w:rPr>
          <w:szCs w:val="30"/>
          <w:lang w:val="en-GB"/>
        </w:rPr>
      </w:pPr>
      <w:r w:rsidRPr="00B2442D">
        <w:rPr>
          <w:lang w:val="en-GB"/>
        </w:rPr>
        <w:t>Criteria for cryptographic algorithm design process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report describes the process used to design cipher and integrity algorithm.</w:t>
      </w:r>
    </w:p>
    <w:p w:rsidR="009B7F39" w:rsidRPr="00B2442D" w:rsidRDefault="009B7F39" w:rsidP="00CE2F89">
      <w:pPr>
        <w:pStyle w:val="Heading5"/>
        <w:rPr>
          <w:szCs w:val="30"/>
          <w:lang w:val="en-GB"/>
        </w:rPr>
      </w:pPr>
      <w:r w:rsidRPr="00B2442D">
        <w:rPr>
          <w:lang w:val="en-GB"/>
        </w:rPr>
        <w:t>5.1.2.13.42</w:t>
      </w:r>
      <w:r w:rsidR="00B26F08" w:rsidRPr="00B2442D">
        <w:rPr>
          <w:lang w:val="en-GB"/>
        </w:rPr>
        <w:tab/>
      </w:r>
      <w:r w:rsidR="001E1CC4" w:rsidRPr="00B2442D">
        <w:rPr>
          <w:rFonts w:cs="Arial"/>
          <w:lang w:val="en-GB"/>
        </w:rPr>
        <w:tab/>
      </w:r>
      <w:r w:rsidRPr="00B2442D">
        <w:rPr>
          <w:lang w:val="en-GB"/>
        </w:rPr>
        <w:t>TR 33.902</w:t>
      </w:r>
    </w:p>
    <w:p w:rsidR="009B7F39" w:rsidRPr="00B2442D" w:rsidRDefault="009B7F39" w:rsidP="00CE2F89">
      <w:pPr>
        <w:pStyle w:val="Headingb"/>
        <w:rPr>
          <w:szCs w:val="30"/>
          <w:lang w:val="en-GB"/>
        </w:rPr>
      </w:pPr>
      <w:r w:rsidRPr="00B2442D">
        <w:rPr>
          <w:lang w:val="en-GB"/>
        </w:rPr>
        <w:t>Formal analysis of the 3G authentication protocol with modified sequence number management</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Formal analysis using BAN and temporal logic of authentication mechanism.</w:t>
      </w:r>
    </w:p>
    <w:p w:rsidR="009B7F39" w:rsidRPr="00B2442D" w:rsidRDefault="009B7F39" w:rsidP="00CE2F89">
      <w:pPr>
        <w:pStyle w:val="Heading5"/>
        <w:rPr>
          <w:lang w:val="en-GB"/>
        </w:rPr>
      </w:pPr>
      <w:r w:rsidRPr="00B2442D">
        <w:rPr>
          <w:lang w:val="en-GB"/>
        </w:rPr>
        <w:t>5.1.2.13.43</w:t>
      </w:r>
      <w:r w:rsidR="001E1CC4" w:rsidRPr="00B2442D">
        <w:rPr>
          <w:rFonts w:cs="Arial"/>
          <w:lang w:val="en-GB"/>
        </w:rPr>
        <w:tab/>
      </w:r>
      <w:r w:rsidR="00B26F08" w:rsidRPr="00B2442D">
        <w:rPr>
          <w:rFonts w:cs="Arial"/>
          <w:lang w:val="en-GB"/>
        </w:rPr>
        <w:tab/>
      </w:r>
      <w:r w:rsidRPr="00B2442D">
        <w:rPr>
          <w:lang w:val="en-GB"/>
        </w:rPr>
        <w:t>TS 26.071</w:t>
      </w:r>
    </w:p>
    <w:p w:rsidR="009B7F39" w:rsidRPr="00B2442D" w:rsidRDefault="009B7F39" w:rsidP="00CE2F89">
      <w:pPr>
        <w:pStyle w:val="Headingb"/>
        <w:rPr>
          <w:szCs w:val="30"/>
          <w:lang w:val="en-GB"/>
        </w:rPr>
      </w:pPr>
      <w:r w:rsidRPr="00B2442D">
        <w:rPr>
          <w:lang w:val="en-GB"/>
        </w:rPr>
        <w:t>AMR speech codec: general description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an introduction to the set of the adaptive multi-rate (AMR) specifications.</w:t>
      </w:r>
    </w:p>
    <w:p w:rsidR="009B7F39" w:rsidRPr="00B2442D" w:rsidRDefault="009B7F39" w:rsidP="00CE2F89">
      <w:pPr>
        <w:pStyle w:val="Heading5"/>
        <w:rPr>
          <w:lang w:val="en-GB"/>
        </w:rPr>
      </w:pPr>
      <w:r w:rsidRPr="00B2442D">
        <w:rPr>
          <w:lang w:val="en-GB"/>
        </w:rPr>
        <w:t>5.1.2.13.44</w:t>
      </w:r>
      <w:r w:rsidR="001E1CC4" w:rsidRPr="00B2442D">
        <w:rPr>
          <w:rFonts w:cs="Arial"/>
          <w:lang w:val="en-GB"/>
        </w:rPr>
        <w:tab/>
      </w:r>
      <w:r w:rsidR="00EC0389" w:rsidRPr="00B2442D">
        <w:rPr>
          <w:rFonts w:cs="Arial"/>
          <w:lang w:val="en-GB"/>
        </w:rPr>
        <w:tab/>
      </w:r>
      <w:r w:rsidRPr="00B2442D">
        <w:rPr>
          <w:lang w:val="en-GB"/>
        </w:rPr>
        <w:t>TS 26.090</w:t>
      </w:r>
    </w:p>
    <w:p w:rsidR="009B7F39" w:rsidRPr="00B2442D" w:rsidRDefault="009B7F39" w:rsidP="00CE2F89">
      <w:pPr>
        <w:pStyle w:val="Headingb"/>
        <w:rPr>
          <w:szCs w:val="30"/>
          <w:lang w:val="en-GB"/>
        </w:rPr>
      </w:pPr>
      <w:r w:rsidRPr="00B2442D">
        <w:rPr>
          <w:lang w:val="en-GB"/>
        </w:rPr>
        <w:t>AMR speech codec: transcoding functions</w:t>
      </w:r>
    </w:p>
    <w:p w:rsidR="009B7F39" w:rsidRPr="00B2442D" w:rsidRDefault="009B7F39" w:rsidP="00CE2F89">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a detailed description of the AMR speech codec transcoding functions.</w:t>
      </w:r>
    </w:p>
    <w:p w:rsidR="009B7F39" w:rsidRPr="00B2442D" w:rsidRDefault="009B7F39" w:rsidP="00CE2F89">
      <w:pPr>
        <w:pStyle w:val="Heading5"/>
        <w:rPr>
          <w:szCs w:val="30"/>
          <w:lang w:val="en-GB"/>
        </w:rPr>
      </w:pPr>
      <w:r w:rsidRPr="00B2442D">
        <w:rPr>
          <w:lang w:val="en-GB"/>
        </w:rPr>
        <w:t>5.1.2.13.45</w:t>
      </w:r>
      <w:r w:rsidR="00EC0389" w:rsidRPr="00B2442D">
        <w:rPr>
          <w:lang w:val="en-GB"/>
        </w:rPr>
        <w:tab/>
      </w:r>
      <w:r w:rsidR="001E1CC4" w:rsidRPr="00B2442D">
        <w:rPr>
          <w:rFonts w:cs="Arial"/>
          <w:lang w:val="en-GB"/>
        </w:rPr>
        <w:tab/>
      </w:r>
      <w:r w:rsidRPr="00B2442D">
        <w:rPr>
          <w:lang w:val="en-GB"/>
        </w:rPr>
        <w:t>TS 26.091</w:t>
      </w:r>
    </w:p>
    <w:p w:rsidR="009B7F39" w:rsidRPr="00B2442D" w:rsidRDefault="009B7F39" w:rsidP="00CE2F89">
      <w:pPr>
        <w:pStyle w:val="Headingb"/>
        <w:rPr>
          <w:szCs w:val="30"/>
          <w:lang w:val="en-GB"/>
        </w:rPr>
      </w:pPr>
      <w:r w:rsidRPr="00B2442D">
        <w:rPr>
          <w:lang w:val="en-GB"/>
        </w:rPr>
        <w:t>AMR speech codec: error concealment of lost frames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example procedures for the error concealment, also called frame substitution or muting procedure, of lost speech or silence indicator frames.</w:t>
      </w:r>
    </w:p>
    <w:p w:rsidR="009B7F39" w:rsidRPr="00B2442D" w:rsidRDefault="009B7F39" w:rsidP="00CE2F89">
      <w:pPr>
        <w:pStyle w:val="Heading5"/>
        <w:rPr>
          <w:lang w:val="en-GB"/>
        </w:rPr>
      </w:pPr>
      <w:bookmarkStart w:id="47" w:name="_GoBack"/>
      <w:bookmarkEnd w:id="47"/>
      <w:r w:rsidRPr="00B2442D">
        <w:rPr>
          <w:lang w:val="en-GB"/>
        </w:rPr>
        <w:lastRenderedPageBreak/>
        <w:t>5.1.2.13.46</w:t>
      </w:r>
      <w:r w:rsidR="001E1CC4" w:rsidRPr="00B2442D">
        <w:rPr>
          <w:rFonts w:cs="Arial"/>
          <w:lang w:val="en-GB"/>
        </w:rPr>
        <w:tab/>
      </w:r>
      <w:r w:rsidR="00EC0389" w:rsidRPr="00B2442D">
        <w:rPr>
          <w:rFonts w:cs="Arial"/>
          <w:lang w:val="en-GB"/>
        </w:rPr>
        <w:tab/>
      </w:r>
      <w:r w:rsidRPr="00B2442D">
        <w:rPr>
          <w:lang w:val="en-GB"/>
        </w:rPr>
        <w:t>TS 26.092</w:t>
      </w:r>
    </w:p>
    <w:p w:rsidR="009B7F39" w:rsidRPr="00B2442D" w:rsidRDefault="009B7F39" w:rsidP="00CE2F89">
      <w:pPr>
        <w:pStyle w:val="Headingb"/>
        <w:rPr>
          <w:szCs w:val="30"/>
          <w:lang w:val="en-GB"/>
        </w:rPr>
      </w:pPr>
      <w:r w:rsidRPr="00B2442D">
        <w:rPr>
          <w:lang w:val="en-GB"/>
        </w:rPr>
        <w:t>AMR speech codec: comfort noise aspects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detailed requirements for the correct operation of the background acoustic noise evaluation, noise parameter encoding/decoding and comfort noise generation for the AMR speech codec during source controlled rate (SCR) operation.</w:t>
      </w:r>
    </w:p>
    <w:p w:rsidR="009B7F39" w:rsidRPr="00B2442D" w:rsidRDefault="009B7F39" w:rsidP="00CE2F89">
      <w:pPr>
        <w:pStyle w:val="Heading5"/>
        <w:rPr>
          <w:lang w:val="en-GB"/>
        </w:rPr>
      </w:pPr>
      <w:r w:rsidRPr="00B2442D">
        <w:rPr>
          <w:lang w:val="en-GB"/>
        </w:rPr>
        <w:t>5.1.2.13.47</w:t>
      </w:r>
      <w:r w:rsidR="001E1CC4" w:rsidRPr="00B2442D">
        <w:rPr>
          <w:rFonts w:cs="Arial"/>
          <w:lang w:val="en-GB"/>
        </w:rPr>
        <w:tab/>
      </w:r>
      <w:r w:rsidR="00EC0389" w:rsidRPr="00B2442D">
        <w:rPr>
          <w:rFonts w:cs="Arial"/>
          <w:lang w:val="en-GB"/>
        </w:rPr>
        <w:tab/>
      </w:r>
      <w:r w:rsidRPr="00B2442D">
        <w:rPr>
          <w:lang w:val="en-GB"/>
        </w:rPr>
        <w:t>TS 26.093</w:t>
      </w:r>
    </w:p>
    <w:p w:rsidR="009B7F39" w:rsidRPr="00B2442D" w:rsidRDefault="009B7F39" w:rsidP="00CE2F89">
      <w:pPr>
        <w:pStyle w:val="Headingb"/>
        <w:rPr>
          <w:szCs w:val="30"/>
          <w:lang w:val="en-GB"/>
        </w:rPr>
      </w:pPr>
      <w:r w:rsidRPr="00B2442D">
        <w:rPr>
          <w:lang w:val="en-GB"/>
        </w:rPr>
        <w:t>AMR speech codec: source controlled rate (SCR) operation</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the operation of the AMR speech codec during SCR operation.</w:t>
      </w:r>
    </w:p>
    <w:p w:rsidR="009B7F39" w:rsidRPr="00B2442D" w:rsidRDefault="009B7F39" w:rsidP="000C6C9F">
      <w:pPr>
        <w:pStyle w:val="Heading5"/>
        <w:rPr>
          <w:lang w:val="en-GB"/>
        </w:rPr>
      </w:pPr>
      <w:r w:rsidRPr="00B2442D">
        <w:rPr>
          <w:lang w:val="en-GB"/>
        </w:rPr>
        <w:t>5.1.2.13.48</w:t>
      </w:r>
      <w:r w:rsidR="001E1CC4" w:rsidRPr="00B2442D">
        <w:rPr>
          <w:rFonts w:cs="Arial"/>
          <w:lang w:val="en-GB"/>
        </w:rPr>
        <w:tab/>
      </w:r>
      <w:r w:rsidR="00EC0389" w:rsidRPr="00B2442D">
        <w:rPr>
          <w:rFonts w:cs="Arial"/>
          <w:lang w:val="en-GB"/>
        </w:rPr>
        <w:tab/>
      </w:r>
      <w:r w:rsidRPr="00B2442D">
        <w:rPr>
          <w:lang w:val="en-GB"/>
        </w:rPr>
        <w:t>TS 26.094</w:t>
      </w:r>
    </w:p>
    <w:p w:rsidR="009B7F39" w:rsidRPr="00B2442D" w:rsidRDefault="009B7F39" w:rsidP="000C6C9F">
      <w:pPr>
        <w:pStyle w:val="Headingb"/>
        <w:rPr>
          <w:szCs w:val="30"/>
          <w:lang w:val="en-GB"/>
        </w:rPr>
      </w:pPr>
      <w:r w:rsidRPr="00B2442D">
        <w:rPr>
          <w:lang w:val="en-GB"/>
        </w:rPr>
        <w:t>AMR speech codec: voice activity detector (VAD)</w:t>
      </w:r>
    </w:p>
    <w:p w:rsidR="009B7F39" w:rsidRPr="00B2442D" w:rsidRDefault="009B7F39" w:rsidP="000C6C9F">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two alternatives for the VAD to be used during SCR operation in conjunction with the AMR codec.</w:t>
      </w:r>
    </w:p>
    <w:p w:rsidR="009B7F39" w:rsidRPr="00B2442D" w:rsidRDefault="009B7F39" w:rsidP="000C6C9F">
      <w:pPr>
        <w:pStyle w:val="Heading5"/>
        <w:rPr>
          <w:lang w:val="en-GB"/>
        </w:rPr>
      </w:pPr>
      <w:r w:rsidRPr="00B2442D">
        <w:rPr>
          <w:lang w:val="en-GB"/>
        </w:rPr>
        <w:t>5.1.2.13.49</w:t>
      </w:r>
      <w:r w:rsidR="001E1CC4" w:rsidRPr="00B2442D">
        <w:rPr>
          <w:rFonts w:cs="Arial"/>
          <w:lang w:val="en-GB"/>
        </w:rPr>
        <w:tab/>
      </w:r>
      <w:r w:rsidR="00EC0389" w:rsidRPr="00B2442D">
        <w:rPr>
          <w:rFonts w:cs="Arial"/>
          <w:lang w:val="en-GB"/>
        </w:rPr>
        <w:tab/>
      </w:r>
      <w:r w:rsidRPr="00B2442D">
        <w:rPr>
          <w:lang w:val="en-GB"/>
        </w:rPr>
        <w:t>TS 26.110</w:t>
      </w:r>
    </w:p>
    <w:p w:rsidR="009B7F39" w:rsidRPr="00B2442D" w:rsidRDefault="009B7F39" w:rsidP="000C6C9F">
      <w:pPr>
        <w:pStyle w:val="Headingb"/>
        <w:rPr>
          <w:szCs w:val="30"/>
          <w:lang w:val="en-GB"/>
        </w:rPr>
      </w:pPr>
      <w:r w:rsidRPr="00B2442D">
        <w:rPr>
          <w:lang w:val="en-GB"/>
        </w:rPr>
        <w:t>Codec for circuit-switched multimedia telephony service: general description</w:t>
      </w:r>
    </w:p>
    <w:p w:rsidR="009B7F39" w:rsidRPr="00B2442D" w:rsidRDefault="009B7F39" w:rsidP="000C6C9F">
      <w:pPr>
        <w:keepNext/>
        <w:keepLines/>
        <w:tabs>
          <w:tab w:val="clear" w:pos="794"/>
          <w:tab w:val="clear" w:pos="1191"/>
          <w:tab w:val="clear" w:pos="1588"/>
          <w:tab w:val="clear" w:pos="1985"/>
          <w:tab w:val="left" w:pos="851"/>
          <w:tab w:val="left" w:pos="3402"/>
          <w:tab w:val="left" w:pos="4253"/>
          <w:tab w:val="left" w:pos="4536"/>
          <w:tab w:val="left" w:pos="5387"/>
          <w:tab w:val="left" w:pos="6492"/>
        </w:tabs>
        <w:rPr>
          <w:color w:val="000000"/>
          <w:szCs w:val="30"/>
          <w:lang w:val="en-GB"/>
        </w:rPr>
      </w:pPr>
      <w:r w:rsidRPr="00B2442D">
        <w:rPr>
          <w:color w:val="000000"/>
          <w:szCs w:val="24"/>
          <w:lang w:val="en-GB"/>
        </w:rPr>
        <w:t>This specification describes an introduction to the set of specifications for the support of circuit-switched 3G-324M multimedia telephony service.</w:t>
      </w:r>
    </w:p>
    <w:p w:rsidR="009B7F39" w:rsidRPr="00B2442D" w:rsidRDefault="009B7F39" w:rsidP="00CE2F89">
      <w:pPr>
        <w:pStyle w:val="Heading5"/>
        <w:rPr>
          <w:lang w:val="en-GB"/>
        </w:rPr>
      </w:pPr>
      <w:r w:rsidRPr="00B2442D">
        <w:rPr>
          <w:lang w:val="en-GB"/>
        </w:rPr>
        <w:t>5.1.2.13.50</w:t>
      </w:r>
      <w:r w:rsidR="001E1CC4" w:rsidRPr="00B2442D">
        <w:rPr>
          <w:rFonts w:cs="Arial"/>
          <w:lang w:val="en-GB"/>
        </w:rPr>
        <w:tab/>
      </w:r>
      <w:r w:rsidR="00EC0389" w:rsidRPr="00B2442D">
        <w:rPr>
          <w:rFonts w:cs="Arial"/>
          <w:lang w:val="en-GB"/>
        </w:rPr>
        <w:tab/>
      </w:r>
      <w:r w:rsidRPr="00B2442D">
        <w:rPr>
          <w:lang w:val="en-GB"/>
        </w:rPr>
        <w:t>TS 26.111</w:t>
      </w:r>
    </w:p>
    <w:p w:rsidR="009B7F39" w:rsidRPr="00B2442D" w:rsidRDefault="009B7F39" w:rsidP="00CE2F89">
      <w:pPr>
        <w:pStyle w:val="Headingb"/>
        <w:rPr>
          <w:szCs w:val="27"/>
          <w:lang w:val="en-GB"/>
        </w:rPr>
      </w:pPr>
      <w:r w:rsidRPr="00B2442D">
        <w:rPr>
          <w:lang w:val="en-GB"/>
        </w:rPr>
        <w:t>Codec for circuit-switched multimedia telephony service: modifications to ITU-T Recommendation H.324</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specification describes the modifications applicable to the ITU-T Recommendation H.324, Annex C for the support of circuit-switched 3G</w:t>
      </w:r>
      <w:r w:rsidR="00466469" w:rsidRPr="00B2442D">
        <w:rPr>
          <w:color w:val="000000"/>
          <w:szCs w:val="24"/>
          <w:lang w:val="en-GB"/>
        </w:rPr>
        <w:noBreakHyphen/>
      </w:r>
      <w:r w:rsidRPr="00B2442D">
        <w:rPr>
          <w:color w:val="000000"/>
          <w:szCs w:val="24"/>
          <w:lang w:val="en-GB"/>
        </w:rPr>
        <w:t>324M multimedia telephony service.</w:t>
      </w:r>
    </w:p>
    <w:p w:rsidR="009B7F39" w:rsidRPr="00B2442D" w:rsidRDefault="009B7F39" w:rsidP="00CE2F89">
      <w:pPr>
        <w:pStyle w:val="Heading5"/>
        <w:rPr>
          <w:lang w:val="en-GB"/>
        </w:rPr>
      </w:pPr>
      <w:r w:rsidRPr="00B2442D">
        <w:rPr>
          <w:lang w:val="en-GB"/>
        </w:rPr>
        <w:t>5.1.2.13.51</w:t>
      </w:r>
      <w:r w:rsidR="001E1CC4" w:rsidRPr="00B2442D">
        <w:rPr>
          <w:rFonts w:cs="Arial"/>
          <w:lang w:val="en-GB"/>
        </w:rPr>
        <w:tab/>
      </w:r>
      <w:r w:rsidR="00EC0389" w:rsidRPr="00B2442D">
        <w:rPr>
          <w:rFonts w:cs="Arial"/>
          <w:lang w:val="en-GB"/>
        </w:rPr>
        <w:tab/>
      </w:r>
      <w:r w:rsidRPr="00B2442D">
        <w:rPr>
          <w:lang w:val="en-GB"/>
        </w:rPr>
        <w:t>TR 26.911</w:t>
      </w:r>
    </w:p>
    <w:p w:rsidR="009B7F39" w:rsidRPr="00B2442D" w:rsidRDefault="009B7F39" w:rsidP="00CE2F89">
      <w:pPr>
        <w:pStyle w:val="Headingb"/>
        <w:rPr>
          <w:szCs w:val="30"/>
          <w:lang w:val="en-GB"/>
        </w:rPr>
      </w:pPr>
      <w:r w:rsidRPr="00B2442D">
        <w:rPr>
          <w:lang w:val="en-GB"/>
        </w:rPr>
        <w:t>Codec for circuit-switched multimedia telephony service: terminal implementor</w:t>
      </w:r>
      <w:r w:rsidR="00F641BC" w:rsidRPr="00B2442D">
        <w:rPr>
          <w:lang w:val="en-GB"/>
        </w:rPr>
        <w:t>’</w:t>
      </w:r>
      <w:r w:rsidRPr="00B2442D">
        <w:rPr>
          <w:lang w:val="en-GB"/>
        </w:rPr>
        <w:t>s guide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report describes non-mandatory Recommendations for the use of the different codec implementation options for the circuit-switched 3G-324M multimedia telephony service based on ITU-T Recommendation H.324, Annex C. These Recommendations address issues specific to the third generation operating environment, including guaranteeing sufficient error resilience and inter-working between terminals.</w:t>
      </w:r>
    </w:p>
    <w:p w:rsidR="009B7F39" w:rsidRPr="00B2442D" w:rsidRDefault="009B7F39" w:rsidP="00CE2F89">
      <w:pPr>
        <w:pStyle w:val="Heading5"/>
        <w:rPr>
          <w:lang w:val="en-GB"/>
        </w:rPr>
      </w:pPr>
      <w:r w:rsidRPr="00B2442D">
        <w:rPr>
          <w:lang w:val="en-GB"/>
        </w:rPr>
        <w:t>5.1.2.13.52</w:t>
      </w:r>
      <w:r w:rsidR="00EC0389" w:rsidRPr="00B2442D">
        <w:rPr>
          <w:lang w:val="en-GB"/>
        </w:rPr>
        <w:tab/>
      </w:r>
      <w:r w:rsidR="001E1CC4" w:rsidRPr="00B2442D">
        <w:rPr>
          <w:rFonts w:cs="Arial"/>
          <w:lang w:val="en-GB"/>
        </w:rPr>
        <w:tab/>
      </w:r>
      <w:r w:rsidRPr="00B2442D">
        <w:rPr>
          <w:lang w:val="en-GB"/>
        </w:rPr>
        <w:t>TS 21.201</w:t>
      </w:r>
    </w:p>
    <w:p w:rsidR="009B7F39" w:rsidRPr="00B2442D" w:rsidRDefault="009B7F39" w:rsidP="00CE2F89">
      <w:pPr>
        <w:pStyle w:val="Headingb"/>
        <w:rPr>
          <w:szCs w:val="27"/>
          <w:lang w:val="en-GB"/>
        </w:rPr>
      </w:pPr>
      <w:r w:rsidRPr="00B2442D">
        <w:rPr>
          <w:lang w:val="en-GB"/>
        </w:rPr>
        <w:t>Technical Specifications and Technical Reports relating to an Evolved Packet System (EPS) based 3GPP system</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The present document identifies the 3GPP Technical Specifications and Technical Reports required or potentially required to build a system based on the Evolved Packet System/LTE/E UTRAN radio technology.</w:t>
      </w:r>
    </w:p>
    <w:p w:rsidR="009B7F39" w:rsidRPr="00B2442D" w:rsidRDefault="009B7F39" w:rsidP="00CE2F89">
      <w:pPr>
        <w:pStyle w:val="Heading5"/>
        <w:rPr>
          <w:lang w:val="en-GB"/>
        </w:rPr>
      </w:pPr>
      <w:r w:rsidRPr="00B2442D">
        <w:rPr>
          <w:lang w:val="en-GB"/>
        </w:rPr>
        <w:t>5.1.2.13.53</w:t>
      </w:r>
      <w:r w:rsidR="001E1CC4" w:rsidRPr="00B2442D">
        <w:rPr>
          <w:rFonts w:cs="Arial"/>
          <w:lang w:val="en-GB"/>
        </w:rPr>
        <w:tab/>
      </w:r>
      <w:r w:rsidR="00EC0389" w:rsidRPr="00B2442D">
        <w:rPr>
          <w:rFonts w:cs="Arial"/>
          <w:lang w:val="en-GB"/>
        </w:rPr>
        <w:tab/>
      </w:r>
      <w:r w:rsidRPr="00B2442D">
        <w:rPr>
          <w:lang w:val="en-GB"/>
        </w:rPr>
        <w:t>TS 23.216</w:t>
      </w:r>
    </w:p>
    <w:p w:rsidR="009B7F39" w:rsidRPr="00B2442D" w:rsidRDefault="009B7F39" w:rsidP="00CE2F89">
      <w:pPr>
        <w:pStyle w:val="Headingb"/>
        <w:rPr>
          <w:szCs w:val="30"/>
          <w:lang w:val="en-GB"/>
        </w:rPr>
      </w:pPr>
      <w:r w:rsidRPr="00B2442D">
        <w:rPr>
          <w:lang w:val="en-GB"/>
        </w:rPr>
        <w:t>Single Radio Voice Call Continuity (SRVCC)</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Technical Specification specifies the architecture enhancements for Single Radio Voice Call Continuity (SRVCC) between E-UTRAN access and 3GPP2</w:t>
      </w:r>
      <w:r w:rsidR="00F641BC" w:rsidRPr="00B2442D">
        <w:rPr>
          <w:color w:val="000000"/>
          <w:szCs w:val="24"/>
          <w:lang w:val="en-GB"/>
        </w:rPr>
        <w:t>’</w:t>
      </w:r>
      <w:r w:rsidRPr="00B2442D">
        <w:rPr>
          <w:color w:val="000000"/>
          <w:szCs w:val="24"/>
          <w:lang w:val="en-GB"/>
        </w:rPr>
        <w:t>s 1xCS, and between E-UTRAN access and 3GPP</w:t>
      </w:r>
      <w:r w:rsidR="00F641BC" w:rsidRPr="00B2442D">
        <w:rPr>
          <w:color w:val="000000"/>
          <w:szCs w:val="24"/>
          <w:lang w:val="en-GB"/>
        </w:rPr>
        <w:t>’</w:t>
      </w:r>
      <w:r w:rsidRPr="00B2442D">
        <w:rPr>
          <w:color w:val="000000"/>
          <w:szCs w:val="24"/>
          <w:lang w:val="en-GB"/>
        </w:rPr>
        <w:t>s UTRAN/GERAN accesses and between UTRAN (HSPA) access and 3GPP</w:t>
      </w:r>
      <w:r w:rsidR="00F641BC" w:rsidRPr="00B2442D">
        <w:rPr>
          <w:color w:val="000000"/>
          <w:szCs w:val="24"/>
          <w:lang w:val="en-GB"/>
        </w:rPr>
        <w:t>’</w:t>
      </w:r>
      <w:r w:rsidRPr="00B2442D">
        <w:rPr>
          <w:color w:val="000000"/>
          <w:szCs w:val="24"/>
          <w:lang w:val="en-GB"/>
        </w:rPr>
        <w:t>s UTRAN/GERAN accesses, for Circuit Switched (CS) calls that are anchored in the IMS.</w:t>
      </w:r>
    </w:p>
    <w:p w:rsidR="009B7F39" w:rsidRPr="00B2442D" w:rsidRDefault="009B7F39" w:rsidP="00CE2F89">
      <w:pPr>
        <w:pStyle w:val="Heading5"/>
        <w:rPr>
          <w:lang w:val="en-GB"/>
        </w:rPr>
      </w:pPr>
      <w:r w:rsidRPr="00B2442D">
        <w:rPr>
          <w:lang w:val="en-GB"/>
        </w:rPr>
        <w:lastRenderedPageBreak/>
        <w:t>5.1.2.13.54</w:t>
      </w:r>
      <w:r w:rsidR="001E1CC4" w:rsidRPr="00B2442D">
        <w:rPr>
          <w:rFonts w:cs="Arial"/>
          <w:lang w:val="en-GB"/>
        </w:rPr>
        <w:tab/>
      </w:r>
      <w:r w:rsidR="00EC0389" w:rsidRPr="00B2442D">
        <w:rPr>
          <w:rFonts w:cs="Arial"/>
          <w:lang w:val="en-GB"/>
        </w:rPr>
        <w:tab/>
      </w:r>
      <w:r w:rsidRPr="00B2442D">
        <w:rPr>
          <w:lang w:val="en-GB"/>
        </w:rPr>
        <w:t>TS 23.272</w:t>
      </w:r>
    </w:p>
    <w:p w:rsidR="009B7F39" w:rsidRPr="00B2442D" w:rsidRDefault="009B7F39" w:rsidP="00CE2F89">
      <w:pPr>
        <w:pStyle w:val="Headingb"/>
        <w:rPr>
          <w:szCs w:val="30"/>
          <w:lang w:val="en-GB"/>
        </w:rPr>
      </w:pPr>
      <w:r w:rsidRPr="00B2442D">
        <w:rPr>
          <w:lang w:val="en-GB"/>
        </w:rPr>
        <w:t>Circuit Switched Fallback in Evolved Packet System</w:t>
      </w:r>
    </w:p>
    <w:p w:rsidR="009B7F39" w:rsidRPr="00B2442D" w:rsidRDefault="009B7F39" w:rsidP="001C0081">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This Technical Specification specifies the architecture enhancements for functionality to enable fallback from E-UTRAN access to UTRAN/GERAN CS domain access and to CDMA 1x RTT CS domain access, and functionality to reuse of voice and other CS-domain services (</w:t>
      </w:r>
      <w:r w:rsidR="00050C95" w:rsidRPr="00B2442D">
        <w:rPr>
          <w:color w:val="000000"/>
          <w:szCs w:val="24"/>
          <w:lang w:val="en-GB"/>
        </w:rPr>
        <w:t xml:space="preserve">e.g., </w:t>
      </w:r>
      <w:r w:rsidRPr="00B2442D">
        <w:rPr>
          <w:color w:val="000000"/>
          <w:szCs w:val="24"/>
          <w:lang w:val="en-GB"/>
        </w:rPr>
        <w:t>CS UDI video</w:t>
      </w:r>
      <w:r w:rsidR="001C0081" w:rsidRPr="00B2442D">
        <w:rPr>
          <w:color w:val="000000"/>
          <w:szCs w:val="24"/>
          <w:lang w:val="en-GB"/>
        </w:rPr>
        <w:t>/</w:t>
      </w:r>
      <w:r w:rsidRPr="00B2442D">
        <w:rPr>
          <w:color w:val="000000"/>
          <w:szCs w:val="24"/>
          <w:lang w:val="en-GB"/>
        </w:rPr>
        <w:t>SMS/LCS</w:t>
      </w:r>
      <w:r w:rsidR="001C0081" w:rsidRPr="00B2442D">
        <w:rPr>
          <w:color w:val="000000"/>
          <w:szCs w:val="24"/>
          <w:lang w:val="en-GB"/>
        </w:rPr>
        <w:t>/</w:t>
      </w:r>
      <w:r w:rsidRPr="00B2442D">
        <w:rPr>
          <w:color w:val="000000"/>
          <w:szCs w:val="24"/>
          <w:lang w:val="en-GB"/>
        </w:rPr>
        <w:t>USSD) by reuse of CS infrastructure.</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spacing w:before="0"/>
        <w:rPr>
          <w:color w:val="000000"/>
          <w:sz w:val="23"/>
          <w:szCs w:val="23"/>
          <w:lang w:val="en-GB"/>
        </w:rPr>
      </w:pPr>
    </w:p>
    <w:p w:rsidR="009B7F39" w:rsidRPr="00B2442D" w:rsidRDefault="009B7F39" w:rsidP="00CE2F89">
      <w:pPr>
        <w:pStyle w:val="Heading4"/>
        <w:rPr>
          <w:lang w:val="en-GB"/>
        </w:rPr>
      </w:pPr>
      <w:r w:rsidRPr="00B2442D">
        <w:rPr>
          <w:lang w:val="en-GB"/>
        </w:rPr>
        <w:t>5.1.2.14</w:t>
      </w:r>
      <w:r w:rsidR="00EC0389" w:rsidRPr="00B2442D">
        <w:rPr>
          <w:lang w:val="en-GB"/>
        </w:rPr>
        <w:tab/>
      </w:r>
      <w:r w:rsidRPr="00B2442D">
        <w:rPr>
          <w:lang w:val="en-GB"/>
        </w:rPr>
        <w:t>Vocabulary</w:t>
      </w:r>
    </w:p>
    <w:p w:rsidR="009B7F39" w:rsidRPr="00B2442D" w:rsidRDefault="009B7F39" w:rsidP="00CE2F89">
      <w:pPr>
        <w:pStyle w:val="Heading5"/>
        <w:rPr>
          <w:lang w:val="en-GB"/>
        </w:rPr>
      </w:pPr>
      <w:r w:rsidRPr="00B2442D">
        <w:rPr>
          <w:bCs/>
          <w:lang w:val="en-GB"/>
        </w:rPr>
        <w:t>5.1.2.14.1</w:t>
      </w:r>
      <w:r w:rsidR="001E1CC4" w:rsidRPr="00B2442D">
        <w:rPr>
          <w:rFonts w:cs="Arial"/>
          <w:lang w:val="en-GB"/>
        </w:rPr>
        <w:tab/>
      </w:r>
      <w:r w:rsidRPr="00B2442D">
        <w:rPr>
          <w:lang w:val="en-GB"/>
        </w:rPr>
        <w:t>TR 21.905</w:t>
      </w:r>
    </w:p>
    <w:p w:rsidR="009B7F39" w:rsidRPr="00B2442D" w:rsidRDefault="009B7F39" w:rsidP="00CE2F89">
      <w:pPr>
        <w:pStyle w:val="Headingb"/>
        <w:rPr>
          <w:szCs w:val="30"/>
          <w:lang w:val="en-GB"/>
        </w:rPr>
      </w:pPr>
      <w:r w:rsidRPr="00B2442D">
        <w:rPr>
          <w:lang w:val="en-GB"/>
        </w:rPr>
        <w:t>Vocabulary for 3GPP Specifications</w:t>
      </w:r>
    </w:p>
    <w:p w:rsidR="009B7F39" w:rsidRPr="00B2442D" w:rsidRDefault="009B7F39" w:rsidP="00CE2F89">
      <w:pPr>
        <w:tabs>
          <w:tab w:val="clear" w:pos="794"/>
          <w:tab w:val="clear" w:pos="1191"/>
          <w:tab w:val="clear" w:pos="1588"/>
          <w:tab w:val="clear" w:pos="1985"/>
          <w:tab w:val="left" w:pos="851"/>
          <w:tab w:val="left" w:pos="3402"/>
          <w:tab w:val="left" w:pos="4253"/>
          <w:tab w:val="left" w:pos="4536"/>
          <w:tab w:val="left" w:pos="5387"/>
          <w:tab w:val="left" w:pos="6492"/>
        </w:tabs>
        <w:rPr>
          <w:color w:val="000000"/>
          <w:szCs w:val="27"/>
          <w:lang w:val="en-GB"/>
        </w:rPr>
      </w:pPr>
      <w:r w:rsidRPr="00B2442D">
        <w:rPr>
          <w:color w:val="000000"/>
          <w:szCs w:val="24"/>
          <w:lang w:val="en-GB"/>
        </w:rPr>
        <w:t>Document 21.905 is a collection of terms, definitions and abbreviations related to the baseline documents defining the objectives and systems framework. This document provides a tool for further work on the technical documentation and facilitates their understanding.</w:t>
      </w:r>
    </w:p>
    <w:p w:rsidR="002D250D" w:rsidRPr="00B2442D" w:rsidRDefault="002D250D" w:rsidP="002D250D">
      <w:pPr>
        <w:rPr>
          <w:lang w:val="en-GB"/>
        </w:rPr>
      </w:pPr>
    </w:p>
    <w:p w:rsidR="00A87C3B" w:rsidRPr="00B2442D" w:rsidRDefault="00A87C3B" w:rsidP="002D250D">
      <w:pPr>
        <w:rPr>
          <w:lang w:val="en-GB"/>
        </w:rPr>
      </w:pPr>
    </w:p>
    <w:p w:rsidR="009B7F39" w:rsidRPr="00B2442D" w:rsidRDefault="009B7F39" w:rsidP="00CE2F89">
      <w:pPr>
        <w:pStyle w:val="Line"/>
      </w:pPr>
    </w:p>
    <w:p w:rsidR="009B7F39" w:rsidRPr="00B2442D" w:rsidRDefault="009B7F39" w:rsidP="00C53332">
      <w:pPr>
        <w:rPr>
          <w:lang w:val="en-GB"/>
        </w:rPr>
      </w:pPr>
    </w:p>
    <w:sectPr w:rsidR="009B7F39" w:rsidRPr="00B2442D" w:rsidSect="002D250D">
      <w:headerReference w:type="even" r:id="rId9"/>
      <w:headerReference w:type="default" r:id="rId10"/>
      <w:headerReference w:type="first" r:id="rId11"/>
      <w:footerReference w:type="first" r:id="rId12"/>
      <w:pgSz w:w="11907" w:h="16834" w:code="9"/>
      <w:pgMar w:top="1418" w:right="1134" w:bottom="1134" w:left="1134" w:header="720" w:footer="4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B0F" w:rsidRDefault="00435B0F">
      <w:r>
        <w:separator/>
      </w:r>
    </w:p>
  </w:endnote>
  <w:endnote w:type="continuationSeparator" w:id="0">
    <w:p w:rsidR="00435B0F" w:rsidRDefault="0043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06" w:rsidRPr="00F13B8A" w:rsidRDefault="00435B0F" w:rsidP="001279F5">
    <w:pPr>
      <w:pStyle w:val="Figuretitle"/>
    </w:pPr>
    <w:r>
      <w:fldChar w:fldCharType="begin"/>
    </w:r>
    <w:r>
      <w:instrText xml:space="preserve"> FILENAME \p \* MERGEFORMAT </w:instrText>
    </w:r>
    <w:r>
      <w:fldChar w:fldCharType="separate"/>
    </w:r>
    <w:r w:rsidR="00770806">
      <w:rPr>
        <w:noProof/>
      </w:rPr>
      <w:t>P:\QPUB\BR\REC\M\1457-10\M1457-10E.docx</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B0F" w:rsidRDefault="00435B0F">
      <w:r>
        <w:separator/>
      </w:r>
    </w:p>
  </w:footnote>
  <w:footnote w:type="continuationSeparator" w:id="0">
    <w:p w:rsidR="00435B0F" w:rsidRDefault="00435B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06" w:rsidRPr="00FC42AF" w:rsidRDefault="00770806" w:rsidP="00BB232E">
    <w:pPr>
      <w:pStyle w:val="Header"/>
      <w:jc w:val="left"/>
    </w:pPr>
    <w:r w:rsidRPr="00BB232E">
      <w:rPr>
        <w:b/>
        <w:bCs/>
      </w:rPr>
      <w:fldChar w:fldCharType="begin"/>
    </w:r>
    <w:r w:rsidRPr="00BB232E">
      <w:rPr>
        <w:b/>
        <w:bCs/>
      </w:rPr>
      <w:instrText xml:space="preserve"> PAGE   \* MERGEFORMAT </w:instrText>
    </w:r>
    <w:r w:rsidRPr="00BB232E">
      <w:rPr>
        <w:b/>
        <w:bCs/>
      </w:rPr>
      <w:fldChar w:fldCharType="separate"/>
    </w:r>
    <w:r w:rsidR="009E2787">
      <w:rPr>
        <w:b/>
        <w:bCs/>
        <w:noProof/>
      </w:rPr>
      <w:t>42</w:t>
    </w:r>
    <w:r w:rsidRPr="00BB232E">
      <w:rPr>
        <w:b/>
        <w:bCs/>
        <w:noProof/>
      </w:rPr>
      <w:fldChar w:fldCharType="end"/>
    </w:r>
    <w:r>
      <w:rPr>
        <w:noProof/>
      </w:rPr>
      <w:tab/>
    </w:r>
    <w:r>
      <w:rPr>
        <w:b/>
        <w:b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06" w:rsidRDefault="00770806" w:rsidP="00DA0D98">
    <w:pPr>
      <w:pStyle w:val="Header"/>
    </w:pPr>
    <w:r>
      <w:tab/>
    </w:r>
    <w:r>
      <w:rPr>
        <w:b/>
        <w:bCs/>
      </w:rPr>
      <w:tab/>
    </w:r>
    <w:r w:rsidRPr="00BB232E">
      <w:rPr>
        <w:b/>
        <w:bCs/>
      </w:rPr>
      <w:fldChar w:fldCharType="begin"/>
    </w:r>
    <w:r w:rsidRPr="00BB232E">
      <w:rPr>
        <w:b/>
        <w:bCs/>
      </w:rPr>
      <w:instrText xml:space="preserve"> PAGE   \* MERGEFORMAT </w:instrText>
    </w:r>
    <w:r w:rsidRPr="00BB232E">
      <w:rPr>
        <w:b/>
        <w:bCs/>
      </w:rPr>
      <w:fldChar w:fldCharType="separate"/>
    </w:r>
    <w:r w:rsidR="009E2787">
      <w:rPr>
        <w:b/>
        <w:bCs/>
        <w:noProof/>
      </w:rPr>
      <w:t>43</w:t>
    </w:r>
    <w:r w:rsidRPr="00BB232E">
      <w:rPr>
        <w:b/>
        <w:bCs/>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06" w:rsidRDefault="00770806" w:rsidP="001279F5">
    <w:pPr>
      <w:rPr>
        <w:rStyle w:val="HeadingiChar"/>
        <w:szCs w:val="18"/>
      </w:rPr>
    </w:pPr>
    <w:r w:rsidRPr="00D10DCD">
      <w:rPr>
        <w:rStyle w:val="HeadingiChar"/>
        <w:szCs w:val="18"/>
      </w:rPr>
      <w:t xml:space="preserve">- </w:t>
    </w:r>
    <w:r w:rsidRPr="00D10DCD">
      <w:rPr>
        <w:rStyle w:val="HeadingiChar"/>
        <w:szCs w:val="18"/>
      </w:rPr>
      <w:fldChar w:fldCharType="begin"/>
    </w:r>
    <w:r w:rsidRPr="00D10DCD">
      <w:rPr>
        <w:rStyle w:val="HeadingiChar"/>
        <w:szCs w:val="18"/>
      </w:rPr>
      <w:instrText xml:space="preserve"> PAGE </w:instrText>
    </w:r>
    <w:r w:rsidRPr="00D10DCD">
      <w:rPr>
        <w:rStyle w:val="HeadingiChar"/>
        <w:szCs w:val="18"/>
      </w:rPr>
      <w:fldChar w:fldCharType="separate"/>
    </w:r>
    <w:r>
      <w:rPr>
        <w:rStyle w:val="HeadingiChar"/>
        <w:noProof/>
        <w:szCs w:val="18"/>
      </w:rPr>
      <w:t>648</w:t>
    </w:r>
    <w:r w:rsidRPr="00D10DCD">
      <w:rPr>
        <w:rStyle w:val="HeadingiChar"/>
        <w:szCs w:val="18"/>
      </w:rPr>
      <w:fldChar w:fldCharType="end"/>
    </w:r>
    <w:r>
      <w:rPr>
        <w:rStyle w:val="HeadingiChar"/>
        <w:szCs w:val="18"/>
      </w:rPr>
      <w:t xml:space="preserve"> -</w:t>
    </w:r>
    <w:r>
      <w:rPr>
        <w:rStyle w:val="HeadingiChar"/>
        <w:szCs w:val="18"/>
      </w:rPr>
      <w:br/>
      <w:t>5/BL/5 (</w:t>
    </w:r>
    <w:proofErr w:type="spellStart"/>
    <w:r>
      <w:rPr>
        <w:rStyle w:val="HeadingiChar"/>
        <w:szCs w:val="18"/>
      </w:rPr>
      <w:t>Annex</w:t>
    </w:r>
    <w:proofErr w:type="spellEnd"/>
    <w:r>
      <w:rPr>
        <w:rStyle w:val="HeadingiChar"/>
        <w:szCs w:val="18"/>
      </w:rPr>
      <w:t xml:space="preserve"> 7)</w:t>
    </w:r>
    <w:r w:rsidRPr="00D10DCD">
      <w:rPr>
        <w:rStyle w:val="HeadingiChar"/>
        <w:szCs w:val="18"/>
      </w:rPr>
      <w:t>-E</w:t>
    </w:r>
  </w:p>
  <w:p w:rsidR="00770806" w:rsidRPr="00D10DCD" w:rsidRDefault="00770806" w:rsidP="001279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BE087B"/>
    <w:multiLevelType w:val="hybridMultilevel"/>
    <w:tmpl w:val="5F1E7996"/>
    <w:lvl w:ilvl="0" w:tplc="1A9C2BF2">
      <w:start w:val="8"/>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hideGrammaticalErrors/>
  <w:activeWritingStyle w:appName="MSWord" w:lang="en-US" w:vendorID="64" w:dllVersion="131077"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es-ES_tradnl"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evenAndOddHeaders/>
  <w:noPunctuationKerning/>
  <w:characterSpacingControl w:val="doNotCompress"/>
  <w:hdrShapeDefaults>
    <o:shapedefaults v:ext="edit" spidmax="2049">
      <o:colormru v:ext="edit" colors="#d62a47"/>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ED7"/>
    <w:rsid w:val="000037C0"/>
    <w:rsid w:val="00005320"/>
    <w:rsid w:val="00013002"/>
    <w:rsid w:val="000176D7"/>
    <w:rsid w:val="000210AF"/>
    <w:rsid w:val="00026DB1"/>
    <w:rsid w:val="00031A97"/>
    <w:rsid w:val="000350DE"/>
    <w:rsid w:val="00036EE3"/>
    <w:rsid w:val="000509EF"/>
    <w:rsid w:val="00050C95"/>
    <w:rsid w:val="00061C6C"/>
    <w:rsid w:val="00066226"/>
    <w:rsid w:val="00070CAB"/>
    <w:rsid w:val="00072484"/>
    <w:rsid w:val="00074BC0"/>
    <w:rsid w:val="00074ECC"/>
    <w:rsid w:val="00080D39"/>
    <w:rsid w:val="00081B39"/>
    <w:rsid w:val="00083117"/>
    <w:rsid w:val="0008450A"/>
    <w:rsid w:val="00092F95"/>
    <w:rsid w:val="00096612"/>
    <w:rsid w:val="000A2CE7"/>
    <w:rsid w:val="000A4386"/>
    <w:rsid w:val="000B08B8"/>
    <w:rsid w:val="000B10FC"/>
    <w:rsid w:val="000B765E"/>
    <w:rsid w:val="000B7683"/>
    <w:rsid w:val="000C06FC"/>
    <w:rsid w:val="000C6C9F"/>
    <w:rsid w:val="000D0677"/>
    <w:rsid w:val="000E1220"/>
    <w:rsid w:val="000E36B3"/>
    <w:rsid w:val="000E3F67"/>
    <w:rsid w:val="000E6A6E"/>
    <w:rsid w:val="000F4658"/>
    <w:rsid w:val="000F4FFC"/>
    <w:rsid w:val="000F6449"/>
    <w:rsid w:val="00100151"/>
    <w:rsid w:val="00100447"/>
    <w:rsid w:val="00102934"/>
    <w:rsid w:val="001072E6"/>
    <w:rsid w:val="001101E3"/>
    <w:rsid w:val="001279F5"/>
    <w:rsid w:val="00131487"/>
    <w:rsid w:val="0013304E"/>
    <w:rsid w:val="0014121B"/>
    <w:rsid w:val="0014499C"/>
    <w:rsid w:val="00145C4D"/>
    <w:rsid w:val="00147110"/>
    <w:rsid w:val="00147745"/>
    <w:rsid w:val="00150072"/>
    <w:rsid w:val="001511A6"/>
    <w:rsid w:val="0015122C"/>
    <w:rsid w:val="00153B67"/>
    <w:rsid w:val="001653D0"/>
    <w:rsid w:val="00165A40"/>
    <w:rsid w:val="00170F9A"/>
    <w:rsid w:val="00173135"/>
    <w:rsid w:val="00180751"/>
    <w:rsid w:val="001928AA"/>
    <w:rsid w:val="001B007F"/>
    <w:rsid w:val="001B1919"/>
    <w:rsid w:val="001B2E90"/>
    <w:rsid w:val="001C0081"/>
    <w:rsid w:val="001D2BA9"/>
    <w:rsid w:val="001D3625"/>
    <w:rsid w:val="001E1CC4"/>
    <w:rsid w:val="001E48A7"/>
    <w:rsid w:val="001F6FF5"/>
    <w:rsid w:val="001F70F5"/>
    <w:rsid w:val="002007A5"/>
    <w:rsid w:val="0020095C"/>
    <w:rsid w:val="002058CE"/>
    <w:rsid w:val="0020777E"/>
    <w:rsid w:val="002101C6"/>
    <w:rsid w:val="00212C3B"/>
    <w:rsid w:val="00213375"/>
    <w:rsid w:val="002165F1"/>
    <w:rsid w:val="00221FED"/>
    <w:rsid w:val="00222B17"/>
    <w:rsid w:val="0023069B"/>
    <w:rsid w:val="00241378"/>
    <w:rsid w:val="002414B1"/>
    <w:rsid w:val="002532B9"/>
    <w:rsid w:val="0025507A"/>
    <w:rsid w:val="002572B3"/>
    <w:rsid w:val="00272F0C"/>
    <w:rsid w:val="0027342C"/>
    <w:rsid w:val="002744FF"/>
    <w:rsid w:val="00276CF0"/>
    <w:rsid w:val="00276D21"/>
    <w:rsid w:val="00287CAD"/>
    <w:rsid w:val="00296D7F"/>
    <w:rsid w:val="002A3B20"/>
    <w:rsid w:val="002B02A8"/>
    <w:rsid w:val="002B1267"/>
    <w:rsid w:val="002B3CF6"/>
    <w:rsid w:val="002C09C7"/>
    <w:rsid w:val="002C1E55"/>
    <w:rsid w:val="002C768A"/>
    <w:rsid w:val="002D013C"/>
    <w:rsid w:val="002D0DC4"/>
    <w:rsid w:val="002D250D"/>
    <w:rsid w:val="002D5A5E"/>
    <w:rsid w:val="002D76C4"/>
    <w:rsid w:val="002D77DA"/>
    <w:rsid w:val="002E49C4"/>
    <w:rsid w:val="002E5280"/>
    <w:rsid w:val="002E5302"/>
    <w:rsid w:val="002F06BF"/>
    <w:rsid w:val="002F5199"/>
    <w:rsid w:val="00300067"/>
    <w:rsid w:val="00307C25"/>
    <w:rsid w:val="003115AE"/>
    <w:rsid w:val="00332CC0"/>
    <w:rsid w:val="00333892"/>
    <w:rsid w:val="00341363"/>
    <w:rsid w:val="00343B19"/>
    <w:rsid w:val="00356821"/>
    <w:rsid w:val="00356B5D"/>
    <w:rsid w:val="003607B1"/>
    <w:rsid w:val="00361358"/>
    <w:rsid w:val="00362571"/>
    <w:rsid w:val="003669D9"/>
    <w:rsid w:val="00366F97"/>
    <w:rsid w:val="00373D11"/>
    <w:rsid w:val="00375B2F"/>
    <w:rsid w:val="00375C62"/>
    <w:rsid w:val="0038009E"/>
    <w:rsid w:val="00385BF7"/>
    <w:rsid w:val="003911A1"/>
    <w:rsid w:val="00393E91"/>
    <w:rsid w:val="003A633E"/>
    <w:rsid w:val="003B2BFA"/>
    <w:rsid w:val="003C2383"/>
    <w:rsid w:val="003C4D4F"/>
    <w:rsid w:val="003C588E"/>
    <w:rsid w:val="003E629B"/>
    <w:rsid w:val="003E6D7A"/>
    <w:rsid w:val="003F121E"/>
    <w:rsid w:val="003F17F2"/>
    <w:rsid w:val="003F1D2C"/>
    <w:rsid w:val="003F4F03"/>
    <w:rsid w:val="003F69A9"/>
    <w:rsid w:val="00407081"/>
    <w:rsid w:val="0041667C"/>
    <w:rsid w:val="004173FA"/>
    <w:rsid w:val="00420DFD"/>
    <w:rsid w:val="00424E98"/>
    <w:rsid w:val="00427D68"/>
    <w:rsid w:val="00435B0F"/>
    <w:rsid w:val="00437A76"/>
    <w:rsid w:val="00440E5D"/>
    <w:rsid w:val="00442005"/>
    <w:rsid w:val="0045028C"/>
    <w:rsid w:val="00450D83"/>
    <w:rsid w:val="004510AC"/>
    <w:rsid w:val="004617D4"/>
    <w:rsid w:val="004623E5"/>
    <w:rsid w:val="00466078"/>
    <w:rsid w:val="00466469"/>
    <w:rsid w:val="00470E28"/>
    <w:rsid w:val="00470FEC"/>
    <w:rsid w:val="00472EEF"/>
    <w:rsid w:val="00486484"/>
    <w:rsid w:val="00492494"/>
    <w:rsid w:val="004934C5"/>
    <w:rsid w:val="004B02F2"/>
    <w:rsid w:val="004B1E63"/>
    <w:rsid w:val="004B2D65"/>
    <w:rsid w:val="004C3ABC"/>
    <w:rsid w:val="004D4E79"/>
    <w:rsid w:val="004E7119"/>
    <w:rsid w:val="004E7A83"/>
    <w:rsid w:val="004F61B4"/>
    <w:rsid w:val="004F65E4"/>
    <w:rsid w:val="0050763A"/>
    <w:rsid w:val="005122B1"/>
    <w:rsid w:val="00513EC0"/>
    <w:rsid w:val="00521C56"/>
    <w:rsid w:val="0052435F"/>
    <w:rsid w:val="00537F99"/>
    <w:rsid w:val="005509AE"/>
    <w:rsid w:val="00553411"/>
    <w:rsid w:val="00554C61"/>
    <w:rsid w:val="00556548"/>
    <w:rsid w:val="005611FD"/>
    <w:rsid w:val="00562A9C"/>
    <w:rsid w:val="005748D2"/>
    <w:rsid w:val="00586EF8"/>
    <w:rsid w:val="00593DF1"/>
    <w:rsid w:val="005965B1"/>
    <w:rsid w:val="00597FD5"/>
    <w:rsid w:val="005A41BA"/>
    <w:rsid w:val="005B3DAE"/>
    <w:rsid w:val="005B49AB"/>
    <w:rsid w:val="005B50E7"/>
    <w:rsid w:val="005D0454"/>
    <w:rsid w:val="005D35E6"/>
    <w:rsid w:val="005D4CC8"/>
    <w:rsid w:val="005E020F"/>
    <w:rsid w:val="005E2BA3"/>
    <w:rsid w:val="005E379A"/>
    <w:rsid w:val="005E5CD9"/>
    <w:rsid w:val="005E6005"/>
    <w:rsid w:val="005E61CA"/>
    <w:rsid w:val="005E7B4F"/>
    <w:rsid w:val="005F2A64"/>
    <w:rsid w:val="005F3E3B"/>
    <w:rsid w:val="005F7B62"/>
    <w:rsid w:val="006003F5"/>
    <w:rsid w:val="00601882"/>
    <w:rsid w:val="006021CB"/>
    <w:rsid w:val="0060621C"/>
    <w:rsid w:val="00607D68"/>
    <w:rsid w:val="00613212"/>
    <w:rsid w:val="00613AA7"/>
    <w:rsid w:val="006149B1"/>
    <w:rsid w:val="00615260"/>
    <w:rsid w:val="00615A84"/>
    <w:rsid w:val="0061761B"/>
    <w:rsid w:val="00621B3D"/>
    <w:rsid w:val="00623538"/>
    <w:rsid w:val="006253F5"/>
    <w:rsid w:val="00630907"/>
    <w:rsid w:val="0063273D"/>
    <w:rsid w:val="00632D07"/>
    <w:rsid w:val="00634572"/>
    <w:rsid w:val="00635839"/>
    <w:rsid w:val="00636D35"/>
    <w:rsid w:val="006429D4"/>
    <w:rsid w:val="00644F3B"/>
    <w:rsid w:val="00646C6B"/>
    <w:rsid w:val="00652F5E"/>
    <w:rsid w:val="0065717F"/>
    <w:rsid w:val="006622C4"/>
    <w:rsid w:val="00675718"/>
    <w:rsid w:val="00680D2B"/>
    <w:rsid w:val="00681B32"/>
    <w:rsid w:val="00685213"/>
    <w:rsid w:val="00697130"/>
    <w:rsid w:val="006A3C3B"/>
    <w:rsid w:val="006A5BAA"/>
    <w:rsid w:val="006B1D2B"/>
    <w:rsid w:val="006B5E5F"/>
    <w:rsid w:val="006C3F2B"/>
    <w:rsid w:val="006C511A"/>
    <w:rsid w:val="006C7C9F"/>
    <w:rsid w:val="006D0DDA"/>
    <w:rsid w:val="006E02EE"/>
    <w:rsid w:val="006E1131"/>
    <w:rsid w:val="006E12F1"/>
    <w:rsid w:val="006E2037"/>
    <w:rsid w:val="006E6199"/>
    <w:rsid w:val="006F1B2A"/>
    <w:rsid w:val="006F5696"/>
    <w:rsid w:val="007010D0"/>
    <w:rsid w:val="007019B9"/>
    <w:rsid w:val="007042AF"/>
    <w:rsid w:val="00712870"/>
    <w:rsid w:val="00732663"/>
    <w:rsid w:val="0073464A"/>
    <w:rsid w:val="00743D85"/>
    <w:rsid w:val="00753CF4"/>
    <w:rsid w:val="007543D1"/>
    <w:rsid w:val="007565CC"/>
    <w:rsid w:val="00763B9A"/>
    <w:rsid w:val="00770806"/>
    <w:rsid w:val="00770810"/>
    <w:rsid w:val="00770866"/>
    <w:rsid w:val="00774D31"/>
    <w:rsid w:val="00790518"/>
    <w:rsid w:val="00791F7C"/>
    <w:rsid w:val="00792630"/>
    <w:rsid w:val="00794726"/>
    <w:rsid w:val="007A073E"/>
    <w:rsid w:val="007A6AA8"/>
    <w:rsid w:val="007D224F"/>
    <w:rsid w:val="007D2671"/>
    <w:rsid w:val="007D764E"/>
    <w:rsid w:val="007D7A44"/>
    <w:rsid w:val="007E3D5C"/>
    <w:rsid w:val="007F20DE"/>
    <w:rsid w:val="00806A95"/>
    <w:rsid w:val="0081114C"/>
    <w:rsid w:val="008171AF"/>
    <w:rsid w:val="00822448"/>
    <w:rsid w:val="00822517"/>
    <w:rsid w:val="0083032A"/>
    <w:rsid w:val="008310C9"/>
    <w:rsid w:val="00843837"/>
    <w:rsid w:val="008445A5"/>
    <w:rsid w:val="0085020A"/>
    <w:rsid w:val="00850EEE"/>
    <w:rsid w:val="00853CC5"/>
    <w:rsid w:val="00857774"/>
    <w:rsid w:val="00894A74"/>
    <w:rsid w:val="0089512B"/>
    <w:rsid w:val="00895D67"/>
    <w:rsid w:val="0089604D"/>
    <w:rsid w:val="008B3B76"/>
    <w:rsid w:val="008B3E29"/>
    <w:rsid w:val="008B5B8D"/>
    <w:rsid w:val="008B72A6"/>
    <w:rsid w:val="008C26A5"/>
    <w:rsid w:val="008C5414"/>
    <w:rsid w:val="008C56DD"/>
    <w:rsid w:val="008C7848"/>
    <w:rsid w:val="008D21EA"/>
    <w:rsid w:val="008F2DDC"/>
    <w:rsid w:val="008F5961"/>
    <w:rsid w:val="008F634E"/>
    <w:rsid w:val="009031A4"/>
    <w:rsid w:val="00904E25"/>
    <w:rsid w:val="00906589"/>
    <w:rsid w:val="00906AD6"/>
    <w:rsid w:val="009159E2"/>
    <w:rsid w:val="00917AF2"/>
    <w:rsid w:val="0092418A"/>
    <w:rsid w:val="00926BB4"/>
    <w:rsid w:val="00927E46"/>
    <w:rsid w:val="009335E6"/>
    <w:rsid w:val="00934ED7"/>
    <w:rsid w:val="00935FBC"/>
    <w:rsid w:val="00947A78"/>
    <w:rsid w:val="009543C3"/>
    <w:rsid w:val="00955682"/>
    <w:rsid w:val="00966E1B"/>
    <w:rsid w:val="00972F36"/>
    <w:rsid w:val="00986F89"/>
    <w:rsid w:val="009933A0"/>
    <w:rsid w:val="009947C0"/>
    <w:rsid w:val="009A1A0B"/>
    <w:rsid w:val="009A523B"/>
    <w:rsid w:val="009A5D1D"/>
    <w:rsid w:val="009B4B32"/>
    <w:rsid w:val="009B7F39"/>
    <w:rsid w:val="009C2566"/>
    <w:rsid w:val="009C3021"/>
    <w:rsid w:val="009C3EC0"/>
    <w:rsid w:val="009E2787"/>
    <w:rsid w:val="009F2645"/>
    <w:rsid w:val="009F2D2C"/>
    <w:rsid w:val="009F406C"/>
    <w:rsid w:val="009F4B74"/>
    <w:rsid w:val="009F7368"/>
    <w:rsid w:val="00A00A11"/>
    <w:rsid w:val="00A23190"/>
    <w:rsid w:val="00A23F96"/>
    <w:rsid w:val="00A31928"/>
    <w:rsid w:val="00A366C1"/>
    <w:rsid w:val="00A46A78"/>
    <w:rsid w:val="00A47408"/>
    <w:rsid w:val="00A62A14"/>
    <w:rsid w:val="00A6396C"/>
    <w:rsid w:val="00A6434A"/>
    <w:rsid w:val="00A6617B"/>
    <w:rsid w:val="00A71FE5"/>
    <w:rsid w:val="00A7335D"/>
    <w:rsid w:val="00A77104"/>
    <w:rsid w:val="00A8022C"/>
    <w:rsid w:val="00A813F9"/>
    <w:rsid w:val="00A815AD"/>
    <w:rsid w:val="00A86F5A"/>
    <w:rsid w:val="00A87C3B"/>
    <w:rsid w:val="00A971A1"/>
    <w:rsid w:val="00AA3AD8"/>
    <w:rsid w:val="00AA425B"/>
    <w:rsid w:val="00AA779D"/>
    <w:rsid w:val="00AB0DC8"/>
    <w:rsid w:val="00AD1C9A"/>
    <w:rsid w:val="00AE0D5F"/>
    <w:rsid w:val="00AE247E"/>
    <w:rsid w:val="00AF3E58"/>
    <w:rsid w:val="00AF4245"/>
    <w:rsid w:val="00B033C8"/>
    <w:rsid w:val="00B07707"/>
    <w:rsid w:val="00B20303"/>
    <w:rsid w:val="00B2442D"/>
    <w:rsid w:val="00B26F08"/>
    <w:rsid w:val="00B33425"/>
    <w:rsid w:val="00B33FEB"/>
    <w:rsid w:val="00B37499"/>
    <w:rsid w:val="00B44E24"/>
    <w:rsid w:val="00B452BA"/>
    <w:rsid w:val="00B45447"/>
    <w:rsid w:val="00B517D8"/>
    <w:rsid w:val="00B54ECC"/>
    <w:rsid w:val="00B714F3"/>
    <w:rsid w:val="00B73874"/>
    <w:rsid w:val="00B80108"/>
    <w:rsid w:val="00B87B6B"/>
    <w:rsid w:val="00B91ED0"/>
    <w:rsid w:val="00BA167A"/>
    <w:rsid w:val="00BA301A"/>
    <w:rsid w:val="00BA6DCF"/>
    <w:rsid w:val="00BB00D5"/>
    <w:rsid w:val="00BB232E"/>
    <w:rsid w:val="00BB54FC"/>
    <w:rsid w:val="00BB6520"/>
    <w:rsid w:val="00BC54FA"/>
    <w:rsid w:val="00BC5D77"/>
    <w:rsid w:val="00BD13B2"/>
    <w:rsid w:val="00BD3E72"/>
    <w:rsid w:val="00BE262F"/>
    <w:rsid w:val="00BE30DE"/>
    <w:rsid w:val="00BF3C14"/>
    <w:rsid w:val="00BF487A"/>
    <w:rsid w:val="00BF5FC5"/>
    <w:rsid w:val="00C10F95"/>
    <w:rsid w:val="00C14CDF"/>
    <w:rsid w:val="00C173FA"/>
    <w:rsid w:val="00C178BE"/>
    <w:rsid w:val="00C2698C"/>
    <w:rsid w:val="00C27215"/>
    <w:rsid w:val="00C352D8"/>
    <w:rsid w:val="00C44EEB"/>
    <w:rsid w:val="00C46BD9"/>
    <w:rsid w:val="00C51FE1"/>
    <w:rsid w:val="00C53332"/>
    <w:rsid w:val="00C55258"/>
    <w:rsid w:val="00C64D66"/>
    <w:rsid w:val="00C6582C"/>
    <w:rsid w:val="00C66337"/>
    <w:rsid w:val="00C73560"/>
    <w:rsid w:val="00C77A94"/>
    <w:rsid w:val="00C838FE"/>
    <w:rsid w:val="00C855C1"/>
    <w:rsid w:val="00C91728"/>
    <w:rsid w:val="00C93C2D"/>
    <w:rsid w:val="00CA2E95"/>
    <w:rsid w:val="00CB0F14"/>
    <w:rsid w:val="00CB1A70"/>
    <w:rsid w:val="00CB6041"/>
    <w:rsid w:val="00CC23DB"/>
    <w:rsid w:val="00CC2EFA"/>
    <w:rsid w:val="00CD1095"/>
    <w:rsid w:val="00CD647F"/>
    <w:rsid w:val="00CD659B"/>
    <w:rsid w:val="00CD71E6"/>
    <w:rsid w:val="00CE0A43"/>
    <w:rsid w:val="00CE1F9F"/>
    <w:rsid w:val="00CE2F89"/>
    <w:rsid w:val="00CE3740"/>
    <w:rsid w:val="00CE7523"/>
    <w:rsid w:val="00CF313B"/>
    <w:rsid w:val="00CF7A39"/>
    <w:rsid w:val="00CF7C32"/>
    <w:rsid w:val="00D03DF0"/>
    <w:rsid w:val="00D06660"/>
    <w:rsid w:val="00D20727"/>
    <w:rsid w:val="00D26F10"/>
    <w:rsid w:val="00D30DA3"/>
    <w:rsid w:val="00D32150"/>
    <w:rsid w:val="00D46C01"/>
    <w:rsid w:val="00D5103D"/>
    <w:rsid w:val="00D53AB0"/>
    <w:rsid w:val="00D75196"/>
    <w:rsid w:val="00D76C29"/>
    <w:rsid w:val="00D83556"/>
    <w:rsid w:val="00D84706"/>
    <w:rsid w:val="00D87A5D"/>
    <w:rsid w:val="00D90A0C"/>
    <w:rsid w:val="00D9167C"/>
    <w:rsid w:val="00D92DBC"/>
    <w:rsid w:val="00DA0D98"/>
    <w:rsid w:val="00DA16EC"/>
    <w:rsid w:val="00DB365C"/>
    <w:rsid w:val="00DC2352"/>
    <w:rsid w:val="00DC523C"/>
    <w:rsid w:val="00DD134C"/>
    <w:rsid w:val="00DD1597"/>
    <w:rsid w:val="00DD37CF"/>
    <w:rsid w:val="00DD3ABD"/>
    <w:rsid w:val="00DE1343"/>
    <w:rsid w:val="00DE397B"/>
    <w:rsid w:val="00DE5E3F"/>
    <w:rsid w:val="00DE694E"/>
    <w:rsid w:val="00DF4176"/>
    <w:rsid w:val="00DF4893"/>
    <w:rsid w:val="00DF6D28"/>
    <w:rsid w:val="00DF6E2B"/>
    <w:rsid w:val="00DF7F20"/>
    <w:rsid w:val="00E0394F"/>
    <w:rsid w:val="00E0649F"/>
    <w:rsid w:val="00E120F3"/>
    <w:rsid w:val="00E13B35"/>
    <w:rsid w:val="00E17240"/>
    <w:rsid w:val="00E20D30"/>
    <w:rsid w:val="00E24885"/>
    <w:rsid w:val="00E301DF"/>
    <w:rsid w:val="00E34565"/>
    <w:rsid w:val="00E36A10"/>
    <w:rsid w:val="00E40166"/>
    <w:rsid w:val="00E406BD"/>
    <w:rsid w:val="00E406E7"/>
    <w:rsid w:val="00E5099C"/>
    <w:rsid w:val="00E517A8"/>
    <w:rsid w:val="00E52CDF"/>
    <w:rsid w:val="00E531D3"/>
    <w:rsid w:val="00E54334"/>
    <w:rsid w:val="00E56E26"/>
    <w:rsid w:val="00E60C31"/>
    <w:rsid w:val="00E66C50"/>
    <w:rsid w:val="00E74595"/>
    <w:rsid w:val="00E83228"/>
    <w:rsid w:val="00EA0743"/>
    <w:rsid w:val="00EA20C4"/>
    <w:rsid w:val="00EB7C57"/>
    <w:rsid w:val="00EC0389"/>
    <w:rsid w:val="00EC3D54"/>
    <w:rsid w:val="00ED1BFF"/>
    <w:rsid w:val="00ED2695"/>
    <w:rsid w:val="00ED295A"/>
    <w:rsid w:val="00ED586B"/>
    <w:rsid w:val="00ED5A3B"/>
    <w:rsid w:val="00EF10C7"/>
    <w:rsid w:val="00F055C9"/>
    <w:rsid w:val="00F22806"/>
    <w:rsid w:val="00F240FA"/>
    <w:rsid w:val="00F268F5"/>
    <w:rsid w:val="00F30C9B"/>
    <w:rsid w:val="00F353E5"/>
    <w:rsid w:val="00F354B1"/>
    <w:rsid w:val="00F36CE7"/>
    <w:rsid w:val="00F42C52"/>
    <w:rsid w:val="00F4313D"/>
    <w:rsid w:val="00F434F3"/>
    <w:rsid w:val="00F43B7F"/>
    <w:rsid w:val="00F4750C"/>
    <w:rsid w:val="00F53A24"/>
    <w:rsid w:val="00F641BC"/>
    <w:rsid w:val="00F66DA8"/>
    <w:rsid w:val="00F747F2"/>
    <w:rsid w:val="00F805A6"/>
    <w:rsid w:val="00F8439C"/>
    <w:rsid w:val="00F84E34"/>
    <w:rsid w:val="00F875A9"/>
    <w:rsid w:val="00F906C9"/>
    <w:rsid w:val="00F93419"/>
    <w:rsid w:val="00FB0E4E"/>
    <w:rsid w:val="00FB764E"/>
    <w:rsid w:val="00FC42AF"/>
    <w:rsid w:val="00FD15CF"/>
    <w:rsid w:val="00FD2C3D"/>
    <w:rsid w:val="00FD4F9F"/>
    <w:rsid w:val="00FE0D24"/>
    <w:rsid w:val="00FE79FE"/>
    <w:rsid w:val="00FF6834"/>
    <w:rsid w:val="00FF69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62a47"/>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65E"/>
    <w:pPr>
      <w:tabs>
        <w:tab w:val="left" w:pos="794"/>
        <w:tab w:val="left" w:pos="1191"/>
        <w:tab w:val="left" w:pos="1588"/>
        <w:tab w:val="left" w:pos="1985"/>
      </w:tabs>
      <w:overflowPunct w:val="0"/>
      <w:autoSpaceDE w:val="0"/>
      <w:autoSpaceDN w:val="0"/>
      <w:adjustRightInd w:val="0"/>
      <w:spacing w:before="120"/>
      <w:jc w:val="both"/>
      <w:textAlignment w:val="baseline"/>
    </w:pPr>
    <w:rPr>
      <w:sz w:val="22"/>
      <w:lang w:val="fr-FR" w:eastAsia="en-US"/>
    </w:rPr>
  </w:style>
  <w:style w:type="paragraph" w:styleId="Heading1">
    <w:name w:val="heading 1"/>
    <w:basedOn w:val="Normal"/>
    <w:next w:val="Normal"/>
    <w:link w:val="Heading1Char"/>
    <w:qFormat/>
    <w:rsid w:val="007F20DE"/>
    <w:pPr>
      <w:keepNext/>
      <w:keepLines/>
      <w:spacing w:before="480"/>
      <w:ind w:left="794" w:hanging="794"/>
      <w:outlineLvl w:val="0"/>
    </w:pPr>
    <w:rPr>
      <w:b/>
      <w:sz w:val="24"/>
    </w:rPr>
  </w:style>
  <w:style w:type="paragraph" w:styleId="Heading2">
    <w:name w:val="heading 2"/>
    <w:basedOn w:val="Heading1"/>
    <w:next w:val="Normal"/>
    <w:link w:val="Heading2Char"/>
    <w:qFormat/>
    <w:rsid w:val="007F20DE"/>
    <w:pPr>
      <w:spacing w:before="320"/>
      <w:outlineLvl w:val="1"/>
    </w:pPr>
    <w:rPr>
      <w:sz w:val="22"/>
    </w:rPr>
  </w:style>
  <w:style w:type="paragraph" w:styleId="Heading3">
    <w:name w:val="heading 3"/>
    <w:aliases w:val="Memo Heading 3,H3,h3,h31,3,l3,list 3,Head 3,h32,h33,h34,h35,h36,h37,h38,h311,h321,h331,h341,h351,h361,h371,h39,h312,h322,h332,h342,h352,h362,h372,h310,h313,h323,h333,h343,h353,h363,h373,h314,h324,h334,h344,h354,h364,h374,h315,h325,h335,h345,0H"/>
    <w:basedOn w:val="Heading1"/>
    <w:next w:val="Normal"/>
    <w:link w:val="Heading3Char"/>
    <w:qFormat/>
    <w:rsid w:val="007F20DE"/>
    <w:pPr>
      <w:spacing w:before="200"/>
      <w:outlineLvl w:val="2"/>
    </w:pPr>
    <w:rPr>
      <w:sz w:val="22"/>
    </w:rPr>
  </w:style>
  <w:style w:type="paragraph" w:styleId="Heading4">
    <w:name w:val="heading 4"/>
    <w:aliases w:val="H4,h4,H41,h41,H42,h42,H43,h43,H411,h411,H421,h421,H44,h44,H412,h412,H422,h422,H431,h431,H45,h45,H413,h413,H423,h423,H432,h432,H46,h46,H47,h47,Memo Heading 4,Heading 14,Heading 141,Heading 142,4,subsub,heading 4,subsubsect,...,見出し 4,h412..."/>
    <w:basedOn w:val="Heading3"/>
    <w:next w:val="Normal"/>
    <w:link w:val="Heading4Char"/>
    <w:qFormat/>
    <w:rsid w:val="007F20DE"/>
    <w:pPr>
      <w:tabs>
        <w:tab w:val="clear" w:pos="794"/>
        <w:tab w:val="left" w:pos="992"/>
      </w:tabs>
      <w:ind w:left="992" w:hanging="992"/>
      <w:outlineLvl w:val="3"/>
    </w:pPr>
  </w:style>
  <w:style w:type="paragraph" w:styleId="Heading5">
    <w:name w:val="heading 5"/>
    <w:aliases w:val="H5,T5,h5,5,heading 5,Heading5,h51,heading 51,Heading51,h52,h53"/>
    <w:basedOn w:val="Heading4"/>
    <w:next w:val="Normal"/>
    <w:link w:val="Heading5Char"/>
    <w:qFormat/>
    <w:rsid w:val="007F20DE"/>
    <w:pPr>
      <w:outlineLvl w:val="4"/>
    </w:pPr>
  </w:style>
  <w:style w:type="paragraph" w:styleId="Heading6">
    <w:name w:val="heading 6"/>
    <w:aliases w:val="T6,H6,Titre 66,h6,6,Heading6,h61,h62"/>
    <w:basedOn w:val="Heading4"/>
    <w:next w:val="Normal"/>
    <w:link w:val="Heading6Char"/>
    <w:qFormat/>
    <w:rsid w:val="007F20DE"/>
    <w:pPr>
      <w:tabs>
        <w:tab w:val="clear" w:pos="992"/>
        <w:tab w:val="clear" w:pos="1191"/>
      </w:tabs>
      <w:ind w:left="1588" w:hanging="1588"/>
      <w:outlineLvl w:val="5"/>
    </w:pPr>
  </w:style>
  <w:style w:type="paragraph" w:styleId="Heading7">
    <w:name w:val="heading 7"/>
    <w:basedOn w:val="Heading6"/>
    <w:next w:val="Normal"/>
    <w:link w:val="Heading7Char"/>
    <w:qFormat/>
    <w:rsid w:val="007F20DE"/>
    <w:pPr>
      <w:outlineLvl w:val="6"/>
    </w:pPr>
  </w:style>
  <w:style w:type="paragraph" w:styleId="Heading8">
    <w:name w:val="heading 8"/>
    <w:basedOn w:val="Heading6"/>
    <w:next w:val="Normal"/>
    <w:link w:val="Heading8Char"/>
    <w:qFormat/>
    <w:rsid w:val="007F20DE"/>
    <w:pPr>
      <w:outlineLvl w:val="7"/>
    </w:pPr>
  </w:style>
  <w:style w:type="paragraph" w:styleId="Heading9">
    <w:name w:val="heading 9"/>
    <w:basedOn w:val="Heading6"/>
    <w:next w:val="Normal"/>
    <w:link w:val="Heading9Char"/>
    <w:qFormat/>
    <w:rsid w:val="007F20DE"/>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6FF5"/>
    <w:rPr>
      <w:b/>
      <w:sz w:val="24"/>
      <w:lang w:val="fr-FR" w:eastAsia="en-US"/>
    </w:rPr>
  </w:style>
  <w:style w:type="character" w:customStyle="1" w:styleId="Heading2Char">
    <w:name w:val="Heading 2 Char"/>
    <w:basedOn w:val="DefaultParagraphFont"/>
    <w:link w:val="Heading2"/>
    <w:rsid w:val="007F20DE"/>
    <w:rPr>
      <w:b/>
      <w:sz w:val="22"/>
      <w:lang w:val="fr-FR" w:eastAsia="en-US"/>
    </w:rPr>
  </w:style>
  <w:style w:type="character" w:customStyle="1" w:styleId="Heading3Char">
    <w:name w:val="Heading 3 Char"/>
    <w:aliases w:val="Memo Heading 3 Char,H3 Char,h3 Char,h31 Char,3 Char,l3 Char,list 3 Char,Head 3 Char,h32 Char,h33 Char,h34 Char,h35 Char,h36 Char,h37 Char,h38 Char,h311 Char,h321 Char,h331 Char,h341 Char,h351 Char,h361 Char,h371 Char,h39 Char,h312 Char"/>
    <w:basedOn w:val="DefaultParagraphFont"/>
    <w:link w:val="Heading3"/>
    <w:rsid w:val="007F20DE"/>
    <w:rPr>
      <w:b/>
      <w:sz w:val="22"/>
      <w:lang w:val="fr-FR"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B765E"/>
    <w:rPr>
      <w:b/>
      <w:sz w:val="24"/>
      <w:lang w:val="fr-FR" w:eastAsia="en-US"/>
    </w:rPr>
  </w:style>
  <w:style w:type="character" w:customStyle="1" w:styleId="Heading5Char">
    <w:name w:val="Heading 5 Char"/>
    <w:aliases w:val="H5 Char,T5 Char,h5 Char,5 Char1,heading 5 Char,Heading5 Char1,h51 Char1,heading 51 Char1,Heading51 Char1,h52 Char1,h53 Char1"/>
    <w:basedOn w:val="DefaultParagraphFont"/>
    <w:link w:val="Heading5"/>
    <w:rsid w:val="001F6FF5"/>
    <w:rPr>
      <w:b/>
      <w:sz w:val="24"/>
      <w:lang w:val="fr-FR" w:eastAsia="en-US"/>
    </w:rPr>
  </w:style>
  <w:style w:type="character" w:customStyle="1" w:styleId="Heading6Char">
    <w:name w:val="Heading 6 Char"/>
    <w:aliases w:val="T6 Char,H6 Char,Titre 66 Char,h6 Char,6 Char,Heading6 Char,h61 Char,h62 Char"/>
    <w:basedOn w:val="DefaultParagraphFont"/>
    <w:link w:val="Heading6"/>
    <w:rsid w:val="001F6FF5"/>
    <w:rPr>
      <w:b/>
      <w:sz w:val="24"/>
      <w:lang w:val="fr-FR" w:eastAsia="en-US"/>
    </w:rPr>
  </w:style>
  <w:style w:type="character" w:customStyle="1" w:styleId="Heading7Char">
    <w:name w:val="Heading 7 Char"/>
    <w:basedOn w:val="DefaultParagraphFont"/>
    <w:link w:val="Heading7"/>
    <w:rsid w:val="001F6FF5"/>
    <w:rPr>
      <w:b/>
      <w:sz w:val="24"/>
      <w:lang w:val="fr-FR" w:eastAsia="en-US"/>
    </w:rPr>
  </w:style>
  <w:style w:type="character" w:customStyle="1" w:styleId="Heading8Char">
    <w:name w:val="Heading 8 Char"/>
    <w:basedOn w:val="DefaultParagraphFont"/>
    <w:link w:val="Heading8"/>
    <w:rsid w:val="001F6FF5"/>
    <w:rPr>
      <w:b/>
      <w:sz w:val="24"/>
      <w:lang w:val="fr-FR" w:eastAsia="en-US"/>
    </w:rPr>
  </w:style>
  <w:style w:type="character" w:customStyle="1" w:styleId="Heading9Char">
    <w:name w:val="Heading 9 Char"/>
    <w:basedOn w:val="DefaultParagraphFont"/>
    <w:link w:val="Heading9"/>
    <w:rsid w:val="001F6FF5"/>
    <w:rPr>
      <w:b/>
      <w:sz w:val="24"/>
      <w:lang w:val="fr-FR"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0B765E"/>
    <w:pPr>
      <w:tabs>
        <w:tab w:val="clear" w:pos="794"/>
        <w:tab w:val="clear" w:pos="1191"/>
        <w:tab w:val="clear" w:pos="1588"/>
        <w:tab w:val="clear" w:pos="1985"/>
        <w:tab w:val="center" w:pos="4848"/>
        <w:tab w:val="right" w:pos="9696"/>
      </w:tabs>
      <w:spacing w:before="0"/>
      <w:jc w:val="center"/>
    </w:pPr>
    <w:rPr>
      <w:sz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1F6FF5"/>
    <w:rPr>
      <w:sz w:val="24"/>
      <w:lang w:val="fr-FR" w:eastAsia="en-US"/>
    </w:rPr>
  </w:style>
  <w:style w:type="paragraph" w:customStyle="1" w:styleId="Equation">
    <w:name w:val="Equation"/>
    <w:basedOn w:val="Normal"/>
    <w:rsid w:val="000B765E"/>
    <w:pPr>
      <w:tabs>
        <w:tab w:val="clear" w:pos="1191"/>
        <w:tab w:val="clear" w:pos="1588"/>
        <w:tab w:val="clear" w:pos="1985"/>
        <w:tab w:val="center" w:pos="4820"/>
        <w:tab w:val="right" w:pos="9639"/>
      </w:tabs>
    </w:pPr>
    <w:rPr>
      <w:sz w:val="24"/>
    </w:rPr>
  </w:style>
  <w:style w:type="character" w:styleId="PageNumber">
    <w:name w:val="page number"/>
    <w:basedOn w:val="DefaultParagraphFont"/>
    <w:rsid w:val="00D26F10"/>
  </w:style>
  <w:style w:type="paragraph" w:customStyle="1" w:styleId="Headingb">
    <w:name w:val="Heading_b"/>
    <w:basedOn w:val="Heading3"/>
    <w:next w:val="Normal"/>
    <w:link w:val="HeadingbChar"/>
    <w:rsid w:val="007F20DE"/>
    <w:pPr>
      <w:spacing w:before="160"/>
      <w:ind w:left="0" w:firstLine="0"/>
      <w:outlineLvl w:val="9"/>
    </w:pPr>
  </w:style>
  <w:style w:type="character" w:customStyle="1" w:styleId="HeadingbChar">
    <w:name w:val="Heading_b Char"/>
    <w:basedOn w:val="DefaultParagraphFont"/>
    <w:link w:val="Headingb"/>
    <w:rsid w:val="00FB764E"/>
    <w:rPr>
      <w:b/>
      <w:sz w:val="24"/>
      <w:lang w:val="fr-FR" w:eastAsia="en-US"/>
    </w:rPr>
  </w:style>
  <w:style w:type="paragraph" w:customStyle="1" w:styleId="Headingi">
    <w:name w:val="Heading_i"/>
    <w:basedOn w:val="Heading3"/>
    <w:next w:val="Normal"/>
    <w:link w:val="HeadingiChar"/>
    <w:rsid w:val="007F20DE"/>
    <w:pPr>
      <w:spacing w:before="160"/>
      <w:ind w:left="0" w:firstLine="0"/>
    </w:pPr>
    <w:rPr>
      <w:b w:val="0"/>
      <w:i/>
    </w:rPr>
  </w:style>
  <w:style w:type="character" w:customStyle="1" w:styleId="HeadingiChar">
    <w:name w:val="Heading_i Char"/>
    <w:basedOn w:val="DefaultParagraphFont"/>
    <w:link w:val="Headingi"/>
    <w:rsid w:val="00C53332"/>
    <w:rPr>
      <w:i/>
      <w:sz w:val="24"/>
      <w:lang w:val="fr-FR" w:eastAsia="en-US"/>
    </w:rPr>
  </w:style>
  <w:style w:type="character" w:customStyle="1" w:styleId="href">
    <w:name w:val="href"/>
    <w:basedOn w:val="DefaultParagraphFont"/>
    <w:rsid w:val="007F20DE"/>
  </w:style>
  <w:style w:type="paragraph" w:customStyle="1" w:styleId="AnnexNoTitle">
    <w:name w:val="Annex_NoTitle"/>
    <w:basedOn w:val="Normal"/>
    <w:next w:val="Normalaftertitle"/>
    <w:link w:val="AnnexNoTitleChar1"/>
    <w:rsid w:val="00D26F10"/>
    <w:pPr>
      <w:keepNext/>
      <w:keepLines/>
      <w:spacing w:before="480" w:after="80"/>
      <w:jc w:val="center"/>
    </w:pPr>
    <w:rPr>
      <w:b/>
      <w:sz w:val="28"/>
    </w:rPr>
  </w:style>
  <w:style w:type="paragraph" w:customStyle="1" w:styleId="Normalaftertitle">
    <w:name w:val="Normal_after_title"/>
    <w:basedOn w:val="Normal"/>
    <w:next w:val="Normal"/>
    <w:link w:val="NormalaftertitleChar"/>
    <w:rsid w:val="00D26F10"/>
    <w:pPr>
      <w:spacing w:before="320"/>
    </w:pPr>
  </w:style>
  <w:style w:type="character" w:customStyle="1" w:styleId="NormalaftertitleChar">
    <w:name w:val="Normal_after_title Char"/>
    <w:basedOn w:val="DefaultParagraphFont"/>
    <w:link w:val="Normalaftertitle"/>
    <w:rsid w:val="001F6FF5"/>
    <w:rPr>
      <w:sz w:val="22"/>
      <w:lang w:val="fr-FR" w:eastAsia="en-US"/>
    </w:rPr>
  </w:style>
  <w:style w:type="character" w:customStyle="1" w:styleId="AnnexNoTitleChar1">
    <w:name w:val="Annex_NoTitle Char1"/>
    <w:basedOn w:val="DefaultParagraphFont"/>
    <w:link w:val="AnnexNoTitle"/>
    <w:rsid w:val="001F6FF5"/>
    <w:rPr>
      <w:b/>
      <w:sz w:val="28"/>
      <w:lang w:val="fr-FR" w:eastAsia="en-US"/>
    </w:rPr>
  </w:style>
  <w:style w:type="paragraph" w:customStyle="1" w:styleId="enumlev2">
    <w:name w:val="enumlev2"/>
    <w:basedOn w:val="enumlev1"/>
    <w:rsid w:val="00D26F10"/>
    <w:pPr>
      <w:ind w:left="1191" w:hanging="397"/>
    </w:pPr>
  </w:style>
  <w:style w:type="paragraph" w:customStyle="1" w:styleId="enumlev1">
    <w:name w:val="enumlev1"/>
    <w:basedOn w:val="Normal"/>
    <w:link w:val="enumlev1Char"/>
    <w:rsid w:val="00D26F10"/>
    <w:pPr>
      <w:spacing w:before="80"/>
      <w:ind w:left="794" w:hanging="794"/>
    </w:pPr>
  </w:style>
  <w:style w:type="character" w:customStyle="1" w:styleId="enumlev1Char">
    <w:name w:val="enumlev1 Char"/>
    <w:basedOn w:val="DefaultParagraphFont"/>
    <w:link w:val="enumlev1"/>
    <w:rsid w:val="00FF6834"/>
    <w:rPr>
      <w:sz w:val="24"/>
      <w:lang w:val="fr-FR" w:eastAsia="en-US"/>
    </w:rPr>
  </w:style>
  <w:style w:type="paragraph" w:customStyle="1" w:styleId="enumlev3">
    <w:name w:val="enumlev3"/>
    <w:basedOn w:val="enumlev2"/>
    <w:rsid w:val="00D26F10"/>
    <w:pPr>
      <w:ind w:left="1588"/>
    </w:pPr>
  </w:style>
  <w:style w:type="paragraph" w:customStyle="1" w:styleId="Note">
    <w:name w:val="Note"/>
    <w:basedOn w:val="Normal"/>
    <w:rsid w:val="00D26F10"/>
    <w:pPr>
      <w:tabs>
        <w:tab w:val="clear" w:pos="794"/>
        <w:tab w:val="clear" w:pos="1191"/>
        <w:tab w:val="clear" w:pos="1588"/>
        <w:tab w:val="clear" w:pos="1985"/>
      </w:tabs>
      <w:spacing w:before="80"/>
    </w:pPr>
    <w:rPr>
      <w:sz w:val="20"/>
    </w:rPr>
  </w:style>
  <w:style w:type="paragraph" w:customStyle="1" w:styleId="RecNo">
    <w:name w:val="Rec_No"/>
    <w:basedOn w:val="Normal"/>
    <w:next w:val="Rectitle"/>
    <w:rsid w:val="00D26F10"/>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D26F10"/>
    <w:pPr>
      <w:keepNext/>
      <w:keepLines/>
      <w:spacing w:before="240"/>
      <w:jc w:val="center"/>
    </w:pPr>
    <w:rPr>
      <w:b/>
      <w:sz w:val="28"/>
    </w:rPr>
  </w:style>
  <w:style w:type="paragraph" w:customStyle="1" w:styleId="Recref">
    <w:name w:val="Rec_ref"/>
    <w:basedOn w:val="Normal"/>
    <w:next w:val="Recdate"/>
    <w:rsid w:val="00D26F10"/>
    <w:pPr>
      <w:jc w:val="center"/>
    </w:pPr>
  </w:style>
  <w:style w:type="paragraph" w:customStyle="1" w:styleId="Recdate">
    <w:name w:val="Rec_date"/>
    <w:basedOn w:val="Recref"/>
    <w:next w:val="Normalaftertitle"/>
    <w:rsid w:val="00D26F10"/>
    <w:pPr>
      <w:jc w:val="right"/>
    </w:pPr>
  </w:style>
  <w:style w:type="character" w:customStyle="1" w:styleId="RectitleChar">
    <w:name w:val="Rec_title Char"/>
    <w:basedOn w:val="DefaultParagraphFont"/>
    <w:link w:val="Rectitle"/>
    <w:rsid w:val="001F6FF5"/>
    <w:rPr>
      <w:b/>
      <w:sz w:val="28"/>
      <w:lang w:val="fr-FR" w:eastAsia="en-US"/>
    </w:rPr>
  </w:style>
  <w:style w:type="paragraph" w:customStyle="1" w:styleId="HeadingSum">
    <w:name w:val="Heading_Sum"/>
    <w:basedOn w:val="Headingb"/>
    <w:next w:val="Normal"/>
    <w:rsid w:val="007F20DE"/>
    <w:pPr>
      <w:spacing w:before="240"/>
    </w:pPr>
    <w:rPr>
      <w:lang w:val="es-ES_tradnl"/>
    </w:rPr>
  </w:style>
  <w:style w:type="paragraph" w:customStyle="1" w:styleId="AppendixNoTitle">
    <w:name w:val="Appendix_NoTitle"/>
    <w:basedOn w:val="AnnexNoTitle"/>
    <w:next w:val="Normal"/>
    <w:rsid w:val="00D26F10"/>
  </w:style>
  <w:style w:type="paragraph" w:customStyle="1" w:styleId="Tablefin">
    <w:name w:val="Table_fin"/>
    <w:basedOn w:val="Normal"/>
    <w:next w:val="Normal"/>
    <w:rsid w:val="00D26F10"/>
    <w:pPr>
      <w:spacing w:before="0"/>
    </w:pPr>
    <w:rPr>
      <w:sz w:val="20"/>
      <w:lang w:val="en-GB"/>
    </w:rPr>
  </w:style>
  <w:style w:type="paragraph" w:customStyle="1" w:styleId="Tablehead">
    <w:name w:val="Table_head"/>
    <w:basedOn w:val="Normal"/>
    <w:next w:val="Normal"/>
    <w:link w:val="TableheadChar"/>
    <w:uiPriority w:val="99"/>
    <w:rsid w:val="00D26F1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0"/>
    </w:rPr>
  </w:style>
  <w:style w:type="paragraph" w:customStyle="1" w:styleId="Tablelegend">
    <w:name w:val="Table_legend"/>
    <w:basedOn w:val="Normal"/>
    <w:rsid w:val="00D26F1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0"/>
    </w:rPr>
  </w:style>
  <w:style w:type="paragraph" w:customStyle="1" w:styleId="TableNo">
    <w:name w:val="Table_No"/>
    <w:basedOn w:val="Normal"/>
    <w:next w:val="Normal"/>
    <w:link w:val="TableNoChar"/>
    <w:uiPriority w:val="99"/>
    <w:rsid w:val="00D26F10"/>
    <w:pPr>
      <w:keepNext/>
      <w:spacing w:before="360" w:after="120"/>
      <w:jc w:val="center"/>
    </w:pPr>
  </w:style>
  <w:style w:type="character" w:customStyle="1" w:styleId="TableNoChar">
    <w:name w:val="Table_No Char"/>
    <w:basedOn w:val="DefaultParagraphFont"/>
    <w:link w:val="TableNo"/>
    <w:uiPriority w:val="99"/>
    <w:rsid w:val="001F6FF5"/>
    <w:rPr>
      <w:sz w:val="22"/>
      <w:lang w:val="fr-FR" w:eastAsia="en-US"/>
    </w:rPr>
  </w:style>
  <w:style w:type="paragraph" w:customStyle="1" w:styleId="Tabletext">
    <w:name w:val="Table_text"/>
    <w:basedOn w:val="Normal"/>
    <w:link w:val="TabletextChar"/>
    <w:uiPriority w:val="99"/>
    <w:rsid w:val="00D26F1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0"/>
    </w:rPr>
  </w:style>
  <w:style w:type="paragraph" w:customStyle="1" w:styleId="Figure">
    <w:name w:val="Figure"/>
    <w:basedOn w:val="FigureNo"/>
    <w:next w:val="Normal"/>
    <w:rsid w:val="007F20DE"/>
    <w:pPr>
      <w:keepNext w:val="0"/>
      <w:spacing w:before="0" w:after="240"/>
    </w:pPr>
  </w:style>
  <w:style w:type="paragraph" w:customStyle="1" w:styleId="FigureNo">
    <w:name w:val="Figure_No"/>
    <w:basedOn w:val="Normal"/>
    <w:next w:val="Figuretitle"/>
    <w:link w:val="FigureNoChar"/>
    <w:rsid w:val="00D26F10"/>
    <w:pPr>
      <w:keepNext/>
      <w:keepLines/>
      <w:spacing w:before="480" w:after="80"/>
      <w:jc w:val="center"/>
    </w:pPr>
    <w:rPr>
      <w:caps/>
      <w:sz w:val="18"/>
    </w:rPr>
  </w:style>
  <w:style w:type="paragraph" w:customStyle="1" w:styleId="Figuretitle">
    <w:name w:val="Figure_title"/>
    <w:basedOn w:val="Normal"/>
    <w:next w:val="Normal"/>
    <w:link w:val="FiguretitleChar"/>
    <w:rsid w:val="00D26F10"/>
    <w:pPr>
      <w:keepNext/>
      <w:spacing w:before="0" w:after="120"/>
      <w:jc w:val="center"/>
    </w:pPr>
    <w:rPr>
      <w:rFonts w:ascii="Times New Roman Bold" w:hAnsi="Times New Roman Bold"/>
      <w:b/>
      <w:sz w:val="18"/>
    </w:rPr>
  </w:style>
  <w:style w:type="character" w:customStyle="1" w:styleId="FiguretitleChar">
    <w:name w:val="Figure_title Char"/>
    <w:basedOn w:val="DefaultParagraphFont"/>
    <w:link w:val="Figuretitle"/>
    <w:rsid w:val="00C53332"/>
    <w:rPr>
      <w:rFonts w:ascii="Times New Roman Bold" w:hAnsi="Times New Roman Bold"/>
      <w:b/>
      <w:sz w:val="18"/>
      <w:lang w:val="fr-FR" w:eastAsia="en-US"/>
    </w:rPr>
  </w:style>
  <w:style w:type="character" w:customStyle="1" w:styleId="FigureNoChar">
    <w:name w:val="Figure_No Char"/>
    <w:basedOn w:val="DefaultParagraphFont"/>
    <w:link w:val="FigureNo"/>
    <w:rsid w:val="00FF6834"/>
    <w:rPr>
      <w:caps/>
      <w:sz w:val="18"/>
      <w:lang w:val="fr-FR" w:eastAsia="en-US"/>
    </w:rPr>
  </w:style>
  <w:style w:type="paragraph" w:customStyle="1" w:styleId="Equationlegend">
    <w:name w:val="Equation_legend"/>
    <w:basedOn w:val="NormalIndent"/>
    <w:rsid w:val="00D26F10"/>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D26F10"/>
    <w:pPr>
      <w:ind w:left="794"/>
    </w:pPr>
  </w:style>
  <w:style w:type="paragraph" w:customStyle="1" w:styleId="Figurelegend">
    <w:name w:val="Figure_legend"/>
    <w:basedOn w:val="Normal"/>
    <w:rsid w:val="00D26F10"/>
    <w:pPr>
      <w:keepNext/>
      <w:keepLines/>
      <w:tabs>
        <w:tab w:val="clear" w:pos="794"/>
        <w:tab w:val="clear" w:pos="1191"/>
        <w:tab w:val="clear" w:pos="1588"/>
        <w:tab w:val="clear" w:pos="1985"/>
      </w:tabs>
      <w:spacing w:before="20" w:after="20"/>
    </w:pPr>
    <w:rPr>
      <w:sz w:val="18"/>
    </w:rPr>
  </w:style>
  <w:style w:type="paragraph" w:styleId="Footer">
    <w:name w:val="footer"/>
    <w:basedOn w:val="Normal"/>
    <w:link w:val="FooterChar"/>
    <w:uiPriority w:val="99"/>
    <w:rsid w:val="000B765E"/>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0B765E"/>
    <w:rPr>
      <w:sz w:val="22"/>
      <w:lang w:val="fr-FR" w:eastAsia="en-US"/>
    </w:rPr>
  </w:style>
  <w:style w:type="paragraph" w:customStyle="1" w:styleId="tocpart">
    <w:name w:val="tocpart"/>
    <w:basedOn w:val="Normal"/>
    <w:rsid w:val="00D26F10"/>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D26F10"/>
    <w:pPr>
      <w:keepNext/>
      <w:keepLines/>
      <w:spacing w:before="480"/>
      <w:jc w:val="center"/>
    </w:pPr>
    <w:rPr>
      <w:sz w:val="28"/>
    </w:rPr>
  </w:style>
  <w:style w:type="paragraph" w:customStyle="1" w:styleId="Arttitle">
    <w:name w:val="Art_title"/>
    <w:basedOn w:val="Normal"/>
    <w:next w:val="Normalaftertitle"/>
    <w:link w:val="ArttitleChar"/>
    <w:rsid w:val="00D26F10"/>
    <w:pPr>
      <w:keepNext/>
      <w:keepLines/>
      <w:spacing w:before="240"/>
      <w:jc w:val="center"/>
    </w:pPr>
    <w:rPr>
      <w:b/>
      <w:sz w:val="28"/>
    </w:rPr>
  </w:style>
  <w:style w:type="character" w:customStyle="1" w:styleId="ArttitleChar">
    <w:name w:val="Art_title Char"/>
    <w:basedOn w:val="DefaultParagraphFont"/>
    <w:link w:val="Arttitle"/>
    <w:rsid w:val="001F6FF5"/>
    <w:rPr>
      <w:b/>
      <w:sz w:val="28"/>
      <w:lang w:val="fr-FR" w:eastAsia="en-US"/>
    </w:rPr>
  </w:style>
  <w:style w:type="paragraph" w:customStyle="1" w:styleId="Blanc">
    <w:name w:val="Blanc"/>
    <w:basedOn w:val="Normal"/>
    <w:next w:val="Tabletext"/>
    <w:rsid w:val="00D26F10"/>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rsid w:val="00D26F1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rsid w:val="00D26F10"/>
    <w:pPr>
      <w:keepNext/>
      <w:keepLines/>
      <w:spacing w:before="160"/>
      <w:ind w:left="794"/>
    </w:pPr>
    <w:rPr>
      <w:i/>
    </w:rPr>
  </w:style>
  <w:style w:type="character" w:customStyle="1" w:styleId="CallChar">
    <w:name w:val="Call Char"/>
    <w:basedOn w:val="DefaultParagraphFont"/>
    <w:link w:val="Call"/>
    <w:rsid w:val="001F6FF5"/>
    <w:rPr>
      <w:i/>
      <w:sz w:val="22"/>
      <w:lang w:val="fr-FR" w:eastAsia="en-US"/>
    </w:rPr>
  </w:style>
  <w:style w:type="paragraph" w:customStyle="1" w:styleId="ChapNo">
    <w:name w:val="Chap_No"/>
    <w:basedOn w:val="ArtNo"/>
    <w:next w:val="Chaptitle"/>
    <w:rsid w:val="00D26F10"/>
    <w:rPr>
      <w:b/>
    </w:rPr>
  </w:style>
  <w:style w:type="paragraph" w:customStyle="1" w:styleId="Chaptitle">
    <w:name w:val="Chap_title"/>
    <w:basedOn w:val="Arttitle"/>
    <w:next w:val="Normalaftertitle"/>
    <w:rsid w:val="00D26F10"/>
  </w:style>
  <w:style w:type="character" w:styleId="FootnoteReference">
    <w:name w:val="footnote reference"/>
    <w:basedOn w:val="DefaultParagraphFont"/>
    <w:rsid w:val="007F20DE"/>
    <w:rPr>
      <w:position w:val="6"/>
      <w:sz w:val="18"/>
    </w:rPr>
  </w:style>
  <w:style w:type="paragraph" w:styleId="FootnoteText">
    <w:name w:val="footnote text"/>
    <w:basedOn w:val="Normal"/>
    <w:link w:val="FootnoteTextChar"/>
    <w:rsid w:val="001B1919"/>
    <w:pPr>
      <w:tabs>
        <w:tab w:val="left" w:pos="284"/>
      </w:tabs>
      <w:ind w:left="284" w:hanging="284"/>
    </w:pPr>
    <w:rPr>
      <w:sz w:val="20"/>
    </w:rPr>
  </w:style>
  <w:style w:type="character" w:customStyle="1" w:styleId="FootnoteTextChar">
    <w:name w:val="Footnote Text Char"/>
    <w:basedOn w:val="DefaultParagraphFont"/>
    <w:link w:val="FootnoteText"/>
    <w:rsid w:val="001B1919"/>
    <w:rPr>
      <w:lang w:val="fr-FR" w:eastAsia="en-US"/>
    </w:rPr>
  </w:style>
  <w:style w:type="paragraph" w:styleId="Index1">
    <w:name w:val="index 1"/>
    <w:basedOn w:val="Normal"/>
    <w:next w:val="Normal"/>
    <w:rsid w:val="00D26F10"/>
  </w:style>
  <w:style w:type="paragraph" w:styleId="Index2">
    <w:name w:val="index 2"/>
    <w:basedOn w:val="Normal"/>
    <w:next w:val="Normal"/>
    <w:rsid w:val="00D26F10"/>
    <w:pPr>
      <w:ind w:left="283"/>
    </w:pPr>
  </w:style>
  <w:style w:type="paragraph" w:styleId="Index3">
    <w:name w:val="index 3"/>
    <w:basedOn w:val="Normal"/>
    <w:next w:val="Normal"/>
    <w:rsid w:val="00D26F10"/>
    <w:pPr>
      <w:ind w:left="566"/>
    </w:pPr>
  </w:style>
  <w:style w:type="paragraph" w:styleId="IndexHeading">
    <w:name w:val="index heading"/>
    <w:basedOn w:val="Normal"/>
    <w:next w:val="Index1"/>
    <w:rsid w:val="00D26F10"/>
  </w:style>
  <w:style w:type="paragraph" w:customStyle="1" w:styleId="Line">
    <w:name w:val="Line"/>
    <w:basedOn w:val="Normal"/>
    <w:next w:val="Normal"/>
    <w:rsid w:val="00D26F10"/>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D26F10"/>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D26F10"/>
  </w:style>
  <w:style w:type="paragraph" w:customStyle="1" w:styleId="Partref">
    <w:name w:val="Part_ref"/>
    <w:basedOn w:val="Normal"/>
    <w:next w:val="Normal"/>
    <w:rsid w:val="00D26F10"/>
    <w:pPr>
      <w:keepNext/>
      <w:keepLines/>
      <w:spacing w:after="280"/>
      <w:jc w:val="center"/>
    </w:pPr>
  </w:style>
  <w:style w:type="paragraph" w:customStyle="1" w:styleId="Parttitle">
    <w:name w:val="Part_title"/>
    <w:basedOn w:val="Normal"/>
    <w:next w:val="Normalaftertitle"/>
    <w:rsid w:val="00D26F10"/>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D26F10"/>
  </w:style>
  <w:style w:type="paragraph" w:customStyle="1" w:styleId="QuestionNo">
    <w:name w:val="Question_No"/>
    <w:basedOn w:val="RecNo"/>
    <w:next w:val="Normal"/>
    <w:rsid w:val="00D26F10"/>
  </w:style>
  <w:style w:type="paragraph" w:customStyle="1" w:styleId="Questionref">
    <w:name w:val="Question_ref"/>
    <w:basedOn w:val="Recref"/>
    <w:next w:val="Questiondate"/>
    <w:rsid w:val="00D26F10"/>
  </w:style>
  <w:style w:type="paragraph" w:customStyle="1" w:styleId="Questiontitle">
    <w:name w:val="Question_title"/>
    <w:basedOn w:val="Normal"/>
    <w:next w:val="Questionref"/>
    <w:rsid w:val="00D26F10"/>
  </w:style>
  <w:style w:type="paragraph" w:customStyle="1" w:styleId="Reftext">
    <w:name w:val="Ref_text"/>
    <w:basedOn w:val="Normal"/>
    <w:rsid w:val="00D26F10"/>
    <w:pPr>
      <w:ind w:left="794" w:hanging="794"/>
    </w:pPr>
  </w:style>
  <w:style w:type="paragraph" w:customStyle="1" w:styleId="Reftitle">
    <w:name w:val="Ref_title"/>
    <w:basedOn w:val="Normal"/>
    <w:next w:val="Reftext"/>
    <w:rsid w:val="00D26F10"/>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D26F10"/>
  </w:style>
  <w:style w:type="paragraph" w:customStyle="1" w:styleId="RepNo">
    <w:name w:val="Rep_No"/>
    <w:basedOn w:val="RecNo"/>
    <w:next w:val="Reptitle"/>
    <w:rsid w:val="00D26F10"/>
  </w:style>
  <w:style w:type="paragraph" w:customStyle="1" w:styleId="Reptitle">
    <w:name w:val="Rep_title"/>
    <w:basedOn w:val="Rectitle"/>
    <w:next w:val="Repref"/>
    <w:rsid w:val="00D26F10"/>
  </w:style>
  <w:style w:type="paragraph" w:customStyle="1" w:styleId="Repref">
    <w:name w:val="Rep_ref"/>
    <w:basedOn w:val="Recref"/>
    <w:next w:val="Repdate"/>
    <w:rsid w:val="00D26F10"/>
  </w:style>
  <w:style w:type="paragraph" w:customStyle="1" w:styleId="Resdate">
    <w:name w:val="Res_date"/>
    <w:basedOn w:val="Recdate"/>
    <w:next w:val="Normalaftertitle"/>
    <w:rsid w:val="00D26F10"/>
  </w:style>
  <w:style w:type="paragraph" w:customStyle="1" w:styleId="ResNo">
    <w:name w:val="Res_No"/>
    <w:basedOn w:val="RecNo"/>
    <w:next w:val="Restitle"/>
    <w:rsid w:val="00D26F10"/>
  </w:style>
  <w:style w:type="paragraph" w:customStyle="1" w:styleId="Restitle">
    <w:name w:val="Res_title"/>
    <w:basedOn w:val="Normal"/>
    <w:next w:val="Resref"/>
    <w:link w:val="RestitleChar"/>
    <w:rsid w:val="00D26F10"/>
    <w:pPr>
      <w:spacing w:before="240"/>
      <w:jc w:val="center"/>
    </w:pPr>
    <w:rPr>
      <w:b/>
      <w:sz w:val="28"/>
    </w:rPr>
  </w:style>
  <w:style w:type="paragraph" w:customStyle="1" w:styleId="Resref">
    <w:name w:val="Res_ref"/>
    <w:basedOn w:val="Recref"/>
    <w:next w:val="Resdate"/>
    <w:rsid w:val="00D26F10"/>
  </w:style>
  <w:style w:type="character" w:customStyle="1" w:styleId="RestitleChar">
    <w:name w:val="Res_title Char"/>
    <w:basedOn w:val="DefaultParagraphFont"/>
    <w:link w:val="Restitle"/>
    <w:locked/>
    <w:rsid w:val="001F6FF5"/>
    <w:rPr>
      <w:b/>
      <w:sz w:val="28"/>
      <w:lang w:val="fr-FR" w:eastAsia="en-US"/>
    </w:rPr>
  </w:style>
  <w:style w:type="paragraph" w:customStyle="1" w:styleId="SectionNo">
    <w:name w:val="Section_No"/>
    <w:basedOn w:val="Normal"/>
    <w:next w:val="Normal"/>
    <w:rsid w:val="00D26F10"/>
  </w:style>
  <w:style w:type="paragraph" w:customStyle="1" w:styleId="Sectiontitle">
    <w:name w:val="Section_title"/>
    <w:basedOn w:val="Normal"/>
    <w:next w:val="Normalaftertitle"/>
    <w:rsid w:val="00D26F10"/>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D26F10"/>
    <w:pPr>
      <w:tabs>
        <w:tab w:val="clear" w:pos="794"/>
        <w:tab w:val="clear" w:pos="1191"/>
        <w:tab w:val="clear" w:pos="1588"/>
        <w:tab w:val="clear" w:pos="1985"/>
        <w:tab w:val="right" w:pos="9611"/>
      </w:tabs>
    </w:pPr>
    <w:rPr>
      <w:i/>
    </w:rPr>
  </w:style>
  <w:style w:type="paragraph" w:styleId="TOC1">
    <w:name w:val="toc 1"/>
    <w:basedOn w:val="Normal"/>
    <w:uiPriority w:val="39"/>
    <w:rsid w:val="00D26F10"/>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rsid w:val="00D26F10"/>
    <w:pPr>
      <w:tabs>
        <w:tab w:val="clear" w:pos="567"/>
        <w:tab w:val="left" w:pos="1276"/>
      </w:tabs>
      <w:spacing w:before="160"/>
      <w:ind w:left="1276" w:hanging="709"/>
    </w:pPr>
  </w:style>
  <w:style w:type="paragraph" w:styleId="TOC3">
    <w:name w:val="toc 3"/>
    <w:basedOn w:val="TOC2"/>
    <w:uiPriority w:val="39"/>
    <w:rsid w:val="00D26F10"/>
    <w:pPr>
      <w:tabs>
        <w:tab w:val="clear" w:pos="1276"/>
        <w:tab w:val="left" w:pos="2155"/>
      </w:tabs>
      <w:ind w:left="2155" w:hanging="879"/>
    </w:pPr>
  </w:style>
  <w:style w:type="paragraph" w:styleId="TOC4">
    <w:name w:val="toc 4"/>
    <w:basedOn w:val="TOC3"/>
    <w:rsid w:val="00D26F10"/>
    <w:pPr>
      <w:tabs>
        <w:tab w:val="left" w:pos="3261"/>
      </w:tabs>
      <w:spacing w:before="80"/>
      <w:ind w:left="3261" w:hanging="993"/>
    </w:pPr>
  </w:style>
  <w:style w:type="paragraph" w:styleId="TOC5">
    <w:name w:val="toc 5"/>
    <w:basedOn w:val="TOC4"/>
    <w:rsid w:val="00D26F10"/>
  </w:style>
  <w:style w:type="paragraph" w:styleId="TOC6">
    <w:name w:val="toc 6"/>
    <w:basedOn w:val="TOC4"/>
    <w:rsid w:val="00D26F10"/>
  </w:style>
  <w:style w:type="paragraph" w:styleId="TOC7">
    <w:name w:val="toc 7"/>
    <w:basedOn w:val="TOC4"/>
    <w:rsid w:val="00D26F10"/>
  </w:style>
  <w:style w:type="paragraph" w:styleId="TOC8">
    <w:name w:val="toc 8"/>
    <w:basedOn w:val="TOC4"/>
    <w:rsid w:val="00D26F10"/>
  </w:style>
  <w:style w:type="paragraph" w:customStyle="1" w:styleId="Annexref">
    <w:name w:val="Annex_ref"/>
    <w:basedOn w:val="Normal"/>
    <w:next w:val="Normalaftertitle"/>
    <w:rsid w:val="00D26F10"/>
    <w:pPr>
      <w:keepNext/>
      <w:keepLines/>
      <w:spacing w:after="280"/>
      <w:jc w:val="center"/>
    </w:pPr>
  </w:style>
  <w:style w:type="paragraph" w:customStyle="1" w:styleId="Appendixref">
    <w:name w:val="Appendix_ref"/>
    <w:basedOn w:val="Annexref"/>
    <w:next w:val="Normalaftertitle"/>
    <w:rsid w:val="00D26F10"/>
  </w:style>
  <w:style w:type="paragraph" w:customStyle="1" w:styleId="Tabletitle">
    <w:name w:val="Table_title"/>
    <w:basedOn w:val="Normal"/>
    <w:next w:val="Tablehead"/>
    <w:link w:val="TabletitleChar"/>
    <w:rsid w:val="00D26F10"/>
    <w:pPr>
      <w:keepNext/>
      <w:spacing w:before="0" w:after="120"/>
      <w:jc w:val="center"/>
    </w:pPr>
    <w:rPr>
      <w:b/>
    </w:rPr>
  </w:style>
  <w:style w:type="character" w:customStyle="1" w:styleId="TabletitleChar">
    <w:name w:val="Table_title Char"/>
    <w:basedOn w:val="DefaultParagraphFont"/>
    <w:link w:val="Tabletitle"/>
    <w:rsid w:val="001F6FF5"/>
    <w:rPr>
      <w:b/>
      <w:sz w:val="22"/>
      <w:lang w:val="fr-FR" w:eastAsia="en-US"/>
    </w:rPr>
  </w:style>
  <w:style w:type="paragraph" w:customStyle="1" w:styleId="Summary">
    <w:name w:val="Summary"/>
    <w:basedOn w:val="Normal"/>
    <w:next w:val="Normalaftertitle"/>
    <w:rsid w:val="00D26F10"/>
    <w:pPr>
      <w:spacing w:after="480"/>
    </w:pPr>
    <w:rPr>
      <w:lang w:val="es-ES_tradnl"/>
    </w:rPr>
  </w:style>
  <w:style w:type="character" w:styleId="Hyperlink">
    <w:name w:val="Hyperlink"/>
    <w:basedOn w:val="DefaultParagraphFont"/>
    <w:uiPriority w:val="99"/>
    <w:rsid w:val="00934ED7"/>
    <w:rPr>
      <w:color w:val="0000FF"/>
      <w:u w:val="single"/>
    </w:rPr>
  </w:style>
  <w:style w:type="paragraph" w:customStyle="1" w:styleId="TableLegendNote">
    <w:name w:val="Table_Legend_Note"/>
    <w:basedOn w:val="Tablelegend"/>
    <w:next w:val="Tablelegend"/>
    <w:rsid w:val="00D26F10"/>
    <w:pPr>
      <w:ind w:left="-85" w:firstLine="0"/>
    </w:pPr>
    <w:rPr>
      <w:lang w:val="en-US"/>
    </w:rPr>
  </w:style>
  <w:style w:type="paragraph" w:customStyle="1" w:styleId="Sectiontitle0">
    <w:name w:val="Section title"/>
    <w:basedOn w:val="Normal"/>
    <w:next w:val="Normal"/>
    <w:rsid w:val="000B765E"/>
    <w:pPr>
      <w:keepNext/>
      <w:keepLines/>
      <w:tabs>
        <w:tab w:val="clear" w:pos="794"/>
        <w:tab w:val="clear" w:pos="1191"/>
        <w:tab w:val="clear" w:pos="1588"/>
        <w:tab w:val="clear" w:pos="1985"/>
        <w:tab w:val="left" w:pos="1474"/>
      </w:tabs>
      <w:spacing w:before="240"/>
      <w:ind w:left="1474" w:hanging="1474"/>
      <w:jc w:val="left"/>
    </w:pPr>
    <w:rPr>
      <w:rFonts w:eastAsia="Batang"/>
      <w:i/>
      <w:sz w:val="20"/>
      <w:lang w:val="en-GB" w:eastAsia="fr-FR"/>
    </w:rPr>
  </w:style>
  <w:style w:type="paragraph" w:styleId="TOC9">
    <w:name w:val="toc 9"/>
    <w:basedOn w:val="Normal"/>
    <w:next w:val="Normal"/>
    <w:rsid w:val="001F6FF5"/>
    <w:pPr>
      <w:tabs>
        <w:tab w:val="clear" w:pos="794"/>
        <w:tab w:val="clear" w:pos="1191"/>
        <w:tab w:val="clear" w:pos="1588"/>
        <w:tab w:val="clear" w:pos="1985"/>
        <w:tab w:val="right" w:leader="dot" w:pos="9729"/>
      </w:tabs>
      <w:spacing w:before="136"/>
      <w:ind w:left="1600"/>
    </w:pPr>
    <w:rPr>
      <w:rFonts w:eastAsia="Batang"/>
      <w:sz w:val="20"/>
      <w:lang w:val="en-GB" w:eastAsia="fr-FR"/>
    </w:rPr>
  </w:style>
  <w:style w:type="paragraph" w:customStyle="1" w:styleId="a">
    <w:name w:val="変更箇所"/>
    <w:hidden/>
    <w:semiHidden/>
    <w:rsid w:val="001F6FF5"/>
    <w:rPr>
      <w:rFonts w:eastAsia="SimSun"/>
      <w:sz w:val="24"/>
      <w:lang w:val="en-GB" w:eastAsia="en-US"/>
    </w:rPr>
  </w:style>
  <w:style w:type="paragraph" w:styleId="Revision">
    <w:name w:val="Revision"/>
    <w:hidden/>
    <w:semiHidden/>
    <w:rsid w:val="001F6FF5"/>
    <w:rPr>
      <w:rFonts w:eastAsia="Batang"/>
      <w:sz w:val="24"/>
      <w:lang w:val="en-GB" w:eastAsia="en-US"/>
    </w:rPr>
  </w:style>
  <w:style w:type="table" w:styleId="TableGrid">
    <w:name w:val="Table Grid"/>
    <w:basedOn w:val="TableNormal"/>
    <w:uiPriority w:val="59"/>
    <w:rsid w:val="009F264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ref">
    <w:name w:val="Table_ref"/>
    <w:basedOn w:val="Normal"/>
    <w:next w:val="Tabletitle"/>
    <w:rsid w:val="00E24885"/>
    <w:pPr>
      <w:keepNext/>
      <w:spacing w:before="0" w:after="120"/>
      <w:jc w:val="center"/>
    </w:pPr>
    <w:rPr>
      <w:sz w:val="24"/>
      <w:lang w:val="en-GB"/>
    </w:rPr>
  </w:style>
  <w:style w:type="paragraph" w:customStyle="1" w:styleId="Formal">
    <w:name w:val="Formal"/>
    <w:basedOn w:val="ASN1"/>
    <w:rsid w:val="00E24885"/>
    <w:pPr>
      <w:tabs>
        <w:tab w:val="left" w:pos="794"/>
        <w:tab w:val="left" w:pos="1191"/>
        <w:tab w:val="left" w:pos="1588"/>
        <w:tab w:val="left" w:pos="1985"/>
      </w:tabs>
      <w:jc w:val="left"/>
    </w:pPr>
    <w:rPr>
      <w:rFonts w:ascii="Courier New" w:hAnsi="Courier New"/>
      <w:b w:val="0"/>
      <w:lang w:val="en-GB"/>
    </w:rPr>
  </w:style>
  <w:style w:type="character" w:styleId="EndnoteReference">
    <w:name w:val="endnote reference"/>
    <w:basedOn w:val="DefaultParagraphFont"/>
    <w:rsid w:val="00A815AD"/>
    <w:rPr>
      <w:vertAlign w:val="superscript"/>
    </w:rPr>
  </w:style>
  <w:style w:type="character" w:customStyle="1" w:styleId="Recdef">
    <w:name w:val="Rec_def"/>
    <w:basedOn w:val="DefaultParagraphFont"/>
    <w:rsid w:val="00A815AD"/>
    <w:rPr>
      <w:b/>
    </w:rPr>
  </w:style>
  <w:style w:type="character" w:customStyle="1" w:styleId="Resdef">
    <w:name w:val="Res_def"/>
    <w:basedOn w:val="DefaultParagraphFont"/>
    <w:rsid w:val="00A815AD"/>
    <w:rPr>
      <w:rFonts w:ascii="Times New Roman" w:hAnsi="Times New Roman"/>
      <w:b/>
    </w:rPr>
  </w:style>
  <w:style w:type="character" w:customStyle="1" w:styleId="Tablefreq">
    <w:name w:val="Table_freq"/>
    <w:basedOn w:val="DefaultParagraphFont"/>
    <w:rsid w:val="00A815AD"/>
    <w:rPr>
      <w:b/>
      <w:color w:val="auto"/>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DefaultParagraphFont"/>
    <w:rsid w:val="001279F5"/>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DefaultParagraphFont"/>
    <w:rsid w:val="001279F5"/>
    <w:rPr>
      <w:rFonts w:ascii="Times New Roman" w:hAnsi="Times New Roman"/>
      <w:b/>
      <w:sz w:val="24"/>
      <w:lang w:val="fr-FR" w:eastAsia="en-US"/>
    </w:rPr>
  </w:style>
  <w:style w:type="character" w:styleId="LineNumber">
    <w:name w:val="line number"/>
    <w:basedOn w:val="DefaultParagraphFont"/>
    <w:rsid w:val="001279F5"/>
  </w:style>
  <w:style w:type="character" w:styleId="FollowedHyperlink">
    <w:name w:val="FollowedHyperlink"/>
    <w:basedOn w:val="DefaultParagraphFont"/>
    <w:rsid w:val="0014121B"/>
    <w:rPr>
      <w:color w:val="606420"/>
      <w:u w:val="single"/>
    </w:rPr>
  </w:style>
  <w:style w:type="paragraph" w:styleId="DocumentMap">
    <w:name w:val="Document Map"/>
    <w:basedOn w:val="Normal"/>
    <w:link w:val="DocumentMapChar"/>
    <w:rsid w:val="0014121B"/>
    <w:pPr>
      <w:shd w:val="clear" w:color="auto" w:fill="000080"/>
      <w:tabs>
        <w:tab w:val="clear" w:pos="794"/>
        <w:tab w:val="clear" w:pos="1191"/>
        <w:tab w:val="clear" w:pos="1588"/>
        <w:tab w:val="clear" w:pos="1985"/>
      </w:tabs>
      <w:overflowPunct/>
      <w:autoSpaceDE/>
      <w:autoSpaceDN/>
      <w:adjustRightInd/>
      <w:spacing w:before="0"/>
      <w:jc w:val="left"/>
      <w:textAlignment w:val="auto"/>
    </w:pPr>
    <w:rPr>
      <w:rFonts w:ascii="Tahoma" w:eastAsia="SimSun" w:hAnsi="Tahoma" w:cs="Tahoma"/>
      <w:sz w:val="20"/>
      <w:lang w:val="en-US" w:eastAsia="zh-CN"/>
    </w:rPr>
  </w:style>
  <w:style w:type="character" w:customStyle="1" w:styleId="DocumentMapChar">
    <w:name w:val="Document Map Char"/>
    <w:basedOn w:val="DefaultParagraphFont"/>
    <w:link w:val="DocumentMap"/>
    <w:rsid w:val="0014121B"/>
    <w:rPr>
      <w:rFonts w:ascii="Tahoma" w:eastAsia="SimSun" w:hAnsi="Tahoma" w:cs="Tahoma"/>
      <w:shd w:val="clear" w:color="auto" w:fill="000080"/>
    </w:rPr>
  </w:style>
  <w:style w:type="paragraph" w:customStyle="1" w:styleId="Artheading">
    <w:name w:val="Art_heading"/>
    <w:basedOn w:val="Normal"/>
    <w:next w:val="Normal"/>
    <w:rsid w:val="009B7F39"/>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paragraph" w:customStyle="1" w:styleId="Figurewithouttitle">
    <w:name w:val="Figure_without_title"/>
    <w:basedOn w:val="FigureNo"/>
    <w:next w:val="Normal"/>
    <w:rsid w:val="009B7F39"/>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rsid w:val="009B7F39"/>
    <w:pPr>
      <w:tabs>
        <w:tab w:val="clear" w:pos="4680"/>
        <w:tab w:val="clear" w:pos="9360"/>
      </w:tabs>
      <w:overflowPunct/>
      <w:autoSpaceDE/>
      <w:autoSpaceDN/>
      <w:adjustRightInd/>
      <w:spacing w:before="40"/>
      <w:jc w:val="left"/>
      <w:textAlignment w:val="auto"/>
    </w:pPr>
    <w:rPr>
      <w:sz w:val="16"/>
      <w:lang w:val="en-GB"/>
    </w:rPr>
  </w:style>
  <w:style w:type="paragraph" w:customStyle="1" w:styleId="Source">
    <w:name w:val="Source"/>
    <w:basedOn w:val="Normal"/>
    <w:next w:val="Normal"/>
    <w:rsid w:val="009B7F39"/>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paragraph" w:customStyle="1" w:styleId="SpecialFooter">
    <w:name w:val="Special Footer"/>
    <w:basedOn w:val="Footer"/>
    <w:rsid w:val="009B7F39"/>
    <w:pPr>
      <w:tabs>
        <w:tab w:val="clear" w:pos="4680"/>
        <w:tab w:val="clear" w:pos="9360"/>
        <w:tab w:val="left" w:pos="567"/>
        <w:tab w:val="left" w:pos="1134"/>
        <w:tab w:val="left" w:pos="1701"/>
        <w:tab w:val="left" w:pos="2268"/>
        <w:tab w:val="left" w:pos="2835"/>
        <w:tab w:val="left" w:pos="5954"/>
        <w:tab w:val="right" w:pos="9639"/>
      </w:tabs>
    </w:pPr>
    <w:rPr>
      <w:sz w:val="16"/>
      <w:lang w:val="en-GB"/>
    </w:rPr>
  </w:style>
  <w:style w:type="paragraph" w:customStyle="1" w:styleId="Title1">
    <w:name w:val="Title 1"/>
    <w:basedOn w:val="Source"/>
    <w:next w:val="Title2"/>
    <w:rsid w:val="009B7F39"/>
    <w:pPr>
      <w:tabs>
        <w:tab w:val="left" w:pos="567"/>
        <w:tab w:val="left" w:pos="1701"/>
        <w:tab w:val="left" w:pos="2835"/>
      </w:tabs>
      <w:spacing w:before="240"/>
    </w:pPr>
    <w:rPr>
      <w:b w:val="0"/>
      <w:caps/>
    </w:rPr>
  </w:style>
  <w:style w:type="paragraph" w:customStyle="1" w:styleId="Title2">
    <w:name w:val="Title 2"/>
    <w:basedOn w:val="Source"/>
    <w:next w:val="Title3"/>
    <w:rsid w:val="009B7F39"/>
    <w:pPr>
      <w:overflowPunct/>
      <w:autoSpaceDE/>
      <w:autoSpaceDN/>
      <w:adjustRightInd/>
      <w:spacing w:before="480"/>
      <w:textAlignment w:val="auto"/>
    </w:pPr>
    <w:rPr>
      <w:b w:val="0"/>
      <w:caps/>
    </w:rPr>
  </w:style>
  <w:style w:type="paragraph" w:customStyle="1" w:styleId="Title3">
    <w:name w:val="Title 3"/>
    <w:basedOn w:val="Title2"/>
    <w:next w:val="Title4"/>
    <w:rsid w:val="009B7F39"/>
    <w:pPr>
      <w:spacing w:before="240"/>
    </w:pPr>
    <w:rPr>
      <w:caps w:val="0"/>
    </w:rPr>
  </w:style>
  <w:style w:type="paragraph" w:customStyle="1" w:styleId="Title4">
    <w:name w:val="Title 4"/>
    <w:basedOn w:val="Title3"/>
    <w:next w:val="Heading1"/>
    <w:rsid w:val="009B7F39"/>
    <w:rPr>
      <w:b/>
    </w:rPr>
  </w:style>
  <w:style w:type="character" w:customStyle="1" w:styleId="Appdef">
    <w:name w:val="App_def"/>
    <w:basedOn w:val="DefaultParagraphFont"/>
    <w:rsid w:val="009B7F39"/>
    <w:rPr>
      <w:rFonts w:ascii="Times New Roman" w:hAnsi="Times New Roman"/>
      <w:b/>
    </w:rPr>
  </w:style>
  <w:style w:type="character" w:customStyle="1" w:styleId="Appref">
    <w:name w:val="App_ref"/>
    <w:basedOn w:val="DefaultParagraphFont"/>
    <w:rsid w:val="009B7F39"/>
  </w:style>
  <w:style w:type="character" w:customStyle="1" w:styleId="Artdef">
    <w:name w:val="Art_def"/>
    <w:basedOn w:val="DefaultParagraphFont"/>
    <w:rsid w:val="009B7F39"/>
    <w:rPr>
      <w:rFonts w:ascii="Times New Roman" w:hAnsi="Times New Roman"/>
      <w:b/>
    </w:rPr>
  </w:style>
  <w:style w:type="character" w:customStyle="1" w:styleId="Artref">
    <w:name w:val="Art_ref"/>
    <w:basedOn w:val="DefaultParagraphFont"/>
    <w:rsid w:val="009B7F39"/>
  </w:style>
  <w:style w:type="paragraph" w:customStyle="1" w:styleId="Section1">
    <w:name w:val="Section_1"/>
    <w:basedOn w:val="Normal"/>
    <w:rsid w:val="009B7F39"/>
    <w:pPr>
      <w:tabs>
        <w:tab w:val="clear" w:pos="794"/>
        <w:tab w:val="clear" w:pos="1191"/>
        <w:tab w:val="clear" w:pos="1588"/>
        <w:tab w:val="clear" w:pos="1985"/>
        <w:tab w:val="center" w:pos="4820"/>
      </w:tabs>
      <w:spacing w:before="360"/>
      <w:jc w:val="center"/>
    </w:pPr>
    <w:rPr>
      <w:b/>
      <w:sz w:val="24"/>
      <w:lang w:val="en-GB"/>
    </w:rPr>
  </w:style>
  <w:style w:type="paragraph" w:customStyle="1" w:styleId="Section2">
    <w:name w:val="Section_2"/>
    <w:basedOn w:val="Section1"/>
    <w:rsid w:val="009B7F39"/>
    <w:rPr>
      <w:b w:val="0"/>
      <w:i/>
    </w:rPr>
  </w:style>
  <w:style w:type="paragraph" w:customStyle="1" w:styleId="AnnexNo">
    <w:name w:val="Annex_No"/>
    <w:basedOn w:val="Normal"/>
    <w:next w:val="Normal"/>
    <w:rsid w:val="009B7F39"/>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paragraph" w:customStyle="1" w:styleId="Annextitle">
    <w:name w:val="Annex_title"/>
    <w:basedOn w:val="Normal"/>
    <w:next w:val="Normal"/>
    <w:rsid w:val="009B7F3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rsid w:val="009B7F39"/>
  </w:style>
  <w:style w:type="paragraph" w:customStyle="1" w:styleId="Appendixtitle">
    <w:name w:val="Appendix_title"/>
    <w:basedOn w:val="Annextitle"/>
    <w:next w:val="Normal"/>
    <w:rsid w:val="009B7F39"/>
  </w:style>
  <w:style w:type="paragraph" w:customStyle="1" w:styleId="Border">
    <w:name w:val="Border"/>
    <w:basedOn w:val="Tabletext"/>
    <w:rsid w:val="009B7F3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1871"/>
        <w:tab w:val="left" w:pos="2977"/>
        <w:tab w:val="left" w:pos="3266"/>
      </w:tabs>
      <w:spacing w:before="0" w:after="0" w:line="10" w:lineRule="exact"/>
      <w:ind w:left="28" w:right="28"/>
      <w:jc w:val="center"/>
    </w:pPr>
    <w:rPr>
      <w:b/>
      <w:noProof/>
      <w:lang w:val="en-GB"/>
    </w:rPr>
  </w:style>
  <w:style w:type="paragraph" w:styleId="Index4">
    <w:name w:val="index 4"/>
    <w:basedOn w:val="Normal"/>
    <w:next w:val="Normal"/>
    <w:rsid w:val="009B7F39"/>
    <w:pPr>
      <w:tabs>
        <w:tab w:val="clear" w:pos="794"/>
        <w:tab w:val="clear" w:pos="1191"/>
        <w:tab w:val="clear" w:pos="1588"/>
        <w:tab w:val="clear" w:pos="1985"/>
        <w:tab w:val="left" w:pos="1134"/>
        <w:tab w:val="left" w:pos="1871"/>
        <w:tab w:val="left" w:pos="2268"/>
      </w:tabs>
      <w:ind w:left="849"/>
      <w:jc w:val="left"/>
    </w:pPr>
    <w:rPr>
      <w:sz w:val="24"/>
      <w:lang w:val="en-GB"/>
    </w:rPr>
  </w:style>
  <w:style w:type="paragraph" w:styleId="Index5">
    <w:name w:val="index 5"/>
    <w:basedOn w:val="Normal"/>
    <w:next w:val="Normal"/>
    <w:rsid w:val="009B7F39"/>
    <w:pPr>
      <w:tabs>
        <w:tab w:val="clear" w:pos="794"/>
        <w:tab w:val="clear" w:pos="1191"/>
        <w:tab w:val="clear" w:pos="1588"/>
        <w:tab w:val="clear" w:pos="1985"/>
        <w:tab w:val="left" w:pos="1134"/>
        <w:tab w:val="left" w:pos="1871"/>
        <w:tab w:val="left" w:pos="2268"/>
      </w:tabs>
      <w:ind w:left="1132"/>
      <w:jc w:val="left"/>
    </w:pPr>
    <w:rPr>
      <w:sz w:val="24"/>
      <w:lang w:val="en-GB"/>
    </w:rPr>
  </w:style>
  <w:style w:type="paragraph" w:styleId="Index6">
    <w:name w:val="index 6"/>
    <w:basedOn w:val="Normal"/>
    <w:next w:val="Normal"/>
    <w:rsid w:val="009B7F39"/>
    <w:pPr>
      <w:tabs>
        <w:tab w:val="clear" w:pos="794"/>
        <w:tab w:val="clear" w:pos="1191"/>
        <w:tab w:val="clear" w:pos="1588"/>
        <w:tab w:val="clear" w:pos="1985"/>
        <w:tab w:val="left" w:pos="1134"/>
        <w:tab w:val="left" w:pos="1871"/>
        <w:tab w:val="left" w:pos="2268"/>
      </w:tabs>
      <w:ind w:left="1415"/>
      <w:jc w:val="left"/>
    </w:pPr>
    <w:rPr>
      <w:sz w:val="24"/>
      <w:lang w:val="en-GB"/>
    </w:rPr>
  </w:style>
  <w:style w:type="paragraph" w:styleId="Index7">
    <w:name w:val="index 7"/>
    <w:basedOn w:val="Normal"/>
    <w:next w:val="Normal"/>
    <w:rsid w:val="009B7F39"/>
    <w:pPr>
      <w:tabs>
        <w:tab w:val="clear" w:pos="794"/>
        <w:tab w:val="clear" w:pos="1191"/>
        <w:tab w:val="clear" w:pos="1588"/>
        <w:tab w:val="clear" w:pos="1985"/>
        <w:tab w:val="left" w:pos="1134"/>
        <w:tab w:val="left" w:pos="1871"/>
        <w:tab w:val="left" w:pos="2268"/>
      </w:tabs>
      <w:ind w:left="1698"/>
      <w:jc w:val="left"/>
    </w:pPr>
    <w:rPr>
      <w:sz w:val="24"/>
      <w:lang w:val="en-GB"/>
    </w:rPr>
  </w:style>
  <w:style w:type="paragraph" w:customStyle="1" w:styleId="Normalaftertitle0">
    <w:name w:val="Normal after title"/>
    <w:basedOn w:val="Normal"/>
    <w:next w:val="Normal"/>
    <w:rsid w:val="009B7F39"/>
    <w:pPr>
      <w:tabs>
        <w:tab w:val="clear" w:pos="794"/>
        <w:tab w:val="clear" w:pos="1191"/>
        <w:tab w:val="clear" w:pos="1588"/>
        <w:tab w:val="clear" w:pos="1985"/>
        <w:tab w:val="left" w:pos="1134"/>
        <w:tab w:val="left" w:pos="1871"/>
        <w:tab w:val="left" w:pos="2268"/>
      </w:tabs>
      <w:spacing w:before="280"/>
      <w:jc w:val="left"/>
    </w:pPr>
    <w:rPr>
      <w:sz w:val="24"/>
      <w:lang w:val="en-GB"/>
    </w:rPr>
  </w:style>
  <w:style w:type="paragraph" w:customStyle="1" w:styleId="Proposal">
    <w:name w:val="Proposal"/>
    <w:basedOn w:val="Normal"/>
    <w:next w:val="Normal"/>
    <w:rsid w:val="009B7F39"/>
    <w:pPr>
      <w:keepNext/>
      <w:tabs>
        <w:tab w:val="clear" w:pos="794"/>
        <w:tab w:val="clear" w:pos="1191"/>
        <w:tab w:val="clear" w:pos="1588"/>
        <w:tab w:val="clear" w:pos="1985"/>
        <w:tab w:val="left" w:pos="1134"/>
        <w:tab w:val="left" w:pos="1871"/>
        <w:tab w:val="left" w:pos="2268"/>
      </w:tabs>
      <w:spacing w:before="240"/>
      <w:jc w:val="left"/>
    </w:pPr>
    <w:rPr>
      <w:rFonts w:hAnsi="Times New Roman Bold"/>
      <w:sz w:val="24"/>
      <w:lang w:val="en-GB"/>
    </w:rPr>
  </w:style>
  <w:style w:type="paragraph" w:customStyle="1" w:styleId="Reasons">
    <w:name w:val="Reasons"/>
    <w:basedOn w:val="Normal"/>
    <w:rsid w:val="009B7F39"/>
    <w:pPr>
      <w:tabs>
        <w:tab w:val="clear" w:pos="794"/>
        <w:tab w:val="clear" w:pos="1191"/>
        <w:tab w:val="left" w:pos="1134"/>
      </w:tabs>
      <w:jc w:val="left"/>
    </w:pPr>
    <w:rPr>
      <w:sz w:val="24"/>
      <w:lang w:val="en-GB"/>
    </w:rPr>
  </w:style>
  <w:style w:type="paragraph" w:customStyle="1" w:styleId="Section3">
    <w:name w:val="Section_3"/>
    <w:basedOn w:val="Section1"/>
    <w:rsid w:val="009B7F39"/>
    <w:rPr>
      <w:b w:val="0"/>
    </w:rPr>
  </w:style>
  <w:style w:type="paragraph" w:customStyle="1" w:styleId="TableTextS5">
    <w:name w:val="Table_TextS5"/>
    <w:basedOn w:val="Normal"/>
    <w:rsid w:val="009B7F39"/>
    <w:pPr>
      <w:tabs>
        <w:tab w:val="clear" w:pos="794"/>
        <w:tab w:val="clear" w:pos="1191"/>
        <w:tab w:val="clear" w:pos="1588"/>
        <w:tab w:val="clear" w:pos="1985"/>
        <w:tab w:val="left" w:pos="170"/>
        <w:tab w:val="left" w:pos="567"/>
        <w:tab w:val="left" w:pos="737"/>
        <w:tab w:val="left" w:pos="2977"/>
        <w:tab w:val="left" w:pos="3266"/>
      </w:tabs>
      <w:spacing w:before="40" w:after="40"/>
      <w:jc w:val="left"/>
    </w:pPr>
    <w:rPr>
      <w:sz w:val="20"/>
      <w:lang w:val="en-GB"/>
    </w:rPr>
  </w:style>
  <w:style w:type="character" w:customStyle="1" w:styleId="TabletextChar">
    <w:name w:val="Table_text Char"/>
    <w:basedOn w:val="DefaultParagraphFont"/>
    <w:link w:val="Tabletext"/>
    <w:uiPriority w:val="99"/>
    <w:rsid w:val="009B7F39"/>
    <w:rPr>
      <w:lang w:val="fr-FR" w:eastAsia="en-US"/>
    </w:rPr>
  </w:style>
  <w:style w:type="character" w:customStyle="1" w:styleId="TableheadChar">
    <w:name w:val="Table_head Char"/>
    <w:basedOn w:val="DefaultParagraphFont"/>
    <w:link w:val="Tablehead"/>
    <w:uiPriority w:val="99"/>
    <w:rsid w:val="009B7F39"/>
    <w:rPr>
      <w:b/>
      <w:lang w:val="fr-FR" w:eastAsia="en-US"/>
    </w:rPr>
  </w:style>
  <w:style w:type="paragraph" w:customStyle="1" w:styleId="TableText0">
    <w:name w:val="Table_Text"/>
    <w:basedOn w:val="Normal"/>
    <w:link w:val="TableTextChar0"/>
    <w:uiPriority w:val="99"/>
    <w:rsid w:val="009B7F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jc w:val="left"/>
      <w:textAlignment w:val="auto"/>
    </w:pPr>
    <w:rPr>
      <w:rFonts w:eastAsia="SimSun"/>
      <w:szCs w:val="22"/>
      <w:lang w:val="es-ES_tradnl"/>
    </w:rPr>
  </w:style>
  <w:style w:type="paragraph" w:customStyle="1" w:styleId="TableHead0">
    <w:name w:val="Table_Head"/>
    <w:basedOn w:val="TableText0"/>
    <w:uiPriority w:val="99"/>
    <w:rsid w:val="009B7F39"/>
    <w:pPr>
      <w:keepNext/>
      <w:spacing w:before="80" w:after="80"/>
      <w:jc w:val="center"/>
    </w:pPr>
    <w:rPr>
      <w:rFonts w:eastAsia="Times New Roman"/>
      <w:b/>
      <w:szCs w:val="20"/>
      <w:lang w:val="en-GB"/>
    </w:rPr>
  </w:style>
  <w:style w:type="character" w:customStyle="1" w:styleId="TableTextChar0">
    <w:name w:val="Table_Text Char"/>
    <w:basedOn w:val="DefaultParagraphFont"/>
    <w:link w:val="TableText0"/>
    <w:uiPriority w:val="99"/>
    <w:locked/>
    <w:rsid w:val="009B7F39"/>
    <w:rPr>
      <w:rFonts w:eastAsia="SimSun"/>
      <w:sz w:val="22"/>
      <w:szCs w:val="22"/>
      <w:lang w:val="es-ES_tradnl" w:eastAsia="en-US"/>
    </w:rPr>
  </w:style>
  <w:style w:type="character" w:customStyle="1" w:styleId="apple-style-span">
    <w:name w:val="apple-style-span"/>
    <w:basedOn w:val="DefaultParagraphFont"/>
    <w:rsid w:val="009B7F39"/>
  </w:style>
  <w:style w:type="paragraph" w:styleId="ListParagraph">
    <w:name w:val="List Paragraph"/>
    <w:basedOn w:val="Normal"/>
    <w:uiPriority w:val="34"/>
    <w:qFormat/>
    <w:rsid w:val="009B7F39"/>
    <w:pPr>
      <w:tabs>
        <w:tab w:val="clear" w:pos="794"/>
        <w:tab w:val="clear" w:pos="1191"/>
        <w:tab w:val="clear" w:pos="1588"/>
        <w:tab w:val="clear" w:pos="1985"/>
        <w:tab w:val="left" w:pos="1134"/>
        <w:tab w:val="left" w:pos="1871"/>
        <w:tab w:val="left" w:pos="2268"/>
      </w:tabs>
      <w:ind w:left="720"/>
      <w:contextualSpacing/>
      <w:jc w:val="left"/>
    </w:pPr>
    <w:rPr>
      <w:sz w:val="24"/>
      <w:lang w:val="en-GB"/>
    </w:rPr>
  </w:style>
  <w:style w:type="paragraph" w:styleId="BalloonText">
    <w:name w:val="Balloon Text"/>
    <w:basedOn w:val="Normal"/>
    <w:link w:val="BalloonTextChar"/>
    <w:rsid w:val="009B7F39"/>
    <w:pPr>
      <w:tabs>
        <w:tab w:val="clear" w:pos="794"/>
        <w:tab w:val="clear" w:pos="1191"/>
        <w:tab w:val="clear" w:pos="1588"/>
        <w:tab w:val="clear" w:pos="1985"/>
        <w:tab w:val="left" w:pos="1134"/>
        <w:tab w:val="left" w:pos="1871"/>
        <w:tab w:val="left" w:pos="2268"/>
      </w:tabs>
      <w:spacing w:before="0"/>
      <w:jc w:val="left"/>
    </w:pPr>
    <w:rPr>
      <w:rFonts w:ascii="Tahoma" w:hAnsi="Tahoma" w:cs="Tahoma"/>
      <w:sz w:val="16"/>
      <w:szCs w:val="16"/>
      <w:lang w:val="en-GB"/>
    </w:rPr>
  </w:style>
  <w:style w:type="character" w:customStyle="1" w:styleId="BalloonTextChar">
    <w:name w:val="Balloon Text Char"/>
    <w:basedOn w:val="DefaultParagraphFont"/>
    <w:link w:val="BalloonText"/>
    <w:rsid w:val="009B7F39"/>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65E"/>
    <w:pPr>
      <w:tabs>
        <w:tab w:val="left" w:pos="794"/>
        <w:tab w:val="left" w:pos="1191"/>
        <w:tab w:val="left" w:pos="1588"/>
        <w:tab w:val="left" w:pos="1985"/>
      </w:tabs>
      <w:overflowPunct w:val="0"/>
      <w:autoSpaceDE w:val="0"/>
      <w:autoSpaceDN w:val="0"/>
      <w:adjustRightInd w:val="0"/>
      <w:spacing w:before="120"/>
      <w:jc w:val="both"/>
      <w:textAlignment w:val="baseline"/>
    </w:pPr>
    <w:rPr>
      <w:sz w:val="22"/>
      <w:lang w:val="fr-FR" w:eastAsia="en-US"/>
    </w:rPr>
  </w:style>
  <w:style w:type="paragraph" w:styleId="Heading1">
    <w:name w:val="heading 1"/>
    <w:basedOn w:val="Normal"/>
    <w:next w:val="Normal"/>
    <w:link w:val="Heading1Char"/>
    <w:qFormat/>
    <w:rsid w:val="007F20DE"/>
    <w:pPr>
      <w:keepNext/>
      <w:keepLines/>
      <w:spacing w:before="480"/>
      <w:ind w:left="794" w:hanging="794"/>
      <w:outlineLvl w:val="0"/>
    </w:pPr>
    <w:rPr>
      <w:b/>
      <w:sz w:val="24"/>
    </w:rPr>
  </w:style>
  <w:style w:type="paragraph" w:styleId="Heading2">
    <w:name w:val="heading 2"/>
    <w:basedOn w:val="Heading1"/>
    <w:next w:val="Normal"/>
    <w:link w:val="Heading2Char"/>
    <w:qFormat/>
    <w:rsid w:val="007F20DE"/>
    <w:pPr>
      <w:spacing w:before="320"/>
      <w:outlineLvl w:val="1"/>
    </w:pPr>
    <w:rPr>
      <w:sz w:val="22"/>
    </w:rPr>
  </w:style>
  <w:style w:type="paragraph" w:styleId="Heading3">
    <w:name w:val="heading 3"/>
    <w:aliases w:val="Memo Heading 3,H3,h3,h31,3,l3,list 3,Head 3,h32,h33,h34,h35,h36,h37,h38,h311,h321,h331,h341,h351,h361,h371,h39,h312,h322,h332,h342,h352,h362,h372,h310,h313,h323,h333,h343,h353,h363,h373,h314,h324,h334,h344,h354,h364,h374,h315,h325,h335,h345,0H"/>
    <w:basedOn w:val="Heading1"/>
    <w:next w:val="Normal"/>
    <w:link w:val="Heading3Char"/>
    <w:qFormat/>
    <w:rsid w:val="007F20DE"/>
    <w:pPr>
      <w:spacing w:before="200"/>
      <w:outlineLvl w:val="2"/>
    </w:pPr>
    <w:rPr>
      <w:sz w:val="22"/>
    </w:rPr>
  </w:style>
  <w:style w:type="paragraph" w:styleId="Heading4">
    <w:name w:val="heading 4"/>
    <w:aliases w:val="H4,h4,H41,h41,H42,h42,H43,h43,H411,h411,H421,h421,H44,h44,H412,h412,H422,h422,H431,h431,H45,h45,H413,h413,H423,h423,H432,h432,H46,h46,H47,h47,Memo Heading 4,Heading 14,Heading 141,Heading 142,4,subsub,heading 4,subsubsect,...,見出し 4,h412..."/>
    <w:basedOn w:val="Heading3"/>
    <w:next w:val="Normal"/>
    <w:link w:val="Heading4Char"/>
    <w:qFormat/>
    <w:rsid w:val="007F20DE"/>
    <w:pPr>
      <w:tabs>
        <w:tab w:val="clear" w:pos="794"/>
        <w:tab w:val="left" w:pos="992"/>
      </w:tabs>
      <w:ind w:left="992" w:hanging="992"/>
      <w:outlineLvl w:val="3"/>
    </w:pPr>
  </w:style>
  <w:style w:type="paragraph" w:styleId="Heading5">
    <w:name w:val="heading 5"/>
    <w:aliases w:val="H5,T5,h5,5,heading 5,Heading5,h51,heading 51,Heading51,h52,h53"/>
    <w:basedOn w:val="Heading4"/>
    <w:next w:val="Normal"/>
    <w:link w:val="Heading5Char"/>
    <w:qFormat/>
    <w:rsid w:val="007F20DE"/>
    <w:pPr>
      <w:outlineLvl w:val="4"/>
    </w:pPr>
  </w:style>
  <w:style w:type="paragraph" w:styleId="Heading6">
    <w:name w:val="heading 6"/>
    <w:aliases w:val="T6,H6,Titre 66,h6,6,Heading6,h61,h62"/>
    <w:basedOn w:val="Heading4"/>
    <w:next w:val="Normal"/>
    <w:link w:val="Heading6Char"/>
    <w:qFormat/>
    <w:rsid w:val="007F20DE"/>
    <w:pPr>
      <w:tabs>
        <w:tab w:val="clear" w:pos="992"/>
        <w:tab w:val="clear" w:pos="1191"/>
      </w:tabs>
      <w:ind w:left="1588" w:hanging="1588"/>
      <w:outlineLvl w:val="5"/>
    </w:pPr>
  </w:style>
  <w:style w:type="paragraph" w:styleId="Heading7">
    <w:name w:val="heading 7"/>
    <w:basedOn w:val="Heading6"/>
    <w:next w:val="Normal"/>
    <w:link w:val="Heading7Char"/>
    <w:qFormat/>
    <w:rsid w:val="007F20DE"/>
    <w:pPr>
      <w:outlineLvl w:val="6"/>
    </w:pPr>
  </w:style>
  <w:style w:type="paragraph" w:styleId="Heading8">
    <w:name w:val="heading 8"/>
    <w:basedOn w:val="Heading6"/>
    <w:next w:val="Normal"/>
    <w:link w:val="Heading8Char"/>
    <w:qFormat/>
    <w:rsid w:val="007F20DE"/>
    <w:pPr>
      <w:outlineLvl w:val="7"/>
    </w:pPr>
  </w:style>
  <w:style w:type="paragraph" w:styleId="Heading9">
    <w:name w:val="heading 9"/>
    <w:basedOn w:val="Heading6"/>
    <w:next w:val="Normal"/>
    <w:link w:val="Heading9Char"/>
    <w:qFormat/>
    <w:rsid w:val="007F20DE"/>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6FF5"/>
    <w:rPr>
      <w:b/>
      <w:sz w:val="24"/>
      <w:lang w:val="fr-FR" w:eastAsia="en-US"/>
    </w:rPr>
  </w:style>
  <w:style w:type="character" w:customStyle="1" w:styleId="Heading2Char">
    <w:name w:val="Heading 2 Char"/>
    <w:basedOn w:val="DefaultParagraphFont"/>
    <w:link w:val="Heading2"/>
    <w:rsid w:val="007F20DE"/>
    <w:rPr>
      <w:b/>
      <w:sz w:val="22"/>
      <w:lang w:val="fr-FR" w:eastAsia="en-US"/>
    </w:rPr>
  </w:style>
  <w:style w:type="character" w:customStyle="1" w:styleId="Heading3Char">
    <w:name w:val="Heading 3 Char"/>
    <w:aliases w:val="Memo Heading 3 Char,H3 Char,h3 Char,h31 Char,3 Char,l3 Char,list 3 Char,Head 3 Char,h32 Char,h33 Char,h34 Char,h35 Char,h36 Char,h37 Char,h38 Char,h311 Char,h321 Char,h331 Char,h341 Char,h351 Char,h361 Char,h371 Char,h39 Char,h312 Char"/>
    <w:basedOn w:val="DefaultParagraphFont"/>
    <w:link w:val="Heading3"/>
    <w:rsid w:val="007F20DE"/>
    <w:rPr>
      <w:b/>
      <w:sz w:val="22"/>
      <w:lang w:val="fr-FR"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B765E"/>
    <w:rPr>
      <w:b/>
      <w:sz w:val="24"/>
      <w:lang w:val="fr-FR" w:eastAsia="en-US"/>
    </w:rPr>
  </w:style>
  <w:style w:type="character" w:customStyle="1" w:styleId="Heading5Char">
    <w:name w:val="Heading 5 Char"/>
    <w:aliases w:val="H5 Char,T5 Char,h5 Char,5 Char1,heading 5 Char,Heading5 Char1,h51 Char1,heading 51 Char1,Heading51 Char1,h52 Char1,h53 Char1"/>
    <w:basedOn w:val="DefaultParagraphFont"/>
    <w:link w:val="Heading5"/>
    <w:rsid w:val="001F6FF5"/>
    <w:rPr>
      <w:b/>
      <w:sz w:val="24"/>
      <w:lang w:val="fr-FR" w:eastAsia="en-US"/>
    </w:rPr>
  </w:style>
  <w:style w:type="character" w:customStyle="1" w:styleId="Heading6Char">
    <w:name w:val="Heading 6 Char"/>
    <w:aliases w:val="T6 Char,H6 Char,Titre 66 Char,h6 Char,6 Char,Heading6 Char,h61 Char,h62 Char"/>
    <w:basedOn w:val="DefaultParagraphFont"/>
    <w:link w:val="Heading6"/>
    <w:rsid w:val="001F6FF5"/>
    <w:rPr>
      <w:b/>
      <w:sz w:val="24"/>
      <w:lang w:val="fr-FR" w:eastAsia="en-US"/>
    </w:rPr>
  </w:style>
  <w:style w:type="character" w:customStyle="1" w:styleId="Heading7Char">
    <w:name w:val="Heading 7 Char"/>
    <w:basedOn w:val="DefaultParagraphFont"/>
    <w:link w:val="Heading7"/>
    <w:rsid w:val="001F6FF5"/>
    <w:rPr>
      <w:b/>
      <w:sz w:val="24"/>
      <w:lang w:val="fr-FR" w:eastAsia="en-US"/>
    </w:rPr>
  </w:style>
  <w:style w:type="character" w:customStyle="1" w:styleId="Heading8Char">
    <w:name w:val="Heading 8 Char"/>
    <w:basedOn w:val="DefaultParagraphFont"/>
    <w:link w:val="Heading8"/>
    <w:rsid w:val="001F6FF5"/>
    <w:rPr>
      <w:b/>
      <w:sz w:val="24"/>
      <w:lang w:val="fr-FR" w:eastAsia="en-US"/>
    </w:rPr>
  </w:style>
  <w:style w:type="character" w:customStyle="1" w:styleId="Heading9Char">
    <w:name w:val="Heading 9 Char"/>
    <w:basedOn w:val="DefaultParagraphFont"/>
    <w:link w:val="Heading9"/>
    <w:rsid w:val="001F6FF5"/>
    <w:rPr>
      <w:b/>
      <w:sz w:val="24"/>
      <w:lang w:val="fr-FR"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0B765E"/>
    <w:pPr>
      <w:tabs>
        <w:tab w:val="clear" w:pos="794"/>
        <w:tab w:val="clear" w:pos="1191"/>
        <w:tab w:val="clear" w:pos="1588"/>
        <w:tab w:val="clear" w:pos="1985"/>
        <w:tab w:val="center" w:pos="4848"/>
        <w:tab w:val="right" w:pos="9696"/>
      </w:tabs>
      <w:spacing w:before="0"/>
      <w:jc w:val="center"/>
    </w:pPr>
    <w:rPr>
      <w:sz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1F6FF5"/>
    <w:rPr>
      <w:sz w:val="24"/>
      <w:lang w:val="fr-FR" w:eastAsia="en-US"/>
    </w:rPr>
  </w:style>
  <w:style w:type="paragraph" w:customStyle="1" w:styleId="Equation">
    <w:name w:val="Equation"/>
    <w:basedOn w:val="Normal"/>
    <w:rsid w:val="000B765E"/>
    <w:pPr>
      <w:tabs>
        <w:tab w:val="clear" w:pos="1191"/>
        <w:tab w:val="clear" w:pos="1588"/>
        <w:tab w:val="clear" w:pos="1985"/>
        <w:tab w:val="center" w:pos="4820"/>
        <w:tab w:val="right" w:pos="9639"/>
      </w:tabs>
    </w:pPr>
    <w:rPr>
      <w:sz w:val="24"/>
    </w:rPr>
  </w:style>
  <w:style w:type="character" w:styleId="PageNumber">
    <w:name w:val="page number"/>
    <w:basedOn w:val="DefaultParagraphFont"/>
    <w:rsid w:val="00D26F10"/>
  </w:style>
  <w:style w:type="paragraph" w:customStyle="1" w:styleId="Headingb">
    <w:name w:val="Heading_b"/>
    <w:basedOn w:val="Heading3"/>
    <w:next w:val="Normal"/>
    <w:link w:val="HeadingbChar"/>
    <w:rsid w:val="007F20DE"/>
    <w:pPr>
      <w:spacing w:before="160"/>
      <w:ind w:left="0" w:firstLine="0"/>
      <w:outlineLvl w:val="9"/>
    </w:pPr>
  </w:style>
  <w:style w:type="character" w:customStyle="1" w:styleId="HeadingbChar">
    <w:name w:val="Heading_b Char"/>
    <w:basedOn w:val="DefaultParagraphFont"/>
    <w:link w:val="Headingb"/>
    <w:rsid w:val="00FB764E"/>
    <w:rPr>
      <w:b/>
      <w:sz w:val="24"/>
      <w:lang w:val="fr-FR" w:eastAsia="en-US"/>
    </w:rPr>
  </w:style>
  <w:style w:type="paragraph" w:customStyle="1" w:styleId="Headingi">
    <w:name w:val="Heading_i"/>
    <w:basedOn w:val="Heading3"/>
    <w:next w:val="Normal"/>
    <w:link w:val="HeadingiChar"/>
    <w:rsid w:val="007F20DE"/>
    <w:pPr>
      <w:spacing w:before="160"/>
      <w:ind w:left="0" w:firstLine="0"/>
    </w:pPr>
    <w:rPr>
      <w:b w:val="0"/>
      <w:i/>
    </w:rPr>
  </w:style>
  <w:style w:type="character" w:customStyle="1" w:styleId="HeadingiChar">
    <w:name w:val="Heading_i Char"/>
    <w:basedOn w:val="DefaultParagraphFont"/>
    <w:link w:val="Headingi"/>
    <w:rsid w:val="00C53332"/>
    <w:rPr>
      <w:i/>
      <w:sz w:val="24"/>
      <w:lang w:val="fr-FR" w:eastAsia="en-US"/>
    </w:rPr>
  </w:style>
  <w:style w:type="character" w:customStyle="1" w:styleId="href">
    <w:name w:val="href"/>
    <w:basedOn w:val="DefaultParagraphFont"/>
    <w:rsid w:val="007F20DE"/>
  </w:style>
  <w:style w:type="paragraph" w:customStyle="1" w:styleId="AnnexNoTitle">
    <w:name w:val="Annex_NoTitle"/>
    <w:basedOn w:val="Normal"/>
    <w:next w:val="Normalaftertitle"/>
    <w:link w:val="AnnexNoTitleChar1"/>
    <w:rsid w:val="00D26F10"/>
    <w:pPr>
      <w:keepNext/>
      <w:keepLines/>
      <w:spacing w:before="480" w:after="80"/>
      <w:jc w:val="center"/>
    </w:pPr>
    <w:rPr>
      <w:b/>
      <w:sz w:val="28"/>
    </w:rPr>
  </w:style>
  <w:style w:type="paragraph" w:customStyle="1" w:styleId="Normalaftertitle">
    <w:name w:val="Normal_after_title"/>
    <w:basedOn w:val="Normal"/>
    <w:next w:val="Normal"/>
    <w:link w:val="NormalaftertitleChar"/>
    <w:rsid w:val="00D26F10"/>
    <w:pPr>
      <w:spacing w:before="320"/>
    </w:pPr>
  </w:style>
  <w:style w:type="character" w:customStyle="1" w:styleId="NormalaftertitleChar">
    <w:name w:val="Normal_after_title Char"/>
    <w:basedOn w:val="DefaultParagraphFont"/>
    <w:link w:val="Normalaftertitle"/>
    <w:rsid w:val="001F6FF5"/>
    <w:rPr>
      <w:sz w:val="22"/>
      <w:lang w:val="fr-FR" w:eastAsia="en-US"/>
    </w:rPr>
  </w:style>
  <w:style w:type="character" w:customStyle="1" w:styleId="AnnexNoTitleChar1">
    <w:name w:val="Annex_NoTitle Char1"/>
    <w:basedOn w:val="DefaultParagraphFont"/>
    <w:link w:val="AnnexNoTitle"/>
    <w:rsid w:val="001F6FF5"/>
    <w:rPr>
      <w:b/>
      <w:sz w:val="28"/>
      <w:lang w:val="fr-FR" w:eastAsia="en-US"/>
    </w:rPr>
  </w:style>
  <w:style w:type="paragraph" w:customStyle="1" w:styleId="enumlev2">
    <w:name w:val="enumlev2"/>
    <w:basedOn w:val="enumlev1"/>
    <w:rsid w:val="00D26F10"/>
    <w:pPr>
      <w:ind w:left="1191" w:hanging="397"/>
    </w:pPr>
  </w:style>
  <w:style w:type="paragraph" w:customStyle="1" w:styleId="enumlev1">
    <w:name w:val="enumlev1"/>
    <w:basedOn w:val="Normal"/>
    <w:link w:val="enumlev1Char"/>
    <w:rsid w:val="00D26F10"/>
    <w:pPr>
      <w:spacing w:before="80"/>
      <w:ind w:left="794" w:hanging="794"/>
    </w:pPr>
  </w:style>
  <w:style w:type="character" w:customStyle="1" w:styleId="enumlev1Char">
    <w:name w:val="enumlev1 Char"/>
    <w:basedOn w:val="DefaultParagraphFont"/>
    <w:link w:val="enumlev1"/>
    <w:rsid w:val="00FF6834"/>
    <w:rPr>
      <w:sz w:val="24"/>
      <w:lang w:val="fr-FR" w:eastAsia="en-US"/>
    </w:rPr>
  </w:style>
  <w:style w:type="paragraph" w:customStyle="1" w:styleId="enumlev3">
    <w:name w:val="enumlev3"/>
    <w:basedOn w:val="enumlev2"/>
    <w:rsid w:val="00D26F10"/>
    <w:pPr>
      <w:ind w:left="1588"/>
    </w:pPr>
  </w:style>
  <w:style w:type="paragraph" w:customStyle="1" w:styleId="Note">
    <w:name w:val="Note"/>
    <w:basedOn w:val="Normal"/>
    <w:rsid w:val="00D26F10"/>
    <w:pPr>
      <w:tabs>
        <w:tab w:val="clear" w:pos="794"/>
        <w:tab w:val="clear" w:pos="1191"/>
        <w:tab w:val="clear" w:pos="1588"/>
        <w:tab w:val="clear" w:pos="1985"/>
      </w:tabs>
      <w:spacing w:before="80"/>
    </w:pPr>
    <w:rPr>
      <w:sz w:val="20"/>
    </w:rPr>
  </w:style>
  <w:style w:type="paragraph" w:customStyle="1" w:styleId="RecNo">
    <w:name w:val="Rec_No"/>
    <w:basedOn w:val="Normal"/>
    <w:next w:val="Rectitle"/>
    <w:rsid w:val="00D26F10"/>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D26F10"/>
    <w:pPr>
      <w:keepNext/>
      <w:keepLines/>
      <w:spacing w:before="240"/>
      <w:jc w:val="center"/>
    </w:pPr>
    <w:rPr>
      <w:b/>
      <w:sz w:val="28"/>
    </w:rPr>
  </w:style>
  <w:style w:type="paragraph" w:customStyle="1" w:styleId="Recref">
    <w:name w:val="Rec_ref"/>
    <w:basedOn w:val="Normal"/>
    <w:next w:val="Recdate"/>
    <w:rsid w:val="00D26F10"/>
    <w:pPr>
      <w:jc w:val="center"/>
    </w:pPr>
  </w:style>
  <w:style w:type="paragraph" w:customStyle="1" w:styleId="Recdate">
    <w:name w:val="Rec_date"/>
    <w:basedOn w:val="Recref"/>
    <w:next w:val="Normalaftertitle"/>
    <w:rsid w:val="00D26F10"/>
    <w:pPr>
      <w:jc w:val="right"/>
    </w:pPr>
  </w:style>
  <w:style w:type="character" w:customStyle="1" w:styleId="RectitleChar">
    <w:name w:val="Rec_title Char"/>
    <w:basedOn w:val="DefaultParagraphFont"/>
    <w:link w:val="Rectitle"/>
    <w:rsid w:val="001F6FF5"/>
    <w:rPr>
      <w:b/>
      <w:sz w:val="28"/>
      <w:lang w:val="fr-FR" w:eastAsia="en-US"/>
    </w:rPr>
  </w:style>
  <w:style w:type="paragraph" w:customStyle="1" w:styleId="HeadingSum">
    <w:name w:val="Heading_Sum"/>
    <w:basedOn w:val="Headingb"/>
    <w:next w:val="Normal"/>
    <w:rsid w:val="007F20DE"/>
    <w:pPr>
      <w:spacing w:before="240"/>
    </w:pPr>
    <w:rPr>
      <w:lang w:val="es-ES_tradnl"/>
    </w:rPr>
  </w:style>
  <w:style w:type="paragraph" w:customStyle="1" w:styleId="AppendixNoTitle">
    <w:name w:val="Appendix_NoTitle"/>
    <w:basedOn w:val="AnnexNoTitle"/>
    <w:next w:val="Normal"/>
    <w:rsid w:val="00D26F10"/>
  </w:style>
  <w:style w:type="paragraph" w:customStyle="1" w:styleId="Tablefin">
    <w:name w:val="Table_fin"/>
    <w:basedOn w:val="Normal"/>
    <w:next w:val="Normal"/>
    <w:rsid w:val="00D26F10"/>
    <w:pPr>
      <w:spacing w:before="0"/>
    </w:pPr>
    <w:rPr>
      <w:sz w:val="20"/>
      <w:lang w:val="en-GB"/>
    </w:rPr>
  </w:style>
  <w:style w:type="paragraph" w:customStyle="1" w:styleId="Tablehead">
    <w:name w:val="Table_head"/>
    <w:basedOn w:val="Normal"/>
    <w:next w:val="Normal"/>
    <w:link w:val="TableheadChar"/>
    <w:uiPriority w:val="99"/>
    <w:rsid w:val="00D26F1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0"/>
    </w:rPr>
  </w:style>
  <w:style w:type="paragraph" w:customStyle="1" w:styleId="Tablelegend">
    <w:name w:val="Table_legend"/>
    <w:basedOn w:val="Normal"/>
    <w:rsid w:val="00D26F1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0"/>
    </w:rPr>
  </w:style>
  <w:style w:type="paragraph" w:customStyle="1" w:styleId="TableNo">
    <w:name w:val="Table_No"/>
    <w:basedOn w:val="Normal"/>
    <w:next w:val="Normal"/>
    <w:link w:val="TableNoChar"/>
    <w:uiPriority w:val="99"/>
    <w:rsid w:val="00D26F10"/>
    <w:pPr>
      <w:keepNext/>
      <w:spacing w:before="360" w:after="120"/>
      <w:jc w:val="center"/>
    </w:pPr>
  </w:style>
  <w:style w:type="character" w:customStyle="1" w:styleId="TableNoChar">
    <w:name w:val="Table_No Char"/>
    <w:basedOn w:val="DefaultParagraphFont"/>
    <w:link w:val="TableNo"/>
    <w:uiPriority w:val="99"/>
    <w:rsid w:val="001F6FF5"/>
    <w:rPr>
      <w:sz w:val="22"/>
      <w:lang w:val="fr-FR" w:eastAsia="en-US"/>
    </w:rPr>
  </w:style>
  <w:style w:type="paragraph" w:customStyle="1" w:styleId="Tabletext">
    <w:name w:val="Table_text"/>
    <w:basedOn w:val="Normal"/>
    <w:link w:val="TabletextChar"/>
    <w:uiPriority w:val="99"/>
    <w:rsid w:val="00D26F1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0"/>
    </w:rPr>
  </w:style>
  <w:style w:type="paragraph" w:customStyle="1" w:styleId="Figure">
    <w:name w:val="Figure"/>
    <w:basedOn w:val="FigureNo"/>
    <w:next w:val="Normal"/>
    <w:rsid w:val="007F20DE"/>
    <w:pPr>
      <w:keepNext w:val="0"/>
      <w:spacing w:before="0" w:after="240"/>
    </w:pPr>
  </w:style>
  <w:style w:type="paragraph" w:customStyle="1" w:styleId="FigureNo">
    <w:name w:val="Figure_No"/>
    <w:basedOn w:val="Normal"/>
    <w:next w:val="Figuretitle"/>
    <w:link w:val="FigureNoChar"/>
    <w:rsid w:val="00D26F10"/>
    <w:pPr>
      <w:keepNext/>
      <w:keepLines/>
      <w:spacing w:before="480" w:after="80"/>
      <w:jc w:val="center"/>
    </w:pPr>
    <w:rPr>
      <w:caps/>
      <w:sz w:val="18"/>
    </w:rPr>
  </w:style>
  <w:style w:type="paragraph" w:customStyle="1" w:styleId="Figuretitle">
    <w:name w:val="Figure_title"/>
    <w:basedOn w:val="Normal"/>
    <w:next w:val="Normal"/>
    <w:link w:val="FiguretitleChar"/>
    <w:rsid w:val="00D26F10"/>
    <w:pPr>
      <w:keepNext/>
      <w:spacing w:before="0" w:after="120"/>
      <w:jc w:val="center"/>
    </w:pPr>
    <w:rPr>
      <w:rFonts w:ascii="Times New Roman Bold" w:hAnsi="Times New Roman Bold"/>
      <w:b/>
      <w:sz w:val="18"/>
    </w:rPr>
  </w:style>
  <w:style w:type="character" w:customStyle="1" w:styleId="FiguretitleChar">
    <w:name w:val="Figure_title Char"/>
    <w:basedOn w:val="DefaultParagraphFont"/>
    <w:link w:val="Figuretitle"/>
    <w:rsid w:val="00C53332"/>
    <w:rPr>
      <w:rFonts w:ascii="Times New Roman Bold" w:hAnsi="Times New Roman Bold"/>
      <w:b/>
      <w:sz w:val="18"/>
      <w:lang w:val="fr-FR" w:eastAsia="en-US"/>
    </w:rPr>
  </w:style>
  <w:style w:type="character" w:customStyle="1" w:styleId="FigureNoChar">
    <w:name w:val="Figure_No Char"/>
    <w:basedOn w:val="DefaultParagraphFont"/>
    <w:link w:val="FigureNo"/>
    <w:rsid w:val="00FF6834"/>
    <w:rPr>
      <w:caps/>
      <w:sz w:val="18"/>
      <w:lang w:val="fr-FR" w:eastAsia="en-US"/>
    </w:rPr>
  </w:style>
  <w:style w:type="paragraph" w:customStyle="1" w:styleId="Equationlegend">
    <w:name w:val="Equation_legend"/>
    <w:basedOn w:val="NormalIndent"/>
    <w:rsid w:val="00D26F10"/>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D26F10"/>
    <w:pPr>
      <w:ind w:left="794"/>
    </w:pPr>
  </w:style>
  <w:style w:type="paragraph" w:customStyle="1" w:styleId="Figurelegend">
    <w:name w:val="Figure_legend"/>
    <w:basedOn w:val="Normal"/>
    <w:rsid w:val="00D26F10"/>
    <w:pPr>
      <w:keepNext/>
      <w:keepLines/>
      <w:tabs>
        <w:tab w:val="clear" w:pos="794"/>
        <w:tab w:val="clear" w:pos="1191"/>
        <w:tab w:val="clear" w:pos="1588"/>
        <w:tab w:val="clear" w:pos="1985"/>
      </w:tabs>
      <w:spacing w:before="20" w:after="20"/>
    </w:pPr>
    <w:rPr>
      <w:sz w:val="18"/>
    </w:rPr>
  </w:style>
  <w:style w:type="paragraph" w:styleId="Footer">
    <w:name w:val="footer"/>
    <w:basedOn w:val="Normal"/>
    <w:link w:val="FooterChar"/>
    <w:uiPriority w:val="99"/>
    <w:rsid w:val="000B765E"/>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0B765E"/>
    <w:rPr>
      <w:sz w:val="22"/>
      <w:lang w:val="fr-FR" w:eastAsia="en-US"/>
    </w:rPr>
  </w:style>
  <w:style w:type="paragraph" w:customStyle="1" w:styleId="tocpart">
    <w:name w:val="tocpart"/>
    <w:basedOn w:val="Normal"/>
    <w:rsid w:val="00D26F10"/>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D26F10"/>
    <w:pPr>
      <w:keepNext/>
      <w:keepLines/>
      <w:spacing w:before="480"/>
      <w:jc w:val="center"/>
    </w:pPr>
    <w:rPr>
      <w:sz w:val="28"/>
    </w:rPr>
  </w:style>
  <w:style w:type="paragraph" w:customStyle="1" w:styleId="Arttitle">
    <w:name w:val="Art_title"/>
    <w:basedOn w:val="Normal"/>
    <w:next w:val="Normalaftertitle"/>
    <w:link w:val="ArttitleChar"/>
    <w:rsid w:val="00D26F10"/>
    <w:pPr>
      <w:keepNext/>
      <w:keepLines/>
      <w:spacing w:before="240"/>
      <w:jc w:val="center"/>
    </w:pPr>
    <w:rPr>
      <w:b/>
      <w:sz w:val="28"/>
    </w:rPr>
  </w:style>
  <w:style w:type="character" w:customStyle="1" w:styleId="ArttitleChar">
    <w:name w:val="Art_title Char"/>
    <w:basedOn w:val="DefaultParagraphFont"/>
    <w:link w:val="Arttitle"/>
    <w:rsid w:val="001F6FF5"/>
    <w:rPr>
      <w:b/>
      <w:sz w:val="28"/>
      <w:lang w:val="fr-FR" w:eastAsia="en-US"/>
    </w:rPr>
  </w:style>
  <w:style w:type="paragraph" w:customStyle="1" w:styleId="Blanc">
    <w:name w:val="Blanc"/>
    <w:basedOn w:val="Normal"/>
    <w:next w:val="Tabletext"/>
    <w:rsid w:val="00D26F10"/>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rsid w:val="00D26F1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rsid w:val="00D26F10"/>
    <w:pPr>
      <w:keepNext/>
      <w:keepLines/>
      <w:spacing w:before="160"/>
      <w:ind w:left="794"/>
    </w:pPr>
    <w:rPr>
      <w:i/>
    </w:rPr>
  </w:style>
  <w:style w:type="character" w:customStyle="1" w:styleId="CallChar">
    <w:name w:val="Call Char"/>
    <w:basedOn w:val="DefaultParagraphFont"/>
    <w:link w:val="Call"/>
    <w:rsid w:val="001F6FF5"/>
    <w:rPr>
      <w:i/>
      <w:sz w:val="22"/>
      <w:lang w:val="fr-FR" w:eastAsia="en-US"/>
    </w:rPr>
  </w:style>
  <w:style w:type="paragraph" w:customStyle="1" w:styleId="ChapNo">
    <w:name w:val="Chap_No"/>
    <w:basedOn w:val="ArtNo"/>
    <w:next w:val="Chaptitle"/>
    <w:rsid w:val="00D26F10"/>
    <w:rPr>
      <w:b/>
    </w:rPr>
  </w:style>
  <w:style w:type="paragraph" w:customStyle="1" w:styleId="Chaptitle">
    <w:name w:val="Chap_title"/>
    <w:basedOn w:val="Arttitle"/>
    <w:next w:val="Normalaftertitle"/>
    <w:rsid w:val="00D26F10"/>
  </w:style>
  <w:style w:type="character" w:styleId="FootnoteReference">
    <w:name w:val="footnote reference"/>
    <w:basedOn w:val="DefaultParagraphFont"/>
    <w:rsid w:val="007F20DE"/>
    <w:rPr>
      <w:position w:val="6"/>
      <w:sz w:val="18"/>
    </w:rPr>
  </w:style>
  <w:style w:type="paragraph" w:styleId="FootnoteText">
    <w:name w:val="footnote text"/>
    <w:basedOn w:val="Normal"/>
    <w:link w:val="FootnoteTextChar"/>
    <w:rsid w:val="001B1919"/>
    <w:pPr>
      <w:tabs>
        <w:tab w:val="left" w:pos="284"/>
      </w:tabs>
      <w:ind w:left="284" w:hanging="284"/>
    </w:pPr>
    <w:rPr>
      <w:sz w:val="20"/>
    </w:rPr>
  </w:style>
  <w:style w:type="character" w:customStyle="1" w:styleId="FootnoteTextChar">
    <w:name w:val="Footnote Text Char"/>
    <w:basedOn w:val="DefaultParagraphFont"/>
    <w:link w:val="FootnoteText"/>
    <w:rsid w:val="001B1919"/>
    <w:rPr>
      <w:lang w:val="fr-FR" w:eastAsia="en-US"/>
    </w:rPr>
  </w:style>
  <w:style w:type="paragraph" w:styleId="Index1">
    <w:name w:val="index 1"/>
    <w:basedOn w:val="Normal"/>
    <w:next w:val="Normal"/>
    <w:rsid w:val="00D26F10"/>
  </w:style>
  <w:style w:type="paragraph" w:styleId="Index2">
    <w:name w:val="index 2"/>
    <w:basedOn w:val="Normal"/>
    <w:next w:val="Normal"/>
    <w:rsid w:val="00D26F10"/>
    <w:pPr>
      <w:ind w:left="283"/>
    </w:pPr>
  </w:style>
  <w:style w:type="paragraph" w:styleId="Index3">
    <w:name w:val="index 3"/>
    <w:basedOn w:val="Normal"/>
    <w:next w:val="Normal"/>
    <w:rsid w:val="00D26F10"/>
    <w:pPr>
      <w:ind w:left="566"/>
    </w:pPr>
  </w:style>
  <w:style w:type="paragraph" w:styleId="IndexHeading">
    <w:name w:val="index heading"/>
    <w:basedOn w:val="Normal"/>
    <w:next w:val="Index1"/>
    <w:rsid w:val="00D26F10"/>
  </w:style>
  <w:style w:type="paragraph" w:customStyle="1" w:styleId="Line">
    <w:name w:val="Line"/>
    <w:basedOn w:val="Normal"/>
    <w:next w:val="Normal"/>
    <w:rsid w:val="00D26F10"/>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D26F10"/>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D26F10"/>
  </w:style>
  <w:style w:type="paragraph" w:customStyle="1" w:styleId="Partref">
    <w:name w:val="Part_ref"/>
    <w:basedOn w:val="Normal"/>
    <w:next w:val="Normal"/>
    <w:rsid w:val="00D26F10"/>
    <w:pPr>
      <w:keepNext/>
      <w:keepLines/>
      <w:spacing w:after="280"/>
      <w:jc w:val="center"/>
    </w:pPr>
  </w:style>
  <w:style w:type="paragraph" w:customStyle="1" w:styleId="Parttitle">
    <w:name w:val="Part_title"/>
    <w:basedOn w:val="Normal"/>
    <w:next w:val="Normalaftertitle"/>
    <w:rsid w:val="00D26F10"/>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D26F10"/>
  </w:style>
  <w:style w:type="paragraph" w:customStyle="1" w:styleId="QuestionNo">
    <w:name w:val="Question_No"/>
    <w:basedOn w:val="RecNo"/>
    <w:next w:val="Normal"/>
    <w:rsid w:val="00D26F10"/>
  </w:style>
  <w:style w:type="paragraph" w:customStyle="1" w:styleId="Questionref">
    <w:name w:val="Question_ref"/>
    <w:basedOn w:val="Recref"/>
    <w:next w:val="Questiondate"/>
    <w:rsid w:val="00D26F10"/>
  </w:style>
  <w:style w:type="paragraph" w:customStyle="1" w:styleId="Questiontitle">
    <w:name w:val="Question_title"/>
    <w:basedOn w:val="Normal"/>
    <w:next w:val="Questionref"/>
    <w:rsid w:val="00D26F10"/>
  </w:style>
  <w:style w:type="paragraph" w:customStyle="1" w:styleId="Reftext">
    <w:name w:val="Ref_text"/>
    <w:basedOn w:val="Normal"/>
    <w:rsid w:val="00D26F10"/>
    <w:pPr>
      <w:ind w:left="794" w:hanging="794"/>
    </w:pPr>
  </w:style>
  <w:style w:type="paragraph" w:customStyle="1" w:styleId="Reftitle">
    <w:name w:val="Ref_title"/>
    <w:basedOn w:val="Normal"/>
    <w:next w:val="Reftext"/>
    <w:rsid w:val="00D26F10"/>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D26F10"/>
  </w:style>
  <w:style w:type="paragraph" w:customStyle="1" w:styleId="RepNo">
    <w:name w:val="Rep_No"/>
    <w:basedOn w:val="RecNo"/>
    <w:next w:val="Reptitle"/>
    <w:rsid w:val="00D26F10"/>
  </w:style>
  <w:style w:type="paragraph" w:customStyle="1" w:styleId="Reptitle">
    <w:name w:val="Rep_title"/>
    <w:basedOn w:val="Rectitle"/>
    <w:next w:val="Repref"/>
    <w:rsid w:val="00D26F10"/>
  </w:style>
  <w:style w:type="paragraph" w:customStyle="1" w:styleId="Repref">
    <w:name w:val="Rep_ref"/>
    <w:basedOn w:val="Recref"/>
    <w:next w:val="Repdate"/>
    <w:rsid w:val="00D26F10"/>
  </w:style>
  <w:style w:type="paragraph" w:customStyle="1" w:styleId="Resdate">
    <w:name w:val="Res_date"/>
    <w:basedOn w:val="Recdate"/>
    <w:next w:val="Normalaftertitle"/>
    <w:rsid w:val="00D26F10"/>
  </w:style>
  <w:style w:type="paragraph" w:customStyle="1" w:styleId="ResNo">
    <w:name w:val="Res_No"/>
    <w:basedOn w:val="RecNo"/>
    <w:next w:val="Restitle"/>
    <w:rsid w:val="00D26F10"/>
  </w:style>
  <w:style w:type="paragraph" w:customStyle="1" w:styleId="Restitle">
    <w:name w:val="Res_title"/>
    <w:basedOn w:val="Normal"/>
    <w:next w:val="Resref"/>
    <w:link w:val="RestitleChar"/>
    <w:rsid w:val="00D26F10"/>
    <w:pPr>
      <w:spacing w:before="240"/>
      <w:jc w:val="center"/>
    </w:pPr>
    <w:rPr>
      <w:b/>
      <w:sz w:val="28"/>
    </w:rPr>
  </w:style>
  <w:style w:type="paragraph" w:customStyle="1" w:styleId="Resref">
    <w:name w:val="Res_ref"/>
    <w:basedOn w:val="Recref"/>
    <w:next w:val="Resdate"/>
    <w:rsid w:val="00D26F10"/>
  </w:style>
  <w:style w:type="character" w:customStyle="1" w:styleId="RestitleChar">
    <w:name w:val="Res_title Char"/>
    <w:basedOn w:val="DefaultParagraphFont"/>
    <w:link w:val="Restitle"/>
    <w:locked/>
    <w:rsid w:val="001F6FF5"/>
    <w:rPr>
      <w:b/>
      <w:sz w:val="28"/>
      <w:lang w:val="fr-FR" w:eastAsia="en-US"/>
    </w:rPr>
  </w:style>
  <w:style w:type="paragraph" w:customStyle="1" w:styleId="SectionNo">
    <w:name w:val="Section_No"/>
    <w:basedOn w:val="Normal"/>
    <w:next w:val="Normal"/>
    <w:rsid w:val="00D26F10"/>
  </w:style>
  <w:style w:type="paragraph" w:customStyle="1" w:styleId="Sectiontitle">
    <w:name w:val="Section_title"/>
    <w:basedOn w:val="Normal"/>
    <w:next w:val="Normalaftertitle"/>
    <w:rsid w:val="00D26F10"/>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D26F10"/>
    <w:pPr>
      <w:tabs>
        <w:tab w:val="clear" w:pos="794"/>
        <w:tab w:val="clear" w:pos="1191"/>
        <w:tab w:val="clear" w:pos="1588"/>
        <w:tab w:val="clear" w:pos="1985"/>
        <w:tab w:val="right" w:pos="9611"/>
      </w:tabs>
    </w:pPr>
    <w:rPr>
      <w:i/>
    </w:rPr>
  </w:style>
  <w:style w:type="paragraph" w:styleId="TOC1">
    <w:name w:val="toc 1"/>
    <w:basedOn w:val="Normal"/>
    <w:uiPriority w:val="39"/>
    <w:rsid w:val="00D26F10"/>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rsid w:val="00D26F10"/>
    <w:pPr>
      <w:tabs>
        <w:tab w:val="clear" w:pos="567"/>
        <w:tab w:val="left" w:pos="1276"/>
      </w:tabs>
      <w:spacing w:before="160"/>
      <w:ind w:left="1276" w:hanging="709"/>
    </w:pPr>
  </w:style>
  <w:style w:type="paragraph" w:styleId="TOC3">
    <w:name w:val="toc 3"/>
    <w:basedOn w:val="TOC2"/>
    <w:uiPriority w:val="39"/>
    <w:rsid w:val="00D26F10"/>
    <w:pPr>
      <w:tabs>
        <w:tab w:val="clear" w:pos="1276"/>
        <w:tab w:val="left" w:pos="2155"/>
      </w:tabs>
      <w:ind w:left="2155" w:hanging="879"/>
    </w:pPr>
  </w:style>
  <w:style w:type="paragraph" w:styleId="TOC4">
    <w:name w:val="toc 4"/>
    <w:basedOn w:val="TOC3"/>
    <w:rsid w:val="00D26F10"/>
    <w:pPr>
      <w:tabs>
        <w:tab w:val="left" w:pos="3261"/>
      </w:tabs>
      <w:spacing w:before="80"/>
      <w:ind w:left="3261" w:hanging="993"/>
    </w:pPr>
  </w:style>
  <w:style w:type="paragraph" w:styleId="TOC5">
    <w:name w:val="toc 5"/>
    <w:basedOn w:val="TOC4"/>
    <w:rsid w:val="00D26F10"/>
  </w:style>
  <w:style w:type="paragraph" w:styleId="TOC6">
    <w:name w:val="toc 6"/>
    <w:basedOn w:val="TOC4"/>
    <w:rsid w:val="00D26F10"/>
  </w:style>
  <w:style w:type="paragraph" w:styleId="TOC7">
    <w:name w:val="toc 7"/>
    <w:basedOn w:val="TOC4"/>
    <w:rsid w:val="00D26F10"/>
  </w:style>
  <w:style w:type="paragraph" w:styleId="TOC8">
    <w:name w:val="toc 8"/>
    <w:basedOn w:val="TOC4"/>
    <w:rsid w:val="00D26F10"/>
  </w:style>
  <w:style w:type="paragraph" w:customStyle="1" w:styleId="Annexref">
    <w:name w:val="Annex_ref"/>
    <w:basedOn w:val="Normal"/>
    <w:next w:val="Normalaftertitle"/>
    <w:rsid w:val="00D26F10"/>
    <w:pPr>
      <w:keepNext/>
      <w:keepLines/>
      <w:spacing w:after="280"/>
      <w:jc w:val="center"/>
    </w:pPr>
  </w:style>
  <w:style w:type="paragraph" w:customStyle="1" w:styleId="Appendixref">
    <w:name w:val="Appendix_ref"/>
    <w:basedOn w:val="Annexref"/>
    <w:next w:val="Normalaftertitle"/>
    <w:rsid w:val="00D26F10"/>
  </w:style>
  <w:style w:type="paragraph" w:customStyle="1" w:styleId="Tabletitle">
    <w:name w:val="Table_title"/>
    <w:basedOn w:val="Normal"/>
    <w:next w:val="Tablehead"/>
    <w:link w:val="TabletitleChar"/>
    <w:rsid w:val="00D26F10"/>
    <w:pPr>
      <w:keepNext/>
      <w:spacing w:before="0" w:after="120"/>
      <w:jc w:val="center"/>
    </w:pPr>
    <w:rPr>
      <w:b/>
    </w:rPr>
  </w:style>
  <w:style w:type="character" w:customStyle="1" w:styleId="TabletitleChar">
    <w:name w:val="Table_title Char"/>
    <w:basedOn w:val="DefaultParagraphFont"/>
    <w:link w:val="Tabletitle"/>
    <w:rsid w:val="001F6FF5"/>
    <w:rPr>
      <w:b/>
      <w:sz w:val="22"/>
      <w:lang w:val="fr-FR" w:eastAsia="en-US"/>
    </w:rPr>
  </w:style>
  <w:style w:type="paragraph" w:customStyle="1" w:styleId="Summary">
    <w:name w:val="Summary"/>
    <w:basedOn w:val="Normal"/>
    <w:next w:val="Normalaftertitle"/>
    <w:rsid w:val="00D26F10"/>
    <w:pPr>
      <w:spacing w:after="480"/>
    </w:pPr>
    <w:rPr>
      <w:lang w:val="es-ES_tradnl"/>
    </w:rPr>
  </w:style>
  <w:style w:type="character" w:styleId="Hyperlink">
    <w:name w:val="Hyperlink"/>
    <w:basedOn w:val="DefaultParagraphFont"/>
    <w:uiPriority w:val="99"/>
    <w:rsid w:val="00934ED7"/>
    <w:rPr>
      <w:color w:val="0000FF"/>
      <w:u w:val="single"/>
    </w:rPr>
  </w:style>
  <w:style w:type="paragraph" w:customStyle="1" w:styleId="TableLegendNote">
    <w:name w:val="Table_Legend_Note"/>
    <w:basedOn w:val="Tablelegend"/>
    <w:next w:val="Tablelegend"/>
    <w:rsid w:val="00D26F10"/>
    <w:pPr>
      <w:ind w:left="-85" w:firstLine="0"/>
    </w:pPr>
    <w:rPr>
      <w:lang w:val="en-US"/>
    </w:rPr>
  </w:style>
  <w:style w:type="paragraph" w:customStyle="1" w:styleId="Sectiontitle0">
    <w:name w:val="Section title"/>
    <w:basedOn w:val="Normal"/>
    <w:next w:val="Normal"/>
    <w:rsid w:val="000B765E"/>
    <w:pPr>
      <w:keepNext/>
      <w:keepLines/>
      <w:tabs>
        <w:tab w:val="clear" w:pos="794"/>
        <w:tab w:val="clear" w:pos="1191"/>
        <w:tab w:val="clear" w:pos="1588"/>
        <w:tab w:val="clear" w:pos="1985"/>
        <w:tab w:val="left" w:pos="1474"/>
      </w:tabs>
      <w:spacing w:before="240"/>
      <w:ind w:left="1474" w:hanging="1474"/>
      <w:jc w:val="left"/>
    </w:pPr>
    <w:rPr>
      <w:rFonts w:eastAsia="Batang"/>
      <w:i/>
      <w:sz w:val="20"/>
      <w:lang w:val="en-GB" w:eastAsia="fr-FR"/>
    </w:rPr>
  </w:style>
  <w:style w:type="paragraph" w:styleId="TOC9">
    <w:name w:val="toc 9"/>
    <w:basedOn w:val="Normal"/>
    <w:next w:val="Normal"/>
    <w:rsid w:val="001F6FF5"/>
    <w:pPr>
      <w:tabs>
        <w:tab w:val="clear" w:pos="794"/>
        <w:tab w:val="clear" w:pos="1191"/>
        <w:tab w:val="clear" w:pos="1588"/>
        <w:tab w:val="clear" w:pos="1985"/>
        <w:tab w:val="right" w:leader="dot" w:pos="9729"/>
      </w:tabs>
      <w:spacing w:before="136"/>
      <w:ind w:left="1600"/>
    </w:pPr>
    <w:rPr>
      <w:rFonts w:eastAsia="Batang"/>
      <w:sz w:val="20"/>
      <w:lang w:val="en-GB" w:eastAsia="fr-FR"/>
    </w:rPr>
  </w:style>
  <w:style w:type="paragraph" w:customStyle="1" w:styleId="a">
    <w:name w:val="変更箇所"/>
    <w:hidden/>
    <w:semiHidden/>
    <w:rsid w:val="001F6FF5"/>
    <w:rPr>
      <w:rFonts w:eastAsia="SimSun"/>
      <w:sz w:val="24"/>
      <w:lang w:val="en-GB" w:eastAsia="en-US"/>
    </w:rPr>
  </w:style>
  <w:style w:type="paragraph" w:styleId="Revision">
    <w:name w:val="Revision"/>
    <w:hidden/>
    <w:semiHidden/>
    <w:rsid w:val="001F6FF5"/>
    <w:rPr>
      <w:rFonts w:eastAsia="Batang"/>
      <w:sz w:val="24"/>
      <w:lang w:val="en-GB" w:eastAsia="en-US"/>
    </w:rPr>
  </w:style>
  <w:style w:type="table" w:styleId="TableGrid">
    <w:name w:val="Table Grid"/>
    <w:basedOn w:val="TableNormal"/>
    <w:uiPriority w:val="59"/>
    <w:rsid w:val="009F264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ref">
    <w:name w:val="Table_ref"/>
    <w:basedOn w:val="Normal"/>
    <w:next w:val="Tabletitle"/>
    <w:rsid w:val="00E24885"/>
    <w:pPr>
      <w:keepNext/>
      <w:spacing w:before="0" w:after="120"/>
      <w:jc w:val="center"/>
    </w:pPr>
    <w:rPr>
      <w:sz w:val="24"/>
      <w:lang w:val="en-GB"/>
    </w:rPr>
  </w:style>
  <w:style w:type="paragraph" w:customStyle="1" w:styleId="Formal">
    <w:name w:val="Formal"/>
    <w:basedOn w:val="ASN1"/>
    <w:rsid w:val="00E24885"/>
    <w:pPr>
      <w:tabs>
        <w:tab w:val="left" w:pos="794"/>
        <w:tab w:val="left" w:pos="1191"/>
        <w:tab w:val="left" w:pos="1588"/>
        <w:tab w:val="left" w:pos="1985"/>
      </w:tabs>
      <w:jc w:val="left"/>
    </w:pPr>
    <w:rPr>
      <w:rFonts w:ascii="Courier New" w:hAnsi="Courier New"/>
      <w:b w:val="0"/>
      <w:lang w:val="en-GB"/>
    </w:rPr>
  </w:style>
  <w:style w:type="character" w:styleId="EndnoteReference">
    <w:name w:val="endnote reference"/>
    <w:basedOn w:val="DefaultParagraphFont"/>
    <w:rsid w:val="00A815AD"/>
    <w:rPr>
      <w:vertAlign w:val="superscript"/>
    </w:rPr>
  </w:style>
  <w:style w:type="character" w:customStyle="1" w:styleId="Recdef">
    <w:name w:val="Rec_def"/>
    <w:basedOn w:val="DefaultParagraphFont"/>
    <w:rsid w:val="00A815AD"/>
    <w:rPr>
      <w:b/>
    </w:rPr>
  </w:style>
  <w:style w:type="character" w:customStyle="1" w:styleId="Resdef">
    <w:name w:val="Res_def"/>
    <w:basedOn w:val="DefaultParagraphFont"/>
    <w:rsid w:val="00A815AD"/>
    <w:rPr>
      <w:rFonts w:ascii="Times New Roman" w:hAnsi="Times New Roman"/>
      <w:b/>
    </w:rPr>
  </w:style>
  <w:style w:type="character" w:customStyle="1" w:styleId="Tablefreq">
    <w:name w:val="Table_freq"/>
    <w:basedOn w:val="DefaultParagraphFont"/>
    <w:rsid w:val="00A815AD"/>
    <w:rPr>
      <w:b/>
      <w:color w:val="auto"/>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DefaultParagraphFont"/>
    <w:rsid w:val="001279F5"/>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DefaultParagraphFont"/>
    <w:rsid w:val="001279F5"/>
    <w:rPr>
      <w:rFonts w:ascii="Times New Roman" w:hAnsi="Times New Roman"/>
      <w:b/>
      <w:sz w:val="24"/>
      <w:lang w:val="fr-FR" w:eastAsia="en-US"/>
    </w:rPr>
  </w:style>
  <w:style w:type="character" w:styleId="LineNumber">
    <w:name w:val="line number"/>
    <w:basedOn w:val="DefaultParagraphFont"/>
    <w:rsid w:val="001279F5"/>
  </w:style>
  <w:style w:type="character" w:styleId="FollowedHyperlink">
    <w:name w:val="FollowedHyperlink"/>
    <w:basedOn w:val="DefaultParagraphFont"/>
    <w:rsid w:val="0014121B"/>
    <w:rPr>
      <w:color w:val="606420"/>
      <w:u w:val="single"/>
    </w:rPr>
  </w:style>
  <w:style w:type="paragraph" w:styleId="DocumentMap">
    <w:name w:val="Document Map"/>
    <w:basedOn w:val="Normal"/>
    <w:link w:val="DocumentMapChar"/>
    <w:rsid w:val="0014121B"/>
    <w:pPr>
      <w:shd w:val="clear" w:color="auto" w:fill="000080"/>
      <w:tabs>
        <w:tab w:val="clear" w:pos="794"/>
        <w:tab w:val="clear" w:pos="1191"/>
        <w:tab w:val="clear" w:pos="1588"/>
        <w:tab w:val="clear" w:pos="1985"/>
      </w:tabs>
      <w:overflowPunct/>
      <w:autoSpaceDE/>
      <w:autoSpaceDN/>
      <w:adjustRightInd/>
      <w:spacing w:before="0"/>
      <w:jc w:val="left"/>
      <w:textAlignment w:val="auto"/>
    </w:pPr>
    <w:rPr>
      <w:rFonts w:ascii="Tahoma" w:eastAsia="SimSun" w:hAnsi="Tahoma" w:cs="Tahoma"/>
      <w:sz w:val="20"/>
      <w:lang w:val="en-US" w:eastAsia="zh-CN"/>
    </w:rPr>
  </w:style>
  <w:style w:type="character" w:customStyle="1" w:styleId="DocumentMapChar">
    <w:name w:val="Document Map Char"/>
    <w:basedOn w:val="DefaultParagraphFont"/>
    <w:link w:val="DocumentMap"/>
    <w:rsid w:val="0014121B"/>
    <w:rPr>
      <w:rFonts w:ascii="Tahoma" w:eastAsia="SimSun" w:hAnsi="Tahoma" w:cs="Tahoma"/>
      <w:shd w:val="clear" w:color="auto" w:fill="000080"/>
    </w:rPr>
  </w:style>
  <w:style w:type="paragraph" w:customStyle="1" w:styleId="Artheading">
    <w:name w:val="Art_heading"/>
    <w:basedOn w:val="Normal"/>
    <w:next w:val="Normal"/>
    <w:rsid w:val="009B7F39"/>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paragraph" w:customStyle="1" w:styleId="Figurewithouttitle">
    <w:name w:val="Figure_without_title"/>
    <w:basedOn w:val="FigureNo"/>
    <w:next w:val="Normal"/>
    <w:rsid w:val="009B7F39"/>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rsid w:val="009B7F39"/>
    <w:pPr>
      <w:tabs>
        <w:tab w:val="clear" w:pos="4680"/>
        <w:tab w:val="clear" w:pos="9360"/>
      </w:tabs>
      <w:overflowPunct/>
      <w:autoSpaceDE/>
      <w:autoSpaceDN/>
      <w:adjustRightInd/>
      <w:spacing w:before="40"/>
      <w:jc w:val="left"/>
      <w:textAlignment w:val="auto"/>
    </w:pPr>
    <w:rPr>
      <w:sz w:val="16"/>
      <w:lang w:val="en-GB"/>
    </w:rPr>
  </w:style>
  <w:style w:type="paragraph" w:customStyle="1" w:styleId="Source">
    <w:name w:val="Source"/>
    <w:basedOn w:val="Normal"/>
    <w:next w:val="Normal"/>
    <w:rsid w:val="009B7F39"/>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paragraph" w:customStyle="1" w:styleId="SpecialFooter">
    <w:name w:val="Special Footer"/>
    <w:basedOn w:val="Footer"/>
    <w:rsid w:val="009B7F39"/>
    <w:pPr>
      <w:tabs>
        <w:tab w:val="clear" w:pos="4680"/>
        <w:tab w:val="clear" w:pos="9360"/>
        <w:tab w:val="left" w:pos="567"/>
        <w:tab w:val="left" w:pos="1134"/>
        <w:tab w:val="left" w:pos="1701"/>
        <w:tab w:val="left" w:pos="2268"/>
        <w:tab w:val="left" w:pos="2835"/>
        <w:tab w:val="left" w:pos="5954"/>
        <w:tab w:val="right" w:pos="9639"/>
      </w:tabs>
    </w:pPr>
    <w:rPr>
      <w:sz w:val="16"/>
      <w:lang w:val="en-GB"/>
    </w:rPr>
  </w:style>
  <w:style w:type="paragraph" w:customStyle="1" w:styleId="Title1">
    <w:name w:val="Title 1"/>
    <w:basedOn w:val="Source"/>
    <w:next w:val="Title2"/>
    <w:rsid w:val="009B7F39"/>
    <w:pPr>
      <w:tabs>
        <w:tab w:val="left" w:pos="567"/>
        <w:tab w:val="left" w:pos="1701"/>
        <w:tab w:val="left" w:pos="2835"/>
      </w:tabs>
      <w:spacing w:before="240"/>
    </w:pPr>
    <w:rPr>
      <w:b w:val="0"/>
      <w:caps/>
    </w:rPr>
  </w:style>
  <w:style w:type="paragraph" w:customStyle="1" w:styleId="Title2">
    <w:name w:val="Title 2"/>
    <w:basedOn w:val="Source"/>
    <w:next w:val="Title3"/>
    <w:rsid w:val="009B7F39"/>
    <w:pPr>
      <w:overflowPunct/>
      <w:autoSpaceDE/>
      <w:autoSpaceDN/>
      <w:adjustRightInd/>
      <w:spacing w:before="480"/>
      <w:textAlignment w:val="auto"/>
    </w:pPr>
    <w:rPr>
      <w:b w:val="0"/>
      <w:caps/>
    </w:rPr>
  </w:style>
  <w:style w:type="paragraph" w:customStyle="1" w:styleId="Title3">
    <w:name w:val="Title 3"/>
    <w:basedOn w:val="Title2"/>
    <w:next w:val="Title4"/>
    <w:rsid w:val="009B7F39"/>
    <w:pPr>
      <w:spacing w:before="240"/>
    </w:pPr>
    <w:rPr>
      <w:caps w:val="0"/>
    </w:rPr>
  </w:style>
  <w:style w:type="paragraph" w:customStyle="1" w:styleId="Title4">
    <w:name w:val="Title 4"/>
    <w:basedOn w:val="Title3"/>
    <w:next w:val="Heading1"/>
    <w:rsid w:val="009B7F39"/>
    <w:rPr>
      <w:b/>
    </w:rPr>
  </w:style>
  <w:style w:type="character" w:customStyle="1" w:styleId="Appdef">
    <w:name w:val="App_def"/>
    <w:basedOn w:val="DefaultParagraphFont"/>
    <w:rsid w:val="009B7F39"/>
    <w:rPr>
      <w:rFonts w:ascii="Times New Roman" w:hAnsi="Times New Roman"/>
      <w:b/>
    </w:rPr>
  </w:style>
  <w:style w:type="character" w:customStyle="1" w:styleId="Appref">
    <w:name w:val="App_ref"/>
    <w:basedOn w:val="DefaultParagraphFont"/>
    <w:rsid w:val="009B7F39"/>
  </w:style>
  <w:style w:type="character" w:customStyle="1" w:styleId="Artdef">
    <w:name w:val="Art_def"/>
    <w:basedOn w:val="DefaultParagraphFont"/>
    <w:rsid w:val="009B7F39"/>
    <w:rPr>
      <w:rFonts w:ascii="Times New Roman" w:hAnsi="Times New Roman"/>
      <w:b/>
    </w:rPr>
  </w:style>
  <w:style w:type="character" w:customStyle="1" w:styleId="Artref">
    <w:name w:val="Art_ref"/>
    <w:basedOn w:val="DefaultParagraphFont"/>
    <w:rsid w:val="009B7F39"/>
  </w:style>
  <w:style w:type="paragraph" w:customStyle="1" w:styleId="Section1">
    <w:name w:val="Section_1"/>
    <w:basedOn w:val="Normal"/>
    <w:rsid w:val="009B7F39"/>
    <w:pPr>
      <w:tabs>
        <w:tab w:val="clear" w:pos="794"/>
        <w:tab w:val="clear" w:pos="1191"/>
        <w:tab w:val="clear" w:pos="1588"/>
        <w:tab w:val="clear" w:pos="1985"/>
        <w:tab w:val="center" w:pos="4820"/>
      </w:tabs>
      <w:spacing w:before="360"/>
      <w:jc w:val="center"/>
    </w:pPr>
    <w:rPr>
      <w:b/>
      <w:sz w:val="24"/>
      <w:lang w:val="en-GB"/>
    </w:rPr>
  </w:style>
  <w:style w:type="paragraph" w:customStyle="1" w:styleId="Section2">
    <w:name w:val="Section_2"/>
    <w:basedOn w:val="Section1"/>
    <w:rsid w:val="009B7F39"/>
    <w:rPr>
      <w:b w:val="0"/>
      <w:i/>
    </w:rPr>
  </w:style>
  <w:style w:type="paragraph" w:customStyle="1" w:styleId="AnnexNo">
    <w:name w:val="Annex_No"/>
    <w:basedOn w:val="Normal"/>
    <w:next w:val="Normal"/>
    <w:rsid w:val="009B7F39"/>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paragraph" w:customStyle="1" w:styleId="Annextitle">
    <w:name w:val="Annex_title"/>
    <w:basedOn w:val="Normal"/>
    <w:next w:val="Normal"/>
    <w:rsid w:val="009B7F3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rsid w:val="009B7F39"/>
  </w:style>
  <w:style w:type="paragraph" w:customStyle="1" w:styleId="Appendixtitle">
    <w:name w:val="Appendix_title"/>
    <w:basedOn w:val="Annextitle"/>
    <w:next w:val="Normal"/>
    <w:rsid w:val="009B7F39"/>
  </w:style>
  <w:style w:type="paragraph" w:customStyle="1" w:styleId="Border">
    <w:name w:val="Border"/>
    <w:basedOn w:val="Tabletext"/>
    <w:rsid w:val="009B7F3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1871"/>
        <w:tab w:val="left" w:pos="2977"/>
        <w:tab w:val="left" w:pos="3266"/>
      </w:tabs>
      <w:spacing w:before="0" w:after="0" w:line="10" w:lineRule="exact"/>
      <w:ind w:left="28" w:right="28"/>
      <w:jc w:val="center"/>
    </w:pPr>
    <w:rPr>
      <w:b/>
      <w:noProof/>
      <w:lang w:val="en-GB"/>
    </w:rPr>
  </w:style>
  <w:style w:type="paragraph" w:styleId="Index4">
    <w:name w:val="index 4"/>
    <w:basedOn w:val="Normal"/>
    <w:next w:val="Normal"/>
    <w:rsid w:val="009B7F39"/>
    <w:pPr>
      <w:tabs>
        <w:tab w:val="clear" w:pos="794"/>
        <w:tab w:val="clear" w:pos="1191"/>
        <w:tab w:val="clear" w:pos="1588"/>
        <w:tab w:val="clear" w:pos="1985"/>
        <w:tab w:val="left" w:pos="1134"/>
        <w:tab w:val="left" w:pos="1871"/>
        <w:tab w:val="left" w:pos="2268"/>
      </w:tabs>
      <w:ind w:left="849"/>
      <w:jc w:val="left"/>
    </w:pPr>
    <w:rPr>
      <w:sz w:val="24"/>
      <w:lang w:val="en-GB"/>
    </w:rPr>
  </w:style>
  <w:style w:type="paragraph" w:styleId="Index5">
    <w:name w:val="index 5"/>
    <w:basedOn w:val="Normal"/>
    <w:next w:val="Normal"/>
    <w:rsid w:val="009B7F39"/>
    <w:pPr>
      <w:tabs>
        <w:tab w:val="clear" w:pos="794"/>
        <w:tab w:val="clear" w:pos="1191"/>
        <w:tab w:val="clear" w:pos="1588"/>
        <w:tab w:val="clear" w:pos="1985"/>
        <w:tab w:val="left" w:pos="1134"/>
        <w:tab w:val="left" w:pos="1871"/>
        <w:tab w:val="left" w:pos="2268"/>
      </w:tabs>
      <w:ind w:left="1132"/>
      <w:jc w:val="left"/>
    </w:pPr>
    <w:rPr>
      <w:sz w:val="24"/>
      <w:lang w:val="en-GB"/>
    </w:rPr>
  </w:style>
  <w:style w:type="paragraph" w:styleId="Index6">
    <w:name w:val="index 6"/>
    <w:basedOn w:val="Normal"/>
    <w:next w:val="Normal"/>
    <w:rsid w:val="009B7F39"/>
    <w:pPr>
      <w:tabs>
        <w:tab w:val="clear" w:pos="794"/>
        <w:tab w:val="clear" w:pos="1191"/>
        <w:tab w:val="clear" w:pos="1588"/>
        <w:tab w:val="clear" w:pos="1985"/>
        <w:tab w:val="left" w:pos="1134"/>
        <w:tab w:val="left" w:pos="1871"/>
        <w:tab w:val="left" w:pos="2268"/>
      </w:tabs>
      <w:ind w:left="1415"/>
      <w:jc w:val="left"/>
    </w:pPr>
    <w:rPr>
      <w:sz w:val="24"/>
      <w:lang w:val="en-GB"/>
    </w:rPr>
  </w:style>
  <w:style w:type="paragraph" w:styleId="Index7">
    <w:name w:val="index 7"/>
    <w:basedOn w:val="Normal"/>
    <w:next w:val="Normal"/>
    <w:rsid w:val="009B7F39"/>
    <w:pPr>
      <w:tabs>
        <w:tab w:val="clear" w:pos="794"/>
        <w:tab w:val="clear" w:pos="1191"/>
        <w:tab w:val="clear" w:pos="1588"/>
        <w:tab w:val="clear" w:pos="1985"/>
        <w:tab w:val="left" w:pos="1134"/>
        <w:tab w:val="left" w:pos="1871"/>
        <w:tab w:val="left" w:pos="2268"/>
      </w:tabs>
      <w:ind w:left="1698"/>
      <w:jc w:val="left"/>
    </w:pPr>
    <w:rPr>
      <w:sz w:val="24"/>
      <w:lang w:val="en-GB"/>
    </w:rPr>
  </w:style>
  <w:style w:type="paragraph" w:customStyle="1" w:styleId="Normalaftertitle0">
    <w:name w:val="Normal after title"/>
    <w:basedOn w:val="Normal"/>
    <w:next w:val="Normal"/>
    <w:rsid w:val="009B7F39"/>
    <w:pPr>
      <w:tabs>
        <w:tab w:val="clear" w:pos="794"/>
        <w:tab w:val="clear" w:pos="1191"/>
        <w:tab w:val="clear" w:pos="1588"/>
        <w:tab w:val="clear" w:pos="1985"/>
        <w:tab w:val="left" w:pos="1134"/>
        <w:tab w:val="left" w:pos="1871"/>
        <w:tab w:val="left" w:pos="2268"/>
      </w:tabs>
      <w:spacing w:before="280"/>
      <w:jc w:val="left"/>
    </w:pPr>
    <w:rPr>
      <w:sz w:val="24"/>
      <w:lang w:val="en-GB"/>
    </w:rPr>
  </w:style>
  <w:style w:type="paragraph" w:customStyle="1" w:styleId="Proposal">
    <w:name w:val="Proposal"/>
    <w:basedOn w:val="Normal"/>
    <w:next w:val="Normal"/>
    <w:rsid w:val="009B7F39"/>
    <w:pPr>
      <w:keepNext/>
      <w:tabs>
        <w:tab w:val="clear" w:pos="794"/>
        <w:tab w:val="clear" w:pos="1191"/>
        <w:tab w:val="clear" w:pos="1588"/>
        <w:tab w:val="clear" w:pos="1985"/>
        <w:tab w:val="left" w:pos="1134"/>
        <w:tab w:val="left" w:pos="1871"/>
        <w:tab w:val="left" w:pos="2268"/>
      </w:tabs>
      <w:spacing w:before="240"/>
      <w:jc w:val="left"/>
    </w:pPr>
    <w:rPr>
      <w:rFonts w:hAnsi="Times New Roman Bold"/>
      <w:sz w:val="24"/>
      <w:lang w:val="en-GB"/>
    </w:rPr>
  </w:style>
  <w:style w:type="paragraph" w:customStyle="1" w:styleId="Reasons">
    <w:name w:val="Reasons"/>
    <w:basedOn w:val="Normal"/>
    <w:rsid w:val="009B7F39"/>
    <w:pPr>
      <w:tabs>
        <w:tab w:val="clear" w:pos="794"/>
        <w:tab w:val="clear" w:pos="1191"/>
        <w:tab w:val="left" w:pos="1134"/>
      </w:tabs>
      <w:jc w:val="left"/>
    </w:pPr>
    <w:rPr>
      <w:sz w:val="24"/>
      <w:lang w:val="en-GB"/>
    </w:rPr>
  </w:style>
  <w:style w:type="paragraph" w:customStyle="1" w:styleId="Section3">
    <w:name w:val="Section_3"/>
    <w:basedOn w:val="Section1"/>
    <w:rsid w:val="009B7F39"/>
    <w:rPr>
      <w:b w:val="0"/>
    </w:rPr>
  </w:style>
  <w:style w:type="paragraph" w:customStyle="1" w:styleId="TableTextS5">
    <w:name w:val="Table_TextS5"/>
    <w:basedOn w:val="Normal"/>
    <w:rsid w:val="009B7F39"/>
    <w:pPr>
      <w:tabs>
        <w:tab w:val="clear" w:pos="794"/>
        <w:tab w:val="clear" w:pos="1191"/>
        <w:tab w:val="clear" w:pos="1588"/>
        <w:tab w:val="clear" w:pos="1985"/>
        <w:tab w:val="left" w:pos="170"/>
        <w:tab w:val="left" w:pos="567"/>
        <w:tab w:val="left" w:pos="737"/>
        <w:tab w:val="left" w:pos="2977"/>
        <w:tab w:val="left" w:pos="3266"/>
      </w:tabs>
      <w:spacing w:before="40" w:after="40"/>
      <w:jc w:val="left"/>
    </w:pPr>
    <w:rPr>
      <w:sz w:val="20"/>
      <w:lang w:val="en-GB"/>
    </w:rPr>
  </w:style>
  <w:style w:type="character" w:customStyle="1" w:styleId="TabletextChar">
    <w:name w:val="Table_text Char"/>
    <w:basedOn w:val="DefaultParagraphFont"/>
    <w:link w:val="Tabletext"/>
    <w:uiPriority w:val="99"/>
    <w:rsid w:val="009B7F39"/>
    <w:rPr>
      <w:lang w:val="fr-FR" w:eastAsia="en-US"/>
    </w:rPr>
  </w:style>
  <w:style w:type="character" w:customStyle="1" w:styleId="TableheadChar">
    <w:name w:val="Table_head Char"/>
    <w:basedOn w:val="DefaultParagraphFont"/>
    <w:link w:val="Tablehead"/>
    <w:uiPriority w:val="99"/>
    <w:rsid w:val="009B7F39"/>
    <w:rPr>
      <w:b/>
      <w:lang w:val="fr-FR" w:eastAsia="en-US"/>
    </w:rPr>
  </w:style>
  <w:style w:type="paragraph" w:customStyle="1" w:styleId="TableText0">
    <w:name w:val="Table_Text"/>
    <w:basedOn w:val="Normal"/>
    <w:link w:val="TableTextChar0"/>
    <w:uiPriority w:val="99"/>
    <w:rsid w:val="009B7F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jc w:val="left"/>
      <w:textAlignment w:val="auto"/>
    </w:pPr>
    <w:rPr>
      <w:rFonts w:eastAsia="SimSun"/>
      <w:szCs w:val="22"/>
      <w:lang w:val="es-ES_tradnl"/>
    </w:rPr>
  </w:style>
  <w:style w:type="paragraph" w:customStyle="1" w:styleId="TableHead0">
    <w:name w:val="Table_Head"/>
    <w:basedOn w:val="TableText0"/>
    <w:uiPriority w:val="99"/>
    <w:rsid w:val="009B7F39"/>
    <w:pPr>
      <w:keepNext/>
      <w:spacing w:before="80" w:after="80"/>
      <w:jc w:val="center"/>
    </w:pPr>
    <w:rPr>
      <w:rFonts w:eastAsia="Times New Roman"/>
      <w:b/>
      <w:szCs w:val="20"/>
      <w:lang w:val="en-GB"/>
    </w:rPr>
  </w:style>
  <w:style w:type="character" w:customStyle="1" w:styleId="TableTextChar0">
    <w:name w:val="Table_Text Char"/>
    <w:basedOn w:val="DefaultParagraphFont"/>
    <w:link w:val="TableText0"/>
    <w:uiPriority w:val="99"/>
    <w:locked/>
    <w:rsid w:val="009B7F39"/>
    <w:rPr>
      <w:rFonts w:eastAsia="SimSun"/>
      <w:sz w:val="22"/>
      <w:szCs w:val="22"/>
      <w:lang w:val="es-ES_tradnl" w:eastAsia="en-US"/>
    </w:rPr>
  </w:style>
  <w:style w:type="character" w:customStyle="1" w:styleId="apple-style-span">
    <w:name w:val="apple-style-span"/>
    <w:basedOn w:val="DefaultParagraphFont"/>
    <w:rsid w:val="009B7F39"/>
  </w:style>
  <w:style w:type="paragraph" w:styleId="ListParagraph">
    <w:name w:val="List Paragraph"/>
    <w:basedOn w:val="Normal"/>
    <w:uiPriority w:val="34"/>
    <w:qFormat/>
    <w:rsid w:val="009B7F39"/>
    <w:pPr>
      <w:tabs>
        <w:tab w:val="clear" w:pos="794"/>
        <w:tab w:val="clear" w:pos="1191"/>
        <w:tab w:val="clear" w:pos="1588"/>
        <w:tab w:val="clear" w:pos="1985"/>
        <w:tab w:val="left" w:pos="1134"/>
        <w:tab w:val="left" w:pos="1871"/>
        <w:tab w:val="left" w:pos="2268"/>
      </w:tabs>
      <w:ind w:left="720"/>
      <w:contextualSpacing/>
      <w:jc w:val="left"/>
    </w:pPr>
    <w:rPr>
      <w:sz w:val="24"/>
      <w:lang w:val="en-GB"/>
    </w:rPr>
  </w:style>
  <w:style w:type="paragraph" w:styleId="BalloonText">
    <w:name w:val="Balloon Text"/>
    <w:basedOn w:val="Normal"/>
    <w:link w:val="BalloonTextChar"/>
    <w:rsid w:val="009B7F39"/>
    <w:pPr>
      <w:tabs>
        <w:tab w:val="clear" w:pos="794"/>
        <w:tab w:val="clear" w:pos="1191"/>
        <w:tab w:val="clear" w:pos="1588"/>
        <w:tab w:val="clear" w:pos="1985"/>
        <w:tab w:val="left" w:pos="1134"/>
        <w:tab w:val="left" w:pos="1871"/>
        <w:tab w:val="left" w:pos="2268"/>
      </w:tabs>
      <w:spacing w:before="0"/>
      <w:jc w:val="left"/>
    </w:pPr>
    <w:rPr>
      <w:rFonts w:ascii="Tahoma" w:hAnsi="Tahoma" w:cs="Tahoma"/>
      <w:sz w:val="16"/>
      <w:szCs w:val="16"/>
      <w:lang w:val="en-GB"/>
    </w:rPr>
  </w:style>
  <w:style w:type="character" w:customStyle="1" w:styleId="BalloonTextChar">
    <w:name w:val="Balloon Text Char"/>
    <w:basedOn w:val="DefaultParagraphFont"/>
    <w:link w:val="BalloonText"/>
    <w:rsid w:val="009B7F3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11817">
      <w:bodyDiv w:val="1"/>
      <w:marLeft w:val="0"/>
      <w:marRight w:val="0"/>
      <w:marTop w:val="0"/>
      <w:marBottom w:val="0"/>
      <w:divBdr>
        <w:top w:val="none" w:sz="0" w:space="0" w:color="auto"/>
        <w:left w:val="none" w:sz="0" w:space="0" w:color="auto"/>
        <w:bottom w:val="none" w:sz="0" w:space="0" w:color="auto"/>
        <w:right w:val="none" w:sz="0" w:space="0" w:color="auto"/>
      </w:divBdr>
    </w:div>
    <w:div w:id="234436804">
      <w:bodyDiv w:val="1"/>
      <w:marLeft w:val="0"/>
      <w:marRight w:val="0"/>
      <w:marTop w:val="0"/>
      <w:marBottom w:val="0"/>
      <w:divBdr>
        <w:top w:val="none" w:sz="0" w:space="0" w:color="auto"/>
        <w:left w:val="none" w:sz="0" w:space="0" w:color="auto"/>
        <w:bottom w:val="none" w:sz="0" w:space="0" w:color="auto"/>
        <w:right w:val="none" w:sz="0" w:space="0" w:color="auto"/>
      </w:divBdr>
    </w:div>
    <w:div w:id="398476666">
      <w:bodyDiv w:val="1"/>
      <w:marLeft w:val="0"/>
      <w:marRight w:val="0"/>
      <w:marTop w:val="0"/>
      <w:marBottom w:val="0"/>
      <w:divBdr>
        <w:top w:val="none" w:sz="0" w:space="0" w:color="auto"/>
        <w:left w:val="none" w:sz="0" w:space="0" w:color="auto"/>
        <w:bottom w:val="none" w:sz="0" w:space="0" w:color="auto"/>
        <w:right w:val="none" w:sz="0" w:space="0" w:color="auto"/>
      </w:divBdr>
    </w:div>
    <w:div w:id="487022497">
      <w:bodyDiv w:val="1"/>
      <w:marLeft w:val="0"/>
      <w:marRight w:val="0"/>
      <w:marTop w:val="0"/>
      <w:marBottom w:val="0"/>
      <w:divBdr>
        <w:top w:val="none" w:sz="0" w:space="0" w:color="auto"/>
        <w:left w:val="none" w:sz="0" w:space="0" w:color="auto"/>
        <w:bottom w:val="none" w:sz="0" w:space="0" w:color="auto"/>
        <w:right w:val="none" w:sz="0" w:space="0" w:color="auto"/>
      </w:divBdr>
    </w:div>
    <w:div w:id="537550587">
      <w:bodyDiv w:val="1"/>
      <w:marLeft w:val="0"/>
      <w:marRight w:val="0"/>
      <w:marTop w:val="0"/>
      <w:marBottom w:val="0"/>
      <w:divBdr>
        <w:top w:val="none" w:sz="0" w:space="0" w:color="auto"/>
        <w:left w:val="none" w:sz="0" w:space="0" w:color="auto"/>
        <w:bottom w:val="none" w:sz="0" w:space="0" w:color="auto"/>
        <w:right w:val="none" w:sz="0" w:space="0" w:color="auto"/>
      </w:divBdr>
    </w:div>
    <w:div w:id="592471993">
      <w:bodyDiv w:val="1"/>
      <w:marLeft w:val="0"/>
      <w:marRight w:val="0"/>
      <w:marTop w:val="0"/>
      <w:marBottom w:val="0"/>
      <w:divBdr>
        <w:top w:val="none" w:sz="0" w:space="0" w:color="auto"/>
        <w:left w:val="none" w:sz="0" w:space="0" w:color="auto"/>
        <w:bottom w:val="none" w:sz="0" w:space="0" w:color="auto"/>
        <w:right w:val="none" w:sz="0" w:space="0" w:color="auto"/>
      </w:divBdr>
    </w:div>
    <w:div w:id="707029106">
      <w:bodyDiv w:val="1"/>
      <w:marLeft w:val="0"/>
      <w:marRight w:val="0"/>
      <w:marTop w:val="0"/>
      <w:marBottom w:val="0"/>
      <w:divBdr>
        <w:top w:val="none" w:sz="0" w:space="0" w:color="auto"/>
        <w:left w:val="none" w:sz="0" w:space="0" w:color="auto"/>
        <w:bottom w:val="none" w:sz="0" w:space="0" w:color="auto"/>
        <w:right w:val="none" w:sz="0" w:space="0" w:color="auto"/>
      </w:divBdr>
    </w:div>
    <w:div w:id="1150445945">
      <w:bodyDiv w:val="1"/>
      <w:marLeft w:val="0"/>
      <w:marRight w:val="0"/>
      <w:marTop w:val="0"/>
      <w:marBottom w:val="0"/>
      <w:divBdr>
        <w:top w:val="none" w:sz="0" w:space="0" w:color="auto"/>
        <w:left w:val="none" w:sz="0" w:space="0" w:color="auto"/>
        <w:bottom w:val="none" w:sz="0" w:space="0" w:color="auto"/>
        <w:right w:val="none" w:sz="0" w:space="0" w:color="auto"/>
      </w:divBdr>
    </w:div>
    <w:div w:id="1215921343">
      <w:bodyDiv w:val="1"/>
      <w:marLeft w:val="0"/>
      <w:marRight w:val="0"/>
      <w:marTop w:val="0"/>
      <w:marBottom w:val="0"/>
      <w:divBdr>
        <w:top w:val="none" w:sz="0" w:space="0" w:color="auto"/>
        <w:left w:val="none" w:sz="0" w:space="0" w:color="auto"/>
        <w:bottom w:val="none" w:sz="0" w:space="0" w:color="auto"/>
        <w:right w:val="none" w:sz="0" w:space="0" w:color="auto"/>
      </w:divBdr>
    </w:div>
    <w:div w:id="1238706091">
      <w:bodyDiv w:val="1"/>
      <w:marLeft w:val="0"/>
      <w:marRight w:val="0"/>
      <w:marTop w:val="0"/>
      <w:marBottom w:val="0"/>
      <w:divBdr>
        <w:top w:val="none" w:sz="0" w:space="0" w:color="auto"/>
        <w:left w:val="none" w:sz="0" w:space="0" w:color="auto"/>
        <w:bottom w:val="none" w:sz="0" w:space="0" w:color="auto"/>
        <w:right w:val="none" w:sz="0" w:space="0" w:color="auto"/>
      </w:divBdr>
    </w:div>
    <w:div w:id="1352532142">
      <w:bodyDiv w:val="1"/>
      <w:marLeft w:val="0"/>
      <w:marRight w:val="0"/>
      <w:marTop w:val="0"/>
      <w:marBottom w:val="0"/>
      <w:divBdr>
        <w:top w:val="none" w:sz="0" w:space="0" w:color="auto"/>
        <w:left w:val="none" w:sz="0" w:space="0" w:color="auto"/>
        <w:bottom w:val="none" w:sz="0" w:space="0" w:color="auto"/>
        <w:right w:val="none" w:sz="0" w:space="0" w:color="auto"/>
      </w:divBdr>
    </w:div>
    <w:div w:id="1390349669">
      <w:bodyDiv w:val="1"/>
      <w:marLeft w:val="0"/>
      <w:marRight w:val="0"/>
      <w:marTop w:val="0"/>
      <w:marBottom w:val="0"/>
      <w:divBdr>
        <w:top w:val="none" w:sz="0" w:space="0" w:color="auto"/>
        <w:left w:val="none" w:sz="0" w:space="0" w:color="auto"/>
        <w:bottom w:val="none" w:sz="0" w:space="0" w:color="auto"/>
        <w:right w:val="none" w:sz="0" w:space="0" w:color="auto"/>
      </w:divBdr>
    </w:div>
    <w:div w:id="1392073763">
      <w:bodyDiv w:val="1"/>
      <w:marLeft w:val="0"/>
      <w:marRight w:val="0"/>
      <w:marTop w:val="0"/>
      <w:marBottom w:val="0"/>
      <w:divBdr>
        <w:top w:val="none" w:sz="0" w:space="0" w:color="auto"/>
        <w:left w:val="none" w:sz="0" w:space="0" w:color="auto"/>
        <w:bottom w:val="none" w:sz="0" w:space="0" w:color="auto"/>
        <w:right w:val="none" w:sz="0" w:space="0" w:color="auto"/>
      </w:divBdr>
    </w:div>
    <w:div w:id="1542398597">
      <w:bodyDiv w:val="1"/>
      <w:marLeft w:val="0"/>
      <w:marRight w:val="0"/>
      <w:marTop w:val="0"/>
      <w:marBottom w:val="0"/>
      <w:divBdr>
        <w:top w:val="none" w:sz="0" w:space="0" w:color="auto"/>
        <w:left w:val="none" w:sz="0" w:space="0" w:color="auto"/>
        <w:bottom w:val="none" w:sz="0" w:space="0" w:color="auto"/>
        <w:right w:val="none" w:sz="0" w:space="0" w:color="auto"/>
      </w:divBdr>
    </w:div>
    <w:div w:id="1555241472">
      <w:bodyDiv w:val="1"/>
      <w:marLeft w:val="0"/>
      <w:marRight w:val="0"/>
      <w:marTop w:val="0"/>
      <w:marBottom w:val="0"/>
      <w:divBdr>
        <w:top w:val="none" w:sz="0" w:space="0" w:color="auto"/>
        <w:left w:val="none" w:sz="0" w:space="0" w:color="auto"/>
        <w:bottom w:val="none" w:sz="0" w:space="0" w:color="auto"/>
        <w:right w:val="none" w:sz="0" w:space="0" w:color="auto"/>
      </w:divBdr>
    </w:div>
    <w:div w:id="1570267423">
      <w:bodyDiv w:val="1"/>
      <w:marLeft w:val="0"/>
      <w:marRight w:val="0"/>
      <w:marTop w:val="0"/>
      <w:marBottom w:val="0"/>
      <w:divBdr>
        <w:top w:val="none" w:sz="0" w:space="0" w:color="auto"/>
        <w:left w:val="none" w:sz="0" w:space="0" w:color="auto"/>
        <w:bottom w:val="none" w:sz="0" w:space="0" w:color="auto"/>
        <w:right w:val="none" w:sz="0" w:space="0" w:color="auto"/>
      </w:divBdr>
    </w:div>
    <w:div w:id="196661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laroqu\Application%20Data\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1FDB8-B004-44BC-A784-823505BAA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Template>
  <TotalTime>9</TotalTime>
  <Pages>44</Pages>
  <Words>17549</Words>
  <Characters>100033</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RECOMMENDATION  ITU-R  M.1457-9* - Detailed specifications of the terrestrial radio interfaces of International Mobile Telecommunications-2000 (IMT-2000)**</vt:lpstr>
    </vt:vector>
  </TitlesOfParts>
  <Company>ITU</Company>
  <LinksUpToDate>false</LinksUpToDate>
  <CharactersWithSpaces>117348</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M.1457-9* - Detailed specifications of the terrestrial radio interfaces of International Mobile Telecommunications-2000 (IMT-2000)**</dc:title>
  <dc:subject>M Series = Mobile, radiodetermination, amateur and related satellite services</dc:subject>
  <dc:creator>ITU Radiocommunication Bureau (BR)</dc:creator>
  <cp:keywords>M,1457-9*</cp:keywords>
  <cp:lastModifiedBy>ITU-R Ad Hoc</cp:lastModifiedBy>
  <cp:revision>4</cp:revision>
  <cp:lastPrinted>2009-06-26T13:19:00Z</cp:lastPrinted>
  <dcterms:created xsi:type="dcterms:W3CDTF">2012-01-08T21:09:00Z</dcterms:created>
  <dcterms:modified xsi:type="dcterms:W3CDTF">2012-01-09T18:46:00Z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Language">
    <vt:lpwstr>English</vt:lpwstr>
  </property>
  <property fmtid="{D5CDD505-2E9C-101B-9397-08002B2CF9AE}" pid="10" name="Typist">
    <vt:lpwstr>Santosbo</vt:lpwstr>
  </property>
  <property fmtid="{D5CDD505-2E9C-101B-9397-08002B2CF9AE}" pid="11" name="Date completed">
    <vt:lpwstr>12 May 2010</vt:lpwstr>
  </property>
</Properties>
</file>