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F35" w:rsidRPr="003D1995" w:rsidRDefault="000C7F35" w:rsidP="00236467">
      <w:pPr>
        <w:jc w:val="center"/>
        <w:outlineLvl w:val="0"/>
        <w:rPr>
          <w:b/>
          <w:color w:val="0000FF"/>
          <w:sz w:val="16"/>
          <w:szCs w:val="16"/>
          <w:lang w:val="en-GB"/>
        </w:rPr>
      </w:pPr>
      <w:r w:rsidRPr="003D1995">
        <w:rPr>
          <w:b/>
          <w:smallCaps/>
          <w:sz w:val="36"/>
          <w:szCs w:val="40"/>
          <w:lang w:val="en-GB"/>
        </w:rPr>
        <w:t>Liaison Statement</w:t>
      </w:r>
    </w:p>
    <w:tbl>
      <w:tblPr>
        <w:tblW w:w="990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1962"/>
        <w:gridCol w:w="7938"/>
      </w:tblGrid>
      <w:tr w:rsidR="000C7F35" w:rsidRPr="003D1995" w:rsidTr="00EA4E4D">
        <w:trPr>
          <w:trHeight w:val="137"/>
        </w:trPr>
        <w:tc>
          <w:tcPr>
            <w:tcW w:w="9900" w:type="dxa"/>
            <w:gridSpan w:val="2"/>
            <w:tcBorders>
              <w:left w:val="nil"/>
              <w:bottom w:val="nil"/>
              <w:right w:val="nil"/>
            </w:tcBorders>
          </w:tcPr>
          <w:p w:rsidR="000C7F35" w:rsidRPr="003D1995" w:rsidRDefault="000C7F35" w:rsidP="00EA4E4D">
            <w:pPr>
              <w:tabs>
                <w:tab w:val="left" w:pos="1701"/>
              </w:tabs>
              <w:rPr>
                <w:b/>
                <w:color w:val="0000FF"/>
                <w:sz w:val="16"/>
                <w:szCs w:val="16"/>
                <w:lang w:val="en-GB"/>
              </w:rPr>
            </w:pPr>
          </w:p>
        </w:tc>
      </w:tr>
      <w:tr w:rsidR="000C7F35" w:rsidRPr="00C636DF" w:rsidTr="00EA4E4D">
        <w:tc>
          <w:tcPr>
            <w:tcW w:w="1962" w:type="dxa"/>
            <w:tcBorders>
              <w:top w:val="nil"/>
              <w:left w:val="nil"/>
              <w:bottom w:val="nil"/>
              <w:right w:val="nil"/>
            </w:tcBorders>
          </w:tcPr>
          <w:p w:rsidR="000C7F35" w:rsidRPr="003D1995" w:rsidRDefault="000C7F35" w:rsidP="00EA4E4D">
            <w:pPr>
              <w:tabs>
                <w:tab w:val="left" w:pos="1701"/>
              </w:tabs>
              <w:jc w:val="right"/>
              <w:rPr>
                <w:sz w:val="24"/>
                <w:szCs w:val="24"/>
                <w:lang w:val="en-GB"/>
              </w:rPr>
            </w:pPr>
            <w:r w:rsidRPr="003D1995">
              <w:rPr>
                <w:b/>
                <w:sz w:val="28"/>
                <w:szCs w:val="24"/>
                <w:lang w:val="en-GB"/>
              </w:rPr>
              <w:t>Title:</w:t>
            </w:r>
          </w:p>
        </w:tc>
        <w:tc>
          <w:tcPr>
            <w:tcW w:w="7938" w:type="dxa"/>
            <w:tcBorders>
              <w:top w:val="nil"/>
              <w:left w:val="nil"/>
              <w:bottom w:val="nil"/>
              <w:right w:val="nil"/>
            </w:tcBorders>
          </w:tcPr>
          <w:p w:rsidR="000C7F35" w:rsidRPr="003D1995" w:rsidRDefault="000C7F35" w:rsidP="004B53AE">
            <w:pPr>
              <w:rPr>
                <w:sz w:val="36"/>
                <w:szCs w:val="36"/>
                <w:lang w:val="en-GB"/>
              </w:rPr>
            </w:pPr>
            <w:r>
              <w:rPr>
                <w:sz w:val="36"/>
                <w:szCs w:val="36"/>
                <w:lang w:val="en-GB"/>
              </w:rPr>
              <w:t xml:space="preserve">Liaison Statement on frequencies in ECC DEC (02)05 </w:t>
            </w:r>
          </w:p>
        </w:tc>
      </w:tr>
      <w:tr w:rsidR="000C7F35" w:rsidRPr="00C636DF" w:rsidTr="00EA4E4D">
        <w:trPr>
          <w:trHeight w:val="140"/>
        </w:trPr>
        <w:tc>
          <w:tcPr>
            <w:tcW w:w="1962" w:type="dxa"/>
            <w:tcBorders>
              <w:top w:val="nil"/>
              <w:left w:val="nil"/>
              <w:bottom w:val="nil"/>
              <w:right w:val="nil"/>
            </w:tcBorders>
            <w:vAlign w:val="center"/>
          </w:tcPr>
          <w:p w:rsidR="000C7F35" w:rsidRPr="003D1995" w:rsidRDefault="000C7F35" w:rsidP="00EA4E4D">
            <w:pPr>
              <w:tabs>
                <w:tab w:val="left" w:pos="1701"/>
              </w:tabs>
              <w:jc w:val="right"/>
              <w:rPr>
                <w:sz w:val="16"/>
                <w:szCs w:val="24"/>
                <w:lang w:val="en-GB"/>
              </w:rPr>
            </w:pPr>
          </w:p>
        </w:tc>
        <w:tc>
          <w:tcPr>
            <w:tcW w:w="7938" w:type="dxa"/>
            <w:tcBorders>
              <w:top w:val="nil"/>
              <w:left w:val="nil"/>
              <w:bottom w:val="nil"/>
              <w:right w:val="nil"/>
            </w:tcBorders>
            <w:vAlign w:val="center"/>
          </w:tcPr>
          <w:p w:rsidR="000C7F35" w:rsidRPr="003D1995" w:rsidRDefault="000C7F35" w:rsidP="00EA4E4D">
            <w:pPr>
              <w:rPr>
                <w:sz w:val="16"/>
                <w:lang w:val="en-GB"/>
              </w:rPr>
            </w:pPr>
          </w:p>
        </w:tc>
      </w:tr>
      <w:tr w:rsidR="000C7F35" w:rsidRPr="003D1995" w:rsidTr="00EA4E4D">
        <w:tc>
          <w:tcPr>
            <w:tcW w:w="1962" w:type="dxa"/>
            <w:tcBorders>
              <w:top w:val="nil"/>
              <w:left w:val="nil"/>
              <w:bottom w:val="nil"/>
              <w:right w:val="nil"/>
            </w:tcBorders>
            <w:vAlign w:val="center"/>
          </w:tcPr>
          <w:p w:rsidR="000C7F35" w:rsidRPr="003D1995" w:rsidRDefault="000C7F35" w:rsidP="00EA4E4D">
            <w:pPr>
              <w:tabs>
                <w:tab w:val="left" w:pos="1701"/>
              </w:tabs>
              <w:jc w:val="right"/>
              <w:rPr>
                <w:sz w:val="24"/>
                <w:lang w:val="en-GB"/>
              </w:rPr>
            </w:pPr>
            <w:r w:rsidRPr="003D1995">
              <w:rPr>
                <w:lang w:val="en-GB"/>
              </w:rPr>
              <w:t>from</w:t>
            </w:r>
            <w:r w:rsidRPr="003D1995">
              <w:rPr>
                <w:sz w:val="24"/>
                <w:szCs w:val="24"/>
                <w:lang w:val="en-GB"/>
              </w:rPr>
              <w:t xml:space="preserve"> </w:t>
            </w:r>
            <w:r w:rsidRPr="003D1995">
              <w:rPr>
                <w:b/>
                <w:sz w:val="24"/>
                <w:szCs w:val="24"/>
                <w:lang w:val="en-GB"/>
              </w:rPr>
              <w:t>Source:</w:t>
            </w:r>
          </w:p>
        </w:tc>
        <w:tc>
          <w:tcPr>
            <w:tcW w:w="7938" w:type="dxa"/>
            <w:tcBorders>
              <w:top w:val="nil"/>
              <w:left w:val="nil"/>
              <w:bottom w:val="nil"/>
              <w:right w:val="nil"/>
            </w:tcBorders>
            <w:vAlign w:val="center"/>
          </w:tcPr>
          <w:p w:rsidR="000C7F35" w:rsidRPr="003D1995" w:rsidRDefault="000C7F35" w:rsidP="00EA4E4D">
            <w:pPr>
              <w:rPr>
                <w:color w:val="0000FF"/>
                <w:sz w:val="28"/>
                <w:szCs w:val="28"/>
                <w:lang w:val="en-GB"/>
              </w:rPr>
            </w:pPr>
            <w:r w:rsidRPr="003D1995">
              <w:rPr>
                <w:color w:val="0000FF"/>
                <w:sz w:val="28"/>
                <w:szCs w:val="28"/>
                <w:lang w:val="en-GB"/>
              </w:rPr>
              <w:t>ETSI TC ERM, Chairman Mr. Holger Butscheidt</w:t>
            </w:r>
          </w:p>
        </w:tc>
      </w:tr>
      <w:tr w:rsidR="000C7F35" w:rsidRPr="003D1995" w:rsidTr="00EA4E4D">
        <w:tc>
          <w:tcPr>
            <w:tcW w:w="1962" w:type="dxa"/>
            <w:tcBorders>
              <w:top w:val="nil"/>
              <w:left w:val="nil"/>
              <w:bottom w:val="nil"/>
              <w:right w:val="nil"/>
            </w:tcBorders>
          </w:tcPr>
          <w:p w:rsidR="000C7F35" w:rsidRPr="003D1995" w:rsidRDefault="000C7F35" w:rsidP="00EA4E4D">
            <w:pPr>
              <w:tabs>
                <w:tab w:val="left" w:pos="1701"/>
              </w:tabs>
              <w:ind w:right="480"/>
              <w:rPr>
                <w:b/>
                <w:sz w:val="24"/>
                <w:szCs w:val="24"/>
                <w:lang w:val="en-GB"/>
              </w:rPr>
            </w:pPr>
          </w:p>
        </w:tc>
        <w:tc>
          <w:tcPr>
            <w:tcW w:w="7938" w:type="dxa"/>
            <w:tcBorders>
              <w:top w:val="nil"/>
              <w:left w:val="nil"/>
              <w:bottom w:val="nil"/>
              <w:right w:val="nil"/>
            </w:tcBorders>
          </w:tcPr>
          <w:p w:rsidR="000C7F35" w:rsidRPr="003D1995" w:rsidRDefault="000C7F35" w:rsidP="00EA4E4D">
            <w:pPr>
              <w:rPr>
                <w:lang w:val="en-GB"/>
              </w:rPr>
            </w:pPr>
          </w:p>
        </w:tc>
      </w:tr>
      <w:tr w:rsidR="000C7F35" w:rsidRPr="00C636DF" w:rsidTr="00EA4E4D">
        <w:tc>
          <w:tcPr>
            <w:tcW w:w="1962" w:type="dxa"/>
            <w:tcBorders>
              <w:top w:val="nil"/>
              <w:left w:val="nil"/>
              <w:bottom w:val="nil"/>
              <w:right w:val="nil"/>
            </w:tcBorders>
          </w:tcPr>
          <w:p w:rsidR="000C7F35" w:rsidRPr="003D1995" w:rsidRDefault="000C7F35" w:rsidP="00EA4E4D">
            <w:pPr>
              <w:tabs>
                <w:tab w:val="left" w:pos="1701"/>
              </w:tabs>
              <w:jc w:val="right"/>
              <w:rPr>
                <w:b/>
                <w:sz w:val="24"/>
                <w:szCs w:val="24"/>
                <w:lang w:val="en-GB"/>
              </w:rPr>
            </w:pPr>
            <w:r w:rsidRPr="003D1995">
              <w:rPr>
                <w:szCs w:val="24"/>
                <w:lang w:val="en-GB"/>
              </w:rPr>
              <w:t xml:space="preserve">Submitted </w:t>
            </w:r>
            <w:r w:rsidRPr="003D1995">
              <w:rPr>
                <w:b/>
                <w:sz w:val="24"/>
                <w:szCs w:val="24"/>
                <w:lang w:val="en-GB"/>
              </w:rPr>
              <w:t>To:</w:t>
            </w:r>
          </w:p>
          <w:p w:rsidR="000C7F35" w:rsidRPr="003D1995" w:rsidRDefault="000C7F35" w:rsidP="00EA4E4D">
            <w:pPr>
              <w:tabs>
                <w:tab w:val="left" w:pos="1701"/>
              </w:tabs>
              <w:jc w:val="right"/>
              <w:rPr>
                <w:b/>
                <w:sz w:val="24"/>
                <w:szCs w:val="24"/>
                <w:lang w:val="en-GB"/>
              </w:rPr>
            </w:pPr>
          </w:p>
        </w:tc>
        <w:tc>
          <w:tcPr>
            <w:tcW w:w="7938" w:type="dxa"/>
            <w:tcBorders>
              <w:top w:val="nil"/>
              <w:left w:val="nil"/>
              <w:bottom w:val="nil"/>
              <w:right w:val="nil"/>
            </w:tcBorders>
          </w:tcPr>
          <w:p w:rsidR="000C7F35" w:rsidRPr="003D1995" w:rsidRDefault="000C7F35" w:rsidP="00EA4E4D">
            <w:pPr>
              <w:rPr>
                <w:color w:val="0000FF"/>
                <w:sz w:val="28"/>
                <w:szCs w:val="28"/>
                <w:lang w:val="en-GB"/>
              </w:rPr>
            </w:pPr>
            <w:r w:rsidRPr="003D1995">
              <w:rPr>
                <w:color w:val="0000FF"/>
                <w:sz w:val="28"/>
                <w:szCs w:val="28"/>
                <w:lang w:val="en-GB"/>
              </w:rPr>
              <w:t xml:space="preserve">CEPT/ECC-WG FM, Chairman Mr. </w:t>
            </w:r>
            <w:r>
              <w:rPr>
                <w:color w:val="0000FF"/>
                <w:sz w:val="28"/>
                <w:szCs w:val="28"/>
                <w:lang w:val="en-GB"/>
              </w:rPr>
              <w:t>Thomas Weilacher</w:t>
            </w:r>
          </w:p>
          <w:p w:rsidR="000C7F35" w:rsidRPr="003D1995" w:rsidRDefault="000C7F35" w:rsidP="00EA4E4D">
            <w:pPr>
              <w:rPr>
                <w:lang w:val="en-GB"/>
              </w:rPr>
            </w:pPr>
          </w:p>
        </w:tc>
      </w:tr>
      <w:tr w:rsidR="000C7F35" w:rsidRPr="00C636DF" w:rsidTr="00EA4E4D">
        <w:tc>
          <w:tcPr>
            <w:tcW w:w="1962" w:type="dxa"/>
            <w:tcBorders>
              <w:top w:val="nil"/>
              <w:left w:val="nil"/>
              <w:bottom w:val="nil"/>
              <w:right w:val="nil"/>
            </w:tcBorders>
          </w:tcPr>
          <w:p w:rsidR="000C7F35" w:rsidRPr="003D1995" w:rsidRDefault="000C7F35" w:rsidP="00EA4E4D">
            <w:pPr>
              <w:tabs>
                <w:tab w:val="left" w:pos="1701"/>
              </w:tabs>
              <w:jc w:val="right"/>
              <w:rPr>
                <w:b/>
                <w:szCs w:val="24"/>
                <w:lang w:val="en-GB"/>
              </w:rPr>
            </w:pPr>
            <w:r w:rsidRPr="003D1995">
              <w:rPr>
                <w:b/>
                <w:szCs w:val="24"/>
                <w:lang w:val="en-GB"/>
              </w:rPr>
              <w:t>cc:</w:t>
            </w:r>
          </w:p>
        </w:tc>
        <w:tc>
          <w:tcPr>
            <w:tcW w:w="7938" w:type="dxa"/>
            <w:tcBorders>
              <w:top w:val="nil"/>
              <w:left w:val="nil"/>
              <w:bottom w:val="nil"/>
              <w:right w:val="nil"/>
            </w:tcBorders>
          </w:tcPr>
          <w:p w:rsidR="000C7F35" w:rsidRDefault="000C7F35" w:rsidP="00EA4E4D">
            <w:pPr>
              <w:rPr>
                <w:color w:val="0000FF"/>
                <w:sz w:val="24"/>
                <w:szCs w:val="24"/>
                <w:lang w:val="en-US"/>
              </w:rPr>
            </w:pPr>
            <w:r w:rsidRPr="004B53AE">
              <w:rPr>
                <w:color w:val="0000FF"/>
                <w:sz w:val="24"/>
                <w:szCs w:val="24"/>
                <w:lang w:val="en-US"/>
              </w:rPr>
              <w:t>ETSI TC MSG, Chairman Mr. Esa Barck</w:t>
            </w:r>
          </w:p>
          <w:p w:rsidR="000C7F35" w:rsidRDefault="000C7F35" w:rsidP="00EA4E4D">
            <w:pPr>
              <w:rPr>
                <w:color w:val="0000FF"/>
                <w:sz w:val="24"/>
                <w:szCs w:val="24"/>
                <w:lang w:val="en-US"/>
              </w:rPr>
            </w:pPr>
            <w:r>
              <w:rPr>
                <w:color w:val="0000FF"/>
                <w:sz w:val="24"/>
                <w:szCs w:val="24"/>
                <w:lang w:val="en-US"/>
              </w:rPr>
              <w:t>ETSI TC RT, Chairman Mr. Robert Sarfati</w:t>
            </w:r>
            <w:r w:rsidRPr="004B53AE">
              <w:rPr>
                <w:color w:val="0000FF"/>
                <w:sz w:val="24"/>
                <w:szCs w:val="24"/>
                <w:lang w:val="en-US"/>
              </w:rPr>
              <w:t xml:space="preserve"> </w:t>
            </w:r>
          </w:p>
          <w:p w:rsidR="000C7F35" w:rsidRPr="004B53AE" w:rsidRDefault="000C7F35" w:rsidP="00EA4E4D">
            <w:pPr>
              <w:rPr>
                <w:color w:val="0000FF"/>
                <w:sz w:val="24"/>
                <w:szCs w:val="24"/>
                <w:lang w:val="en-US"/>
              </w:rPr>
            </w:pPr>
            <w:r>
              <w:rPr>
                <w:color w:val="0000FF"/>
                <w:sz w:val="24"/>
                <w:szCs w:val="24"/>
                <w:lang w:val="en-US"/>
              </w:rPr>
              <w:t xml:space="preserve">3GPP GERAN, Vice-Chairman </w:t>
            </w:r>
            <w:r w:rsidRPr="00EB3FA0">
              <w:rPr>
                <w:color w:val="0000FF"/>
                <w:sz w:val="24"/>
                <w:szCs w:val="24"/>
                <w:lang w:val="en-US"/>
              </w:rPr>
              <w:t>Mr. </w:t>
            </w:r>
            <w:r>
              <w:rPr>
                <w:color w:val="0000FF"/>
                <w:sz w:val="24"/>
                <w:szCs w:val="24"/>
                <w:lang w:val="en-US"/>
              </w:rPr>
              <w:t>Zhixi</w:t>
            </w:r>
            <w:r w:rsidRPr="00EB3FA0">
              <w:rPr>
                <w:color w:val="0000FF"/>
                <w:sz w:val="24"/>
                <w:szCs w:val="24"/>
                <w:lang w:val="en-US"/>
              </w:rPr>
              <w:t xml:space="preserve"> </w:t>
            </w:r>
            <w:r>
              <w:rPr>
                <w:color w:val="0000FF"/>
                <w:sz w:val="24"/>
                <w:szCs w:val="24"/>
                <w:lang w:val="en-US"/>
              </w:rPr>
              <w:t>Wang</w:t>
            </w:r>
          </w:p>
          <w:p w:rsidR="000C7F35" w:rsidRPr="003D1995" w:rsidRDefault="000C7F35" w:rsidP="00EA4E4D">
            <w:pPr>
              <w:rPr>
                <w:color w:val="0000FF"/>
                <w:sz w:val="24"/>
                <w:szCs w:val="24"/>
                <w:lang w:val="en-GB"/>
              </w:rPr>
            </w:pPr>
            <w:r w:rsidRPr="003D1995">
              <w:rPr>
                <w:color w:val="0000FF"/>
                <w:sz w:val="24"/>
                <w:szCs w:val="24"/>
                <w:lang w:val="en-GB"/>
              </w:rPr>
              <w:t>ETSI Liaison Officer with CEPT/ECC-WG FM, Mr. Edgard Vangeel</w:t>
            </w:r>
          </w:p>
          <w:p w:rsidR="000C7F35" w:rsidRPr="003D1995" w:rsidRDefault="000C7F35" w:rsidP="00EA4E4D">
            <w:pPr>
              <w:rPr>
                <w:color w:val="0000FF"/>
                <w:sz w:val="24"/>
                <w:szCs w:val="24"/>
                <w:lang w:val="en-GB"/>
              </w:rPr>
            </w:pPr>
            <w:r w:rsidRPr="003D1995">
              <w:rPr>
                <w:color w:val="0000FF"/>
                <w:sz w:val="24"/>
                <w:szCs w:val="24"/>
                <w:lang w:val="en-GB"/>
              </w:rPr>
              <w:t>ETSI TC ERM Technical Officer, Mr. Igor Minaev</w:t>
            </w:r>
          </w:p>
          <w:p w:rsidR="000C7F35" w:rsidRPr="003D1995" w:rsidRDefault="000C7F35" w:rsidP="00EA4E4D">
            <w:pPr>
              <w:rPr>
                <w:lang w:val="en-GB"/>
              </w:rPr>
            </w:pPr>
          </w:p>
        </w:tc>
      </w:tr>
      <w:tr w:rsidR="000C7F35" w:rsidRPr="003D1995" w:rsidTr="00EA4E4D">
        <w:tc>
          <w:tcPr>
            <w:tcW w:w="1962" w:type="dxa"/>
            <w:tcBorders>
              <w:top w:val="nil"/>
              <w:left w:val="nil"/>
              <w:bottom w:val="nil"/>
              <w:right w:val="nil"/>
            </w:tcBorders>
          </w:tcPr>
          <w:p w:rsidR="000C7F35" w:rsidRPr="003D1995" w:rsidRDefault="000C7F35" w:rsidP="00EA4E4D">
            <w:pPr>
              <w:tabs>
                <w:tab w:val="left" w:pos="1701"/>
              </w:tabs>
              <w:jc w:val="right"/>
              <w:rPr>
                <w:b/>
                <w:szCs w:val="24"/>
                <w:lang w:val="en-GB"/>
              </w:rPr>
            </w:pPr>
            <w:r w:rsidRPr="003D1995">
              <w:rPr>
                <w:b/>
                <w:szCs w:val="24"/>
                <w:lang w:val="en-GB"/>
              </w:rPr>
              <w:t>Date:</w:t>
            </w:r>
          </w:p>
        </w:tc>
        <w:tc>
          <w:tcPr>
            <w:tcW w:w="7938" w:type="dxa"/>
            <w:tcBorders>
              <w:top w:val="nil"/>
              <w:left w:val="nil"/>
              <w:bottom w:val="nil"/>
              <w:right w:val="nil"/>
            </w:tcBorders>
          </w:tcPr>
          <w:p w:rsidR="000C7F35" w:rsidRPr="003D1995" w:rsidRDefault="000C7F35" w:rsidP="00EA4E4D">
            <w:pPr>
              <w:rPr>
                <w:lang w:val="en-GB"/>
              </w:rPr>
            </w:pPr>
            <w:r>
              <w:rPr>
                <w:lang w:val="en-GB"/>
              </w:rPr>
              <w:t>10 April</w:t>
            </w:r>
            <w:r w:rsidRPr="003D1995">
              <w:rPr>
                <w:lang w:val="en-GB"/>
              </w:rPr>
              <w:t xml:space="preserve"> 2014</w:t>
            </w:r>
          </w:p>
        </w:tc>
      </w:tr>
      <w:tr w:rsidR="000C7F35" w:rsidRPr="003D1995" w:rsidTr="00EA4E4D">
        <w:tc>
          <w:tcPr>
            <w:tcW w:w="1962" w:type="dxa"/>
            <w:tcBorders>
              <w:top w:val="nil"/>
              <w:left w:val="nil"/>
              <w:bottom w:val="nil"/>
              <w:right w:val="nil"/>
            </w:tcBorders>
          </w:tcPr>
          <w:p w:rsidR="000C7F35" w:rsidRPr="003D1995" w:rsidRDefault="000C7F35" w:rsidP="00EA4E4D">
            <w:pPr>
              <w:tabs>
                <w:tab w:val="left" w:pos="1701"/>
              </w:tabs>
              <w:jc w:val="right"/>
              <w:rPr>
                <w:sz w:val="16"/>
                <w:szCs w:val="24"/>
                <w:lang w:val="en-GB"/>
              </w:rPr>
            </w:pPr>
          </w:p>
        </w:tc>
        <w:tc>
          <w:tcPr>
            <w:tcW w:w="7938" w:type="dxa"/>
            <w:tcBorders>
              <w:top w:val="nil"/>
              <w:left w:val="nil"/>
              <w:bottom w:val="nil"/>
              <w:right w:val="nil"/>
            </w:tcBorders>
          </w:tcPr>
          <w:p w:rsidR="000C7F35" w:rsidRPr="003D1995" w:rsidRDefault="000C7F35" w:rsidP="00EA4E4D">
            <w:pPr>
              <w:rPr>
                <w:sz w:val="16"/>
                <w:lang w:val="en-GB"/>
              </w:rPr>
            </w:pPr>
          </w:p>
        </w:tc>
      </w:tr>
      <w:tr w:rsidR="000C7F35" w:rsidRPr="003D1995" w:rsidTr="00EA4E4D">
        <w:tc>
          <w:tcPr>
            <w:tcW w:w="1962" w:type="dxa"/>
            <w:tcBorders>
              <w:top w:val="nil"/>
              <w:left w:val="nil"/>
              <w:bottom w:val="nil"/>
              <w:right w:val="nil"/>
            </w:tcBorders>
            <w:vAlign w:val="center"/>
          </w:tcPr>
          <w:p w:rsidR="000C7F35" w:rsidRPr="003D1995" w:rsidRDefault="000C7F35" w:rsidP="00EA4E4D">
            <w:pPr>
              <w:tabs>
                <w:tab w:val="left" w:pos="1701"/>
              </w:tabs>
              <w:jc w:val="right"/>
              <w:rPr>
                <w:b/>
                <w:lang w:val="en-GB"/>
              </w:rPr>
            </w:pPr>
          </w:p>
        </w:tc>
        <w:tc>
          <w:tcPr>
            <w:tcW w:w="7938" w:type="dxa"/>
            <w:tcBorders>
              <w:top w:val="nil"/>
              <w:left w:val="nil"/>
              <w:bottom w:val="nil"/>
              <w:right w:val="nil"/>
            </w:tcBorders>
            <w:tcMar>
              <w:left w:w="0" w:type="dxa"/>
              <w:right w:w="0" w:type="dxa"/>
            </w:tcMar>
            <w:vAlign w:val="center"/>
          </w:tcPr>
          <w:p w:rsidR="000C7F35" w:rsidRPr="003D1995" w:rsidRDefault="000C7F35" w:rsidP="00EA4E4D">
            <w:pPr>
              <w:rPr>
                <w:sz w:val="24"/>
                <w:lang w:val="en-GB"/>
              </w:rPr>
            </w:pPr>
          </w:p>
        </w:tc>
      </w:tr>
      <w:tr w:rsidR="000C7F35" w:rsidRPr="003D1995" w:rsidTr="00EA4E4D">
        <w:tc>
          <w:tcPr>
            <w:tcW w:w="1962" w:type="dxa"/>
            <w:tcBorders>
              <w:top w:val="nil"/>
              <w:left w:val="nil"/>
              <w:bottom w:val="nil"/>
              <w:right w:val="nil"/>
            </w:tcBorders>
            <w:vAlign w:val="center"/>
          </w:tcPr>
          <w:p w:rsidR="000C7F35" w:rsidRPr="003D1995" w:rsidRDefault="000C7F35" w:rsidP="00EA4E4D">
            <w:pPr>
              <w:tabs>
                <w:tab w:val="left" w:pos="1701"/>
              </w:tabs>
              <w:jc w:val="right"/>
              <w:rPr>
                <w:lang w:val="en-GB"/>
              </w:rPr>
            </w:pPr>
            <w:r w:rsidRPr="003D1995">
              <w:rPr>
                <w:lang w:val="en-GB"/>
              </w:rPr>
              <w:t>Response to</w:t>
            </w:r>
            <w:r w:rsidRPr="003D1995">
              <w:rPr>
                <w:color w:val="0000FF"/>
                <w:lang w:val="en-GB"/>
              </w:rPr>
              <w:t>:</w:t>
            </w:r>
          </w:p>
        </w:tc>
        <w:tc>
          <w:tcPr>
            <w:tcW w:w="7938" w:type="dxa"/>
            <w:tcBorders>
              <w:top w:val="nil"/>
              <w:left w:val="nil"/>
              <w:bottom w:val="nil"/>
              <w:right w:val="nil"/>
            </w:tcBorders>
            <w:tcMar>
              <w:left w:w="0" w:type="dxa"/>
              <w:right w:w="0" w:type="dxa"/>
            </w:tcMar>
            <w:vAlign w:val="center"/>
          </w:tcPr>
          <w:p w:rsidR="000C7F35" w:rsidRPr="003D1995" w:rsidRDefault="000C7F35" w:rsidP="00EA4E4D">
            <w:pPr>
              <w:rPr>
                <w:lang w:val="en-GB"/>
              </w:rPr>
            </w:pPr>
          </w:p>
        </w:tc>
      </w:tr>
      <w:tr w:rsidR="000C7F35" w:rsidRPr="003D1995" w:rsidTr="00EA4E4D">
        <w:tc>
          <w:tcPr>
            <w:tcW w:w="1962" w:type="dxa"/>
            <w:tcBorders>
              <w:top w:val="nil"/>
              <w:left w:val="nil"/>
              <w:bottom w:val="nil"/>
              <w:right w:val="nil"/>
            </w:tcBorders>
            <w:vAlign w:val="center"/>
          </w:tcPr>
          <w:p w:rsidR="000C7F35" w:rsidRPr="003D1995" w:rsidRDefault="000C7F35" w:rsidP="00EA4E4D">
            <w:pPr>
              <w:tabs>
                <w:tab w:val="left" w:pos="1701"/>
              </w:tabs>
              <w:jc w:val="right"/>
              <w:rPr>
                <w:lang w:val="en-GB"/>
              </w:rPr>
            </w:pPr>
          </w:p>
        </w:tc>
        <w:tc>
          <w:tcPr>
            <w:tcW w:w="7938" w:type="dxa"/>
            <w:tcBorders>
              <w:top w:val="nil"/>
              <w:left w:val="nil"/>
              <w:bottom w:val="nil"/>
              <w:right w:val="nil"/>
            </w:tcBorders>
            <w:tcMar>
              <w:left w:w="0" w:type="dxa"/>
              <w:right w:w="0" w:type="dxa"/>
            </w:tcMar>
            <w:vAlign w:val="center"/>
          </w:tcPr>
          <w:p w:rsidR="000C7F35" w:rsidRPr="003D1995" w:rsidRDefault="000C7F35" w:rsidP="00EA4E4D">
            <w:pPr>
              <w:rPr>
                <w:lang w:val="en-GB"/>
              </w:rPr>
            </w:pPr>
          </w:p>
        </w:tc>
      </w:tr>
      <w:tr w:rsidR="000C7F35" w:rsidRPr="003D1995" w:rsidTr="00EA4E4D">
        <w:tc>
          <w:tcPr>
            <w:tcW w:w="1962" w:type="dxa"/>
            <w:tcBorders>
              <w:top w:val="nil"/>
              <w:left w:val="nil"/>
              <w:bottom w:val="nil"/>
              <w:right w:val="nil"/>
            </w:tcBorders>
          </w:tcPr>
          <w:p w:rsidR="000C7F35" w:rsidRPr="003D1995" w:rsidRDefault="000C7F35" w:rsidP="00EA4E4D">
            <w:pPr>
              <w:tabs>
                <w:tab w:val="left" w:pos="1701"/>
              </w:tabs>
              <w:jc w:val="right"/>
              <w:rPr>
                <w:lang w:val="en-GB"/>
              </w:rPr>
            </w:pPr>
            <w:r w:rsidRPr="003D1995">
              <w:rPr>
                <w:lang w:val="en-GB"/>
              </w:rPr>
              <w:t>Reply by:</w:t>
            </w:r>
          </w:p>
        </w:tc>
        <w:tc>
          <w:tcPr>
            <w:tcW w:w="7938" w:type="dxa"/>
            <w:tcBorders>
              <w:top w:val="nil"/>
              <w:left w:val="nil"/>
              <w:bottom w:val="nil"/>
              <w:right w:val="nil"/>
            </w:tcBorders>
          </w:tcPr>
          <w:p w:rsidR="000C7F35" w:rsidRPr="003D1995" w:rsidRDefault="000C7F35" w:rsidP="004B53AE">
            <w:pPr>
              <w:rPr>
                <w:lang w:val="en-GB"/>
              </w:rPr>
            </w:pPr>
            <w:r w:rsidRPr="003D1995">
              <w:rPr>
                <w:lang w:val="en-GB"/>
              </w:rPr>
              <w:t xml:space="preserve">ETSI TC </w:t>
            </w:r>
            <w:r>
              <w:rPr>
                <w:lang w:val="en-GB"/>
              </w:rPr>
              <w:t>RT</w:t>
            </w:r>
            <w:bookmarkStart w:id="0" w:name="_GoBack"/>
            <w:bookmarkEnd w:id="0"/>
          </w:p>
        </w:tc>
      </w:tr>
      <w:tr w:rsidR="000C7F35" w:rsidRPr="003D1995" w:rsidTr="00EA4E4D">
        <w:tc>
          <w:tcPr>
            <w:tcW w:w="1962" w:type="dxa"/>
            <w:tcBorders>
              <w:top w:val="nil"/>
              <w:left w:val="nil"/>
              <w:bottom w:val="nil"/>
              <w:right w:val="nil"/>
            </w:tcBorders>
          </w:tcPr>
          <w:p w:rsidR="000C7F35" w:rsidRPr="003D1995" w:rsidRDefault="000C7F35" w:rsidP="00EA4E4D">
            <w:pPr>
              <w:tabs>
                <w:tab w:val="left" w:pos="1701"/>
              </w:tabs>
              <w:jc w:val="right"/>
              <w:rPr>
                <w:sz w:val="16"/>
                <w:lang w:val="en-GB"/>
              </w:rPr>
            </w:pPr>
          </w:p>
        </w:tc>
        <w:tc>
          <w:tcPr>
            <w:tcW w:w="7938" w:type="dxa"/>
            <w:tcBorders>
              <w:top w:val="nil"/>
              <w:left w:val="nil"/>
              <w:bottom w:val="nil"/>
              <w:right w:val="nil"/>
            </w:tcBorders>
          </w:tcPr>
          <w:p w:rsidR="000C7F35" w:rsidRPr="003D1995" w:rsidRDefault="000C7F35" w:rsidP="00EA4E4D">
            <w:pPr>
              <w:rPr>
                <w:sz w:val="16"/>
                <w:lang w:val="en-GB"/>
              </w:rPr>
            </w:pPr>
          </w:p>
        </w:tc>
      </w:tr>
      <w:tr w:rsidR="000C7F35" w:rsidRPr="00C636DF" w:rsidTr="00EA4E4D">
        <w:tc>
          <w:tcPr>
            <w:tcW w:w="1962" w:type="dxa"/>
            <w:tcBorders>
              <w:top w:val="nil"/>
              <w:left w:val="nil"/>
              <w:bottom w:val="nil"/>
              <w:right w:val="nil"/>
            </w:tcBorders>
          </w:tcPr>
          <w:p w:rsidR="000C7F35" w:rsidRPr="003D1995" w:rsidRDefault="000C7F35" w:rsidP="00EA4E4D">
            <w:pPr>
              <w:tabs>
                <w:tab w:val="left" w:pos="1701"/>
              </w:tabs>
              <w:jc w:val="right"/>
              <w:rPr>
                <w:lang w:val="en-GB"/>
              </w:rPr>
            </w:pPr>
            <w:r w:rsidRPr="003D1995">
              <w:rPr>
                <w:lang w:val="en-GB"/>
              </w:rPr>
              <w:t>Relevant WI(s), or deliverable(s):</w:t>
            </w:r>
          </w:p>
        </w:tc>
        <w:tc>
          <w:tcPr>
            <w:tcW w:w="7938" w:type="dxa"/>
            <w:tcBorders>
              <w:top w:val="nil"/>
              <w:left w:val="nil"/>
              <w:bottom w:val="nil"/>
              <w:right w:val="nil"/>
            </w:tcBorders>
          </w:tcPr>
          <w:p w:rsidR="000C7F35" w:rsidRPr="003D1995" w:rsidRDefault="000C7F35" w:rsidP="00EA4E4D">
            <w:pPr>
              <w:rPr>
                <w:lang w:val="en-GB"/>
              </w:rPr>
            </w:pPr>
          </w:p>
        </w:tc>
      </w:tr>
      <w:tr w:rsidR="000C7F35" w:rsidRPr="003D1995" w:rsidTr="00EA4E4D">
        <w:tc>
          <w:tcPr>
            <w:tcW w:w="1962" w:type="dxa"/>
            <w:tcBorders>
              <w:top w:val="nil"/>
              <w:left w:val="nil"/>
              <w:bottom w:val="nil"/>
              <w:right w:val="nil"/>
            </w:tcBorders>
          </w:tcPr>
          <w:p w:rsidR="000C7F35" w:rsidRPr="003D1995" w:rsidRDefault="000C7F35" w:rsidP="00EA4E4D">
            <w:pPr>
              <w:tabs>
                <w:tab w:val="left" w:pos="1701"/>
              </w:tabs>
              <w:jc w:val="right"/>
              <w:rPr>
                <w:lang w:val="en-GB"/>
              </w:rPr>
            </w:pPr>
            <w:r w:rsidRPr="003D1995">
              <w:rPr>
                <w:lang w:val="en-GB"/>
              </w:rPr>
              <w:t>Attachments:</w:t>
            </w:r>
          </w:p>
        </w:tc>
        <w:tc>
          <w:tcPr>
            <w:tcW w:w="7938" w:type="dxa"/>
            <w:tcBorders>
              <w:top w:val="nil"/>
              <w:left w:val="nil"/>
              <w:bottom w:val="nil"/>
              <w:right w:val="nil"/>
            </w:tcBorders>
          </w:tcPr>
          <w:p w:rsidR="000C7F35" w:rsidRPr="003D1995" w:rsidRDefault="000C7F35" w:rsidP="00EA4E4D">
            <w:pPr>
              <w:rPr>
                <w:lang w:val="en-GB"/>
              </w:rPr>
            </w:pPr>
          </w:p>
        </w:tc>
      </w:tr>
      <w:tr w:rsidR="000C7F35" w:rsidRPr="003D1995" w:rsidTr="00EA4E4D">
        <w:tc>
          <w:tcPr>
            <w:tcW w:w="9900" w:type="dxa"/>
            <w:gridSpan w:val="2"/>
            <w:tcBorders>
              <w:top w:val="nil"/>
              <w:left w:val="nil"/>
              <w:right w:val="nil"/>
            </w:tcBorders>
          </w:tcPr>
          <w:p w:rsidR="000C7F35" w:rsidRPr="003D1995" w:rsidRDefault="000C7F35" w:rsidP="00EA4E4D">
            <w:pPr>
              <w:tabs>
                <w:tab w:val="left" w:pos="1701"/>
              </w:tabs>
              <w:ind w:firstLine="249"/>
              <w:rPr>
                <w:sz w:val="16"/>
                <w:szCs w:val="16"/>
                <w:lang w:val="en-GB"/>
              </w:rPr>
            </w:pPr>
          </w:p>
        </w:tc>
      </w:tr>
    </w:tbl>
    <w:p w:rsidR="000C7F35" w:rsidRPr="003D1995" w:rsidRDefault="000C7F35" w:rsidP="00236467">
      <w:pPr>
        <w:rPr>
          <w:lang w:val="en-GB"/>
        </w:rPr>
      </w:pPr>
      <w:r w:rsidRPr="003D1995">
        <w:rPr>
          <w:lang w:val="en-GB"/>
        </w:rPr>
        <w:tab/>
      </w:r>
    </w:p>
    <w:p w:rsidR="000C7F35" w:rsidRPr="003D1995" w:rsidRDefault="000C7F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sz w:val="24"/>
          <w:szCs w:val="24"/>
          <w:lang w:val="en-GB"/>
        </w:rPr>
      </w:pPr>
    </w:p>
    <w:p w:rsidR="000C7F35" w:rsidRPr="004B53AE" w:rsidRDefault="000C7F35" w:rsidP="00EA78F6">
      <w:r w:rsidRPr="004B53AE">
        <w:t>Dear Thomas,</w:t>
      </w:r>
    </w:p>
    <w:p w:rsidR="000C7F35" w:rsidRPr="004B53AE" w:rsidRDefault="000C7F35" w:rsidP="00EA78F6"/>
    <w:p w:rsidR="000C7F35" w:rsidRPr="00D65C75" w:rsidRDefault="000C7F35" w:rsidP="004B53AE">
      <w:pPr>
        <w:rPr>
          <w:lang w:val="en-US"/>
        </w:rPr>
      </w:pPr>
      <w:r w:rsidRPr="00D65C75">
        <w:rPr>
          <w:lang w:val="en-US"/>
        </w:rPr>
        <w:t xml:space="preserve">ETSI TC RT expressed its concern with the approved ECC DEC (02)05 on “the designation and availability of frequency bands for railway purposes in the 876-880 MHz and 921-925 MHz bands” at ECC meeting in </w:t>
      </w:r>
      <w:smartTag w:uri="urn:schemas-microsoft-com:office:smarttags" w:element="City">
        <w:smartTag w:uri="urn:schemas-microsoft-com:office:smarttags" w:element="place">
          <w:r w:rsidRPr="00D65C75">
            <w:rPr>
              <w:lang w:val="en-US"/>
            </w:rPr>
            <w:t>Brat</w:t>
          </w:r>
          <w:r w:rsidRPr="00D65C75">
            <w:rPr>
              <w:lang w:val="en-US"/>
            </w:rPr>
            <w:t>i</w:t>
          </w:r>
          <w:r w:rsidRPr="00D65C75">
            <w:rPr>
              <w:lang w:val="en-US"/>
            </w:rPr>
            <w:t>slava</w:t>
          </w:r>
        </w:smartTag>
      </w:smartTag>
      <w:r w:rsidRPr="00D65C75">
        <w:rPr>
          <w:lang w:val="en-US"/>
        </w:rPr>
        <w:t>, 5 - 8 March 2013.</w:t>
      </w:r>
    </w:p>
    <w:p w:rsidR="000C7F35" w:rsidRPr="00D65C75" w:rsidRDefault="000C7F35" w:rsidP="004B53AE">
      <w:pPr>
        <w:rPr>
          <w:lang w:val="en-US"/>
        </w:rPr>
      </w:pPr>
    </w:p>
    <w:p w:rsidR="000C7F35" w:rsidRPr="00D65C75" w:rsidRDefault="000C7F35" w:rsidP="004B53AE">
      <w:pPr>
        <w:rPr>
          <w:sz w:val="23"/>
          <w:szCs w:val="23"/>
          <w:lang w:val="en-US"/>
        </w:rPr>
      </w:pPr>
    </w:p>
    <w:p w:rsidR="000C7F35" w:rsidRPr="00D65C75" w:rsidRDefault="000C7F35" w:rsidP="004B53AE">
      <w:pPr>
        <w:rPr>
          <w:lang w:val="en-US"/>
        </w:rPr>
      </w:pPr>
      <w:r w:rsidRPr="00D65C75">
        <w:rPr>
          <w:lang w:val="en-US"/>
        </w:rPr>
        <w:t>Previous ETSI TC RT position expressed in our previous LS clearly stated that this ECC Decision change should have been limited to the deletion of DMO.</w:t>
      </w:r>
    </w:p>
    <w:p w:rsidR="000C7F35" w:rsidRPr="00D65C75" w:rsidRDefault="000C7F35" w:rsidP="004B53AE">
      <w:pPr>
        <w:rPr>
          <w:lang w:val="en-US"/>
        </w:rPr>
      </w:pPr>
    </w:p>
    <w:p w:rsidR="000C7F35" w:rsidRPr="00D65C75" w:rsidRDefault="000C7F35" w:rsidP="004B53AE">
      <w:pPr>
        <w:rPr>
          <w:lang w:val="en-US"/>
        </w:rPr>
      </w:pPr>
      <w:r w:rsidRPr="00D65C75">
        <w:rPr>
          <w:lang w:val="en-US"/>
        </w:rPr>
        <w:t>In addition, the modifications to the old decision (considering "j" of the Decision) introduced ambiguity in the de</w:t>
      </w:r>
      <w:r w:rsidRPr="00D65C75">
        <w:rPr>
          <w:lang w:val="en-US"/>
        </w:rPr>
        <w:t>s</w:t>
      </w:r>
      <w:r w:rsidRPr="00D65C75">
        <w:rPr>
          <w:lang w:val="en-US"/>
        </w:rPr>
        <w:t xml:space="preserve">ignation of the guard band, where the previous text (submitted to WG FM 75) was much clearer. </w:t>
      </w:r>
    </w:p>
    <w:p w:rsidR="000C7F35" w:rsidRPr="00D65C75" w:rsidRDefault="000C7F35" w:rsidP="004B53AE">
      <w:pPr>
        <w:rPr>
          <w:lang w:val="en-US"/>
        </w:rPr>
      </w:pPr>
    </w:p>
    <w:p w:rsidR="000C7F35" w:rsidRPr="004B53AE" w:rsidRDefault="000C7F35" w:rsidP="004B53AE">
      <w:r>
        <w:t>ETSI TC RT</w:t>
      </w:r>
      <w:r w:rsidRPr="004B53AE">
        <w:t xml:space="preserve"> proposes:</w:t>
      </w:r>
    </w:p>
    <w:p w:rsidR="000C7F35" w:rsidRPr="004B53AE" w:rsidRDefault="000C7F35" w:rsidP="004B53AE"/>
    <w:p w:rsidR="000C7F35" w:rsidRPr="004B53AE" w:rsidRDefault="000C7F35" w:rsidP="004B53AE">
      <w:pPr>
        <w:pStyle w:val="ListParagraph"/>
        <w:numPr>
          <w:ilvl w:val="0"/>
          <w:numId w:val="14"/>
        </w:numPr>
        <w:rPr>
          <w:sz w:val="23"/>
          <w:szCs w:val="23"/>
        </w:rPr>
      </w:pPr>
      <w:r w:rsidRPr="004B53AE">
        <w:rPr>
          <w:rFonts w:cs="Arial"/>
          <w:sz w:val="20"/>
        </w:rPr>
        <w:t xml:space="preserve">To put on hold the change </w:t>
      </w:r>
      <w:r w:rsidRPr="004B53AE">
        <w:rPr>
          <w:sz w:val="20"/>
        </w:rPr>
        <w:t>ETSI TS 145 005 as requested by the ECC DEC (02)05 since TS 145 005 (in table 2-2) clearly defines the allocation of frequencies 880 MHz paired with 925 MHz for possible use by R-GSM. Systems compliant with the TS have been deployed in several countries already and we need to keep the backward compatibility with it.</w:t>
      </w:r>
    </w:p>
    <w:p w:rsidR="000C7F35" w:rsidRPr="004B53AE" w:rsidRDefault="000C7F35" w:rsidP="004B53AE">
      <w:pPr>
        <w:pStyle w:val="ListParagraph"/>
        <w:numPr>
          <w:ilvl w:val="0"/>
          <w:numId w:val="14"/>
        </w:numPr>
        <w:rPr>
          <w:sz w:val="23"/>
          <w:szCs w:val="23"/>
        </w:rPr>
      </w:pPr>
      <w:r w:rsidRPr="004B53AE">
        <w:rPr>
          <w:sz w:val="20"/>
        </w:rPr>
        <w:t xml:space="preserve">To update the ECC decision to introduce the following considering "j" paragraph within the ECC DEC (02)05 to avoid ambiguity. </w:t>
      </w:r>
    </w:p>
    <w:p w:rsidR="000C7F35" w:rsidRDefault="000C7F35" w:rsidP="004B53AE">
      <w:pPr>
        <w:pStyle w:val="ListParagraph"/>
        <w:numPr>
          <w:ilvl w:val="0"/>
          <w:numId w:val="14"/>
        </w:numPr>
        <w:rPr>
          <w:sz w:val="20"/>
        </w:rPr>
      </w:pPr>
      <w:r w:rsidRPr="004B53AE">
        <w:rPr>
          <w:sz w:val="20"/>
        </w:rPr>
        <w:t>Refer to a NOTE 1 within the table of frequency arrangements GSM-R stations:</w:t>
      </w:r>
    </w:p>
    <w:p w:rsidR="000C7F35" w:rsidRPr="00D65C75" w:rsidRDefault="000C7F35" w:rsidP="004B53AE">
      <w:pPr>
        <w:rPr>
          <w:lang w:val="en-US"/>
        </w:rPr>
      </w:pPr>
    </w:p>
    <w:p w:rsidR="000C7F35" w:rsidRPr="00D65C75" w:rsidRDefault="000C7F35" w:rsidP="004B53AE">
      <w:pPr>
        <w:rPr>
          <w:lang w:val="en-US"/>
        </w:rPr>
      </w:pPr>
    </w:p>
    <w:p w:rsidR="000C7F35" w:rsidRPr="00D65C75" w:rsidRDefault="000C7F35" w:rsidP="004B53AE">
      <w:pPr>
        <w:rPr>
          <w:lang w:val="en-US"/>
        </w:rPr>
      </w:pPr>
    </w:p>
    <w:p w:rsidR="000C7F35" w:rsidRPr="00D65C75" w:rsidRDefault="000C7F35" w:rsidP="004B53AE">
      <w:pPr>
        <w:rPr>
          <w:lang w:val="en-US"/>
        </w:rPr>
      </w:pPr>
    </w:p>
    <w:p w:rsidR="000C7F35" w:rsidRPr="00D65C75" w:rsidRDefault="000C7F35" w:rsidP="004B53AE">
      <w:pPr>
        <w:rPr>
          <w:sz w:val="23"/>
          <w:szCs w:val="23"/>
          <w:lang w:val="en-US"/>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2409"/>
        <w:gridCol w:w="2127"/>
      </w:tblGrid>
      <w:tr w:rsidR="000C7F35" w:rsidRPr="00C636DF" w:rsidTr="00ED1104">
        <w:trPr>
          <w:tblHeader/>
        </w:trPr>
        <w:tc>
          <w:tcPr>
            <w:tcW w:w="2409"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0C7F35" w:rsidRPr="00C05F28" w:rsidRDefault="000C7F35" w:rsidP="00ED1104">
            <w:pPr>
              <w:spacing w:line="288" w:lineRule="auto"/>
              <w:jc w:val="center"/>
              <w:rPr>
                <w:b/>
                <w:color w:val="FFFFFF"/>
                <w:lang w:val="en-GB"/>
              </w:rPr>
            </w:pPr>
            <w:r w:rsidRPr="00C05F28">
              <w:rPr>
                <w:color w:val="FFFFFF"/>
                <w:spacing w:val="-2"/>
                <w:lang w:val="en-GB"/>
              </w:rPr>
              <w:t xml:space="preserve">Centre frequency </w:t>
            </w:r>
            <w:smartTag w:uri="urn:schemas-microsoft-com:office:smarttags" w:element="City">
              <w:smartTag w:uri="urn:schemas-microsoft-com:office:smarttags" w:element="place">
                <w:smartTag w:uri="urn:schemas-microsoft-com:office:smarttags" w:element="City">
                  <w:r w:rsidRPr="00C05F28">
                    <w:rPr>
                      <w:color w:val="FFFFFF"/>
                      <w:spacing w:val="-2"/>
                      <w:lang w:val="en-GB"/>
                    </w:rPr>
                    <w:t>Mobile</w:t>
                  </w:r>
                </w:smartTag>
                <w:r w:rsidRPr="00C05F28">
                  <w:rPr>
                    <w:color w:val="FFFFFF"/>
                    <w:spacing w:val="-2"/>
                    <w:lang w:val="en-GB"/>
                  </w:rPr>
                  <w:t xml:space="preserve"> </w:t>
                </w:r>
                <w:smartTag w:uri="urn:schemas-microsoft-com:office:smarttags" w:element="State">
                  <w:r w:rsidRPr="00C05F28">
                    <w:rPr>
                      <w:color w:val="FFFFFF"/>
                      <w:spacing w:val="-2"/>
                      <w:lang w:val="en-GB"/>
                    </w:rPr>
                    <w:t>Tx</w:t>
                  </w:r>
                </w:smartTag>
              </w:smartTag>
            </w:smartTag>
            <w:r w:rsidRPr="00C05F28">
              <w:rPr>
                <w:color w:val="FFFFFF"/>
                <w:spacing w:val="-2"/>
                <w:lang w:val="en-GB"/>
              </w:rPr>
              <w:t xml:space="preserve"> (MHz)</w:t>
            </w:r>
          </w:p>
        </w:tc>
        <w:tc>
          <w:tcPr>
            <w:tcW w:w="212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0C7F35" w:rsidRPr="00C05F28" w:rsidRDefault="000C7F35" w:rsidP="00ED1104">
            <w:pPr>
              <w:spacing w:line="288" w:lineRule="auto"/>
              <w:jc w:val="center"/>
              <w:rPr>
                <w:b/>
                <w:color w:val="FFFFFF"/>
                <w:lang w:val="en-GB"/>
              </w:rPr>
            </w:pPr>
            <w:r w:rsidRPr="00C05F28">
              <w:rPr>
                <w:color w:val="FFFFFF"/>
                <w:spacing w:val="-2"/>
                <w:lang w:val="en-GB"/>
              </w:rPr>
              <w:t xml:space="preserve">Centre Frequency </w:t>
            </w:r>
            <w:smartTag w:uri="urn:schemas-microsoft-com:office:smarttags" w:element="place">
              <w:smartTag w:uri="urn:schemas-microsoft-com:office:smarttags" w:element="City">
                <w:r w:rsidRPr="00C05F28">
                  <w:rPr>
                    <w:color w:val="FFFFFF"/>
                    <w:spacing w:val="-2"/>
                    <w:lang w:val="en-GB"/>
                  </w:rPr>
                  <w:t>Base</w:t>
                </w:r>
              </w:smartTag>
              <w:r w:rsidRPr="00C05F28">
                <w:rPr>
                  <w:color w:val="FFFFFF"/>
                  <w:spacing w:val="-2"/>
                  <w:lang w:val="en-GB"/>
                </w:rPr>
                <w:t xml:space="preserve"> </w:t>
              </w:r>
              <w:smartTag w:uri="urn:schemas-microsoft-com:office:smarttags" w:element="place">
                <w:r w:rsidRPr="00C05F28">
                  <w:rPr>
                    <w:color w:val="FFFFFF"/>
                    <w:spacing w:val="-2"/>
                    <w:lang w:val="en-GB"/>
                  </w:rPr>
                  <w:t>Tx</w:t>
                </w:r>
              </w:smartTag>
            </w:smartTag>
            <w:r w:rsidRPr="00C05F28">
              <w:rPr>
                <w:color w:val="FFFFFF"/>
                <w:spacing w:val="-2"/>
                <w:lang w:val="en-GB"/>
              </w:rPr>
              <w:t xml:space="preserve"> (MHz)</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876.2000</w:t>
            </w:r>
          </w:p>
        </w:tc>
        <w:tc>
          <w:tcPr>
            <w:tcW w:w="2127"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921.2000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876.4000</w:t>
            </w:r>
          </w:p>
        </w:tc>
        <w:tc>
          <w:tcPr>
            <w:tcW w:w="2127"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921.4000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876.6000</w:t>
            </w:r>
          </w:p>
        </w:tc>
        <w:tc>
          <w:tcPr>
            <w:tcW w:w="2127"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921.6000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876.8000</w:t>
            </w:r>
          </w:p>
        </w:tc>
        <w:tc>
          <w:tcPr>
            <w:tcW w:w="2127"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921.8000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877.0000</w:t>
            </w:r>
          </w:p>
        </w:tc>
        <w:tc>
          <w:tcPr>
            <w:tcW w:w="2127"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922.0000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877.2000</w:t>
            </w:r>
          </w:p>
        </w:tc>
        <w:tc>
          <w:tcPr>
            <w:tcW w:w="2127"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922.2000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877.4000</w:t>
            </w:r>
          </w:p>
        </w:tc>
        <w:tc>
          <w:tcPr>
            <w:tcW w:w="2127" w:type="dxa"/>
            <w:tcBorders>
              <w:top w:val="single" w:sz="4" w:space="0" w:color="D2232A"/>
              <w:left w:val="single" w:sz="4" w:space="0" w:color="D2232A"/>
              <w:bottom w:val="single" w:sz="4" w:space="0" w:color="D2232A"/>
              <w:right w:val="single" w:sz="4" w:space="0" w:color="D2232A"/>
            </w:tcBorders>
          </w:tcPr>
          <w:p w:rsidR="000C7F35" w:rsidRPr="00196271" w:rsidRDefault="000C7F35" w:rsidP="00ED1104">
            <w:pPr>
              <w:tabs>
                <w:tab w:val="left" w:pos="-720"/>
              </w:tabs>
              <w:suppressAutoHyphens/>
              <w:ind w:left="-108" w:right="147"/>
              <w:outlineLvl w:val="1"/>
              <w:rPr>
                <w:spacing w:val="-2"/>
              </w:rPr>
            </w:pPr>
            <w:r w:rsidRPr="00196271">
              <w:rPr>
                <w:spacing w:val="-2"/>
              </w:rPr>
              <w:t>922.4000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877.6000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922.6000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877.8000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922.8000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878.0000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923.0000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878.2000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923.2000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878.4000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923.4000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878.6000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923.6000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878.8000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923.8000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879.0000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924.0000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879.2000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924.2000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879.4000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924.4000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879.6000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924.6000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879.8000</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924.8000</w:t>
            </w:r>
          </w:p>
        </w:tc>
      </w:tr>
      <w:tr w:rsidR="000C7F35" w:rsidTr="00ED1104">
        <w:tc>
          <w:tcPr>
            <w:tcW w:w="2409"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880.0000 Note 1)</w:t>
            </w:r>
          </w:p>
        </w:tc>
        <w:tc>
          <w:tcPr>
            <w:tcW w:w="2127" w:type="dxa"/>
            <w:tcBorders>
              <w:top w:val="single" w:sz="4" w:space="0" w:color="D2232A"/>
              <w:left w:val="single" w:sz="4" w:space="0" w:color="D2232A"/>
              <w:bottom w:val="single" w:sz="4" w:space="0" w:color="D2232A"/>
              <w:right w:val="single" w:sz="4" w:space="0" w:color="D2232A"/>
            </w:tcBorders>
          </w:tcPr>
          <w:p w:rsidR="000C7F35" w:rsidRPr="00D848BA" w:rsidRDefault="000C7F35" w:rsidP="00ED1104">
            <w:pPr>
              <w:tabs>
                <w:tab w:val="left" w:pos="-720"/>
              </w:tabs>
              <w:suppressAutoHyphens/>
              <w:ind w:left="-108" w:right="147"/>
              <w:outlineLvl w:val="1"/>
              <w:rPr>
                <w:spacing w:val="-2"/>
              </w:rPr>
            </w:pPr>
            <w:r w:rsidRPr="00D848BA">
              <w:rPr>
                <w:spacing w:val="-2"/>
              </w:rPr>
              <w:t>925.0000 Note 1)</w:t>
            </w:r>
          </w:p>
        </w:tc>
      </w:tr>
    </w:tbl>
    <w:p w:rsidR="000C7F35" w:rsidRDefault="000C7F35" w:rsidP="004B53AE">
      <w:pPr>
        <w:rPr>
          <w:sz w:val="23"/>
          <w:szCs w:val="23"/>
        </w:rPr>
      </w:pPr>
    </w:p>
    <w:p w:rsidR="000C7F35" w:rsidRPr="004B53AE" w:rsidRDefault="000C7F35" w:rsidP="004B53AE">
      <w:pPr>
        <w:pStyle w:val="ListParagraph"/>
        <w:numPr>
          <w:ilvl w:val="0"/>
          <w:numId w:val="14"/>
        </w:numPr>
        <w:rPr>
          <w:sz w:val="20"/>
        </w:rPr>
      </w:pPr>
      <w:r w:rsidRPr="004B53AE">
        <w:rPr>
          <w:sz w:val="20"/>
        </w:rPr>
        <w:t>Add the following NOTE 1:</w:t>
      </w:r>
    </w:p>
    <w:p w:rsidR="000C7F35" w:rsidRPr="007B6F12" w:rsidRDefault="000C7F35" w:rsidP="004B53AE">
      <w:pPr>
        <w:rPr>
          <w:sz w:val="23"/>
          <w:szCs w:val="23"/>
        </w:rPr>
      </w:pPr>
    </w:p>
    <w:p w:rsidR="000C7F35" w:rsidRPr="003D1995" w:rsidRDefault="000C7F35" w:rsidP="004B53AE">
      <w:pPr>
        <w:jc w:val="both"/>
        <w:rPr>
          <w:lang w:val="en-GB"/>
        </w:rPr>
      </w:pPr>
      <w:r w:rsidRPr="00D65C75">
        <w:rPr>
          <w:lang w:val="en-US"/>
        </w:rPr>
        <w:tab/>
      </w:r>
      <w:r w:rsidRPr="00D65C75">
        <w:rPr>
          <w:i/>
          <w:lang w:val="en-US"/>
        </w:rPr>
        <w:t>NOTE1: The frequency 880.0000 MHz paired with 925.0000 MHz may be considered as guard channel to other services in adjacent bands. The use of this frequency by railways shall be subject to coordination with the users of the adjacent band.</w:t>
      </w:r>
    </w:p>
    <w:p w:rsidR="000C7F35" w:rsidRPr="003D1995" w:rsidRDefault="000C7F35" w:rsidP="00EA78F6">
      <w:pPr>
        <w:rPr>
          <w:lang w:val="en-GB"/>
        </w:rPr>
      </w:pPr>
    </w:p>
    <w:p w:rsidR="000C7F35" w:rsidRPr="00D65C75" w:rsidRDefault="000C7F35" w:rsidP="00410E18">
      <w:pPr>
        <w:spacing w:after="120"/>
        <w:rPr>
          <w:b/>
          <w:lang w:val="en-US"/>
        </w:rPr>
      </w:pPr>
      <w:r w:rsidRPr="00D65C75">
        <w:rPr>
          <w:b/>
          <w:lang w:val="en-US"/>
        </w:rPr>
        <w:t>Date of next meetings of the originator:</w:t>
      </w:r>
    </w:p>
    <w:p w:rsidR="000C7F35" w:rsidRPr="00D65C75" w:rsidRDefault="000C7F35" w:rsidP="00410E18">
      <w:pPr>
        <w:spacing w:after="120"/>
        <w:rPr>
          <w:lang w:val="en-US"/>
        </w:rPr>
      </w:pPr>
      <w:r w:rsidRPr="00D65C75">
        <w:rPr>
          <w:lang w:val="en-US"/>
        </w:rPr>
        <w:t>TC RT#54:  16-18 July at ETSI HQ</w:t>
      </w:r>
    </w:p>
    <w:p w:rsidR="000C7F35" w:rsidRPr="00AF1AC2" w:rsidRDefault="000C7F35" w:rsidP="00410E18">
      <w:pPr>
        <w:spacing w:after="120"/>
        <w:rPr>
          <w:lang w:val="nb-NO"/>
        </w:rPr>
      </w:pPr>
      <w:r>
        <w:rPr>
          <w:lang w:val="nb-NO"/>
        </w:rPr>
        <w:t>TC RT</w:t>
      </w:r>
      <w:r w:rsidRPr="00AF1AC2">
        <w:rPr>
          <w:lang w:val="nb-NO"/>
        </w:rPr>
        <w:t>#</w:t>
      </w:r>
      <w:r>
        <w:rPr>
          <w:lang w:val="nb-NO"/>
        </w:rPr>
        <w:t>55</w:t>
      </w:r>
      <w:r w:rsidRPr="00AF1AC2">
        <w:rPr>
          <w:lang w:val="nb-NO"/>
        </w:rPr>
        <w:t>:</w:t>
      </w:r>
      <w:r>
        <w:rPr>
          <w:lang w:val="nb-NO"/>
        </w:rPr>
        <w:t xml:space="preserve"> </w:t>
      </w:r>
      <w:r w:rsidRPr="00AF1AC2">
        <w:rPr>
          <w:lang w:val="nb-NO"/>
        </w:rPr>
        <w:t xml:space="preserve"> </w:t>
      </w:r>
      <w:r>
        <w:rPr>
          <w:lang w:val="nb-NO"/>
        </w:rPr>
        <w:t>22-24</w:t>
      </w:r>
      <w:r w:rsidRPr="00AF1AC2">
        <w:rPr>
          <w:lang w:val="nb-NO"/>
        </w:rPr>
        <w:t xml:space="preserve"> </w:t>
      </w:r>
      <w:r>
        <w:rPr>
          <w:lang w:val="nb-NO"/>
        </w:rPr>
        <w:t>October</w:t>
      </w:r>
      <w:r w:rsidRPr="00AF1AC2">
        <w:rPr>
          <w:lang w:val="nb-NO"/>
        </w:rPr>
        <w:t xml:space="preserve"> at </w:t>
      </w:r>
      <w:r>
        <w:rPr>
          <w:lang w:val="nb-NO"/>
        </w:rPr>
        <w:t>BnetzA, Mainz</w:t>
      </w:r>
    </w:p>
    <w:p w:rsidR="000C7F35" w:rsidRPr="00410E18" w:rsidRDefault="000C7F35" w:rsidP="00FA2406">
      <w:pPr>
        <w:rPr>
          <w:lang w:val="nb-NO"/>
        </w:rPr>
      </w:pPr>
    </w:p>
    <w:p w:rsidR="000C7F35" w:rsidRPr="003D1995" w:rsidRDefault="000C7F35" w:rsidP="00FA2406">
      <w:pPr>
        <w:rPr>
          <w:lang w:val="en-GB"/>
        </w:rPr>
      </w:pPr>
      <w:r w:rsidRPr="003D1995">
        <w:rPr>
          <w:lang w:val="en-GB"/>
        </w:rPr>
        <w:t>Best Regards,</w:t>
      </w:r>
    </w:p>
    <w:p w:rsidR="000C7F35" w:rsidRPr="003D1995" w:rsidRDefault="000C7F35" w:rsidP="00FA2406">
      <w:pPr>
        <w:rPr>
          <w:lang w:val="en-GB"/>
        </w:rPr>
      </w:pPr>
    </w:p>
    <w:p w:rsidR="000C7F35" w:rsidRPr="003D1995" w:rsidRDefault="000C7F35" w:rsidP="00FA2406">
      <w:pPr>
        <w:rPr>
          <w:lang w:val="en-GB"/>
        </w:rPr>
      </w:pPr>
      <w:r w:rsidRPr="003D1995">
        <w:rPr>
          <w:lang w:val="en-GB"/>
        </w:rPr>
        <w:t>Holger Butscheidt</w:t>
      </w:r>
    </w:p>
    <w:p w:rsidR="000C7F35" w:rsidRPr="003D1995" w:rsidRDefault="000C7F35" w:rsidP="00FA2406">
      <w:pPr>
        <w:rPr>
          <w:lang w:val="en-GB"/>
        </w:rPr>
      </w:pPr>
      <w:r w:rsidRPr="003D1995">
        <w:rPr>
          <w:lang w:val="en-GB"/>
        </w:rPr>
        <w:t>Chairman ETSI TC ERM</w:t>
      </w:r>
    </w:p>
    <w:p w:rsidR="000C7F35" w:rsidRPr="003D1995" w:rsidRDefault="000C7F35" w:rsidP="00C0422F">
      <w:pPr>
        <w:ind w:right="282"/>
        <w:rPr>
          <w:lang w:val="en-GB"/>
        </w:rPr>
      </w:pPr>
    </w:p>
    <w:sectPr w:rsidR="000C7F35" w:rsidRPr="003D1995" w:rsidSect="00F0418A">
      <w:pgSz w:w="12240" w:h="15840"/>
      <w:pgMar w:top="851"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F35" w:rsidRDefault="000C7F35">
      <w:pPr>
        <w:rPr>
          <w:sz w:val="24"/>
          <w:szCs w:val="24"/>
          <w:lang w:val="en-GB"/>
        </w:rPr>
      </w:pPr>
      <w:r>
        <w:rPr>
          <w:sz w:val="24"/>
          <w:szCs w:val="24"/>
          <w:lang w:val="en-GB"/>
        </w:rPr>
        <w:separator/>
      </w:r>
    </w:p>
  </w:endnote>
  <w:endnote w:type="continuationSeparator" w:id="0">
    <w:p w:rsidR="000C7F35" w:rsidRDefault="000C7F35">
      <w:pPr>
        <w:rPr>
          <w:sz w:val="24"/>
          <w:szCs w:val="24"/>
          <w:lang w:val="en-GB"/>
        </w:rPr>
      </w:pPr>
      <w:r>
        <w:rPr>
          <w:sz w:val="24"/>
          <w:szCs w:val="24"/>
          <w:lang w:val="en-GB"/>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Univers (WN)">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F35" w:rsidRDefault="000C7F35">
      <w:pPr>
        <w:rPr>
          <w:sz w:val="24"/>
          <w:szCs w:val="24"/>
          <w:lang w:val="en-GB"/>
        </w:rPr>
      </w:pPr>
      <w:r>
        <w:rPr>
          <w:sz w:val="24"/>
          <w:szCs w:val="24"/>
          <w:lang w:val="en-GB"/>
        </w:rPr>
        <w:separator/>
      </w:r>
    </w:p>
  </w:footnote>
  <w:footnote w:type="continuationSeparator" w:id="0">
    <w:p w:rsidR="000C7F35" w:rsidRDefault="000C7F35">
      <w:pPr>
        <w:rPr>
          <w:sz w:val="24"/>
          <w:szCs w:val="24"/>
          <w:lang w:val="en-GB"/>
        </w:rPr>
      </w:pPr>
      <w:r>
        <w:rPr>
          <w:sz w:val="24"/>
          <w:szCs w:val="24"/>
          <w:lang w:val="en-GB"/>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3A01246"/>
    <w:multiLevelType w:val="hybridMultilevel"/>
    <w:tmpl w:val="8A66085C"/>
    <w:lvl w:ilvl="0" w:tplc="9E42E4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8753D8F"/>
    <w:multiLevelType w:val="hybridMultilevel"/>
    <w:tmpl w:val="B7B4003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3C345709"/>
    <w:multiLevelType w:val="hybridMultilevel"/>
    <w:tmpl w:val="8ACE70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41E4180F"/>
    <w:multiLevelType w:val="hybridMultilevel"/>
    <w:tmpl w:val="5686C60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433643B7"/>
    <w:multiLevelType w:val="hybridMultilevel"/>
    <w:tmpl w:val="DB748488"/>
    <w:lvl w:ilvl="0" w:tplc="9E42E42A">
      <w:start w:val="1"/>
      <w:numFmt w:val="bullet"/>
      <w:lvlText w:val=""/>
      <w:lvlJc w:val="left"/>
      <w:pPr>
        <w:tabs>
          <w:tab w:val="num" w:pos="957"/>
        </w:tabs>
        <w:ind w:left="957" w:hanging="360"/>
      </w:pPr>
      <w:rPr>
        <w:rFonts w:ascii="Symbol" w:hAnsi="Symbol" w:hint="default"/>
        <w:color w:val="auto"/>
      </w:rPr>
    </w:lvl>
    <w:lvl w:ilvl="1" w:tplc="040C0003" w:tentative="1">
      <w:start w:val="1"/>
      <w:numFmt w:val="bullet"/>
      <w:lvlText w:val="o"/>
      <w:lvlJc w:val="left"/>
      <w:pPr>
        <w:tabs>
          <w:tab w:val="num" w:pos="1677"/>
        </w:tabs>
        <w:ind w:left="1677" w:hanging="360"/>
      </w:pPr>
      <w:rPr>
        <w:rFonts w:ascii="Courier New" w:hAnsi="Courier New" w:hint="default"/>
      </w:rPr>
    </w:lvl>
    <w:lvl w:ilvl="2" w:tplc="040C0005" w:tentative="1">
      <w:start w:val="1"/>
      <w:numFmt w:val="bullet"/>
      <w:lvlText w:val=""/>
      <w:lvlJc w:val="left"/>
      <w:pPr>
        <w:tabs>
          <w:tab w:val="num" w:pos="2397"/>
        </w:tabs>
        <w:ind w:left="2397" w:hanging="360"/>
      </w:pPr>
      <w:rPr>
        <w:rFonts w:ascii="Wingdings" w:hAnsi="Wingdings" w:hint="default"/>
      </w:rPr>
    </w:lvl>
    <w:lvl w:ilvl="3" w:tplc="040C0001" w:tentative="1">
      <w:start w:val="1"/>
      <w:numFmt w:val="bullet"/>
      <w:lvlText w:val=""/>
      <w:lvlJc w:val="left"/>
      <w:pPr>
        <w:tabs>
          <w:tab w:val="num" w:pos="3117"/>
        </w:tabs>
        <w:ind w:left="3117" w:hanging="360"/>
      </w:pPr>
      <w:rPr>
        <w:rFonts w:ascii="Symbol" w:hAnsi="Symbol" w:hint="default"/>
      </w:rPr>
    </w:lvl>
    <w:lvl w:ilvl="4" w:tplc="040C0003" w:tentative="1">
      <w:start w:val="1"/>
      <w:numFmt w:val="bullet"/>
      <w:lvlText w:val="o"/>
      <w:lvlJc w:val="left"/>
      <w:pPr>
        <w:tabs>
          <w:tab w:val="num" w:pos="3837"/>
        </w:tabs>
        <w:ind w:left="3837" w:hanging="360"/>
      </w:pPr>
      <w:rPr>
        <w:rFonts w:ascii="Courier New" w:hAnsi="Courier New" w:hint="default"/>
      </w:rPr>
    </w:lvl>
    <w:lvl w:ilvl="5" w:tplc="040C0005" w:tentative="1">
      <w:start w:val="1"/>
      <w:numFmt w:val="bullet"/>
      <w:lvlText w:val=""/>
      <w:lvlJc w:val="left"/>
      <w:pPr>
        <w:tabs>
          <w:tab w:val="num" w:pos="4557"/>
        </w:tabs>
        <w:ind w:left="4557" w:hanging="360"/>
      </w:pPr>
      <w:rPr>
        <w:rFonts w:ascii="Wingdings" w:hAnsi="Wingdings" w:hint="default"/>
      </w:rPr>
    </w:lvl>
    <w:lvl w:ilvl="6" w:tplc="040C0001" w:tentative="1">
      <w:start w:val="1"/>
      <w:numFmt w:val="bullet"/>
      <w:lvlText w:val=""/>
      <w:lvlJc w:val="left"/>
      <w:pPr>
        <w:tabs>
          <w:tab w:val="num" w:pos="5277"/>
        </w:tabs>
        <w:ind w:left="5277" w:hanging="360"/>
      </w:pPr>
      <w:rPr>
        <w:rFonts w:ascii="Symbol" w:hAnsi="Symbol" w:hint="default"/>
      </w:rPr>
    </w:lvl>
    <w:lvl w:ilvl="7" w:tplc="040C0003" w:tentative="1">
      <w:start w:val="1"/>
      <w:numFmt w:val="bullet"/>
      <w:lvlText w:val="o"/>
      <w:lvlJc w:val="left"/>
      <w:pPr>
        <w:tabs>
          <w:tab w:val="num" w:pos="5997"/>
        </w:tabs>
        <w:ind w:left="5997" w:hanging="360"/>
      </w:pPr>
      <w:rPr>
        <w:rFonts w:ascii="Courier New" w:hAnsi="Courier New" w:hint="default"/>
      </w:rPr>
    </w:lvl>
    <w:lvl w:ilvl="8" w:tplc="040C0005" w:tentative="1">
      <w:start w:val="1"/>
      <w:numFmt w:val="bullet"/>
      <w:lvlText w:val=""/>
      <w:lvlJc w:val="left"/>
      <w:pPr>
        <w:tabs>
          <w:tab w:val="num" w:pos="6717"/>
        </w:tabs>
        <w:ind w:left="6717" w:hanging="360"/>
      </w:pPr>
      <w:rPr>
        <w:rFonts w:ascii="Wingdings" w:hAnsi="Wingdings" w:hint="default"/>
      </w:rPr>
    </w:lvl>
  </w:abstractNum>
  <w:abstractNum w:abstractNumId="6">
    <w:nsid w:val="44257737"/>
    <w:multiLevelType w:val="hybridMultilevel"/>
    <w:tmpl w:val="C6A088F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5F62D17"/>
    <w:multiLevelType w:val="hybridMultilevel"/>
    <w:tmpl w:val="1E38C2FA"/>
    <w:lvl w:ilvl="0" w:tplc="9E42E42A">
      <w:start w:val="1"/>
      <w:numFmt w:val="bullet"/>
      <w:lvlText w:val=""/>
      <w:lvlJc w:val="left"/>
      <w:pPr>
        <w:tabs>
          <w:tab w:val="num" w:pos="777"/>
        </w:tabs>
        <w:ind w:left="777" w:hanging="360"/>
      </w:pPr>
      <w:rPr>
        <w:rFonts w:ascii="Symbol" w:hAnsi="Symbol" w:hint="default"/>
        <w:color w:val="auto"/>
      </w:rPr>
    </w:lvl>
    <w:lvl w:ilvl="1" w:tplc="040C0003" w:tentative="1">
      <w:start w:val="1"/>
      <w:numFmt w:val="bullet"/>
      <w:lvlText w:val="o"/>
      <w:lvlJc w:val="left"/>
      <w:pPr>
        <w:tabs>
          <w:tab w:val="num" w:pos="1497"/>
        </w:tabs>
        <w:ind w:left="1497" w:hanging="360"/>
      </w:pPr>
      <w:rPr>
        <w:rFonts w:ascii="Courier New" w:hAnsi="Courier New" w:hint="default"/>
      </w:rPr>
    </w:lvl>
    <w:lvl w:ilvl="2" w:tplc="040C0005" w:tentative="1">
      <w:start w:val="1"/>
      <w:numFmt w:val="bullet"/>
      <w:lvlText w:val=""/>
      <w:lvlJc w:val="left"/>
      <w:pPr>
        <w:tabs>
          <w:tab w:val="num" w:pos="2217"/>
        </w:tabs>
        <w:ind w:left="2217" w:hanging="360"/>
      </w:pPr>
      <w:rPr>
        <w:rFonts w:ascii="Wingdings" w:hAnsi="Wingdings" w:hint="default"/>
      </w:rPr>
    </w:lvl>
    <w:lvl w:ilvl="3" w:tplc="040C0001" w:tentative="1">
      <w:start w:val="1"/>
      <w:numFmt w:val="bullet"/>
      <w:lvlText w:val=""/>
      <w:lvlJc w:val="left"/>
      <w:pPr>
        <w:tabs>
          <w:tab w:val="num" w:pos="2937"/>
        </w:tabs>
        <w:ind w:left="2937" w:hanging="360"/>
      </w:pPr>
      <w:rPr>
        <w:rFonts w:ascii="Symbol" w:hAnsi="Symbol" w:hint="default"/>
      </w:rPr>
    </w:lvl>
    <w:lvl w:ilvl="4" w:tplc="040C0003" w:tentative="1">
      <w:start w:val="1"/>
      <w:numFmt w:val="bullet"/>
      <w:lvlText w:val="o"/>
      <w:lvlJc w:val="left"/>
      <w:pPr>
        <w:tabs>
          <w:tab w:val="num" w:pos="3657"/>
        </w:tabs>
        <w:ind w:left="3657" w:hanging="360"/>
      </w:pPr>
      <w:rPr>
        <w:rFonts w:ascii="Courier New" w:hAnsi="Courier New" w:hint="default"/>
      </w:rPr>
    </w:lvl>
    <w:lvl w:ilvl="5" w:tplc="040C0005" w:tentative="1">
      <w:start w:val="1"/>
      <w:numFmt w:val="bullet"/>
      <w:lvlText w:val=""/>
      <w:lvlJc w:val="left"/>
      <w:pPr>
        <w:tabs>
          <w:tab w:val="num" w:pos="4377"/>
        </w:tabs>
        <w:ind w:left="4377" w:hanging="360"/>
      </w:pPr>
      <w:rPr>
        <w:rFonts w:ascii="Wingdings" w:hAnsi="Wingdings" w:hint="default"/>
      </w:rPr>
    </w:lvl>
    <w:lvl w:ilvl="6" w:tplc="040C0001" w:tentative="1">
      <w:start w:val="1"/>
      <w:numFmt w:val="bullet"/>
      <w:lvlText w:val=""/>
      <w:lvlJc w:val="left"/>
      <w:pPr>
        <w:tabs>
          <w:tab w:val="num" w:pos="5097"/>
        </w:tabs>
        <w:ind w:left="5097" w:hanging="360"/>
      </w:pPr>
      <w:rPr>
        <w:rFonts w:ascii="Symbol" w:hAnsi="Symbol" w:hint="default"/>
      </w:rPr>
    </w:lvl>
    <w:lvl w:ilvl="7" w:tplc="040C0003" w:tentative="1">
      <w:start w:val="1"/>
      <w:numFmt w:val="bullet"/>
      <w:lvlText w:val="o"/>
      <w:lvlJc w:val="left"/>
      <w:pPr>
        <w:tabs>
          <w:tab w:val="num" w:pos="5817"/>
        </w:tabs>
        <w:ind w:left="5817" w:hanging="360"/>
      </w:pPr>
      <w:rPr>
        <w:rFonts w:ascii="Courier New" w:hAnsi="Courier New" w:hint="default"/>
      </w:rPr>
    </w:lvl>
    <w:lvl w:ilvl="8" w:tplc="040C0005" w:tentative="1">
      <w:start w:val="1"/>
      <w:numFmt w:val="bullet"/>
      <w:lvlText w:val=""/>
      <w:lvlJc w:val="left"/>
      <w:pPr>
        <w:tabs>
          <w:tab w:val="num" w:pos="6537"/>
        </w:tabs>
        <w:ind w:left="6537" w:hanging="360"/>
      </w:pPr>
      <w:rPr>
        <w:rFonts w:ascii="Wingdings" w:hAnsi="Wingdings" w:hint="default"/>
      </w:rPr>
    </w:lvl>
  </w:abstractNum>
  <w:abstractNum w:abstractNumId="8">
    <w:nsid w:val="62F4685F"/>
    <w:multiLevelType w:val="hybridMultilevel"/>
    <w:tmpl w:val="B8E6BE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69D60F20"/>
    <w:multiLevelType w:val="hybridMultilevel"/>
    <w:tmpl w:val="E512AAC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6AA20F06"/>
    <w:multiLevelType w:val="hybridMultilevel"/>
    <w:tmpl w:val="092AEB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6F9C0815"/>
    <w:multiLevelType w:val="hybridMultilevel"/>
    <w:tmpl w:val="856E70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73D61C28"/>
    <w:multiLevelType w:val="hybridMultilevel"/>
    <w:tmpl w:val="D2E4F1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77112551"/>
    <w:multiLevelType w:val="hybridMultilevel"/>
    <w:tmpl w:val="7C1A4DF4"/>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4">
    <w:nsid w:val="7DC66028"/>
    <w:multiLevelType w:val="hybridMultilevel"/>
    <w:tmpl w:val="4C1AEA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1"/>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2"/>
  </w:num>
  <w:num w:numId="6">
    <w:abstractNumId w:val="3"/>
  </w:num>
  <w:num w:numId="7">
    <w:abstractNumId w:val="10"/>
  </w:num>
  <w:num w:numId="8">
    <w:abstractNumId w:val="8"/>
  </w:num>
  <w:num w:numId="9">
    <w:abstractNumId w:val="2"/>
  </w:num>
  <w:num w:numId="10">
    <w:abstractNumId w:val="14"/>
  </w:num>
  <w:num w:numId="11">
    <w:abstractNumId w:val="7"/>
  </w:num>
  <w:num w:numId="12">
    <w:abstractNumId w:val="5"/>
  </w:num>
  <w:num w:numId="13">
    <w:abstractNumId w:val="1"/>
  </w:num>
  <w:num w:numId="14">
    <w:abstractNumId w:val="1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autoHyphenation/>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09FF"/>
    <w:rsid w:val="00005A2A"/>
    <w:rsid w:val="00010B0E"/>
    <w:rsid w:val="00023453"/>
    <w:rsid w:val="0002406A"/>
    <w:rsid w:val="00027069"/>
    <w:rsid w:val="0002797C"/>
    <w:rsid w:val="00032606"/>
    <w:rsid w:val="00034C13"/>
    <w:rsid w:val="00045A43"/>
    <w:rsid w:val="0005615C"/>
    <w:rsid w:val="00062D2D"/>
    <w:rsid w:val="00065644"/>
    <w:rsid w:val="00072D22"/>
    <w:rsid w:val="000732ED"/>
    <w:rsid w:val="000749CE"/>
    <w:rsid w:val="00076718"/>
    <w:rsid w:val="00080D8D"/>
    <w:rsid w:val="00080DC4"/>
    <w:rsid w:val="0009063D"/>
    <w:rsid w:val="000932EB"/>
    <w:rsid w:val="000A35ED"/>
    <w:rsid w:val="000A4649"/>
    <w:rsid w:val="000A51AD"/>
    <w:rsid w:val="000A7B52"/>
    <w:rsid w:val="000B77EE"/>
    <w:rsid w:val="000C7F35"/>
    <w:rsid w:val="000D1748"/>
    <w:rsid w:val="000D31AC"/>
    <w:rsid w:val="000E05A5"/>
    <w:rsid w:val="000E6D7B"/>
    <w:rsid w:val="000E7598"/>
    <w:rsid w:val="000F52B0"/>
    <w:rsid w:val="000F5596"/>
    <w:rsid w:val="00103F1C"/>
    <w:rsid w:val="00134862"/>
    <w:rsid w:val="001401A9"/>
    <w:rsid w:val="00147514"/>
    <w:rsid w:val="0015211D"/>
    <w:rsid w:val="00170733"/>
    <w:rsid w:val="00196271"/>
    <w:rsid w:val="001B291C"/>
    <w:rsid w:val="001B3E7D"/>
    <w:rsid w:val="001C7121"/>
    <w:rsid w:val="001D1C13"/>
    <w:rsid w:val="001D60D8"/>
    <w:rsid w:val="001E61A8"/>
    <w:rsid w:val="001F6971"/>
    <w:rsid w:val="001F7747"/>
    <w:rsid w:val="00201A78"/>
    <w:rsid w:val="00203829"/>
    <w:rsid w:val="002067F2"/>
    <w:rsid w:val="00206C89"/>
    <w:rsid w:val="002154AE"/>
    <w:rsid w:val="00221FF3"/>
    <w:rsid w:val="00234FA5"/>
    <w:rsid w:val="00236467"/>
    <w:rsid w:val="00251EDB"/>
    <w:rsid w:val="0028115C"/>
    <w:rsid w:val="00282A59"/>
    <w:rsid w:val="00285351"/>
    <w:rsid w:val="002876F3"/>
    <w:rsid w:val="002911C3"/>
    <w:rsid w:val="00295E12"/>
    <w:rsid w:val="002A36EA"/>
    <w:rsid w:val="002A66C8"/>
    <w:rsid w:val="002B17FF"/>
    <w:rsid w:val="002B32FB"/>
    <w:rsid w:val="002C22E9"/>
    <w:rsid w:val="002D7E51"/>
    <w:rsid w:val="002E31B6"/>
    <w:rsid w:val="002E338D"/>
    <w:rsid w:val="002E442C"/>
    <w:rsid w:val="002E5375"/>
    <w:rsid w:val="002F06F4"/>
    <w:rsid w:val="002F13F8"/>
    <w:rsid w:val="00302033"/>
    <w:rsid w:val="00303342"/>
    <w:rsid w:val="0031173E"/>
    <w:rsid w:val="00313529"/>
    <w:rsid w:val="00320FA2"/>
    <w:rsid w:val="003233BC"/>
    <w:rsid w:val="00323DD2"/>
    <w:rsid w:val="00325BC4"/>
    <w:rsid w:val="003274E5"/>
    <w:rsid w:val="00331B61"/>
    <w:rsid w:val="0033611A"/>
    <w:rsid w:val="00343346"/>
    <w:rsid w:val="00343494"/>
    <w:rsid w:val="00343FE7"/>
    <w:rsid w:val="0034712E"/>
    <w:rsid w:val="00351681"/>
    <w:rsid w:val="00351B73"/>
    <w:rsid w:val="0036712E"/>
    <w:rsid w:val="00372837"/>
    <w:rsid w:val="0037294B"/>
    <w:rsid w:val="003774FC"/>
    <w:rsid w:val="00387BBA"/>
    <w:rsid w:val="00387E57"/>
    <w:rsid w:val="00390750"/>
    <w:rsid w:val="003913F0"/>
    <w:rsid w:val="00393FDD"/>
    <w:rsid w:val="00395303"/>
    <w:rsid w:val="003A0AA7"/>
    <w:rsid w:val="003A6055"/>
    <w:rsid w:val="003B0B54"/>
    <w:rsid w:val="003B1C62"/>
    <w:rsid w:val="003B513B"/>
    <w:rsid w:val="003B583B"/>
    <w:rsid w:val="003B6ABD"/>
    <w:rsid w:val="003C023D"/>
    <w:rsid w:val="003C09B3"/>
    <w:rsid w:val="003D1995"/>
    <w:rsid w:val="003D473D"/>
    <w:rsid w:val="003E1032"/>
    <w:rsid w:val="003E10C4"/>
    <w:rsid w:val="003E60EF"/>
    <w:rsid w:val="003F0DDB"/>
    <w:rsid w:val="003F13DB"/>
    <w:rsid w:val="003F1BCB"/>
    <w:rsid w:val="003F5D3E"/>
    <w:rsid w:val="00410E18"/>
    <w:rsid w:val="00412A54"/>
    <w:rsid w:val="00412C98"/>
    <w:rsid w:val="00413B9C"/>
    <w:rsid w:val="00416137"/>
    <w:rsid w:val="00417710"/>
    <w:rsid w:val="0042110A"/>
    <w:rsid w:val="004228D9"/>
    <w:rsid w:val="00423D93"/>
    <w:rsid w:val="00426974"/>
    <w:rsid w:val="00426B05"/>
    <w:rsid w:val="00432C4A"/>
    <w:rsid w:val="004465D4"/>
    <w:rsid w:val="00447A2B"/>
    <w:rsid w:val="00453BFB"/>
    <w:rsid w:val="0047072C"/>
    <w:rsid w:val="00470B4F"/>
    <w:rsid w:val="00472FD4"/>
    <w:rsid w:val="0047461F"/>
    <w:rsid w:val="00474E83"/>
    <w:rsid w:val="00475A4A"/>
    <w:rsid w:val="004825B4"/>
    <w:rsid w:val="00483EC4"/>
    <w:rsid w:val="004869EE"/>
    <w:rsid w:val="0049348D"/>
    <w:rsid w:val="0049418D"/>
    <w:rsid w:val="004976AF"/>
    <w:rsid w:val="004A3821"/>
    <w:rsid w:val="004A7858"/>
    <w:rsid w:val="004B074B"/>
    <w:rsid w:val="004B2C16"/>
    <w:rsid w:val="004B53AE"/>
    <w:rsid w:val="004C399E"/>
    <w:rsid w:val="004D6C66"/>
    <w:rsid w:val="004E3ABA"/>
    <w:rsid w:val="004E4F89"/>
    <w:rsid w:val="004F527C"/>
    <w:rsid w:val="004F7EF7"/>
    <w:rsid w:val="005006A9"/>
    <w:rsid w:val="00500B0E"/>
    <w:rsid w:val="00504D23"/>
    <w:rsid w:val="00512EEC"/>
    <w:rsid w:val="00520A6E"/>
    <w:rsid w:val="005321A4"/>
    <w:rsid w:val="0053425A"/>
    <w:rsid w:val="00536353"/>
    <w:rsid w:val="00541BCF"/>
    <w:rsid w:val="00541C50"/>
    <w:rsid w:val="005426E7"/>
    <w:rsid w:val="00556B0E"/>
    <w:rsid w:val="00564B0F"/>
    <w:rsid w:val="00566F90"/>
    <w:rsid w:val="00567CB3"/>
    <w:rsid w:val="005746C3"/>
    <w:rsid w:val="00575B47"/>
    <w:rsid w:val="00576F56"/>
    <w:rsid w:val="005772D0"/>
    <w:rsid w:val="00577B84"/>
    <w:rsid w:val="00580580"/>
    <w:rsid w:val="00587F6B"/>
    <w:rsid w:val="00593E1E"/>
    <w:rsid w:val="00595581"/>
    <w:rsid w:val="005978B4"/>
    <w:rsid w:val="005A068E"/>
    <w:rsid w:val="005A7289"/>
    <w:rsid w:val="005A764C"/>
    <w:rsid w:val="005B2A95"/>
    <w:rsid w:val="005B6728"/>
    <w:rsid w:val="005B7B5F"/>
    <w:rsid w:val="005C3E66"/>
    <w:rsid w:val="005D5C9D"/>
    <w:rsid w:val="005E204A"/>
    <w:rsid w:val="005E2060"/>
    <w:rsid w:val="005E208E"/>
    <w:rsid w:val="005E2A41"/>
    <w:rsid w:val="005F40F9"/>
    <w:rsid w:val="006046DB"/>
    <w:rsid w:val="00605E93"/>
    <w:rsid w:val="006079BF"/>
    <w:rsid w:val="00611AF5"/>
    <w:rsid w:val="006139A5"/>
    <w:rsid w:val="00622564"/>
    <w:rsid w:val="00623BDB"/>
    <w:rsid w:val="00626A04"/>
    <w:rsid w:val="0063605F"/>
    <w:rsid w:val="00636569"/>
    <w:rsid w:val="006369A6"/>
    <w:rsid w:val="006414B3"/>
    <w:rsid w:val="00642EB2"/>
    <w:rsid w:val="006551E8"/>
    <w:rsid w:val="0066312D"/>
    <w:rsid w:val="00665CF7"/>
    <w:rsid w:val="00667F06"/>
    <w:rsid w:val="00680E5F"/>
    <w:rsid w:val="006821A4"/>
    <w:rsid w:val="0069740A"/>
    <w:rsid w:val="006A37AC"/>
    <w:rsid w:val="006A60E9"/>
    <w:rsid w:val="006A7A99"/>
    <w:rsid w:val="006B21FB"/>
    <w:rsid w:val="006C39A8"/>
    <w:rsid w:val="006C4DE9"/>
    <w:rsid w:val="006C50B9"/>
    <w:rsid w:val="006D072E"/>
    <w:rsid w:val="006E0AE2"/>
    <w:rsid w:val="006E416E"/>
    <w:rsid w:val="006E5B60"/>
    <w:rsid w:val="006E5FA8"/>
    <w:rsid w:val="006F459D"/>
    <w:rsid w:val="00721748"/>
    <w:rsid w:val="007340B3"/>
    <w:rsid w:val="007355C0"/>
    <w:rsid w:val="00737CA4"/>
    <w:rsid w:val="0074064B"/>
    <w:rsid w:val="00742709"/>
    <w:rsid w:val="00750604"/>
    <w:rsid w:val="0075405E"/>
    <w:rsid w:val="0076170C"/>
    <w:rsid w:val="007635FB"/>
    <w:rsid w:val="00763772"/>
    <w:rsid w:val="007661F4"/>
    <w:rsid w:val="00771532"/>
    <w:rsid w:val="00773758"/>
    <w:rsid w:val="00782132"/>
    <w:rsid w:val="007867D3"/>
    <w:rsid w:val="007A2383"/>
    <w:rsid w:val="007A23E6"/>
    <w:rsid w:val="007A29AE"/>
    <w:rsid w:val="007A6A70"/>
    <w:rsid w:val="007A70CD"/>
    <w:rsid w:val="007B1D40"/>
    <w:rsid w:val="007B6F12"/>
    <w:rsid w:val="007C69DF"/>
    <w:rsid w:val="007D0F3C"/>
    <w:rsid w:val="007D1C3C"/>
    <w:rsid w:val="007E5EBA"/>
    <w:rsid w:val="007F3741"/>
    <w:rsid w:val="007F7977"/>
    <w:rsid w:val="00801B32"/>
    <w:rsid w:val="00803791"/>
    <w:rsid w:val="00806C32"/>
    <w:rsid w:val="00807FE0"/>
    <w:rsid w:val="00811520"/>
    <w:rsid w:val="00811F21"/>
    <w:rsid w:val="0081569E"/>
    <w:rsid w:val="00817D2D"/>
    <w:rsid w:val="00820E62"/>
    <w:rsid w:val="0082384E"/>
    <w:rsid w:val="008265F2"/>
    <w:rsid w:val="00827DFB"/>
    <w:rsid w:val="00834E50"/>
    <w:rsid w:val="008357CB"/>
    <w:rsid w:val="008363C7"/>
    <w:rsid w:val="008431D3"/>
    <w:rsid w:val="0085039A"/>
    <w:rsid w:val="008538D1"/>
    <w:rsid w:val="00860EE1"/>
    <w:rsid w:val="00866086"/>
    <w:rsid w:val="00867ADA"/>
    <w:rsid w:val="0087490F"/>
    <w:rsid w:val="0087579D"/>
    <w:rsid w:val="00886386"/>
    <w:rsid w:val="00890EF2"/>
    <w:rsid w:val="00891A5C"/>
    <w:rsid w:val="00896E16"/>
    <w:rsid w:val="008A01BA"/>
    <w:rsid w:val="008B4662"/>
    <w:rsid w:val="008B5BE8"/>
    <w:rsid w:val="008C0E93"/>
    <w:rsid w:val="008C3934"/>
    <w:rsid w:val="008C68A6"/>
    <w:rsid w:val="008C7434"/>
    <w:rsid w:val="008D01A5"/>
    <w:rsid w:val="008D5EA7"/>
    <w:rsid w:val="008E683C"/>
    <w:rsid w:val="008F43AA"/>
    <w:rsid w:val="008F7E9C"/>
    <w:rsid w:val="00900647"/>
    <w:rsid w:val="00907252"/>
    <w:rsid w:val="009107E9"/>
    <w:rsid w:val="00913F29"/>
    <w:rsid w:val="00920314"/>
    <w:rsid w:val="00930B02"/>
    <w:rsid w:val="00936405"/>
    <w:rsid w:val="00936B5C"/>
    <w:rsid w:val="00936F20"/>
    <w:rsid w:val="009608F0"/>
    <w:rsid w:val="00967A7B"/>
    <w:rsid w:val="009814B9"/>
    <w:rsid w:val="0098499A"/>
    <w:rsid w:val="00992F74"/>
    <w:rsid w:val="00993827"/>
    <w:rsid w:val="009943E3"/>
    <w:rsid w:val="00996C78"/>
    <w:rsid w:val="009B5129"/>
    <w:rsid w:val="009B5DC8"/>
    <w:rsid w:val="009B60D4"/>
    <w:rsid w:val="009C0FE4"/>
    <w:rsid w:val="009C724A"/>
    <w:rsid w:val="009D44A5"/>
    <w:rsid w:val="009D51F6"/>
    <w:rsid w:val="009D5888"/>
    <w:rsid w:val="009E02AC"/>
    <w:rsid w:val="009E09A1"/>
    <w:rsid w:val="009E1FA6"/>
    <w:rsid w:val="009E3B42"/>
    <w:rsid w:val="009F28A4"/>
    <w:rsid w:val="00A0598E"/>
    <w:rsid w:val="00A05B48"/>
    <w:rsid w:val="00A13C08"/>
    <w:rsid w:val="00A1418E"/>
    <w:rsid w:val="00A1759F"/>
    <w:rsid w:val="00A346CF"/>
    <w:rsid w:val="00A3474E"/>
    <w:rsid w:val="00A40DD7"/>
    <w:rsid w:val="00A4633B"/>
    <w:rsid w:val="00A50ABE"/>
    <w:rsid w:val="00A5109E"/>
    <w:rsid w:val="00A517BC"/>
    <w:rsid w:val="00A6225F"/>
    <w:rsid w:val="00A729AD"/>
    <w:rsid w:val="00A7371B"/>
    <w:rsid w:val="00A7402E"/>
    <w:rsid w:val="00A90907"/>
    <w:rsid w:val="00A917E9"/>
    <w:rsid w:val="00A96472"/>
    <w:rsid w:val="00AA2046"/>
    <w:rsid w:val="00AA78EB"/>
    <w:rsid w:val="00AB57E1"/>
    <w:rsid w:val="00AC624E"/>
    <w:rsid w:val="00AD54EC"/>
    <w:rsid w:val="00AD6E5E"/>
    <w:rsid w:val="00AE0586"/>
    <w:rsid w:val="00AE28E2"/>
    <w:rsid w:val="00AE550B"/>
    <w:rsid w:val="00AF1AC2"/>
    <w:rsid w:val="00B00420"/>
    <w:rsid w:val="00B02245"/>
    <w:rsid w:val="00B026B5"/>
    <w:rsid w:val="00B07D18"/>
    <w:rsid w:val="00B1197A"/>
    <w:rsid w:val="00B13A53"/>
    <w:rsid w:val="00B209FF"/>
    <w:rsid w:val="00B21D49"/>
    <w:rsid w:val="00B25835"/>
    <w:rsid w:val="00B323AD"/>
    <w:rsid w:val="00B34873"/>
    <w:rsid w:val="00B438AA"/>
    <w:rsid w:val="00B453B9"/>
    <w:rsid w:val="00B521BF"/>
    <w:rsid w:val="00B54A4A"/>
    <w:rsid w:val="00B55396"/>
    <w:rsid w:val="00B554A9"/>
    <w:rsid w:val="00B65304"/>
    <w:rsid w:val="00B81BD9"/>
    <w:rsid w:val="00B91D63"/>
    <w:rsid w:val="00B95E09"/>
    <w:rsid w:val="00B973A0"/>
    <w:rsid w:val="00BB6D14"/>
    <w:rsid w:val="00BB70BC"/>
    <w:rsid w:val="00BC3C38"/>
    <w:rsid w:val="00BD1EC9"/>
    <w:rsid w:val="00BD47E3"/>
    <w:rsid w:val="00BE241D"/>
    <w:rsid w:val="00BE41F3"/>
    <w:rsid w:val="00BE6D90"/>
    <w:rsid w:val="00BE7D1D"/>
    <w:rsid w:val="00BF5A33"/>
    <w:rsid w:val="00BF6F10"/>
    <w:rsid w:val="00C0422F"/>
    <w:rsid w:val="00C05810"/>
    <w:rsid w:val="00C05F28"/>
    <w:rsid w:val="00C10187"/>
    <w:rsid w:val="00C14473"/>
    <w:rsid w:val="00C15C5C"/>
    <w:rsid w:val="00C17955"/>
    <w:rsid w:val="00C21890"/>
    <w:rsid w:val="00C224EF"/>
    <w:rsid w:val="00C23194"/>
    <w:rsid w:val="00C25A77"/>
    <w:rsid w:val="00C268D9"/>
    <w:rsid w:val="00C26988"/>
    <w:rsid w:val="00C2759B"/>
    <w:rsid w:val="00C351E6"/>
    <w:rsid w:val="00C3730E"/>
    <w:rsid w:val="00C40323"/>
    <w:rsid w:val="00C406A9"/>
    <w:rsid w:val="00C411F4"/>
    <w:rsid w:val="00C42582"/>
    <w:rsid w:val="00C439DE"/>
    <w:rsid w:val="00C44EF3"/>
    <w:rsid w:val="00C52104"/>
    <w:rsid w:val="00C52FA8"/>
    <w:rsid w:val="00C53E2F"/>
    <w:rsid w:val="00C53F13"/>
    <w:rsid w:val="00C54689"/>
    <w:rsid w:val="00C6365D"/>
    <w:rsid w:val="00C636DF"/>
    <w:rsid w:val="00C651A8"/>
    <w:rsid w:val="00C719CC"/>
    <w:rsid w:val="00C83CDF"/>
    <w:rsid w:val="00CA3595"/>
    <w:rsid w:val="00CA5BAE"/>
    <w:rsid w:val="00CA7755"/>
    <w:rsid w:val="00CE3B1B"/>
    <w:rsid w:val="00CE517D"/>
    <w:rsid w:val="00CF3024"/>
    <w:rsid w:val="00CF515C"/>
    <w:rsid w:val="00D10D9F"/>
    <w:rsid w:val="00D209B2"/>
    <w:rsid w:val="00D21487"/>
    <w:rsid w:val="00D21604"/>
    <w:rsid w:val="00D25846"/>
    <w:rsid w:val="00D279F8"/>
    <w:rsid w:val="00D30128"/>
    <w:rsid w:val="00D3115C"/>
    <w:rsid w:val="00D35D7B"/>
    <w:rsid w:val="00D35E29"/>
    <w:rsid w:val="00D37361"/>
    <w:rsid w:val="00D50407"/>
    <w:rsid w:val="00D51040"/>
    <w:rsid w:val="00D52047"/>
    <w:rsid w:val="00D61BCE"/>
    <w:rsid w:val="00D65C75"/>
    <w:rsid w:val="00D75D12"/>
    <w:rsid w:val="00D77A59"/>
    <w:rsid w:val="00D848BA"/>
    <w:rsid w:val="00D85AB4"/>
    <w:rsid w:val="00D94854"/>
    <w:rsid w:val="00D97B19"/>
    <w:rsid w:val="00DA2F61"/>
    <w:rsid w:val="00DA45D5"/>
    <w:rsid w:val="00DB2325"/>
    <w:rsid w:val="00DB4BAB"/>
    <w:rsid w:val="00DC2641"/>
    <w:rsid w:val="00DD15AF"/>
    <w:rsid w:val="00DD2B52"/>
    <w:rsid w:val="00DD2EE5"/>
    <w:rsid w:val="00DD4C8A"/>
    <w:rsid w:val="00DF57C2"/>
    <w:rsid w:val="00DF5C03"/>
    <w:rsid w:val="00DF5E1A"/>
    <w:rsid w:val="00E062CD"/>
    <w:rsid w:val="00E069DC"/>
    <w:rsid w:val="00E07633"/>
    <w:rsid w:val="00E15905"/>
    <w:rsid w:val="00E21BCB"/>
    <w:rsid w:val="00E23032"/>
    <w:rsid w:val="00E24AC3"/>
    <w:rsid w:val="00E25285"/>
    <w:rsid w:val="00E2697B"/>
    <w:rsid w:val="00E26A21"/>
    <w:rsid w:val="00E356DB"/>
    <w:rsid w:val="00E3671E"/>
    <w:rsid w:val="00E437F6"/>
    <w:rsid w:val="00E45A86"/>
    <w:rsid w:val="00E53C04"/>
    <w:rsid w:val="00E54A1D"/>
    <w:rsid w:val="00E551B6"/>
    <w:rsid w:val="00E66B0A"/>
    <w:rsid w:val="00E7222F"/>
    <w:rsid w:val="00E7302A"/>
    <w:rsid w:val="00E7429F"/>
    <w:rsid w:val="00E76DCA"/>
    <w:rsid w:val="00E77F92"/>
    <w:rsid w:val="00E929E3"/>
    <w:rsid w:val="00EA4BAD"/>
    <w:rsid w:val="00EA4E4D"/>
    <w:rsid w:val="00EA6F16"/>
    <w:rsid w:val="00EA78F6"/>
    <w:rsid w:val="00EB3FA0"/>
    <w:rsid w:val="00EC2478"/>
    <w:rsid w:val="00ED1104"/>
    <w:rsid w:val="00ED2A11"/>
    <w:rsid w:val="00ED50C6"/>
    <w:rsid w:val="00ED54D9"/>
    <w:rsid w:val="00EE6469"/>
    <w:rsid w:val="00EF514C"/>
    <w:rsid w:val="00EF6DED"/>
    <w:rsid w:val="00F00CE2"/>
    <w:rsid w:val="00F01668"/>
    <w:rsid w:val="00F036A6"/>
    <w:rsid w:val="00F0418A"/>
    <w:rsid w:val="00F043DA"/>
    <w:rsid w:val="00F07003"/>
    <w:rsid w:val="00F07671"/>
    <w:rsid w:val="00F3484E"/>
    <w:rsid w:val="00F358CE"/>
    <w:rsid w:val="00F40B51"/>
    <w:rsid w:val="00F4158C"/>
    <w:rsid w:val="00F669E6"/>
    <w:rsid w:val="00F778D8"/>
    <w:rsid w:val="00F85372"/>
    <w:rsid w:val="00F92102"/>
    <w:rsid w:val="00F92C58"/>
    <w:rsid w:val="00FA2406"/>
    <w:rsid w:val="00FC2729"/>
    <w:rsid w:val="00FC43E9"/>
    <w:rsid w:val="00FD3821"/>
    <w:rsid w:val="00FD646B"/>
    <w:rsid w:val="00FE51EC"/>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B47"/>
    <w:pPr>
      <w:overflowPunct w:val="0"/>
      <w:autoSpaceDE w:val="0"/>
      <w:autoSpaceDN w:val="0"/>
      <w:adjustRightInd w:val="0"/>
      <w:textAlignment w:val="baseline"/>
    </w:pPr>
    <w:rPr>
      <w:rFonts w:ascii="Arial" w:hAnsi="Arial" w:cs="Arial"/>
      <w:color w:val="000000"/>
      <w:sz w:val="20"/>
      <w:szCs w:val="20"/>
      <w:lang w:eastAsia="fr-FR"/>
    </w:rPr>
  </w:style>
  <w:style w:type="paragraph" w:styleId="Heading1">
    <w:name w:val="heading 1"/>
    <w:basedOn w:val="Normal"/>
    <w:link w:val="Heading1Char"/>
    <w:uiPriority w:val="99"/>
    <w:qFormat/>
    <w:rsid w:val="00575B47"/>
    <w:pPr>
      <w:keepNext/>
      <w:tabs>
        <w:tab w:val="left" w:pos="0"/>
      </w:tabs>
      <w:outlineLvl w:val="0"/>
    </w:pPr>
    <w:rPr>
      <w:b/>
      <w:bCs/>
      <w:sz w:val="24"/>
      <w:szCs w:val="24"/>
      <w:lang w:val="fr-FR"/>
    </w:rPr>
  </w:style>
  <w:style w:type="paragraph" w:styleId="Heading2">
    <w:name w:val="heading 2"/>
    <w:basedOn w:val="Normal"/>
    <w:link w:val="Heading2Char"/>
    <w:uiPriority w:val="99"/>
    <w:qFormat/>
    <w:rsid w:val="00575B47"/>
    <w:pPr>
      <w:keepNext/>
      <w:tabs>
        <w:tab w:val="left" w:pos="0"/>
      </w:tabs>
      <w:jc w:val="center"/>
      <w:outlineLvl w:val="1"/>
    </w:pPr>
    <w:rPr>
      <w:b/>
      <w:bCs/>
      <w:sz w:val="24"/>
      <w:szCs w:val="24"/>
      <w:lang w:val="fr-FR"/>
    </w:rPr>
  </w:style>
  <w:style w:type="paragraph" w:styleId="Heading3">
    <w:name w:val="heading 3"/>
    <w:basedOn w:val="Normal"/>
    <w:link w:val="Heading3Char"/>
    <w:uiPriority w:val="99"/>
    <w:qFormat/>
    <w:rsid w:val="00575B47"/>
    <w:pPr>
      <w:keepNext/>
      <w:tabs>
        <w:tab w:val="left" w:pos="0"/>
      </w:tabs>
      <w:outlineLvl w:val="2"/>
    </w:pPr>
    <w:rPr>
      <w:b/>
      <w:bCs/>
      <w:sz w:val="18"/>
      <w:szCs w:val="18"/>
      <w:lang w:val="en-GB"/>
    </w:rPr>
  </w:style>
  <w:style w:type="paragraph" w:styleId="Heading4">
    <w:name w:val="heading 4"/>
    <w:basedOn w:val="Normal"/>
    <w:link w:val="Heading4Char"/>
    <w:uiPriority w:val="99"/>
    <w:qFormat/>
    <w:rsid w:val="00575B47"/>
    <w:pPr>
      <w:keepNext/>
      <w:tabs>
        <w:tab w:val="left" w:pos="0"/>
      </w:tabs>
      <w:outlineLvl w:val="3"/>
    </w:pPr>
    <w:rPr>
      <w:b/>
      <w:bCs/>
      <w:i/>
      <w:iCs/>
      <w:sz w:val="28"/>
      <w:szCs w:val="28"/>
      <w:lang w:val="en-GB"/>
    </w:rPr>
  </w:style>
  <w:style w:type="paragraph" w:styleId="Heading5">
    <w:name w:val="heading 5"/>
    <w:basedOn w:val="Normal"/>
    <w:next w:val="Normal"/>
    <w:link w:val="Heading5Char"/>
    <w:uiPriority w:val="99"/>
    <w:qFormat/>
    <w:rsid w:val="00575B47"/>
    <w:pPr>
      <w:spacing w:before="240" w:after="60"/>
      <w:outlineLvl w:val="4"/>
    </w:pPr>
    <w:rPr>
      <w:b/>
      <w:bCs/>
      <w:i/>
      <w:iCs/>
      <w:sz w:val="26"/>
      <w:szCs w:val="26"/>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039A"/>
    <w:rPr>
      <w:rFonts w:ascii="Cambria" w:hAnsi="Cambria" w:cs="Times New Roman"/>
      <w:b/>
      <w:bCs/>
      <w:color w:val="000000"/>
      <w:kern w:val="32"/>
      <w:sz w:val="32"/>
      <w:szCs w:val="32"/>
      <w:lang w:eastAsia="fr-FR"/>
    </w:rPr>
  </w:style>
  <w:style w:type="character" w:customStyle="1" w:styleId="Heading2Char">
    <w:name w:val="Heading 2 Char"/>
    <w:basedOn w:val="DefaultParagraphFont"/>
    <w:link w:val="Heading2"/>
    <w:uiPriority w:val="99"/>
    <w:semiHidden/>
    <w:locked/>
    <w:rsid w:val="0085039A"/>
    <w:rPr>
      <w:rFonts w:ascii="Cambria" w:hAnsi="Cambria" w:cs="Times New Roman"/>
      <w:b/>
      <w:bCs/>
      <w:i/>
      <w:iCs/>
      <w:color w:val="000000"/>
      <w:sz w:val="28"/>
      <w:szCs w:val="28"/>
      <w:lang w:eastAsia="fr-FR"/>
    </w:rPr>
  </w:style>
  <w:style w:type="character" w:customStyle="1" w:styleId="Heading3Char">
    <w:name w:val="Heading 3 Char"/>
    <w:basedOn w:val="DefaultParagraphFont"/>
    <w:link w:val="Heading3"/>
    <w:uiPriority w:val="99"/>
    <w:semiHidden/>
    <w:locked/>
    <w:rsid w:val="0085039A"/>
    <w:rPr>
      <w:rFonts w:ascii="Cambria" w:hAnsi="Cambria" w:cs="Times New Roman"/>
      <w:b/>
      <w:bCs/>
      <w:color w:val="000000"/>
      <w:sz w:val="26"/>
      <w:szCs w:val="26"/>
      <w:lang w:eastAsia="fr-FR"/>
    </w:rPr>
  </w:style>
  <w:style w:type="character" w:customStyle="1" w:styleId="Heading4Char">
    <w:name w:val="Heading 4 Char"/>
    <w:basedOn w:val="DefaultParagraphFont"/>
    <w:link w:val="Heading4"/>
    <w:uiPriority w:val="99"/>
    <w:semiHidden/>
    <w:locked/>
    <w:rsid w:val="0085039A"/>
    <w:rPr>
      <w:rFonts w:ascii="Calibri" w:hAnsi="Calibri" w:cs="Times New Roman"/>
      <w:b/>
      <w:bCs/>
      <w:color w:val="000000"/>
      <w:sz w:val="28"/>
      <w:szCs w:val="28"/>
      <w:lang w:eastAsia="fr-FR"/>
    </w:rPr>
  </w:style>
  <w:style w:type="character" w:customStyle="1" w:styleId="Heading5Char">
    <w:name w:val="Heading 5 Char"/>
    <w:basedOn w:val="DefaultParagraphFont"/>
    <w:link w:val="Heading5"/>
    <w:uiPriority w:val="99"/>
    <w:semiHidden/>
    <w:locked/>
    <w:rsid w:val="0085039A"/>
    <w:rPr>
      <w:rFonts w:ascii="Calibri" w:hAnsi="Calibri" w:cs="Times New Roman"/>
      <w:b/>
      <w:bCs/>
      <w:i/>
      <w:iCs/>
      <w:color w:val="000000"/>
      <w:sz w:val="26"/>
      <w:szCs w:val="26"/>
      <w:lang w:eastAsia="fr-FR"/>
    </w:rPr>
  </w:style>
  <w:style w:type="paragraph" w:customStyle="1" w:styleId="Titre1H11">
    <w:name w:val="Titre 1.H11"/>
    <w:next w:val="Normal"/>
    <w:uiPriority w:val="99"/>
    <w:rsid w:val="00575B47"/>
    <w:pPr>
      <w:keepNext/>
      <w:keepLines/>
      <w:pBdr>
        <w:top w:val="single" w:sz="12" w:space="3" w:color="auto"/>
      </w:pBdr>
      <w:spacing w:before="240" w:after="180"/>
      <w:ind w:left="1134" w:hanging="1134"/>
    </w:pPr>
    <w:rPr>
      <w:rFonts w:ascii="Arial" w:hAnsi="Arial" w:cs="Arial"/>
      <w:sz w:val="36"/>
      <w:szCs w:val="36"/>
      <w:lang w:val="en-GB" w:eastAsia="en-US"/>
    </w:rPr>
  </w:style>
  <w:style w:type="paragraph" w:styleId="Index1">
    <w:name w:val="index 1"/>
    <w:basedOn w:val="Normal"/>
    <w:uiPriority w:val="99"/>
    <w:semiHidden/>
    <w:rsid w:val="00575B47"/>
    <w:pPr>
      <w:keepLines/>
      <w:tabs>
        <w:tab w:val="left" w:pos="0"/>
      </w:tabs>
    </w:pPr>
    <w:rPr>
      <w:rFonts w:ascii="Times New Roman" w:hAnsi="Times New Roman" w:cs="Times New Roman"/>
      <w:sz w:val="24"/>
      <w:szCs w:val="24"/>
      <w:lang w:val="en-GB"/>
    </w:rPr>
  </w:style>
  <w:style w:type="paragraph" w:styleId="List">
    <w:name w:val="List"/>
    <w:basedOn w:val="Normal"/>
    <w:uiPriority w:val="99"/>
    <w:rsid w:val="00575B47"/>
    <w:pPr>
      <w:tabs>
        <w:tab w:val="left" w:pos="0"/>
      </w:tabs>
      <w:ind w:left="283" w:hanging="283"/>
    </w:pPr>
    <w:rPr>
      <w:sz w:val="24"/>
      <w:szCs w:val="24"/>
      <w:lang w:val="en-GB"/>
    </w:rPr>
  </w:style>
  <w:style w:type="paragraph" w:styleId="BodyText3">
    <w:name w:val="Body Text 3"/>
    <w:basedOn w:val="Normal"/>
    <w:link w:val="BodyText3Char"/>
    <w:uiPriority w:val="99"/>
    <w:rsid w:val="00575B47"/>
    <w:pPr>
      <w:tabs>
        <w:tab w:val="left" w:pos="0"/>
      </w:tabs>
      <w:ind w:right="57"/>
    </w:pPr>
    <w:rPr>
      <w:rFonts w:ascii="Times New Roman" w:hAnsi="Times New Roman" w:cs="Times New Roman"/>
      <w:b/>
      <w:bCs/>
      <w:sz w:val="24"/>
      <w:szCs w:val="24"/>
      <w:lang w:val="en-GB"/>
    </w:rPr>
  </w:style>
  <w:style w:type="character" w:customStyle="1" w:styleId="BodyText3Char">
    <w:name w:val="Body Text 3 Char"/>
    <w:basedOn w:val="DefaultParagraphFont"/>
    <w:link w:val="BodyText3"/>
    <w:uiPriority w:val="99"/>
    <w:semiHidden/>
    <w:locked/>
    <w:rsid w:val="0085039A"/>
    <w:rPr>
      <w:rFonts w:ascii="Arial" w:hAnsi="Arial" w:cs="Arial"/>
      <w:color w:val="000000"/>
      <w:sz w:val="16"/>
      <w:szCs w:val="16"/>
      <w:lang w:eastAsia="fr-FR"/>
    </w:rPr>
  </w:style>
  <w:style w:type="paragraph" w:customStyle="1" w:styleId="B1">
    <w:name w:val="B1"/>
    <w:basedOn w:val="Normal"/>
    <w:uiPriority w:val="99"/>
    <w:rsid w:val="00575B47"/>
    <w:pPr>
      <w:tabs>
        <w:tab w:val="left" w:pos="0"/>
        <w:tab w:val="left" w:pos="568"/>
      </w:tabs>
      <w:ind w:left="568" w:hanging="284"/>
    </w:pPr>
    <w:rPr>
      <w:rFonts w:ascii="Times New Roman" w:hAnsi="Times New Roman" w:cs="Times New Roman"/>
      <w:sz w:val="24"/>
      <w:szCs w:val="24"/>
      <w:lang w:val="en-GB"/>
    </w:rPr>
  </w:style>
  <w:style w:type="paragraph" w:styleId="BodyText">
    <w:name w:val="Body Text"/>
    <w:basedOn w:val="Normal"/>
    <w:link w:val="BodyTextChar"/>
    <w:uiPriority w:val="99"/>
    <w:rsid w:val="00575B47"/>
    <w:pPr>
      <w:tabs>
        <w:tab w:val="left" w:pos="0"/>
      </w:tabs>
      <w:ind w:right="57"/>
    </w:pPr>
    <w:rPr>
      <w:sz w:val="24"/>
      <w:szCs w:val="24"/>
      <w:lang w:val="en-GB"/>
    </w:rPr>
  </w:style>
  <w:style w:type="character" w:customStyle="1" w:styleId="BodyTextChar">
    <w:name w:val="Body Text Char"/>
    <w:basedOn w:val="DefaultParagraphFont"/>
    <w:link w:val="BodyText"/>
    <w:uiPriority w:val="99"/>
    <w:semiHidden/>
    <w:locked/>
    <w:rsid w:val="0085039A"/>
    <w:rPr>
      <w:rFonts w:ascii="Arial" w:hAnsi="Arial" w:cs="Arial"/>
      <w:color w:val="000000"/>
      <w:sz w:val="20"/>
      <w:szCs w:val="20"/>
      <w:lang w:eastAsia="fr-FR"/>
    </w:rPr>
  </w:style>
  <w:style w:type="paragraph" w:customStyle="1" w:styleId="ZC">
    <w:name w:val="ZC"/>
    <w:basedOn w:val="Normal"/>
    <w:uiPriority w:val="99"/>
    <w:rsid w:val="00575B47"/>
    <w:pPr>
      <w:tabs>
        <w:tab w:val="left" w:pos="0"/>
      </w:tabs>
      <w:spacing w:line="360" w:lineRule="exact"/>
      <w:jc w:val="center"/>
    </w:pPr>
    <w:rPr>
      <w:lang w:val="en-GB"/>
    </w:rPr>
  </w:style>
  <w:style w:type="paragraph" w:customStyle="1" w:styleId="DefaultText">
    <w:name w:val="Default Text"/>
    <w:basedOn w:val="Normal"/>
    <w:uiPriority w:val="99"/>
    <w:rsid w:val="00575B47"/>
    <w:rPr>
      <w:rFonts w:ascii="Times New Roman" w:hAnsi="Times New Roman" w:cs="Times New Roman"/>
      <w:sz w:val="24"/>
      <w:szCs w:val="24"/>
      <w:lang w:val="en-US"/>
    </w:rPr>
  </w:style>
  <w:style w:type="paragraph" w:customStyle="1" w:styleId="H6">
    <w:name w:val="H6"/>
    <w:basedOn w:val="Heading5"/>
    <w:next w:val="Normal"/>
    <w:uiPriority w:val="99"/>
    <w:rsid w:val="00575B47"/>
    <w:pPr>
      <w:keepNext/>
      <w:keepLines/>
      <w:overflowPunct/>
      <w:autoSpaceDE/>
      <w:autoSpaceDN/>
      <w:adjustRightInd/>
      <w:spacing w:before="120" w:after="180"/>
      <w:ind w:left="1985" w:hanging="1985"/>
      <w:textAlignment w:val="auto"/>
      <w:outlineLvl w:val="9"/>
    </w:pPr>
    <w:rPr>
      <w:b w:val="0"/>
      <w:bCs w:val="0"/>
      <w:i w:val="0"/>
      <w:iCs w:val="0"/>
      <w:color w:val="auto"/>
      <w:sz w:val="20"/>
      <w:szCs w:val="20"/>
      <w:lang w:eastAsia="en-US"/>
    </w:rPr>
  </w:style>
  <w:style w:type="paragraph" w:customStyle="1" w:styleId="B4">
    <w:name w:val="B4"/>
    <w:uiPriority w:val="99"/>
    <w:rsid w:val="00575B47"/>
    <w:pPr>
      <w:tabs>
        <w:tab w:val="left" w:pos="2268"/>
      </w:tabs>
      <w:spacing w:line="240" w:lineRule="atLeast"/>
      <w:ind w:left="2268" w:hanging="567"/>
      <w:jc w:val="both"/>
    </w:pPr>
    <w:rPr>
      <w:rFonts w:ascii="Univers (WN)" w:hAnsi="Univers (WN)"/>
      <w:sz w:val="20"/>
      <w:szCs w:val="20"/>
      <w:lang w:val="en-GB" w:eastAsia="en-US"/>
    </w:rPr>
  </w:style>
  <w:style w:type="paragraph" w:customStyle="1" w:styleId="B5">
    <w:name w:val="B5"/>
    <w:uiPriority w:val="99"/>
    <w:rsid w:val="00575B47"/>
    <w:pPr>
      <w:tabs>
        <w:tab w:val="left" w:pos="2835"/>
      </w:tabs>
      <w:spacing w:line="240" w:lineRule="atLeast"/>
      <w:ind w:left="2835" w:hanging="567"/>
      <w:jc w:val="both"/>
    </w:pPr>
    <w:rPr>
      <w:rFonts w:ascii="Univers (WN)" w:hAnsi="Univers (WN)"/>
      <w:sz w:val="20"/>
      <w:szCs w:val="20"/>
      <w:lang w:val="en-GB" w:eastAsia="en-US"/>
    </w:rPr>
  </w:style>
  <w:style w:type="character" w:styleId="Hyperlink">
    <w:name w:val="Hyperlink"/>
    <w:basedOn w:val="DefaultParagraphFont"/>
    <w:uiPriority w:val="99"/>
    <w:rsid w:val="00575B47"/>
    <w:rPr>
      <w:rFonts w:cs="Times New Roman"/>
      <w:color w:val="0000FF"/>
      <w:u w:val="single"/>
    </w:rPr>
  </w:style>
  <w:style w:type="paragraph" w:customStyle="1" w:styleId="Preformatted">
    <w:name w:val="Preformatted"/>
    <w:basedOn w:val="Normal"/>
    <w:uiPriority w:val="99"/>
    <w:rsid w:val="00575B4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cs="Times New Roman"/>
      <w:color w:val="auto"/>
      <w:lang w:val="en-AU" w:eastAsia="en-US"/>
    </w:rPr>
  </w:style>
  <w:style w:type="paragraph" w:customStyle="1" w:styleId="ZT">
    <w:name w:val="ZT"/>
    <w:uiPriority w:val="99"/>
    <w:rsid w:val="00575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Header">
    <w:name w:val="header"/>
    <w:basedOn w:val="Normal"/>
    <w:link w:val="HeaderChar"/>
    <w:uiPriority w:val="99"/>
    <w:rsid w:val="00575B47"/>
    <w:pPr>
      <w:widowControl w:val="0"/>
      <w:tabs>
        <w:tab w:val="center" w:pos="4153"/>
        <w:tab w:val="right" w:pos="8306"/>
      </w:tabs>
      <w:overflowPunct/>
      <w:autoSpaceDE/>
      <w:autoSpaceDN/>
      <w:adjustRightInd/>
      <w:textAlignment w:val="auto"/>
    </w:pPr>
    <w:rPr>
      <w:rFonts w:ascii="Times New Roman" w:hAnsi="Times New Roman" w:cs="Times New Roman"/>
      <w:color w:val="auto"/>
      <w:lang w:val="fi-FI" w:eastAsia="en-US"/>
    </w:rPr>
  </w:style>
  <w:style w:type="character" w:customStyle="1" w:styleId="HeaderChar">
    <w:name w:val="Header Char"/>
    <w:basedOn w:val="DefaultParagraphFont"/>
    <w:link w:val="Header"/>
    <w:uiPriority w:val="99"/>
    <w:semiHidden/>
    <w:locked/>
    <w:rsid w:val="0085039A"/>
    <w:rPr>
      <w:rFonts w:ascii="Arial" w:hAnsi="Arial" w:cs="Arial"/>
      <w:color w:val="000000"/>
      <w:sz w:val="20"/>
      <w:szCs w:val="20"/>
      <w:lang w:eastAsia="fr-FR"/>
    </w:rPr>
  </w:style>
  <w:style w:type="paragraph" w:styleId="Footer">
    <w:name w:val="footer"/>
    <w:basedOn w:val="Normal"/>
    <w:link w:val="FooterChar"/>
    <w:uiPriority w:val="99"/>
    <w:rsid w:val="00575B47"/>
    <w:pPr>
      <w:tabs>
        <w:tab w:val="center" w:pos="4536"/>
        <w:tab w:val="right" w:pos="9072"/>
      </w:tabs>
    </w:pPr>
    <w:rPr>
      <w:sz w:val="24"/>
      <w:szCs w:val="24"/>
      <w:lang w:val="en-GB"/>
    </w:rPr>
  </w:style>
  <w:style w:type="character" w:customStyle="1" w:styleId="FooterChar">
    <w:name w:val="Footer Char"/>
    <w:basedOn w:val="DefaultParagraphFont"/>
    <w:link w:val="Footer"/>
    <w:uiPriority w:val="99"/>
    <w:semiHidden/>
    <w:locked/>
    <w:rsid w:val="0085039A"/>
    <w:rPr>
      <w:rFonts w:ascii="Arial" w:hAnsi="Arial" w:cs="Arial"/>
      <w:color w:val="000000"/>
      <w:sz w:val="20"/>
      <w:szCs w:val="20"/>
      <w:lang w:eastAsia="fr-FR"/>
    </w:rPr>
  </w:style>
  <w:style w:type="character" w:styleId="PageNumber">
    <w:name w:val="page number"/>
    <w:basedOn w:val="DefaultParagraphFont"/>
    <w:uiPriority w:val="99"/>
    <w:rsid w:val="00575B47"/>
    <w:rPr>
      <w:rFonts w:cs="Times New Roman"/>
    </w:rPr>
  </w:style>
  <w:style w:type="character" w:styleId="FollowedHyperlink">
    <w:name w:val="FollowedHyperlink"/>
    <w:basedOn w:val="DefaultParagraphFont"/>
    <w:uiPriority w:val="99"/>
    <w:rsid w:val="00575B47"/>
    <w:rPr>
      <w:rFonts w:cs="Times New Roman"/>
      <w:color w:val="800080"/>
      <w:u w:val="single"/>
    </w:rPr>
  </w:style>
  <w:style w:type="table" w:styleId="TableGrid">
    <w:name w:val="Table Grid"/>
    <w:basedOn w:val="TableNormal"/>
    <w:uiPriority w:val="99"/>
    <w:rsid w:val="007340B3"/>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81BD9"/>
    <w:rPr>
      <w:rFonts w:ascii="Tahoma" w:hAnsi="Tahoma" w:cs="Tahoma"/>
      <w:sz w:val="16"/>
      <w:szCs w:val="16"/>
      <w:lang w:val="en-GB"/>
    </w:rPr>
  </w:style>
  <w:style w:type="character" w:customStyle="1" w:styleId="BalloonTextChar">
    <w:name w:val="Balloon Text Char"/>
    <w:basedOn w:val="DefaultParagraphFont"/>
    <w:link w:val="BalloonText"/>
    <w:uiPriority w:val="99"/>
    <w:semiHidden/>
    <w:locked/>
    <w:rsid w:val="0085039A"/>
    <w:rPr>
      <w:rFonts w:cs="Arial"/>
      <w:color w:val="000000"/>
      <w:sz w:val="2"/>
      <w:lang w:eastAsia="fr-FR"/>
    </w:rPr>
  </w:style>
  <w:style w:type="character" w:customStyle="1" w:styleId="PlainTextChar">
    <w:name w:val="Plain Text Char"/>
    <w:uiPriority w:val="99"/>
    <w:locked/>
    <w:rsid w:val="00E7222F"/>
    <w:rPr>
      <w:rFonts w:ascii="Consolas" w:hAnsi="Consolas"/>
      <w:color w:val="000000"/>
      <w:sz w:val="24"/>
      <w:lang w:val="en-GB" w:eastAsia="fr-FR"/>
    </w:rPr>
  </w:style>
  <w:style w:type="paragraph" w:styleId="PlainText">
    <w:name w:val="Plain Text"/>
    <w:basedOn w:val="Normal"/>
    <w:link w:val="PlainTextChar1"/>
    <w:uiPriority w:val="99"/>
    <w:rsid w:val="00E7222F"/>
    <w:pPr>
      <w:overflowPunct/>
      <w:autoSpaceDE/>
      <w:autoSpaceDN/>
      <w:adjustRightInd/>
      <w:textAlignment w:val="auto"/>
    </w:pPr>
    <w:rPr>
      <w:rFonts w:ascii="Consolas" w:hAnsi="Consolas"/>
      <w:sz w:val="24"/>
      <w:szCs w:val="24"/>
      <w:lang w:val="en-GB"/>
    </w:rPr>
  </w:style>
  <w:style w:type="character" w:customStyle="1" w:styleId="PlainTextChar1">
    <w:name w:val="Plain Text Char1"/>
    <w:basedOn w:val="DefaultParagraphFont"/>
    <w:link w:val="PlainText"/>
    <w:uiPriority w:val="99"/>
    <w:semiHidden/>
    <w:locked/>
    <w:rsid w:val="0085039A"/>
    <w:rPr>
      <w:rFonts w:ascii="Courier New" w:hAnsi="Courier New" w:cs="Courier New"/>
      <w:color w:val="000000"/>
      <w:sz w:val="20"/>
      <w:szCs w:val="20"/>
      <w:lang w:eastAsia="fr-FR"/>
    </w:rPr>
  </w:style>
  <w:style w:type="paragraph" w:customStyle="1" w:styleId="CM1">
    <w:name w:val="CM1"/>
    <w:basedOn w:val="Normal"/>
    <w:next w:val="Normal"/>
    <w:uiPriority w:val="99"/>
    <w:rsid w:val="00886386"/>
    <w:pPr>
      <w:overflowPunct/>
      <w:spacing w:before="200" w:after="200"/>
      <w:textAlignment w:val="auto"/>
    </w:pPr>
    <w:rPr>
      <w:rFonts w:ascii="EUAlbertina" w:hAnsi="EUAlbertina" w:cs="Times New Roman"/>
      <w:color w:val="auto"/>
      <w:sz w:val="24"/>
      <w:szCs w:val="24"/>
      <w:lang w:val="fr-FR"/>
    </w:rPr>
  </w:style>
  <w:style w:type="paragraph" w:customStyle="1" w:styleId="CM3">
    <w:name w:val="CM3"/>
    <w:basedOn w:val="Normal"/>
    <w:next w:val="Normal"/>
    <w:uiPriority w:val="99"/>
    <w:rsid w:val="00886386"/>
    <w:pPr>
      <w:overflowPunct/>
      <w:spacing w:before="60" w:after="60"/>
      <w:textAlignment w:val="auto"/>
    </w:pPr>
    <w:rPr>
      <w:rFonts w:ascii="EUAlbertina" w:hAnsi="EUAlbertina" w:cs="Times New Roman"/>
      <w:color w:val="auto"/>
      <w:sz w:val="24"/>
      <w:szCs w:val="24"/>
      <w:lang w:val="fr-FR"/>
    </w:rPr>
  </w:style>
  <w:style w:type="paragraph" w:customStyle="1" w:styleId="CM4">
    <w:name w:val="CM4"/>
    <w:basedOn w:val="Normal"/>
    <w:next w:val="Normal"/>
    <w:uiPriority w:val="99"/>
    <w:rsid w:val="00886386"/>
    <w:pPr>
      <w:overflowPunct/>
      <w:spacing w:before="60" w:after="60"/>
      <w:textAlignment w:val="auto"/>
    </w:pPr>
    <w:rPr>
      <w:rFonts w:ascii="EUAlbertina" w:hAnsi="EUAlbertina" w:cs="Times New Roman"/>
      <w:color w:val="auto"/>
      <w:sz w:val="24"/>
      <w:szCs w:val="24"/>
      <w:lang w:val="fr-FR"/>
    </w:rPr>
  </w:style>
  <w:style w:type="character" w:customStyle="1" w:styleId="apple-style-span">
    <w:name w:val="apple-style-span"/>
    <w:basedOn w:val="DefaultParagraphFont"/>
    <w:uiPriority w:val="99"/>
    <w:rsid w:val="00F0418A"/>
    <w:rPr>
      <w:rFonts w:cs="Times New Roman"/>
    </w:rPr>
  </w:style>
  <w:style w:type="paragraph" w:styleId="ListParagraph">
    <w:name w:val="List Paragraph"/>
    <w:basedOn w:val="Normal"/>
    <w:uiPriority w:val="99"/>
    <w:qFormat/>
    <w:rsid w:val="004B53AE"/>
    <w:pPr>
      <w:overflowPunct/>
      <w:autoSpaceDE/>
      <w:autoSpaceDN/>
      <w:adjustRightInd/>
      <w:ind w:left="708"/>
      <w:textAlignment w:val="auto"/>
    </w:pPr>
    <w:rPr>
      <w:rFonts w:cs="Times New Roman"/>
      <w:color w:val="auto"/>
      <w:sz w:val="22"/>
      <w:lang w:val="en-GB" w:eastAsia="en-US"/>
    </w:rPr>
  </w:style>
</w:styles>
</file>

<file path=word/webSettings.xml><?xml version="1.0" encoding="utf-8"?>
<w:webSettings xmlns:r="http://schemas.openxmlformats.org/officeDocument/2006/relationships" xmlns:w="http://schemas.openxmlformats.org/wordprocessingml/2006/main">
  <w:divs>
    <w:div w:id="1670451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363</Words>
  <Characters>2294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dc:title>
  <dc:subject/>
  <dc:creator>SES Chair</dc:creator>
  <cp:keywords/>
  <dc:description/>
  <cp:lastModifiedBy>HB</cp:lastModifiedBy>
  <cp:revision>3</cp:revision>
  <cp:lastPrinted>2005-11-24T14:25:00Z</cp:lastPrinted>
  <dcterms:created xsi:type="dcterms:W3CDTF">2014-05-14T07:03:00Z</dcterms:created>
  <dcterms:modified xsi:type="dcterms:W3CDTF">2014-05-14T07:12:00Z</dcterms:modified>
</cp:coreProperties>
</file>