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18BA1" w14:textId="294EFA12" w:rsidR="00F16C83" w:rsidRDefault="00F16C83" w:rsidP="00F16C8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#98e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</w:t>
      </w:r>
      <w:r w:rsidR="00F90EE0">
        <w:rPr>
          <w:b/>
          <w:noProof/>
          <w:sz w:val="24"/>
        </w:rPr>
        <w:t>3452</w:t>
      </w:r>
    </w:p>
    <w:p w14:paraId="7F3688AF" w14:textId="77777777" w:rsidR="00F16C83" w:rsidRDefault="00F16C83" w:rsidP="00F16C8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02</w:t>
      </w:r>
      <w:r>
        <w:rPr>
          <w:b/>
          <w:noProof/>
          <w:sz w:val="24"/>
          <w:vertAlign w:val="superscript"/>
        </w:rPr>
        <w:t>nd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June 2020</w:t>
      </w:r>
    </w:p>
    <w:p w14:paraId="111C77F4" w14:textId="77777777" w:rsidR="00463675" w:rsidRPr="000F4E43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6EC082E9" w:rsidR="00463675" w:rsidRPr="001C6336" w:rsidRDefault="00463675" w:rsidP="000F4E43">
      <w:pPr>
        <w:pStyle w:val="ac"/>
      </w:pPr>
      <w:r w:rsidRPr="001C6336">
        <w:t>Title:</w:t>
      </w:r>
      <w:r w:rsidRPr="001C6336">
        <w:tab/>
      </w:r>
      <w:r w:rsidR="00F0649B" w:rsidRPr="001C6336">
        <w:t>L</w:t>
      </w:r>
      <w:r w:rsidRPr="001C6336">
        <w:t xml:space="preserve">S on </w:t>
      </w:r>
      <w:r w:rsidR="00F90EE0" w:rsidRPr="00F90EE0">
        <w:t>Clarification on AAA-Server address</w:t>
      </w:r>
    </w:p>
    <w:p w14:paraId="65004854" w14:textId="464E9468" w:rsidR="00463675" w:rsidRPr="001C6336" w:rsidRDefault="00463675" w:rsidP="000F4E43">
      <w:pPr>
        <w:pStyle w:val="ac"/>
      </w:pPr>
      <w:r w:rsidRPr="001C6336">
        <w:t>Response to:</w:t>
      </w:r>
      <w:r w:rsidRPr="001C6336">
        <w:tab/>
      </w:r>
    </w:p>
    <w:p w14:paraId="56E3B846" w14:textId="0C982663" w:rsidR="00463675" w:rsidRPr="001C6336" w:rsidRDefault="00463675" w:rsidP="000F4E43">
      <w:pPr>
        <w:pStyle w:val="ac"/>
      </w:pPr>
      <w:r w:rsidRPr="001C6336">
        <w:t>Release:</w:t>
      </w:r>
      <w:r w:rsidRPr="001C6336">
        <w:tab/>
      </w:r>
      <w:r w:rsidR="001C6336" w:rsidRPr="001C6336">
        <w:t>Release-16</w:t>
      </w:r>
    </w:p>
    <w:p w14:paraId="792135A2" w14:textId="4ED4D342" w:rsidR="00463675" w:rsidRPr="001C6336" w:rsidRDefault="00463675" w:rsidP="000F4E43">
      <w:pPr>
        <w:pStyle w:val="ac"/>
      </w:pPr>
      <w:r w:rsidRPr="001C6336">
        <w:t>Work Item:</w:t>
      </w:r>
      <w:r w:rsidRPr="001C6336">
        <w:tab/>
      </w:r>
      <w:r w:rsidR="00F90EE0">
        <w:t>eNS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5C8A70F2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1C6336">
        <w:rPr>
          <w:color w:val="000000"/>
        </w:rPr>
        <w:t>CT</w:t>
      </w:r>
      <w:r w:rsidR="001C6336">
        <w:rPr>
          <w:color w:val="000000"/>
          <w:lang w:eastAsia="zh-CN"/>
        </w:rPr>
        <w:t xml:space="preserve"> WG</w:t>
      </w:r>
      <w:r w:rsidR="001C6336">
        <w:rPr>
          <w:color w:val="000000"/>
        </w:rPr>
        <w:t>4</w:t>
      </w:r>
    </w:p>
    <w:p w14:paraId="6AF9910D" w14:textId="088F79ED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1C6336">
        <w:rPr>
          <w:color w:val="000000"/>
        </w:rPr>
        <w:t>SA</w:t>
      </w:r>
      <w:r w:rsidR="001C6336">
        <w:rPr>
          <w:color w:val="000000"/>
          <w:lang w:eastAsia="zh-CN"/>
        </w:rPr>
        <w:t xml:space="preserve"> WG</w:t>
      </w:r>
      <w:r w:rsidR="001C6336">
        <w:rPr>
          <w:color w:val="000000"/>
        </w:rPr>
        <w:t>2</w:t>
      </w:r>
      <w:r w:rsidR="00F90EE0">
        <w:rPr>
          <w:color w:val="000000"/>
        </w:rPr>
        <w:t>, SA</w:t>
      </w:r>
      <w:r w:rsidR="00F90EE0">
        <w:rPr>
          <w:color w:val="000000"/>
          <w:lang w:eastAsia="zh-CN"/>
        </w:rPr>
        <w:t xml:space="preserve"> WG</w:t>
      </w:r>
      <w:r w:rsidR="00F90EE0">
        <w:rPr>
          <w:color w:val="000000"/>
        </w:rPr>
        <w:t>3</w:t>
      </w:r>
    </w:p>
    <w:p w14:paraId="033E954A" w14:textId="116F8232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6490E593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1C6336">
        <w:rPr>
          <w:bCs/>
        </w:rPr>
        <w:t>Qingfen Liu</w:t>
      </w:r>
    </w:p>
    <w:p w14:paraId="7E748C4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540BC53E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1C6336">
        <w:rPr>
          <w:bCs/>
          <w:color w:val="0000FF"/>
        </w:rPr>
        <w:t>liuqingfen@huawei.com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b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564E7E56" w:rsidR="00463675" w:rsidRPr="000F4E43" w:rsidRDefault="00463675" w:rsidP="000F4E43">
      <w:pPr>
        <w:pStyle w:val="ac"/>
      </w:pPr>
      <w:r w:rsidRPr="000F4E43">
        <w:t>Attachments:</w:t>
      </w:r>
      <w:r w:rsidRPr="000F4E43">
        <w:tab/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3DA267E" w14:textId="77777777" w:rsidR="00463675" w:rsidRDefault="00463675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7B5C2E0A" w14:textId="77777777" w:rsidR="00EC3E0C" w:rsidRDefault="00723A55">
      <w:pPr>
        <w:pStyle w:val="a3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During the implementation of stage 3 NSSAA procedures, </w:t>
      </w:r>
      <w:r w:rsidR="00F8625A">
        <w:rPr>
          <w:rFonts w:ascii="Arial" w:hAnsi="Arial" w:cs="Arial" w:hint="eastAsia"/>
          <w:lang w:eastAsia="zh-CN"/>
        </w:rPr>
        <w:t>C</w:t>
      </w:r>
      <w:r w:rsidR="00F8625A">
        <w:rPr>
          <w:rFonts w:ascii="Arial" w:hAnsi="Arial" w:cs="Arial"/>
          <w:lang w:eastAsia="zh-CN"/>
        </w:rPr>
        <w:t xml:space="preserve">T4 has </w:t>
      </w:r>
      <w:r w:rsidR="00B6375F">
        <w:rPr>
          <w:rFonts w:ascii="Arial" w:hAnsi="Arial" w:cs="Arial"/>
          <w:lang w:eastAsia="zh-CN"/>
        </w:rPr>
        <w:t>observed</w:t>
      </w:r>
      <w:r w:rsidR="00F8625A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that </w:t>
      </w:r>
      <w:r w:rsidR="0066649D">
        <w:rPr>
          <w:rFonts w:ascii="Arial" w:hAnsi="Arial" w:cs="Arial"/>
          <w:lang w:eastAsia="zh-CN"/>
        </w:rPr>
        <w:t xml:space="preserve">there is </w:t>
      </w:r>
      <w:r>
        <w:rPr>
          <w:rFonts w:ascii="Arial" w:hAnsi="Arial" w:cs="Arial"/>
          <w:lang w:eastAsia="zh-CN"/>
        </w:rPr>
        <w:t xml:space="preserve">inconsistency </w:t>
      </w:r>
      <w:r w:rsidR="00EC3E0C">
        <w:rPr>
          <w:rFonts w:ascii="Arial" w:hAnsi="Arial" w:cs="Arial"/>
          <w:lang w:eastAsia="zh-CN"/>
        </w:rPr>
        <w:t xml:space="preserve">in stage 2 specification </w:t>
      </w:r>
      <w:r>
        <w:rPr>
          <w:rFonts w:ascii="Arial" w:hAnsi="Arial" w:cs="Arial"/>
          <w:lang w:eastAsia="zh-CN"/>
        </w:rPr>
        <w:t xml:space="preserve">on </w:t>
      </w:r>
      <w:r w:rsidR="0066649D">
        <w:rPr>
          <w:rFonts w:ascii="Arial" w:hAnsi="Arial" w:cs="Arial"/>
          <w:lang w:eastAsia="zh-CN"/>
        </w:rPr>
        <w:t xml:space="preserve">where </w:t>
      </w:r>
      <w:r w:rsidR="00EC3E0C">
        <w:rPr>
          <w:rFonts w:ascii="Arial" w:hAnsi="Arial" w:cs="Arial"/>
          <w:lang w:eastAsia="zh-CN"/>
        </w:rPr>
        <w:t xml:space="preserve">the </w:t>
      </w:r>
      <w:r w:rsidR="0066649D" w:rsidRPr="0066649D">
        <w:rPr>
          <w:rFonts w:ascii="Arial" w:hAnsi="Arial" w:cs="Arial"/>
          <w:lang w:eastAsia="zh-CN"/>
        </w:rPr>
        <w:t>AAA-S address</w:t>
      </w:r>
      <w:r w:rsidR="0066649D">
        <w:rPr>
          <w:rFonts w:ascii="Arial" w:hAnsi="Arial" w:cs="Arial"/>
          <w:lang w:eastAsia="zh-CN"/>
        </w:rPr>
        <w:t xml:space="preserve"> comes</w:t>
      </w:r>
      <w:r w:rsidR="00EC3E0C">
        <w:rPr>
          <w:rFonts w:ascii="Arial" w:hAnsi="Arial" w:cs="Arial"/>
          <w:lang w:eastAsia="zh-CN"/>
        </w:rPr>
        <w:t>:</w:t>
      </w:r>
      <w:r w:rsidR="0066649D">
        <w:rPr>
          <w:rFonts w:ascii="Arial" w:hAnsi="Arial" w:cs="Arial"/>
          <w:lang w:eastAsia="zh-CN"/>
        </w:rPr>
        <w:t xml:space="preserve"> </w:t>
      </w:r>
      <w:r w:rsidR="00B6375F">
        <w:rPr>
          <w:rFonts w:ascii="Arial" w:hAnsi="Arial" w:cs="Arial"/>
          <w:lang w:eastAsia="zh-CN"/>
        </w:rPr>
        <w:t xml:space="preserve">In step 4 of clause </w:t>
      </w:r>
      <w:r w:rsidR="00B6375F" w:rsidRPr="00B6375F">
        <w:rPr>
          <w:rFonts w:ascii="Arial" w:hAnsi="Arial" w:cs="Arial"/>
          <w:lang w:eastAsia="zh-CN"/>
        </w:rPr>
        <w:t>4.2.9.2</w:t>
      </w:r>
      <w:r w:rsidR="00B6375F">
        <w:rPr>
          <w:rFonts w:ascii="Arial" w:hAnsi="Arial" w:cs="Arial"/>
          <w:lang w:eastAsia="zh-CN"/>
        </w:rPr>
        <w:t>, it mentions "</w:t>
      </w:r>
      <w:r w:rsidR="00B6375F" w:rsidRPr="00B6375F">
        <w:rPr>
          <w:i/>
        </w:rPr>
        <w:t xml:space="preserve">The AMF sends the EAP Identity Response to the AUSF in a Nausf_NSSAA_Authenticate Request (EAP Identity Response, </w:t>
      </w:r>
      <w:r w:rsidR="00B6375F" w:rsidRPr="00B6375F">
        <w:rPr>
          <w:i/>
          <w:highlight w:val="yellow"/>
        </w:rPr>
        <w:t>AAA-S address</w:t>
      </w:r>
      <w:r w:rsidR="00B6375F" w:rsidRPr="00B6375F">
        <w:rPr>
          <w:i/>
        </w:rPr>
        <w:t>, GPSI, S-NSSAI).</w:t>
      </w:r>
      <w:r w:rsidR="00B6375F">
        <w:rPr>
          <w:rFonts w:ascii="Arial" w:hAnsi="Arial" w:cs="Arial"/>
          <w:lang w:eastAsia="zh-CN"/>
        </w:rPr>
        <w:t xml:space="preserve">", but in step4 of </w:t>
      </w:r>
      <w:r w:rsidR="00B6375F" w:rsidRPr="00B6375F">
        <w:rPr>
          <w:rFonts w:ascii="Arial" w:hAnsi="Arial" w:cs="Arial"/>
          <w:lang w:eastAsia="zh-CN"/>
        </w:rPr>
        <w:t>Figure 4.2.9.2-1</w:t>
      </w:r>
      <w:r w:rsidR="00B6375F">
        <w:rPr>
          <w:rFonts w:ascii="Arial" w:hAnsi="Arial" w:cs="Arial"/>
          <w:lang w:eastAsia="zh-CN"/>
        </w:rPr>
        <w:t xml:space="preserve"> </w:t>
      </w:r>
      <w:r w:rsidR="00EC3E0C">
        <w:rPr>
          <w:rFonts w:ascii="Arial" w:hAnsi="Arial" w:cs="Arial"/>
          <w:lang w:eastAsia="zh-CN"/>
        </w:rPr>
        <w:t xml:space="preserve">the AAA-S address </w:t>
      </w:r>
      <w:r w:rsidR="00B6375F">
        <w:rPr>
          <w:rFonts w:ascii="Arial" w:hAnsi="Arial" w:cs="Arial"/>
          <w:lang w:eastAsia="zh-CN"/>
        </w:rPr>
        <w:t xml:space="preserve">is not included. </w:t>
      </w:r>
    </w:p>
    <w:p w14:paraId="505F32F9" w14:textId="77777777" w:rsidR="00EC3E0C" w:rsidRDefault="00EC3E0C">
      <w:pPr>
        <w:pStyle w:val="a3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23E2563F" w14:textId="62A65AFA" w:rsidR="006372D6" w:rsidRDefault="00B6375F">
      <w:pPr>
        <w:pStyle w:val="a3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Therefore </w:t>
      </w:r>
      <w:r w:rsidR="006372D6">
        <w:rPr>
          <w:rFonts w:ascii="Arial" w:hAnsi="Arial" w:cs="Arial"/>
          <w:lang w:eastAsia="zh-CN"/>
        </w:rPr>
        <w:t>CT4 would like to ask S</w:t>
      </w:r>
      <w:r w:rsidR="008A0086">
        <w:rPr>
          <w:rFonts w:ascii="Arial" w:hAnsi="Arial" w:cs="Arial"/>
          <w:lang w:eastAsia="zh-CN"/>
        </w:rPr>
        <w:t>A</w:t>
      </w:r>
      <w:r w:rsidR="006372D6">
        <w:rPr>
          <w:rFonts w:ascii="Arial" w:hAnsi="Arial" w:cs="Arial"/>
          <w:lang w:eastAsia="zh-CN"/>
        </w:rPr>
        <w:t>2</w:t>
      </w:r>
      <w:r>
        <w:rPr>
          <w:rFonts w:ascii="Arial" w:hAnsi="Arial" w:cs="Arial"/>
          <w:lang w:eastAsia="zh-CN"/>
        </w:rPr>
        <w:t xml:space="preserve"> and S</w:t>
      </w:r>
      <w:r w:rsidR="008A0086">
        <w:rPr>
          <w:rFonts w:ascii="Arial" w:hAnsi="Arial" w:cs="Arial"/>
          <w:lang w:eastAsia="zh-CN"/>
        </w:rPr>
        <w:t>A</w:t>
      </w:r>
      <w:r>
        <w:rPr>
          <w:rFonts w:ascii="Arial" w:hAnsi="Arial" w:cs="Arial"/>
          <w:lang w:eastAsia="zh-CN"/>
        </w:rPr>
        <w:t>3</w:t>
      </w:r>
      <w:r w:rsidR="006372D6">
        <w:rPr>
          <w:rFonts w:ascii="Arial" w:hAnsi="Arial" w:cs="Arial"/>
          <w:lang w:eastAsia="zh-CN"/>
        </w:rPr>
        <w:t xml:space="preserve"> to clarify the following questions:</w:t>
      </w:r>
    </w:p>
    <w:p w14:paraId="3009C969" w14:textId="77777777" w:rsidR="006372D6" w:rsidRDefault="006372D6">
      <w:pPr>
        <w:pStyle w:val="a3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14:paraId="13383D16" w14:textId="1859BA58" w:rsidR="00F8625A" w:rsidRDefault="008A0086" w:rsidP="006372D6">
      <w:pPr>
        <w:pStyle w:val="a3"/>
        <w:numPr>
          <w:ilvl w:val="0"/>
          <w:numId w:val="15"/>
        </w:numPr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Whether the </w:t>
      </w:r>
      <w:r w:rsidR="00B6375F">
        <w:rPr>
          <w:rFonts w:ascii="Arial" w:hAnsi="Arial" w:cs="Arial"/>
          <w:lang w:eastAsia="zh-CN"/>
        </w:rPr>
        <w:t xml:space="preserve">AAA-S address is conveyed by AMF to </w:t>
      </w:r>
      <w:r>
        <w:rPr>
          <w:rFonts w:ascii="Arial" w:hAnsi="Arial" w:cs="Arial"/>
          <w:lang w:eastAsia="zh-CN"/>
        </w:rPr>
        <w:t xml:space="preserve">the </w:t>
      </w:r>
      <w:r w:rsidR="00B6375F">
        <w:rPr>
          <w:rFonts w:ascii="Arial" w:hAnsi="Arial" w:cs="Arial"/>
          <w:lang w:eastAsia="zh-CN"/>
        </w:rPr>
        <w:t xml:space="preserve">AUSF/NSSAAF in </w:t>
      </w:r>
      <w:r w:rsidR="00B6375F">
        <w:t>Nausf_NSSAA_Authenticate Request message</w:t>
      </w:r>
      <w:r w:rsidR="000204D1">
        <w:rPr>
          <w:rFonts w:ascii="Arial" w:hAnsi="Arial" w:cs="Arial"/>
          <w:lang w:eastAsia="zh-CN"/>
        </w:rPr>
        <w:t>?</w:t>
      </w:r>
    </w:p>
    <w:p w14:paraId="3CCEA24E" w14:textId="166DB628" w:rsidR="006B096A" w:rsidRPr="0066649D" w:rsidRDefault="00B6375F" w:rsidP="0066649D">
      <w:pPr>
        <w:pStyle w:val="a3"/>
        <w:numPr>
          <w:ilvl w:val="0"/>
          <w:numId w:val="15"/>
        </w:numPr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In clause </w:t>
      </w:r>
      <w:r w:rsidRPr="00B6375F">
        <w:rPr>
          <w:rFonts w:ascii="Arial" w:hAnsi="Arial" w:cs="Arial"/>
          <w:lang w:eastAsia="zh-CN"/>
        </w:rPr>
        <w:t>5.15.3</w:t>
      </w:r>
      <w:r>
        <w:rPr>
          <w:rFonts w:ascii="Arial" w:hAnsi="Arial" w:cs="Arial"/>
          <w:lang w:eastAsia="zh-CN"/>
        </w:rPr>
        <w:t xml:space="preserve"> of 23.501, there is the text "</w:t>
      </w:r>
      <w:r w:rsidRPr="00B6375F">
        <w:rPr>
          <w:i/>
        </w:rPr>
        <w:t xml:space="preserve">the indication whether the S-NSSAI is subject to Network Slice-Specific Authentication and Authorization and associated </w:t>
      </w:r>
      <w:r w:rsidRPr="0066649D">
        <w:rPr>
          <w:i/>
          <w:highlight w:val="yellow"/>
        </w:rPr>
        <w:t>AAA Server Address</w:t>
      </w:r>
      <w:r>
        <w:rPr>
          <w:rFonts w:ascii="Arial" w:hAnsi="Arial" w:cs="Arial"/>
          <w:lang w:eastAsia="zh-CN"/>
        </w:rPr>
        <w:t>"</w:t>
      </w:r>
      <w:r w:rsidR="0066649D">
        <w:rPr>
          <w:rFonts w:ascii="Arial" w:hAnsi="Arial" w:cs="Arial"/>
          <w:lang w:eastAsia="zh-CN"/>
        </w:rPr>
        <w:t xml:space="preserve">, does it imply that </w:t>
      </w:r>
      <w:r>
        <w:rPr>
          <w:rFonts w:ascii="Arial" w:hAnsi="Arial" w:cs="Arial"/>
          <w:lang w:eastAsia="zh-CN"/>
        </w:rPr>
        <w:t xml:space="preserve">the AAA-S address </w:t>
      </w:r>
      <w:r w:rsidR="0066649D">
        <w:rPr>
          <w:rFonts w:ascii="Arial" w:hAnsi="Arial" w:cs="Arial"/>
          <w:lang w:eastAsia="zh-CN"/>
        </w:rPr>
        <w:t>is stored in UDM</w:t>
      </w:r>
      <w:r w:rsidR="0066649D">
        <w:rPr>
          <w:rFonts w:ascii="Arial" w:hAnsi="Arial" w:cs="Arial" w:hint="eastAsia"/>
          <w:lang w:eastAsia="zh-CN"/>
        </w:rPr>
        <w:t>/</w:t>
      </w:r>
      <w:r w:rsidR="0066649D">
        <w:rPr>
          <w:rFonts w:ascii="Arial" w:hAnsi="Arial" w:cs="Arial"/>
          <w:lang w:eastAsia="zh-CN"/>
        </w:rPr>
        <w:t xml:space="preserve">UDR and AMF gets the </w:t>
      </w:r>
      <w:r w:rsidR="0066649D" w:rsidRPr="00B6375F">
        <w:rPr>
          <w:i/>
        </w:rPr>
        <w:t xml:space="preserve">associated </w:t>
      </w:r>
      <w:r w:rsidR="0066649D" w:rsidRPr="0066649D">
        <w:rPr>
          <w:i/>
          <w:highlight w:val="yellow"/>
        </w:rPr>
        <w:t>AAA Server Address</w:t>
      </w:r>
      <w:r w:rsidR="0066649D">
        <w:rPr>
          <w:i/>
        </w:rPr>
        <w:t xml:space="preserve"> </w:t>
      </w:r>
      <w:r w:rsidR="0066649D" w:rsidRPr="0066649D">
        <w:rPr>
          <w:rFonts w:ascii="Arial" w:hAnsi="Arial" w:cs="Arial"/>
          <w:lang w:eastAsia="zh-CN"/>
        </w:rPr>
        <w:t>from the UDM/UDR?</w:t>
      </w:r>
      <w:r w:rsidR="0066649D">
        <w:rPr>
          <w:rFonts w:ascii="Arial" w:hAnsi="Arial" w:cs="Arial"/>
          <w:lang w:eastAsia="zh-CN"/>
        </w:rPr>
        <w:t xml:space="preserve"> Or </w:t>
      </w:r>
      <w:r w:rsidR="00C7128F">
        <w:rPr>
          <w:rFonts w:ascii="Arial" w:hAnsi="Arial" w:cs="Arial"/>
          <w:lang w:eastAsia="zh-CN"/>
        </w:rPr>
        <w:t xml:space="preserve">is </w:t>
      </w:r>
      <w:r w:rsidR="0066649D">
        <w:rPr>
          <w:rFonts w:ascii="Arial" w:hAnsi="Arial" w:cs="Arial"/>
          <w:lang w:eastAsia="zh-CN"/>
        </w:rPr>
        <w:t xml:space="preserve">there any other mechanism to get the </w:t>
      </w:r>
      <w:r w:rsidR="0066649D" w:rsidRPr="00B6375F">
        <w:rPr>
          <w:i/>
        </w:rPr>
        <w:t xml:space="preserve">associated </w:t>
      </w:r>
      <w:r w:rsidR="0066649D" w:rsidRPr="0066649D">
        <w:rPr>
          <w:i/>
          <w:highlight w:val="yellow"/>
        </w:rPr>
        <w:t>AAA Server Address</w:t>
      </w:r>
      <w:r w:rsidR="0066649D">
        <w:rPr>
          <w:i/>
        </w:rPr>
        <w:t>?</w:t>
      </w:r>
    </w:p>
    <w:p w14:paraId="7ACE9E47" w14:textId="77777777" w:rsidR="00F8625A" w:rsidRPr="006D5EC7" w:rsidRDefault="00F8625A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639B0CC4" w14:textId="77777777" w:rsidR="00F8625A" w:rsidRPr="00F8625A" w:rsidRDefault="00F8625A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498B05CC" w:rsidR="00463675" w:rsidRPr="005E39D2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5E39D2">
        <w:rPr>
          <w:rFonts w:ascii="Arial" w:hAnsi="Arial" w:cs="Arial"/>
          <w:b/>
        </w:rPr>
        <w:t>To S</w:t>
      </w:r>
      <w:r w:rsidR="000F4E43" w:rsidRPr="005E39D2">
        <w:rPr>
          <w:rFonts w:ascii="Arial" w:hAnsi="Arial" w:cs="Arial"/>
          <w:b/>
        </w:rPr>
        <w:t>A WG</w:t>
      </w:r>
      <w:r w:rsidR="005E39D2" w:rsidRPr="005E39D2">
        <w:rPr>
          <w:rFonts w:ascii="Arial" w:hAnsi="Arial" w:cs="Arial"/>
          <w:b/>
        </w:rPr>
        <w:t>2</w:t>
      </w:r>
      <w:r w:rsidRPr="005E39D2">
        <w:rPr>
          <w:rFonts w:ascii="Arial" w:hAnsi="Arial" w:cs="Arial"/>
          <w:b/>
        </w:rPr>
        <w:t xml:space="preserve"> group.</w:t>
      </w:r>
    </w:p>
    <w:p w14:paraId="4CFA2AD2" w14:textId="5E10715A" w:rsidR="00463675" w:rsidRPr="005E39D2" w:rsidRDefault="00463675">
      <w:pPr>
        <w:spacing w:after="120"/>
        <w:ind w:left="993" w:hanging="993"/>
        <w:rPr>
          <w:rFonts w:ascii="Arial" w:hAnsi="Arial" w:cs="Arial"/>
        </w:rPr>
      </w:pPr>
      <w:r w:rsidRPr="005E39D2">
        <w:rPr>
          <w:rFonts w:ascii="Arial" w:hAnsi="Arial" w:cs="Arial"/>
          <w:b/>
        </w:rPr>
        <w:t xml:space="preserve">ACTION: </w:t>
      </w:r>
      <w:r w:rsidRPr="005E39D2">
        <w:rPr>
          <w:rFonts w:ascii="Arial" w:hAnsi="Arial" w:cs="Arial"/>
          <w:b/>
        </w:rPr>
        <w:tab/>
      </w:r>
      <w:r w:rsidR="005E39D2" w:rsidRPr="005E39D2">
        <w:rPr>
          <w:rFonts w:ascii="Arial" w:hAnsi="Arial" w:cs="Arial"/>
        </w:rPr>
        <w:t xml:space="preserve">CT4 kindly requests </w:t>
      </w:r>
      <w:r w:rsidR="0066649D">
        <w:rPr>
          <w:rFonts w:ascii="Arial" w:hAnsi="Arial" w:cs="Arial"/>
        </w:rPr>
        <w:t xml:space="preserve">SA2 and </w:t>
      </w:r>
      <w:r w:rsidR="005E39D2" w:rsidRPr="005E39D2">
        <w:rPr>
          <w:rFonts w:ascii="Arial" w:hAnsi="Arial" w:cs="Arial"/>
        </w:rPr>
        <w:t xml:space="preserve">SA3 to clarify </w:t>
      </w:r>
      <w:bookmarkStart w:id="0" w:name="_GoBack"/>
      <w:r w:rsidR="00401654">
        <w:rPr>
          <w:rFonts w:ascii="Arial" w:hAnsi="Arial" w:cs="Arial"/>
        </w:rPr>
        <w:t xml:space="preserve">the </w:t>
      </w:r>
      <w:bookmarkEnd w:id="0"/>
      <w:r w:rsidR="005E39D2" w:rsidRPr="005E39D2">
        <w:rPr>
          <w:rFonts w:ascii="Arial" w:hAnsi="Arial" w:cs="Arial"/>
        </w:rPr>
        <w:t>above questions</w:t>
      </w:r>
      <w:r w:rsidRPr="005E39D2">
        <w:rPr>
          <w:rFonts w:ascii="Arial" w:hAnsi="Arial" w:cs="Arial"/>
        </w:rPr>
        <w:t>.</w:t>
      </w:r>
    </w:p>
    <w:p w14:paraId="3449AB35" w14:textId="2E0CFBF5" w:rsidR="00463675" w:rsidRPr="000F4E43" w:rsidRDefault="00463675">
      <w:pPr>
        <w:rPr>
          <w:rFonts w:ascii="Arial" w:hAnsi="Arial" w:cs="Arial"/>
          <w:i/>
          <w:iCs/>
          <w:color w:val="FF0000"/>
        </w:rPr>
      </w:pP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CT4</w:t>
      </w:r>
      <w:r w:rsidRPr="000F4E43">
        <w:rPr>
          <w:rFonts w:ascii="Arial" w:hAnsi="Arial" w:cs="Arial"/>
          <w:b/>
        </w:rPr>
        <w:t xml:space="preserve"> Meetings:</w:t>
      </w:r>
    </w:p>
    <w:p w14:paraId="7877AF76" w14:textId="2504AC0D" w:rsidR="006D0B09" w:rsidRDefault="006D0B09" w:rsidP="006D0B0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F0649B">
        <w:rPr>
          <w:rFonts w:ascii="Arial" w:hAnsi="Arial" w:cs="Arial"/>
          <w:bCs/>
        </w:rPr>
        <w:t>3GPP TSG CT4#9</w:t>
      </w:r>
      <w:r w:rsidR="00F16C83">
        <w:rPr>
          <w:rFonts w:ascii="Arial" w:hAnsi="Arial" w:cs="Arial"/>
          <w:bCs/>
        </w:rPr>
        <w:t>9</w:t>
      </w:r>
      <w:r w:rsidR="00E16BBB">
        <w:rPr>
          <w:rFonts w:ascii="Arial" w:hAnsi="Arial" w:cs="Arial"/>
          <w:bCs/>
        </w:rPr>
        <w:t>e</w:t>
      </w:r>
      <w:r w:rsidRPr="00F0649B">
        <w:rPr>
          <w:rFonts w:ascii="Arial" w:hAnsi="Arial" w:cs="Arial"/>
          <w:bCs/>
        </w:rPr>
        <w:tab/>
      </w:r>
      <w:r w:rsidR="00F16C83">
        <w:rPr>
          <w:rFonts w:ascii="Arial" w:hAnsi="Arial" w:cs="Arial"/>
          <w:bCs/>
        </w:rPr>
        <w:t>08/2020</w:t>
      </w:r>
      <w:r w:rsidRPr="00F0649B">
        <w:rPr>
          <w:rFonts w:ascii="Arial" w:hAnsi="Arial" w:cs="Arial"/>
          <w:bCs/>
        </w:rPr>
        <w:tab/>
      </w:r>
      <w:r w:rsidR="00E16BBB">
        <w:rPr>
          <w:rFonts w:ascii="Arial" w:hAnsi="Arial" w:cs="Arial"/>
          <w:bCs/>
        </w:rPr>
        <w:t>E-Meeting</w:t>
      </w:r>
    </w:p>
    <w:p w14:paraId="68E7D53B" w14:textId="77777777" w:rsidR="0089666F" w:rsidRPr="00F0649B" w:rsidRDefault="0089666F" w:rsidP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1E0DAB12" w14:textId="77777777" w:rsidR="00A7348D" w:rsidRPr="00F0649B" w:rsidRDefault="00A7348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A7348D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B8D2D0" w16cid:durableId="006ECDA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B09D02" w14:textId="77777777" w:rsidR="0064521B" w:rsidRDefault="0064521B">
      <w:r>
        <w:separator/>
      </w:r>
    </w:p>
  </w:endnote>
  <w:endnote w:type="continuationSeparator" w:id="0">
    <w:p w14:paraId="0D8DD574" w14:textId="77777777" w:rsidR="0064521B" w:rsidRDefault="0064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FAD634" w14:textId="77777777" w:rsidR="0064521B" w:rsidRDefault="0064521B">
      <w:r>
        <w:separator/>
      </w:r>
    </w:p>
  </w:footnote>
  <w:footnote w:type="continuationSeparator" w:id="0">
    <w:p w14:paraId="180DB2D8" w14:textId="77777777" w:rsidR="0064521B" w:rsidRDefault="00645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94B3128"/>
    <w:multiLevelType w:val="hybridMultilevel"/>
    <w:tmpl w:val="326A7892"/>
    <w:lvl w:ilvl="0" w:tplc="E43C95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294B"/>
    <w:rsid w:val="000138DC"/>
    <w:rsid w:val="000204D1"/>
    <w:rsid w:val="00061460"/>
    <w:rsid w:val="000B1AA1"/>
    <w:rsid w:val="000F4E43"/>
    <w:rsid w:val="001608BF"/>
    <w:rsid w:val="001A4AF7"/>
    <w:rsid w:val="001C6336"/>
    <w:rsid w:val="003663C4"/>
    <w:rsid w:val="003901E1"/>
    <w:rsid w:val="00401654"/>
    <w:rsid w:val="004234FF"/>
    <w:rsid w:val="00423673"/>
    <w:rsid w:val="00445241"/>
    <w:rsid w:val="00445875"/>
    <w:rsid w:val="00463675"/>
    <w:rsid w:val="004B43FA"/>
    <w:rsid w:val="004C3F5A"/>
    <w:rsid w:val="004C4DCF"/>
    <w:rsid w:val="00507006"/>
    <w:rsid w:val="00555B70"/>
    <w:rsid w:val="00584B08"/>
    <w:rsid w:val="005A5C93"/>
    <w:rsid w:val="005E39D2"/>
    <w:rsid w:val="006372D6"/>
    <w:rsid w:val="0064521B"/>
    <w:rsid w:val="006477A9"/>
    <w:rsid w:val="0066649D"/>
    <w:rsid w:val="00687A0B"/>
    <w:rsid w:val="006B096A"/>
    <w:rsid w:val="006D0B09"/>
    <w:rsid w:val="006D5EC7"/>
    <w:rsid w:val="007116E4"/>
    <w:rsid w:val="00723A55"/>
    <w:rsid w:val="00726FC3"/>
    <w:rsid w:val="0077485D"/>
    <w:rsid w:val="0089666F"/>
    <w:rsid w:val="008A0086"/>
    <w:rsid w:val="00923E7C"/>
    <w:rsid w:val="009F6E85"/>
    <w:rsid w:val="00A7348D"/>
    <w:rsid w:val="00B546F7"/>
    <w:rsid w:val="00B6375F"/>
    <w:rsid w:val="00C50D23"/>
    <w:rsid w:val="00C7128F"/>
    <w:rsid w:val="00CA2FB0"/>
    <w:rsid w:val="00D53018"/>
    <w:rsid w:val="00D676CD"/>
    <w:rsid w:val="00D73B63"/>
    <w:rsid w:val="00DF34B8"/>
    <w:rsid w:val="00DF3CE2"/>
    <w:rsid w:val="00E16BBB"/>
    <w:rsid w:val="00E20604"/>
    <w:rsid w:val="00E4207B"/>
    <w:rsid w:val="00EC3E0C"/>
    <w:rsid w:val="00F0649B"/>
    <w:rsid w:val="00F16C83"/>
    <w:rsid w:val="00F20CD7"/>
    <w:rsid w:val="00F8625A"/>
    <w:rsid w:val="00F90EE0"/>
    <w:rsid w:val="00F9363A"/>
    <w:rsid w:val="00FC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docId w15:val="{55674D9C-8B52-4D48-8EC5-E08E15D5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link w:val="Char0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Title"/>
    <w:basedOn w:val="a"/>
    <w:next w:val="a"/>
    <w:link w:val="Char2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har0">
    <w:name w:val="正文文本 Char"/>
    <w:link w:val="a9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5"/>
    <w:semiHidden/>
    <w:rsid w:val="000F4E43"/>
    <w:rPr>
      <w:rFonts w:ascii="Arial" w:hAnsi="Arial"/>
      <w:lang w:eastAsia="en-US"/>
    </w:rPr>
  </w:style>
  <w:style w:type="character" w:customStyle="1" w:styleId="Char2">
    <w:name w:val="标题 Char"/>
    <w:link w:val="ac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1629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CT#98e v1 huawei</cp:lastModifiedBy>
  <cp:revision>3</cp:revision>
  <cp:lastPrinted>2002-04-23T07:10:00Z</cp:lastPrinted>
  <dcterms:created xsi:type="dcterms:W3CDTF">2020-06-08T13:54:00Z</dcterms:created>
  <dcterms:modified xsi:type="dcterms:W3CDTF">2020-06-08T13:55:00Z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(3)DhNz1WqJ8GSvzGoS45J+/7VoUdIqOcOfXMr4O0AeDcbW5uRns3nvXBkaA42Xn8FGXu1UY3Lj
dpz/tq0P1shx/qazInqChe+ZrDZeodKcHvLA2Xh9K8W68EuyjsXr6Voib74q0q4aXa49PhCw
Ol30BYJAE1bKbDx4Rvx8CJmxcjtNGIAd409HVkw+Qe2ppJWnzf6ChP3klKqlLGq6ez6wJ7qt
GDcPZlCSv1oJi3QBU5</vt:lpwstr>
  </property>
  <property fmtid="{D5CDD505-2E9C-101B-9397-08002B2CF9AE}" pid="3" name="_2015_ms_pID_7253431">
    <vt:lpwstr>jqbuJHkFb50xAm7QkDqvSR+qkdR606M7T6vyMdyZL+eEsDTUdohiqC
I1l9ac9+Qnrg4n74Xn8fgNbF+L8feRKMGfOdVXjhlk3TmVxbktz4zckJhIzmjPlQLUsFngSy
waptlil9qytGH1127fGZpQ51ndJv/Pb+sRldczUWe8s+C7a2Nt4E4T0BN+CDdnOnvwM+VJzh
jD6bzadOGKaNVRkzU4zwRRmIIRGfg8qTY/p9</vt:lpwstr>
  </property>
  <property fmtid="{D5CDD505-2E9C-101B-9397-08002B2CF9AE}" pid="4" name="_2015_ms_pID_7253432">
    <vt:lpwstr>/Q==</vt:lpwstr>
  </property>
</Properties>
</file>