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C46149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332A6E">
        <w:rPr>
          <w:b/>
          <w:noProof/>
          <w:sz w:val="24"/>
        </w:rPr>
        <w:t>9</w:t>
      </w:r>
      <w:r>
        <w:rPr>
          <w:b/>
          <w:i/>
          <w:noProof/>
          <w:sz w:val="28"/>
        </w:rPr>
        <w:tab/>
      </w:r>
      <w:r w:rsidR="00587C55" w:rsidRPr="00587C55">
        <w:rPr>
          <w:b/>
          <w:noProof/>
          <w:sz w:val="24"/>
        </w:rPr>
        <w:t>C4-252174</w:t>
      </w:r>
    </w:p>
    <w:p w14:paraId="660F5931" w14:textId="1C8784D6" w:rsidR="009B2AF4" w:rsidRDefault="00EB6918" w:rsidP="00012211">
      <w:pPr>
        <w:pStyle w:val="CRCoverPage"/>
        <w:outlineLvl w:val="0"/>
        <w:rPr>
          <w:b/>
          <w:noProof/>
          <w:sz w:val="24"/>
        </w:rPr>
      </w:pPr>
      <w:r>
        <w:rPr>
          <w:b/>
          <w:noProof/>
          <w:sz w:val="24"/>
        </w:rPr>
        <w:t>Bratislava</w:t>
      </w:r>
      <w:r w:rsidR="00917CD9">
        <w:rPr>
          <w:b/>
          <w:noProof/>
          <w:sz w:val="24"/>
        </w:rPr>
        <w:t xml:space="preserve">, </w:t>
      </w:r>
      <w:r w:rsidR="00826947">
        <w:rPr>
          <w:b/>
          <w:noProof/>
          <w:sz w:val="24"/>
        </w:rPr>
        <w:t>Slovakia</w:t>
      </w:r>
      <w:r w:rsidR="009B2AF4">
        <w:rPr>
          <w:b/>
          <w:noProof/>
          <w:sz w:val="24"/>
        </w:rPr>
        <w:t xml:space="preserve">; </w:t>
      </w:r>
      <w:r w:rsidR="00332A6E">
        <w:rPr>
          <w:b/>
          <w:noProof/>
          <w:sz w:val="24"/>
        </w:rPr>
        <w:t>19</w:t>
      </w:r>
      <w:r w:rsidR="009B2AF4">
        <w:rPr>
          <w:b/>
          <w:noProof/>
          <w:sz w:val="24"/>
          <w:vertAlign w:val="superscript"/>
        </w:rPr>
        <w:t>th</w:t>
      </w:r>
      <w:r w:rsidR="009B2AF4">
        <w:rPr>
          <w:b/>
          <w:noProof/>
          <w:sz w:val="24"/>
        </w:rPr>
        <w:t xml:space="preserve"> – </w:t>
      </w:r>
      <w:r w:rsidR="00332A6E">
        <w:rPr>
          <w:b/>
          <w:noProof/>
          <w:sz w:val="24"/>
        </w:rPr>
        <w:t>23</w:t>
      </w:r>
      <w:r>
        <w:rPr>
          <w:b/>
          <w:noProof/>
          <w:sz w:val="24"/>
          <w:vertAlign w:val="superscript"/>
        </w:rPr>
        <w:t>rd</w:t>
      </w:r>
      <w:r w:rsidR="009B2AF4">
        <w:rPr>
          <w:b/>
          <w:noProof/>
          <w:sz w:val="24"/>
        </w:rPr>
        <w:t xml:space="preserve"> </w:t>
      </w:r>
      <w:r w:rsidR="00332A6E">
        <w:rPr>
          <w:b/>
          <w:noProof/>
          <w:sz w:val="24"/>
        </w:rPr>
        <w:t>May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EFEAF" w:rsidR="001E41F3" w:rsidRPr="00410371" w:rsidRDefault="00884132" w:rsidP="005C2B5E">
            <w:pPr>
              <w:pStyle w:val="CRCoverPage"/>
              <w:spacing w:after="0"/>
              <w:jc w:val="center"/>
              <w:rPr>
                <w:b/>
                <w:noProof/>
                <w:sz w:val="28"/>
              </w:rPr>
            </w:pPr>
            <w:fldSimple w:instr=" DOCPROPERTY  Spec#  \* MERGEFORMAT ">
              <w:r w:rsidR="005C2B5E">
                <w:rPr>
                  <w:b/>
                  <w:noProof/>
                  <w:sz w:val="28"/>
                </w:rPr>
                <w:t>2</w:t>
              </w:r>
              <w:r w:rsidR="00E42A0F">
                <w:rPr>
                  <w:b/>
                  <w:noProof/>
                  <w:sz w:val="28"/>
                </w:rPr>
                <w:t>9</w:t>
              </w:r>
              <w:r w:rsidR="005C2B5E">
                <w:rPr>
                  <w:b/>
                  <w:noProof/>
                  <w:sz w:val="28"/>
                </w:rPr>
                <w:t>.5</w:t>
              </w:r>
              <w:r w:rsidR="00E42A0F">
                <w:rPr>
                  <w:b/>
                  <w:noProof/>
                  <w:sz w:val="28"/>
                </w:rPr>
                <w:t>0</w:t>
              </w:r>
            </w:fldSimple>
            <w:r w:rsidR="0007154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3527C" w:rsidR="001E41F3" w:rsidRPr="00A62F2D" w:rsidRDefault="00A62F2D" w:rsidP="00547111">
            <w:pPr>
              <w:pStyle w:val="CRCoverPage"/>
              <w:spacing w:after="0"/>
              <w:rPr>
                <w:b/>
                <w:bCs/>
                <w:noProof/>
                <w:sz w:val="28"/>
                <w:szCs w:val="28"/>
              </w:rPr>
            </w:pPr>
            <w:r w:rsidRPr="00A62F2D">
              <w:rPr>
                <w:b/>
                <w:bCs/>
                <w:sz w:val="28"/>
                <w:szCs w:val="28"/>
              </w:rPr>
              <w:t>0311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863BA" w:rsidR="001E41F3" w:rsidRPr="00410371" w:rsidRDefault="005C2B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916DE" w:rsidR="001E41F3" w:rsidRPr="00410371" w:rsidRDefault="005C2B5E">
            <w:pPr>
              <w:pStyle w:val="CRCoverPage"/>
              <w:spacing w:after="0"/>
              <w:jc w:val="center"/>
              <w:rPr>
                <w:noProof/>
                <w:sz w:val="28"/>
              </w:rPr>
            </w:pPr>
            <w:r w:rsidRPr="009A0475">
              <w:rPr>
                <w:b/>
                <w:noProof/>
                <w:sz w:val="28"/>
              </w:rPr>
              <w:t>19.</w:t>
            </w:r>
            <w:r w:rsidR="00960263" w:rsidRPr="009A0475">
              <w:rPr>
                <w:b/>
                <w:noProof/>
                <w:sz w:val="28"/>
              </w:rPr>
              <w:t>2</w:t>
            </w:r>
            <w:r w:rsidRPr="009A047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BBCEC" w:rsidR="001E41F3" w:rsidRDefault="00884132">
            <w:pPr>
              <w:pStyle w:val="CRCoverPage"/>
              <w:spacing w:after="0"/>
              <w:ind w:left="100"/>
              <w:rPr>
                <w:noProof/>
              </w:rPr>
            </w:pPr>
            <w:fldSimple w:instr=" DOCPROPERTY  CrTitle  \* MERGEFORMAT ">
              <w:r w:rsidR="00A62F2D">
                <w:fldChar w:fldCharType="begin"/>
              </w:r>
              <w:r w:rsidR="00A62F2D">
                <w:instrText xml:space="preserve"> DOCPROPERTY  CrTitle  \* MERGEFORMAT </w:instrText>
              </w:r>
              <w:r w:rsidR="00A62F2D">
                <w:fldChar w:fldCharType="separate"/>
              </w:r>
              <w:r w:rsidR="00A62F2D">
                <w:fldChar w:fldCharType="begin"/>
              </w:r>
              <w:r w:rsidR="00A62F2D">
                <w:instrText xml:space="preserve"> DOCPROPERTY  CrTitle  \* MERGEFORMAT </w:instrText>
              </w:r>
              <w:r w:rsidR="00A62F2D">
                <w:fldChar w:fldCharType="separate"/>
              </w:r>
              <w:r w:rsidR="00B87F21">
                <w:t>Event Exposure subscription context resynchronization</w:t>
              </w:r>
              <w:r w:rsidR="00A62F2D">
                <w:fldChar w:fldCharType="end"/>
              </w:r>
              <w:r w:rsidR="00A62F2D">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C8233" w:rsidR="001E41F3" w:rsidRDefault="00884132">
            <w:pPr>
              <w:pStyle w:val="CRCoverPage"/>
              <w:spacing w:after="0"/>
              <w:ind w:left="100"/>
              <w:rPr>
                <w:noProof/>
              </w:rPr>
            </w:pPr>
            <w:fldSimple w:instr=" DOCPROPERTY  SourceIfWg  \* MERGEFORMAT ">
              <w:r w:rsidR="00A62F2D">
                <w:fldChar w:fldCharType="begin"/>
              </w:r>
              <w:r w:rsidR="00A62F2D">
                <w:instrText xml:space="preserve"> DOCPROPERTY  SourceIfWg  \* MERGEFORMAT </w:instrText>
              </w:r>
              <w:r w:rsidR="00A62F2D">
                <w:fldChar w:fldCharType="separate"/>
              </w:r>
              <w:r w:rsidR="00997A68">
                <w:rPr>
                  <w:noProof/>
                </w:rPr>
                <w:t>Ericsson</w:t>
              </w:r>
              <w:r w:rsidR="00A62F2D">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74E1EF" w:rsidR="001E41F3" w:rsidRDefault="00E13F3F">
            <w:pPr>
              <w:pStyle w:val="CRCoverPage"/>
              <w:spacing w:after="0"/>
              <w:ind w:left="100"/>
              <w:rPr>
                <w:noProof/>
              </w:rPr>
            </w:pPr>
            <w:r w:rsidRPr="00E13F3F">
              <w:t xml:space="preserve">TEI19, </w:t>
            </w:r>
            <w:proofErr w:type="spellStart"/>
            <w:r w:rsidRPr="00E13F3F">
              <w:t>ReP_UDR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8C8F1" w:rsidR="001E41F3" w:rsidRDefault="00384851">
            <w:pPr>
              <w:pStyle w:val="CRCoverPage"/>
              <w:spacing w:after="0"/>
              <w:ind w:left="100"/>
              <w:rPr>
                <w:noProof/>
              </w:rPr>
            </w:pPr>
            <w:r w:rsidRPr="00384851">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C536B" w:rsidR="001E41F3" w:rsidRDefault="00884132" w:rsidP="00D24991">
            <w:pPr>
              <w:pStyle w:val="CRCoverPage"/>
              <w:spacing w:after="0"/>
              <w:ind w:left="100" w:right="-609"/>
              <w:rPr>
                <w:b/>
                <w:noProof/>
              </w:rPr>
            </w:pPr>
            <w:fldSimple w:instr=" DOCPROPERTY  Cat  \* MERGEFORMAT ">
              <w:r w:rsidR="00B16D1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792FC" w:rsidR="001E41F3" w:rsidRDefault="00A62F2D">
            <w:pPr>
              <w:pStyle w:val="CRCoverPage"/>
              <w:spacing w:after="0"/>
              <w:ind w:left="100"/>
              <w:rPr>
                <w:noProof/>
              </w:rPr>
            </w:pPr>
            <w:r>
              <w:fldChar w:fldCharType="begin"/>
            </w:r>
            <w:r>
              <w:instrText xml:space="preserve"> DOCPROPERTY  Release  \* MERGEFORMAT </w:instrText>
            </w:r>
            <w:r>
              <w:fldChar w:fldCharType="separate"/>
            </w:r>
            <w:r w:rsidR="007C2E4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55E4" w14:paraId="1256F52C" w14:textId="77777777" w:rsidTr="00547111">
        <w:tc>
          <w:tcPr>
            <w:tcW w:w="2694" w:type="dxa"/>
            <w:gridSpan w:val="2"/>
            <w:tcBorders>
              <w:top w:val="single" w:sz="4" w:space="0" w:color="auto"/>
              <w:left w:val="single" w:sz="4" w:space="0" w:color="auto"/>
            </w:tcBorders>
          </w:tcPr>
          <w:p w14:paraId="52C87DB0" w14:textId="77777777" w:rsidR="005955E4" w:rsidRDefault="005955E4" w:rsidP="005955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1CC9E" w:rsidR="005955E4" w:rsidRDefault="005955E4" w:rsidP="005955E4">
            <w:pPr>
              <w:pStyle w:val="CRCoverPage"/>
              <w:spacing w:after="0"/>
              <w:ind w:left="100"/>
              <w:rPr>
                <w:noProof/>
              </w:rPr>
            </w:pPr>
            <w:r>
              <w:t>Event Exposure subscription context resynchronization is not covered.</w:t>
            </w:r>
          </w:p>
        </w:tc>
      </w:tr>
      <w:tr w:rsidR="005955E4" w14:paraId="4CA74D09" w14:textId="77777777" w:rsidTr="00547111">
        <w:tc>
          <w:tcPr>
            <w:tcW w:w="2694" w:type="dxa"/>
            <w:gridSpan w:val="2"/>
            <w:tcBorders>
              <w:left w:val="single" w:sz="4" w:space="0" w:color="auto"/>
            </w:tcBorders>
          </w:tcPr>
          <w:p w14:paraId="2D0866D6" w14:textId="77777777" w:rsidR="005955E4" w:rsidRDefault="005955E4" w:rsidP="005955E4">
            <w:pPr>
              <w:pStyle w:val="CRCoverPage"/>
              <w:spacing w:after="0"/>
              <w:rPr>
                <w:b/>
                <w:i/>
                <w:noProof/>
                <w:sz w:val="8"/>
                <w:szCs w:val="8"/>
              </w:rPr>
            </w:pPr>
          </w:p>
        </w:tc>
        <w:tc>
          <w:tcPr>
            <w:tcW w:w="6946" w:type="dxa"/>
            <w:gridSpan w:val="9"/>
            <w:tcBorders>
              <w:right w:val="single" w:sz="4" w:space="0" w:color="auto"/>
            </w:tcBorders>
          </w:tcPr>
          <w:p w14:paraId="365DEF04" w14:textId="77777777" w:rsidR="005955E4" w:rsidRDefault="005955E4" w:rsidP="005955E4">
            <w:pPr>
              <w:pStyle w:val="CRCoverPage"/>
              <w:spacing w:after="0"/>
              <w:rPr>
                <w:noProof/>
                <w:sz w:val="8"/>
                <w:szCs w:val="8"/>
              </w:rPr>
            </w:pPr>
          </w:p>
        </w:tc>
      </w:tr>
      <w:tr w:rsidR="005955E4" w14:paraId="21016551" w14:textId="77777777" w:rsidTr="00547111">
        <w:tc>
          <w:tcPr>
            <w:tcW w:w="2694" w:type="dxa"/>
            <w:gridSpan w:val="2"/>
            <w:tcBorders>
              <w:left w:val="single" w:sz="4" w:space="0" w:color="auto"/>
            </w:tcBorders>
          </w:tcPr>
          <w:p w14:paraId="49433147" w14:textId="77777777" w:rsidR="005955E4" w:rsidRDefault="005955E4" w:rsidP="005955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3AC14" w14:textId="77777777" w:rsidR="005955E4" w:rsidRDefault="005955E4" w:rsidP="005955E4">
            <w:pPr>
              <w:pStyle w:val="CRCoverPage"/>
              <w:spacing w:after="0"/>
              <w:ind w:left="100"/>
              <w:rPr>
                <w:noProof/>
              </w:rPr>
            </w:pPr>
            <w:r>
              <w:rPr>
                <w:noProof/>
              </w:rPr>
              <w:t>New optional indication “Data to be resynchronized” is defined for the Data Restoration Notification. This is required since the NEF may potentially be able to re-create different data types (e.g. Event Exposure, Parameter Provisioning, PFDs…), then it has to be clearly indicated which one is required.</w:t>
            </w:r>
          </w:p>
          <w:p w14:paraId="066B8FDF" w14:textId="21D8256C" w:rsidR="005955E4" w:rsidRDefault="005955E4" w:rsidP="005955E4">
            <w:pPr>
              <w:pStyle w:val="CRCoverPage"/>
              <w:spacing w:after="0"/>
              <w:ind w:left="100"/>
              <w:rPr>
                <w:noProof/>
              </w:rPr>
            </w:pPr>
            <w:r>
              <w:rPr>
                <w:noProof/>
              </w:rPr>
              <w:t>New enumeration to define possible data to be resynchronized is reused from definition in 29.503</w:t>
            </w:r>
            <w:r>
              <w:rPr>
                <w:rFonts w:cs="Arial"/>
                <w:szCs w:val="18"/>
              </w:rPr>
              <w:t>.</w:t>
            </w:r>
          </w:p>
          <w:p w14:paraId="31C656EC" w14:textId="77777777" w:rsidR="005955E4" w:rsidRDefault="005955E4" w:rsidP="005955E4">
            <w:pPr>
              <w:pStyle w:val="CRCoverPage"/>
              <w:spacing w:after="0"/>
              <w:ind w:left="100"/>
              <w:rPr>
                <w:noProof/>
              </w:rPr>
            </w:pPr>
          </w:p>
        </w:tc>
      </w:tr>
      <w:tr w:rsidR="005955E4" w14:paraId="1F886379" w14:textId="77777777" w:rsidTr="00547111">
        <w:tc>
          <w:tcPr>
            <w:tcW w:w="2694" w:type="dxa"/>
            <w:gridSpan w:val="2"/>
            <w:tcBorders>
              <w:left w:val="single" w:sz="4" w:space="0" w:color="auto"/>
            </w:tcBorders>
          </w:tcPr>
          <w:p w14:paraId="4D989623" w14:textId="77777777" w:rsidR="005955E4" w:rsidRDefault="005955E4" w:rsidP="005955E4">
            <w:pPr>
              <w:pStyle w:val="CRCoverPage"/>
              <w:spacing w:after="0"/>
              <w:rPr>
                <w:b/>
                <w:i/>
                <w:noProof/>
                <w:sz w:val="8"/>
                <w:szCs w:val="8"/>
              </w:rPr>
            </w:pPr>
          </w:p>
        </w:tc>
        <w:tc>
          <w:tcPr>
            <w:tcW w:w="6946" w:type="dxa"/>
            <w:gridSpan w:val="9"/>
            <w:tcBorders>
              <w:right w:val="single" w:sz="4" w:space="0" w:color="auto"/>
            </w:tcBorders>
          </w:tcPr>
          <w:p w14:paraId="71C4A204" w14:textId="77777777" w:rsidR="005955E4" w:rsidRDefault="005955E4" w:rsidP="005955E4">
            <w:pPr>
              <w:pStyle w:val="CRCoverPage"/>
              <w:spacing w:after="0"/>
              <w:rPr>
                <w:noProof/>
                <w:sz w:val="8"/>
                <w:szCs w:val="8"/>
              </w:rPr>
            </w:pPr>
          </w:p>
        </w:tc>
      </w:tr>
      <w:tr w:rsidR="005955E4" w14:paraId="678D7BF9" w14:textId="77777777" w:rsidTr="00547111">
        <w:tc>
          <w:tcPr>
            <w:tcW w:w="2694" w:type="dxa"/>
            <w:gridSpan w:val="2"/>
            <w:tcBorders>
              <w:left w:val="single" w:sz="4" w:space="0" w:color="auto"/>
              <w:bottom w:val="single" w:sz="4" w:space="0" w:color="auto"/>
            </w:tcBorders>
          </w:tcPr>
          <w:p w14:paraId="4E5CE1B6" w14:textId="77777777" w:rsidR="005955E4" w:rsidRDefault="005955E4" w:rsidP="005955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B0BB7" w:rsidR="005955E4" w:rsidRDefault="005955E4" w:rsidP="005955E4">
            <w:pPr>
              <w:pStyle w:val="CRCoverPage"/>
              <w:spacing w:after="0"/>
              <w:ind w:left="100"/>
              <w:rPr>
                <w:noProof/>
              </w:rPr>
            </w:pPr>
            <w:r>
              <w:rPr>
                <w:noProof/>
              </w:rPr>
              <w:t>Event Exposure subscription context is not possible to be recovered/resynchronized.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381BD" w:rsidR="001E41F3" w:rsidRDefault="00DD0757">
            <w:pPr>
              <w:pStyle w:val="CRCoverPage"/>
              <w:spacing w:after="0"/>
              <w:ind w:left="100"/>
              <w:rPr>
                <w:noProof/>
              </w:rPr>
            </w:pPr>
            <w:r>
              <w:rPr>
                <w:noProof/>
              </w:rPr>
              <w:t>2, 6.1.5a.1, 6.1.5a.2.2,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5C38E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A9BC2" w:rsidR="001E41F3" w:rsidRDefault="009A04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3854B3" w:rsidR="001E41F3" w:rsidRDefault="009A047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F2F20" w14:textId="77777777" w:rsidR="00F84A7C" w:rsidRDefault="00F84A7C" w:rsidP="00F84A7C">
            <w:pPr>
              <w:pStyle w:val="CRCoverPage"/>
              <w:spacing w:after="0"/>
              <w:ind w:left="100"/>
              <w:rPr>
                <w:bCs/>
              </w:rPr>
            </w:pPr>
            <w:r w:rsidRPr="00A75CBA">
              <w:rPr>
                <w:bCs/>
              </w:rPr>
              <w:t xml:space="preserve">This CR introduces backward compatible correction to the </w:t>
            </w:r>
            <w:r>
              <w:rPr>
                <w:bCs/>
              </w:rPr>
              <w:t>following APIs:</w:t>
            </w:r>
          </w:p>
          <w:p w14:paraId="00D3B8F7" w14:textId="12397BCB" w:rsidR="001E41F3" w:rsidRDefault="00C54343" w:rsidP="0096412B">
            <w:pPr>
              <w:pStyle w:val="CRCoverPage"/>
              <w:spacing w:after="0"/>
              <w:ind w:left="100"/>
              <w:rPr>
                <w:noProof/>
              </w:rPr>
            </w:pPr>
            <w:r w:rsidRPr="00C54343">
              <w:rPr>
                <w:noProof/>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3D06FDA" w14:textId="77777777" w:rsidR="00737327" w:rsidRDefault="00737327">
      <w:pPr>
        <w:rPr>
          <w:noProof/>
        </w:rPr>
      </w:pPr>
    </w:p>
    <w:p w14:paraId="549E5EBF" w14:textId="5B7E2C3C" w:rsidR="00F54EC6" w:rsidRPr="00294883" w:rsidRDefault="00F54EC6" w:rsidP="00294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highlight w:val="green"/>
          <w:lang w:val="en-US"/>
        </w:rPr>
      </w:pPr>
      <w:r w:rsidRPr="006B5418">
        <w:rPr>
          <w:rFonts w:ascii="Arial" w:hAnsi="Arial" w:cs="Arial"/>
          <w:color w:val="0000FF"/>
          <w:sz w:val="28"/>
          <w:szCs w:val="28"/>
          <w:lang w:val="en-US"/>
        </w:rPr>
        <w:t xml:space="preserve">* * * </w:t>
      </w:r>
      <w:r w:rsidR="00CF3061">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r w:rsidR="00872309">
        <w:rPr>
          <w:rFonts w:ascii="Arial" w:hAnsi="Arial" w:cs="Arial"/>
          <w:color w:val="0000FF"/>
          <w:sz w:val="28"/>
          <w:szCs w:val="28"/>
          <w:lang w:val="en-US"/>
        </w:rPr>
        <w:t xml:space="preserve"> </w:t>
      </w:r>
    </w:p>
    <w:p w14:paraId="44621696" w14:textId="77777777" w:rsidR="00F341AF" w:rsidRPr="009A3EEA" w:rsidRDefault="00F341AF" w:rsidP="00F341AF">
      <w:pPr>
        <w:pStyle w:val="Heading1"/>
      </w:pPr>
      <w:bookmarkStart w:id="1" w:name="_Toc20120517"/>
      <w:bookmarkStart w:id="2" w:name="_Toc21623395"/>
      <w:bookmarkStart w:id="3" w:name="_Toc27587090"/>
      <w:bookmarkStart w:id="4" w:name="_Toc36459152"/>
      <w:bookmarkStart w:id="5" w:name="_Toc45028399"/>
      <w:bookmarkStart w:id="6" w:name="_Toc51870078"/>
      <w:bookmarkStart w:id="7" w:name="_Toc51870200"/>
      <w:bookmarkStart w:id="8" w:name="_Toc90581954"/>
      <w:bookmarkStart w:id="9" w:name="_Toc130816026"/>
      <w:bookmarkStart w:id="10" w:name="_Toc192831158"/>
      <w:r w:rsidRPr="009A3EEA">
        <w:t>2</w:t>
      </w:r>
      <w:r w:rsidRPr="009A3EEA">
        <w:tab/>
        <w:t>References</w:t>
      </w:r>
      <w:bookmarkEnd w:id="1"/>
      <w:bookmarkEnd w:id="2"/>
      <w:bookmarkEnd w:id="3"/>
      <w:bookmarkEnd w:id="4"/>
      <w:bookmarkEnd w:id="5"/>
      <w:bookmarkEnd w:id="6"/>
      <w:bookmarkEnd w:id="7"/>
      <w:bookmarkEnd w:id="8"/>
      <w:bookmarkEnd w:id="9"/>
      <w:bookmarkEnd w:id="10"/>
    </w:p>
    <w:p w14:paraId="02094B97" w14:textId="77777777" w:rsidR="00F341AF" w:rsidRPr="009A3EEA" w:rsidRDefault="00F341AF" w:rsidP="00F341AF">
      <w:r w:rsidRPr="009A3EEA">
        <w:t>The following documents contain provisions which, through reference in this text, constitute provisions of the present document.</w:t>
      </w:r>
    </w:p>
    <w:p w14:paraId="39A5A431" w14:textId="77777777" w:rsidR="00F341AF" w:rsidRPr="009A3EEA" w:rsidRDefault="00F341AF" w:rsidP="00F341AF">
      <w:pPr>
        <w:pStyle w:val="B1"/>
      </w:pPr>
      <w:r w:rsidRPr="009A3EEA">
        <w:t>-</w:t>
      </w:r>
      <w:r w:rsidRPr="009A3EEA">
        <w:tab/>
        <w:t>References are either specific (identified by date of publication, edition number, version number, etc.) or non</w:t>
      </w:r>
      <w:r w:rsidRPr="009A3EEA">
        <w:noBreakHyphen/>
        <w:t>specific.</w:t>
      </w:r>
    </w:p>
    <w:p w14:paraId="2298B875" w14:textId="77777777" w:rsidR="00F341AF" w:rsidRPr="009A3EEA" w:rsidRDefault="00F341AF" w:rsidP="00F341AF">
      <w:pPr>
        <w:pStyle w:val="B1"/>
      </w:pPr>
      <w:r w:rsidRPr="009A3EEA">
        <w:t>-</w:t>
      </w:r>
      <w:r w:rsidRPr="009A3EEA">
        <w:tab/>
        <w:t>For a specific reference, subsequent revisions do not apply.</w:t>
      </w:r>
    </w:p>
    <w:p w14:paraId="57E92403" w14:textId="77777777" w:rsidR="00F341AF" w:rsidRPr="009A3EEA" w:rsidRDefault="00F341AF" w:rsidP="00F341AF">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26177A2E" w14:textId="77777777" w:rsidR="00F341AF" w:rsidRPr="009A3EEA" w:rsidRDefault="00F341AF" w:rsidP="00F341AF">
      <w:pPr>
        <w:pStyle w:val="EX"/>
      </w:pPr>
      <w:r w:rsidRPr="009A3EEA">
        <w:t>[1]</w:t>
      </w:r>
      <w:r w:rsidRPr="009A3EEA">
        <w:tab/>
        <w:t>3GPP TR 21.905: "Vocabulary for 3GPP Specifications".</w:t>
      </w:r>
    </w:p>
    <w:p w14:paraId="6DB7108C" w14:textId="77777777" w:rsidR="00F341AF" w:rsidRPr="009A3EEA" w:rsidRDefault="00F341AF" w:rsidP="00F341AF">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2302C2E6" w14:textId="77777777" w:rsidR="00F341AF" w:rsidRPr="009A3EEA" w:rsidRDefault="00F341AF" w:rsidP="00F341AF">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BFBA4BB" w14:textId="77777777" w:rsidR="00F341AF" w:rsidRPr="009A3EEA" w:rsidRDefault="00F341AF" w:rsidP="00F341AF">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3FEB7619" w14:textId="77777777" w:rsidR="00F341AF" w:rsidRPr="009A3EEA" w:rsidRDefault="00F341AF" w:rsidP="00F341AF">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471E6098" w14:textId="77777777" w:rsidR="00F341AF" w:rsidRPr="009A3EEA" w:rsidRDefault="00F341AF" w:rsidP="00F341AF">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736C73F1" w14:textId="77777777" w:rsidR="00F341AF" w:rsidRPr="009A3EEA" w:rsidRDefault="00F341AF" w:rsidP="00F341AF">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2A8E4C1" w14:textId="77777777" w:rsidR="00F341AF" w:rsidRPr="009A3EEA" w:rsidRDefault="00F341AF" w:rsidP="00F341AF">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45C91DC" w14:textId="77777777" w:rsidR="00F341AF" w:rsidRPr="009A3EEA" w:rsidRDefault="00F341AF" w:rsidP="00F341AF">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E548548" w14:textId="77777777" w:rsidR="00F341AF" w:rsidRPr="009A3EEA" w:rsidRDefault="00F341AF" w:rsidP="00F341AF">
      <w:pPr>
        <w:pStyle w:val="EX"/>
        <w:rPr>
          <w:lang w:eastAsia="zh-CN"/>
        </w:rPr>
      </w:pPr>
      <w:r w:rsidRPr="009A3EEA">
        <w:rPr>
          <w:lang w:eastAsia="zh-CN"/>
        </w:rPr>
        <w:t>[10]</w:t>
      </w:r>
      <w:r w:rsidRPr="009A3EEA">
        <w:rPr>
          <w:lang w:eastAsia="zh-CN"/>
        </w:rPr>
        <w:tab/>
        <w:t>3GPP TS 29.571: "5G System; Common Data Types for Service Based Interfaces Stage 3".</w:t>
      </w:r>
    </w:p>
    <w:p w14:paraId="7B89E542" w14:textId="77777777" w:rsidR="00F341AF" w:rsidRPr="005846B3" w:rsidRDefault="00F341AF" w:rsidP="00F341AF">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742D0777" w14:textId="77777777" w:rsidR="00F341AF" w:rsidRPr="009A3EEA" w:rsidRDefault="00F341AF" w:rsidP="00F341AF">
      <w:pPr>
        <w:pStyle w:val="EX"/>
        <w:rPr>
          <w:lang w:eastAsia="zh-CN"/>
        </w:rPr>
      </w:pPr>
      <w:r w:rsidRPr="009A3EEA">
        <w:rPr>
          <w:lang w:eastAsia="zh-CN"/>
        </w:rPr>
        <w:t>[12]</w:t>
      </w:r>
      <w:r w:rsidRPr="009A3EEA">
        <w:rPr>
          <w:lang w:eastAsia="zh-CN"/>
        </w:rPr>
        <w:tab/>
        <w:t>3GPP TS 33.501: "Security architecture and procedures for 5G system".</w:t>
      </w:r>
    </w:p>
    <w:p w14:paraId="7E844F0C" w14:textId="77777777" w:rsidR="00F341AF" w:rsidRPr="009A3EEA" w:rsidRDefault="00F341AF" w:rsidP="00F341AF">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4D97213" w14:textId="77777777" w:rsidR="00F341AF" w:rsidRPr="009A3EEA" w:rsidRDefault="00F341AF" w:rsidP="00F341AF">
      <w:pPr>
        <w:pStyle w:val="EX"/>
        <w:rPr>
          <w:lang w:eastAsia="zh-CN"/>
        </w:rPr>
      </w:pPr>
      <w:r w:rsidRPr="009A3EEA">
        <w:rPr>
          <w:lang w:eastAsia="zh-CN"/>
        </w:rPr>
        <w:t>[14]</w:t>
      </w:r>
      <w:r w:rsidRPr="009A3EEA">
        <w:rPr>
          <w:lang w:eastAsia="zh-CN"/>
        </w:rPr>
        <w:tab/>
        <w:t>3GPP TS 29.510: "Network Function Repository Services; Stage 3".</w:t>
      </w:r>
    </w:p>
    <w:p w14:paraId="14FA2057" w14:textId="77777777" w:rsidR="00F341AF" w:rsidRPr="009A3EEA" w:rsidRDefault="00F341AF" w:rsidP="00F341AF">
      <w:pPr>
        <w:pStyle w:val="EX"/>
        <w:rPr>
          <w:lang w:eastAsia="zh-CN"/>
        </w:rPr>
      </w:pPr>
      <w:r w:rsidRPr="009A3EEA">
        <w:rPr>
          <w:lang w:eastAsia="zh-CN"/>
        </w:rPr>
        <w:t>[15]</w:t>
      </w:r>
      <w:r w:rsidRPr="009A3EEA">
        <w:rPr>
          <w:lang w:eastAsia="zh-CN"/>
        </w:rPr>
        <w:tab/>
        <w:t>IETF RFC </w:t>
      </w:r>
      <w:r>
        <w:rPr>
          <w:lang w:eastAsia="zh-CN"/>
        </w:rPr>
        <w:t>9110</w:t>
      </w:r>
      <w:r w:rsidRPr="009A3EEA">
        <w:rPr>
          <w:lang w:eastAsia="zh-CN"/>
        </w:rPr>
        <w:t>: "</w:t>
      </w:r>
      <w:r>
        <w:t>HTTP Semantics</w:t>
      </w:r>
      <w:r w:rsidRPr="009A3EEA" w:rsidDel="00A2366E">
        <w:rPr>
          <w:lang w:eastAsia="zh-CN"/>
        </w:rPr>
        <w:t xml:space="preserve"> </w:t>
      </w:r>
      <w:r w:rsidRPr="009A3EEA">
        <w:rPr>
          <w:lang w:eastAsia="zh-CN"/>
        </w:rPr>
        <w:t>".</w:t>
      </w:r>
    </w:p>
    <w:p w14:paraId="5AB7707D" w14:textId="77777777" w:rsidR="00F341AF" w:rsidRPr="009A3EEA" w:rsidRDefault="00F341AF" w:rsidP="00F341AF">
      <w:pPr>
        <w:pStyle w:val="EX"/>
        <w:rPr>
          <w:lang w:eastAsia="zh-CN"/>
        </w:rPr>
      </w:pPr>
      <w:r w:rsidRPr="009A3EEA">
        <w:rPr>
          <w:lang w:eastAsia="zh-CN"/>
        </w:rPr>
        <w:t>[16]</w:t>
      </w:r>
      <w:r w:rsidRPr="009A3EEA">
        <w:rPr>
          <w:lang w:eastAsia="zh-CN"/>
        </w:rPr>
        <w:tab/>
        <w:t>IETF RFC </w:t>
      </w:r>
      <w:r>
        <w:rPr>
          <w:lang w:eastAsia="zh-CN"/>
        </w:rPr>
        <w:t>9111</w:t>
      </w:r>
      <w:r w:rsidRPr="009A3EEA">
        <w:rPr>
          <w:lang w:eastAsia="zh-CN"/>
        </w:rPr>
        <w:t>: "HTTP Caching".</w:t>
      </w:r>
    </w:p>
    <w:p w14:paraId="4A633ECE" w14:textId="77777777" w:rsidR="00F341AF" w:rsidRPr="009A3EEA" w:rsidRDefault="00F341AF" w:rsidP="00F341AF">
      <w:pPr>
        <w:pStyle w:val="EX"/>
      </w:pPr>
      <w:r w:rsidRPr="009A3EEA">
        <w:t>[</w:t>
      </w:r>
      <w:r w:rsidRPr="009A3EEA">
        <w:rPr>
          <w:lang w:eastAsia="zh-CN"/>
        </w:rPr>
        <w:t>17</w:t>
      </w:r>
      <w:r w:rsidRPr="009A3EEA">
        <w:t>]</w:t>
      </w:r>
      <w:r w:rsidRPr="009A3EEA">
        <w:tab/>
        <w:t>IETF RFC </w:t>
      </w:r>
      <w:r>
        <w:t>9457</w:t>
      </w:r>
      <w:r w:rsidRPr="009A3EEA">
        <w:t>: "Problem Details for HTTP APIs".</w:t>
      </w:r>
    </w:p>
    <w:p w14:paraId="5C6D450B" w14:textId="77777777" w:rsidR="00F341AF" w:rsidRPr="009A3EEA" w:rsidRDefault="00F341AF" w:rsidP="00F341AF">
      <w:pPr>
        <w:pStyle w:val="EX"/>
      </w:pPr>
      <w:r w:rsidRPr="009A3EEA">
        <w:t>[</w:t>
      </w:r>
      <w:r w:rsidRPr="009A3EEA">
        <w:rPr>
          <w:lang w:eastAsia="zh-CN"/>
        </w:rPr>
        <w:t>18</w:t>
      </w:r>
      <w:r w:rsidRPr="009A3EEA">
        <w:t>]</w:t>
      </w:r>
      <w:r w:rsidRPr="009A3EEA">
        <w:tab/>
        <w:t>IETF RFC 7396: "JSON Merge Patch".</w:t>
      </w:r>
    </w:p>
    <w:p w14:paraId="66FE9986" w14:textId="77777777" w:rsidR="00F341AF" w:rsidRPr="009A3EEA" w:rsidRDefault="00F341AF" w:rsidP="00F341AF">
      <w:pPr>
        <w:pStyle w:val="EX"/>
        <w:rPr>
          <w:lang w:eastAsia="zh-CN"/>
        </w:rPr>
      </w:pPr>
      <w:r w:rsidRPr="009A3EEA">
        <w:rPr>
          <w:lang w:eastAsia="zh-CN"/>
        </w:rPr>
        <w:t>[19]</w:t>
      </w:r>
      <w:r w:rsidRPr="009A3EEA">
        <w:rPr>
          <w:lang w:eastAsia="zh-CN"/>
        </w:rPr>
        <w:tab/>
        <w:t>IETF RFC 6902: "JavaScript Object Notation (JSON) Patch".</w:t>
      </w:r>
    </w:p>
    <w:p w14:paraId="5054A469" w14:textId="77777777" w:rsidR="00F341AF" w:rsidRPr="009A3EEA" w:rsidRDefault="00F341AF" w:rsidP="00F341AF">
      <w:pPr>
        <w:pStyle w:val="EX"/>
        <w:rPr>
          <w:lang w:eastAsia="zh-CN"/>
        </w:rPr>
      </w:pPr>
      <w:r w:rsidRPr="009A3EEA">
        <w:t>[</w:t>
      </w:r>
      <w:r w:rsidRPr="009A3EEA">
        <w:rPr>
          <w:lang w:eastAsia="zh-CN"/>
        </w:rPr>
        <w:t>20</w:t>
      </w:r>
      <w:r w:rsidRPr="009A3EEA">
        <w:t>]</w:t>
      </w:r>
      <w:r w:rsidRPr="009A3EEA">
        <w:tab/>
        <w:t>3GPP TR 21.900: "Technical Specification Group working methods".</w:t>
      </w:r>
    </w:p>
    <w:p w14:paraId="5A343E37" w14:textId="77777777" w:rsidR="00F341AF" w:rsidRDefault="00F341AF" w:rsidP="00F341AF">
      <w:pPr>
        <w:pStyle w:val="EX"/>
        <w:rPr>
          <w:color w:val="0000FF"/>
          <w:u w:val="single"/>
        </w:rPr>
      </w:pPr>
      <w:r w:rsidRPr="009A3EEA">
        <w:t>[</w:t>
      </w:r>
      <w:r w:rsidRPr="009A3EEA">
        <w:rPr>
          <w:rFonts w:hint="eastAsia"/>
        </w:rPr>
        <w:t>21</w:t>
      </w:r>
      <w:r w:rsidRPr="009A3EEA">
        <w:t>]</w:t>
      </w:r>
      <w:r w:rsidRPr="009A3EEA">
        <w:tab/>
      </w:r>
      <w:proofErr w:type="spellStart"/>
      <w:r w:rsidRPr="009A3EEA">
        <w:t>OpenAPI</w:t>
      </w:r>
      <w:proofErr w:type="spellEnd"/>
      <w:r w:rsidRPr="009A3EEA">
        <w:t xml:space="preserve"> Initiative, "</w:t>
      </w:r>
      <w:proofErr w:type="spellStart"/>
      <w:r w:rsidRPr="009A3EEA">
        <w:t>OpenAPI</w:t>
      </w:r>
      <w:proofErr w:type="spellEnd"/>
      <w:r w:rsidRPr="009A3EEA">
        <w:t xml:space="preserve"> Specification Version 3.0.0", </w:t>
      </w:r>
      <w:hyperlink r:id="rId15" w:history="1">
        <w:r w:rsidRPr="009A3EEA">
          <w:rPr>
            <w:color w:val="0000FF"/>
            <w:u w:val="single"/>
          </w:rPr>
          <w:t>https://spec.openapis.org/oas/v3.0.0</w:t>
        </w:r>
      </w:hyperlink>
    </w:p>
    <w:p w14:paraId="2143974E" w14:textId="77777777" w:rsidR="00F341AF" w:rsidRDefault="00F341AF" w:rsidP="00F341AF">
      <w:pPr>
        <w:pStyle w:val="EX"/>
        <w:rPr>
          <w:lang w:eastAsia="zh-CN"/>
        </w:rPr>
      </w:pPr>
      <w:r w:rsidRPr="00911080">
        <w:rPr>
          <w:rFonts w:hint="eastAsia"/>
        </w:rPr>
        <w:t>[</w:t>
      </w:r>
      <w:r w:rsidRPr="00911080">
        <w:t>22]</w:t>
      </w:r>
      <w:r w:rsidRPr="00911080">
        <w:tab/>
      </w:r>
      <w:r w:rsidRPr="00B77861">
        <w:rPr>
          <w:lang w:eastAsia="zh-CN"/>
        </w:rPr>
        <w:t>IETF</w:t>
      </w:r>
      <w:r>
        <w:rPr>
          <w:lang w:val="en-US" w:eastAsia="zh-CN"/>
        </w:rPr>
        <w:t> </w:t>
      </w:r>
      <w:r w:rsidRPr="00B77861">
        <w:rPr>
          <w:lang w:eastAsia="zh-CN"/>
        </w:rPr>
        <w:t>RFC</w:t>
      </w:r>
      <w:r>
        <w:rPr>
          <w:lang w:val="en-US" w:eastAsia="zh-CN"/>
        </w:rPr>
        <w:t> </w:t>
      </w:r>
      <w:r w:rsidRPr="00B77861">
        <w:rPr>
          <w:lang w:eastAsia="zh-CN"/>
        </w:rPr>
        <w:t>9113: "HTTP/2".</w:t>
      </w:r>
    </w:p>
    <w:p w14:paraId="39103E37" w14:textId="77777777" w:rsidR="00F341AF" w:rsidRDefault="00F341AF" w:rsidP="00F341AF">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3F2F8445" w14:textId="77777777" w:rsidR="00F341AF" w:rsidRPr="000661C5" w:rsidRDefault="00F341AF" w:rsidP="00F341AF">
      <w:pPr>
        <w:pStyle w:val="EX"/>
        <w:rPr>
          <w:lang w:eastAsia="zh-CN"/>
        </w:rPr>
      </w:pPr>
      <w:r w:rsidRPr="00331A5E">
        <w:rPr>
          <w:lang w:eastAsia="zh-CN"/>
        </w:rPr>
        <w:lastRenderedPageBreak/>
        <w:t>[</w:t>
      </w:r>
      <w:r>
        <w:rPr>
          <w:lang w:eastAsia="zh-CN"/>
        </w:rPr>
        <w:t>24</w:t>
      </w:r>
      <w:r w:rsidRPr="00331A5E">
        <w:rPr>
          <w:lang w:eastAsia="zh-CN"/>
        </w:rPr>
        <w:t>]</w:t>
      </w:r>
      <w:r w:rsidRPr="00331A5E">
        <w:rPr>
          <w:lang w:eastAsia="zh-CN"/>
        </w:rPr>
        <w:tab/>
        <w:t>3GPP TS 23.527: "5G System; Restoration procedures".</w:t>
      </w:r>
    </w:p>
    <w:p w14:paraId="137D862C" w14:textId="4A0F6A69" w:rsidR="00945F6C" w:rsidRPr="003B2883" w:rsidRDefault="00945F6C" w:rsidP="00945F6C">
      <w:pPr>
        <w:pStyle w:val="EX"/>
        <w:rPr>
          <w:ins w:id="11" w:author="Ericsson_v1" w:date="2025-03-17T13:37:00Z"/>
        </w:rPr>
      </w:pPr>
      <w:ins w:id="12" w:author="Ericsson_v1" w:date="2025-03-17T13:37:00Z">
        <w:r w:rsidRPr="003B2883">
          <w:rPr>
            <w:lang w:eastAsia="zh-CN"/>
          </w:rPr>
          <w:t>[</w:t>
        </w:r>
      </w:ins>
      <w:ins w:id="13" w:author="Ericsson_v1" w:date="2025-03-17T13:38:00Z">
        <w:r w:rsidRPr="00945F6C">
          <w:rPr>
            <w:highlight w:val="green"/>
            <w:lang w:eastAsia="zh-CN"/>
          </w:rPr>
          <w:t>XX</w:t>
        </w:r>
      </w:ins>
      <w:ins w:id="14" w:author="Ericsson_v1" w:date="2025-03-17T13:37:00Z">
        <w:r w:rsidRPr="003B2883">
          <w:rPr>
            <w:lang w:eastAsia="zh-CN"/>
          </w:rPr>
          <w:t>]</w:t>
        </w:r>
        <w:r w:rsidRPr="003B2883">
          <w:rPr>
            <w:lang w:eastAsia="zh-CN"/>
          </w:rPr>
          <w:tab/>
        </w:r>
        <w:r w:rsidRPr="003B2883">
          <w:t>3GPP</w:t>
        </w:r>
        <w:r>
          <w:t> </w:t>
        </w:r>
        <w:r w:rsidRPr="003B2883">
          <w:t>TS</w:t>
        </w:r>
        <w:r>
          <w:t> </w:t>
        </w:r>
        <w:r w:rsidRPr="003B2883">
          <w:t>29.503: "5G System; Unified Data Management Services; Stage 3".</w:t>
        </w:r>
      </w:ins>
    </w:p>
    <w:p w14:paraId="34C9616F" w14:textId="77777777" w:rsidR="00C54343" w:rsidRDefault="00C54343" w:rsidP="00C54343">
      <w:pPr>
        <w:rPr>
          <w:noProof/>
          <w:lang w:val="en-US"/>
        </w:rPr>
      </w:pPr>
    </w:p>
    <w:p w14:paraId="33E2507D" w14:textId="5ACB26F1" w:rsidR="00945F6C" w:rsidRPr="00294883" w:rsidRDefault="00945F6C" w:rsidP="00945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highlight w:val="green"/>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r>
        <w:rPr>
          <w:rFonts w:ascii="Arial" w:hAnsi="Arial" w:cs="Arial"/>
          <w:color w:val="0000FF"/>
          <w:sz w:val="28"/>
          <w:szCs w:val="28"/>
          <w:lang w:val="en-US"/>
        </w:rPr>
        <w:t xml:space="preserve"> </w:t>
      </w:r>
    </w:p>
    <w:p w14:paraId="29B4ABA8" w14:textId="77777777" w:rsidR="00B4228C" w:rsidRPr="009A3EEA" w:rsidRDefault="00B4228C" w:rsidP="00B4228C">
      <w:pPr>
        <w:pStyle w:val="Heading4"/>
      </w:pPr>
      <w:bookmarkStart w:id="15" w:name="_Toc24937650"/>
      <w:bookmarkStart w:id="16" w:name="_Toc33962465"/>
      <w:bookmarkStart w:id="17" w:name="_Toc42883227"/>
      <w:bookmarkStart w:id="18" w:name="_Toc49733095"/>
      <w:bookmarkStart w:id="19" w:name="_Toc56690720"/>
      <w:bookmarkStart w:id="20" w:name="_Toc90630030"/>
      <w:bookmarkStart w:id="21" w:name="_Toc130816111"/>
      <w:bookmarkStart w:id="22" w:name="_Toc192831256"/>
      <w:r w:rsidRPr="009A3EEA">
        <w:t>6.1.5a.1</w:t>
      </w:r>
      <w:r w:rsidRPr="009A3EEA">
        <w:tab/>
        <w:t>General</w:t>
      </w:r>
      <w:bookmarkEnd w:id="15"/>
      <w:bookmarkEnd w:id="16"/>
      <w:bookmarkEnd w:id="17"/>
      <w:bookmarkEnd w:id="18"/>
      <w:bookmarkEnd w:id="19"/>
      <w:bookmarkEnd w:id="20"/>
      <w:bookmarkEnd w:id="21"/>
      <w:bookmarkEnd w:id="22"/>
    </w:p>
    <w:p w14:paraId="132A0D12" w14:textId="77777777" w:rsidR="00B4228C" w:rsidRPr="009A3EEA" w:rsidRDefault="00B4228C" w:rsidP="00B4228C">
      <w:r w:rsidRPr="009A3EEA">
        <w:t>This clause specifies the application data model supported by the API.</w:t>
      </w:r>
    </w:p>
    <w:p w14:paraId="4F44387D" w14:textId="77777777" w:rsidR="00B4228C" w:rsidRPr="009A3EEA" w:rsidRDefault="00B4228C" w:rsidP="00B4228C">
      <w:r w:rsidRPr="009A3EEA">
        <w:t xml:space="preserve">Table 6.1.5a.1-1 specifies the data types defined for the </w:t>
      </w:r>
      <w:proofErr w:type="spellStart"/>
      <w:r w:rsidRPr="009A3EEA">
        <w:t>Nud</w:t>
      </w:r>
      <w:r w:rsidRPr="009A3EEA">
        <w:rPr>
          <w:lang w:eastAsia="zh-CN"/>
        </w:rPr>
        <w:t>r</w:t>
      </w:r>
      <w:r w:rsidRPr="009A3EEA">
        <w:t>_DataRepository</w:t>
      </w:r>
      <w:proofErr w:type="spellEnd"/>
      <w:r w:rsidRPr="009A3EEA">
        <w:t xml:space="preserve"> API.</w:t>
      </w:r>
    </w:p>
    <w:p w14:paraId="07380228" w14:textId="77777777" w:rsidR="00B4228C" w:rsidRPr="009A3EEA" w:rsidRDefault="00B4228C" w:rsidP="00B4228C">
      <w:pPr>
        <w:pStyle w:val="TH"/>
      </w:pPr>
      <w:r w:rsidRPr="009A3EEA">
        <w:t xml:space="preserve">Table 6.1.5a.1-1: </w:t>
      </w:r>
      <w:proofErr w:type="spellStart"/>
      <w:r w:rsidRPr="009A3EEA">
        <w:t>Nud</w:t>
      </w:r>
      <w:r w:rsidRPr="009A3EEA">
        <w:rPr>
          <w:lang w:eastAsia="zh-CN"/>
        </w:rPr>
        <w:t>r</w:t>
      </w:r>
      <w:r w:rsidRPr="009A3EEA">
        <w:t>_DataRepository</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4228C" w:rsidRPr="009A3EEA" w14:paraId="06BC77E7" w14:textId="77777777" w:rsidTr="008716C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AB77DD8" w14:textId="77777777" w:rsidR="00B4228C" w:rsidRPr="009A3EEA" w:rsidRDefault="00B4228C" w:rsidP="008716CD">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C637B9F" w14:textId="77777777" w:rsidR="00B4228C" w:rsidRPr="009A3EEA" w:rsidRDefault="00B4228C" w:rsidP="008716CD">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F8A466C" w14:textId="77777777" w:rsidR="00B4228C" w:rsidRPr="009A3EEA" w:rsidRDefault="00B4228C" w:rsidP="008716CD">
            <w:pPr>
              <w:pStyle w:val="TAH"/>
            </w:pPr>
            <w:r w:rsidRPr="009A3EEA">
              <w:t>Description</w:t>
            </w:r>
          </w:p>
        </w:tc>
      </w:tr>
      <w:tr w:rsidR="00B4228C" w:rsidRPr="009A3EEA" w14:paraId="70E36B44" w14:textId="77777777" w:rsidTr="008716CD">
        <w:trPr>
          <w:jc w:val="center"/>
        </w:trPr>
        <w:tc>
          <w:tcPr>
            <w:tcW w:w="2678" w:type="dxa"/>
            <w:tcBorders>
              <w:top w:val="single" w:sz="4" w:space="0" w:color="auto"/>
              <w:left w:val="single" w:sz="4" w:space="0" w:color="auto"/>
              <w:bottom w:val="single" w:sz="4" w:space="0" w:color="auto"/>
              <w:right w:val="single" w:sz="4" w:space="0" w:color="auto"/>
            </w:tcBorders>
          </w:tcPr>
          <w:p w14:paraId="07508428" w14:textId="77777777" w:rsidR="00B4228C" w:rsidRPr="009A3EEA" w:rsidRDefault="00B4228C" w:rsidP="008716CD">
            <w:pPr>
              <w:pStyle w:val="TAL"/>
            </w:pPr>
            <w:proofErr w:type="spellStart"/>
            <w:r w:rsidRPr="009A3EEA">
              <w:t>DataRestorationNotification</w:t>
            </w:r>
            <w:proofErr w:type="spellEnd"/>
          </w:p>
        </w:tc>
        <w:tc>
          <w:tcPr>
            <w:tcW w:w="1604" w:type="dxa"/>
            <w:tcBorders>
              <w:top w:val="single" w:sz="4" w:space="0" w:color="auto"/>
              <w:left w:val="single" w:sz="4" w:space="0" w:color="auto"/>
              <w:bottom w:val="single" w:sz="4" w:space="0" w:color="auto"/>
              <w:right w:val="single" w:sz="4" w:space="0" w:color="auto"/>
            </w:tcBorders>
          </w:tcPr>
          <w:p w14:paraId="36EA9E97" w14:textId="77777777" w:rsidR="00B4228C" w:rsidRPr="009A3EEA" w:rsidRDefault="00B4228C" w:rsidP="008716CD">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61D2D933" w14:textId="77777777" w:rsidR="00B4228C" w:rsidRPr="009A3EEA" w:rsidRDefault="00B4228C" w:rsidP="008716CD">
            <w:pPr>
              <w:pStyle w:val="TAL"/>
              <w:rPr>
                <w:rFonts w:cs="Arial"/>
                <w:szCs w:val="18"/>
              </w:rPr>
            </w:pPr>
            <w:r w:rsidRPr="009A3EEA">
              <w:rPr>
                <w:rFonts w:cs="Arial"/>
                <w:szCs w:val="18"/>
              </w:rPr>
              <w:t>Contains identities representing those UEs potentially affected by a data-loss event at the UDR</w:t>
            </w:r>
          </w:p>
        </w:tc>
      </w:tr>
    </w:tbl>
    <w:p w14:paraId="5F970590" w14:textId="77777777" w:rsidR="00B4228C" w:rsidRPr="009A3EEA" w:rsidRDefault="00B4228C" w:rsidP="00B4228C"/>
    <w:p w14:paraId="3FBD5AE0" w14:textId="77777777" w:rsidR="00B4228C" w:rsidRPr="009A3EEA" w:rsidRDefault="00B4228C" w:rsidP="00B4228C">
      <w:r w:rsidRPr="009A3EEA">
        <w:t xml:space="preserve">Table 6.1.5a.1-2 specifies data types re-used by the </w:t>
      </w:r>
      <w:proofErr w:type="spellStart"/>
      <w:r w:rsidRPr="009A3EEA">
        <w:t>Nud</w:t>
      </w:r>
      <w:r w:rsidRPr="009A3EEA">
        <w:rPr>
          <w:lang w:eastAsia="zh-CN"/>
        </w:rPr>
        <w:t>r</w:t>
      </w:r>
      <w:r w:rsidRPr="009A3EEA">
        <w:t>_DataRepository</w:t>
      </w:r>
      <w:proofErr w:type="spellEnd"/>
      <w:r w:rsidRPr="009A3EEA">
        <w:t xml:space="preserve"> service-based interface protocol from other specifications, including a reference to their respective specifications and when needed, a short description of their use within the </w:t>
      </w:r>
      <w:proofErr w:type="spellStart"/>
      <w:r w:rsidRPr="009A3EEA">
        <w:t>Nud</w:t>
      </w:r>
      <w:r w:rsidRPr="009A3EEA">
        <w:rPr>
          <w:lang w:eastAsia="zh-CN"/>
        </w:rPr>
        <w:t>r</w:t>
      </w:r>
      <w:r w:rsidRPr="009A3EEA">
        <w:t>_DataRepository</w:t>
      </w:r>
      <w:proofErr w:type="spellEnd"/>
      <w:r w:rsidRPr="009A3EEA">
        <w:t xml:space="preserve"> service-based interface.</w:t>
      </w:r>
    </w:p>
    <w:p w14:paraId="5E541CFD" w14:textId="77777777" w:rsidR="00B4228C" w:rsidRPr="009A3EEA" w:rsidRDefault="00B4228C" w:rsidP="00B4228C">
      <w:pPr>
        <w:pStyle w:val="TH"/>
      </w:pPr>
      <w:r w:rsidRPr="009A3EEA">
        <w:t xml:space="preserve">Table 6.1.5a.1-2: </w:t>
      </w:r>
      <w:proofErr w:type="spellStart"/>
      <w:r w:rsidRPr="009A3EEA">
        <w:t>Nud</w:t>
      </w:r>
      <w:r w:rsidRPr="009A3EEA">
        <w:rPr>
          <w:lang w:eastAsia="zh-CN"/>
        </w:rPr>
        <w:t>r</w:t>
      </w:r>
      <w:r w:rsidRPr="009A3EEA">
        <w:t>_DataRepository</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890"/>
        <w:gridCol w:w="4949"/>
      </w:tblGrid>
      <w:tr w:rsidR="00B4228C" w:rsidRPr="009A3EEA" w14:paraId="513EC37E"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5BE8F90A" w14:textId="77777777" w:rsidR="00B4228C" w:rsidRPr="009A3EEA" w:rsidRDefault="00B4228C" w:rsidP="008716CD">
            <w:pPr>
              <w:pStyle w:val="TAH"/>
            </w:pPr>
            <w:r w:rsidRPr="009A3EEA">
              <w:t>Data type</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13A6DA63" w14:textId="77777777" w:rsidR="00B4228C" w:rsidRPr="009A3EEA" w:rsidRDefault="00B4228C" w:rsidP="008716CD">
            <w:pPr>
              <w:pStyle w:val="TAH"/>
            </w:pPr>
            <w:r w:rsidRPr="009A3EEA">
              <w:t>Reference</w:t>
            </w:r>
          </w:p>
        </w:tc>
        <w:tc>
          <w:tcPr>
            <w:tcW w:w="4949" w:type="dxa"/>
            <w:tcBorders>
              <w:top w:val="single" w:sz="4" w:space="0" w:color="auto"/>
              <w:left w:val="single" w:sz="4" w:space="0" w:color="auto"/>
              <w:bottom w:val="single" w:sz="4" w:space="0" w:color="auto"/>
              <w:right w:val="single" w:sz="4" w:space="0" w:color="auto"/>
            </w:tcBorders>
            <w:shd w:val="clear" w:color="auto" w:fill="C0C0C0"/>
            <w:hideMark/>
          </w:tcPr>
          <w:p w14:paraId="0314D512" w14:textId="77777777" w:rsidR="00B4228C" w:rsidRPr="009A3EEA" w:rsidRDefault="00B4228C" w:rsidP="008716CD">
            <w:pPr>
              <w:pStyle w:val="TAH"/>
            </w:pPr>
            <w:r w:rsidRPr="009A3EEA">
              <w:t>Comments</w:t>
            </w:r>
          </w:p>
        </w:tc>
      </w:tr>
      <w:tr w:rsidR="00B4228C" w:rsidRPr="009A3EEA" w14:paraId="0013B6EE"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tcPr>
          <w:p w14:paraId="6FDE9C34" w14:textId="77777777" w:rsidR="00B4228C" w:rsidRPr="009A3EEA" w:rsidRDefault="00B4228C" w:rsidP="008716CD">
            <w:pPr>
              <w:pStyle w:val="TAL"/>
            </w:pPr>
            <w:proofErr w:type="spellStart"/>
            <w:r w:rsidRPr="009A3EEA">
              <w:t>Dnn</w:t>
            </w:r>
            <w:proofErr w:type="spellEnd"/>
          </w:p>
        </w:tc>
        <w:tc>
          <w:tcPr>
            <w:tcW w:w="1890" w:type="dxa"/>
            <w:tcBorders>
              <w:top w:val="single" w:sz="4" w:space="0" w:color="auto"/>
              <w:left w:val="single" w:sz="4" w:space="0" w:color="auto"/>
              <w:bottom w:val="single" w:sz="4" w:space="0" w:color="auto"/>
              <w:right w:val="single" w:sz="4" w:space="0" w:color="auto"/>
            </w:tcBorders>
          </w:tcPr>
          <w:p w14:paraId="4A1B6928" w14:textId="77777777" w:rsidR="00B4228C" w:rsidRPr="009A3EEA" w:rsidRDefault="00B4228C" w:rsidP="008716CD">
            <w:pPr>
              <w:pStyle w:val="TAL"/>
            </w:pPr>
            <w:r w:rsidRPr="009A3EEA">
              <w:t>3GPP TS 29.571 [10]</w:t>
            </w:r>
          </w:p>
        </w:tc>
        <w:tc>
          <w:tcPr>
            <w:tcW w:w="4949" w:type="dxa"/>
            <w:tcBorders>
              <w:top w:val="single" w:sz="4" w:space="0" w:color="auto"/>
              <w:left w:val="single" w:sz="4" w:space="0" w:color="auto"/>
              <w:bottom w:val="single" w:sz="4" w:space="0" w:color="auto"/>
              <w:right w:val="single" w:sz="4" w:space="0" w:color="auto"/>
            </w:tcBorders>
          </w:tcPr>
          <w:p w14:paraId="189DFD86" w14:textId="77777777" w:rsidR="00B4228C" w:rsidRPr="009A3EEA" w:rsidRDefault="00B4228C" w:rsidP="008716CD">
            <w:pPr>
              <w:pStyle w:val="TAL"/>
              <w:rPr>
                <w:rFonts w:cs="Arial"/>
                <w:szCs w:val="18"/>
              </w:rPr>
            </w:pPr>
            <w:r w:rsidRPr="009A3EEA">
              <w:rPr>
                <w:rFonts w:cs="Arial"/>
                <w:szCs w:val="18"/>
              </w:rPr>
              <w:t xml:space="preserve">Data Network Name with </w:t>
            </w:r>
            <w:r w:rsidRPr="009A3EEA">
              <w:t>Network Identifier only.</w:t>
            </w:r>
          </w:p>
        </w:tc>
      </w:tr>
      <w:tr w:rsidR="00B4228C" w:rsidRPr="009A3EEA" w14:paraId="161BB033"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tcPr>
          <w:p w14:paraId="0F5D7340" w14:textId="77777777" w:rsidR="00B4228C" w:rsidRPr="009A3EEA" w:rsidRDefault="00B4228C" w:rsidP="008716CD">
            <w:pPr>
              <w:pStyle w:val="TAL"/>
            </w:pPr>
            <w:proofErr w:type="spellStart"/>
            <w:r w:rsidRPr="009A3EEA">
              <w:t>Snssai</w:t>
            </w:r>
            <w:proofErr w:type="spellEnd"/>
          </w:p>
        </w:tc>
        <w:tc>
          <w:tcPr>
            <w:tcW w:w="1890" w:type="dxa"/>
            <w:tcBorders>
              <w:top w:val="single" w:sz="4" w:space="0" w:color="auto"/>
              <w:left w:val="single" w:sz="4" w:space="0" w:color="auto"/>
              <w:bottom w:val="single" w:sz="4" w:space="0" w:color="auto"/>
              <w:right w:val="single" w:sz="4" w:space="0" w:color="auto"/>
            </w:tcBorders>
          </w:tcPr>
          <w:p w14:paraId="0F1B06DE" w14:textId="77777777" w:rsidR="00B4228C" w:rsidRPr="009A3EEA" w:rsidRDefault="00B4228C" w:rsidP="008716CD">
            <w:pPr>
              <w:pStyle w:val="TAL"/>
              <w:rPr>
                <w:rFonts w:cs="Arial"/>
                <w:szCs w:val="18"/>
              </w:rPr>
            </w:pPr>
            <w:r w:rsidRPr="009A3EEA">
              <w:t>3GPP TS 29.571 [10]</w:t>
            </w:r>
          </w:p>
        </w:tc>
        <w:tc>
          <w:tcPr>
            <w:tcW w:w="4949" w:type="dxa"/>
            <w:tcBorders>
              <w:top w:val="single" w:sz="4" w:space="0" w:color="auto"/>
              <w:left w:val="single" w:sz="4" w:space="0" w:color="auto"/>
              <w:bottom w:val="single" w:sz="4" w:space="0" w:color="auto"/>
              <w:right w:val="single" w:sz="4" w:space="0" w:color="auto"/>
            </w:tcBorders>
          </w:tcPr>
          <w:p w14:paraId="1AE31EA7" w14:textId="77777777" w:rsidR="00B4228C" w:rsidRPr="009A3EEA" w:rsidRDefault="00B4228C" w:rsidP="008716CD">
            <w:pPr>
              <w:pStyle w:val="TAL"/>
              <w:rPr>
                <w:rFonts w:cs="Arial"/>
                <w:szCs w:val="18"/>
              </w:rPr>
            </w:pPr>
            <w:r w:rsidRPr="009A3EEA">
              <w:rPr>
                <w:rFonts w:cs="Arial"/>
                <w:szCs w:val="18"/>
              </w:rPr>
              <w:t>Single NSSAI</w:t>
            </w:r>
          </w:p>
        </w:tc>
      </w:tr>
      <w:tr w:rsidR="00B4228C" w:rsidRPr="009A3EEA" w14:paraId="04BA1AAA"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tcPr>
          <w:p w14:paraId="3F435963" w14:textId="77777777" w:rsidR="00B4228C" w:rsidRPr="009A3EEA" w:rsidRDefault="00B4228C" w:rsidP="008716CD">
            <w:pPr>
              <w:pStyle w:val="TAL"/>
            </w:pPr>
            <w:proofErr w:type="spellStart"/>
            <w:r w:rsidRPr="009A3EEA">
              <w:t>NfGroupId</w:t>
            </w:r>
            <w:proofErr w:type="spellEnd"/>
          </w:p>
        </w:tc>
        <w:tc>
          <w:tcPr>
            <w:tcW w:w="1890" w:type="dxa"/>
            <w:tcBorders>
              <w:top w:val="single" w:sz="4" w:space="0" w:color="auto"/>
              <w:left w:val="single" w:sz="4" w:space="0" w:color="auto"/>
              <w:bottom w:val="single" w:sz="4" w:space="0" w:color="auto"/>
              <w:right w:val="single" w:sz="4" w:space="0" w:color="auto"/>
            </w:tcBorders>
          </w:tcPr>
          <w:p w14:paraId="15C90209" w14:textId="77777777" w:rsidR="00B4228C" w:rsidRPr="009A3EEA" w:rsidRDefault="00B4228C" w:rsidP="008716CD">
            <w:pPr>
              <w:pStyle w:val="TAL"/>
            </w:pPr>
            <w:r w:rsidRPr="009A3EEA">
              <w:t>3GPP TS 29.571 [10]</w:t>
            </w:r>
          </w:p>
        </w:tc>
        <w:tc>
          <w:tcPr>
            <w:tcW w:w="4949" w:type="dxa"/>
            <w:tcBorders>
              <w:top w:val="single" w:sz="4" w:space="0" w:color="auto"/>
              <w:left w:val="single" w:sz="4" w:space="0" w:color="auto"/>
              <w:bottom w:val="single" w:sz="4" w:space="0" w:color="auto"/>
              <w:right w:val="single" w:sz="4" w:space="0" w:color="auto"/>
            </w:tcBorders>
          </w:tcPr>
          <w:p w14:paraId="5B5FC94B" w14:textId="77777777" w:rsidR="00B4228C" w:rsidRPr="009A3EEA" w:rsidRDefault="00B4228C" w:rsidP="008716CD">
            <w:pPr>
              <w:pStyle w:val="TAL"/>
              <w:rPr>
                <w:rFonts w:cs="Arial"/>
                <w:szCs w:val="18"/>
              </w:rPr>
            </w:pPr>
            <w:r w:rsidRPr="009A3EEA">
              <w:rPr>
                <w:rFonts w:cs="Arial"/>
                <w:szCs w:val="18"/>
              </w:rPr>
              <w:t>NF Group ID</w:t>
            </w:r>
          </w:p>
        </w:tc>
      </w:tr>
      <w:tr w:rsidR="00B4228C" w:rsidRPr="009A3EEA" w14:paraId="7D67DA63"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tcPr>
          <w:p w14:paraId="729DAC1E" w14:textId="77777777" w:rsidR="00B4228C" w:rsidRPr="009A3EEA" w:rsidRDefault="00B4228C" w:rsidP="008716CD">
            <w:pPr>
              <w:pStyle w:val="TAL"/>
            </w:pPr>
            <w:proofErr w:type="spellStart"/>
            <w:r w:rsidRPr="009A3EEA">
              <w:t>IdentityRange</w:t>
            </w:r>
            <w:proofErr w:type="spellEnd"/>
          </w:p>
        </w:tc>
        <w:tc>
          <w:tcPr>
            <w:tcW w:w="1890" w:type="dxa"/>
            <w:tcBorders>
              <w:top w:val="single" w:sz="4" w:space="0" w:color="auto"/>
              <w:left w:val="single" w:sz="4" w:space="0" w:color="auto"/>
              <w:bottom w:val="single" w:sz="4" w:space="0" w:color="auto"/>
              <w:right w:val="single" w:sz="4" w:space="0" w:color="auto"/>
            </w:tcBorders>
          </w:tcPr>
          <w:p w14:paraId="25E0FC3A" w14:textId="77777777" w:rsidR="00B4228C" w:rsidRPr="009A3EEA" w:rsidRDefault="00B4228C" w:rsidP="008716CD">
            <w:pPr>
              <w:pStyle w:val="TAL"/>
            </w:pPr>
            <w:r w:rsidRPr="009A3EEA">
              <w:t>3GPP TS 29.5</w:t>
            </w:r>
            <w:r w:rsidRPr="009A3EEA">
              <w:rPr>
                <w:rFonts w:hint="eastAsia"/>
              </w:rPr>
              <w:t>10</w:t>
            </w:r>
            <w:r w:rsidRPr="009A3EEA">
              <w:t> [14]</w:t>
            </w:r>
          </w:p>
        </w:tc>
        <w:tc>
          <w:tcPr>
            <w:tcW w:w="4949" w:type="dxa"/>
            <w:tcBorders>
              <w:top w:val="single" w:sz="4" w:space="0" w:color="auto"/>
              <w:left w:val="single" w:sz="4" w:space="0" w:color="auto"/>
              <w:bottom w:val="single" w:sz="4" w:space="0" w:color="auto"/>
              <w:right w:val="single" w:sz="4" w:space="0" w:color="auto"/>
            </w:tcBorders>
          </w:tcPr>
          <w:p w14:paraId="43390454" w14:textId="77777777" w:rsidR="00B4228C" w:rsidRPr="009A3EEA" w:rsidRDefault="00B4228C" w:rsidP="008716CD">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B4228C" w:rsidRPr="009A3EEA" w14:paraId="0C9CDFCF"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tcPr>
          <w:p w14:paraId="1431F9EF" w14:textId="77777777" w:rsidR="00B4228C" w:rsidRPr="009A3EEA" w:rsidRDefault="00B4228C" w:rsidP="008716CD">
            <w:pPr>
              <w:pStyle w:val="TAL"/>
            </w:pPr>
            <w:proofErr w:type="spellStart"/>
            <w:r w:rsidRPr="009A3EEA">
              <w:t>SupiRange</w:t>
            </w:r>
            <w:proofErr w:type="spellEnd"/>
          </w:p>
        </w:tc>
        <w:tc>
          <w:tcPr>
            <w:tcW w:w="1890" w:type="dxa"/>
            <w:tcBorders>
              <w:top w:val="single" w:sz="4" w:space="0" w:color="auto"/>
              <w:left w:val="single" w:sz="4" w:space="0" w:color="auto"/>
              <w:bottom w:val="single" w:sz="4" w:space="0" w:color="auto"/>
              <w:right w:val="single" w:sz="4" w:space="0" w:color="auto"/>
            </w:tcBorders>
          </w:tcPr>
          <w:p w14:paraId="5C4E03F0" w14:textId="77777777" w:rsidR="00B4228C" w:rsidRPr="009A3EEA" w:rsidRDefault="00B4228C" w:rsidP="008716CD">
            <w:pPr>
              <w:pStyle w:val="TAL"/>
              <w:rPr>
                <w:rFonts w:cs="Arial"/>
                <w:szCs w:val="18"/>
              </w:rPr>
            </w:pPr>
            <w:r w:rsidRPr="009A3EEA">
              <w:t>3GPP TS 29.5</w:t>
            </w:r>
            <w:r w:rsidRPr="009A3EEA">
              <w:rPr>
                <w:rFonts w:hint="eastAsia"/>
              </w:rPr>
              <w:t>10</w:t>
            </w:r>
            <w:r w:rsidRPr="009A3EEA">
              <w:t> [14]</w:t>
            </w:r>
          </w:p>
        </w:tc>
        <w:tc>
          <w:tcPr>
            <w:tcW w:w="4949" w:type="dxa"/>
            <w:tcBorders>
              <w:top w:val="single" w:sz="4" w:space="0" w:color="auto"/>
              <w:left w:val="single" w:sz="4" w:space="0" w:color="auto"/>
              <w:bottom w:val="single" w:sz="4" w:space="0" w:color="auto"/>
              <w:right w:val="single" w:sz="4" w:space="0" w:color="auto"/>
            </w:tcBorders>
          </w:tcPr>
          <w:p w14:paraId="37F9FE48" w14:textId="77777777" w:rsidR="00B4228C" w:rsidRPr="009A3EEA" w:rsidRDefault="00B4228C" w:rsidP="008716CD">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3C5FD0" w:rsidRPr="009A3EEA" w14:paraId="37176855" w14:textId="77777777" w:rsidTr="000D0C22">
        <w:trPr>
          <w:jc w:val="center"/>
          <w:ins w:id="23" w:author="Ericsson_v1" w:date="2025-03-17T13:34:00Z"/>
        </w:trPr>
        <w:tc>
          <w:tcPr>
            <w:tcW w:w="2335" w:type="dxa"/>
            <w:tcBorders>
              <w:top w:val="single" w:sz="4" w:space="0" w:color="auto"/>
              <w:left w:val="single" w:sz="4" w:space="0" w:color="auto"/>
              <w:bottom w:val="single" w:sz="4" w:space="0" w:color="auto"/>
              <w:right w:val="single" w:sz="4" w:space="0" w:color="auto"/>
            </w:tcBorders>
          </w:tcPr>
          <w:p w14:paraId="44FCDFC0" w14:textId="318657EF" w:rsidR="003C5FD0" w:rsidRPr="009A3EEA" w:rsidRDefault="003C5FD0" w:rsidP="008716CD">
            <w:pPr>
              <w:pStyle w:val="TAL"/>
              <w:rPr>
                <w:ins w:id="24" w:author="Ericsson_v1" w:date="2025-03-17T13:34:00Z"/>
              </w:rPr>
            </w:pPr>
            <w:proofErr w:type="spellStart"/>
            <w:ins w:id="25" w:author="Ericsson_v1" w:date="2025-03-17T13:34:00Z">
              <w:r w:rsidRPr="00945F6C">
                <w:rPr>
                  <w:lang w:eastAsia="zh-CN"/>
                </w:rPr>
                <w:t>Udm</w:t>
              </w:r>
              <w:r>
                <w:rPr>
                  <w:lang w:eastAsia="zh-CN"/>
                </w:rPr>
                <w:t>DataToResynchronize</w:t>
              </w:r>
              <w:proofErr w:type="spellEnd"/>
            </w:ins>
          </w:p>
        </w:tc>
        <w:tc>
          <w:tcPr>
            <w:tcW w:w="1890" w:type="dxa"/>
            <w:tcBorders>
              <w:top w:val="single" w:sz="4" w:space="0" w:color="auto"/>
              <w:left w:val="single" w:sz="4" w:space="0" w:color="auto"/>
              <w:bottom w:val="single" w:sz="4" w:space="0" w:color="auto"/>
              <w:right w:val="single" w:sz="4" w:space="0" w:color="auto"/>
            </w:tcBorders>
          </w:tcPr>
          <w:p w14:paraId="342094F4" w14:textId="3C593A0B" w:rsidR="003C5FD0" w:rsidRPr="009A3EEA" w:rsidRDefault="003C5FD0" w:rsidP="008716CD">
            <w:pPr>
              <w:pStyle w:val="TAL"/>
              <w:rPr>
                <w:ins w:id="26" w:author="Ericsson_v1" w:date="2025-03-17T13:34:00Z"/>
              </w:rPr>
            </w:pPr>
            <w:ins w:id="27" w:author="Ericsson_v1" w:date="2025-03-17T13:34:00Z">
              <w:r>
                <w:t>3GPP</w:t>
              </w:r>
            </w:ins>
            <w:ins w:id="28" w:author="Ericsson_v1" w:date="2025-05-07T22:37:00Z">
              <w:r w:rsidR="00F84A7C">
                <w:t> </w:t>
              </w:r>
            </w:ins>
            <w:ins w:id="29" w:author="Ericsson_v1" w:date="2025-03-17T13:34:00Z">
              <w:r>
                <w:t>TS</w:t>
              </w:r>
            </w:ins>
            <w:ins w:id="30" w:author="Ericsson_v1" w:date="2025-05-07T22:37:00Z">
              <w:r w:rsidR="00F84A7C">
                <w:t> </w:t>
              </w:r>
            </w:ins>
            <w:ins w:id="31" w:author="Ericsson_v1" w:date="2025-03-17T13:34:00Z">
              <w:r>
                <w:t>29.503</w:t>
              </w:r>
            </w:ins>
            <w:ins w:id="32" w:author="Ericsson_v1" w:date="2025-05-07T22:37:00Z">
              <w:r w:rsidR="00F84A7C">
                <w:t> </w:t>
              </w:r>
            </w:ins>
            <w:ins w:id="33" w:author="Ericsson_v1" w:date="2025-03-17T13:34:00Z">
              <w:r>
                <w:t>[</w:t>
              </w:r>
            </w:ins>
            <w:ins w:id="34" w:author="Ericsson_v1" w:date="2025-03-17T13:37:00Z">
              <w:r w:rsidR="00945F6C" w:rsidRPr="00945F6C">
                <w:rPr>
                  <w:highlight w:val="green"/>
                </w:rPr>
                <w:t>XX</w:t>
              </w:r>
            </w:ins>
            <w:ins w:id="35" w:author="Ericsson_v1" w:date="2025-03-17T13:34:00Z">
              <w:r>
                <w:t>]</w:t>
              </w:r>
            </w:ins>
          </w:p>
        </w:tc>
        <w:tc>
          <w:tcPr>
            <w:tcW w:w="4949" w:type="dxa"/>
            <w:tcBorders>
              <w:top w:val="single" w:sz="4" w:space="0" w:color="auto"/>
              <w:left w:val="single" w:sz="4" w:space="0" w:color="auto"/>
              <w:bottom w:val="single" w:sz="4" w:space="0" w:color="auto"/>
              <w:right w:val="single" w:sz="4" w:space="0" w:color="auto"/>
            </w:tcBorders>
          </w:tcPr>
          <w:p w14:paraId="60FF2410" w14:textId="5CFB49BF" w:rsidR="003C5FD0" w:rsidRPr="009A3EEA" w:rsidRDefault="000D0C22" w:rsidP="008716CD">
            <w:pPr>
              <w:pStyle w:val="TAL"/>
              <w:rPr>
                <w:ins w:id="36" w:author="Ericsson_v1" w:date="2025-03-17T13:34:00Z"/>
                <w:rFonts w:cs="Arial"/>
                <w:szCs w:val="18"/>
                <w:lang w:eastAsia="zh-CN"/>
              </w:rPr>
            </w:pPr>
            <w:ins w:id="37" w:author="Ericsson_v1" w:date="2025-03-17T13:40:00Z">
              <w:r>
                <w:rPr>
                  <w:rFonts w:cs="Arial"/>
                  <w:szCs w:val="18"/>
                  <w:lang w:eastAsia="zh-CN"/>
                </w:rPr>
                <w:t>D</w:t>
              </w:r>
            </w:ins>
            <w:ins w:id="38" w:author="Ericsson_v1" w:date="2025-03-17T11:54:00Z">
              <w:r>
                <w:rPr>
                  <w:rFonts w:cs="Arial"/>
                  <w:szCs w:val="18"/>
                  <w:lang w:eastAsia="zh-CN"/>
                </w:rPr>
                <w:t>ata that is required to resynchronize from UDM consumers.</w:t>
              </w:r>
            </w:ins>
          </w:p>
        </w:tc>
      </w:tr>
    </w:tbl>
    <w:p w14:paraId="7942BEE5" w14:textId="77777777" w:rsidR="00B4228C" w:rsidRPr="009A3EEA" w:rsidRDefault="00B4228C" w:rsidP="00B4228C"/>
    <w:p w14:paraId="1A8CCC01" w14:textId="77777777" w:rsidR="00CF3061" w:rsidRDefault="00CF3061">
      <w:pPr>
        <w:rPr>
          <w:noProof/>
          <w:lang w:val="en-US"/>
        </w:rPr>
      </w:pPr>
    </w:p>
    <w:p w14:paraId="7DD91D6C" w14:textId="6460CCA3" w:rsidR="00CF3061" w:rsidRPr="00294883" w:rsidRDefault="00CF3061" w:rsidP="00CF30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highlight w:val="green"/>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r>
        <w:rPr>
          <w:rFonts w:ascii="Arial" w:hAnsi="Arial" w:cs="Arial"/>
          <w:color w:val="0000FF"/>
          <w:sz w:val="28"/>
          <w:szCs w:val="28"/>
          <w:lang w:val="en-US"/>
        </w:rPr>
        <w:t xml:space="preserve"> </w:t>
      </w:r>
    </w:p>
    <w:p w14:paraId="00A52692" w14:textId="77777777" w:rsidR="008F1BFE" w:rsidRPr="009A3EEA" w:rsidRDefault="008F1BFE" w:rsidP="008F1BFE">
      <w:pPr>
        <w:pStyle w:val="Heading5"/>
        <w:rPr>
          <w:lang w:eastAsia="zh-CN"/>
        </w:rPr>
      </w:pPr>
      <w:bookmarkStart w:id="39" w:name="_Toc192831259"/>
      <w:r w:rsidRPr="009A3EEA">
        <w:lastRenderedPageBreak/>
        <w:t>6.1.5a.2.2</w:t>
      </w:r>
      <w:r w:rsidRPr="009A3EEA">
        <w:tab/>
        <w:t xml:space="preserve">Type: </w:t>
      </w:r>
      <w:proofErr w:type="spellStart"/>
      <w:r w:rsidRPr="009A3EEA">
        <w:rPr>
          <w:lang w:eastAsia="zh-CN"/>
        </w:rPr>
        <w:t>DataRestorationNotification</w:t>
      </w:r>
      <w:bookmarkEnd w:id="39"/>
      <w:proofErr w:type="spellEnd"/>
    </w:p>
    <w:p w14:paraId="5AC54FC8" w14:textId="77777777" w:rsidR="008F1BFE" w:rsidRPr="009A3EEA" w:rsidRDefault="008F1BFE" w:rsidP="008F1BFE">
      <w:pPr>
        <w:pStyle w:val="TH"/>
        <w:rPr>
          <w:lang w:eastAsia="zh-CN"/>
        </w:rPr>
      </w:pPr>
      <w:r w:rsidRPr="009A3EEA">
        <w:t xml:space="preserve">Table 6.2.5a.2.2-1: Definition of type </w:t>
      </w:r>
      <w:proofErr w:type="spellStart"/>
      <w:r w:rsidRPr="009A3EEA">
        <w:rPr>
          <w:lang w:eastAsia="zh-CN"/>
        </w:rPr>
        <w:t>DataRestorationNotification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5"/>
        <w:gridCol w:w="1602"/>
        <w:gridCol w:w="388"/>
        <w:gridCol w:w="1116"/>
        <w:gridCol w:w="3396"/>
        <w:gridCol w:w="1216"/>
      </w:tblGrid>
      <w:tr w:rsidR="008F1BFE" w:rsidRPr="009A3EEA" w14:paraId="6FE3EFEC"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tcPr>
          <w:p w14:paraId="5E9293F5" w14:textId="77777777" w:rsidR="008F1BFE" w:rsidRPr="009A3EEA" w:rsidRDefault="008F1BFE" w:rsidP="008716CD">
            <w:pPr>
              <w:pStyle w:val="TAH"/>
            </w:pPr>
            <w:r w:rsidRPr="009A3EEA">
              <w:t>Attribute name</w:t>
            </w:r>
          </w:p>
        </w:tc>
        <w:tc>
          <w:tcPr>
            <w:tcW w:w="1602" w:type="dxa"/>
            <w:tcBorders>
              <w:top w:val="single" w:sz="4" w:space="0" w:color="auto"/>
              <w:left w:val="single" w:sz="4" w:space="0" w:color="auto"/>
              <w:bottom w:val="single" w:sz="4" w:space="0" w:color="auto"/>
              <w:right w:val="single" w:sz="4" w:space="0" w:color="auto"/>
            </w:tcBorders>
            <w:shd w:val="clear" w:color="auto" w:fill="C0C0C0"/>
          </w:tcPr>
          <w:p w14:paraId="3842FD50" w14:textId="77777777" w:rsidR="008F1BFE" w:rsidRPr="009A3EEA" w:rsidRDefault="008F1BFE" w:rsidP="008716CD">
            <w:pPr>
              <w:pStyle w:val="TAH"/>
            </w:pPr>
            <w:r w:rsidRPr="009A3EEA">
              <w:t>Data type</w:t>
            </w:r>
          </w:p>
        </w:tc>
        <w:tc>
          <w:tcPr>
            <w:tcW w:w="388" w:type="dxa"/>
            <w:tcBorders>
              <w:top w:val="single" w:sz="4" w:space="0" w:color="auto"/>
              <w:left w:val="single" w:sz="4" w:space="0" w:color="auto"/>
              <w:bottom w:val="single" w:sz="4" w:space="0" w:color="auto"/>
              <w:right w:val="single" w:sz="4" w:space="0" w:color="auto"/>
            </w:tcBorders>
            <w:shd w:val="clear" w:color="auto" w:fill="C0C0C0"/>
          </w:tcPr>
          <w:p w14:paraId="7CFCC1B2" w14:textId="77777777" w:rsidR="008F1BFE" w:rsidRPr="009A3EEA" w:rsidRDefault="008F1BFE" w:rsidP="008716CD">
            <w:pPr>
              <w:pStyle w:val="TAH"/>
            </w:pPr>
            <w:r w:rsidRPr="009A3EEA">
              <w:t>P</w:t>
            </w:r>
          </w:p>
        </w:tc>
        <w:tc>
          <w:tcPr>
            <w:tcW w:w="1116" w:type="dxa"/>
            <w:tcBorders>
              <w:top w:val="single" w:sz="4" w:space="0" w:color="auto"/>
              <w:left w:val="single" w:sz="4" w:space="0" w:color="auto"/>
              <w:bottom w:val="single" w:sz="4" w:space="0" w:color="auto"/>
              <w:right w:val="single" w:sz="4" w:space="0" w:color="auto"/>
            </w:tcBorders>
            <w:shd w:val="clear" w:color="auto" w:fill="C0C0C0"/>
          </w:tcPr>
          <w:p w14:paraId="079FCF7D" w14:textId="77777777" w:rsidR="008F1BFE" w:rsidRPr="009A3EEA" w:rsidRDefault="008F1BFE" w:rsidP="008716CD">
            <w:pPr>
              <w:pStyle w:val="TAH"/>
              <w:jc w:val="left"/>
            </w:pPr>
            <w:r w:rsidRPr="009A3EEA">
              <w:t>Cardinality</w:t>
            </w:r>
          </w:p>
        </w:tc>
        <w:tc>
          <w:tcPr>
            <w:tcW w:w="3396" w:type="dxa"/>
            <w:tcBorders>
              <w:top w:val="single" w:sz="4" w:space="0" w:color="auto"/>
              <w:left w:val="single" w:sz="4" w:space="0" w:color="auto"/>
              <w:bottom w:val="single" w:sz="4" w:space="0" w:color="auto"/>
              <w:right w:val="single" w:sz="4" w:space="0" w:color="auto"/>
            </w:tcBorders>
            <w:shd w:val="clear" w:color="auto" w:fill="C0C0C0"/>
          </w:tcPr>
          <w:p w14:paraId="18E7B1C6" w14:textId="77777777" w:rsidR="008F1BFE" w:rsidRPr="009A3EEA" w:rsidRDefault="008F1BFE" w:rsidP="008716CD">
            <w:pPr>
              <w:pStyle w:val="TAH"/>
              <w:rPr>
                <w:rFonts w:cs="Arial"/>
                <w:szCs w:val="18"/>
              </w:rPr>
            </w:pPr>
            <w:r w:rsidRPr="009A3EEA">
              <w:rPr>
                <w:rFonts w:cs="Arial"/>
                <w:szCs w:val="18"/>
              </w:rPr>
              <w:t>Description</w:t>
            </w:r>
          </w:p>
        </w:tc>
        <w:tc>
          <w:tcPr>
            <w:tcW w:w="1216" w:type="dxa"/>
            <w:tcBorders>
              <w:top w:val="single" w:sz="4" w:space="0" w:color="auto"/>
              <w:left w:val="single" w:sz="4" w:space="0" w:color="auto"/>
              <w:bottom w:val="single" w:sz="4" w:space="0" w:color="auto"/>
              <w:right w:val="single" w:sz="4" w:space="0" w:color="auto"/>
            </w:tcBorders>
            <w:shd w:val="clear" w:color="auto" w:fill="C0C0C0"/>
          </w:tcPr>
          <w:p w14:paraId="0B9BB7B9" w14:textId="77777777" w:rsidR="008F1BFE" w:rsidRPr="009A3EEA" w:rsidRDefault="008F1BFE" w:rsidP="008716CD">
            <w:pPr>
              <w:pStyle w:val="TAH"/>
              <w:rPr>
                <w:rFonts w:cs="Arial"/>
                <w:szCs w:val="18"/>
              </w:rPr>
            </w:pPr>
            <w:r>
              <w:rPr>
                <w:rFonts w:cs="Arial"/>
                <w:szCs w:val="18"/>
              </w:rPr>
              <w:t>Applicability</w:t>
            </w:r>
          </w:p>
        </w:tc>
      </w:tr>
      <w:tr w:rsidR="008F1BFE" w:rsidRPr="009A3EEA" w14:paraId="7B5D7D4D"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16782806" w14:textId="77777777" w:rsidR="008F1BFE" w:rsidRPr="009A3EEA" w:rsidRDefault="008F1BFE" w:rsidP="008716CD">
            <w:pPr>
              <w:pStyle w:val="TAL"/>
              <w:rPr>
                <w:lang w:eastAsia="zh-CN"/>
              </w:rPr>
            </w:pPr>
            <w:proofErr w:type="spellStart"/>
            <w:r w:rsidRPr="009A3EEA">
              <w:rPr>
                <w:lang w:val="en-US" w:eastAsia="zh-CN"/>
              </w:rPr>
              <w:t>supiRanges</w:t>
            </w:r>
            <w:proofErr w:type="spellEnd"/>
          </w:p>
        </w:tc>
        <w:tc>
          <w:tcPr>
            <w:tcW w:w="1602" w:type="dxa"/>
            <w:tcBorders>
              <w:top w:val="single" w:sz="4" w:space="0" w:color="auto"/>
              <w:left w:val="single" w:sz="4" w:space="0" w:color="auto"/>
              <w:bottom w:val="single" w:sz="4" w:space="0" w:color="auto"/>
              <w:right w:val="single" w:sz="4" w:space="0" w:color="auto"/>
            </w:tcBorders>
          </w:tcPr>
          <w:p w14:paraId="1AA42840" w14:textId="77777777" w:rsidR="008F1BFE" w:rsidRPr="009A3EEA" w:rsidRDefault="008F1BFE" w:rsidP="008716CD">
            <w:pPr>
              <w:pStyle w:val="TAL"/>
              <w:rPr>
                <w:lang w:eastAsia="zh-CN"/>
              </w:rPr>
            </w:pPr>
            <w:r w:rsidRPr="009A3EEA">
              <w:t>array(</w:t>
            </w:r>
            <w:proofErr w:type="spellStart"/>
            <w:r w:rsidRPr="009A3EEA">
              <w:t>SupiRange</w:t>
            </w:r>
            <w:proofErr w:type="spellEnd"/>
            <w:r w:rsidRPr="009A3EEA">
              <w:t>)</w:t>
            </w:r>
          </w:p>
        </w:tc>
        <w:tc>
          <w:tcPr>
            <w:tcW w:w="388" w:type="dxa"/>
            <w:tcBorders>
              <w:top w:val="single" w:sz="4" w:space="0" w:color="auto"/>
              <w:left w:val="single" w:sz="4" w:space="0" w:color="auto"/>
              <w:bottom w:val="single" w:sz="4" w:space="0" w:color="auto"/>
              <w:right w:val="single" w:sz="4" w:space="0" w:color="auto"/>
            </w:tcBorders>
          </w:tcPr>
          <w:p w14:paraId="26A8F053" w14:textId="77777777" w:rsidR="008F1BFE" w:rsidRPr="009A3EEA" w:rsidRDefault="008F1BFE" w:rsidP="008716CD">
            <w:pPr>
              <w:pStyle w:val="TAC"/>
              <w:rPr>
                <w:lang w:eastAsia="zh-CN"/>
              </w:rPr>
            </w:pPr>
            <w:r w:rsidRPr="009A3EEA">
              <w:rPr>
                <w:rFonts w:hint="eastAsia"/>
                <w:lang w:eastAsia="zh-CN"/>
              </w:rPr>
              <w:t>O</w:t>
            </w:r>
          </w:p>
        </w:tc>
        <w:tc>
          <w:tcPr>
            <w:tcW w:w="1116" w:type="dxa"/>
            <w:tcBorders>
              <w:top w:val="single" w:sz="4" w:space="0" w:color="auto"/>
              <w:left w:val="single" w:sz="4" w:space="0" w:color="auto"/>
              <w:bottom w:val="single" w:sz="4" w:space="0" w:color="auto"/>
              <w:right w:val="single" w:sz="4" w:space="0" w:color="auto"/>
            </w:tcBorders>
          </w:tcPr>
          <w:p w14:paraId="3A186829" w14:textId="77777777" w:rsidR="008F1BFE" w:rsidRPr="009A3EEA" w:rsidRDefault="008F1BFE" w:rsidP="008716CD">
            <w:pPr>
              <w:pStyle w:val="TAL"/>
              <w:rPr>
                <w:lang w:eastAsia="zh-CN"/>
              </w:rPr>
            </w:pPr>
            <w:r w:rsidRPr="009A3EEA">
              <w:rPr>
                <w:lang w:eastAsia="zh-CN"/>
              </w:rPr>
              <w:t>1</w:t>
            </w:r>
            <w:r w:rsidRPr="009A3EEA">
              <w:rPr>
                <w:rFonts w:hint="eastAsia"/>
                <w:lang w:eastAsia="zh-CN"/>
              </w:rPr>
              <w:t>..</w:t>
            </w:r>
            <w:r w:rsidRPr="009A3EEA">
              <w:t>N</w:t>
            </w:r>
          </w:p>
        </w:tc>
        <w:tc>
          <w:tcPr>
            <w:tcW w:w="3396" w:type="dxa"/>
            <w:tcBorders>
              <w:top w:val="single" w:sz="4" w:space="0" w:color="auto"/>
              <w:left w:val="single" w:sz="4" w:space="0" w:color="auto"/>
              <w:bottom w:val="single" w:sz="4" w:space="0" w:color="auto"/>
              <w:right w:val="single" w:sz="4" w:space="0" w:color="auto"/>
            </w:tcBorders>
          </w:tcPr>
          <w:p w14:paraId="5560B5B9" w14:textId="77777777" w:rsidR="008F1BFE" w:rsidRPr="009A3EEA" w:rsidRDefault="008F1BFE" w:rsidP="008716CD">
            <w:pPr>
              <w:pStyle w:val="TAL"/>
              <w:rPr>
                <w:rFonts w:cs="Arial"/>
                <w:szCs w:val="18"/>
                <w:lang w:eastAsia="zh-CN"/>
              </w:rPr>
            </w:pPr>
            <w:r w:rsidRPr="009A3EEA">
              <w:rPr>
                <w:rFonts w:cs="Arial"/>
                <w:szCs w:val="18"/>
                <w:lang w:eastAsia="zh-CN"/>
              </w:rPr>
              <w:t>If present, it contains the list of SUPIs potentially subject to a data-loss event</w:t>
            </w:r>
            <w:r w:rsidRPr="00331A5E">
              <w:rPr>
                <w:rFonts w:cs="Arial"/>
                <w:szCs w:val="18"/>
                <w:lang w:eastAsia="zh-CN"/>
              </w:rPr>
              <w:t>, or subject to a Subscriber Data Migration procedure,</w:t>
            </w:r>
            <w:r w:rsidRPr="009A3EEA">
              <w:rPr>
                <w:rFonts w:cs="Arial"/>
                <w:szCs w:val="18"/>
                <w:lang w:eastAsia="zh-CN"/>
              </w:rPr>
              <w:t xml:space="preserve"> at the UDR.</w:t>
            </w:r>
          </w:p>
        </w:tc>
        <w:tc>
          <w:tcPr>
            <w:tcW w:w="1216" w:type="dxa"/>
            <w:tcBorders>
              <w:top w:val="single" w:sz="4" w:space="0" w:color="auto"/>
              <w:left w:val="single" w:sz="4" w:space="0" w:color="auto"/>
              <w:bottom w:val="single" w:sz="4" w:space="0" w:color="auto"/>
              <w:right w:val="single" w:sz="4" w:space="0" w:color="auto"/>
            </w:tcBorders>
          </w:tcPr>
          <w:p w14:paraId="7A286953" w14:textId="77777777" w:rsidR="008F1BFE" w:rsidRPr="009A3EEA" w:rsidRDefault="008F1BFE" w:rsidP="008716CD">
            <w:pPr>
              <w:pStyle w:val="TAL"/>
              <w:rPr>
                <w:rFonts w:cs="Arial"/>
                <w:szCs w:val="18"/>
                <w:lang w:eastAsia="zh-CN"/>
              </w:rPr>
            </w:pPr>
          </w:p>
        </w:tc>
      </w:tr>
      <w:tr w:rsidR="008F1BFE" w:rsidRPr="009A3EEA" w14:paraId="2862DBAA"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4C9CDF65" w14:textId="77777777" w:rsidR="008F1BFE" w:rsidRPr="009A3EEA" w:rsidRDefault="008F1BFE" w:rsidP="008716CD">
            <w:pPr>
              <w:pStyle w:val="TAL"/>
              <w:rPr>
                <w:lang w:eastAsia="zh-CN"/>
              </w:rPr>
            </w:pPr>
            <w:proofErr w:type="spellStart"/>
            <w:r w:rsidRPr="009A3EEA">
              <w:rPr>
                <w:lang w:val="en-US" w:eastAsia="zh-CN"/>
              </w:rPr>
              <w:t>gpsiRanges</w:t>
            </w:r>
            <w:proofErr w:type="spellEnd"/>
          </w:p>
        </w:tc>
        <w:tc>
          <w:tcPr>
            <w:tcW w:w="1602" w:type="dxa"/>
            <w:tcBorders>
              <w:top w:val="single" w:sz="4" w:space="0" w:color="auto"/>
              <w:left w:val="single" w:sz="4" w:space="0" w:color="auto"/>
              <w:bottom w:val="single" w:sz="4" w:space="0" w:color="auto"/>
              <w:right w:val="single" w:sz="4" w:space="0" w:color="auto"/>
            </w:tcBorders>
          </w:tcPr>
          <w:p w14:paraId="3932F93D" w14:textId="77777777" w:rsidR="008F1BFE" w:rsidRPr="009A3EEA" w:rsidRDefault="008F1BFE" w:rsidP="008716CD">
            <w:pPr>
              <w:pStyle w:val="TAL"/>
              <w:tabs>
                <w:tab w:val="right" w:pos="1706"/>
              </w:tabs>
              <w:rPr>
                <w:lang w:eastAsia="zh-CN"/>
              </w:rPr>
            </w:pPr>
            <w:r w:rsidRPr="009A3EEA">
              <w:t>array(</w:t>
            </w:r>
            <w:proofErr w:type="spellStart"/>
            <w:r w:rsidRPr="009A3EEA">
              <w:t>IdentityRange</w:t>
            </w:r>
            <w:proofErr w:type="spellEnd"/>
            <w:r w:rsidRPr="009A3EEA">
              <w:t>)</w:t>
            </w:r>
          </w:p>
        </w:tc>
        <w:tc>
          <w:tcPr>
            <w:tcW w:w="388" w:type="dxa"/>
            <w:tcBorders>
              <w:top w:val="single" w:sz="4" w:space="0" w:color="auto"/>
              <w:left w:val="single" w:sz="4" w:space="0" w:color="auto"/>
              <w:bottom w:val="single" w:sz="4" w:space="0" w:color="auto"/>
              <w:right w:val="single" w:sz="4" w:space="0" w:color="auto"/>
            </w:tcBorders>
          </w:tcPr>
          <w:p w14:paraId="739060F0" w14:textId="77777777" w:rsidR="008F1BFE" w:rsidRPr="009A3EEA" w:rsidRDefault="008F1BFE" w:rsidP="008716CD">
            <w:pPr>
              <w:pStyle w:val="TAC"/>
              <w:rPr>
                <w:lang w:eastAsia="zh-CN"/>
              </w:rPr>
            </w:pPr>
            <w:r w:rsidRPr="009A3EEA">
              <w:rPr>
                <w:rFonts w:hint="eastAsia"/>
                <w:lang w:eastAsia="zh-CN"/>
              </w:rPr>
              <w:t>O</w:t>
            </w:r>
          </w:p>
        </w:tc>
        <w:tc>
          <w:tcPr>
            <w:tcW w:w="1116" w:type="dxa"/>
            <w:tcBorders>
              <w:top w:val="single" w:sz="4" w:space="0" w:color="auto"/>
              <w:left w:val="single" w:sz="4" w:space="0" w:color="auto"/>
              <w:bottom w:val="single" w:sz="4" w:space="0" w:color="auto"/>
              <w:right w:val="single" w:sz="4" w:space="0" w:color="auto"/>
            </w:tcBorders>
          </w:tcPr>
          <w:p w14:paraId="04E3D7D8" w14:textId="77777777" w:rsidR="008F1BFE" w:rsidRPr="009A3EEA" w:rsidRDefault="008F1BFE" w:rsidP="008716CD">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396" w:type="dxa"/>
            <w:tcBorders>
              <w:top w:val="single" w:sz="4" w:space="0" w:color="auto"/>
              <w:left w:val="single" w:sz="4" w:space="0" w:color="auto"/>
              <w:bottom w:val="single" w:sz="4" w:space="0" w:color="auto"/>
              <w:right w:val="single" w:sz="4" w:space="0" w:color="auto"/>
            </w:tcBorders>
          </w:tcPr>
          <w:p w14:paraId="33DC284D" w14:textId="77777777" w:rsidR="008F1BFE" w:rsidRPr="009A3EEA" w:rsidRDefault="008F1BFE" w:rsidP="008716CD">
            <w:pPr>
              <w:pStyle w:val="TAL"/>
              <w:rPr>
                <w:rFonts w:cs="Arial"/>
                <w:szCs w:val="18"/>
              </w:rPr>
            </w:pPr>
            <w:r w:rsidRPr="009A3EEA">
              <w:rPr>
                <w:rFonts w:cs="Arial"/>
                <w:szCs w:val="18"/>
                <w:lang w:eastAsia="zh-CN"/>
              </w:rPr>
              <w:t>If present, it contains the list of GPSIs potentially subject to a data-loss event</w:t>
            </w:r>
            <w:r w:rsidRPr="00331A5E">
              <w:rPr>
                <w:rFonts w:cs="Arial"/>
                <w:szCs w:val="18"/>
                <w:lang w:eastAsia="zh-CN"/>
              </w:rPr>
              <w:t>, or subject to a Subscriber Data Migration procedure,</w:t>
            </w:r>
            <w:r w:rsidRPr="009A3EEA">
              <w:rPr>
                <w:rFonts w:cs="Arial"/>
                <w:szCs w:val="18"/>
                <w:lang w:eastAsia="zh-CN"/>
              </w:rPr>
              <w:t xml:space="preserve"> at the UDR.</w:t>
            </w:r>
          </w:p>
        </w:tc>
        <w:tc>
          <w:tcPr>
            <w:tcW w:w="1216" w:type="dxa"/>
            <w:tcBorders>
              <w:top w:val="single" w:sz="4" w:space="0" w:color="auto"/>
              <w:left w:val="single" w:sz="4" w:space="0" w:color="auto"/>
              <w:bottom w:val="single" w:sz="4" w:space="0" w:color="auto"/>
              <w:right w:val="single" w:sz="4" w:space="0" w:color="auto"/>
            </w:tcBorders>
          </w:tcPr>
          <w:p w14:paraId="2002D99B" w14:textId="77777777" w:rsidR="008F1BFE" w:rsidRPr="009A3EEA" w:rsidRDefault="008F1BFE" w:rsidP="008716CD">
            <w:pPr>
              <w:pStyle w:val="TAL"/>
              <w:rPr>
                <w:rFonts w:cs="Arial"/>
                <w:szCs w:val="18"/>
                <w:lang w:eastAsia="zh-CN"/>
              </w:rPr>
            </w:pPr>
          </w:p>
        </w:tc>
      </w:tr>
      <w:tr w:rsidR="008F1BFE" w:rsidRPr="009A3EEA" w14:paraId="189B48BC"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7391BFC1" w14:textId="77777777" w:rsidR="008F1BFE" w:rsidRPr="009A3EEA" w:rsidRDefault="008F1BFE" w:rsidP="008716CD">
            <w:pPr>
              <w:pStyle w:val="TAL"/>
              <w:rPr>
                <w:lang w:eastAsia="zh-CN"/>
              </w:rPr>
            </w:pPr>
            <w:proofErr w:type="spellStart"/>
            <w:r w:rsidRPr="009A3EEA">
              <w:rPr>
                <w:lang w:eastAsia="zh-CN"/>
              </w:rPr>
              <w:t>resetIds</w:t>
            </w:r>
            <w:proofErr w:type="spellEnd"/>
          </w:p>
        </w:tc>
        <w:tc>
          <w:tcPr>
            <w:tcW w:w="1602" w:type="dxa"/>
            <w:tcBorders>
              <w:top w:val="single" w:sz="4" w:space="0" w:color="auto"/>
              <w:left w:val="single" w:sz="4" w:space="0" w:color="auto"/>
              <w:bottom w:val="single" w:sz="4" w:space="0" w:color="auto"/>
              <w:right w:val="single" w:sz="4" w:space="0" w:color="auto"/>
            </w:tcBorders>
          </w:tcPr>
          <w:p w14:paraId="39763564" w14:textId="77777777" w:rsidR="008F1BFE" w:rsidRPr="009A3EEA" w:rsidRDefault="008F1BFE" w:rsidP="008716CD">
            <w:pPr>
              <w:pStyle w:val="TAL"/>
              <w:rPr>
                <w:lang w:eastAsia="zh-CN"/>
              </w:rPr>
            </w:pPr>
            <w:r w:rsidRPr="009A3EEA">
              <w:rPr>
                <w:lang w:eastAsia="zh-CN"/>
              </w:rPr>
              <w:t>array(string)</w:t>
            </w:r>
          </w:p>
        </w:tc>
        <w:tc>
          <w:tcPr>
            <w:tcW w:w="388" w:type="dxa"/>
            <w:tcBorders>
              <w:top w:val="single" w:sz="4" w:space="0" w:color="auto"/>
              <w:left w:val="single" w:sz="4" w:space="0" w:color="auto"/>
              <w:bottom w:val="single" w:sz="4" w:space="0" w:color="auto"/>
              <w:right w:val="single" w:sz="4" w:space="0" w:color="auto"/>
            </w:tcBorders>
          </w:tcPr>
          <w:p w14:paraId="06EB14EC" w14:textId="77777777" w:rsidR="008F1BFE" w:rsidRPr="009A3EEA" w:rsidRDefault="008F1BFE" w:rsidP="008716CD">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038E622D" w14:textId="77777777" w:rsidR="008F1BFE" w:rsidRPr="009A3EEA" w:rsidRDefault="008F1BFE" w:rsidP="008716CD">
            <w:pPr>
              <w:pStyle w:val="TAL"/>
              <w:rPr>
                <w:lang w:eastAsia="zh-CN"/>
              </w:rPr>
            </w:pPr>
            <w:r w:rsidRPr="009A3EEA">
              <w:rPr>
                <w:lang w:eastAsia="zh-CN"/>
              </w:rPr>
              <w:t>1..N</w:t>
            </w:r>
          </w:p>
        </w:tc>
        <w:tc>
          <w:tcPr>
            <w:tcW w:w="3396" w:type="dxa"/>
            <w:tcBorders>
              <w:top w:val="single" w:sz="4" w:space="0" w:color="auto"/>
              <w:left w:val="single" w:sz="4" w:space="0" w:color="auto"/>
              <w:bottom w:val="single" w:sz="4" w:space="0" w:color="auto"/>
              <w:right w:val="single" w:sz="4" w:space="0" w:color="auto"/>
            </w:tcBorders>
          </w:tcPr>
          <w:p w14:paraId="085913EB" w14:textId="77777777" w:rsidR="008F1BFE" w:rsidRPr="009A3EEA" w:rsidRDefault="008F1BFE" w:rsidP="008716CD">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5C5DE15B" w14:textId="77777777" w:rsidR="008F1BFE" w:rsidRPr="009A3EEA" w:rsidRDefault="008F1BFE" w:rsidP="008716CD">
            <w:pPr>
              <w:pStyle w:val="TAL"/>
              <w:rPr>
                <w:rFonts w:cs="Arial"/>
                <w:szCs w:val="18"/>
                <w:lang w:eastAsia="zh-CN"/>
              </w:rPr>
            </w:pPr>
          </w:p>
        </w:tc>
      </w:tr>
      <w:tr w:rsidR="008F1BFE" w:rsidRPr="009A3EEA" w14:paraId="1CA9A60D"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1842249F" w14:textId="77777777" w:rsidR="008F1BFE" w:rsidRPr="009A3EEA" w:rsidRDefault="008F1BFE" w:rsidP="008716CD">
            <w:pPr>
              <w:pStyle w:val="TAL"/>
              <w:rPr>
                <w:lang w:eastAsia="zh-CN"/>
              </w:rPr>
            </w:pPr>
            <w:proofErr w:type="spellStart"/>
            <w:r w:rsidRPr="009A3EEA">
              <w:rPr>
                <w:lang w:eastAsia="zh-CN"/>
              </w:rPr>
              <w:t>sNssaiList</w:t>
            </w:r>
            <w:proofErr w:type="spellEnd"/>
          </w:p>
        </w:tc>
        <w:tc>
          <w:tcPr>
            <w:tcW w:w="1602" w:type="dxa"/>
            <w:tcBorders>
              <w:top w:val="single" w:sz="4" w:space="0" w:color="auto"/>
              <w:left w:val="single" w:sz="4" w:space="0" w:color="auto"/>
              <w:bottom w:val="single" w:sz="4" w:space="0" w:color="auto"/>
              <w:right w:val="single" w:sz="4" w:space="0" w:color="auto"/>
            </w:tcBorders>
          </w:tcPr>
          <w:p w14:paraId="3C83B6D0" w14:textId="77777777" w:rsidR="008F1BFE" w:rsidRPr="009A3EEA" w:rsidRDefault="008F1BFE" w:rsidP="008716CD">
            <w:pPr>
              <w:pStyle w:val="TAL"/>
              <w:rPr>
                <w:lang w:eastAsia="zh-CN"/>
              </w:rPr>
            </w:pPr>
            <w:r w:rsidRPr="009A3EEA">
              <w:rPr>
                <w:lang w:eastAsia="zh-CN"/>
              </w:rPr>
              <w:t>array(</w:t>
            </w:r>
            <w:proofErr w:type="spellStart"/>
            <w:r w:rsidRPr="009A3EEA">
              <w:rPr>
                <w:lang w:eastAsia="zh-CN"/>
              </w:rPr>
              <w:t>Snssai</w:t>
            </w:r>
            <w:proofErr w:type="spellEnd"/>
            <w:r w:rsidRPr="009A3EEA">
              <w:rPr>
                <w:lang w:eastAsia="zh-CN"/>
              </w:rPr>
              <w:t>)</w:t>
            </w:r>
          </w:p>
        </w:tc>
        <w:tc>
          <w:tcPr>
            <w:tcW w:w="388" w:type="dxa"/>
            <w:tcBorders>
              <w:top w:val="single" w:sz="4" w:space="0" w:color="auto"/>
              <w:left w:val="single" w:sz="4" w:space="0" w:color="auto"/>
              <w:bottom w:val="single" w:sz="4" w:space="0" w:color="auto"/>
              <w:right w:val="single" w:sz="4" w:space="0" w:color="auto"/>
            </w:tcBorders>
          </w:tcPr>
          <w:p w14:paraId="2409153E" w14:textId="77777777" w:rsidR="008F1BFE" w:rsidRPr="009A3EEA" w:rsidRDefault="008F1BFE" w:rsidP="008716CD">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0B80B089" w14:textId="77777777" w:rsidR="008F1BFE" w:rsidRPr="009A3EEA" w:rsidRDefault="008F1BFE" w:rsidP="008716CD">
            <w:pPr>
              <w:pStyle w:val="TAL"/>
              <w:rPr>
                <w:lang w:eastAsia="zh-CN"/>
              </w:rPr>
            </w:pPr>
            <w:r w:rsidRPr="009A3EEA">
              <w:rPr>
                <w:lang w:eastAsia="zh-CN"/>
              </w:rPr>
              <w:t>1..N</w:t>
            </w:r>
          </w:p>
        </w:tc>
        <w:tc>
          <w:tcPr>
            <w:tcW w:w="3396" w:type="dxa"/>
            <w:tcBorders>
              <w:top w:val="single" w:sz="4" w:space="0" w:color="auto"/>
              <w:left w:val="single" w:sz="4" w:space="0" w:color="auto"/>
              <w:bottom w:val="single" w:sz="4" w:space="0" w:color="auto"/>
              <w:right w:val="single" w:sz="4" w:space="0" w:color="auto"/>
            </w:tcBorders>
          </w:tcPr>
          <w:p w14:paraId="63013668" w14:textId="77777777" w:rsidR="008F1BFE" w:rsidRPr="009A3EEA" w:rsidRDefault="008F1BFE" w:rsidP="008716CD">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40912E4A" w14:textId="77777777" w:rsidR="008F1BFE" w:rsidRPr="009A3EEA" w:rsidRDefault="008F1BFE" w:rsidP="008716CD">
            <w:pPr>
              <w:pStyle w:val="TAL"/>
              <w:rPr>
                <w:rFonts w:cs="Arial"/>
                <w:szCs w:val="18"/>
                <w:lang w:eastAsia="zh-CN"/>
              </w:rPr>
            </w:pPr>
          </w:p>
        </w:tc>
      </w:tr>
      <w:tr w:rsidR="008F1BFE" w:rsidRPr="009A3EEA" w14:paraId="6840DD46"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3353FA0B" w14:textId="77777777" w:rsidR="008F1BFE" w:rsidRPr="009A3EEA" w:rsidRDefault="008F1BFE" w:rsidP="008716CD">
            <w:pPr>
              <w:pStyle w:val="TAL"/>
              <w:rPr>
                <w:lang w:eastAsia="zh-CN"/>
              </w:rPr>
            </w:pPr>
            <w:proofErr w:type="spellStart"/>
            <w:r w:rsidRPr="009A3EEA">
              <w:rPr>
                <w:lang w:eastAsia="zh-CN"/>
              </w:rPr>
              <w:t>dnnList</w:t>
            </w:r>
            <w:proofErr w:type="spellEnd"/>
          </w:p>
        </w:tc>
        <w:tc>
          <w:tcPr>
            <w:tcW w:w="1602" w:type="dxa"/>
            <w:tcBorders>
              <w:top w:val="single" w:sz="4" w:space="0" w:color="auto"/>
              <w:left w:val="single" w:sz="4" w:space="0" w:color="auto"/>
              <w:bottom w:val="single" w:sz="4" w:space="0" w:color="auto"/>
              <w:right w:val="single" w:sz="4" w:space="0" w:color="auto"/>
            </w:tcBorders>
          </w:tcPr>
          <w:p w14:paraId="37AC501D" w14:textId="77777777" w:rsidR="008F1BFE" w:rsidRPr="009A3EEA" w:rsidRDefault="008F1BFE" w:rsidP="008716CD">
            <w:pPr>
              <w:pStyle w:val="TAL"/>
              <w:rPr>
                <w:lang w:eastAsia="zh-CN"/>
              </w:rPr>
            </w:pPr>
            <w:r w:rsidRPr="009A3EEA">
              <w:rPr>
                <w:lang w:eastAsia="zh-CN"/>
              </w:rPr>
              <w:t>array(</w:t>
            </w:r>
            <w:proofErr w:type="spellStart"/>
            <w:r w:rsidRPr="009A3EEA">
              <w:rPr>
                <w:lang w:eastAsia="zh-CN"/>
              </w:rPr>
              <w:t>Dnn</w:t>
            </w:r>
            <w:proofErr w:type="spellEnd"/>
            <w:r w:rsidRPr="009A3EEA">
              <w:rPr>
                <w:lang w:eastAsia="zh-CN"/>
              </w:rPr>
              <w:t>)</w:t>
            </w:r>
          </w:p>
        </w:tc>
        <w:tc>
          <w:tcPr>
            <w:tcW w:w="388" w:type="dxa"/>
            <w:tcBorders>
              <w:top w:val="single" w:sz="4" w:space="0" w:color="auto"/>
              <w:left w:val="single" w:sz="4" w:space="0" w:color="auto"/>
              <w:bottom w:val="single" w:sz="4" w:space="0" w:color="auto"/>
              <w:right w:val="single" w:sz="4" w:space="0" w:color="auto"/>
            </w:tcBorders>
          </w:tcPr>
          <w:p w14:paraId="688A3363" w14:textId="77777777" w:rsidR="008F1BFE" w:rsidRPr="009A3EEA" w:rsidRDefault="008F1BFE" w:rsidP="008716CD">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18E2486A" w14:textId="77777777" w:rsidR="008F1BFE" w:rsidRPr="009A3EEA" w:rsidRDefault="008F1BFE" w:rsidP="008716CD">
            <w:pPr>
              <w:pStyle w:val="TAL"/>
              <w:rPr>
                <w:lang w:eastAsia="zh-CN"/>
              </w:rPr>
            </w:pPr>
            <w:r w:rsidRPr="009A3EEA">
              <w:rPr>
                <w:lang w:eastAsia="zh-CN"/>
              </w:rPr>
              <w:t>1..N</w:t>
            </w:r>
          </w:p>
        </w:tc>
        <w:tc>
          <w:tcPr>
            <w:tcW w:w="3396" w:type="dxa"/>
            <w:tcBorders>
              <w:top w:val="single" w:sz="4" w:space="0" w:color="auto"/>
              <w:left w:val="single" w:sz="4" w:space="0" w:color="auto"/>
              <w:bottom w:val="single" w:sz="4" w:space="0" w:color="auto"/>
              <w:right w:val="single" w:sz="4" w:space="0" w:color="auto"/>
            </w:tcBorders>
          </w:tcPr>
          <w:p w14:paraId="3C00D01E" w14:textId="77777777" w:rsidR="008F1BFE" w:rsidRPr="009A3EEA" w:rsidRDefault="008F1BFE" w:rsidP="008716CD">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063CDEED" w14:textId="77777777" w:rsidR="008F1BFE" w:rsidRPr="009A3EEA" w:rsidRDefault="008F1BFE" w:rsidP="008716CD">
            <w:pPr>
              <w:pStyle w:val="TAL"/>
              <w:rPr>
                <w:rFonts w:cs="Arial"/>
                <w:szCs w:val="18"/>
                <w:lang w:eastAsia="zh-CN"/>
              </w:rPr>
            </w:pPr>
          </w:p>
        </w:tc>
      </w:tr>
      <w:tr w:rsidR="008F1BFE" w:rsidRPr="009A3EEA" w14:paraId="13E9C384"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1B75A298" w14:textId="77777777" w:rsidR="008F1BFE" w:rsidRPr="009A3EEA" w:rsidRDefault="008F1BFE" w:rsidP="008716CD">
            <w:pPr>
              <w:pStyle w:val="TAL"/>
              <w:rPr>
                <w:lang w:eastAsia="zh-CN"/>
              </w:rPr>
            </w:pPr>
            <w:proofErr w:type="spellStart"/>
            <w:r w:rsidRPr="009A3EEA">
              <w:rPr>
                <w:lang w:val="en-US" w:eastAsia="zh-CN"/>
              </w:rPr>
              <w:t>lastReplicationTime</w:t>
            </w:r>
            <w:proofErr w:type="spellEnd"/>
          </w:p>
        </w:tc>
        <w:tc>
          <w:tcPr>
            <w:tcW w:w="1602" w:type="dxa"/>
            <w:tcBorders>
              <w:top w:val="single" w:sz="4" w:space="0" w:color="auto"/>
              <w:left w:val="single" w:sz="4" w:space="0" w:color="auto"/>
              <w:bottom w:val="single" w:sz="4" w:space="0" w:color="auto"/>
              <w:right w:val="single" w:sz="4" w:space="0" w:color="auto"/>
            </w:tcBorders>
          </w:tcPr>
          <w:p w14:paraId="0AEB64BC" w14:textId="77777777" w:rsidR="008F1BFE" w:rsidRPr="009A3EEA" w:rsidRDefault="008F1BFE" w:rsidP="008716CD">
            <w:pPr>
              <w:pStyle w:val="TAL"/>
              <w:rPr>
                <w:lang w:eastAsia="zh-CN"/>
              </w:rPr>
            </w:pPr>
            <w:proofErr w:type="spellStart"/>
            <w:r w:rsidRPr="009A3EEA">
              <w:t>DateTime</w:t>
            </w:r>
            <w:proofErr w:type="spellEnd"/>
          </w:p>
        </w:tc>
        <w:tc>
          <w:tcPr>
            <w:tcW w:w="388" w:type="dxa"/>
            <w:tcBorders>
              <w:top w:val="single" w:sz="4" w:space="0" w:color="auto"/>
              <w:left w:val="single" w:sz="4" w:space="0" w:color="auto"/>
              <w:bottom w:val="single" w:sz="4" w:space="0" w:color="auto"/>
              <w:right w:val="single" w:sz="4" w:space="0" w:color="auto"/>
            </w:tcBorders>
          </w:tcPr>
          <w:p w14:paraId="038426AA" w14:textId="77777777" w:rsidR="008F1BFE" w:rsidRPr="009A3EEA" w:rsidRDefault="008F1BFE" w:rsidP="008716CD">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7FCBFB3B" w14:textId="77777777" w:rsidR="008F1BFE" w:rsidRPr="009A3EEA" w:rsidRDefault="008F1BFE" w:rsidP="008716CD">
            <w:pPr>
              <w:pStyle w:val="TAL"/>
              <w:rPr>
                <w:lang w:eastAsia="zh-CN"/>
              </w:rPr>
            </w:pPr>
            <w:r w:rsidRPr="009A3EE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4F71FE78" w14:textId="77777777" w:rsidR="008F1BFE" w:rsidRPr="009A3EEA" w:rsidRDefault="008F1BFE" w:rsidP="008716CD">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216" w:type="dxa"/>
            <w:tcBorders>
              <w:top w:val="single" w:sz="4" w:space="0" w:color="auto"/>
              <w:left w:val="single" w:sz="4" w:space="0" w:color="auto"/>
              <w:bottom w:val="single" w:sz="4" w:space="0" w:color="auto"/>
              <w:right w:val="single" w:sz="4" w:space="0" w:color="auto"/>
            </w:tcBorders>
          </w:tcPr>
          <w:p w14:paraId="633C1B22" w14:textId="77777777" w:rsidR="008F1BFE" w:rsidRPr="009A3EEA" w:rsidRDefault="008F1BFE" w:rsidP="008716CD">
            <w:pPr>
              <w:pStyle w:val="TAL"/>
              <w:rPr>
                <w:rFonts w:cs="Arial"/>
                <w:szCs w:val="18"/>
                <w:lang w:eastAsia="zh-CN"/>
              </w:rPr>
            </w:pPr>
          </w:p>
        </w:tc>
      </w:tr>
      <w:tr w:rsidR="008F1BFE" w:rsidRPr="009A3EEA" w14:paraId="2A6D6652"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09FE6278" w14:textId="77777777" w:rsidR="008F1BFE" w:rsidRPr="009A3EEA" w:rsidRDefault="008F1BFE" w:rsidP="008716CD">
            <w:pPr>
              <w:pStyle w:val="TAL"/>
              <w:rPr>
                <w:lang w:eastAsia="zh-CN"/>
              </w:rPr>
            </w:pPr>
            <w:proofErr w:type="spellStart"/>
            <w:r w:rsidRPr="009A3EEA">
              <w:rPr>
                <w:lang w:val="en-US" w:eastAsia="zh-CN"/>
              </w:rPr>
              <w:t>recoveryTime</w:t>
            </w:r>
            <w:proofErr w:type="spellEnd"/>
          </w:p>
        </w:tc>
        <w:tc>
          <w:tcPr>
            <w:tcW w:w="1602" w:type="dxa"/>
            <w:tcBorders>
              <w:top w:val="single" w:sz="4" w:space="0" w:color="auto"/>
              <w:left w:val="single" w:sz="4" w:space="0" w:color="auto"/>
              <w:bottom w:val="single" w:sz="4" w:space="0" w:color="auto"/>
              <w:right w:val="single" w:sz="4" w:space="0" w:color="auto"/>
            </w:tcBorders>
          </w:tcPr>
          <w:p w14:paraId="7F143BF4" w14:textId="77777777" w:rsidR="008F1BFE" w:rsidRPr="009A3EEA" w:rsidRDefault="008F1BFE" w:rsidP="008716CD">
            <w:pPr>
              <w:pStyle w:val="TAL"/>
              <w:rPr>
                <w:lang w:eastAsia="zh-CN"/>
              </w:rPr>
            </w:pPr>
            <w:proofErr w:type="spellStart"/>
            <w:r w:rsidRPr="009A3EEA">
              <w:t>DateTime</w:t>
            </w:r>
            <w:proofErr w:type="spellEnd"/>
          </w:p>
        </w:tc>
        <w:tc>
          <w:tcPr>
            <w:tcW w:w="388" w:type="dxa"/>
            <w:tcBorders>
              <w:top w:val="single" w:sz="4" w:space="0" w:color="auto"/>
              <w:left w:val="single" w:sz="4" w:space="0" w:color="auto"/>
              <w:bottom w:val="single" w:sz="4" w:space="0" w:color="auto"/>
              <w:right w:val="single" w:sz="4" w:space="0" w:color="auto"/>
            </w:tcBorders>
          </w:tcPr>
          <w:p w14:paraId="464CFFD8" w14:textId="77777777" w:rsidR="008F1BFE" w:rsidRPr="009A3EEA" w:rsidRDefault="008F1BFE" w:rsidP="008716CD">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12FFD338" w14:textId="77777777" w:rsidR="008F1BFE" w:rsidRPr="009A3EEA" w:rsidRDefault="008F1BFE" w:rsidP="008716CD">
            <w:pPr>
              <w:pStyle w:val="TAL"/>
              <w:rPr>
                <w:lang w:eastAsia="zh-CN"/>
              </w:rPr>
            </w:pPr>
            <w:r w:rsidRPr="009A3EE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7B56C556" w14:textId="77777777" w:rsidR="008F1BFE" w:rsidRPr="009A3EEA" w:rsidRDefault="008F1BFE" w:rsidP="008716CD">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Pr="00C61E9A">
              <w:rPr>
                <w:rFonts w:cs="Arial"/>
                <w:szCs w:val="18"/>
                <w:lang w:eastAsia="zh-CN"/>
              </w:rPr>
              <w:t xml:space="preserve">In the case of subscriber data migration procedure, this value indicates the time when traffic switch was enforced for a subscriber data migration procedure (e.g. the </w:t>
            </w:r>
            <w:proofErr w:type="spellStart"/>
            <w:r w:rsidRPr="00C61E9A">
              <w:rPr>
                <w:rFonts w:cs="Arial"/>
                <w:szCs w:val="18"/>
                <w:lang w:eastAsia="zh-CN"/>
              </w:rPr>
              <w:t>NFProfile</w:t>
            </w:r>
            <w:proofErr w:type="spellEnd"/>
            <w:r w:rsidRPr="00C61E9A">
              <w:rPr>
                <w:rFonts w:cs="Arial"/>
                <w:szCs w:val="18"/>
                <w:lang w:eastAsia="zh-CN"/>
              </w:rPr>
              <w:t xml:space="preserve"> update into NRF).</w:t>
            </w:r>
          </w:p>
        </w:tc>
        <w:tc>
          <w:tcPr>
            <w:tcW w:w="1216" w:type="dxa"/>
            <w:tcBorders>
              <w:top w:val="single" w:sz="4" w:space="0" w:color="auto"/>
              <w:left w:val="single" w:sz="4" w:space="0" w:color="auto"/>
              <w:bottom w:val="single" w:sz="4" w:space="0" w:color="auto"/>
              <w:right w:val="single" w:sz="4" w:space="0" w:color="auto"/>
            </w:tcBorders>
          </w:tcPr>
          <w:p w14:paraId="4ADD64B6" w14:textId="77777777" w:rsidR="008F1BFE" w:rsidRPr="009A3EEA" w:rsidRDefault="008F1BFE" w:rsidP="008716CD">
            <w:pPr>
              <w:pStyle w:val="TAL"/>
              <w:rPr>
                <w:rFonts w:cs="Arial"/>
                <w:szCs w:val="18"/>
                <w:lang w:eastAsia="zh-CN"/>
              </w:rPr>
            </w:pPr>
          </w:p>
        </w:tc>
      </w:tr>
      <w:tr w:rsidR="008F1BFE" w:rsidRPr="009A3EEA" w14:paraId="760E5B7F"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41FB2737" w14:textId="77777777" w:rsidR="008F1BFE" w:rsidRPr="009A3EEA" w:rsidRDefault="008F1BFE" w:rsidP="008716CD">
            <w:pPr>
              <w:pStyle w:val="TAL"/>
              <w:rPr>
                <w:lang w:val="en-US" w:eastAsia="zh-CN"/>
              </w:rPr>
            </w:pPr>
            <w:proofErr w:type="spellStart"/>
            <w:r w:rsidRPr="009A3EEA">
              <w:rPr>
                <w:lang w:eastAsia="zh-CN"/>
              </w:rPr>
              <w:t>udrGroupId</w:t>
            </w:r>
            <w:proofErr w:type="spellEnd"/>
          </w:p>
        </w:tc>
        <w:tc>
          <w:tcPr>
            <w:tcW w:w="1602" w:type="dxa"/>
            <w:tcBorders>
              <w:top w:val="single" w:sz="4" w:space="0" w:color="auto"/>
              <w:left w:val="single" w:sz="4" w:space="0" w:color="auto"/>
              <w:bottom w:val="single" w:sz="4" w:space="0" w:color="auto"/>
              <w:right w:val="single" w:sz="4" w:space="0" w:color="auto"/>
            </w:tcBorders>
          </w:tcPr>
          <w:p w14:paraId="5B1C3123" w14:textId="77777777" w:rsidR="008F1BFE" w:rsidRPr="009A3EEA" w:rsidRDefault="008F1BFE" w:rsidP="008716CD">
            <w:pPr>
              <w:pStyle w:val="TAL"/>
            </w:pPr>
            <w:proofErr w:type="spellStart"/>
            <w:r w:rsidRPr="009A3EEA">
              <w:rPr>
                <w:lang w:eastAsia="zh-CN"/>
              </w:rPr>
              <w:t>NfGroupId</w:t>
            </w:r>
            <w:proofErr w:type="spellEnd"/>
          </w:p>
        </w:tc>
        <w:tc>
          <w:tcPr>
            <w:tcW w:w="388" w:type="dxa"/>
            <w:tcBorders>
              <w:top w:val="single" w:sz="4" w:space="0" w:color="auto"/>
              <w:left w:val="single" w:sz="4" w:space="0" w:color="auto"/>
              <w:bottom w:val="single" w:sz="4" w:space="0" w:color="auto"/>
              <w:right w:val="single" w:sz="4" w:space="0" w:color="auto"/>
            </w:tcBorders>
          </w:tcPr>
          <w:p w14:paraId="6395E27B" w14:textId="77777777" w:rsidR="008F1BFE" w:rsidRPr="009A3EEA" w:rsidRDefault="008F1BFE" w:rsidP="008716CD">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081E6F90" w14:textId="77777777" w:rsidR="008F1BFE" w:rsidRPr="009A3EEA" w:rsidRDefault="008F1BFE" w:rsidP="008716CD">
            <w:pPr>
              <w:pStyle w:val="TAL"/>
              <w:rPr>
                <w:lang w:eastAsia="zh-CN"/>
              </w:rPr>
            </w:pPr>
            <w:r w:rsidRPr="009A3EE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12AAA9DA" w14:textId="77777777" w:rsidR="008F1BFE" w:rsidRPr="009A3EEA" w:rsidRDefault="008F1BFE" w:rsidP="008716CD">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216" w:type="dxa"/>
            <w:tcBorders>
              <w:top w:val="single" w:sz="4" w:space="0" w:color="auto"/>
              <w:left w:val="single" w:sz="4" w:space="0" w:color="auto"/>
              <w:bottom w:val="single" w:sz="4" w:space="0" w:color="auto"/>
              <w:right w:val="single" w:sz="4" w:space="0" w:color="auto"/>
            </w:tcBorders>
          </w:tcPr>
          <w:p w14:paraId="3842CF10" w14:textId="77777777" w:rsidR="008F1BFE" w:rsidRPr="009A3EEA" w:rsidRDefault="008F1BFE" w:rsidP="008716CD">
            <w:pPr>
              <w:pStyle w:val="TAL"/>
              <w:rPr>
                <w:rFonts w:cs="Arial"/>
                <w:szCs w:val="18"/>
                <w:lang w:eastAsia="zh-CN"/>
              </w:rPr>
            </w:pPr>
          </w:p>
        </w:tc>
      </w:tr>
      <w:tr w:rsidR="008F1BFE" w:rsidRPr="009A3EEA" w14:paraId="036E563E"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1FD90A4E" w14:textId="77777777" w:rsidR="008F1BFE" w:rsidRPr="009A3EEA" w:rsidRDefault="008F1BFE" w:rsidP="008716CD">
            <w:pPr>
              <w:pStyle w:val="TAL"/>
              <w:rPr>
                <w:lang w:eastAsia="zh-CN"/>
              </w:rPr>
            </w:pPr>
            <w:proofErr w:type="spellStart"/>
            <w:r w:rsidRPr="00331A5E">
              <w:rPr>
                <w:lang w:eastAsia="zh-CN"/>
              </w:rPr>
              <w:t>rediscoveryInd</w:t>
            </w:r>
            <w:proofErr w:type="spellEnd"/>
          </w:p>
        </w:tc>
        <w:tc>
          <w:tcPr>
            <w:tcW w:w="1602" w:type="dxa"/>
            <w:tcBorders>
              <w:top w:val="single" w:sz="4" w:space="0" w:color="auto"/>
              <w:left w:val="single" w:sz="4" w:space="0" w:color="auto"/>
              <w:bottom w:val="single" w:sz="4" w:space="0" w:color="auto"/>
              <w:right w:val="single" w:sz="4" w:space="0" w:color="auto"/>
            </w:tcBorders>
          </w:tcPr>
          <w:p w14:paraId="646D0CDA" w14:textId="77777777" w:rsidR="008F1BFE" w:rsidRPr="009A3EEA" w:rsidRDefault="008F1BFE" w:rsidP="008716CD">
            <w:pPr>
              <w:pStyle w:val="TAL"/>
              <w:rPr>
                <w:lang w:eastAsia="zh-CN"/>
              </w:rPr>
            </w:pPr>
            <w:proofErr w:type="spellStart"/>
            <w:r>
              <w:rPr>
                <w:lang w:eastAsia="zh-CN"/>
              </w:rPr>
              <w:t>boolean</w:t>
            </w:r>
            <w:proofErr w:type="spellEnd"/>
          </w:p>
        </w:tc>
        <w:tc>
          <w:tcPr>
            <w:tcW w:w="388" w:type="dxa"/>
            <w:tcBorders>
              <w:top w:val="single" w:sz="4" w:space="0" w:color="auto"/>
              <w:left w:val="single" w:sz="4" w:space="0" w:color="auto"/>
              <w:bottom w:val="single" w:sz="4" w:space="0" w:color="auto"/>
              <w:right w:val="single" w:sz="4" w:space="0" w:color="auto"/>
            </w:tcBorders>
          </w:tcPr>
          <w:p w14:paraId="46930214" w14:textId="77777777" w:rsidR="008F1BFE" w:rsidRPr="009A3EEA" w:rsidRDefault="008F1BFE" w:rsidP="008716CD">
            <w:pPr>
              <w:pStyle w:val="TAC"/>
              <w:rPr>
                <w:lang w:eastAsia="zh-CN"/>
              </w:rPr>
            </w:pPr>
            <w:r>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10C38EE9" w14:textId="77777777" w:rsidR="008F1BFE" w:rsidRPr="009A3EEA" w:rsidRDefault="008F1BFE" w:rsidP="008716CD">
            <w:pPr>
              <w:pStyle w:val="TAL"/>
              <w:rPr>
                <w:lang w:eastAsia="zh-CN"/>
              </w:rPr>
            </w:pPr>
            <w:r>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394E4BB9" w14:textId="77777777" w:rsidR="008F1BFE" w:rsidRDefault="008F1BFE" w:rsidP="008716CD">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0BBBD233" w14:textId="77777777" w:rsidR="008F1BFE" w:rsidRDefault="008F1BFE" w:rsidP="008716CD">
            <w:pPr>
              <w:pStyle w:val="TAL"/>
              <w:rPr>
                <w:rFonts w:cs="Arial"/>
                <w:szCs w:val="18"/>
                <w:lang w:eastAsia="zh-CN"/>
              </w:rPr>
            </w:pPr>
          </w:p>
          <w:p w14:paraId="3F7BA7C6" w14:textId="77777777" w:rsidR="008F1BFE" w:rsidRPr="009A3EEA" w:rsidRDefault="008F1BFE" w:rsidP="008716CD">
            <w:pPr>
              <w:pStyle w:val="TAL"/>
              <w:rPr>
                <w:rFonts w:cs="Arial"/>
                <w:szCs w:val="18"/>
                <w:lang w:eastAsia="zh-CN"/>
              </w:rPr>
            </w:pPr>
            <w:r>
              <w:rPr>
                <w:rFonts w:cs="Arial"/>
                <w:szCs w:val="18"/>
                <w:lang w:eastAsia="zh-CN"/>
              </w:rPr>
              <w:t>Default: false.</w:t>
            </w:r>
          </w:p>
        </w:tc>
        <w:tc>
          <w:tcPr>
            <w:tcW w:w="1216" w:type="dxa"/>
            <w:tcBorders>
              <w:top w:val="single" w:sz="4" w:space="0" w:color="auto"/>
              <w:left w:val="single" w:sz="4" w:space="0" w:color="auto"/>
              <w:bottom w:val="single" w:sz="4" w:space="0" w:color="auto"/>
              <w:right w:val="single" w:sz="4" w:space="0" w:color="auto"/>
            </w:tcBorders>
          </w:tcPr>
          <w:p w14:paraId="05E02815" w14:textId="77777777" w:rsidR="008F1BFE" w:rsidRPr="009A3EEA" w:rsidRDefault="008F1BFE" w:rsidP="008716CD">
            <w:pPr>
              <w:pStyle w:val="TAL"/>
              <w:rPr>
                <w:rFonts w:cs="Arial"/>
                <w:szCs w:val="18"/>
                <w:lang w:eastAsia="zh-CN"/>
              </w:rPr>
            </w:pPr>
            <w:r>
              <w:rPr>
                <w:rFonts w:cs="Arial"/>
                <w:szCs w:val="18"/>
                <w:lang w:eastAsia="zh-CN"/>
              </w:rPr>
              <w:t>SUBDMIG</w:t>
            </w:r>
          </w:p>
        </w:tc>
      </w:tr>
      <w:tr w:rsidR="008F1BFE" w:rsidRPr="009A3EEA" w14:paraId="3A4EC010"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3AEF4D3C" w14:textId="77777777" w:rsidR="008F1BFE" w:rsidRPr="009A3EEA" w:rsidRDefault="008F1BFE" w:rsidP="008716CD">
            <w:pPr>
              <w:pStyle w:val="TAL"/>
              <w:rPr>
                <w:lang w:eastAsia="zh-CN"/>
              </w:rPr>
            </w:pPr>
            <w:proofErr w:type="spellStart"/>
            <w:r w:rsidRPr="00331A5E">
              <w:rPr>
                <w:lang w:eastAsia="zh-CN"/>
              </w:rPr>
              <w:t>noResynchronizationRequired</w:t>
            </w:r>
            <w:proofErr w:type="spellEnd"/>
          </w:p>
        </w:tc>
        <w:tc>
          <w:tcPr>
            <w:tcW w:w="1602" w:type="dxa"/>
            <w:tcBorders>
              <w:top w:val="single" w:sz="4" w:space="0" w:color="auto"/>
              <w:left w:val="single" w:sz="4" w:space="0" w:color="auto"/>
              <w:bottom w:val="single" w:sz="4" w:space="0" w:color="auto"/>
              <w:right w:val="single" w:sz="4" w:space="0" w:color="auto"/>
            </w:tcBorders>
          </w:tcPr>
          <w:p w14:paraId="0972BFEE" w14:textId="0E11CF52" w:rsidR="008F1BFE" w:rsidRPr="009A3EEA" w:rsidRDefault="008F1BFE" w:rsidP="008716CD">
            <w:pPr>
              <w:pStyle w:val="TAL"/>
              <w:rPr>
                <w:lang w:eastAsia="zh-CN"/>
              </w:rPr>
            </w:pPr>
            <w:r>
              <w:rPr>
                <w:lang w:eastAsia="zh-CN"/>
              </w:rPr>
              <w:t>Boolean</w:t>
            </w:r>
          </w:p>
        </w:tc>
        <w:tc>
          <w:tcPr>
            <w:tcW w:w="388" w:type="dxa"/>
            <w:tcBorders>
              <w:top w:val="single" w:sz="4" w:space="0" w:color="auto"/>
              <w:left w:val="single" w:sz="4" w:space="0" w:color="auto"/>
              <w:bottom w:val="single" w:sz="4" w:space="0" w:color="auto"/>
              <w:right w:val="single" w:sz="4" w:space="0" w:color="auto"/>
            </w:tcBorders>
          </w:tcPr>
          <w:p w14:paraId="1239CBBB" w14:textId="77777777" w:rsidR="008F1BFE" w:rsidRPr="009A3EEA" w:rsidRDefault="008F1BFE" w:rsidP="008716CD">
            <w:pPr>
              <w:pStyle w:val="TAC"/>
              <w:rPr>
                <w:lang w:eastAsia="zh-CN"/>
              </w:rPr>
            </w:pPr>
            <w:r>
              <w:rPr>
                <w:lang w:eastAsia="zh-CN"/>
              </w:rPr>
              <w:t>C</w:t>
            </w:r>
          </w:p>
        </w:tc>
        <w:tc>
          <w:tcPr>
            <w:tcW w:w="1116" w:type="dxa"/>
            <w:tcBorders>
              <w:top w:val="single" w:sz="4" w:space="0" w:color="auto"/>
              <w:left w:val="single" w:sz="4" w:space="0" w:color="auto"/>
              <w:bottom w:val="single" w:sz="4" w:space="0" w:color="auto"/>
              <w:right w:val="single" w:sz="4" w:space="0" w:color="auto"/>
            </w:tcBorders>
          </w:tcPr>
          <w:p w14:paraId="4E49763C" w14:textId="77777777" w:rsidR="008F1BFE" w:rsidRPr="009A3EEA" w:rsidRDefault="008F1BFE" w:rsidP="008716CD">
            <w:pPr>
              <w:pStyle w:val="TAL"/>
              <w:rPr>
                <w:lang w:eastAsia="zh-CN"/>
              </w:rPr>
            </w:pPr>
            <w:r>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7349C990" w14:textId="77777777" w:rsidR="008F1BFE" w:rsidRDefault="008F1BFE" w:rsidP="008716CD">
            <w:pPr>
              <w:pStyle w:val="TAL"/>
              <w:rPr>
                <w:rFonts w:cs="Arial"/>
                <w:szCs w:val="18"/>
                <w:lang w:eastAsia="zh-CN"/>
              </w:rPr>
            </w:pPr>
            <w:r>
              <w:rPr>
                <w:rFonts w:cs="Arial"/>
                <w:szCs w:val="18"/>
                <w:lang w:eastAsia="zh-CN"/>
              </w:rPr>
              <w:t xml:space="preserve">If present, it indicates whether data resynchronization is required. It shall only be present when </w:t>
            </w:r>
            <w:proofErr w:type="spellStart"/>
            <w:r>
              <w:rPr>
                <w:rFonts w:cs="Arial"/>
                <w:szCs w:val="18"/>
                <w:lang w:eastAsia="zh-CN"/>
              </w:rPr>
              <w:t>rediscoveryInd</w:t>
            </w:r>
            <w:proofErr w:type="spellEnd"/>
            <w:r>
              <w:rPr>
                <w:rFonts w:cs="Arial"/>
                <w:szCs w:val="18"/>
                <w:lang w:eastAsia="zh-CN"/>
              </w:rPr>
              <w:t xml:space="preserve"> is present and set to true.</w:t>
            </w:r>
          </w:p>
          <w:p w14:paraId="70C69D7C" w14:textId="77777777" w:rsidR="008F1BFE" w:rsidRDefault="008F1BFE" w:rsidP="008716CD">
            <w:pPr>
              <w:pStyle w:val="TAL"/>
              <w:rPr>
                <w:rFonts w:cs="Arial"/>
                <w:szCs w:val="18"/>
                <w:lang w:eastAsia="zh-CN"/>
              </w:rPr>
            </w:pPr>
          </w:p>
          <w:p w14:paraId="0E9487C6" w14:textId="77777777" w:rsidR="008F1BFE" w:rsidRDefault="008F1BFE" w:rsidP="008716CD">
            <w:pPr>
              <w:pStyle w:val="TAL"/>
              <w:rPr>
                <w:rFonts w:cs="Arial"/>
                <w:szCs w:val="18"/>
                <w:lang w:eastAsia="zh-CN"/>
              </w:rPr>
            </w:pPr>
            <w:r>
              <w:rPr>
                <w:rFonts w:cs="Arial"/>
                <w:szCs w:val="18"/>
                <w:lang w:eastAsia="zh-CN"/>
              </w:rPr>
              <w:t>- true: data resynchronization is not required</w:t>
            </w:r>
          </w:p>
          <w:p w14:paraId="732975CB" w14:textId="77777777" w:rsidR="008F1BFE" w:rsidRPr="009A3EEA" w:rsidRDefault="008F1BFE" w:rsidP="008716CD">
            <w:pPr>
              <w:pStyle w:val="TAL"/>
              <w:rPr>
                <w:rFonts w:cs="Arial"/>
                <w:szCs w:val="18"/>
                <w:lang w:eastAsia="zh-CN"/>
              </w:rPr>
            </w:pPr>
            <w:r>
              <w:rPr>
                <w:rFonts w:cs="Arial"/>
                <w:szCs w:val="18"/>
                <w:lang w:eastAsia="zh-CN"/>
              </w:rPr>
              <w:t>- false (default): data resynchronization is required</w:t>
            </w:r>
          </w:p>
        </w:tc>
        <w:tc>
          <w:tcPr>
            <w:tcW w:w="1216" w:type="dxa"/>
            <w:tcBorders>
              <w:top w:val="single" w:sz="4" w:space="0" w:color="auto"/>
              <w:left w:val="single" w:sz="4" w:space="0" w:color="auto"/>
              <w:bottom w:val="single" w:sz="4" w:space="0" w:color="auto"/>
              <w:right w:val="single" w:sz="4" w:space="0" w:color="auto"/>
            </w:tcBorders>
          </w:tcPr>
          <w:p w14:paraId="1898D5CC" w14:textId="77777777" w:rsidR="008F1BFE" w:rsidRPr="009A3EEA" w:rsidRDefault="008F1BFE" w:rsidP="008716CD">
            <w:pPr>
              <w:pStyle w:val="TAL"/>
              <w:rPr>
                <w:rFonts w:cs="Arial"/>
                <w:szCs w:val="18"/>
                <w:lang w:eastAsia="zh-CN"/>
              </w:rPr>
            </w:pPr>
            <w:r>
              <w:rPr>
                <w:rFonts w:cs="Arial"/>
                <w:szCs w:val="18"/>
                <w:lang w:eastAsia="zh-CN"/>
              </w:rPr>
              <w:t>SUBDMIG</w:t>
            </w:r>
          </w:p>
        </w:tc>
      </w:tr>
      <w:tr w:rsidR="00F84A7C" w:rsidRPr="009A3EEA" w14:paraId="7D544A65" w14:textId="77777777" w:rsidTr="00F84A7C">
        <w:trPr>
          <w:jc w:val="center"/>
          <w:ins w:id="40" w:author="Ericsson_v1" w:date="2025-05-07T22:38:00Z"/>
        </w:trPr>
        <w:tc>
          <w:tcPr>
            <w:tcW w:w="1815" w:type="dxa"/>
            <w:tcBorders>
              <w:top w:val="single" w:sz="4" w:space="0" w:color="auto"/>
              <w:left w:val="single" w:sz="4" w:space="0" w:color="auto"/>
              <w:bottom w:val="single" w:sz="4" w:space="0" w:color="auto"/>
              <w:right w:val="single" w:sz="4" w:space="0" w:color="auto"/>
            </w:tcBorders>
          </w:tcPr>
          <w:p w14:paraId="020610D9" w14:textId="2BBDB7AF" w:rsidR="00F84A7C" w:rsidRPr="00331A5E" w:rsidRDefault="00F84A7C" w:rsidP="00F84A7C">
            <w:pPr>
              <w:pStyle w:val="TAL"/>
              <w:rPr>
                <w:ins w:id="41" w:author="Ericsson_v1" w:date="2025-05-07T22:38:00Z"/>
                <w:lang w:eastAsia="zh-CN"/>
              </w:rPr>
            </w:pPr>
            <w:proofErr w:type="spellStart"/>
            <w:ins w:id="42" w:author="Ericsson_v1" w:date="2025-05-07T22:38:00Z">
              <w:r w:rsidRPr="00E43451">
                <w:rPr>
                  <w:lang w:eastAsia="zh-CN"/>
                </w:rPr>
                <w:t>UdmDataToResync</w:t>
              </w:r>
              <w:proofErr w:type="spellEnd"/>
            </w:ins>
          </w:p>
        </w:tc>
        <w:tc>
          <w:tcPr>
            <w:tcW w:w="1602" w:type="dxa"/>
            <w:tcBorders>
              <w:top w:val="single" w:sz="4" w:space="0" w:color="auto"/>
              <w:left w:val="single" w:sz="4" w:space="0" w:color="auto"/>
              <w:bottom w:val="single" w:sz="4" w:space="0" w:color="auto"/>
              <w:right w:val="single" w:sz="4" w:space="0" w:color="auto"/>
            </w:tcBorders>
          </w:tcPr>
          <w:p w14:paraId="3DC0F4FA" w14:textId="283C8C78" w:rsidR="00F84A7C" w:rsidRDefault="00F84A7C" w:rsidP="00F84A7C">
            <w:pPr>
              <w:pStyle w:val="TAL"/>
              <w:rPr>
                <w:ins w:id="43" w:author="Ericsson_v1" w:date="2025-05-07T22:38:00Z"/>
                <w:lang w:eastAsia="zh-CN"/>
              </w:rPr>
            </w:pPr>
            <w:ins w:id="44" w:author="Ericsson_v1" w:date="2025-05-07T22:38:00Z">
              <w:r w:rsidRPr="00E43451">
                <w:rPr>
                  <w:lang w:eastAsia="zh-CN"/>
                </w:rPr>
                <w:t>array(</w:t>
              </w:r>
              <w:proofErr w:type="spellStart"/>
              <w:r w:rsidRPr="00E43451">
                <w:rPr>
                  <w:lang w:eastAsia="zh-CN"/>
                </w:rPr>
                <w:t>UdmDataToResynchronize</w:t>
              </w:r>
              <w:proofErr w:type="spellEnd"/>
              <w:r w:rsidRPr="00E43451">
                <w:rPr>
                  <w:lang w:eastAsia="zh-CN"/>
                </w:rPr>
                <w:t>)</w:t>
              </w:r>
            </w:ins>
          </w:p>
        </w:tc>
        <w:tc>
          <w:tcPr>
            <w:tcW w:w="388" w:type="dxa"/>
            <w:tcBorders>
              <w:top w:val="single" w:sz="4" w:space="0" w:color="auto"/>
              <w:left w:val="single" w:sz="4" w:space="0" w:color="auto"/>
              <w:bottom w:val="single" w:sz="4" w:space="0" w:color="auto"/>
              <w:right w:val="single" w:sz="4" w:space="0" w:color="auto"/>
            </w:tcBorders>
          </w:tcPr>
          <w:p w14:paraId="2E82F1BE" w14:textId="35E58D8B" w:rsidR="00F84A7C" w:rsidRDefault="00F84A7C" w:rsidP="00F84A7C">
            <w:pPr>
              <w:pStyle w:val="TAC"/>
              <w:rPr>
                <w:ins w:id="45" w:author="Ericsson_v1" w:date="2025-05-07T22:38:00Z"/>
                <w:lang w:eastAsia="zh-CN"/>
              </w:rPr>
            </w:pPr>
            <w:ins w:id="46" w:author="Ericsson_v1" w:date="2025-05-07T22:38:00Z">
              <w:r>
                <w:rPr>
                  <w:lang w:eastAsia="zh-CN"/>
                </w:rPr>
                <w:t>O</w:t>
              </w:r>
            </w:ins>
          </w:p>
        </w:tc>
        <w:tc>
          <w:tcPr>
            <w:tcW w:w="1116" w:type="dxa"/>
            <w:tcBorders>
              <w:top w:val="single" w:sz="4" w:space="0" w:color="auto"/>
              <w:left w:val="single" w:sz="4" w:space="0" w:color="auto"/>
              <w:bottom w:val="single" w:sz="4" w:space="0" w:color="auto"/>
              <w:right w:val="single" w:sz="4" w:space="0" w:color="auto"/>
            </w:tcBorders>
          </w:tcPr>
          <w:p w14:paraId="7080C51C" w14:textId="4273DEF1" w:rsidR="00F84A7C" w:rsidRDefault="00F84A7C" w:rsidP="00F84A7C">
            <w:pPr>
              <w:pStyle w:val="TAL"/>
              <w:rPr>
                <w:ins w:id="47" w:author="Ericsson_v1" w:date="2025-05-07T22:38:00Z"/>
                <w:lang w:eastAsia="zh-CN"/>
              </w:rPr>
            </w:pPr>
            <w:ins w:id="48" w:author="Ericsson_v1" w:date="2025-05-07T22:38:00Z">
              <w:r>
                <w:rPr>
                  <w:lang w:eastAsia="zh-CN"/>
                </w:rPr>
                <w:t>1..N</w:t>
              </w:r>
            </w:ins>
          </w:p>
        </w:tc>
        <w:tc>
          <w:tcPr>
            <w:tcW w:w="3396" w:type="dxa"/>
            <w:tcBorders>
              <w:top w:val="single" w:sz="4" w:space="0" w:color="auto"/>
              <w:left w:val="single" w:sz="4" w:space="0" w:color="auto"/>
              <w:bottom w:val="single" w:sz="4" w:space="0" w:color="auto"/>
              <w:right w:val="single" w:sz="4" w:space="0" w:color="auto"/>
            </w:tcBorders>
          </w:tcPr>
          <w:p w14:paraId="1716C121" w14:textId="723CAE65" w:rsidR="00F84A7C" w:rsidRDefault="00F84A7C" w:rsidP="00F84A7C">
            <w:pPr>
              <w:pStyle w:val="TAL"/>
              <w:rPr>
                <w:ins w:id="49" w:author="Ericsson_v1" w:date="2025-05-07T22:38:00Z"/>
                <w:rFonts w:cs="Arial"/>
                <w:szCs w:val="18"/>
                <w:lang w:eastAsia="zh-CN"/>
              </w:rPr>
            </w:pPr>
            <w:ins w:id="50" w:author="Ericsson_v1" w:date="2025-05-07T22:38:00Z">
              <w:r>
                <w:rPr>
                  <w:rFonts w:cs="Arial"/>
                  <w:szCs w:val="18"/>
                  <w:lang w:eastAsia="zh-CN"/>
                </w:rPr>
                <w:t>If present, it indicates the data that is required to resynchronize from UDM consumers.</w:t>
              </w:r>
            </w:ins>
          </w:p>
        </w:tc>
        <w:tc>
          <w:tcPr>
            <w:tcW w:w="1216" w:type="dxa"/>
            <w:tcBorders>
              <w:top w:val="single" w:sz="4" w:space="0" w:color="auto"/>
              <w:left w:val="single" w:sz="4" w:space="0" w:color="auto"/>
              <w:bottom w:val="single" w:sz="4" w:space="0" w:color="auto"/>
              <w:right w:val="single" w:sz="4" w:space="0" w:color="auto"/>
            </w:tcBorders>
          </w:tcPr>
          <w:p w14:paraId="5EFBCF80" w14:textId="77777777" w:rsidR="00F84A7C" w:rsidRDefault="00F84A7C" w:rsidP="00F84A7C">
            <w:pPr>
              <w:pStyle w:val="TAL"/>
              <w:rPr>
                <w:ins w:id="51" w:author="Ericsson_v1" w:date="2025-05-07T22:38:00Z"/>
                <w:rFonts w:cs="Arial"/>
                <w:szCs w:val="18"/>
                <w:lang w:eastAsia="zh-CN"/>
              </w:rPr>
            </w:pPr>
          </w:p>
        </w:tc>
      </w:tr>
    </w:tbl>
    <w:p w14:paraId="7A2AEE31" w14:textId="77777777" w:rsidR="008F1BFE" w:rsidRPr="009A3EEA" w:rsidRDefault="008F1BFE" w:rsidP="008F1BFE">
      <w:pPr>
        <w:rPr>
          <w:lang w:eastAsia="zh-CN"/>
        </w:rPr>
      </w:pPr>
    </w:p>
    <w:p w14:paraId="5191E281" w14:textId="77777777" w:rsidR="00E01A50" w:rsidRDefault="00E01A50">
      <w:pPr>
        <w:rPr>
          <w:noProof/>
          <w:lang w:val="en-US"/>
        </w:rPr>
      </w:pPr>
    </w:p>
    <w:p w14:paraId="2EF7894F" w14:textId="77777777" w:rsidR="001B52FA" w:rsidRPr="00294883" w:rsidRDefault="001B52FA" w:rsidP="001B5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highlight w:val="green"/>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r>
        <w:rPr>
          <w:rFonts w:ascii="Arial" w:hAnsi="Arial" w:cs="Arial"/>
          <w:color w:val="0000FF"/>
          <w:sz w:val="28"/>
          <w:szCs w:val="28"/>
          <w:lang w:val="en-US"/>
        </w:rPr>
        <w:t xml:space="preserve"> </w:t>
      </w:r>
    </w:p>
    <w:p w14:paraId="46D0385B" w14:textId="77777777" w:rsidR="00230654" w:rsidRPr="009A3EEA" w:rsidRDefault="00230654" w:rsidP="00230654">
      <w:pPr>
        <w:pStyle w:val="Heading1"/>
      </w:pPr>
      <w:bookmarkStart w:id="52" w:name="_Toc20120588"/>
      <w:bookmarkStart w:id="53" w:name="_Toc21623466"/>
      <w:bookmarkStart w:id="54" w:name="_Toc27587206"/>
      <w:bookmarkStart w:id="55" w:name="_Toc36459269"/>
      <w:bookmarkStart w:id="56" w:name="_Toc45028516"/>
      <w:bookmarkStart w:id="57" w:name="_Toc51870195"/>
      <w:bookmarkStart w:id="58" w:name="_Toc51870317"/>
      <w:bookmarkStart w:id="59" w:name="_Toc90582073"/>
      <w:bookmarkStart w:id="60" w:name="_Toc130816157"/>
      <w:bookmarkStart w:id="61" w:name="_Toc192831319"/>
      <w:r w:rsidRPr="009A3EEA">
        <w:lastRenderedPageBreak/>
        <w:t>A.2</w:t>
      </w:r>
      <w:r w:rsidRPr="009A3EEA">
        <w:tab/>
      </w:r>
      <w:proofErr w:type="spellStart"/>
      <w:r w:rsidRPr="009A3EEA">
        <w:t>Nud</w:t>
      </w:r>
      <w:r w:rsidRPr="009A3EEA">
        <w:rPr>
          <w:lang w:eastAsia="zh-CN"/>
        </w:rPr>
        <w:t>r</w:t>
      </w:r>
      <w:r w:rsidRPr="009A3EEA">
        <w:t>_DataRepository</w:t>
      </w:r>
      <w:proofErr w:type="spellEnd"/>
      <w:r w:rsidRPr="009A3EEA">
        <w:t xml:space="preserve"> API</w:t>
      </w:r>
      <w:bookmarkEnd w:id="52"/>
      <w:bookmarkEnd w:id="53"/>
      <w:bookmarkEnd w:id="54"/>
      <w:bookmarkEnd w:id="55"/>
      <w:bookmarkEnd w:id="56"/>
      <w:bookmarkEnd w:id="57"/>
      <w:bookmarkEnd w:id="58"/>
      <w:bookmarkEnd w:id="59"/>
      <w:bookmarkEnd w:id="60"/>
      <w:bookmarkEnd w:id="61"/>
    </w:p>
    <w:p w14:paraId="115F13CE" w14:textId="77777777" w:rsidR="001B5874" w:rsidRPr="00AC6F61" w:rsidRDefault="001B5874" w:rsidP="001B5874">
      <w:pPr>
        <w:pStyle w:val="PL"/>
        <w:rPr>
          <w:i/>
          <w:iCs/>
          <w:color w:val="00B0F0"/>
        </w:rPr>
      </w:pPr>
      <w:r w:rsidRPr="00AC6F61">
        <w:rPr>
          <w:i/>
          <w:iCs/>
          <w:color w:val="00B0F0"/>
        </w:rPr>
        <w:t>(... text not shown for clarity ...)</w:t>
      </w:r>
    </w:p>
    <w:p w14:paraId="08698645" w14:textId="77777777" w:rsidR="00D54B1A" w:rsidRPr="00662A81" w:rsidRDefault="00D54B1A" w:rsidP="00D54B1A">
      <w:pPr>
        <w:pStyle w:val="PL"/>
      </w:pPr>
    </w:p>
    <w:p w14:paraId="5350BA1D" w14:textId="77777777" w:rsidR="00D54B1A" w:rsidRPr="009A3EEA" w:rsidRDefault="00D54B1A" w:rsidP="00D54B1A">
      <w:pPr>
        <w:pStyle w:val="PL"/>
        <w:rPr>
          <w:lang w:eastAsia="zh-CN"/>
        </w:rPr>
      </w:pPr>
      <w:r w:rsidRPr="009A3EEA">
        <w:rPr>
          <w:rFonts w:hint="eastAsia"/>
          <w:lang w:eastAsia="zh-CN"/>
        </w:rPr>
        <w:t xml:space="preserve"> </w:t>
      </w:r>
      <w:r w:rsidRPr="009A3EEA">
        <w:rPr>
          <w:lang w:eastAsia="zh-CN"/>
        </w:rPr>
        <w:t xml:space="preserve"> schemas:</w:t>
      </w:r>
    </w:p>
    <w:p w14:paraId="5B00DB73" w14:textId="77777777" w:rsidR="00D54B1A" w:rsidRPr="009A3EEA" w:rsidRDefault="00D54B1A" w:rsidP="00D54B1A">
      <w:pPr>
        <w:pStyle w:val="PL"/>
        <w:rPr>
          <w:lang w:eastAsia="zh-CN"/>
        </w:rPr>
      </w:pPr>
      <w:r w:rsidRPr="009A3EEA">
        <w:rPr>
          <w:lang w:eastAsia="zh-CN"/>
        </w:rPr>
        <w:t xml:space="preserve">    DataRestorationNotification:</w:t>
      </w:r>
    </w:p>
    <w:p w14:paraId="4AEFC0B7" w14:textId="77777777" w:rsidR="00D54B1A" w:rsidRDefault="00D54B1A" w:rsidP="00D54B1A">
      <w:pPr>
        <w:pStyle w:val="PL"/>
        <w:rPr>
          <w:lang w:eastAsia="zh-CN"/>
        </w:rPr>
      </w:pPr>
      <w:r w:rsidRPr="009A3EEA">
        <w:rPr>
          <w:lang w:eastAsia="zh-CN"/>
        </w:rPr>
        <w:t xml:space="preserve">      description: </w:t>
      </w:r>
      <w:r>
        <w:rPr>
          <w:lang w:eastAsia="zh-CN"/>
        </w:rPr>
        <w:t>&gt;</w:t>
      </w:r>
    </w:p>
    <w:p w14:paraId="6AC10292" w14:textId="77777777" w:rsidR="00D54B1A" w:rsidRDefault="00D54B1A" w:rsidP="00D54B1A">
      <w:pPr>
        <w:pStyle w:val="PL"/>
        <w:rPr>
          <w:lang w:eastAsia="zh-CN"/>
        </w:rPr>
      </w:pPr>
      <w:r w:rsidRPr="009A3EEA">
        <w:rPr>
          <w:lang w:eastAsia="zh-CN"/>
        </w:rPr>
        <w:t xml:space="preserve">      </w:t>
      </w:r>
      <w:r>
        <w:rPr>
          <w:lang w:eastAsia="zh-CN"/>
        </w:rPr>
        <w:t xml:space="preserve">  </w:t>
      </w:r>
      <w:r w:rsidRPr="009A3EEA">
        <w:rPr>
          <w:lang w:eastAsia="zh-CN"/>
        </w:rPr>
        <w:t>Contains identities representing those UEs potentially affected by a data-loss event</w:t>
      </w:r>
      <w:r>
        <w:rPr>
          <w:lang w:eastAsia="zh-CN"/>
        </w:rPr>
        <w:t>,</w:t>
      </w:r>
      <w:r w:rsidRPr="009A3EEA">
        <w:rPr>
          <w:lang w:eastAsia="zh-CN"/>
        </w:rPr>
        <w:t xml:space="preserve"> </w:t>
      </w:r>
    </w:p>
    <w:p w14:paraId="098C8FEE" w14:textId="77777777" w:rsidR="00D54B1A" w:rsidRPr="009A3EEA" w:rsidRDefault="00D54B1A" w:rsidP="00D54B1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Pr="009A3EEA">
        <w:rPr>
          <w:lang w:eastAsia="zh-CN"/>
        </w:rPr>
        <w:t>at the UDR</w:t>
      </w:r>
    </w:p>
    <w:p w14:paraId="707A5EB9" w14:textId="77777777" w:rsidR="00D54B1A" w:rsidRPr="009A3EEA" w:rsidRDefault="00D54B1A" w:rsidP="00D54B1A">
      <w:pPr>
        <w:pStyle w:val="PL"/>
        <w:rPr>
          <w:lang w:eastAsia="zh-CN"/>
        </w:rPr>
      </w:pPr>
      <w:r w:rsidRPr="009A3EEA">
        <w:rPr>
          <w:lang w:eastAsia="zh-CN"/>
        </w:rPr>
        <w:t xml:space="preserve">      type: object</w:t>
      </w:r>
    </w:p>
    <w:p w14:paraId="2190C111" w14:textId="77777777" w:rsidR="00D54B1A" w:rsidRPr="009A3EEA" w:rsidRDefault="00D54B1A" w:rsidP="00D54B1A">
      <w:pPr>
        <w:pStyle w:val="PL"/>
        <w:rPr>
          <w:lang w:eastAsia="zh-CN"/>
        </w:rPr>
      </w:pPr>
      <w:r w:rsidRPr="009A3EEA">
        <w:rPr>
          <w:lang w:eastAsia="zh-CN"/>
        </w:rPr>
        <w:t xml:space="preserve">      properties:</w:t>
      </w:r>
    </w:p>
    <w:p w14:paraId="494B6558" w14:textId="77777777" w:rsidR="00D54B1A" w:rsidRPr="009A3EEA" w:rsidRDefault="00D54B1A" w:rsidP="00D54B1A">
      <w:pPr>
        <w:pStyle w:val="PL"/>
        <w:rPr>
          <w:lang w:val="en-US"/>
        </w:rPr>
      </w:pPr>
      <w:r w:rsidRPr="009A3EEA">
        <w:rPr>
          <w:lang w:val="en-US"/>
        </w:rPr>
        <w:t xml:space="preserve">        supiRanges:</w:t>
      </w:r>
    </w:p>
    <w:p w14:paraId="6C7BB556" w14:textId="77777777" w:rsidR="00D54B1A" w:rsidRPr="009A3EEA" w:rsidRDefault="00D54B1A" w:rsidP="00D54B1A">
      <w:pPr>
        <w:pStyle w:val="PL"/>
      </w:pPr>
      <w:r w:rsidRPr="009A3EEA">
        <w:t xml:space="preserve">          type: array</w:t>
      </w:r>
    </w:p>
    <w:p w14:paraId="60E8924F" w14:textId="77777777" w:rsidR="00D54B1A" w:rsidRPr="009A3EEA" w:rsidRDefault="00D54B1A" w:rsidP="00D54B1A">
      <w:pPr>
        <w:pStyle w:val="PL"/>
      </w:pPr>
      <w:r w:rsidRPr="009A3EEA">
        <w:t xml:space="preserve">          items:</w:t>
      </w:r>
    </w:p>
    <w:p w14:paraId="5541DA75" w14:textId="77777777" w:rsidR="00D54B1A" w:rsidRPr="009A3EEA" w:rsidRDefault="00D54B1A" w:rsidP="00D54B1A">
      <w:pPr>
        <w:pStyle w:val="PL"/>
      </w:pPr>
      <w:r w:rsidRPr="009A3EEA">
        <w:t xml:space="preserve">            $ref: 'TS29510_Nnrf_NFManagement.yaml#/components/schemas/SupiRange'</w:t>
      </w:r>
    </w:p>
    <w:p w14:paraId="5A669AB6" w14:textId="77777777" w:rsidR="00D54B1A" w:rsidRPr="009A3EEA" w:rsidRDefault="00D54B1A" w:rsidP="00D54B1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D4A1AA6" w14:textId="77777777" w:rsidR="00D54B1A" w:rsidRPr="009A3EEA" w:rsidRDefault="00D54B1A" w:rsidP="00D54B1A">
      <w:pPr>
        <w:pStyle w:val="PL"/>
        <w:rPr>
          <w:lang w:val="en-US"/>
        </w:rPr>
      </w:pPr>
      <w:r w:rsidRPr="009A3EEA">
        <w:rPr>
          <w:lang w:val="en-US"/>
        </w:rPr>
        <w:t xml:space="preserve">        gpsiRanges:</w:t>
      </w:r>
    </w:p>
    <w:p w14:paraId="0EED26AD" w14:textId="77777777" w:rsidR="00D54B1A" w:rsidRPr="009A3EEA" w:rsidRDefault="00D54B1A" w:rsidP="00D54B1A">
      <w:pPr>
        <w:pStyle w:val="PL"/>
      </w:pPr>
      <w:r w:rsidRPr="009A3EEA">
        <w:t xml:space="preserve">          type: array</w:t>
      </w:r>
    </w:p>
    <w:p w14:paraId="3AF1828E" w14:textId="77777777" w:rsidR="00D54B1A" w:rsidRPr="009A3EEA" w:rsidRDefault="00D54B1A" w:rsidP="00D54B1A">
      <w:pPr>
        <w:pStyle w:val="PL"/>
      </w:pPr>
      <w:r w:rsidRPr="009A3EEA">
        <w:t xml:space="preserve">          items:</w:t>
      </w:r>
    </w:p>
    <w:p w14:paraId="5E2A54E8" w14:textId="77777777" w:rsidR="00D54B1A" w:rsidRPr="009A3EEA" w:rsidRDefault="00D54B1A" w:rsidP="00D54B1A">
      <w:pPr>
        <w:pStyle w:val="PL"/>
      </w:pPr>
      <w:r w:rsidRPr="009A3EEA">
        <w:t xml:space="preserve">            $ref: 'TS29510_Nnrf_NFManagement.yaml#/components/schemas/IdentityRange'</w:t>
      </w:r>
    </w:p>
    <w:p w14:paraId="19082186" w14:textId="77777777" w:rsidR="00D54B1A" w:rsidRPr="009A3EEA" w:rsidRDefault="00D54B1A" w:rsidP="00D54B1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67FAD1F7" w14:textId="77777777" w:rsidR="00D54B1A" w:rsidRPr="009A3EEA" w:rsidRDefault="00D54B1A" w:rsidP="00D54B1A">
      <w:pPr>
        <w:pStyle w:val="PL"/>
        <w:rPr>
          <w:lang w:val="en-US"/>
        </w:rPr>
      </w:pPr>
      <w:r w:rsidRPr="009A3EEA">
        <w:rPr>
          <w:lang w:val="en-US"/>
        </w:rPr>
        <w:t xml:space="preserve">        resetIds:</w:t>
      </w:r>
    </w:p>
    <w:p w14:paraId="1C55EB17" w14:textId="77777777" w:rsidR="00D54B1A" w:rsidRPr="009A3EEA" w:rsidRDefault="00D54B1A" w:rsidP="00D54B1A">
      <w:pPr>
        <w:pStyle w:val="PL"/>
        <w:rPr>
          <w:lang w:val="en-US"/>
        </w:rPr>
      </w:pPr>
      <w:r w:rsidRPr="009A3EEA">
        <w:rPr>
          <w:lang w:val="en-US"/>
        </w:rPr>
        <w:t xml:space="preserve">          type: array</w:t>
      </w:r>
    </w:p>
    <w:p w14:paraId="27289C96" w14:textId="77777777" w:rsidR="00D54B1A" w:rsidRPr="009A3EEA" w:rsidRDefault="00D54B1A" w:rsidP="00D54B1A">
      <w:pPr>
        <w:pStyle w:val="PL"/>
        <w:rPr>
          <w:lang w:val="en-US" w:eastAsia="zh-CN"/>
        </w:rPr>
      </w:pPr>
      <w:r w:rsidRPr="009A3EEA">
        <w:rPr>
          <w:rFonts w:hint="eastAsia"/>
          <w:lang w:val="en-US" w:eastAsia="zh-CN"/>
        </w:rPr>
        <w:t xml:space="preserve"> </w:t>
      </w:r>
      <w:r w:rsidRPr="009A3EEA">
        <w:rPr>
          <w:lang w:val="en-US" w:eastAsia="zh-CN"/>
        </w:rPr>
        <w:t xml:space="preserve">         items:</w:t>
      </w:r>
    </w:p>
    <w:p w14:paraId="5C0BE80E" w14:textId="77777777" w:rsidR="00D54B1A" w:rsidRPr="009A3EEA" w:rsidRDefault="00D54B1A" w:rsidP="00D54B1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4FD23874" w14:textId="77777777" w:rsidR="00D54B1A" w:rsidRPr="009A3EEA" w:rsidRDefault="00D54B1A" w:rsidP="00D54B1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4ECC8C09" w14:textId="77777777" w:rsidR="00D54B1A" w:rsidRPr="009A3EEA" w:rsidRDefault="00D54B1A" w:rsidP="00D54B1A">
      <w:pPr>
        <w:pStyle w:val="PL"/>
        <w:rPr>
          <w:lang w:val="en-US"/>
        </w:rPr>
      </w:pPr>
      <w:r w:rsidRPr="009A3EEA">
        <w:rPr>
          <w:lang w:val="en-US"/>
        </w:rPr>
        <w:t xml:space="preserve">        sNssaiList:</w:t>
      </w:r>
    </w:p>
    <w:p w14:paraId="18252391" w14:textId="77777777" w:rsidR="00D54B1A" w:rsidRPr="009A3EEA" w:rsidRDefault="00D54B1A" w:rsidP="00D54B1A">
      <w:pPr>
        <w:pStyle w:val="PL"/>
        <w:rPr>
          <w:lang w:val="en-US"/>
        </w:rPr>
      </w:pPr>
      <w:r w:rsidRPr="009A3EEA">
        <w:rPr>
          <w:lang w:val="en-US"/>
        </w:rPr>
        <w:t xml:space="preserve">          type: array</w:t>
      </w:r>
    </w:p>
    <w:p w14:paraId="63D23389" w14:textId="77777777" w:rsidR="00D54B1A" w:rsidRPr="009A3EEA" w:rsidRDefault="00D54B1A" w:rsidP="00D54B1A">
      <w:pPr>
        <w:pStyle w:val="PL"/>
        <w:rPr>
          <w:lang w:val="en-US"/>
        </w:rPr>
      </w:pPr>
      <w:r w:rsidRPr="009A3EEA">
        <w:rPr>
          <w:lang w:val="en-US"/>
        </w:rPr>
        <w:t xml:space="preserve">          items:</w:t>
      </w:r>
    </w:p>
    <w:p w14:paraId="12100203" w14:textId="77777777" w:rsidR="00D54B1A" w:rsidRPr="009A3EEA" w:rsidRDefault="00D54B1A" w:rsidP="00D54B1A">
      <w:pPr>
        <w:pStyle w:val="PL"/>
        <w:rPr>
          <w:lang w:val="en-US"/>
        </w:rPr>
      </w:pPr>
      <w:r w:rsidRPr="009A3EEA">
        <w:rPr>
          <w:lang w:val="en-US"/>
        </w:rPr>
        <w:t xml:space="preserve">            $ref: 'TS29571_CommonData.yaml#/components/schemas/Snssai'</w:t>
      </w:r>
    </w:p>
    <w:p w14:paraId="0B29EE81" w14:textId="77777777" w:rsidR="00D54B1A" w:rsidRPr="009A3EEA" w:rsidRDefault="00D54B1A" w:rsidP="00D54B1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62AF944B" w14:textId="77777777" w:rsidR="00D54B1A" w:rsidRPr="009A3EEA" w:rsidRDefault="00D54B1A" w:rsidP="00D54B1A">
      <w:pPr>
        <w:pStyle w:val="PL"/>
      </w:pPr>
      <w:r w:rsidRPr="009A3EEA">
        <w:t xml:space="preserve">        dnnList:</w:t>
      </w:r>
    </w:p>
    <w:p w14:paraId="04D8DB64" w14:textId="77777777" w:rsidR="00D54B1A" w:rsidRPr="009A3EEA" w:rsidRDefault="00D54B1A" w:rsidP="00D54B1A">
      <w:pPr>
        <w:pStyle w:val="PL"/>
      </w:pPr>
      <w:r w:rsidRPr="009A3EEA">
        <w:t xml:space="preserve">          type: array</w:t>
      </w:r>
    </w:p>
    <w:p w14:paraId="0E652C26" w14:textId="77777777" w:rsidR="00D54B1A" w:rsidRPr="009A3EEA" w:rsidRDefault="00D54B1A" w:rsidP="00D54B1A">
      <w:pPr>
        <w:pStyle w:val="PL"/>
      </w:pPr>
      <w:r w:rsidRPr="009A3EEA">
        <w:t xml:space="preserve">          items:</w:t>
      </w:r>
    </w:p>
    <w:p w14:paraId="5A5B76B5" w14:textId="77777777" w:rsidR="00D54B1A" w:rsidRPr="009A3EEA" w:rsidRDefault="00D54B1A" w:rsidP="00D54B1A">
      <w:pPr>
        <w:pStyle w:val="PL"/>
      </w:pPr>
      <w:r w:rsidRPr="009A3EEA">
        <w:t xml:space="preserve">            $ref: 'TS29571_CommonData.yaml#/components/schemas/Dnn'</w:t>
      </w:r>
    </w:p>
    <w:p w14:paraId="01E5F3D8" w14:textId="77777777" w:rsidR="00D54B1A" w:rsidRPr="009A3EEA" w:rsidRDefault="00D54B1A" w:rsidP="00D54B1A">
      <w:pPr>
        <w:pStyle w:val="PL"/>
      </w:pPr>
      <w:r w:rsidRPr="009A3EEA">
        <w:t xml:space="preserve">          minItems: 1</w:t>
      </w:r>
    </w:p>
    <w:p w14:paraId="6DC86322" w14:textId="77777777" w:rsidR="00D54B1A" w:rsidRPr="009A3EEA" w:rsidRDefault="00D54B1A" w:rsidP="00D54B1A">
      <w:pPr>
        <w:pStyle w:val="PL"/>
      </w:pPr>
      <w:r w:rsidRPr="009A3EEA">
        <w:t xml:space="preserve">        udrGroupId:</w:t>
      </w:r>
    </w:p>
    <w:p w14:paraId="3B8FFC00" w14:textId="77777777" w:rsidR="00D54B1A" w:rsidRPr="009A3EEA" w:rsidRDefault="00D54B1A" w:rsidP="00D54B1A">
      <w:pPr>
        <w:pStyle w:val="PL"/>
      </w:pPr>
      <w:r w:rsidRPr="009A3EEA">
        <w:t xml:space="preserve">          </w:t>
      </w:r>
      <w:r w:rsidRPr="009A3EEA">
        <w:rPr>
          <w:lang w:val="en-US"/>
        </w:rPr>
        <w:t>$ref: 'TS29571_CommonData.yaml#/components/schemas/NfGroupId'</w:t>
      </w:r>
    </w:p>
    <w:p w14:paraId="1DC36518" w14:textId="77777777" w:rsidR="00D54B1A" w:rsidRPr="00B164E3" w:rsidRDefault="00D54B1A" w:rsidP="00D54B1A">
      <w:pPr>
        <w:pStyle w:val="PL"/>
        <w:rPr>
          <w:lang w:eastAsia="zh-CN"/>
        </w:rPr>
      </w:pPr>
      <w:r w:rsidRPr="00B164E3">
        <w:rPr>
          <w:lang w:eastAsia="zh-CN"/>
        </w:rPr>
        <w:t xml:space="preserve">        rediscoveryInd:</w:t>
      </w:r>
    </w:p>
    <w:p w14:paraId="6C09FC11" w14:textId="77777777" w:rsidR="00D54B1A" w:rsidRPr="00B164E3" w:rsidRDefault="00D54B1A" w:rsidP="00D54B1A">
      <w:pPr>
        <w:pStyle w:val="PL"/>
        <w:rPr>
          <w:lang w:val="en-US" w:eastAsia="zh-CN"/>
        </w:rPr>
      </w:pPr>
      <w:r w:rsidRPr="00B164E3">
        <w:rPr>
          <w:lang w:eastAsia="zh-CN"/>
        </w:rPr>
        <w:t xml:space="preserve">          </w:t>
      </w:r>
      <w:r w:rsidRPr="00B164E3">
        <w:rPr>
          <w:lang w:val="en-US" w:eastAsia="zh-CN"/>
        </w:rPr>
        <w:t>type: boolean</w:t>
      </w:r>
    </w:p>
    <w:p w14:paraId="56181AC6" w14:textId="77777777" w:rsidR="00D54B1A" w:rsidRPr="00B164E3" w:rsidRDefault="00D54B1A" w:rsidP="00D54B1A">
      <w:pPr>
        <w:pStyle w:val="PL"/>
        <w:rPr>
          <w:lang w:eastAsia="zh-CN"/>
        </w:rPr>
      </w:pPr>
      <w:r w:rsidRPr="00B164E3">
        <w:rPr>
          <w:lang w:val="en-US" w:eastAsia="zh-CN"/>
        </w:rPr>
        <w:t xml:space="preserve">          default: false</w:t>
      </w:r>
    </w:p>
    <w:p w14:paraId="75C80ED8" w14:textId="77777777" w:rsidR="00D54B1A" w:rsidRPr="00B164E3" w:rsidRDefault="00D54B1A" w:rsidP="00D54B1A">
      <w:pPr>
        <w:pStyle w:val="PL"/>
        <w:rPr>
          <w:lang w:eastAsia="zh-CN"/>
        </w:rPr>
      </w:pPr>
      <w:r w:rsidRPr="00B164E3">
        <w:rPr>
          <w:lang w:eastAsia="zh-CN"/>
        </w:rPr>
        <w:t xml:space="preserve">        noResynchronizationRequired:</w:t>
      </w:r>
    </w:p>
    <w:p w14:paraId="16EE6A69" w14:textId="77777777" w:rsidR="00D54B1A" w:rsidRPr="00B164E3" w:rsidRDefault="00D54B1A" w:rsidP="00D54B1A">
      <w:pPr>
        <w:pStyle w:val="PL"/>
        <w:rPr>
          <w:lang w:val="en-US" w:eastAsia="zh-CN"/>
        </w:rPr>
      </w:pPr>
      <w:r w:rsidRPr="00B164E3">
        <w:rPr>
          <w:lang w:eastAsia="zh-CN"/>
        </w:rPr>
        <w:t xml:space="preserve">          </w:t>
      </w:r>
      <w:r w:rsidRPr="00B164E3">
        <w:rPr>
          <w:lang w:val="en-US" w:eastAsia="zh-CN"/>
        </w:rPr>
        <w:t>type: boolean</w:t>
      </w:r>
    </w:p>
    <w:p w14:paraId="5374EE06" w14:textId="77777777" w:rsidR="00D54B1A" w:rsidRPr="00B164E3" w:rsidRDefault="00D54B1A" w:rsidP="00D54B1A">
      <w:pPr>
        <w:pStyle w:val="PL"/>
        <w:rPr>
          <w:lang w:val="en-US" w:eastAsia="zh-CN"/>
        </w:rPr>
      </w:pPr>
      <w:r w:rsidRPr="00B164E3">
        <w:rPr>
          <w:lang w:val="en-US" w:eastAsia="zh-CN"/>
        </w:rPr>
        <w:t xml:space="preserve">          default: false</w:t>
      </w:r>
    </w:p>
    <w:p w14:paraId="2F4F51EB" w14:textId="257636C2" w:rsidR="001B5874" w:rsidRDefault="001B5874" w:rsidP="001B5874">
      <w:pPr>
        <w:pStyle w:val="PL"/>
        <w:rPr>
          <w:ins w:id="62" w:author="Ericsson_v1" w:date="2025-03-25T14:46:00Z"/>
        </w:rPr>
      </w:pPr>
      <w:ins w:id="63" w:author="Ericsson_v1" w:date="2025-03-25T14:44:00Z">
        <w:r w:rsidRPr="009A3EEA">
          <w:t xml:space="preserve">        </w:t>
        </w:r>
      </w:ins>
      <w:ins w:id="64" w:author="Ericsson_v1" w:date="2025-03-25T14:46:00Z">
        <w:r w:rsidR="00B81991" w:rsidRPr="00E43451">
          <w:rPr>
            <w:lang w:eastAsia="zh-CN"/>
          </w:rPr>
          <w:t>UdmDataToResync</w:t>
        </w:r>
      </w:ins>
      <w:ins w:id="65" w:author="Ericsson_v1" w:date="2025-03-25T14:44:00Z">
        <w:r w:rsidRPr="009A3EEA">
          <w:t>:</w:t>
        </w:r>
      </w:ins>
    </w:p>
    <w:p w14:paraId="3B397091" w14:textId="77777777" w:rsidR="00B81991" w:rsidRPr="009A3EEA" w:rsidRDefault="00B81991" w:rsidP="00B81991">
      <w:pPr>
        <w:pStyle w:val="PL"/>
        <w:rPr>
          <w:ins w:id="66" w:author="Ericsson_v1" w:date="2025-03-25T14:46:00Z"/>
        </w:rPr>
      </w:pPr>
      <w:ins w:id="67" w:author="Ericsson_v1" w:date="2025-03-25T14:46:00Z">
        <w:r w:rsidRPr="009A3EEA">
          <w:t xml:space="preserve">          type: array</w:t>
        </w:r>
      </w:ins>
    </w:p>
    <w:p w14:paraId="25A037EE" w14:textId="77777777" w:rsidR="00B81991" w:rsidRPr="009A3EEA" w:rsidRDefault="00B81991" w:rsidP="00B81991">
      <w:pPr>
        <w:pStyle w:val="PL"/>
        <w:rPr>
          <w:ins w:id="68" w:author="Ericsson_v1" w:date="2025-03-25T14:46:00Z"/>
        </w:rPr>
      </w:pPr>
      <w:ins w:id="69" w:author="Ericsson_v1" w:date="2025-03-25T14:46:00Z">
        <w:r w:rsidRPr="009A3EEA">
          <w:t xml:space="preserve">          items:</w:t>
        </w:r>
      </w:ins>
    </w:p>
    <w:p w14:paraId="0E8E635B" w14:textId="3492AED6" w:rsidR="00B81991" w:rsidRPr="009A3EEA" w:rsidRDefault="00B81991" w:rsidP="00B81991">
      <w:pPr>
        <w:pStyle w:val="PL"/>
        <w:rPr>
          <w:ins w:id="70" w:author="Ericsson_v1" w:date="2025-03-25T14:46:00Z"/>
        </w:rPr>
      </w:pPr>
      <w:ins w:id="71" w:author="Ericsson_v1" w:date="2025-03-25T14:46:00Z">
        <w:r w:rsidRPr="009A3EEA">
          <w:t xml:space="preserve">            $ref: '</w:t>
        </w:r>
      </w:ins>
      <w:ins w:id="72" w:author="Ericsson_v1" w:date="2025-03-25T14:48:00Z">
        <w:r w:rsidR="00FD15F1" w:rsidRPr="00FD15F1">
          <w:t>TS29503_Nudm_UECM.yaml</w:t>
        </w:r>
      </w:ins>
      <w:ins w:id="73" w:author="Ericsson_v1" w:date="2025-03-25T14:50:00Z">
        <w:r w:rsidR="005C4C48" w:rsidRPr="000F0BA0">
          <w:t>'#/components/schemas/</w:t>
        </w:r>
        <w:r w:rsidR="005C4C48">
          <w:t>Udm</w:t>
        </w:r>
        <w:r w:rsidR="005C4C48">
          <w:rPr>
            <w:lang w:eastAsia="zh-CN"/>
          </w:rPr>
          <w:t>DataToResynchronize</w:t>
        </w:r>
      </w:ins>
    </w:p>
    <w:p w14:paraId="07864EE3" w14:textId="77777777" w:rsidR="00B81991" w:rsidRPr="009A3EEA" w:rsidRDefault="00B81991" w:rsidP="00B81991">
      <w:pPr>
        <w:pStyle w:val="PL"/>
        <w:rPr>
          <w:ins w:id="74" w:author="Ericsson_v1" w:date="2025-03-25T14:46:00Z"/>
        </w:rPr>
      </w:pPr>
      <w:ins w:id="75" w:author="Ericsson_v1" w:date="2025-03-25T14:46:00Z">
        <w:r w:rsidRPr="009A3EEA">
          <w:t xml:space="preserve">          minItems: 1</w:t>
        </w:r>
      </w:ins>
    </w:p>
    <w:p w14:paraId="0786CD4A" w14:textId="77777777" w:rsidR="00B81991" w:rsidRPr="009A3EEA" w:rsidRDefault="00B81991" w:rsidP="001B5874">
      <w:pPr>
        <w:pStyle w:val="PL"/>
        <w:rPr>
          <w:ins w:id="76" w:author="Ericsson_v1" w:date="2025-03-25T14:44:00Z"/>
        </w:rPr>
      </w:pPr>
    </w:p>
    <w:p w14:paraId="50182982" w14:textId="77777777" w:rsidR="00230654" w:rsidRPr="001B5874" w:rsidRDefault="00230654">
      <w:pPr>
        <w:rPr>
          <w:noProof/>
        </w:rPr>
      </w:pPr>
    </w:p>
    <w:p w14:paraId="4B156BC6" w14:textId="77777777" w:rsidR="00884132" w:rsidRPr="006B5418" w:rsidRDefault="00884132" w:rsidP="008841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3FC1F3F" w14:textId="77777777" w:rsidR="00884132" w:rsidRDefault="00884132">
      <w:pPr>
        <w:rPr>
          <w:noProof/>
          <w:lang w:val="en-US"/>
        </w:rPr>
      </w:pPr>
    </w:p>
    <w:sectPr w:rsidR="008841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A6EF1" w14:textId="77777777" w:rsidR="00E51B9A" w:rsidRDefault="00E51B9A">
      <w:r>
        <w:separator/>
      </w:r>
    </w:p>
  </w:endnote>
  <w:endnote w:type="continuationSeparator" w:id="0">
    <w:p w14:paraId="304E92EA" w14:textId="77777777" w:rsidR="00E51B9A" w:rsidRDefault="00E51B9A">
      <w:r>
        <w:continuationSeparator/>
      </w:r>
    </w:p>
  </w:endnote>
  <w:endnote w:type="continuationNotice" w:id="1">
    <w:p w14:paraId="760E1787" w14:textId="77777777" w:rsidR="00E51B9A" w:rsidRDefault="00E51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D7541" w14:textId="77777777" w:rsidR="00E51B9A" w:rsidRDefault="00E51B9A">
      <w:r>
        <w:separator/>
      </w:r>
    </w:p>
  </w:footnote>
  <w:footnote w:type="continuationSeparator" w:id="0">
    <w:p w14:paraId="7D6E2F1D" w14:textId="77777777" w:rsidR="00E51B9A" w:rsidRDefault="00E51B9A">
      <w:r>
        <w:continuationSeparator/>
      </w:r>
    </w:p>
  </w:footnote>
  <w:footnote w:type="continuationNotice" w:id="1">
    <w:p w14:paraId="6A8ACE82" w14:textId="77777777" w:rsidR="00E51B9A" w:rsidRDefault="00E51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71542"/>
    <w:rsid w:val="00093224"/>
    <w:rsid w:val="000A6394"/>
    <w:rsid w:val="000B7FED"/>
    <w:rsid w:val="000C038A"/>
    <w:rsid w:val="000C4513"/>
    <w:rsid w:val="000C6598"/>
    <w:rsid w:val="000D0C22"/>
    <w:rsid w:val="000D44B3"/>
    <w:rsid w:val="001077C3"/>
    <w:rsid w:val="00111F4F"/>
    <w:rsid w:val="00114243"/>
    <w:rsid w:val="00120CDD"/>
    <w:rsid w:val="001354C3"/>
    <w:rsid w:val="00145D43"/>
    <w:rsid w:val="00160DC7"/>
    <w:rsid w:val="00174D23"/>
    <w:rsid w:val="00180B34"/>
    <w:rsid w:val="0018539F"/>
    <w:rsid w:val="00192C46"/>
    <w:rsid w:val="001A08B3"/>
    <w:rsid w:val="001A7B60"/>
    <w:rsid w:val="001B52F0"/>
    <w:rsid w:val="001B52FA"/>
    <w:rsid w:val="001B5874"/>
    <w:rsid w:val="001B7A65"/>
    <w:rsid w:val="001D7EDF"/>
    <w:rsid w:val="001E3A2C"/>
    <w:rsid w:val="001E41F3"/>
    <w:rsid w:val="00230654"/>
    <w:rsid w:val="002449AA"/>
    <w:rsid w:val="00244DC1"/>
    <w:rsid w:val="002556D8"/>
    <w:rsid w:val="0026004D"/>
    <w:rsid w:val="002640DD"/>
    <w:rsid w:val="002741D8"/>
    <w:rsid w:val="00275D12"/>
    <w:rsid w:val="002768A9"/>
    <w:rsid w:val="0028051B"/>
    <w:rsid w:val="00284FEB"/>
    <w:rsid w:val="002860C4"/>
    <w:rsid w:val="00294883"/>
    <w:rsid w:val="002A42AE"/>
    <w:rsid w:val="002B5741"/>
    <w:rsid w:val="002C0329"/>
    <w:rsid w:val="002C3FAF"/>
    <w:rsid w:val="002C6783"/>
    <w:rsid w:val="002E273D"/>
    <w:rsid w:val="002E472E"/>
    <w:rsid w:val="0030217B"/>
    <w:rsid w:val="00305409"/>
    <w:rsid w:val="0031374B"/>
    <w:rsid w:val="00313C08"/>
    <w:rsid w:val="003246AB"/>
    <w:rsid w:val="00332A6E"/>
    <w:rsid w:val="0033437D"/>
    <w:rsid w:val="003609EF"/>
    <w:rsid w:val="0036231A"/>
    <w:rsid w:val="00363B32"/>
    <w:rsid w:val="00371A19"/>
    <w:rsid w:val="00374DD4"/>
    <w:rsid w:val="00384851"/>
    <w:rsid w:val="00396890"/>
    <w:rsid w:val="003C5FD0"/>
    <w:rsid w:val="003D2F6D"/>
    <w:rsid w:val="003D74D7"/>
    <w:rsid w:val="003E1A36"/>
    <w:rsid w:val="003E6810"/>
    <w:rsid w:val="003F696D"/>
    <w:rsid w:val="0040409B"/>
    <w:rsid w:val="00410371"/>
    <w:rsid w:val="00416F4C"/>
    <w:rsid w:val="00421810"/>
    <w:rsid w:val="004242F1"/>
    <w:rsid w:val="00436637"/>
    <w:rsid w:val="0044331F"/>
    <w:rsid w:val="00452AC1"/>
    <w:rsid w:val="004B1B6C"/>
    <w:rsid w:val="004B75B7"/>
    <w:rsid w:val="004C38F8"/>
    <w:rsid w:val="004D10E4"/>
    <w:rsid w:val="004E074C"/>
    <w:rsid w:val="005141D9"/>
    <w:rsid w:val="0051580D"/>
    <w:rsid w:val="00531D27"/>
    <w:rsid w:val="00541A3A"/>
    <w:rsid w:val="00547111"/>
    <w:rsid w:val="00557252"/>
    <w:rsid w:val="005621B4"/>
    <w:rsid w:val="005713D0"/>
    <w:rsid w:val="00585DE0"/>
    <w:rsid w:val="00587C55"/>
    <w:rsid w:val="00592D74"/>
    <w:rsid w:val="005955E4"/>
    <w:rsid w:val="005A7DF5"/>
    <w:rsid w:val="005C2B5E"/>
    <w:rsid w:val="005C4C48"/>
    <w:rsid w:val="005D7673"/>
    <w:rsid w:val="005E2C44"/>
    <w:rsid w:val="00621188"/>
    <w:rsid w:val="006257ED"/>
    <w:rsid w:val="0064295B"/>
    <w:rsid w:val="00653DE4"/>
    <w:rsid w:val="006565E0"/>
    <w:rsid w:val="00663F4A"/>
    <w:rsid w:val="006658F2"/>
    <w:rsid w:val="00665C47"/>
    <w:rsid w:val="00666F64"/>
    <w:rsid w:val="006700AE"/>
    <w:rsid w:val="00672E72"/>
    <w:rsid w:val="00677EF6"/>
    <w:rsid w:val="00682CFA"/>
    <w:rsid w:val="00683208"/>
    <w:rsid w:val="00685DE8"/>
    <w:rsid w:val="00695808"/>
    <w:rsid w:val="006A5748"/>
    <w:rsid w:val="006B048C"/>
    <w:rsid w:val="006B46FB"/>
    <w:rsid w:val="006C3D13"/>
    <w:rsid w:val="006C41A6"/>
    <w:rsid w:val="006E21FB"/>
    <w:rsid w:val="006F3FBD"/>
    <w:rsid w:val="006F57E1"/>
    <w:rsid w:val="00700BA8"/>
    <w:rsid w:val="0070271E"/>
    <w:rsid w:val="00710330"/>
    <w:rsid w:val="00715284"/>
    <w:rsid w:val="00721146"/>
    <w:rsid w:val="00735673"/>
    <w:rsid w:val="00737327"/>
    <w:rsid w:val="00737991"/>
    <w:rsid w:val="00741CBD"/>
    <w:rsid w:val="00766FA6"/>
    <w:rsid w:val="007903CD"/>
    <w:rsid w:val="00792342"/>
    <w:rsid w:val="007977A8"/>
    <w:rsid w:val="007A135C"/>
    <w:rsid w:val="007B463C"/>
    <w:rsid w:val="007B512A"/>
    <w:rsid w:val="007C2097"/>
    <w:rsid w:val="007C2E45"/>
    <w:rsid w:val="007D6A07"/>
    <w:rsid w:val="007E112F"/>
    <w:rsid w:val="007E6B7B"/>
    <w:rsid w:val="007F0C0F"/>
    <w:rsid w:val="007F7259"/>
    <w:rsid w:val="008040A8"/>
    <w:rsid w:val="00807F79"/>
    <w:rsid w:val="0082020A"/>
    <w:rsid w:val="00822089"/>
    <w:rsid w:val="00823721"/>
    <w:rsid w:val="00826947"/>
    <w:rsid w:val="008279FA"/>
    <w:rsid w:val="008626E7"/>
    <w:rsid w:val="00870EE7"/>
    <w:rsid w:val="00872309"/>
    <w:rsid w:val="00884132"/>
    <w:rsid w:val="008863B9"/>
    <w:rsid w:val="008909A1"/>
    <w:rsid w:val="00892B11"/>
    <w:rsid w:val="008A03B7"/>
    <w:rsid w:val="008A332D"/>
    <w:rsid w:val="008A45A6"/>
    <w:rsid w:val="008D3CCC"/>
    <w:rsid w:val="008E1255"/>
    <w:rsid w:val="008F19F8"/>
    <w:rsid w:val="008F1BFE"/>
    <w:rsid w:val="008F3789"/>
    <w:rsid w:val="008F686C"/>
    <w:rsid w:val="0090205B"/>
    <w:rsid w:val="009148DE"/>
    <w:rsid w:val="00914F50"/>
    <w:rsid w:val="00917CD9"/>
    <w:rsid w:val="00920B9F"/>
    <w:rsid w:val="00941E30"/>
    <w:rsid w:val="00945F6C"/>
    <w:rsid w:val="009477FA"/>
    <w:rsid w:val="009531B0"/>
    <w:rsid w:val="00960263"/>
    <w:rsid w:val="0096412B"/>
    <w:rsid w:val="009741B3"/>
    <w:rsid w:val="009777D9"/>
    <w:rsid w:val="00991B88"/>
    <w:rsid w:val="00997A68"/>
    <w:rsid w:val="009A0475"/>
    <w:rsid w:val="009A41D5"/>
    <w:rsid w:val="009A5753"/>
    <w:rsid w:val="009A579D"/>
    <w:rsid w:val="009A752C"/>
    <w:rsid w:val="009A7A34"/>
    <w:rsid w:val="009B2AF4"/>
    <w:rsid w:val="009B3932"/>
    <w:rsid w:val="009C1D75"/>
    <w:rsid w:val="009E3297"/>
    <w:rsid w:val="009F2236"/>
    <w:rsid w:val="009F61D2"/>
    <w:rsid w:val="009F734F"/>
    <w:rsid w:val="00A00716"/>
    <w:rsid w:val="00A246B6"/>
    <w:rsid w:val="00A3305C"/>
    <w:rsid w:val="00A47E70"/>
    <w:rsid w:val="00A50CF0"/>
    <w:rsid w:val="00A606F5"/>
    <w:rsid w:val="00A62F2D"/>
    <w:rsid w:val="00A7671C"/>
    <w:rsid w:val="00AA2CBC"/>
    <w:rsid w:val="00AC5820"/>
    <w:rsid w:val="00AC6823"/>
    <w:rsid w:val="00AD1CD8"/>
    <w:rsid w:val="00AD4C56"/>
    <w:rsid w:val="00AD66A7"/>
    <w:rsid w:val="00AF213F"/>
    <w:rsid w:val="00B060F5"/>
    <w:rsid w:val="00B16D18"/>
    <w:rsid w:val="00B220B5"/>
    <w:rsid w:val="00B258BB"/>
    <w:rsid w:val="00B27F60"/>
    <w:rsid w:val="00B4228C"/>
    <w:rsid w:val="00B67B97"/>
    <w:rsid w:val="00B81991"/>
    <w:rsid w:val="00B82E58"/>
    <w:rsid w:val="00B87F21"/>
    <w:rsid w:val="00B91C72"/>
    <w:rsid w:val="00B968C8"/>
    <w:rsid w:val="00BA0325"/>
    <w:rsid w:val="00BA3EC5"/>
    <w:rsid w:val="00BA51D9"/>
    <w:rsid w:val="00BA593C"/>
    <w:rsid w:val="00BB23F6"/>
    <w:rsid w:val="00BB5DFC"/>
    <w:rsid w:val="00BD279D"/>
    <w:rsid w:val="00BD6BB8"/>
    <w:rsid w:val="00C35130"/>
    <w:rsid w:val="00C374D4"/>
    <w:rsid w:val="00C54343"/>
    <w:rsid w:val="00C556CD"/>
    <w:rsid w:val="00C66BA2"/>
    <w:rsid w:val="00C70549"/>
    <w:rsid w:val="00C75EF9"/>
    <w:rsid w:val="00C870F6"/>
    <w:rsid w:val="00C95985"/>
    <w:rsid w:val="00CA7F57"/>
    <w:rsid w:val="00CB6BA5"/>
    <w:rsid w:val="00CC5026"/>
    <w:rsid w:val="00CC67EF"/>
    <w:rsid w:val="00CC68D0"/>
    <w:rsid w:val="00CC701D"/>
    <w:rsid w:val="00CE682D"/>
    <w:rsid w:val="00CF3061"/>
    <w:rsid w:val="00D03F9A"/>
    <w:rsid w:val="00D06D51"/>
    <w:rsid w:val="00D07177"/>
    <w:rsid w:val="00D24991"/>
    <w:rsid w:val="00D342B4"/>
    <w:rsid w:val="00D474B4"/>
    <w:rsid w:val="00D50255"/>
    <w:rsid w:val="00D54B1A"/>
    <w:rsid w:val="00D57A58"/>
    <w:rsid w:val="00D66520"/>
    <w:rsid w:val="00D740C7"/>
    <w:rsid w:val="00D84AE9"/>
    <w:rsid w:val="00D9124E"/>
    <w:rsid w:val="00DC2BD5"/>
    <w:rsid w:val="00DC3DE2"/>
    <w:rsid w:val="00DD0544"/>
    <w:rsid w:val="00DD0757"/>
    <w:rsid w:val="00DD2880"/>
    <w:rsid w:val="00DE2AAB"/>
    <w:rsid w:val="00DE34CF"/>
    <w:rsid w:val="00E01A50"/>
    <w:rsid w:val="00E064DC"/>
    <w:rsid w:val="00E13F3D"/>
    <w:rsid w:val="00E13F3F"/>
    <w:rsid w:val="00E34898"/>
    <w:rsid w:val="00E42A0F"/>
    <w:rsid w:val="00E43451"/>
    <w:rsid w:val="00E51B9A"/>
    <w:rsid w:val="00E60BB5"/>
    <w:rsid w:val="00E64E0A"/>
    <w:rsid w:val="00E77F78"/>
    <w:rsid w:val="00E84593"/>
    <w:rsid w:val="00E84A10"/>
    <w:rsid w:val="00EA3129"/>
    <w:rsid w:val="00EB09B7"/>
    <w:rsid w:val="00EB6918"/>
    <w:rsid w:val="00EE2510"/>
    <w:rsid w:val="00EE7851"/>
    <w:rsid w:val="00EE7D7C"/>
    <w:rsid w:val="00EF68BF"/>
    <w:rsid w:val="00F25D98"/>
    <w:rsid w:val="00F273A8"/>
    <w:rsid w:val="00F2764B"/>
    <w:rsid w:val="00F300FB"/>
    <w:rsid w:val="00F341AF"/>
    <w:rsid w:val="00F54EC6"/>
    <w:rsid w:val="00F56EF9"/>
    <w:rsid w:val="00F661FC"/>
    <w:rsid w:val="00F70025"/>
    <w:rsid w:val="00F75044"/>
    <w:rsid w:val="00F84A7C"/>
    <w:rsid w:val="00F97B0A"/>
    <w:rsid w:val="00FA00C3"/>
    <w:rsid w:val="00FA087B"/>
    <w:rsid w:val="00FA2927"/>
    <w:rsid w:val="00FA47AC"/>
    <w:rsid w:val="00FB6386"/>
    <w:rsid w:val="00FB6520"/>
    <w:rsid w:val="00FC348A"/>
    <w:rsid w:val="00FD15F1"/>
    <w:rsid w:val="00FD308E"/>
    <w:rsid w:val="00FE5897"/>
    <w:rsid w:val="00FE69F5"/>
    <w:rsid w:val="00FF23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2F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rsid w:val="00DD2880"/>
    <w:rPr>
      <w:rFonts w:ascii="Times New Roman" w:hAnsi="Times New Roman"/>
      <w:lang w:val="en-GB" w:eastAsia="en-US"/>
    </w:rPr>
  </w:style>
  <w:style w:type="character" w:customStyle="1" w:styleId="THChar">
    <w:name w:val="TH Char"/>
    <w:link w:val="TH"/>
    <w:qFormat/>
    <w:locked/>
    <w:rsid w:val="00DD2880"/>
    <w:rPr>
      <w:rFonts w:ascii="Arial" w:hAnsi="Arial"/>
      <w:b/>
      <w:lang w:val="en-GB" w:eastAsia="en-US"/>
    </w:rPr>
  </w:style>
  <w:style w:type="character" w:customStyle="1" w:styleId="B1Char">
    <w:name w:val="B1 Char"/>
    <w:link w:val="B1"/>
    <w:qFormat/>
    <w:locked/>
    <w:rsid w:val="00DD2880"/>
    <w:rPr>
      <w:rFonts w:ascii="Times New Roman" w:hAnsi="Times New Roman"/>
      <w:lang w:val="en-GB" w:eastAsia="en-US"/>
    </w:rPr>
  </w:style>
  <w:style w:type="character" w:customStyle="1" w:styleId="B2Char">
    <w:name w:val="B2 Char"/>
    <w:link w:val="B2"/>
    <w:qFormat/>
    <w:locked/>
    <w:rsid w:val="00DD2880"/>
    <w:rPr>
      <w:rFonts w:ascii="Times New Roman" w:hAnsi="Times New Roman"/>
      <w:lang w:val="en-GB" w:eastAsia="en-US"/>
    </w:rPr>
  </w:style>
  <w:style w:type="character" w:customStyle="1" w:styleId="TFChar">
    <w:name w:val="TF Char"/>
    <w:link w:val="TF"/>
    <w:qFormat/>
    <w:locked/>
    <w:rsid w:val="00DD2880"/>
    <w:rPr>
      <w:rFonts w:ascii="Arial" w:hAnsi="Arial"/>
      <w:b/>
      <w:lang w:val="en-GB" w:eastAsia="en-US"/>
    </w:rPr>
  </w:style>
  <w:style w:type="paragraph" w:styleId="Revision">
    <w:name w:val="Revision"/>
    <w:hidden/>
    <w:uiPriority w:val="99"/>
    <w:semiHidden/>
    <w:rsid w:val="00DD2880"/>
    <w:rPr>
      <w:rFonts w:ascii="Times New Roman" w:hAnsi="Times New Roman"/>
      <w:lang w:val="en-GB" w:eastAsia="en-US"/>
    </w:rPr>
  </w:style>
  <w:style w:type="character" w:customStyle="1" w:styleId="TALChar">
    <w:name w:val="TAL Char"/>
    <w:link w:val="TAL"/>
    <w:qFormat/>
    <w:locked/>
    <w:rsid w:val="00FB6520"/>
    <w:rPr>
      <w:rFonts w:ascii="Arial" w:hAnsi="Arial"/>
      <w:sz w:val="18"/>
      <w:lang w:val="en-GB" w:eastAsia="en-US"/>
    </w:rPr>
  </w:style>
  <w:style w:type="character" w:customStyle="1" w:styleId="TAHChar">
    <w:name w:val="TAH Char"/>
    <w:link w:val="TAH"/>
    <w:qFormat/>
    <w:locked/>
    <w:rsid w:val="00FB6520"/>
    <w:rPr>
      <w:rFonts w:ascii="Arial" w:hAnsi="Arial"/>
      <w:b/>
      <w:sz w:val="18"/>
      <w:lang w:val="en-GB" w:eastAsia="en-US"/>
    </w:rPr>
  </w:style>
  <w:style w:type="character" w:customStyle="1" w:styleId="TACChar">
    <w:name w:val="TAC Char"/>
    <w:link w:val="TAC"/>
    <w:qFormat/>
    <w:rsid w:val="00FB6520"/>
    <w:rPr>
      <w:rFonts w:ascii="Arial" w:hAnsi="Arial"/>
      <w:sz w:val="18"/>
      <w:lang w:val="en-GB" w:eastAsia="en-US"/>
    </w:rPr>
  </w:style>
  <w:style w:type="character" w:customStyle="1" w:styleId="Heading5Char">
    <w:name w:val="Heading 5 Char"/>
    <w:basedOn w:val="DefaultParagraphFont"/>
    <w:link w:val="Heading5"/>
    <w:rsid w:val="00E01A50"/>
    <w:rPr>
      <w:rFonts w:ascii="Arial" w:hAnsi="Arial"/>
      <w:sz w:val="22"/>
      <w:lang w:val="en-GB" w:eastAsia="en-US"/>
    </w:rPr>
  </w:style>
  <w:style w:type="character" w:customStyle="1" w:styleId="Heading4Char">
    <w:name w:val="Heading 4 Char"/>
    <w:basedOn w:val="DefaultParagraphFont"/>
    <w:link w:val="Heading4"/>
    <w:rsid w:val="009477FA"/>
    <w:rPr>
      <w:rFonts w:ascii="Arial" w:hAnsi="Arial"/>
      <w:sz w:val="24"/>
      <w:lang w:val="en-GB" w:eastAsia="en-US"/>
    </w:rPr>
  </w:style>
  <w:style w:type="character" w:customStyle="1" w:styleId="EXCar">
    <w:name w:val="EX Car"/>
    <w:link w:val="EX"/>
    <w:qFormat/>
    <w:rsid w:val="00945F6C"/>
    <w:rPr>
      <w:rFonts w:ascii="Times New Roman" w:hAnsi="Times New Roman"/>
      <w:lang w:val="en-GB" w:eastAsia="en-US"/>
    </w:rPr>
  </w:style>
  <w:style w:type="character" w:customStyle="1" w:styleId="PLChar">
    <w:name w:val="PL Char"/>
    <w:link w:val="PL"/>
    <w:qFormat/>
    <w:locked/>
    <w:rsid w:val="00D54B1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9D9C25-46CB-4A67-865B-F32D32DF8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DFFBD00-7CDB-4626-9F10-2C11A5FEC62E}">
  <ds:schemaRefs>
    <ds:schemaRef ds:uri="28428d29-66fb-49e0-a901-44a69bcb81dc"/>
    <ds:schemaRef ds:uri="http://purl.org/dc/elements/1.1/"/>
    <ds:schemaRef ds:uri="cafad909-19ca-45b2-9ed8-48ee2984ee75"/>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2AFA284-A341-4E3E-AE66-1E1B926292E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1330</Words>
  <Characters>8986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23</cp:revision>
  <cp:lastPrinted>1899-12-31T23:00:00Z</cp:lastPrinted>
  <dcterms:created xsi:type="dcterms:W3CDTF">2025-05-07T09:18:00Z</dcterms:created>
  <dcterms:modified xsi:type="dcterms:W3CDTF">2025-05-09T08:27:00Z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0x0101007B25F2E404658143A07DD8DC06CFC21E</vt:lpwstr>
  </property>
  <property fmtid="{D5CDD505-2E9C-101B-9397-08002B2CF9AE}" pid="23" name="MediaServiceImageTags">
    <vt:lpwstr/>
  </property>
</Properties>
</file>