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B167807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7C2E00">
        <w:rPr>
          <w:b/>
          <w:noProof/>
          <w:sz w:val="24"/>
        </w:rPr>
        <w:t>175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3CF44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C2E00" w:rsidRPr="007C2E00">
        <w:rPr>
          <w:rFonts w:ascii="Arial" w:hAnsi="Arial" w:cs="Arial"/>
          <w:b/>
          <w:bCs/>
        </w:rPr>
        <w:t>5GProtoc17</w:t>
      </w:r>
      <w:r w:rsidR="007C2E00">
        <w:rPr>
          <w:rFonts w:ascii="Arial" w:hAnsi="Arial" w:cs="Arial"/>
          <w:b/>
          <w:bCs/>
        </w:rPr>
        <w:t xml:space="preserve"> #8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21"/>
        <w:gridCol w:w="474"/>
        <w:gridCol w:w="661"/>
        <w:gridCol w:w="572"/>
        <w:gridCol w:w="750"/>
        <w:gridCol w:w="1119"/>
        <w:gridCol w:w="1070"/>
        <w:gridCol w:w="1055"/>
        <w:gridCol w:w="950"/>
      </w:tblGrid>
      <w:tr w:rsidR="007C2E00" w:rsidRPr="007C2E00" w14:paraId="4F5AF89E" w14:textId="77777777" w:rsidTr="007C2E00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802DA4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63A24E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5646E1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E9F697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A5B1F4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A8D933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5A1413D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506E1F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9D4E24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CB7B5D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489925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27EBBF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8BC6EB" w14:textId="77777777" w:rsidR="007C2E00" w:rsidRPr="007C2E00" w:rsidRDefault="007C2E00" w:rsidP="007C2E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C2E00" w:rsidRPr="007C2E00" w14:paraId="56C328EC" w14:textId="77777777" w:rsidTr="007C2E0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97AB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65E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D5E3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3B2F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4C1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removing of PLMN from the list of "forbidden PLMNs for non-3GPP access to 5GCN"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172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2CF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1A1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785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E5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4A0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1C9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17E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404DFD69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96D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EF7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329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E76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190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Establishment cause in non-3GPP access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6ED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22F7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2BE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41E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C1-206709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719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81D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D5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D9C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147B8FB0" w14:textId="77777777" w:rsidTr="007C2E0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6A6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DEC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8CCD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6EC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3F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traffic descriptor component type of VLAN tag control information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B50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C461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9A3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6681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C1-206531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4EFD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78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0787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7C9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37CE16FE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1CD1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5B83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856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D84D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BC91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correction on the process of URSP handling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E22B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36C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621C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A2A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C1-206704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389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7F27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B88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308B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5762495A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79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531C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4F7C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1AB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DF8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Optional fields of N3AN node configuration information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099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2991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8A9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F12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B89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296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6F9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5.3.3.1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FAE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7FEC5D5B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E3C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1A3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06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039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3E9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on SNPN URSP stored in ME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5AC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A2E3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B335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E2C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B78D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775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F34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179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38100B2C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6F0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733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527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486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C70C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Referring to TS 23.003 for FQDN format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0E9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D09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99EE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02F8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C1-207529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D72F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FE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85AF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5.2, 5.3.3.3, 5.3.3.4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3D9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4035BBFF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62BC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8A3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261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619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2697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5GSM causes #37 and #59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3A0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3FB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F81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4F5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C1-206646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61B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C022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A35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9.2.2.2.3, 10.1.49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AD14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00" w:rsidRPr="007C2E00" w14:paraId="468423CB" w14:textId="77777777" w:rsidTr="007C2E0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67B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CC83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92C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F0A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0306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parameter &lt;reporting&gt; in +CEPSFBS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B44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E88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3A8A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70E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C1-207215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7E00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9A4B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1659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8.81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2BC7" w14:textId="77777777" w:rsidR="007C2E00" w:rsidRPr="007C2E00" w:rsidRDefault="007C2E00" w:rsidP="007C2E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2E00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2020-11-27T11:25:00Z</dcterms:modified>
</cp:coreProperties>
</file>