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6E8A" w:rsidRDefault="00656E8A" w:rsidP="00656E8A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 CT Meeting #71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CP-160122</w:t>
      </w:r>
    </w:p>
    <w:p w:rsidR="00656E8A" w:rsidRDefault="00656E8A" w:rsidP="00656E8A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Gothenburg, Sweden; 7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March 2016</w:t>
      </w:r>
    </w:p>
    <w:p w:rsidR="00A276E6" w:rsidRDefault="00A276E6" w:rsidP="00A276E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#72</w:t>
      </w:r>
      <w:r>
        <w:rPr>
          <w:b/>
          <w:noProof/>
          <w:sz w:val="24"/>
        </w:rPr>
        <w:tab/>
        <w:t>C4-1</w:t>
      </w:r>
      <w:r w:rsidR="009B4E36">
        <w:rPr>
          <w:b/>
          <w:noProof/>
          <w:sz w:val="24"/>
        </w:rPr>
        <w:t>61</w:t>
      </w:r>
      <w:r w:rsidR="00052F8E">
        <w:rPr>
          <w:b/>
          <w:noProof/>
          <w:sz w:val="24"/>
        </w:rPr>
        <w:t>504</w:t>
      </w:r>
    </w:p>
    <w:p w:rsidR="005C2A14" w:rsidRDefault="00A276E6" w:rsidP="00A276E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Jeju, The Republic of Korea;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2016</w:t>
      </w: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_GoBack"/>
      <w:r w:rsidRPr="009B4E36">
        <w:rPr>
          <w:rFonts w:ascii="Arial" w:hAnsi="Arial" w:cs="Arial"/>
          <w:bCs/>
        </w:rPr>
        <w:t>LS</w:t>
      </w:r>
      <w:r>
        <w:rPr>
          <w:rFonts w:ascii="Arial" w:hAnsi="Arial" w:cs="Arial"/>
          <w:bCs/>
          <w:color w:val="FF0000"/>
        </w:rPr>
        <w:t xml:space="preserve"> </w:t>
      </w:r>
      <w:r w:rsidR="009B4E36" w:rsidRPr="009B4E36">
        <w:rPr>
          <w:rFonts w:ascii="Arial" w:hAnsi="Arial" w:cs="Arial"/>
          <w:bCs/>
        </w:rPr>
        <w:t>on New sub</w:t>
      </w:r>
      <w:r w:rsidR="00945437">
        <w:rPr>
          <w:rFonts w:ascii="Arial" w:hAnsi="Arial" w:cs="Arial"/>
          <w:bCs/>
        </w:rPr>
        <w:t>-</w:t>
      </w:r>
      <w:r w:rsidR="009B4E36" w:rsidRPr="009B4E36">
        <w:rPr>
          <w:rFonts w:ascii="Arial" w:hAnsi="Arial" w:cs="Arial"/>
          <w:bCs/>
        </w:rPr>
        <w:t>domain for ePDG selection wit</w:t>
      </w:r>
      <w:r w:rsidR="00945437">
        <w:rPr>
          <w:rFonts w:ascii="Arial" w:hAnsi="Arial" w:cs="Arial"/>
          <w:bCs/>
        </w:rPr>
        <w:t>h DNS-based Discovery of Regulat</w:t>
      </w:r>
      <w:r w:rsidR="009B4E36" w:rsidRPr="009B4E36">
        <w:rPr>
          <w:rFonts w:ascii="Arial" w:hAnsi="Arial" w:cs="Arial"/>
          <w:bCs/>
        </w:rPr>
        <w:t>ory Requirements</w:t>
      </w:r>
      <w:bookmarkEnd w:id="0"/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9B4E36" w:rsidRPr="009B4E36">
        <w:rPr>
          <w:rFonts w:ascii="Arial" w:hAnsi="Arial" w:cs="Arial"/>
          <w:bCs/>
        </w:rPr>
        <w:t>Release 13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9B4E36">
        <w:rPr>
          <w:rFonts w:ascii="Arial" w:hAnsi="Arial" w:cs="Arial"/>
          <w:bCs/>
        </w:rPr>
        <w:t>TEI13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9B4E36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9B4E36" w:rsidRPr="009B4E36">
        <w:rPr>
          <w:rFonts w:ascii="Arial" w:hAnsi="Arial" w:cs="Arial"/>
          <w:bCs/>
        </w:rPr>
        <w:t>3GPP TSG CT WG4</w:t>
      </w:r>
    </w:p>
    <w:p w:rsidR="00463675" w:rsidRPr="009B4E3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9B4E36">
        <w:rPr>
          <w:rFonts w:ascii="Arial" w:hAnsi="Arial" w:cs="Arial"/>
          <w:b/>
        </w:rPr>
        <w:t>To:</w:t>
      </w:r>
      <w:r w:rsidRPr="009B4E36">
        <w:rPr>
          <w:rFonts w:ascii="Arial" w:hAnsi="Arial" w:cs="Arial"/>
          <w:bCs/>
        </w:rPr>
        <w:tab/>
      </w:r>
      <w:r w:rsidR="009B4E36" w:rsidRPr="009B4E36">
        <w:rPr>
          <w:rFonts w:ascii="Arial" w:hAnsi="Arial" w:cs="Arial"/>
          <w:bCs/>
        </w:rPr>
        <w:t>GSMA IREG</w:t>
      </w:r>
    </w:p>
    <w:p w:rsidR="00463675" w:rsidRPr="009B4E3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9B4E36">
        <w:rPr>
          <w:rFonts w:ascii="Arial" w:hAnsi="Arial" w:cs="Arial"/>
          <w:b/>
        </w:rPr>
        <w:t>Cc:</w:t>
      </w:r>
      <w:r w:rsidRPr="009B4E36">
        <w:rPr>
          <w:rFonts w:ascii="Arial" w:hAnsi="Arial" w:cs="Arial"/>
          <w:bCs/>
        </w:rPr>
        <w:tab/>
      </w:r>
      <w:r w:rsidR="009B4E36" w:rsidRPr="009B4E36">
        <w:rPr>
          <w:rFonts w:ascii="Arial" w:hAnsi="Arial" w:cs="Arial"/>
          <w:bCs/>
        </w:rPr>
        <w:t>3GPP TSG CT</w:t>
      </w:r>
      <w:r w:rsidR="00181889">
        <w:rPr>
          <w:rFonts w:ascii="Arial" w:hAnsi="Arial" w:cs="Arial"/>
          <w:bCs/>
        </w:rPr>
        <w:t>, 3GPP TSG CT1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B4E36">
        <w:rPr>
          <w:rFonts w:cs="Arial"/>
          <w:b w:val="0"/>
          <w:bCs/>
        </w:rPr>
        <w:t>Bruno Landais</w:t>
      </w:r>
    </w:p>
    <w:p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9B4E36">
        <w:rPr>
          <w:rFonts w:ascii="Arial" w:hAnsi="Arial" w:cs="Arial"/>
          <w:bCs/>
        </w:rPr>
        <w:t>+33 2 96 04 82 61</w:t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9B4E36">
        <w:rPr>
          <w:rFonts w:cs="Arial"/>
          <w:b w:val="0"/>
          <w:bCs/>
        </w:rPr>
        <w:t>bruno (dot) landais (at) nokia (dot) 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87006">
        <w:rPr>
          <w:rFonts w:ascii="Arial" w:hAnsi="Arial" w:cs="Arial"/>
          <w:bCs/>
        </w:rPr>
        <w:t>C4-161310 (</w:t>
      </w:r>
      <w:r w:rsidR="00237F1F">
        <w:rPr>
          <w:rFonts w:ascii="Arial" w:hAnsi="Arial" w:cs="Arial"/>
          <w:bCs/>
        </w:rPr>
        <w:t xml:space="preserve">23.003 </w:t>
      </w:r>
      <w:r w:rsidR="00CC225B" w:rsidRPr="00C83AEF">
        <w:rPr>
          <w:rFonts w:ascii="Arial" w:hAnsi="Arial" w:cs="Arial"/>
          <w:bCs/>
        </w:rPr>
        <w:t xml:space="preserve">CR </w:t>
      </w:r>
      <w:r w:rsidR="009177AC">
        <w:rPr>
          <w:rFonts w:ascii="Arial" w:hAnsi="Arial" w:cs="Arial"/>
          <w:bCs/>
        </w:rPr>
        <w:t xml:space="preserve">#0437 </w:t>
      </w:r>
      <w:r w:rsidR="00187006">
        <w:rPr>
          <w:rFonts w:ascii="Arial" w:hAnsi="Arial" w:cs="Arial"/>
          <w:bCs/>
        </w:rPr>
        <w:t xml:space="preserve">on </w:t>
      </w:r>
      <w:r w:rsidR="009177AC" w:rsidRPr="009177AC">
        <w:rPr>
          <w:rFonts w:ascii="Arial" w:hAnsi="Arial" w:cs="Arial"/>
          <w:bCs/>
        </w:rPr>
        <w:t>ePDG selection wit</w:t>
      </w:r>
      <w:r w:rsidR="00945437">
        <w:rPr>
          <w:rFonts w:ascii="Arial" w:hAnsi="Arial" w:cs="Arial"/>
          <w:bCs/>
        </w:rPr>
        <w:t>h DNS-based Discovery of Regulat</w:t>
      </w:r>
      <w:r w:rsidR="009177AC" w:rsidRPr="009177AC">
        <w:rPr>
          <w:rFonts w:ascii="Arial" w:hAnsi="Arial" w:cs="Arial"/>
          <w:bCs/>
        </w:rPr>
        <w:t>ory Requirements)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9B4E36" w:rsidRDefault="009B4E36">
      <w:pPr>
        <w:rPr>
          <w:rFonts w:ascii="Arial" w:hAnsi="Arial" w:cs="Arial"/>
          <w:color w:val="FF0000"/>
        </w:rPr>
      </w:pPr>
    </w:p>
    <w:p w:rsidR="008F09F0" w:rsidRDefault="008F09F0" w:rsidP="008F09F0">
      <w:pPr>
        <w:pStyle w:val="CRCoverPage"/>
        <w:spacing w:after="0"/>
        <w:ind w:left="100"/>
        <w:rPr>
          <w:rFonts w:cs="Arial"/>
        </w:rPr>
      </w:pPr>
      <w:r>
        <w:rPr>
          <w:noProof/>
        </w:rPr>
        <w:t xml:space="preserve">An updated ePDG selection procedure has been specified in CR </w:t>
      </w:r>
      <w:r w:rsidRPr="00EC4EB6">
        <w:rPr>
          <w:rFonts w:cs="Arial"/>
        </w:rPr>
        <w:t xml:space="preserve">23.402 </w:t>
      </w:r>
      <w:r>
        <w:rPr>
          <w:rFonts w:cs="Arial"/>
        </w:rPr>
        <w:t>#</w:t>
      </w:r>
      <w:r w:rsidRPr="00EC4EB6">
        <w:rPr>
          <w:rFonts w:cs="Arial"/>
        </w:rPr>
        <w:t>2933</w:t>
      </w:r>
      <w:r>
        <w:rPr>
          <w:rFonts w:cs="Arial"/>
        </w:rPr>
        <w:t xml:space="preserve"> </w:t>
      </w:r>
      <w:r w:rsidR="00181889">
        <w:rPr>
          <w:noProof/>
        </w:rPr>
        <w:t>to enable</w:t>
      </w:r>
      <w:r>
        <w:rPr>
          <w:noProof/>
        </w:rPr>
        <w:t xml:space="preserve"> a roaming UE to determine whether the country it is located in mandates or does not mandate the selection of an ePDG in this country, for regulatory requirements (Lawful Interception). </w:t>
      </w:r>
    </w:p>
    <w:p w:rsidR="008F09F0" w:rsidRDefault="008F09F0">
      <w:pPr>
        <w:rPr>
          <w:rFonts w:ascii="Arial" w:hAnsi="Arial" w:cs="Arial"/>
        </w:rPr>
      </w:pPr>
    </w:p>
    <w:p w:rsidR="009E62B1" w:rsidRDefault="008F09F0" w:rsidP="009E62B1">
      <w:pPr>
        <w:pStyle w:val="CRCoverPage"/>
        <w:spacing w:after="0"/>
        <w:ind w:left="100"/>
      </w:pPr>
      <w:r>
        <w:rPr>
          <w:noProof/>
        </w:rPr>
        <w:t>To do so, the UE queries the DNS in the visited country, providing one MCC of the visited country in the query, and gets in return the l</w:t>
      </w:r>
      <w:r w:rsidR="00181889">
        <w:rPr>
          <w:noProof/>
        </w:rPr>
        <w:t xml:space="preserve">ist of PLMN IDs of the country </w:t>
      </w:r>
      <w:r>
        <w:rPr>
          <w:noProof/>
        </w:rPr>
        <w:t>if regulations require the selec</w:t>
      </w:r>
      <w:r w:rsidR="00181889">
        <w:rPr>
          <w:noProof/>
        </w:rPr>
        <w:t>tion of an ePDG in this country</w:t>
      </w:r>
      <w:r>
        <w:rPr>
          <w:noProof/>
        </w:rPr>
        <w:t xml:space="preserve">. </w:t>
      </w:r>
      <w:r w:rsidR="009E62B1" w:rsidRPr="00E039AB">
        <w:t xml:space="preserve">The domain of the input FQDN does not correspond to an individual operator as the corresponding DNS record is not </w:t>
      </w:r>
      <w:r w:rsidR="009E62B1">
        <w:t xml:space="preserve">intended </w:t>
      </w:r>
      <w:r w:rsidR="009E62B1" w:rsidRPr="00E039AB">
        <w:t>to be managed by an individual operator</w:t>
      </w:r>
      <w:r w:rsidR="009E62B1">
        <w:t>.</w:t>
      </w:r>
    </w:p>
    <w:p w:rsidR="009E62B1" w:rsidRDefault="009E62B1" w:rsidP="008F09F0">
      <w:pPr>
        <w:pStyle w:val="CRCoverPage"/>
        <w:spacing w:after="0"/>
        <w:ind w:left="100"/>
        <w:rPr>
          <w:noProof/>
        </w:rPr>
      </w:pPr>
    </w:p>
    <w:p w:rsidR="00021EAE" w:rsidRPr="00021EAE" w:rsidRDefault="008F09F0" w:rsidP="00563C6A">
      <w:pPr>
        <w:pStyle w:val="CRCoverPage"/>
        <w:spacing w:after="0"/>
        <w:ind w:left="100"/>
        <w:rPr>
          <w:rFonts w:cs="Arial"/>
        </w:rPr>
      </w:pPr>
      <w:r>
        <w:rPr>
          <w:rFonts w:cs="Arial"/>
        </w:rPr>
        <w:t>3GPP TSG CT WG4 proposes to define a new sub-domai</w:t>
      </w:r>
      <w:r w:rsidR="00021EAE">
        <w:rPr>
          <w:rFonts w:cs="Arial"/>
        </w:rPr>
        <w:t>n</w:t>
      </w:r>
      <w:r w:rsidR="001E6CEB" w:rsidRPr="001E6CEB">
        <w:t xml:space="preserve"> </w:t>
      </w:r>
      <w:r w:rsidR="001E6CEB">
        <w:t>to support the above DNS query</w:t>
      </w:r>
      <w:r w:rsidR="009E62B1">
        <w:t xml:space="preserve">, </w:t>
      </w:r>
      <w:r w:rsidR="001E6CEB">
        <w:rPr>
          <w:rFonts w:cs="Arial"/>
        </w:rPr>
        <w:t xml:space="preserve">for </w:t>
      </w:r>
      <w:r w:rsidR="00021EAE" w:rsidRPr="00021EAE">
        <w:rPr>
          <w:rFonts w:cs="Arial"/>
        </w:rPr>
        <w:t>Domain name in the visited country that is to be resolvable by UEs and/or network nodes, which is not specific to an individual operator</w:t>
      </w:r>
      <w:r w:rsidR="009E62B1">
        <w:rPr>
          <w:rFonts w:cs="Arial"/>
        </w:rPr>
        <w:t>. The proposed sub</w:t>
      </w:r>
      <w:r w:rsidR="00DE2FED">
        <w:rPr>
          <w:rFonts w:cs="Arial"/>
        </w:rPr>
        <w:t>-</w:t>
      </w:r>
      <w:r w:rsidR="009E62B1">
        <w:rPr>
          <w:rFonts w:cs="Arial"/>
        </w:rPr>
        <w:t xml:space="preserve">domain </w:t>
      </w:r>
      <w:r w:rsidR="00DE2FED">
        <w:rPr>
          <w:rFonts w:cs="Arial"/>
        </w:rPr>
        <w:t>name</w:t>
      </w:r>
      <w:r w:rsidR="009E62B1">
        <w:rPr>
          <w:rFonts w:cs="Arial"/>
        </w:rPr>
        <w:t xml:space="preserve"> </w:t>
      </w:r>
      <w:r w:rsidR="00DE2FED">
        <w:rPr>
          <w:rFonts w:cs="Arial"/>
        </w:rPr>
        <w:t>is:</w:t>
      </w:r>
      <w:r w:rsidR="00563C6A">
        <w:rPr>
          <w:rFonts w:cs="Arial"/>
        </w:rPr>
        <w:t xml:space="preserve"> </w:t>
      </w:r>
      <w:r w:rsidR="00021EAE" w:rsidRPr="00021EAE">
        <w:rPr>
          <w:rFonts w:cs="Arial"/>
        </w:rPr>
        <w:t>&lt;service_id&gt;.mcc&lt;MCC&gt;.visited-country.pub.3gppnetwork.org</w:t>
      </w:r>
    </w:p>
    <w:p w:rsidR="00021EAE" w:rsidRDefault="00021EAE" w:rsidP="008F09F0">
      <w:pPr>
        <w:rPr>
          <w:rFonts w:ascii="Arial" w:hAnsi="Arial" w:cs="Arial"/>
        </w:rPr>
      </w:pPr>
    </w:p>
    <w:p w:rsidR="00EC4EB6" w:rsidRDefault="00EC4EB6">
      <w:pPr>
        <w:rPr>
          <w:rFonts w:ascii="Arial" w:hAnsi="Arial" w:cs="Arial"/>
          <w:i/>
          <w:iCs/>
          <w:color w:val="FF0000"/>
        </w:rPr>
      </w:pPr>
    </w:p>
    <w:p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B3089D" w:rsidRPr="00B3089D">
        <w:rPr>
          <w:rFonts w:ascii="Arial" w:hAnsi="Arial" w:cs="Arial"/>
          <w:b/>
        </w:rPr>
        <w:t>GSMA IREG</w:t>
      </w:r>
      <w:r>
        <w:rPr>
          <w:rFonts w:ascii="Arial" w:hAnsi="Arial" w:cs="Arial"/>
          <w:b/>
        </w:rPr>
        <w:t xml:space="preserve"> group.</w:t>
      </w:r>
    </w:p>
    <w:p w:rsidR="00463675" w:rsidRPr="00B3089D" w:rsidRDefault="0046367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B3089D" w:rsidRPr="00B3089D">
        <w:rPr>
          <w:rFonts w:ascii="Arial" w:hAnsi="Arial" w:cs="Arial"/>
        </w:rPr>
        <w:t>3GPP TSG CT WG4</w:t>
      </w:r>
      <w:r w:rsidRPr="00B3089D">
        <w:rPr>
          <w:rFonts w:ascii="Arial" w:hAnsi="Arial" w:cs="Arial"/>
        </w:rPr>
        <w:t xml:space="preserve"> asks </w:t>
      </w:r>
      <w:r w:rsidR="00B3089D" w:rsidRPr="00B3089D">
        <w:rPr>
          <w:rFonts w:ascii="Arial" w:hAnsi="Arial" w:cs="Arial"/>
        </w:rPr>
        <w:t>GSMA IREG</w:t>
      </w:r>
      <w:r w:rsidRPr="00B3089D">
        <w:rPr>
          <w:rFonts w:ascii="Arial" w:hAnsi="Arial" w:cs="Arial"/>
        </w:rPr>
        <w:t xml:space="preserve"> group to </w:t>
      </w:r>
      <w:r w:rsidR="00B3089D" w:rsidRPr="00B3089D">
        <w:rPr>
          <w:rFonts w:ascii="Arial" w:hAnsi="Arial" w:cs="Arial"/>
        </w:rPr>
        <w:t xml:space="preserve">provide feedback on the above proposal. </w:t>
      </w:r>
    </w:p>
    <w:p w:rsidR="00463675" w:rsidRDefault="00463675">
      <w:pPr>
        <w:spacing w:after="120"/>
        <w:ind w:left="993" w:hanging="993"/>
        <w:rPr>
          <w:rFonts w:ascii="Arial" w:hAnsi="Arial" w:cs="Arial"/>
        </w:rPr>
      </w:pPr>
    </w:p>
    <w:p w:rsidR="005C2A14" w:rsidRPr="005C2A14" w:rsidRDefault="005C2A14" w:rsidP="005C2A1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</w:t>
      </w:r>
      <w:smartTag w:uri="urn:schemas-microsoft-com:office:smarttags" w:element="Street">
        <w:smartTag w:uri="urn:schemas-microsoft-com:office:smarttags" w:element="address">
          <w:r>
            <w:rPr>
              <w:rFonts w:ascii="Arial" w:hAnsi="Arial" w:cs="Arial"/>
              <w:b/>
            </w:rPr>
            <w:t>Next CT</w:t>
          </w:r>
        </w:smartTag>
      </w:smartTag>
      <w:r>
        <w:rPr>
          <w:rFonts w:ascii="Arial" w:hAnsi="Arial" w:cs="Arial"/>
          <w:b/>
        </w:rPr>
        <w:t xml:space="preserve"> and CT4 Meetings:</w:t>
      </w:r>
    </w:p>
    <w:p w:rsidR="005C2A14" w:rsidRDefault="000C6D5A" w:rsidP="005C2A14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CT#71</w:t>
      </w:r>
      <w:r w:rsidR="005C2A14">
        <w:rPr>
          <w:rFonts w:ascii="Arial" w:hAnsi="Arial" w:cs="Arial"/>
          <w:bCs/>
        </w:rPr>
        <w:tab/>
        <w:t>07</w:t>
      </w:r>
      <w:r w:rsidR="005C2A14" w:rsidRPr="006D6408">
        <w:rPr>
          <w:rFonts w:ascii="Arial" w:hAnsi="Arial" w:cs="Arial"/>
          <w:bCs/>
          <w:vertAlign w:val="superscript"/>
        </w:rPr>
        <w:t>th</w:t>
      </w:r>
      <w:r w:rsidR="005C2A14">
        <w:rPr>
          <w:rFonts w:ascii="Arial" w:hAnsi="Arial" w:cs="Arial"/>
          <w:bCs/>
        </w:rPr>
        <w:t xml:space="preserve"> – 08</w:t>
      </w:r>
      <w:r w:rsidR="005C2A14" w:rsidRPr="006D6408">
        <w:rPr>
          <w:rFonts w:ascii="Arial" w:hAnsi="Arial" w:cs="Arial"/>
          <w:bCs/>
          <w:vertAlign w:val="superscript"/>
        </w:rPr>
        <w:t>th</w:t>
      </w:r>
      <w:r w:rsidR="005C2A1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March 2016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Gothenburg, Sweden</w:t>
      </w:r>
    </w:p>
    <w:p w:rsidR="003052FE" w:rsidRDefault="003052FE" w:rsidP="003052FE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CT4#72bis</w:t>
      </w:r>
      <w:r>
        <w:rPr>
          <w:rFonts w:ascii="Arial" w:hAnsi="Arial" w:cs="Arial"/>
          <w:bCs/>
        </w:rPr>
        <w:tab/>
        <w:t>11</w:t>
      </w:r>
      <w:r w:rsidRPr="00A50491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15</w:t>
      </w:r>
      <w:r w:rsidRPr="00A50491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2016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Ljubljana, Slovenia</w:t>
      </w:r>
    </w:p>
    <w:sectPr w:rsidR="003052F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3357" w:rsidRDefault="005E3357">
      <w:r>
        <w:separator/>
      </w:r>
    </w:p>
  </w:endnote>
  <w:endnote w:type="continuationSeparator" w:id="0">
    <w:p w:rsidR="005E3357" w:rsidRDefault="005E3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3357" w:rsidRDefault="005E3357">
      <w:r>
        <w:separator/>
      </w:r>
    </w:p>
  </w:footnote>
  <w:footnote w:type="continuationSeparator" w:id="0">
    <w:p w:rsidR="005E3357" w:rsidRDefault="005E33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AE92D9A"/>
    <w:multiLevelType w:val="hybridMultilevel"/>
    <w:tmpl w:val="456E1200"/>
    <w:lvl w:ilvl="0" w:tplc="040C0017">
      <w:start w:val="1"/>
      <w:numFmt w:val="lowerLetter"/>
      <w:lvlText w:val="%1)"/>
      <w:lvlJc w:val="left"/>
      <w:pPr>
        <w:ind w:left="820" w:hanging="360"/>
      </w:pPr>
    </w:lvl>
    <w:lvl w:ilvl="1" w:tplc="040C0019" w:tentative="1">
      <w:start w:val="1"/>
      <w:numFmt w:val="lowerLetter"/>
      <w:lvlText w:val="%2."/>
      <w:lvlJc w:val="left"/>
      <w:pPr>
        <w:ind w:left="1540" w:hanging="360"/>
      </w:pPr>
    </w:lvl>
    <w:lvl w:ilvl="2" w:tplc="040C001B" w:tentative="1">
      <w:start w:val="1"/>
      <w:numFmt w:val="lowerRoman"/>
      <w:lvlText w:val="%3."/>
      <w:lvlJc w:val="right"/>
      <w:pPr>
        <w:ind w:left="2260" w:hanging="180"/>
      </w:pPr>
    </w:lvl>
    <w:lvl w:ilvl="3" w:tplc="040C000F" w:tentative="1">
      <w:start w:val="1"/>
      <w:numFmt w:val="decimal"/>
      <w:lvlText w:val="%4."/>
      <w:lvlJc w:val="left"/>
      <w:pPr>
        <w:ind w:left="2980" w:hanging="360"/>
      </w:pPr>
    </w:lvl>
    <w:lvl w:ilvl="4" w:tplc="040C0019" w:tentative="1">
      <w:start w:val="1"/>
      <w:numFmt w:val="lowerLetter"/>
      <w:lvlText w:val="%5."/>
      <w:lvlJc w:val="left"/>
      <w:pPr>
        <w:ind w:left="3700" w:hanging="360"/>
      </w:pPr>
    </w:lvl>
    <w:lvl w:ilvl="5" w:tplc="040C001B" w:tentative="1">
      <w:start w:val="1"/>
      <w:numFmt w:val="lowerRoman"/>
      <w:lvlText w:val="%6."/>
      <w:lvlJc w:val="right"/>
      <w:pPr>
        <w:ind w:left="4420" w:hanging="180"/>
      </w:pPr>
    </w:lvl>
    <w:lvl w:ilvl="6" w:tplc="040C000F" w:tentative="1">
      <w:start w:val="1"/>
      <w:numFmt w:val="decimal"/>
      <w:lvlText w:val="%7."/>
      <w:lvlJc w:val="left"/>
      <w:pPr>
        <w:ind w:left="5140" w:hanging="360"/>
      </w:pPr>
    </w:lvl>
    <w:lvl w:ilvl="7" w:tplc="040C0019" w:tentative="1">
      <w:start w:val="1"/>
      <w:numFmt w:val="lowerLetter"/>
      <w:lvlText w:val="%8."/>
      <w:lvlJc w:val="left"/>
      <w:pPr>
        <w:ind w:left="5860" w:hanging="360"/>
      </w:pPr>
    </w:lvl>
    <w:lvl w:ilvl="8" w:tplc="040C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7FBD"/>
    <w:rsid w:val="00021EAE"/>
    <w:rsid w:val="00052F8E"/>
    <w:rsid w:val="000C6D5A"/>
    <w:rsid w:val="0011784B"/>
    <w:rsid w:val="00152E64"/>
    <w:rsid w:val="00181889"/>
    <w:rsid w:val="00184AB0"/>
    <w:rsid w:val="00187006"/>
    <w:rsid w:val="001E6CEB"/>
    <w:rsid w:val="00231D97"/>
    <w:rsid w:val="00237F1F"/>
    <w:rsid w:val="003052FE"/>
    <w:rsid w:val="00371DF9"/>
    <w:rsid w:val="004554CD"/>
    <w:rsid w:val="00463675"/>
    <w:rsid w:val="00563C6A"/>
    <w:rsid w:val="005C2A14"/>
    <w:rsid w:val="005E3357"/>
    <w:rsid w:val="00656E8A"/>
    <w:rsid w:val="00734B83"/>
    <w:rsid w:val="00786D4A"/>
    <w:rsid w:val="008F09F0"/>
    <w:rsid w:val="009177AC"/>
    <w:rsid w:val="00923E7C"/>
    <w:rsid w:val="00945437"/>
    <w:rsid w:val="009630BD"/>
    <w:rsid w:val="009736BB"/>
    <w:rsid w:val="009B4E36"/>
    <w:rsid w:val="009E62B1"/>
    <w:rsid w:val="00A276E6"/>
    <w:rsid w:val="00AD0B1F"/>
    <w:rsid w:val="00B16E7D"/>
    <w:rsid w:val="00B3089D"/>
    <w:rsid w:val="00B62442"/>
    <w:rsid w:val="00C45AAC"/>
    <w:rsid w:val="00C83AEF"/>
    <w:rsid w:val="00CC225B"/>
    <w:rsid w:val="00DE2FED"/>
    <w:rsid w:val="00E4048E"/>
    <w:rsid w:val="00EC4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Street"/>
  <w:shapeDefaults>
    <o:shapedefaults v:ext="edit" spidmax="2050"/>
    <o:shapelayout v:ext="edit">
      <o:idmap v:ext="edit" data="1"/>
    </o:shapelayout>
  </w:shapeDefaults>
  <w:decimalSymbol w:val="."/>
  <w:listSeparator w:val=";"/>
  <w15:chartTrackingRefBased/>
  <w15:docId w15:val="{9E76865E-657E-45FC-9AE0-88F24683D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rsid w:val="005C2A14"/>
    <w:pPr>
      <w:spacing w:after="120"/>
    </w:pPr>
    <w:rPr>
      <w:rFonts w:ascii="Arial" w:hAnsi="Arial"/>
      <w:lang w:eastAsia="en-US"/>
    </w:rPr>
  </w:style>
  <w:style w:type="character" w:customStyle="1" w:styleId="B1Char1">
    <w:name w:val="B1 Char1"/>
    <w:link w:val="B1"/>
    <w:rsid w:val="00EC4EB6"/>
    <w:rPr>
      <w:rFonts w:ascii="Arial" w:hAnsi="Arial"/>
      <w:lang w:val="en-GB" w:eastAsia="en-US"/>
    </w:rPr>
  </w:style>
  <w:style w:type="paragraph" w:customStyle="1" w:styleId="PL">
    <w:name w:val="PL"/>
    <w:rsid w:val="004554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L">
    <w:name w:val="TAL"/>
    <w:basedOn w:val="Normal"/>
    <w:link w:val="TALChar"/>
    <w:rsid w:val="004554CD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4554C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82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2021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Kimmo Kymalainen</cp:lastModifiedBy>
  <cp:revision>2</cp:revision>
  <cp:lastPrinted>2002-04-23T08:10:00Z</cp:lastPrinted>
  <dcterms:created xsi:type="dcterms:W3CDTF">2016-02-24T11:53:00Z</dcterms:created>
  <dcterms:modified xsi:type="dcterms:W3CDTF">2016-02-24T11:53:00Z</dcterms:modified>
</cp:coreProperties>
</file>