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BA7CD" w14:textId="43E4D347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B144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AB1448">
        <w:rPr>
          <w:b/>
          <w:noProof/>
          <w:sz w:val="24"/>
        </w:rPr>
        <w:t>5</w:t>
      </w:r>
      <w:r w:rsidR="00CD5FC6">
        <w:rPr>
          <w:b/>
          <w:noProof/>
          <w:sz w:val="24"/>
        </w:rPr>
        <w:t>12</w:t>
      </w:r>
      <w:r w:rsidR="00E35C40">
        <w:rPr>
          <w:b/>
          <w:noProof/>
          <w:sz w:val="24"/>
        </w:rPr>
        <w:t>5</w:t>
      </w:r>
    </w:p>
    <w:p w14:paraId="75112ED9" w14:textId="0909AA28" w:rsidR="00E6011B" w:rsidRDefault="00AB1448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</w:t>
      </w:r>
      <w:r w:rsidR="00E601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6011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– </w:t>
      </w:r>
      <w:r w:rsidR="00CD5FC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6011B">
        <w:rPr>
          <w:b/>
          <w:noProof/>
          <w:sz w:val="24"/>
        </w:rPr>
        <w:t xml:space="preserve"> 2019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0DD8FBE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5C40">
        <w:rPr>
          <w:rFonts w:ascii="Arial" w:hAnsi="Arial" w:cs="Arial"/>
          <w:b/>
          <w:bCs/>
        </w:rPr>
        <w:t>IABARC</w:t>
      </w:r>
      <w:r>
        <w:rPr>
          <w:rFonts w:ascii="Arial" w:hAnsi="Arial" w:cs="Arial"/>
          <w:b/>
          <w:bCs/>
        </w:rPr>
        <w:t xml:space="preserve"> CT work plan </w:t>
      </w:r>
    </w:p>
    <w:p w14:paraId="641698AF" w14:textId="02C05C62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6.1.1</w:t>
      </w:r>
      <w:r w:rsidR="00E35C40">
        <w:rPr>
          <w:rFonts w:ascii="Arial" w:hAnsi="Arial" w:cs="Arial"/>
          <w:b/>
          <w:bCs/>
        </w:rPr>
        <w:t>7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AD5FD4">
          <w:footerReference w:type="default" r:id="rId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1F37E0" w14:paraId="554D4DAB" w14:textId="77777777" w:rsidTr="001F37E0">
        <w:tc>
          <w:tcPr>
            <w:tcW w:w="1023" w:type="dxa"/>
            <w:vMerge w:val="restart"/>
            <w:shd w:val="clear" w:color="auto" w:fill="FFF2CC" w:themeFill="accent4" w:themeFillTint="33"/>
          </w:tcPr>
          <w:p w14:paraId="67DB0BD0" w14:textId="77777777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6C7B83" w14:textId="59612824" w:rsidR="001F37E0" w:rsidRPr="00205391" w:rsidRDefault="001F37E0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FFF2CC" w:themeFill="accent4" w:themeFillTint="33"/>
          </w:tcPr>
          <w:p w14:paraId="48CB397D" w14:textId="49015FF9" w:rsidR="001F37E0" w:rsidRPr="00AB1448" w:rsidRDefault="001F37E0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AB1448">
              <w:rPr>
                <w:rFonts w:ascii="Arial" w:hAnsi="Arial" w:cs="Arial"/>
                <w:strike/>
                <w:sz w:val="18"/>
                <w:szCs w:val="18"/>
              </w:rPr>
              <w:t>Possible updates to enable signaling of IAB-node capability to the EPC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76955A4" w14:textId="2BDEFE31" w:rsidR="001F37E0" w:rsidRPr="00AB1448" w:rsidRDefault="001F37E0" w:rsidP="006E0EFA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 w:rsidRPr="00AB1448">
              <w:rPr>
                <w:rFonts w:ascii="Arial" w:hAnsi="Arial" w:cs="Arial"/>
                <w:strike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F073743" w14:textId="582147B8" w:rsidR="001F37E0" w:rsidRPr="00205391" w:rsidRDefault="008746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agreed capability is signaled at RRC, not NAS (</w:t>
            </w:r>
            <w:hyperlink r:id="rId8" w:history="1">
              <w:r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S2-1910282</w:t>
              </w:r>
            </w:hyperlink>
            <w:r>
              <w:rPr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32DFF881" w14:textId="77777777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37E0" w14:paraId="2231C063" w14:textId="77777777" w:rsidTr="001F37E0">
        <w:tc>
          <w:tcPr>
            <w:tcW w:w="1023" w:type="dxa"/>
            <w:vMerge/>
            <w:shd w:val="clear" w:color="auto" w:fill="FFF2CC" w:themeFill="accent4" w:themeFillTint="33"/>
          </w:tcPr>
          <w:p w14:paraId="1D8ABD81" w14:textId="27544B57" w:rsidR="001F37E0" w:rsidRPr="00205391" w:rsidRDefault="001F37E0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6CD1D37" w14:textId="3C7317CF" w:rsidR="001F37E0" w:rsidRPr="00AB1448" w:rsidRDefault="001F37E0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AB1448">
              <w:rPr>
                <w:rFonts w:ascii="Arial" w:hAnsi="Arial" w:cs="Arial"/>
                <w:strike/>
                <w:sz w:val="18"/>
                <w:szCs w:val="18"/>
              </w:rPr>
              <w:t>Possible updates to enable signaling of IAB-node capability to the 5GC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5E6C023" w14:textId="37C401DA" w:rsidR="001F37E0" w:rsidRPr="00AB1448" w:rsidRDefault="001F37E0" w:rsidP="006E0EFA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 w:rsidRPr="00AB1448">
              <w:rPr>
                <w:rFonts w:ascii="Arial" w:hAnsi="Arial" w:cs="Arial"/>
                <w:strike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24AC20E" w14:textId="7A0E998A" w:rsidR="001F37E0" w:rsidRPr="00205391" w:rsidRDefault="00AB14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agreed capability is signaled at RRC, not NAS (</w:t>
            </w:r>
            <w:hyperlink r:id="rId9" w:history="1">
              <w:r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S2-1910279</w:t>
              </w:r>
            </w:hyperlink>
            <w:r>
              <w:rPr>
                <w:lang w:val="en-GB"/>
              </w:rPr>
              <w:t xml:space="preserve">, </w:t>
            </w:r>
            <w:hyperlink r:id="rId10" w:history="1">
              <w:r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S2-1910280</w:t>
              </w:r>
            </w:hyperlink>
            <w:r>
              <w:rPr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49036475" w14:textId="2C6189BE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112E5796" w14:textId="4F63D3B4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IAB-</w:t>
            </w:r>
            <w:r w:rsidR="00453409">
              <w:rPr>
                <w:rFonts w:ascii="Arial" w:hAnsi="Arial" w:cs="Arial"/>
                <w:sz w:val="18"/>
                <w:szCs w:val="18"/>
              </w:rPr>
              <w:t>O</w:t>
            </w:r>
            <w:r w:rsidR="00097A31">
              <w:rPr>
                <w:rFonts w:ascii="Arial" w:hAnsi="Arial" w:cs="Arial"/>
                <w:sz w:val="18"/>
                <w:szCs w:val="18"/>
              </w:rPr>
              <w:t xml:space="preserve">peration allowed </w:t>
            </w:r>
            <w:r w:rsidR="00453409">
              <w:rPr>
                <w:rFonts w:ascii="Arial" w:hAnsi="Arial" w:cs="Arial"/>
                <w:sz w:val="18"/>
                <w:szCs w:val="18"/>
              </w:rPr>
              <w:t>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0A2063DC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D90369B" w14:textId="271DB9BA" w:rsidR="00205391" w:rsidRPr="00205391" w:rsidRDefault="00B46A10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097A3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S2-1910280</w:t>
              </w:r>
            </w:hyperlink>
            <w:r w:rsidR="00102424">
              <w:rPr>
                <w:rStyle w:val="Hyperlink"/>
                <w:rFonts w:ascii="Arial" w:hAnsi="Arial" w:cs="Arial"/>
                <w:sz w:val="18"/>
                <w:szCs w:val="18"/>
                <w:lang w:val="en-GB"/>
              </w:rPr>
              <w:t xml:space="preserve">, </w:t>
            </w:r>
            <w:hyperlink r:id="rId12" w:history="1">
              <w:r w:rsidR="00102424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S2-1910282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608BA050" w14:textId="4E5C2ED5" w:rsidR="00C00376" w:rsidRP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6DBFC4A" w14:textId="5BAF4541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new AVP for IAB-node information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429435E8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29.230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4BC78A5A" w14:textId="405FD862" w:rsidR="00813FFB" w:rsidRPr="00813FFB" w:rsidRDefault="00B46A10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874623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S2-1910282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41136EA5" w14:textId="6FE3E48F" w:rsidR="00205391" w:rsidRPr="00205391" w:rsidRDefault="00205391" w:rsidP="00C0037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45091A8F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259DF124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29.272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ABB9B37" w14:textId="37FCF90D" w:rsidR="00205391" w:rsidRPr="00205391" w:rsidRDefault="00B46A10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4" w:history="1">
              <w:r w:rsidR="00874623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S2-1910282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2A3E592F" w14:textId="30035B7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21D5F317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3D4B2821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24B1B84C" w:rsidR="00205391" w:rsidRPr="00205391" w:rsidRDefault="00B46A10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3300F3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S2-1910282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0A45B98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9E6EDD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B98971B" w14:textId="014FE1FC" w:rsidR="00205391" w:rsidRPr="00205391" w:rsidRDefault="00097A31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IAB-</w:t>
            </w:r>
            <w:r w:rsidR="00453409"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peration allowed </w:t>
            </w:r>
            <w:r w:rsidR="00453409">
              <w:rPr>
                <w:rFonts w:ascii="Arial" w:hAnsi="Arial" w:cs="Arial"/>
                <w:sz w:val="18"/>
                <w:szCs w:val="18"/>
              </w:rPr>
              <w:t>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AccessAndMobilitySubscriptionData</w:t>
            </w:r>
            <w:proofErr w:type="spellEnd"/>
          </w:p>
        </w:tc>
        <w:tc>
          <w:tcPr>
            <w:tcW w:w="1212" w:type="dxa"/>
            <w:shd w:val="clear" w:color="auto" w:fill="DEEAF6" w:themeFill="accent5" w:themeFillTint="33"/>
          </w:tcPr>
          <w:p w14:paraId="37E9C691" w14:textId="04DA105B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E7387C3" w14:textId="19275FBF" w:rsidR="00846088" w:rsidRPr="00205391" w:rsidRDefault="00B46A10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16" w:history="1">
              <w:r w:rsidR="00097A3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S2-1910280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512C0A92" w14:textId="6079717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726D0EFE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85025A" w14:textId="6365628A" w:rsidR="00205391" w:rsidRPr="00097A31" w:rsidRDefault="001F37E0" w:rsidP="00F92306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97A31">
              <w:rPr>
                <w:rFonts w:ascii="Arial" w:hAnsi="Arial" w:cs="Arial"/>
                <w:strike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DB813C2" w14:textId="5A330BAE" w:rsidR="00205391" w:rsidRPr="00097A31" w:rsidRDefault="001F37E0" w:rsidP="00F92306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 w:rsidRPr="00097A31">
              <w:rPr>
                <w:rFonts w:ascii="Arial" w:hAnsi="Arial" w:cs="Arial"/>
                <w:strike/>
                <w:sz w:val="18"/>
                <w:szCs w:val="18"/>
              </w:rPr>
              <w:t>TS 29.504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59DAC3E1" w14:textId="18F48B44" w:rsidR="00205391" w:rsidRPr="00205391" w:rsidRDefault="00097A31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Covered by update to TS 29.503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389976BD" w14:textId="17EA585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6181FE7D" w:rsidR="00846088" w:rsidRPr="00097A31" w:rsidRDefault="001F37E0" w:rsidP="00F30DDC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97A31">
              <w:rPr>
                <w:rFonts w:ascii="Arial" w:hAnsi="Arial" w:cs="Arial"/>
                <w:strike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AEBD042" w14:textId="104F8A36" w:rsidR="00846088" w:rsidRPr="00097A31" w:rsidRDefault="001F37E0" w:rsidP="00F30DDC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 w:rsidRPr="00097A31">
              <w:rPr>
                <w:rFonts w:ascii="Arial" w:hAnsi="Arial" w:cs="Arial"/>
                <w:strike/>
                <w:sz w:val="18"/>
                <w:szCs w:val="18"/>
              </w:rPr>
              <w:t>TS 29.505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4209668F" w:rsidR="00846088" w:rsidRDefault="00097A31" w:rsidP="00F30DDC">
            <w:r>
              <w:rPr>
                <w:rFonts w:ascii="Arial" w:hAnsi="Arial" w:cs="Arial"/>
                <w:sz w:val="18"/>
                <w:szCs w:val="18"/>
              </w:rPr>
              <w:t>Covered by update to TS 29.503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BD497E2" w14:textId="77777777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7080BFF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47202E9" w14:textId="0BEA2940" w:rsidR="00205391" w:rsidRPr="00205391" w:rsidRDefault="001F37E0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4E67904" w14:textId="0CDD72A4" w:rsidR="00205391" w:rsidRPr="00205391" w:rsidRDefault="001F37E0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29.509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8BD562A" w14:textId="4E822543" w:rsidR="00846088" w:rsidRPr="00205391" w:rsidRDefault="00102424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S2-1910280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10EFB539" w14:textId="77777777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37E0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1F37E0" w:rsidRPr="00205391" w:rsidRDefault="001F37E0" w:rsidP="001F37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456E2475" w:rsidR="001F37E0" w:rsidRPr="00205391" w:rsidRDefault="001F37E0" w:rsidP="001F37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37B4044E" w:rsidR="001F37E0" w:rsidRPr="00205391" w:rsidRDefault="001F37E0" w:rsidP="001F37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1DC5C38" w:rsidR="001F37E0" w:rsidRPr="00205391" w:rsidRDefault="00102424" w:rsidP="001F37E0">
            <w:pPr>
              <w:rPr>
                <w:rFonts w:ascii="Arial" w:hAnsi="Arial" w:cs="Arial"/>
                <w:sz w:val="18"/>
                <w:szCs w:val="18"/>
              </w:rPr>
            </w:pPr>
            <w:hyperlink r:id="rId18" w:history="1">
              <w:r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S2-1910280</w:t>
              </w:r>
            </w:hyperlink>
            <w:bookmarkStart w:id="0" w:name="_GoBack"/>
            <w:bookmarkEnd w:id="0"/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2A29112A" w:rsidR="001F37E0" w:rsidRPr="00205391" w:rsidRDefault="001F37E0" w:rsidP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A08D3" w14:textId="77777777" w:rsidR="00B46A10" w:rsidRDefault="00B46A10">
      <w:pPr>
        <w:spacing w:after="0" w:line="240" w:lineRule="auto"/>
      </w:pPr>
      <w:r>
        <w:separator/>
      </w:r>
    </w:p>
  </w:endnote>
  <w:endnote w:type="continuationSeparator" w:id="0">
    <w:p w14:paraId="46BC7342" w14:textId="77777777" w:rsidR="00B46A10" w:rsidRDefault="00B46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6011B" w:rsidRDefault="00E6011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6011B" w:rsidRDefault="00E60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DDAF4" w14:textId="77777777" w:rsidR="00B46A10" w:rsidRDefault="00B46A10">
      <w:pPr>
        <w:spacing w:after="0" w:line="240" w:lineRule="auto"/>
      </w:pPr>
      <w:r>
        <w:separator/>
      </w:r>
    </w:p>
  </w:footnote>
  <w:footnote w:type="continuationSeparator" w:id="0">
    <w:p w14:paraId="0D7650D4" w14:textId="77777777" w:rsidR="00B46A10" w:rsidRDefault="00B46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672ED"/>
    <w:rsid w:val="00097A31"/>
    <w:rsid w:val="000B0E12"/>
    <w:rsid w:val="000B205E"/>
    <w:rsid w:val="000D783D"/>
    <w:rsid w:val="00102424"/>
    <w:rsid w:val="001800A7"/>
    <w:rsid w:val="001B54A3"/>
    <w:rsid w:val="001F37E0"/>
    <w:rsid w:val="002044FA"/>
    <w:rsid w:val="00204D63"/>
    <w:rsid w:val="00205391"/>
    <w:rsid w:val="002421EA"/>
    <w:rsid w:val="002505A3"/>
    <w:rsid w:val="002C2444"/>
    <w:rsid w:val="002E0400"/>
    <w:rsid w:val="002E5713"/>
    <w:rsid w:val="003300F3"/>
    <w:rsid w:val="00335E12"/>
    <w:rsid w:val="00390435"/>
    <w:rsid w:val="003D230C"/>
    <w:rsid w:val="003F6831"/>
    <w:rsid w:val="00417BC5"/>
    <w:rsid w:val="00453409"/>
    <w:rsid w:val="004B5826"/>
    <w:rsid w:val="004D0902"/>
    <w:rsid w:val="005920D9"/>
    <w:rsid w:val="005942D6"/>
    <w:rsid w:val="005A20C4"/>
    <w:rsid w:val="00602E58"/>
    <w:rsid w:val="00695426"/>
    <w:rsid w:val="006E0EFA"/>
    <w:rsid w:val="00726046"/>
    <w:rsid w:val="00766DF3"/>
    <w:rsid w:val="007A5A44"/>
    <w:rsid w:val="007E6808"/>
    <w:rsid w:val="00813FFB"/>
    <w:rsid w:val="008355BF"/>
    <w:rsid w:val="00844809"/>
    <w:rsid w:val="00846088"/>
    <w:rsid w:val="00847CEE"/>
    <w:rsid w:val="00874623"/>
    <w:rsid w:val="00893773"/>
    <w:rsid w:val="008B5AFA"/>
    <w:rsid w:val="00932104"/>
    <w:rsid w:val="00932ED4"/>
    <w:rsid w:val="00940745"/>
    <w:rsid w:val="009C53A3"/>
    <w:rsid w:val="00A31ACA"/>
    <w:rsid w:val="00A51547"/>
    <w:rsid w:val="00A60FFC"/>
    <w:rsid w:val="00A83D01"/>
    <w:rsid w:val="00AB1448"/>
    <w:rsid w:val="00AE54E2"/>
    <w:rsid w:val="00B46A10"/>
    <w:rsid w:val="00BE4ACB"/>
    <w:rsid w:val="00BE5373"/>
    <w:rsid w:val="00C00376"/>
    <w:rsid w:val="00C259A4"/>
    <w:rsid w:val="00C522FA"/>
    <w:rsid w:val="00C56956"/>
    <w:rsid w:val="00CB35A6"/>
    <w:rsid w:val="00CD443B"/>
    <w:rsid w:val="00CD5FC6"/>
    <w:rsid w:val="00CD635C"/>
    <w:rsid w:val="00CF1E80"/>
    <w:rsid w:val="00DE103C"/>
    <w:rsid w:val="00E031CA"/>
    <w:rsid w:val="00E35C40"/>
    <w:rsid w:val="00E44E99"/>
    <w:rsid w:val="00E6011B"/>
    <w:rsid w:val="00E801D2"/>
    <w:rsid w:val="00EB0698"/>
    <w:rsid w:val="00EC1686"/>
    <w:rsid w:val="00F05999"/>
    <w:rsid w:val="00F248BE"/>
    <w:rsid w:val="00F30DDC"/>
    <w:rsid w:val="00F92306"/>
    <w:rsid w:val="00F96836"/>
    <w:rsid w:val="00FB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D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9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35_Split/Docs/S2-1910282.zip" TargetMode="External"/><Relationship Id="rId13" Type="http://schemas.openxmlformats.org/officeDocument/2006/relationships/hyperlink" Target="https://www.3gpp.org/ftp/tsg_sa/WG2_Arch/TSGS2_135_Split/Docs/S2-1910282.zip" TargetMode="External"/><Relationship Id="rId18" Type="http://schemas.openxmlformats.org/officeDocument/2006/relationships/hyperlink" Target="https://www.3gpp.org/ftp/tsg_sa/WG2_Arch/TSGS2_135_Split/Docs/S2-1910280.zip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3gpp.org/ftp/tsg_sa/WG2_Arch/TSGS2_135_Split/Docs/S2-1910282.zip" TargetMode="External"/><Relationship Id="rId17" Type="http://schemas.openxmlformats.org/officeDocument/2006/relationships/hyperlink" Target="https://www.3gpp.org/ftp/tsg_sa/WG2_Arch/TSGS2_135_Split/Docs/S2-191028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35_Split/Docs/S2-1910280.zi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2_Arch/TSGS2_135_Split/Docs/S2-191028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2_Arch/TSGS2_135_Split/Docs/S2-1910282.zip" TargetMode="External"/><Relationship Id="rId10" Type="http://schemas.openxmlformats.org/officeDocument/2006/relationships/hyperlink" Target="https://www.3gpp.org/ftp/tsg_sa/WG2_Arch/TSGS2_135_Split/Docs/S2-1910280.zi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35_Split/Docs/S2-1910279.zip" TargetMode="External"/><Relationship Id="rId14" Type="http://schemas.openxmlformats.org/officeDocument/2006/relationships/hyperlink" Target="https://www.3gpp.org/ftp/tsg_sa/WG2_Arch/TSGS2_135_Split/Docs/S2-191028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Chaponniere40</cp:lastModifiedBy>
  <cp:revision>6</cp:revision>
  <dcterms:created xsi:type="dcterms:W3CDTF">2019-10-31T20:26:00Z</dcterms:created>
  <dcterms:modified xsi:type="dcterms:W3CDTF">2019-10-31T21:49:00Z</dcterms:modified>
</cp:coreProperties>
</file>