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4CF9" w:rsidRDefault="00CE4CF9" w:rsidP="00CE4CF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E4CF9" w:rsidRDefault="00CE4CF9" w:rsidP="00CE4CF9">
      <w:pPr>
        <w:jc w:val="center"/>
        <w:rPr>
          <w:rFonts w:ascii="Arial" w:hAnsi="Arial" w:cs="Arial"/>
          <w:b/>
          <w:sz w:val="32"/>
        </w:rPr>
      </w:pPr>
      <w:r>
        <w:rPr>
          <w:rFonts w:ascii="Arial" w:hAnsi="Arial" w:cs="Arial"/>
          <w:b/>
          <w:sz w:val="32"/>
        </w:rPr>
        <w:br/>
      </w:r>
      <w:r>
        <w:rPr>
          <w:rFonts w:ascii="Arial" w:hAnsi="Arial" w:cs="Arial"/>
          <w:b/>
          <w:sz w:val="32"/>
        </w:rPr>
        <w:br/>
        <w:t>DRAFT Meeting Report</w:t>
      </w:r>
      <w:r w:rsidR="00177754">
        <w:rPr>
          <w:rFonts w:ascii="Arial" w:hAnsi="Arial" w:cs="Arial"/>
          <w:b/>
          <w:sz w:val="32"/>
        </w:rPr>
        <w:t xml:space="preserve"> v0.0.0</w:t>
      </w:r>
      <w:r>
        <w:rPr>
          <w:rFonts w:ascii="Arial" w:hAnsi="Arial" w:cs="Arial"/>
          <w:b/>
          <w:sz w:val="32"/>
        </w:rPr>
        <w:br/>
        <w:t>for</w:t>
      </w:r>
      <w:r>
        <w:rPr>
          <w:rFonts w:ascii="Arial" w:hAnsi="Arial" w:cs="Arial"/>
          <w:b/>
          <w:sz w:val="32"/>
        </w:rPr>
        <w:br/>
        <w:t>TSG CT WG4</w:t>
      </w:r>
      <w:r>
        <w:rPr>
          <w:rFonts w:ascii="Arial" w:hAnsi="Arial" w:cs="Arial"/>
          <w:b/>
          <w:sz w:val="32"/>
        </w:rPr>
        <w:br/>
        <w:t>meeting: 94</w:t>
      </w:r>
    </w:p>
    <w:p w:rsidR="00CE4CF9" w:rsidRDefault="00CE4CF9" w:rsidP="00CE4CF9">
      <w:pPr>
        <w:jc w:val="center"/>
        <w:rPr>
          <w:rFonts w:ascii="Arial" w:hAnsi="Arial" w:cs="Arial"/>
          <w:b/>
          <w:sz w:val="32"/>
        </w:rPr>
      </w:pPr>
      <w:r>
        <w:rPr>
          <w:rFonts w:ascii="Arial" w:hAnsi="Arial" w:cs="Arial"/>
          <w:b/>
          <w:sz w:val="32"/>
        </w:rPr>
        <w:t>Portoroz, Slovenia, 07/10/2019 to 11/10/2019</w:t>
      </w:r>
    </w:p>
    <w:p w:rsidR="00CE4CF9" w:rsidRDefault="00CE4CF9" w:rsidP="00CE4CF9"/>
    <w:p w:rsidR="00CE4CF9" w:rsidRDefault="00CE4CF9" w:rsidP="00CE4CF9">
      <w:r>
        <w:t>Report generated on Friday, 2019-11-01 19:17 Central European Standard Time</w:t>
      </w:r>
    </w:p>
    <w:p w:rsidR="00CE4CF9" w:rsidRDefault="00CE4CF9" w:rsidP="00CE4CF9"/>
    <w:p w:rsidR="00CE4CF9" w:rsidRDefault="009125B8" w:rsidP="00CE4CF9">
      <w:r>
        <w:br w:type="page"/>
      </w:r>
      <w:r w:rsidR="00CE4CF9">
        <w:lastRenderedPageBreak/>
        <w:t>Contents:</w:t>
      </w:r>
    </w:p>
    <w:p w:rsidR="00177754" w:rsidRDefault="00CE4CF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177754">
        <w:t>1</w:t>
      </w:r>
      <w:r w:rsidR="00177754">
        <w:rPr>
          <w:rFonts w:asciiTheme="minorHAnsi" w:eastAsiaTheme="minorEastAsia" w:hAnsiTheme="minorHAnsi" w:cstheme="minorBidi"/>
          <w:sz w:val="22"/>
          <w:szCs w:val="22"/>
        </w:rPr>
        <w:tab/>
      </w:r>
      <w:r w:rsidR="00177754">
        <w:t>Opening of the meeting and approval of the agenda</w:t>
      </w:r>
      <w:r w:rsidR="00177754">
        <w:tab/>
      </w:r>
      <w:r w:rsidR="00177754">
        <w:fldChar w:fldCharType="begin"/>
      </w:r>
      <w:r w:rsidR="00177754">
        <w:instrText xml:space="preserve"> PAGEREF _Toc23532509 \h </w:instrText>
      </w:r>
      <w:r w:rsidR="00177754">
        <w:fldChar w:fldCharType="separate"/>
      </w:r>
      <w:r w:rsidR="00177754">
        <w:t>4</w:t>
      </w:r>
      <w:r w:rsidR="00177754">
        <w:fldChar w:fldCharType="end"/>
      </w:r>
    </w:p>
    <w:p w:rsidR="00177754" w:rsidRDefault="00177754">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_Toc23532510 \h </w:instrText>
      </w:r>
      <w:r>
        <w:fldChar w:fldCharType="separate"/>
      </w:r>
      <w:r>
        <w:t>4</w:t>
      </w:r>
      <w:r>
        <w:fldChar w:fldCharType="end"/>
      </w:r>
    </w:p>
    <w:p w:rsidR="00177754" w:rsidRDefault="00177754">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_Toc23532511 \h </w:instrText>
      </w:r>
      <w:r>
        <w:fldChar w:fldCharType="separate"/>
      </w:r>
      <w:r>
        <w:t>4</w:t>
      </w:r>
      <w:r>
        <w:fldChar w:fldCharType="end"/>
      </w:r>
    </w:p>
    <w:p w:rsidR="00177754" w:rsidRDefault="00177754">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 xml:space="preserve"> Reminder for delegates attending the meeting</w:t>
      </w:r>
      <w:r>
        <w:tab/>
      </w:r>
      <w:r>
        <w:fldChar w:fldCharType="begin"/>
      </w:r>
      <w:r>
        <w:instrText xml:space="preserve"> PAGEREF _Toc23532512 \h </w:instrText>
      </w:r>
      <w:r>
        <w:fldChar w:fldCharType="separate"/>
      </w:r>
      <w:r>
        <w:t>4</w:t>
      </w:r>
      <w:r>
        <w:fldChar w:fldCharType="end"/>
      </w:r>
    </w:p>
    <w:p w:rsidR="00177754" w:rsidRDefault="0017775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_Toc23532513 \h </w:instrText>
      </w:r>
      <w:r>
        <w:fldChar w:fldCharType="separate"/>
      </w:r>
      <w:r>
        <w:t>4</w:t>
      </w:r>
      <w:r>
        <w:fldChar w:fldCharType="end"/>
      </w:r>
    </w:p>
    <w:p w:rsidR="00177754" w:rsidRDefault="0017775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_Toc23532514 \h </w:instrText>
      </w:r>
      <w:r>
        <w:fldChar w:fldCharType="separate"/>
      </w:r>
      <w:r>
        <w:t>5</w:t>
      </w:r>
      <w:r>
        <w:fldChar w:fldCharType="end"/>
      </w:r>
    </w:p>
    <w:p w:rsidR="00177754" w:rsidRDefault="0017775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_Toc23532515 \h </w:instrText>
      </w:r>
      <w:r>
        <w:fldChar w:fldCharType="separate"/>
      </w:r>
      <w:r>
        <w:t>5</w:t>
      </w:r>
      <w:r>
        <w:fldChar w:fldCharType="end"/>
      </w:r>
    </w:p>
    <w:p w:rsidR="00177754" w:rsidRDefault="0017775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_Toc23532516 \h </w:instrText>
      </w:r>
      <w:r>
        <w:fldChar w:fldCharType="separate"/>
      </w:r>
      <w:r>
        <w:t>12</w:t>
      </w:r>
      <w:r>
        <w:fldChar w:fldCharType="end"/>
      </w:r>
    </w:p>
    <w:p w:rsidR="00177754" w:rsidRDefault="0017775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_Toc23532517 \h </w:instrText>
      </w:r>
      <w:r>
        <w:fldChar w:fldCharType="separate"/>
      </w:r>
      <w:r>
        <w:t>14</w:t>
      </w:r>
      <w:r>
        <w:fldChar w:fldCharType="end"/>
      </w:r>
    </w:p>
    <w:p w:rsidR="00177754" w:rsidRDefault="00177754">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_Toc23532518 \h </w:instrText>
      </w:r>
      <w:r>
        <w:fldChar w:fldCharType="separate"/>
      </w:r>
      <w:r>
        <w:t>14</w:t>
      </w:r>
      <w:r>
        <w:fldChar w:fldCharType="end"/>
      </w:r>
    </w:p>
    <w:p w:rsidR="00177754" w:rsidRDefault="00177754">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_Toc23532519 \h </w:instrText>
      </w:r>
      <w:r>
        <w:fldChar w:fldCharType="separate"/>
      </w:r>
      <w:r>
        <w:t>14</w:t>
      </w:r>
      <w:r>
        <w:fldChar w:fldCharType="end"/>
      </w:r>
    </w:p>
    <w:p w:rsidR="00177754" w:rsidRDefault="00177754">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_Toc23532520 \h </w:instrText>
      </w:r>
      <w:r>
        <w:fldChar w:fldCharType="separate"/>
      </w:r>
      <w:r>
        <w:t>14</w:t>
      </w:r>
      <w:r>
        <w:fldChar w:fldCharType="end"/>
      </w:r>
    </w:p>
    <w:p w:rsidR="00177754" w:rsidRDefault="00177754">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_Toc23532521 \h </w:instrText>
      </w:r>
      <w:r>
        <w:fldChar w:fldCharType="separate"/>
      </w:r>
      <w:r>
        <w:t>14</w:t>
      </w:r>
      <w:r>
        <w:fldChar w:fldCharType="end"/>
      </w:r>
    </w:p>
    <w:p w:rsidR="00177754" w:rsidRDefault="00177754">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CT aspects on eSBA [5G_eSBA]</w:t>
      </w:r>
      <w:r>
        <w:tab/>
      </w:r>
      <w:r>
        <w:fldChar w:fldCharType="begin"/>
      </w:r>
      <w:r>
        <w:instrText xml:space="preserve"> PAGEREF _Toc23532522 \h </w:instrText>
      </w:r>
      <w:r>
        <w:fldChar w:fldCharType="separate"/>
      </w:r>
      <w:r>
        <w:t>15</w:t>
      </w:r>
      <w:r>
        <w:fldChar w:fldCharType="end"/>
      </w:r>
    </w:p>
    <w:p w:rsidR="00177754" w:rsidRDefault="00177754">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_Toc23532523 \h </w:instrText>
      </w:r>
      <w:r>
        <w:fldChar w:fldCharType="separate"/>
      </w:r>
      <w:r>
        <w:t>24</w:t>
      </w:r>
      <w:r>
        <w:fldChar w:fldCharType="end"/>
      </w:r>
    </w:p>
    <w:p w:rsidR="00177754" w:rsidRDefault="00177754">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_Toc23532524 \h </w:instrText>
      </w:r>
      <w:r>
        <w:fldChar w:fldCharType="separate"/>
      </w:r>
      <w:r>
        <w:t>28</w:t>
      </w:r>
      <w:r>
        <w:fldChar w:fldCharType="end"/>
      </w:r>
    </w:p>
    <w:p w:rsidR="00177754" w:rsidRDefault="00177754">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_Toc23532525 \h </w:instrText>
      </w:r>
      <w:r>
        <w:fldChar w:fldCharType="separate"/>
      </w:r>
      <w:r>
        <w:t>32</w:t>
      </w:r>
      <w:r>
        <w:fldChar w:fldCharType="end"/>
      </w:r>
    </w:p>
    <w:p w:rsidR="00177754" w:rsidRDefault="00177754">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_Toc23532526 \h </w:instrText>
      </w:r>
      <w:r>
        <w:fldChar w:fldCharType="separate"/>
      </w:r>
      <w:r>
        <w:t>32</w:t>
      </w:r>
      <w:r>
        <w:fldChar w:fldCharType="end"/>
      </w:r>
    </w:p>
    <w:p w:rsidR="00177754" w:rsidRDefault="00177754">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Study on Nudsf Service based Interface  [FS_NUDSF]</w:t>
      </w:r>
      <w:r>
        <w:tab/>
      </w:r>
      <w:r>
        <w:fldChar w:fldCharType="begin"/>
      </w:r>
      <w:r>
        <w:instrText xml:space="preserve"> PAGEREF _Toc23532527 \h </w:instrText>
      </w:r>
      <w:r>
        <w:fldChar w:fldCharType="separate"/>
      </w:r>
      <w:r>
        <w:t>34</w:t>
      </w:r>
      <w:r>
        <w:fldChar w:fldCharType="end"/>
      </w:r>
    </w:p>
    <w:p w:rsidR="00177754" w:rsidRDefault="00177754">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_Toc23532528 \h </w:instrText>
      </w:r>
      <w:r>
        <w:fldChar w:fldCharType="separate"/>
      </w:r>
      <w:r>
        <w:t>35</w:t>
      </w:r>
      <w:r>
        <w:fldChar w:fldCharType="end"/>
      </w:r>
    </w:p>
    <w:p w:rsidR="00177754" w:rsidRDefault="00177754">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_Toc23532529 \h </w:instrText>
      </w:r>
      <w:r>
        <w:fldChar w:fldCharType="separate"/>
      </w:r>
      <w:r>
        <w:t>41</w:t>
      </w:r>
      <w:r>
        <w:fldChar w:fldCharType="end"/>
      </w:r>
    </w:p>
    <w:p w:rsidR="00177754" w:rsidRDefault="00177754">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_Toc23532530 \h </w:instrText>
      </w:r>
      <w:r>
        <w:fldChar w:fldCharType="separate"/>
      </w:r>
      <w:r>
        <w:t>44</w:t>
      </w:r>
      <w:r>
        <w:fldChar w:fldCharType="end"/>
      </w:r>
    </w:p>
    <w:p w:rsidR="00177754" w:rsidRDefault="00177754">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CT Aspects of 5G URLLC [5G_URLLC]</w:t>
      </w:r>
      <w:r>
        <w:tab/>
      </w:r>
      <w:r>
        <w:fldChar w:fldCharType="begin"/>
      </w:r>
      <w:r>
        <w:instrText xml:space="preserve"> PAGEREF _Toc23532531 \h </w:instrText>
      </w:r>
      <w:r>
        <w:fldChar w:fldCharType="separate"/>
      </w:r>
      <w:r>
        <w:t>45</w:t>
      </w:r>
      <w:r>
        <w:fldChar w:fldCharType="end"/>
      </w:r>
    </w:p>
    <w:p w:rsidR="00177754" w:rsidRDefault="00177754">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_Toc23532532 \h </w:instrText>
      </w:r>
      <w:r>
        <w:fldChar w:fldCharType="separate"/>
      </w:r>
      <w:r>
        <w:t>48</w:t>
      </w:r>
      <w:r>
        <w:fldChar w:fldCharType="end"/>
      </w:r>
    </w:p>
    <w:p w:rsidR="00177754" w:rsidRDefault="00177754">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_Toc23532533 \h </w:instrText>
      </w:r>
      <w:r>
        <w:fldChar w:fldCharType="separate"/>
      </w:r>
      <w:r>
        <w:t>50</w:t>
      </w:r>
      <w:r>
        <w:fldChar w:fldCharType="end"/>
      </w:r>
    </w:p>
    <w:p w:rsidR="00177754" w:rsidRDefault="00177754">
      <w:pPr>
        <w:pStyle w:val="TOC4"/>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r>
      <w:r>
        <w:instrText xml:space="preserve"> PAGEREF _Toc23532534 \h </w:instrText>
      </w:r>
      <w:r>
        <w:fldChar w:fldCharType="separate"/>
      </w:r>
      <w:r>
        <w:t>51</w:t>
      </w:r>
      <w:r>
        <w:fldChar w:fldCharType="end"/>
      </w:r>
    </w:p>
    <w:p w:rsidR="00177754" w:rsidRDefault="00177754">
      <w:pPr>
        <w:pStyle w:val="TOC4"/>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CT aspects of support for integrated access and backhaul [IABARC-CT]</w:t>
      </w:r>
      <w:r>
        <w:tab/>
      </w:r>
      <w:r>
        <w:fldChar w:fldCharType="begin"/>
      </w:r>
      <w:r>
        <w:instrText xml:space="preserve"> PAGEREF _Toc23532535 \h </w:instrText>
      </w:r>
      <w:r>
        <w:fldChar w:fldCharType="separate"/>
      </w:r>
      <w:r>
        <w:t>54</w:t>
      </w:r>
      <w:r>
        <w:fldChar w:fldCharType="end"/>
      </w:r>
    </w:p>
    <w:p w:rsidR="00177754" w:rsidRDefault="00177754">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_Toc23532536 \h </w:instrText>
      </w:r>
      <w:r>
        <w:fldChar w:fldCharType="separate"/>
      </w:r>
      <w:r>
        <w:t>54</w:t>
      </w:r>
      <w:r>
        <w:fldChar w:fldCharType="end"/>
      </w:r>
    </w:p>
    <w:p w:rsidR="00177754" w:rsidRDefault="00177754">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_Toc23532537 \h </w:instrText>
      </w:r>
      <w:r>
        <w:fldChar w:fldCharType="separate"/>
      </w:r>
      <w:r>
        <w:t>54</w:t>
      </w:r>
      <w:r>
        <w:fldChar w:fldCharType="end"/>
      </w:r>
    </w:p>
    <w:p w:rsidR="00177754" w:rsidRDefault="00177754">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_Toc23532538 \h </w:instrText>
      </w:r>
      <w:r>
        <w:fldChar w:fldCharType="separate"/>
      </w:r>
      <w:r>
        <w:t>55</w:t>
      </w:r>
      <w:r>
        <w:fldChar w:fldCharType="end"/>
      </w:r>
    </w:p>
    <w:p w:rsidR="00177754" w:rsidRDefault="00177754">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_Toc23532539 \h </w:instrText>
      </w:r>
      <w:r>
        <w:fldChar w:fldCharType="separate"/>
      </w:r>
      <w:r>
        <w:t>63</w:t>
      </w:r>
      <w:r>
        <w:fldChar w:fldCharType="end"/>
      </w:r>
    </w:p>
    <w:p w:rsidR="00177754" w:rsidRDefault="00177754">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_Toc23532540 \h </w:instrText>
      </w:r>
      <w:r>
        <w:fldChar w:fldCharType="separate"/>
      </w:r>
      <w:r>
        <w:t>69</w:t>
      </w:r>
      <w:r>
        <w:fldChar w:fldCharType="end"/>
      </w:r>
    </w:p>
    <w:p w:rsidR="00177754" w:rsidRDefault="00177754">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_Toc23532541 \h </w:instrText>
      </w:r>
      <w:r>
        <w:fldChar w:fldCharType="separate"/>
      </w:r>
      <w:r>
        <w:t>82</w:t>
      </w:r>
      <w:r>
        <w:fldChar w:fldCharType="end"/>
      </w:r>
    </w:p>
    <w:p w:rsidR="00177754" w:rsidRDefault="00177754">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_Toc23532542 \h </w:instrText>
      </w:r>
      <w:r>
        <w:fldChar w:fldCharType="separate"/>
      </w:r>
      <w:r>
        <w:t>83</w:t>
      </w:r>
      <w:r>
        <w:fldChar w:fldCharType="end"/>
      </w:r>
    </w:p>
    <w:p w:rsidR="00177754" w:rsidRDefault="00177754">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_Toc23532543 \h </w:instrText>
      </w:r>
      <w:r>
        <w:fldChar w:fldCharType="separate"/>
      </w:r>
      <w:r>
        <w:t>83</w:t>
      </w:r>
      <w:r>
        <w:fldChar w:fldCharType="end"/>
      </w:r>
    </w:p>
    <w:p w:rsidR="00177754" w:rsidRDefault="00177754">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_Toc23532544 \h </w:instrText>
      </w:r>
      <w:r>
        <w:fldChar w:fldCharType="separate"/>
      </w:r>
      <w:r>
        <w:t>89</w:t>
      </w:r>
      <w:r>
        <w:fldChar w:fldCharType="end"/>
      </w:r>
    </w:p>
    <w:p w:rsidR="00177754" w:rsidRDefault="00177754">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_Toc23532545 \h </w:instrText>
      </w:r>
      <w:r>
        <w:fldChar w:fldCharType="separate"/>
      </w:r>
      <w:r>
        <w:t>89</w:t>
      </w:r>
      <w:r>
        <w:fldChar w:fldCharType="end"/>
      </w:r>
    </w:p>
    <w:p w:rsidR="00177754" w:rsidRDefault="00177754">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on 5GS Transfer of Policies for Background Data [xBDT]</w:t>
      </w:r>
      <w:r>
        <w:tab/>
      </w:r>
      <w:r>
        <w:fldChar w:fldCharType="begin"/>
      </w:r>
      <w:r>
        <w:instrText xml:space="preserve"> PAGEREF _Toc23532546 \h </w:instrText>
      </w:r>
      <w:r>
        <w:fldChar w:fldCharType="separate"/>
      </w:r>
      <w:r>
        <w:t>89</w:t>
      </w:r>
      <w:r>
        <w:fldChar w:fldCharType="end"/>
      </w:r>
    </w:p>
    <w:p w:rsidR="00177754" w:rsidRDefault="00177754">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eNAPIs [eNAPI]</w:t>
      </w:r>
      <w:r>
        <w:tab/>
      </w:r>
      <w:r>
        <w:fldChar w:fldCharType="begin"/>
      </w:r>
      <w:r>
        <w:instrText xml:space="preserve"> PAGEREF _Toc23532547 \h </w:instrText>
      </w:r>
      <w:r>
        <w:fldChar w:fldCharType="separate"/>
      </w:r>
      <w:r>
        <w:t>89</w:t>
      </w:r>
      <w:r>
        <w:fldChar w:fldCharType="end"/>
      </w:r>
    </w:p>
    <w:p w:rsidR="00177754" w:rsidRDefault="00177754">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_Toc23532548 \h </w:instrText>
      </w:r>
      <w:r>
        <w:fldChar w:fldCharType="separate"/>
      </w:r>
      <w:r>
        <w:t>90</w:t>
      </w:r>
      <w:r>
        <w:fldChar w:fldCharType="end"/>
      </w:r>
    </w:p>
    <w:p w:rsidR="00177754" w:rsidRPr="00177754" w:rsidRDefault="00177754">
      <w:pPr>
        <w:pStyle w:val="TOC4"/>
        <w:rPr>
          <w:rFonts w:asciiTheme="minorHAnsi" w:eastAsiaTheme="minorEastAsia" w:hAnsiTheme="minorHAnsi" w:cstheme="minorBidi"/>
          <w:sz w:val="22"/>
          <w:szCs w:val="22"/>
          <w:lang w:val="fi-FI"/>
        </w:rPr>
      </w:pPr>
      <w:r w:rsidRPr="00177754">
        <w:rPr>
          <w:lang w:val="fi-FI"/>
        </w:rPr>
        <w:t>6.3.1</w:t>
      </w:r>
      <w:r w:rsidRPr="00177754">
        <w:rPr>
          <w:rFonts w:asciiTheme="minorHAnsi" w:eastAsiaTheme="minorEastAsia" w:hAnsiTheme="minorHAnsi" w:cstheme="minorBidi"/>
          <w:sz w:val="22"/>
          <w:szCs w:val="22"/>
          <w:lang w:val="fi-FI"/>
        </w:rPr>
        <w:tab/>
      </w:r>
      <w:r w:rsidRPr="00177754">
        <w:rPr>
          <w:lang w:val="fi-FI"/>
        </w:rPr>
        <w:t>CUPS [TEI16]</w:t>
      </w:r>
      <w:r w:rsidRPr="00177754">
        <w:rPr>
          <w:lang w:val="fi-FI"/>
        </w:rPr>
        <w:tab/>
      </w:r>
      <w:r>
        <w:fldChar w:fldCharType="begin"/>
      </w:r>
      <w:r w:rsidRPr="00177754">
        <w:rPr>
          <w:lang w:val="fi-FI"/>
        </w:rPr>
        <w:instrText xml:space="preserve"> PAGEREF _Toc23532549 \h </w:instrText>
      </w:r>
      <w:r>
        <w:fldChar w:fldCharType="separate"/>
      </w:r>
      <w:r w:rsidRPr="00177754">
        <w:rPr>
          <w:lang w:val="fi-FI"/>
        </w:rPr>
        <w:t>90</w:t>
      </w:r>
      <w:r>
        <w:fldChar w:fldCharType="end"/>
      </w:r>
    </w:p>
    <w:p w:rsidR="00177754" w:rsidRPr="00177754" w:rsidRDefault="00177754">
      <w:pPr>
        <w:pStyle w:val="TOC4"/>
        <w:rPr>
          <w:rFonts w:asciiTheme="minorHAnsi" w:eastAsiaTheme="minorEastAsia" w:hAnsiTheme="minorHAnsi" w:cstheme="minorBidi"/>
          <w:sz w:val="22"/>
          <w:szCs w:val="22"/>
          <w:lang w:val="fi-FI"/>
        </w:rPr>
      </w:pPr>
      <w:r w:rsidRPr="00177754">
        <w:rPr>
          <w:lang w:val="fi-FI"/>
        </w:rPr>
        <w:t>6.3.2</w:t>
      </w:r>
      <w:r w:rsidRPr="00177754">
        <w:rPr>
          <w:rFonts w:asciiTheme="minorHAnsi" w:eastAsiaTheme="minorEastAsia" w:hAnsiTheme="minorHAnsi" w:cstheme="minorBidi"/>
          <w:sz w:val="22"/>
          <w:szCs w:val="22"/>
          <w:lang w:val="fi-FI"/>
        </w:rPr>
        <w:tab/>
      </w:r>
      <w:r w:rsidRPr="00177754">
        <w:rPr>
          <w:lang w:val="fi-FI"/>
        </w:rPr>
        <w:t>SMF, AMF [TEI16]</w:t>
      </w:r>
      <w:r w:rsidRPr="00177754">
        <w:rPr>
          <w:lang w:val="fi-FI"/>
        </w:rPr>
        <w:tab/>
      </w:r>
      <w:r>
        <w:fldChar w:fldCharType="begin"/>
      </w:r>
      <w:r w:rsidRPr="00177754">
        <w:rPr>
          <w:lang w:val="fi-FI"/>
        </w:rPr>
        <w:instrText xml:space="preserve"> PAGEREF _Toc23532550 \h </w:instrText>
      </w:r>
      <w:r>
        <w:fldChar w:fldCharType="separate"/>
      </w:r>
      <w:r w:rsidRPr="00177754">
        <w:rPr>
          <w:lang w:val="fi-FI"/>
        </w:rPr>
        <w:t>96</w:t>
      </w:r>
      <w:r>
        <w:fldChar w:fldCharType="end"/>
      </w:r>
    </w:p>
    <w:p w:rsidR="00177754" w:rsidRPr="00177754" w:rsidRDefault="00177754">
      <w:pPr>
        <w:pStyle w:val="TOC4"/>
        <w:rPr>
          <w:rFonts w:asciiTheme="minorHAnsi" w:eastAsiaTheme="minorEastAsia" w:hAnsiTheme="minorHAnsi" w:cstheme="minorBidi"/>
          <w:sz w:val="22"/>
          <w:szCs w:val="22"/>
          <w:lang w:val="fi-FI"/>
        </w:rPr>
      </w:pPr>
      <w:r w:rsidRPr="00177754">
        <w:rPr>
          <w:lang w:val="fi-FI"/>
        </w:rPr>
        <w:t>6.3.3</w:t>
      </w:r>
      <w:r w:rsidRPr="00177754">
        <w:rPr>
          <w:rFonts w:asciiTheme="minorHAnsi" w:eastAsiaTheme="minorEastAsia" w:hAnsiTheme="minorHAnsi" w:cstheme="minorBidi"/>
          <w:sz w:val="22"/>
          <w:szCs w:val="22"/>
          <w:lang w:val="fi-FI"/>
        </w:rPr>
        <w:tab/>
      </w:r>
      <w:r w:rsidRPr="00177754">
        <w:rPr>
          <w:lang w:val="fi-FI"/>
        </w:rPr>
        <w:t>NRF [TEI16]</w:t>
      </w:r>
      <w:r w:rsidRPr="00177754">
        <w:rPr>
          <w:lang w:val="fi-FI"/>
        </w:rPr>
        <w:tab/>
      </w:r>
      <w:r>
        <w:fldChar w:fldCharType="begin"/>
      </w:r>
      <w:r w:rsidRPr="00177754">
        <w:rPr>
          <w:lang w:val="fi-FI"/>
        </w:rPr>
        <w:instrText xml:space="preserve"> PAGEREF _Toc23532551 \h </w:instrText>
      </w:r>
      <w:r>
        <w:fldChar w:fldCharType="separate"/>
      </w:r>
      <w:r w:rsidRPr="00177754">
        <w:rPr>
          <w:lang w:val="fi-FI"/>
        </w:rPr>
        <w:t>98</w:t>
      </w:r>
      <w:r>
        <w:fldChar w:fldCharType="end"/>
      </w:r>
    </w:p>
    <w:p w:rsidR="00177754" w:rsidRPr="00177754" w:rsidRDefault="00177754">
      <w:pPr>
        <w:pStyle w:val="TOC4"/>
        <w:rPr>
          <w:rFonts w:asciiTheme="minorHAnsi" w:eastAsiaTheme="minorEastAsia" w:hAnsiTheme="minorHAnsi" w:cstheme="minorBidi"/>
          <w:sz w:val="22"/>
          <w:szCs w:val="22"/>
          <w:lang w:val="fi-FI"/>
        </w:rPr>
      </w:pPr>
      <w:r w:rsidRPr="00177754">
        <w:rPr>
          <w:lang w:val="fi-FI"/>
        </w:rPr>
        <w:t>6.3.4</w:t>
      </w:r>
      <w:r w:rsidRPr="00177754">
        <w:rPr>
          <w:rFonts w:asciiTheme="minorHAnsi" w:eastAsiaTheme="minorEastAsia" w:hAnsiTheme="minorHAnsi" w:cstheme="minorBidi"/>
          <w:sz w:val="22"/>
          <w:szCs w:val="22"/>
          <w:lang w:val="fi-FI"/>
        </w:rPr>
        <w:tab/>
      </w:r>
      <w:r w:rsidRPr="00177754">
        <w:rPr>
          <w:lang w:val="fi-FI"/>
        </w:rPr>
        <w:t>GTP [TEI16]</w:t>
      </w:r>
      <w:r w:rsidRPr="00177754">
        <w:rPr>
          <w:lang w:val="fi-FI"/>
        </w:rPr>
        <w:tab/>
      </w:r>
      <w:r>
        <w:fldChar w:fldCharType="begin"/>
      </w:r>
      <w:r w:rsidRPr="00177754">
        <w:rPr>
          <w:lang w:val="fi-FI"/>
        </w:rPr>
        <w:instrText xml:space="preserve"> PAGEREF _Toc23532552 \h </w:instrText>
      </w:r>
      <w:r>
        <w:fldChar w:fldCharType="separate"/>
      </w:r>
      <w:r w:rsidRPr="00177754">
        <w:rPr>
          <w:lang w:val="fi-FI"/>
        </w:rPr>
        <w:t>99</w:t>
      </w:r>
      <w:r>
        <w:fldChar w:fldCharType="end"/>
      </w:r>
    </w:p>
    <w:p w:rsidR="00177754" w:rsidRPr="00177754" w:rsidRDefault="00177754">
      <w:pPr>
        <w:pStyle w:val="TOC4"/>
        <w:rPr>
          <w:rFonts w:asciiTheme="minorHAnsi" w:eastAsiaTheme="minorEastAsia" w:hAnsiTheme="minorHAnsi" w:cstheme="minorBidi"/>
          <w:sz w:val="22"/>
          <w:szCs w:val="22"/>
          <w:lang w:val="fi-FI"/>
        </w:rPr>
      </w:pPr>
      <w:r w:rsidRPr="00177754">
        <w:rPr>
          <w:lang w:val="fi-FI"/>
        </w:rPr>
        <w:t>6.3.5</w:t>
      </w:r>
      <w:r w:rsidRPr="00177754">
        <w:rPr>
          <w:rFonts w:asciiTheme="minorHAnsi" w:eastAsiaTheme="minorEastAsia" w:hAnsiTheme="minorHAnsi" w:cstheme="minorBidi"/>
          <w:sz w:val="22"/>
          <w:szCs w:val="22"/>
          <w:lang w:val="fi-FI"/>
        </w:rPr>
        <w:tab/>
      </w:r>
      <w:r w:rsidRPr="00177754">
        <w:rPr>
          <w:lang w:val="fi-FI"/>
        </w:rPr>
        <w:t>IMS [TEI16]</w:t>
      </w:r>
      <w:r w:rsidRPr="00177754">
        <w:rPr>
          <w:lang w:val="fi-FI"/>
        </w:rPr>
        <w:tab/>
      </w:r>
      <w:r>
        <w:fldChar w:fldCharType="begin"/>
      </w:r>
      <w:r w:rsidRPr="00177754">
        <w:rPr>
          <w:lang w:val="fi-FI"/>
        </w:rPr>
        <w:instrText xml:space="preserve"> PAGEREF _Toc23532553 \h </w:instrText>
      </w:r>
      <w:r>
        <w:fldChar w:fldCharType="separate"/>
      </w:r>
      <w:r w:rsidRPr="00177754">
        <w:rPr>
          <w:lang w:val="fi-FI"/>
        </w:rPr>
        <w:t>101</w:t>
      </w:r>
      <w:r>
        <w:fldChar w:fldCharType="end"/>
      </w:r>
    </w:p>
    <w:p w:rsidR="00177754" w:rsidRPr="00177754" w:rsidRDefault="00177754">
      <w:pPr>
        <w:pStyle w:val="TOC4"/>
        <w:rPr>
          <w:rFonts w:asciiTheme="minorHAnsi" w:eastAsiaTheme="minorEastAsia" w:hAnsiTheme="minorHAnsi" w:cstheme="minorBidi"/>
          <w:sz w:val="22"/>
          <w:szCs w:val="22"/>
          <w:lang w:val="fi-FI"/>
        </w:rPr>
      </w:pPr>
      <w:r w:rsidRPr="00177754">
        <w:rPr>
          <w:lang w:val="fi-FI"/>
        </w:rPr>
        <w:t>6.3.6</w:t>
      </w:r>
      <w:r w:rsidRPr="00177754">
        <w:rPr>
          <w:rFonts w:asciiTheme="minorHAnsi" w:eastAsiaTheme="minorEastAsia" w:hAnsiTheme="minorHAnsi" w:cstheme="minorBidi"/>
          <w:sz w:val="22"/>
          <w:szCs w:val="22"/>
          <w:lang w:val="fi-FI"/>
        </w:rPr>
        <w:tab/>
      </w:r>
      <w:r w:rsidRPr="00177754">
        <w:rPr>
          <w:lang w:val="fi-FI"/>
        </w:rPr>
        <w:t>UDM, UDR [TEI16]</w:t>
      </w:r>
      <w:r w:rsidRPr="00177754">
        <w:rPr>
          <w:lang w:val="fi-FI"/>
        </w:rPr>
        <w:tab/>
      </w:r>
      <w:r>
        <w:fldChar w:fldCharType="begin"/>
      </w:r>
      <w:r w:rsidRPr="00177754">
        <w:rPr>
          <w:lang w:val="fi-FI"/>
        </w:rPr>
        <w:instrText xml:space="preserve"> PAGEREF _Toc23532554 \h </w:instrText>
      </w:r>
      <w:r>
        <w:fldChar w:fldCharType="separate"/>
      </w:r>
      <w:r w:rsidRPr="00177754">
        <w:rPr>
          <w:lang w:val="fi-FI"/>
        </w:rPr>
        <w:t>101</w:t>
      </w:r>
      <w:r>
        <w:fldChar w:fldCharType="end"/>
      </w:r>
    </w:p>
    <w:p w:rsidR="00177754" w:rsidRDefault="00177754">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IMS [TEI16]</w:t>
      </w:r>
      <w:r>
        <w:tab/>
      </w:r>
      <w:r>
        <w:fldChar w:fldCharType="begin"/>
      </w:r>
      <w:r>
        <w:instrText xml:space="preserve"> PAGEREF _Toc23532555 \h </w:instrText>
      </w:r>
      <w:r>
        <w:fldChar w:fldCharType="separate"/>
      </w:r>
      <w:r>
        <w:t>103</w:t>
      </w:r>
      <w:r>
        <w:fldChar w:fldCharType="end"/>
      </w:r>
    </w:p>
    <w:p w:rsidR="00177754" w:rsidRDefault="00177754">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Diameter Interface [TEI16]</w:t>
      </w:r>
      <w:r>
        <w:tab/>
      </w:r>
      <w:r>
        <w:fldChar w:fldCharType="begin"/>
      </w:r>
      <w:r>
        <w:instrText xml:space="preserve"> PAGEREF _Toc23532556 \h </w:instrText>
      </w:r>
      <w:r>
        <w:fldChar w:fldCharType="separate"/>
      </w:r>
      <w:r>
        <w:t>103</w:t>
      </w:r>
      <w:r>
        <w:fldChar w:fldCharType="end"/>
      </w:r>
    </w:p>
    <w:p w:rsidR="00177754" w:rsidRDefault="00177754">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23.003 [TEI16]</w:t>
      </w:r>
      <w:r>
        <w:tab/>
      </w:r>
      <w:r>
        <w:fldChar w:fldCharType="begin"/>
      </w:r>
      <w:r>
        <w:instrText xml:space="preserve"> PAGEREF _Toc23532557 \h </w:instrText>
      </w:r>
      <w:r>
        <w:fldChar w:fldCharType="separate"/>
      </w:r>
      <w:r>
        <w:t>104</w:t>
      </w:r>
      <w:r>
        <w:fldChar w:fldCharType="end"/>
      </w:r>
    </w:p>
    <w:p w:rsidR="00177754" w:rsidRDefault="00177754">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AOB</w:t>
      </w:r>
      <w:r>
        <w:tab/>
      </w:r>
      <w:r>
        <w:fldChar w:fldCharType="begin"/>
      </w:r>
      <w:r>
        <w:instrText xml:space="preserve"> PAGEREF _Toc23532558 \h </w:instrText>
      </w:r>
      <w:r>
        <w:fldChar w:fldCharType="separate"/>
      </w:r>
      <w:r>
        <w:t>105</w:t>
      </w:r>
      <w:r>
        <w:fldChar w:fldCharType="end"/>
      </w:r>
    </w:p>
    <w:p w:rsidR="00177754" w:rsidRDefault="0017775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_Toc23532559 \h </w:instrText>
      </w:r>
      <w:r>
        <w:fldChar w:fldCharType="separate"/>
      </w:r>
      <w:r>
        <w:t>106</w:t>
      </w:r>
      <w:r>
        <w:fldChar w:fldCharType="end"/>
      </w:r>
    </w:p>
    <w:p w:rsidR="00177754" w:rsidRDefault="00177754">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_Toc23532560 \h </w:instrText>
      </w:r>
      <w:r>
        <w:fldChar w:fldCharType="separate"/>
      </w:r>
      <w:r>
        <w:t>106</w:t>
      </w:r>
      <w:r>
        <w:fldChar w:fldCharType="end"/>
      </w:r>
    </w:p>
    <w:p w:rsidR="00177754" w:rsidRDefault="00177754">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_Toc23532561 \h </w:instrText>
      </w:r>
      <w:r>
        <w:fldChar w:fldCharType="separate"/>
      </w:r>
      <w:r>
        <w:t>106</w:t>
      </w:r>
      <w:r>
        <w:fldChar w:fldCharType="end"/>
      </w:r>
    </w:p>
    <w:p w:rsidR="00177754" w:rsidRDefault="00177754">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_Toc23532562 \h </w:instrText>
      </w:r>
      <w:r>
        <w:fldChar w:fldCharType="separate"/>
      </w:r>
      <w:r>
        <w:t>106</w:t>
      </w:r>
      <w:r>
        <w:fldChar w:fldCharType="end"/>
      </w:r>
    </w:p>
    <w:p w:rsidR="00177754" w:rsidRDefault="00177754">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_Toc23532563 \h </w:instrText>
      </w:r>
      <w:r>
        <w:fldChar w:fldCharType="separate"/>
      </w:r>
      <w:r>
        <w:t>106</w:t>
      </w:r>
      <w:r>
        <w:fldChar w:fldCharType="end"/>
      </w:r>
    </w:p>
    <w:p w:rsidR="00177754" w:rsidRDefault="00177754">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_Toc23532564 \h </w:instrText>
      </w:r>
      <w:r>
        <w:fldChar w:fldCharType="separate"/>
      </w:r>
      <w:r>
        <w:t>106</w:t>
      </w:r>
      <w:r>
        <w:fldChar w:fldCharType="end"/>
      </w:r>
    </w:p>
    <w:p w:rsidR="00177754" w:rsidRDefault="00177754">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_Toc23532565 \h </w:instrText>
      </w:r>
      <w:r>
        <w:fldChar w:fldCharType="separate"/>
      </w:r>
      <w:r>
        <w:t>106</w:t>
      </w:r>
      <w:r>
        <w:fldChar w:fldCharType="end"/>
      </w:r>
    </w:p>
    <w:p w:rsidR="00177754" w:rsidRDefault="00177754">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_Toc23532566 \h </w:instrText>
      </w:r>
      <w:r>
        <w:fldChar w:fldCharType="separate"/>
      </w:r>
      <w:r>
        <w:t>106</w:t>
      </w:r>
      <w:r>
        <w:fldChar w:fldCharType="end"/>
      </w:r>
    </w:p>
    <w:p w:rsidR="00177754" w:rsidRDefault="00177754">
      <w:pPr>
        <w:pStyle w:val="TOC5"/>
        <w:rPr>
          <w:rFonts w:asciiTheme="minorHAnsi" w:eastAsiaTheme="minorEastAsia" w:hAnsiTheme="minorHAnsi" w:cstheme="minorBidi"/>
          <w:sz w:val="22"/>
          <w:szCs w:val="22"/>
        </w:rPr>
      </w:pPr>
      <w:r>
        <w:lastRenderedPageBreak/>
        <w:t>7.2.1.2</w:t>
      </w:r>
      <w:r>
        <w:rPr>
          <w:rFonts w:asciiTheme="minorHAnsi" w:eastAsiaTheme="minorEastAsia" w:hAnsiTheme="minorHAnsi" w:cstheme="minorBidi"/>
          <w:sz w:val="22"/>
          <w:szCs w:val="22"/>
        </w:rPr>
        <w:tab/>
      </w:r>
      <w:r>
        <w:t>Contributions to TS 29.501</w:t>
      </w:r>
      <w:r>
        <w:tab/>
      </w:r>
      <w:r>
        <w:fldChar w:fldCharType="begin"/>
      </w:r>
      <w:r>
        <w:instrText xml:space="preserve"> PAGEREF _Toc23532567 \h </w:instrText>
      </w:r>
      <w:r>
        <w:fldChar w:fldCharType="separate"/>
      </w:r>
      <w:r>
        <w:t>107</w:t>
      </w:r>
      <w:r>
        <w:fldChar w:fldCharType="end"/>
      </w:r>
    </w:p>
    <w:p w:rsidR="00177754" w:rsidRDefault="00177754">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_Toc23532568 \h </w:instrText>
      </w:r>
      <w:r>
        <w:fldChar w:fldCharType="separate"/>
      </w:r>
      <w:r>
        <w:t>107</w:t>
      </w:r>
      <w:r>
        <w:fldChar w:fldCharType="end"/>
      </w:r>
    </w:p>
    <w:p w:rsidR="00177754" w:rsidRDefault="00177754">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_Toc23532569 \h </w:instrText>
      </w:r>
      <w:r>
        <w:fldChar w:fldCharType="separate"/>
      </w:r>
      <w:r>
        <w:t>107</w:t>
      </w:r>
      <w:r>
        <w:fldChar w:fldCharType="end"/>
      </w:r>
    </w:p>
    <w:p w:rsidR="00177754" w:rsidRDefault="00177754">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_Toc23532570 \h </w:instrText>
      </w:r>
      <w:r>
        <w:fldChar w:fldCharType="separate"/>
      </w:r>
      <w:r>
        <w:t>109</w:t>
      </w:r>
      <w:r>
        <w:fldChar w:fldCharType="end"/>
      </w:r>
    </w:p>
    <w:p w:rsidR="00177754" w:rsidRDefault="00177754">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_Toc23532571 \h </w:instrText>
      </w:r>
      <w:r>
        <w:fldChar w:fldCharType="separate"/>
      </w:r>
      <w:r>
        <w:t>109</w:t>
      </w:r>
      <w:r>
        <w:fldChar w:fldCharType="end"/>
      </w:r>
    </w:p>
    <w:p w:rsidR="00177754" w:rsidRDefault="00177754">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_Toc23532572 \h </w:instrText>
      </w:r>
      <w:r>
        <w:fldChar w:fldCharType="separate"/>
      </w:r>
      <w:r>
        <w:t>110</w:t>
      </w:r>
      <w:r>
        <w:fldChar w:fldCharType="end"/>
      </w:r>
    </w:p>
    <w:p w:rsidR="00177754" w:rsidRDefault="00177754">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_Toc23532573 \h </w:instrText>
      </w:r>
      <w:r>
        <w:fldChar w:fldCharType="separate"/>
      </w:r>
      <w:r>
        <w:t>110</w:t>
      </w:r>
      <w:r>
        <w:fldChar w:fldCharType="end"/>
      </w:r>
    </w:p>
    <w:p w:rsidR="00177754" w:rsidRDefault="00177754">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_Toc23532574 \h </w:instrText>
      </w:r>
      <w:r>
        <w:fldChar w:fldCharType="separate"/>
      </w:r>
      <w:r>
        <w:t>111</w:t>
      </w:r>
      <w:r>
        <w:fldChar w:fldCharType="end"/>
      </w:r>
    </w:p>
    <w:p w:rsidR="00177754" w:rsidRDefault="00177754">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_Toc23532575 \h </w:instrText>
      </w:r>
      <w:r>
        <w:fldChar w:fldCharType="separate"/>
      </w:r>
      <w:r>
        <w:t>111</w:t>
      </w:r>
      <w:r>
        <w:fldChar w:fldCharType="end"/>
      </w:r>
    </w:p>
    <w:p w:rsidR="00177754" w:rsidRDefault="00177754">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_Toc23532576 \h </w:instrText>
      </w:r>
      <w:r>
        <w:fldChar w:fldCharType="separate"/>
      </w:r>
      <w:r>
        <w:t>113</w:t>
      </w:r>
      <w:r>
        <w:fldChar w:fldCharType="end"/>
      </w:r>
    </w:p>
    <w:p w:rsidR="00177754" w:rsidRDefault="00177754">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_Toc23532577 \h </w:instrText>
      </w:r>
      <w:r>
        <w:fldChar w:fldCharType="separate"/>
      </w:r>
      <w:r>
        <w:t>113</w:t>
      </w:r>
      <w:r>
        <w:fldChar w:fldCharType="end"/>
      </w:r>
    </w:p>
    <w:p w:rsidR="00177754" w:rsidRDefault="00177754">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_Toc23532578 \h </w:instrText>
      </w:r>
      <w:r>
        <w:fldChar w:fldCharType="separate"/>
      </w:r>
      <w:r>
        <w:t>113</w:t>
      </w:r>
      <w:r>
        <w:fldChar w:fldCharType="end"/>
      </w:r>
    </w:p>
    <w:p w:rsidR="00177754" w:rsidRDefault="00177754">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_Toc23532579 \h </w:instrText>
      </w:r>
      <w:r>
        <w:fldChar w:fldCharType="separate"/>
      </w:r>
      <w:r>
        <w:t>114</w:t>
      </w:r>
      <w:r>
        <w:fldChar w:fldCharType="end"/>
      </w:r>
    </w:p>
    <w:p w:rsidR="00177754" w:rsidRDefault="00177754">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_Toc23532580 \h </w:instrText>
      </w:r>
      <w:r>
        <w:fldChar w:fldCharType="separate"/>
      </w:r>
      <w:r>
        <w:t>115</w:t>
      </w:r>
      <w:r>
        <w:fldChar w:fldCharType="end"/>
      </w:r>
    </w:p>
    <w:p w:rsidR="00177754" w:rsidRDefault="00177754">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_Toc23532581 \h </w:instrText>
      </w:r>
      <w:r>
        <w:fldChar w:fldCharType="separate"/>
      </w:r>
      <w:r>
        <w:t>116</w:t>
      </w:r>
      <w:r>
        <w:fldChar w:fldCharType="end"/>
      </w:r>
    </w:p>
    <w:p w:rsidR="00177754" w:rsidRDefault="00177754">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Contributions to TS 29.524</w:t>
      </w:r>
      <w:r>
        <w:tab/>
      </w:r>
      <w:r>
        <w:fldChar w:fldCharType="begin"/>
      </w:r>
      <w:r>
        <w:instrText xml:space="preserve"> PAGEREF _Toc23532582 \h </w:instrText>
      </w:r>
      <w:r>
        <w:fldChar w:fldCharType="separate"/>
      </w:r>
      <w:r>
        <w:t>116</w:t>
      </w:r>
      <w:r>
        <w:fldChar w:fldCharType="end"/>
      </w:r>
    </w:p>
    <w:p w:rsidR="00177754" w:rsidRDefault="00177754">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Impacted Specifications</w:t>
      </w:r>
      <w:r>
        <w:tab/>
      </w:r>
      <w:r>
        <w:fldChar w:fldCharType="begin"/>
      </w:r>
      <w:r>
        <w:instrText xml:space="preserve"> PAGEREF _Toc23532583 \h </w:instrText>
      </w:r>
      <w:r>
        <w:fldChar w:fldCharType="separate"/>
      </w:r>
      <w:r>
        <w:t>116</w:t>
      </w:r>
      <w:r>
        <w:fldChar w:fldCharType="end"/>
      </w:r>
    </w:p>
    <w:p w:rsidR="00177754" w:rsidRDefault="00177754">
      <w:pPr>
        <w:pStyle w:val="TOC5"/>
        <w:rPr>
          <w:rFonts w:asciiTheme="minorHAnsi" w:eastAsiaTheme="minorEastAsia" w:hAnsiTheme="minorHAnsi" w:cstheme="minorBidi"/>
          <w:sz w:val="22"/>
          <w:szCs w:val="22"/>
        </w:rPr>
      </w:pPr>
      <w:r>
        <w:t>7.2.1.19</w:t>
      </w:r>
      <w:r>
        <w:rPr>
          <w:rFonts w:asciiTheme="minorHAnsi" w:eastAsiaTheme="minorEastAsia" w:hAnsiTheme="minorHAnsi" w:cstheme="minorBidi"/>
          <w:sz w:val="22"/>
          <w:szCs w:val="22"/>
        </w:rPr>
        <w:tab/>
      </w:r>
      <w:r>
        <w:t>Any Other Business for 5GS_Ph1-CT</w:t>
      </w:r>
      <w:r>
        <w:tab/>
      </w:r>
      <w:r>
        <w:fldChar w:fldCharType="begin"/>
      </w:r>
      <w:r>
        <w:instrText xml:space="preserve"> PAGEREF _Toc23532584 \h </w:instrText>
      </w:r>
      <w:r>
        <w:fldChar w:fldCharType="separate"/>
      </w:r>
      <w:r>
        <w:t>117</w:t>
      </w:r>
      <w:r>
        <w:fldChar w:fldCharType="end"/>
      </w:r>
    </w:p>
    <w:p w:rsidR="00177754" w:rsidRDefault="00177754">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_Toc23532585 \h </w:instrText>
      </w:r>
      <w:r>
        <w:fldChar w:fldCharType="separate"/>
      </w:r>
      <w:r>
        <w:t>117</w:t>
      </w:r>
      <w:r>
        <w:fldChar w:fldCharType="end"/>
      </w:r>
    </w:p>
    <w:p w:rsidR="00177754" w:rsidRDefault="00177754">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_Toc23532586 \h </w:instrText>
      </w:r>
      <w:r>
        <w:fldChar w:fldCharType="separate"/>
      </w:r>
      <w:r>
        <w:t>117</w:t>
      </w:r>
      <w:r>
        <w:fldChar w:fldCharType="end"/>
      </w:r>
    </w:p>
    <w:p w:rsidR="00177754" w:rsidRDefault="00177754">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_Toc23532587 \h </w:instrText>
      </w:r>
      <w:r>
        <w:fldChar w:fldCharType="separate"/>
      </w:r>
      <w:r>
        <w:t>117</w:t>
      </w:r>
      <w:r>
        <w:fldChar w:fldCharType="end"/>
      </w:r>
    </w:p>
    <w:p w:rsidR="00177754" w:rsidRDefault="00177754">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_Toc23532588 \h </w:instrText>
      </w:r>
      <w:r>
        <w:fldChar w:fldCharType="separate"/>
      </w:r>
      <w:r>
        <w:t>117</w:t>
      </w:r>
      <w:r>
        <w:fldChar w:fldCharType="end"/>
      </w:r>
    </w:p>
    <w:p w:rsidR="00177754" w:rsidRDefault="00177754">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_Toc23532589 \h </w:instrText>
      </w:r>
      <w:r>
        <w:fldChar w:fldCharType="separate"/>
      </w:r>
      <w:r>
        <w:t>117</w:t>
      </w:r>
      <w:r>
        <w:fldChar w:fldCharType="end"/>
      </w:r>
    </w:p>
    <w:p w:rsidR="00177754" w:rsidRDefault="00177754">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_Toc23532590 \h </w:instrText>
      </w:r>
      <w:r>
        <w:fldChar w:fldCharType="separate"/>
      </w:r>
      <w:r>
        <w:t>117</w:t>
      </w:r>
      <w:r>
        <w:fldChar w:fldCharType="end"/>
      </w:r>
    </w:p>
    <w:p w:rsidR="00177754" w:rsidRDefault="00177754">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w:t>
      </w:r>
      <w:r>
        <w:tab/>
      </w:r>
      <w:r>
        <w:fldChar w:fldCharType="begin"/>
      </w:r>
      <w:r>
        <w:instrText xml:space="preserve"> PAGEREF _Toc23532591 \h </w:instrText>
      </w:r>
      <w:r>
        <w:fldChar w:fldCharType="separate"/>
      </w:r>
      <w:r>
        <w:t>118</w:t>
      </w:r>
      <w:r>
        <w:fldChar w:fldCharType="end"/>
      </w:r>
    </w:p>
    <w:p w:rsidR="00177754" w:rsidRDefault="00177754">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CUPS</w:t>
      </w:r>
      <w:r>
        <w:tab/>
      </w:r>
      <w:r>
        <w:fldChar w:fldCharType="begin"/>
      </w:r>
      <w:r>
        <w:instrText xml:space="preserve"> PAGEREF _Toc23532592 \h </w:instrText>
      </w:r>
      <w:r>
        <w:fldChar w:fldCharType="separate"/>
      </w:r>
      <w:r>
        <w:t>118</w:t>
      </w:r>
      <w:r>
        <w:fldChar w:fldCharType="end"/>
      </w:r>
    </w:p>
    <w:p w:rsidR="00177754" w:rsidRDefault="0017775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 and earlier</w:t>
      </w:r>
      <w:r>
        <w:tab/>
      </w:r>
      <w:r>
        <w:fldChar w:fldCharType="begin"/>
      </w:r>
      <w:r>
        <w:instrText xml:space="preserve"> PAGEREF _Toc23532593 \h </w:instrText>
      </w:r>
      <w:r>
        <w:fldChar w:fldCharType="separate"/>
      </w:r>
      <w:r>
        <w:t>119</w:t>
      </w:r>
      <w:r>
        <w:fldChar w:fldCharType="end"/>
      </w:r>
    </w:p>
    <w:p w:rsidR="00177754" w:rsidRDefault="0017775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GTP and PMIP</w:t>
      </w:r>
      <w:r>
        <w:tab/>
      </w:r>
      <w:r>
        <w:fldChar w:fldCharType="begin"/>
      </w:r>
      <w:r>
        <w:instrText xml:space="preserve"> PAGEREF _Toc23532594 \h </w:instrText>
      </w:r>
      <w:r>
        <w:fldChar w:fldCharType="separate"/>
      </w:r>
      <w:r>
        <w:t>119</w:t>
      </w:r>
      <w:r>
        <w:fldChar w:fldCharType="end"/>
      </w:r>
    </w:p>
    <w:p w:rsidR="00177754" w:rsidRDefault="0017775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IMS</w:t>
      </w:r>
      <w:r>
        <w:tab/>
      </w:r>
      <w:r>
        <w:fldChar w:fldCharType="begin"/>
      </w:r>
      <w:r>
        <w:instrText xml:space="preserve"> PAGEREF _Toc23532595 \h </w:instrText>
      </w:r>
      <w:r>
        <w:fldChar w:fldCharType="separate"/>
      </w:r>
      <w:r>
        <w:t>119</w:t>
      </w:r>
      <w:r>
        <w:fldChar w:fldCharType="end"/>
      </w:r>
    </w:p>
    <w:p w:rsidR="00177754" w:rsidRDefault="0017775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Diameter based Interfaces</w:t>
      </w:r>
      <w:r>
        <w:tab/>
      </w:r>
      <w:r>
        <w:fldChar w:fldCharType="begin"/>
      </w:r>
      <w:r>
        <w:instrText xml:space="preserve"> PAGEREF _Toc23532596 \h </w:instrText>
      </w:r>
      <w:r>
        <w:fldChar w:fldCharType="separate"/>
      </w:r>
      <w:r>
        <w:t>121</w:t>
      </w:r>
      <w:r>
        <w:fldChar w:fldCharType="end"/>
      </w:r>
    </w:p>
    <w:p w:rsidR="00177754" w:rsidRDefault="00177754">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CUPS</w:t>
      </w:r>
      <w:r>
        <w:tab/>
      </w:r>
      <w:r>
        <w:fldChar w:fldCharType="begin"/>
      </w:r>
      <w:r>
        <w:instrText xml:space="preserve"> PAGEREF _Toc23532597 \h </w:instrText>
      </w:r>
      <w:r>
        <w:fldChar w:fldCharType="separate"/>
      </w:r>
      <w:r>
        <w:t>121</w:t>
      </w:r>
      <w:r>
        <w:fldChar w:fldCharType="end"/>
      </w:r>
    </w:p>
    <w:p w:rsidR="00177754" w:rsidRDefault="00177754">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Any other Business (LCS)</w:t>
      </w:r>
      <w:r>
        <w:tab/>
      </w:r>
      <w:r>
        <w:fldChar w:fldCharType="begin"/>
      </w:r>
      <w:r>
        <w:instrText xml:space="preserve"> PAGEREF _Toc23532598 \h </w:instrText>
      </w:r>
      <w:r>
        <w:fldChar w:fldCharType="separate"/>
      </w:r>
      <w:r>
        <w:t>121</w:t>
      </w:r>
      <w:r>
        <w:fldChar w:fldCharType="end"/>
      </w:r>
    </w:p>
    <w:p w:rsidR="00177754" w:rsidRDefault="00177754">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H248</w:t>
      </w:r>
      <w:r>
        <w:tab/>
      </w:r>
      <w:r>
        <w:fldChar w:fldCharType="begin"/>
      </w:r>
      <w:r>
        <w:instrText xml:space="preserve"> PAGEREF _Toc23532599 \h </w:instrText>
      </w:r>
      <w:r>
        <w:fldChar w:fldCharType="separate"/>
      </w:r>
      <w:r>
        <w:t>121</w:t>
      </w:r>
      <w:r>
        <w:fldChar w:fldCharType="end"/>
      </w:r>
    </w:p>
    <w:p w:rsidR="00177754" w:rsidRDefault="00177754">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LCS</w:t>
      </w:r>
      <w:r>
        <w:tab/>
      </w:r>
      <w:r>
        <w:fldChar w:fldCharType="begin"/>
      </w:r>
      <w:r>
        <w:instrText xml:space="preserve"> PAGEREF _Toc23532600 \h </w:instrText>
      </w:r>
      <w:r>
        <w:fldChar w:fldCharType="separate"/>
      </w:r>
      <w:r>
        <w:t>123</w:t>
      </w:r>
      <w:r>
        <w:fldChar w:fldCharType="end"/>
      </w:r>
    </w:p>
    <w:p w:rsidR="00177754" w:rsidRDefault="0017775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_Toc23532601 \h </w:instrText>
      </w:r>
      <w:r>
        <w:fldChar w:fldCharType="separate"/>
      </w:r>
      <w:r>
        <w:t>124</w:t>
      </w:r>
      <w:r>
        <w:fldChar w:fldCharType="end"/>
      </w:r>
    </w:p>
    <w:p w:rsidR="00177754" w:rsidRDefault="0017775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_Toc23532602 \h </w:instrText>
      </w:r>
      <w:r>
        <w:fldChar w:fldCharType="separate"/>
      </w:r>
      <w:r>
        <w:t>124</w:t>
      </w:r>
      <w:r>
        <w:fldChar w:fldCharType="end"/>
      </w:r>
    </w:p>
    <w:p w:rsidR="00177754" w:rsidRDefault="00177754">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Technical vote on FS_UPPS conclusion</w:t>
      </w:r>
      <w:r>
        <w:tab/>
      </w:r>
      <w:r>
        <w:fldChar w:fldCharType="begin"/>
      </w:r>
      <w:r>
        <w:instrText xml:space="preserve"> PAGEREF _Toc23532603 \h </w:instrText>
      </w:r>
      <w:r>
        <w:fldChar w:fldCharType="separate"/>
      </w:r>
      <w:r>
        <w:t>124</w:t>
      </w:r>
      <w:r>
        <w:fldChar w:fldCharType="end"/>
      </w:r>
    </w:p>
    <w:p w:rsidR="00177754" w:rsidRDefault="0017775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_Toc23532604 \h </w:instrText>
      </w:r>
      <w:r>
        <w:fldChar w:fldCharType="separate"/>
      </w:r>
      <w:r>
        <w:t>124</w:t>
      </w:r>
      <w:r>
        <w:fldChar w:fldCharType="end"/>
      </w:r>
    </w:p>
    <w:p w:rsidR="00177754" w:rsidRDefault="0017775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_Toc23532605 \h </w:instrText>
      </w:r>
      <w:r>
        <w:fldChar w:fldCharType="separate"/>
      </w:r>
      <w:r>
        <w:t>124</w:t>
      </w:r>
      <w:r>
        <w:fldChar w:fldCharType="end"/>
      </w:r>
    </w:p>
    <w:p w:rsidR="00177754" w:rsidRDefault="0017775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r>
      <w:r>
        <w:instrText xml:space="preserve"> PAGEREF _Toc23532606 \h </w:instrText>
      </w:r>
      <w:r>
        <w:fldChar w:fldCharType="separate"/>
      </w:r>
      <w:r>
        <w:t>124</w:t>
      </w:r>
      <w:r>
        <w:fldChar w:fldCharType="end"/>
      </w:r>
    </w:p>
    <w:p w:rsidR="00177754" w:rsidRDefault="0017775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History table</w:t>
      </w:r>
      <w:r>
        <w:tab/>
      </w:r>
      <w:r>
        <w:fldChar w:fldCharType="begin"/>
      </w:r>
      <w:r>
        <w:instrText xml:space="preserve"> PAGEREF _Toc23532607 \h </w:instrText>
      </w:r>
      <w:r>
        <w:fldChar w:fldCharType="separate"/>
      </w:r>
      <w:r>
        <w:t>124</w:t>
      </w:r>
      <w:r>
        <w:fldChar w:fldCharType="end"/>
      </w:r>
    </w:p>
    <w:p w:rsidR="00177754" w:rsidRDefault="00177754">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_Toc23532608 \h </w:instrText>
      </w:r>
      <w:r>
        <w:fldChar w:fldCharType="separate"/>
      </w:r>
      <w:r>
        <w:t>125</w:t>
      </w:r>
      <w:r>
        <w:fldChar w:fldCharType="end"/>
      </w:r>
    </w:p>
    <w:p w:rsidR="00177754" w:rsidRDefault="00177754">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_Toc23532609 \h </w:instrText>
      </w:r>
      <w:r>
        <w:fldChar w:fldCharType="separate"/>
      </w:r>
      <w:r>
        <w:t>138</w:t>
      </w:r>
      <w:r>
        <w:fldChar w:fldCharType="end"/>
      </w:r>
    </w:p>
    <w:p w:rsidR="00177754" w:rsidRDefault="00177754">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_Toc23532610 \h </w:instrText>
      </w:r>
      <w:r>
        <w:fldChar w:fldCharType="separate"/>
      </w:r>
      <w:r>
        <w:t>153</w:t>
      </w:r>
      <w:r>
        <w:fldChar w:fldCharType="end"/>
      </w:r>
    </w:p>
    <w:p w:rsidR="00177754" w:rsidRDefault="00177754">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_Toc23532611 \h </w:instrText>
      </w:r>
      <w:r>
        <w:fldChar w:fldCharType="separate"/>
      </w:r>
      <w:r>
        <w:t>153</w:t>
      </w:r>
      <w:r>
        <w:fldChar w:fldCharType="end"/>
      </w:r>
    </w:p>
    <w:p w:rsidR="00177754" w:rsidRDefault="00177754">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_Toc23532612 \h </w:instrText>
      </w:r>
      <w:r>
        <w:fldChar w:fldCharType="separate"/>
      </w:r>
      <w:r>
        <w:t>153</w:t>
      </w:r>
      <w:r>
        <w:fldChar w:fldCharType="end"/>
      </w:r>
    </w:p>
    <w:p w:rsidR="00177754" w:rsidRDefault="00177754">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_Toc23532613 \h </w:instrText>
      </w:r>
      <w:r>
        <w:fldChar w:fldCharType="separate"/>
      </w:r>
      <w:r>
        <w:t>154</w:t>
      </w:r>
      <w:r>
        <w:fldChar w:fldCharType="end"/>
      </w:r>
    </w:p>
    <w:p w:rsidR="00177754" w:rsidRDefault="00177754">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_Toc23532614 \h </w:instrText>
      </w:r>
      <w:r>
        <w:fldChar w:fldCharType="separate"/>
      </w:r>
      <w:r>
        <w:t>155</w:t>
      </w:r>
      <w:r>
        <w:fldChar w:fldCharType="end"/>
      </w:r>
    </w:p>
    <w:p w:rsidR="00177754" w:rsidRDefault="00177754">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_Toc23532615 \h </w:instrText>
      </w:r>
      <w:r>
        <w:fldChar w:fldCharType="separate"/>
      </w:r>
      <w:r>
        <w:t>156</w:t>
      </w:r>
      <w:r>
        <w:fldChar w:fldCharType="end"/>
      </w:r>
    </w:p>
    <w:p w:rsidR="00CE4CF9" w:rsidRDefault="00CE4CF9" w:rsidP="00CE4CF9">
      <w:r>
        <w:fldChar w:fldCharType="end"/>
      </w:r>
    </w:p>
    <w:p w:rsidR="009125B8" w:rsidRDefault="00CE4CF9" w:rsidP="009125B8">
      <w:pPr>
        <w:pStyle w:val="Heading2"/>
      </w:pPr>
      <w:r>
        <w:br w:type="page"/>
      </w:r>
      <w:bookmarkStart w:id="0" w:name="_Toc19511284"/>
      <w:bookmarkStart w:id="1" w:name="_Toc23532509"/>
      <w:r w:rsidR="009125B8">
        <w:lastRenderedPageBreak/>
        <w:t>1</w:t>
      </w:r>
      <w:r w:rsidR="009125B8">
        <w:tab/>
        <w:t>Opening of the meeting and approval of the agenda</w:t>
      </w:r>
      <w:bookmarkEnd w:id="0"/>
      <w:bookmarkEnd w:id="1"/>
    </w:p>
    <w:p w:rsidR="009125B8" w:rsidRDefault="009125B8" w:rsidP="009125B8">
      <w:r>
        <w:t>Chairman Mr. Peter Schmitt opened the meeting on Monday 07</w:t>
      </w:r>
      <w:r w:rsidRPr="009125B8">
        <w:rPr>
          <w:vertAlign w:val="superscript"/>
        </w:rPr>
        <w:t>th</w:t>
      </w:r>
      <w:r>
        <w:t xml:space="preserve"> October 2019 at 09:00.</w:t>
      </w:r>
    </w:p>
    <w:p w:rsidR="009125B8" w:rsidRDefault="009125B8" w:rsidP="009125B8">
      <w:r>
        <w:t>Vice Chairmen of the meeting was:</w:t>
      </w:r>
    </w:p>
    <w:p w:rsidR="009125B8" w:rsidRDefault="009125B8" w:rsidP="009125B8">
      <w:r>
        <w:t>- Mr. Song Yue (Vice Chairman, China Mobile).</w:t>
      </w:r>
    </w:p>
    <w:p w:rsidR="009125B8" w:rsidRDefault="009125B8" w:rsidP="009125B8">
      <w:pPr>
        <w:rPr>
          <w:lang w:val="de-DE"/>
        </w:rPr>
      </w:pPr>
      <w:r>
        <w:rPr>
          <w:lang w:val="de-DE"/>
        </w:rPr>
        <w:t>- Dr. Yvette Koza (Vice Chairman, Deutche Telekom)</w:t>
      </w:r>
    </w:p>
    <w:p w:rsidR="009125B8" w:rsidRDefault="009125B8" w:rsidP="009125B8">
      <w:r>
        <w:t>ETSI/MCC support was provided by Mr Kimmo Kymalainen.</w:t>
      </w:r>
    </w:p>
    <w:p w:rsidR="009125B8" w:rsidRDefault="009125B8" w:rsidP="009125B8">
      <w:r>
        <w:t xml:space="preserve">Mr </w:t>
      </w:r>
      <w:r w:rsidR="00A44628">
        <w:t>Yvette Koza</w:t>
      </w:r>
      <w:r>
        <w:t xml:space="preserve"> (</w:t>
      </w:r>
      <w:r w:rsidR="00A44628">
        <w:t>Deutche Telekom</w:t>
      </w:r>
      <w:r>
        <w:t xml:space="preserve">), welcomed the delegates to </w:t>
      </w:r>
      <w:r w:rsidR="00A44628">
        <w:t>Portoroz</w:t>
      </w:r>
      <w:r>
        <w:t xml:space="preserve">, </w:t>
      </w:r>
      <w:r w:rsidR="00A44628">
        <w:t>Slovenia</w:t>
      </w:r>
      <w:r>
        <w:t xml:space="preserve"> on behalf of the host, the European Friends of 3GPP (EF3), explained arrangements and wished TSG CT4 a successful meeting in the state of </w:t>
      </w:r>
      <w:r w:rsidR="00A44628">
        <w:t>Slovenia</w:t>
      </w:r>
      <w:r>
        <w:t>.</w:t>
      </w:r>
    </w:p>
    <w:p w:rsidR="009125B8" w:rsidRDefault="009125B8" w:rsidP="009125B8">
      <w:pPr>
        <w:pStyle w:val="Heading3"/>
      </w:pPr>
      <w:bookmarkStart w:id="2" w:name="_Toc19511285"/>
      <w:bookmarkStart w:id="3" w:name="_Toc23532510"/>
      <w:r>
        <w:t>1.1</w:t>
      </w:r>
      <w:r>
        <w:tab/>
        <w:t>IPR Call</w:t>
      </w:r>
      <w:bookmarkEnd w:id="2"/>
      <w:bookmarkEnd w:id="3"/>
    </w:p>
    <w:p w:rsidR="009125B8" w:rsidRDefault="009125B8" w:rsidP="009125B8">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125B8" w:rsidRDefault="009125B8" w:rsidP="009125B8">
      <w:r>
        <w:t>The delegates were asked to take note that they were thereby invited:</w:t>
      </w:r>
    </w:p>
    <w:p w:rsidR="009125B8" w:rsidRDefault="009125B8" w:rsidP="009125B8">
      <w:r>
        <w:t>to investigate whether their organization or any other organization owns IPRs which were, or were likely to become Essential in respect of the work of 3GPP.</w:t>
      </w:r>
    </w:p>
    <w:p w:rsidR="009125B8" w:rsidRDefault="009125B8" w:rsidP="009125B8">
      <w:r>
        <w:t>to notify their respective Organizational Partners of all potential IPRs, e.g., for ETSI, by means of the IPR Information Statement and the Licensing declaration forms.</w:t>
      </w:r>
    </w:p>
    <w:p w:rsidR="009125B8" w:rsidRDefault="009125B8" w:rsidP="009125B8">
      <w:pPr>
        <w:pStyle w:val="Heading3"/>
      </w:pPr>
      <w:bookmarkStart w:id="4" w:name="_Toc19511286"/>
      <w:bookmarkStart w:id="5" w:name="_Toc23532511"/>
      <w:r>
        <w:t>1.2</w:t>
      </w:r>
      <w:r>
        <w:tab/>
        <w:t>Antitrust declarations</w:t>
      </w:r>
      <w:bookmarkEnd w:id="4"/>
      <w:bookmarkEnd w:id="5"/>
    </w:p>
    <w:p w:rsidR="009125B8" w:rsidRDefault="009125B8" w:rsidP="009125B8">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9125B8" w:rsidRDefault="009125B8" w:rsidP="009125B8">
      <w:pPr>
        <w:pStyle w:val="Heading3"/>
      </w:pPr>
      <w:bookmarkStart w:id="6" w:name="_Toc19511293"/>
      <w:bookmarkStart w:id="7" w:name="_Toc23532512"/>
      <w:r>
        <w:t>1.4</w:t>
      </w:r>
      <w:r>
        <w:tab/>
      </w:r>
      <w:r>
        <w:tab/>
        <w:t>Reminder for delegates attending the meeting</w:t>
      </w:r>
      <w:bookmarkEnd w:id="6"/>
      <w:bookmarkEnd w:id="7"/>
    </w:p>
    <w:p w:rsidR="009125B8" w:rsidRDefault="009125B8" w:rsidP="009125B8">
      <w:r>
        <w:t>Delegates were reminded of the fair network use rules established by the PCG:</w:t>
      </w:r>
    </w:p>
    <w:p w:rsidR="009125B8" w:rsidRDefault="009125B8" w:rsidP="009125B8">
      <w:r>
        <w:t>1. Users shall not use the network to engage in illegal activities. This includes activities such as copyright violation, hacking, espionage or any other activity that may be prohibited by local laws.</w:t>
      </w:r>
    </w:p>
    <w:p w:rsidR="009125B8" w:rsidRDefault="009125B8" w:rsidP="009125B8">
      <w:r>
        <w:t>2. Users shall not engage in non-work related activities that are consume excessive bandwidth or cause significant degradation of the performance of the network.</w:t>
      </w:r>
    </w:p>
    <w:p w:rsidR="00CE4CF9" w:rsidRDefault="00CE4CF9" w:rsidP="00CE4CF9">
      <w:pPr>
        <w:pStyle w:val="Heading2"/>
      </w:pPr>
      <w:bookmarkStart w:id="8" w:name="_Toc23532513"/>
      <w:r>
        <w:t>2</w:t>
      </w:r>
      <w:r>
        <w:tab/>
        <w:t>Allocation of documents to agenda items</w:t>
      </w:r>
      <w:bookmarkEnd w:id="8"/>
    </w:p>
    <w:p w:rsidR="00CE4CF9" w:rsidRDefault="00CE4CF9" w:rsidP="00CE4CF9">
      <w:pPr>
        <w:rPr>
          <w:rFonts w:ascii="Arial" w:hAnsi="Arial" w:cs="Arial"/>
          <w:b/>
          <w:sz w:val="24"/>
        </w:rPr>
      </w:pPr>
      <w:r>
        <w:rPr>
          <w:rFonts w:ascii="Arial" w:hAnsi="Arial" w:cs="Arial"/>
          <w:b/>
          <w:color w:val="0000FF"/>
          <w:sz w:val="24"/>
        </w:rPr>
        <w:t>C4-194000</w:t>
      </w:r>
      <w:r>
        <w:rPr>
          <w:rFonts w:ascii="Arial" w:hAnsi="Arial" w:cs="Arial"/>
          <w:b/>
          <w:color w:val="0000FF"/>
          <w:sz w:val="24"/>
        </w:rPr>
        <w:tab/>
      </w:r>
      <w:r>
        <w:rPr>
          <w:rFonts w:ascii="Arial" w:hAnsi="Arial" w:cs="Arial"/>
          <w:b/>
          <w:sz w:val="24"/>
        </w:rPr>
        <w:t>Draft Agenda</w:t>
      </w:r>
    </w:p>
    <w:p w:rsidR="00CE4CF9" w:rsidRDefault="00CE4CF9" w:rsidP="00CE4C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C4-194001</w:t>
      </w:r>
      <w:r>
        <w:rPr>
          <w:rFonts w:ascii="Arial" w:hAnsi="Arial" w:cs="Arial"/>
          <w:b/>
          <w:color w:val="0000FF"/>
          <w:sz w:val="24"/>
        </w:rPr>
        <w:tab/>
      </w:r>
      <w:r>
        <w:rPr>
          <w:rFonts w:ascii="Arial" w:hAnsi="Arial" w:cs="Arial"/>
          <w:b/>
          <w:sz w:val="24"/>
        </w:rPr>
        <w:t>Detailed agenda &amp; time plan for CT4 meeting: status at document deadline</w:t>
      </w:r>
    </w:p>
    <w:p w:rsidR="00CE4CF9" w:rsidRDefault="00CE4CF9" w:rsidP="00CE4CF9">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C4-194002</w:t>
      </w:r>
      <w:r>
        <w:rPr>
          <w:rFonts w:ascii="Arial" w:hAnsi="Arial" w:cs="Arial"/>
          <w:b/>
          <w:color w:val="0000FF"/>
          <w:sz w:val="24"/>
        </w:rPr>
        <w:tab/>
      </w:r>
      <w:r>
        <w:rPr>
          <w:rFonts w:ascii="Arial" w:hAnsi="Arial" w:cs="Arial"/>
          <w:b/>
          <w:sz w:val="24"/>
        </w:rPr>
        <w:t>Detailed agenda &amp; time plan for CT4 meeting: status on eve of meeting</w:t>
      </w:r>
    </w:p>
    <w:p w:rsidR="00CE4CF9" w:rsidRDefault="00CE4CF9" w:rsidP="00CE4C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CE4CF9" w:rsidRDefault="00CE4CF9" w:rsidP="00CE4C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CE4CF9" w:rsidRDefault="00CE4CF9" w:rsidP="00CE4C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2"/>
      </w:pPr>
      <w:bookmarkStart w:id="9" w:name="_Toc23532514"/>
      <w:r>
        <w:t>3</w:t>
      </w:r>
      <w:r>
        <w:tab/>
        <w:t>Meeting Reports</w:t>
      </w:r>
      <w:bookmarkEnd w:id="9"/>
    </w:p>
    <w:p w:rsidR="00CE4CF9" w:rsidRDefault="00CE4CF9" w:rsidP="00CE4CF9">
      <w:pPr>
        <w:rPr>
          <w:rFonts w:ascii="Arial" w:hAnsi="Arial" w:cs="Arial"/>
          <w:b/>
          <w:sz w:val="24"/>
        </w:rPr>
      </w:pPr>
      <w:r>
        <w:rPr>
          <w:rFonts w:ascii="Arial" w:hAnsi="Arial" w:cs="Arial"/>
          <w:b/>
          <w:color w:val="0000FF"/>
          <w:sz w:val="24"/>
        </w:rPr>
        <w:t>C4-194005</w:t>
      </w:r>
      <w:r>
        <w:rPr>
          <w:rFonts w:ascii="Arial" w:hAnsi="Arial" w:cs="Arial"/>
          <w:b/>
          <w:color w:val="0000FF"/>
          <w:sz w:val="24"/>
        </w:rPr>
        <w:tab/>
      </w:r>
      <w:r>
        <w:rPr>
          <w:rFonts w:ascii="Arial" w:hAnsi="Arial" w:cs="Arial"/>
          <w:b/>
          <w:sz w:val="24"/>
        </w:rPr>
        <w:t>CT &amp; SA Status Report</w:t>
      </w:r>
    </w:p>
    <w:p w:rsidR="00CE4CF9" w:rsidRDefault="00CE4CF9" w:rsidP="00CE4CF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CT4 Chairman provided feedback from September CT and SA plenary.</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C4-194006</w:t>
      </w:r>
      <w:r>
        <w:rPr>
          <w:rFonts w:ascii="Arial" w:hAnsi="Arial" w:cs="Arial"/>
          <w:b/>
          <w:color w:val="0000FF"/>
          <w:sz w:val="24"/>
        </w:rPr>
        <w:tab/>
      </w:r>
      <w:r>
        <w:rPr>
          <w:rFonts w:ascii="Arial" w:hAnsi="Arial" w:cs="Arial"/>
          <w:b/>
          <w:sz w:val="24"/>
        </w:rPr>
        <w:t>Previous CT4 meeting report</w:t>
      </w:r>
    </w:p>
    <w:p w:rsidR="00CE4CF9" w:rsidRDefault="00CE4CF9" w:rsidP="00CE4C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E4CF9" w:rsidRDefault="00CE4CF9" w:rsidP="00CE4CF9">
      <w:pPr>
        <w:pStyle w:val="Heading2"/>
      </w:pPr>
      <w:bookmarkStart w:id="10" w:name="_Toc23532515"/>
      <w:r>
        <w:t>4</w:t>
      </w:r>
      <w:r>
        <w:tab/>
        <w:t>Input liaison statements: allocation to agenda items as appropriate</w:t>
      </w:r>
      <w:bookmarkEnd w:id="10"/>
    </w:p>
    <w:p w:rsidR="00CE4CF9" w:rsidRDefault="00CE4CF9" w:rsidP="00CE4CF9">
      <w:pPr>
        <w:rPr>
          <w:rFonts w:ascii="Arial" w:hAnsi="Arial" w:cs="Arial"/>
          <w:b/>
          <w:sz w:val="24"/>
        </w:rPr>
      </w:pPr>
      <w:r>
        <w:rPr>
          <w:rFonts w:ascii="Arial" w:hAnsi="Arial" w:cs="Arial"/>
          <w:b/>
          <w:color w:val="0000FF"/>
          <w:sz w:val="24"/>
        </w:rPr>
        <w:t>C4-194274</w:t>
      </w:r>
      <w:r>
        <w:rPr>
          <w:rFonts w:ascii="Arial" w:hAnsi="Arial" w:cs="Arial"/>
          <w:b/>
          <w:color w:val="0000FF"/>
          <w:sz w:val="24"/>
        </w:rPr>
        <w:tab/>
      </w:r>
      <w:r>
        <w:rPr>
          <w:rFonts w:ascii="Arial" w:hAnsi="Arial" w:cs="Arial"/>
          <w:b/>
          <w:sz w:val="24"/>
        </w:rPr>
        <w:t>GTP Recovery Counter &amp; GSN node behaviour</w:t>
      </w:r>
    </w:p>
    <w:p w:rsidR="00CE4CF9" w:rsidRDefault="00CE4CF9" w:rsidP="00CE4C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RIFS78_04, to 3GPP CT4, 3GPP SA3, cc 3GPP SA1, 3GPP CT3</w:t>
      </w:r>
      <w:r>
        <w:rPr>
          <w:i/>
        </w:rPr>
        <w:br/>
      </w:r>
      <w:r>
        <w:rPr>
          <w:i/>
        </w:rPr>
        <w:tab/>
      </w:r>
      <w:r>
        <w:rPr>
          <w:i/>
        </w:rPr>
        <w:tab/>
      </w:r>
      <w:r>
        <w:rPr>
          <w:i/>
        </w:rPr>
        <w:tab/>
      </w:r>
      <w:r>
        <w:rPr>
          <w:i/>
        </w:rPr>
        <w:tab/>
      </w:r>
      <w:r>
        <w:rPr>
          <w:i/>
        </w:rPr>
        <w:tab/>
        <w:t>Source: GSMA RIFS</w:t>
      </w:r>
    </w:p>
    <w:p w:rsidR="00CE4CF9" w:rsidRDefault="00CE4CF9" w:rsidP="00CE4CF9">
      <w:pPr>
        <w:rPr>
          <w:color w:val="808080"/>
        </w:rPr>
      </w:pPr>
      <w:r>
        <w:rPr>
          <w:color w:val="808080"/>
        </w:rPr>
        <w:t>(Replaces C4-193012)</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lastRenderedPageBreak/>
        <w:t xml:space="preserve">GSMA RIFS would like to highlight that use of a IPSec tunnel as advised by CT4 would not provide any additional protection. The response implies that there is a IPSec tunnel between mobile network operators (MNOs), and that MNOs will have IPSec links with all roaming partners. This is not often the case between mobile networks, as GRX/IPX providers are typically used as interconnection providers between the MNOs. </w:t>
      </w:r>
    </w:p>
    <w:p w:rsidR="00CE4CF9" w:rsidRDefault="00CE4CF9" w:rsidP="00CE4CF9">
      <w:r>
        <w:t>In addition, the IPSec tunnel would not protect against a malicious attack within the tunnel, because an attacker could still alter the recovery counter and cause a denial of service on a per-peer basis. Moreover, the GTP traffic could be spoofed because the UDP transport is vulnerable to IP spoofing. Such spoofed malicious traffic could be received from any interconnect and even from the IPSec-protected interconnect.</w:t>
      </w:r>
    </w:p>
    <w:p w:rsidR="00CE4CF9" w:rsidRDefault="00CE4CF9" w:rsidP="00CE4CF9">
      <w:r>
        <w:t>The GSMA therefore suggests that in the absence of full signalling protection, other more secure mechanisms possibly could be developed, such as described below:</w:t>
      </w:r>
    </w:p>
    <w:p w:rsidR="00CE4CF9" w:rsidRDefault="00CE4CF9" w:rsidP="00CE4CF9">
      <w:r>
        <w:t>Option 1:</w:t>
      </w:r>
    </w:p>
    <w:p w:rsidR="00CE4CF9" w:rsidRDefault="00CE4CF9" w:rsidP="00CE4CF9">
      <w:r>
        <w:t>Here is an example of a possible handshake mechanism (this could prevent IP spoofing and the attack would not be possible with just a single message):</w:t>
      </w:r>
    </w:p>
    <w:p w:rsidR="00CE4CF9" w:rsidRDefault="00CE4CF9" w:rsidP="00CE4CF9">
      <w:r>
        <w:t>1. The receiving node after receiving restart counter with higher counter value could initiate the following counter verification procedure:</w:t>
      </w:r>
    </w:p>
    <w:p w:rsidR="00CE4CF9" w:rsidRDefault="00CE4CF9" w:rsidP="00CE4CF9">
      <w:r>
        <w:t>2. Send GTP-Echo back to the restarted node with some specific IE (e.g. some cookie).</w:t>
      </w:r>
    </w:p>
    <w:p w:rsidR="00CE4CF9" w:rsidRDefault="00CE4CF9" w:rsidP="00CE4CF9">
      <w:r>
        <w:t>3. The restarted node should return back the restart counter to confirm the value + replay that specific IE (cookie).</w:t>
      </w:r>
    </w:p>
    <w:p w:rsidR="00CE4CF9" w:rsidRDefault="00CE4CF9" w:rsidP="00CE4CF9">
      <w:r>
        <w:t>4. If the restarted counter matches in (1) and (3), then the receiving node accepts the restart indication .</w:t>
      </w:r>
    </w:p>
    <w:p w:rsidR="00CE4CF9" w:rsidRDefault="00CE4CF9" w:rsidP="00CE4CF9">
      <w:r>
        <w:t>5. It is possible to use a private Information-Element-Identifier (IEI) for this exchange thus the original protocol structure is retained, but the use of the interface would enable backward compatibility, and it would be up to the MNO to enable the spoofing validation or not.</w:t>
      </w:r>
    </w:p>
    <w:p w:rsidR="00CE4CF9" w:rsidRDefault="00CE4CF9" w:rsidP="00CE4CF9">
      <w:r>
        <w:t>6. The IEIs are allowed to be nested so if a private IEI is in use already then others can be used.</w:t>
      </w:r>
    </w:p>
    <w:p w:rsidR="00CE4CF9" w:rsidRDefault="00CE4CF9" w:rsidP="00CE4CF9">
      <w:r>
        <w:t>7. The interface itself doesn’t also preclude using new IEIs either these are just some initial suggestions on the matter.</w:t>
      </w:r>
    </w:p>
    <w:p w:rsidR="00CE4CF9" w:rsidRDefault="00CE4CF9" w:rsidP="00CE4CF9">
      <w:r>
        <w:t>Option 2:</w:t>
      </w:r>
    </w:p>
    <w:p w:rsidR="00CE4CF9" w:rsidRDefault="00CE4CF9" w:rsidP="00CE4CF9">
      <w:r>
        <w:t xml:space="preserve">Another solution could be that the packet core nodes should not rely on such restart indication mechanisms. </w:t>
      </w:r>
    </w:p>
    <w:p w:rsidR="00CE4CF9" w:rsidRDefault="00CE4CF9" w:rsidP="00CE4CF9">
      <w:r>
        <w:t>Instead, the inactive PDP contexts / sessions could expire based on a timer or be overwritten for the same subscriber. The network elements could therefore be self-correcting without depending on a restart indication from another node.</w:t>
      </w:r>
    </w:p>
    <w:p w:rsidR="00CE4CF9" w:rsidRDefault="00CE4CF9" w:rsidP="00CE4CF9">
      <w:r>
        <w:t>GSMA RIFS would like to ask the 3GPP CT4 group to note this vulnerability and consider the suggested options, and any others CT4 may suggest. In the meantime the GSMA will continue to maintain the risk and RIFS will continue to maintain its advice to members:</w:t>
      </w:r>
    </w:p>
    <w:p w:rsidR="00CE4CF9" w:rsidRDefault="00CE4CF9" w:rsidP="00CE4CF9">
      <w:r>
        <w:t>GSN nodes should not strictly follow this 3GPP functionality and thus not delete all contexts after restart counter indication to reduce the impact. Employ anti spoofing on the IP firewall, at least to protect spoofing of internal IPs and other explicitly not allowed IP addresses.</w:t>
      </w:r>
    </w:p>
    <w:p w:rsidR="00CE4CF9" w:rsidRDefault="00CE4CF9" w:rsidP="00CE4CF9">
      <w:r>
        <w:t>Ensure the recovery counter is sequential and monitor counter values on GTP-C messages.</w:t>
      </w:r>
    </w:p>
    <w:p w:rsidR="00CE4CF9" w:rsidRDefault="00CE4CF9" w:rsidP="00CE4CF9">
      <w:r>
        <w:t>Possible reply to GSMA on the proposed solution or other solutions to solve the problem with service attacks.</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CT4 agreed the proposed Option 1 is the best way forward. Ericsson volunteered to draft CR in CT4#95.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C4-194276</w:t>
      </w:r>
      <w:r>
        <w:rPr>
          <w:rFonts w:ascii="Arial" w:hAnsi="Arial" w:cs="Arial"/>
          <w:b/>
          <w:color w:val="0000FF"/>
          <w:sz w:val="24"/>
        </w:rPr>
        <w:tab/>
      </w:r>
      <w:r>
        <w:rPr>
          <w:rFonts w:ascii="Arial" w:hAnsi="Arial" w:cs="Arial"/>
          <w:b/>
          <w:sz w:val="24"/>
        </w:rPr>
        <w:t>Reply LS on NAS Aspects of Mobile-terminated Early Data Transmission</w:t>
      </w:r>
    </w:p>
    <w:p w:rsidR="00CE4CF9" w:rsidRDefault="00CE4CF9" w:rsidP="00CE4C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C1-195111, to SA2, SA3, cc RAN2, RAN3, CT4</w:t>
      </w:r>
      <w:r>
        <w:rPr>
          <w:i/>
        </w:rPr>
        <w:br/>
      </w:r>
      <w:r>
        <w:rPr>
          <w:i/>
        </w:rPr>
        <w:tab/>
      </w:r>
      <w:r>
        <w:rPr>
          <w:i/>
        </w:rPr>
        <w:tab/>
      </w:r>
      <w:r>
        <w:rPr>
          <w:i/>
        </w:rPr>
        <w:tab/>
      </w:r>
      <w:r>
        <w:rPr>
          <w:i/>
        </w:rPr>
        <w:tab/>
      </w:r>
      <w:r>
        <w:rPr>
          <w:i/>
        </w:rPr>
        <w:tab/>
        <w:t>Source: CT1</w:t>
      </w:r>
    </w:p>
    <w:p w:rsidR="00CE4CF9" w:rsidRDefault="00CE4CF9" w:rsidP="00CE4CF9">
      <w:pPr>
        <w:rPr>
          <w:rFonts w:ascii="Arial" w:hAnsi="Arial" w:cs="Arial"/>
          <w:b/>
        </w:rPr>
      </w:pPr>
      <w:r>
        <w:rPr>
          <w:rFonts w:ascii="Arial" w:hAnsi="Arial" w:cs="Arial"/>
          <w:b/>
        </w:rPr>
        <w:lastRenderedPageBreak/>
        <w:t xml:space="preserve">Abstract: </w:t>
      </w:r>
    </w:p>
    <w:p w:rsidR="00CE4CF9" w:rsidRDefault="00CE4CF9" w:rsidP="00CE4CF9">
      <w:r>
        <w:t>CT1 has discussed the security and incorrect charging issue, and the applicability of MT EDT in 5GC that were raised in S2-1908629.</w:t>
      </w:r>
    </w:p>
    <w:p w:rsidR="00CE4CF9" w:rsidRDefault="00CE4CF9" w:rsidP="00CE4CF9">
      <w:r>
        <w:t>Regarding the security and incorrect charging issue, CT1 would like to provide an answer to the following question from SA2:</w:t>
      </w:r>
    </w:p>
    <w:p w:rsidR="00CE4CF9" w:rsidRDefault="00CE4CF9" w:rsidP="00CE4CF9">
      <w:r>
        <w:t>Q1: SA2 asks SA3, RAN2, RAN3 and CT1 to consider the security procedure for the message 2 solution for both CP CIoT EPS Optimisation and UP CIoT EPS Optimisation.</w:t>
      </w:r>
    </w:p>
    <w:p w:rsidR="00CE4CF9" w:rsidRDefault="00CE4CF9" w:rsidP="00CE4CF9">
      <w:r>
        <w:t>Answer: CT1 has analysed the message 2 solution for CP CIoT EPS optimization and would like to indicate that this solution would lead to major NAS impacts especially related to NAS security. A secure NAS signalling connection is currently only established with a UE-triggered procedure e.g. when the UE sends a CONTROL PLANE SERVICE REQUEST message from EMM-IDLE mode. The message 2 solution requires a network-initiated delivery of a security protected NAS message for a UE in EMM-IDLE mode which is not supported and is not in accordance with the basic NAS procedures for the establishment of a secure NAS connection. This solution has other NAS impacts such as delivering MT data in a session management (ESM) message for a UE in EMM-IDLE mode whereas ESM messages can only be sent in EMM-CONNECTED mode.</w:t>
      </w:r>
    </w:p>
    <w:p w:rsidR="00CE4CF9" w:rsidRDefault="00CE4CF9" w:rsidP="00CE4CF9">
      <w:r>
        <w:t>•</w:t>
      </w:r>
      <w:r>
        <w:tab/>
        <w:t>CT1 would like to indicate that message 2 option for CP CIoT EPS optimization involves numerous associated NAS impacts.</w:t>
      </w:r>
    </w:p>
    <w:p w:rsidR="00CE4CF9" w:rsidRDefault="00CE4CF9" w:rsidP="00CE4CF9">
      <w:r>
        <w:t xml:space="preserve">Regarding the message 2 solution for UP CIoT EPS optimization, a NAS solution to confirm that a legitimate UE has received the MT data would defeat the purpose of UP CIoT EPS optimization which usually does not require sending of a SERVICE REQUEST message to resume a connection for user-plane data. </w:t>
      </w:r>
    </w:p>
    <w:p w:rsidR="00CE4CF9" w:rsidRDefault="00CE4CF9" w:rsidP="00CE4CF9">
      <w:r>
        <w:t>•</w:t>
      </w:r>
      <w:r>
        <w:tab/>
        <w:t>CT1 would like to indicate that message 2 option for UP CIoT EPS optimization cannot provide benefits compared to message 4 option if this requires a NAS message to confirm the legitimacy of the recipient UE.</w:t>
      </w:r>
    </w:p>
    <w:p w:rsidR="00CE4CF9" w:rsidRDefault="00CE4CF9" w:rsidP="00CE4CF9">
      <w:r>
        <w:t>CT1 would like to indicate that:</w:t>
      </w:r>
    </w:p>
    <w:p w:rsidR="00CE4CF9" w:rsidRDefault="00CE4CF9" w:rsidP="00CE4CF9">
      <w:r>
        <w:t>•</w:t>
      </w:r>
      <w:r>
        <w:tab/>
        <w:t>Message 4 option for CP CIoT EPS optimization can be supported without NAS impacts, and</w:t>
      </w:r>
    </w:p>
    <w:p w:rsidR="00CE4CF9" w:rsidRDefault="00CE4CF9" w:rsidP="00CE4CF9">
      <w:r>
        <w:t>•</w:t>
      </w:r>
      <w:r>
        <w:tab/>
        <w:t>Message 4 option for UP CIoT EPS optimization may have NAS impacts. CT1 has not fully analyzed this.</w:t>
      </w:r>
    </w:p>
    <w:p w:rsidR="00CE4CF9" w:rsidRDefault="00CE4CF9" w:rsidP="00CE4CF9">
      <w:r>
        <w:t>Regarding MT EDT in 5GC, message 4 option can also be used for CP CIoT 5GS optimization and UP CIoT 5GS optimization. However, CT1 would like to highlight that in Release 15, there is a requirement to allocate a new 5G-GUTI after the establishment of a NAS signalling connection following a network paging procedure. This SA3 requirement may have an impact on the MT EDT solutions for both CP CIoT 5GS optimization and UP CIoT 5GS optimization. CT1 would like to ask SA3 whether the allocation of a new 5G-GUTI will still be required for MT EDT and inform SA2 to consider this requirement if confirmed by SA3.</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No action to CT4.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C4-194277</w:t>
      </w:r>
      <w:r>
        <w:rPr>
          <w:rFonts w:ascii="Arial" w:hAnsi="Arial" w:cs="Arial"/>
          <w:b/>
          <w:color w:val="0000FF"/>
          <w:sz w:val="24"/>
        </w:rPr>
        <w:tab/>
      </w:r>
      <w:r>
        <w:rPr>
          <w:rFonts w:ascii="Arial" w:hAnsi="Arial" w:cs="Arial"/>
          <w:b/>
          <w:sz w:val="24"/>
        </w:rPr>
        <w:t>LS on encoding of UE radio capabilities</w:t>
      </w:r>
    </w:p>
    <w:p w:rsidR="00CE4CF9" w:rsidRDefault="00CE4CF9" w:rsidP="00CE4C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C3-193147, to RAN2, cc CT4, SA2</w:t>
      </w:r>
      <w:r>
        <w:rPr>
          <w:i/>
        </w:rPr>
        <w:br/>
      </w:r>
      <w:r>
        <w:rPr>
          <w:i/>
        </w:rPr>
        <w:tab/>
      </w:r>
      <w:r>
        <w:rPr>
          <w:i/>
        </w:rPr>
        <w:tab/>
      </w:r>
      <w:r>
        <w:rPr>
          <w:i/>
        </w:rPr>
        <w:tab/>
      </w:r>
      <w:r>
        <w:rPr>
          <w:i/>
        </w:rPr>
        <w:tab/>
      </w:r>
      <w:r>
        <w:rPr>
          <w:i/>
        </w:rPr>
        <w:tab/>
        <w:t>Source: CT3</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As part of the RACS work for Rel-16, CT3 will need to specify provisioning of the manufacturer-assigned UE radio capability IDs by an AF (Application Function) to the UCMF (UE Radio Capability Management Function) directly or via the NEF (Network Exposure Function) / SCEF (Service Capability Exposure Function). This will require sending the UE radio capabilities associated with a manufacturer-assigned UE radio capability ID from the AF to the UCMF directly or via the NEF/SCEF.</w:t>
      </w:r>
    </w:p>
    <w:p w:rsidR="00CE4CF9" w:rsidRDefault="00CE4CF9" w:rsidP="00CE4CF9">
      <w:r>
        <w:t>CT3 has discussed how to encode the UE radio capabilities and has decided to define a transparent container which will carry the UE radio capabilities encoded in ASN.1 as per RAN2 specifications.</w:t>
      </w:r>
    </w:p>
    <w:p w:rsidR="00CE4CF9" w:rsidRDefault="00CE4CF9" w:rsidP="00CE4CF9">
      <w:pPr>
        <w:rPr>
          <w:rFonts w:ascii="Arial" w:hAnsi="Arial" w:cs="Arial"/>
          <w:b/>
        </w:rPr>
      </w:pPr>
      <w:r>
        <w:rPr>
          <w:rFonts w:ascii="Arial" w:hAnsi="Arial" w:cs="Arial"/>
          <w:b/>
        </w:rPr>
        <w:lastRenderedPageBreak/>
        <w:t xml:space="preserve">Discussion: </w:t>
      </w:r>
    </w:p>
    <w:p w:rsidR="00CE4CF9" w:rsidRDefault="00CE4CF9" w:rsidP="00CE4CF9">
      <w:r>
        <w:t>No action to CT4.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C4-194278</w:t>
      </w:r>
      <w:r>
        <w:rPr>
          <w:rFonts w:ascii="Arial" w:hAnsi="Arial" w:cs="Arial"/>
          <w:b/>
          <w:color w:val="0000FF"/>
          <w:sz w:val="24"/>
        </w:rPr>
        <w:tab/>
      </w:r>
      <w:r>
        <w:rPr>
          <w:rFonts w:ascii="Arial" w:hAnsi="Arial" w:cs="Arial"/>
          <w:b/>
          <w:sz w:val="24"/>
        </w:rPr>
        <w:t>LS on interface selection of GERAN, UTRAN and EUTRAN access</w:t>
      </w:r>
    </w:p>
    <w:p w:rsidR="00CE4CF9" w:rsidRDefault="00CE4CF9" w:rsidP="00CE4C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CT4</w:t>
      </w:r>
      <w:r>
        <w:rPr>
          <w:i/>
        </w:rPr>
        <w:br/>
      </w:r>
      <w:r>
        <w:rPr>
          <w:i/>
        </w:rPr>
        <w:tab/>
      </w:r>
      <w:r>
        <w:rPr>
          <w:i/>
        </w:rPr>
        <w:tab/>
      </w:r>
      <w:r>
        <w:rPr>
          <w:i/>
        </w:rPr>
        <w:tab/>
      </w:r>
      <w:r>
        <w:rPr>
          <w:i/>
        </w:rPr>
        <w:tab/>
      </w:r>
      <w:r>
        <w:rPr>
          <w:i/>
        </w:rPr>
        <w:tab/>
        <w:t>Source: CT3</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CT3 is considering how to map the PCEF in EPC to the combination of SMF and UPF in 5GC in a way that will enable all required UE mobility scenarios between combinations of radio (GERAN/UTRAN, EUTRAN, 5G-NR) and core (EPC, 5GC) technologies.</w:t>
      </w:r>
    </w:p>
    <w:p w:rsidR="00CE4CF9" w:rsidRDefault="00CE4CF9" w:rsidP="00CE4CF9">
      <w:r>
        <w:t>There is an assumption that we have mobility between GERAN/UTRAN and EUTRAN, and between EUTRAN and NR. But the mobility among GERAN/UTRAN, EUTRAN and NR is not specified.</w:t>
      </w:r>
    </w:p>
    <w:p w:rsidR="00CE4CF9" w:rsidRDefault="00CE4CF9" w:rsidP="00CE4CF9">
      <w:r>
        <w:t>It is specified in the introduction part of 3GPP TS 23.503 that the PCEF of 3GPP TS 23.203 is mapped to the combination of SMF and UPF in 5GC.There is no description on which interface should be used when UE is under GERAN/UTRAN. How the SMF/PGW-C could contain the full PCEF, and how the functionality could be provided is also not clearly defined.</w:t>
      </w:r>
    </w:p>
    <w:p w:rsidR="00CE4CF9" w:rsidRDefault="00CE4CF9" w:rsidP="00CE4CF9">
      <w:r>
        <w:t>CT3 kindly asks SA2 to answer the following questions:</w:t>
      </w:r>
    </w:p>
    <w:p w:rsidR="00CE4CF9" w:rsidRDefault="00CE4CF9" w:rsidP="00CE4CF9">
      <w:r>
        <w:t xml:space="preserve">Question 1: </w:t>
      </w:r>
    </w:p>
    <w:p w:rsidR="00CE4CF9" w:rsidRDefault="00CE4CF9" w:rsidP="00CE4CF9">
      <w:r>
        <w:t xml:space="preserve">If the UE performs the initial attach procedure from EUTRAN, then it could perform mobility from EUTRAN to GERAN/UTRAN and also from EUTRAN to NR. Which mobility cases can be supported among GERAN/UTRAN, EUTRAN and NR? </w:t>
      </w:r>
    </w:p>
    <w:p w:rsidR="00CE4CF9" w:rsidRDefault="00CE4CF9" w:rsidP="00CE4CF9">
      <w:r>
        <w:t xml:space="preserve">Question 2: </w:t>
      </w:r>
    </w:p>
    <w:p w:rsidR="00CE4CF9" w:rsidRDefault="00CE4CF9" w:rsidP="00CE4CF9">
      <w:r>
        <w:t xml:space="preserve">Could the SMF/PGW-C contain the PCEF, whereby the SMF/PGW-C supports the PCEF functionality under 3GPP-EPS IP-CAN type? </w:t>
      </w:r>
    </w:p>
    <w:p w:rsidR="00CE4CF9" w:rsidRDefault="00CE4CF9" w:rsidP="00CE4CF9">
      <w:r>
        <w:t xml:space="preserve">Question 3: </w:t>
      </w:r>
    </w:p>
    <w:p w:rsidR="00CE4CF9" w:rsidRDefault="00CE4CF9" w:rsidP="00CE4CF9">
      <w:r>
        <w:t>Should the N7 interface be extended to support the GERAN/UTRAN RAT type? If the N7 interface is extended to support the GERAN/UTRAN RAT type, what is the impact on the Npcf from SA2 view?</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No action to CT4.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C4-194280</w:t>
      </w:r>
      <w:r>
        <w:rPr>
          <w:rFonts w:ascii="Arial" w:hAnsi="Arial" w:cs="Arial"/>
          <w:b/>
          <w:color w:val="0000FF"/>
          <w:sz w:val="24"/>
        </w:rPr>
        <w:tab/>
      </w:r>
      <w:r>
        <w:rPr>
          <w:rFonts w:ascii="Arial" w:hAnsi="Arial" w:cs="Arial"/>
          <w:b/>
          <w:sz w:val="24"/>
        </w:rPr>
        <w:t>LS on SUCI computation from an NSI</w:t>
      </w:r>
    </w:p>
    <w:p w:rsidR="00CE4CF9" w:rsidRDefault="00CE4CF9" w:rsidP="00CE4C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CP-192262, to SA2, SA1, SA3, CT1, CT6, cc CT4, SA</w:t>
      </w:r>
      <w:r>
        <w:rPr>
          <w:i/>
        </w:rPr>
        <w:br/>
      </w:r>
      <w:r>
        <w:rPr>
          <w:i/>
        </w:rPr>
        <w:tab/>
      </w:r>
      <w:r>
        <w:rPr>
          <w:i/>
        </w:rPr>
        <w:tab/>
      </w:r>
      <w:r>
        <w:rPr>
          <w:i/>
        </w:rPr>
        <w:tab/>
      </w:r>
      <w:r>
        <w:rPr>
          <w:i/>
        </w:rPr>
        <w:tab/>
      </w:r>
      <w:r>
        <w:rPr>
          <w:i/>
        </w:rPr>
        <w:tab/>
        <w:t>Source: CT</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CT has discussed the computation of a SUCI from a SUPI consisting of an NSI (Network Specific Identifier) by the USIM, triggered by a CT6 CR in C6-190279 submitted to CT#85, and no consensus could be reached on whether:</w:t>
      </w:r>
    </w:p>
    <w:p w:rsidR="00CE4CF9" w:rsidRDefault="00CE4CF9" w:rsidP="00CE4CF9">
      <w:r>
        <w:t>1)</w:t>
      </w:r>
      <w:r>
        <w:tab/>
        <w:t>There is any need for both an IMSI (in EFIMSI) and an NSI (in EFNSI) provisioned on the same USIM application; or</w:t>
      </w:r>
    </w:p>
    <w:p w:rsidR="00CE4CF9" w:rsidRDefault="00CE4CF9" w:rsidP="00CE4CF9">
      <w:r>
        <w:t>2)</w:t>
      </w:r>
      <w:r>
        <w:tab/>
        <w:t>Maintaining the long held paradigm in 3GPP to have only one subscription identifier (either IMSI, or NSI) associated with a USIM application, to use separate USIM applications when both IMSI and NSI are needed.</w:t>
      </w:r>
    </w:p>
    <w:p w:rsidR="00CE4CF9" w:rsidRDefault="00CE4CF9" w:rsidP="00CE4CF9">
      <w:r>
        <w:lastRenderedPageBreak/>
        <w:t>3)</w:t>
      </w:r>
      <w:r>
        <w:tab/>
        <w:t>CT determined that guidance from stage 1 and stage 2 groups was needed to make progress, and would therefore like to ask the following questions:</w:t>
      </w:r>
    </w:p>
    <w:p w:rsidR="00CE4CF9" w:rsidRDefault="00CE4CF9" w:rsidP="00CE4CF9">
      <w:r>
        <w:t>Question 1 (to SA2): Are there use cases in which there needs to be both an IMSI and an NSI provisioned on the same USIM application, and if so in which release?</w:t>
      </w:r>
    </w:p>
    <w:p w:rsidR="00CE4CF9" w:rsidRDefault="00CE4CF9" w:rsidP="00CE4CF9">
      <w:r>
        <w:t>Question 2 (to SA1): Is there any stage 1 requirement to support having 2 subscriber identities (IMSI and NSI) on the same USIM application, and if so in which release?</w:t>
      </w:r>
    </w:p>
    <w:p w:rsidR="00CE4CF9" w:rsidRDefault="00CE4CF9" w:rsidP="00CE4CF9">
      <w:r>
        <w:t>Question 3 (to SA3): Are there any security concerns with having 2 subscriber identities (IMSI and NSI) on the same USIM application?</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No action to CT4.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C4-194281</w:t>
      </w:r>
      <w:r>
        <w:rPr>
          <w:rFonts w:ascii="Arial" w:hAnsi="Arial" w:cs="Arial"/>
          <w:b/>
          <w:color w:val="0000FF"/>
          <w:sz w:val="24"/>
        </w:rPr>
        <w:tab/>
      </w:r>
      <w:r>
        <w:rPr>
          <w:rFonts w:ascii="Arial" w:hAnsi="Arial" w:cs="Arial"/>
          <w:b/>
          <w:sz w:val="24"/>
        </w:rPr>
        <w:t>Reply LS on maximum value of MDBV</w:t>
      </w:r>
    </w:p>
    <w:p w:rsidR="00CE4CF9" w:rsidRDefault="00CE4CF9" w:rsidP="00CE4C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R1-1909894, to SA2, RAN2, RAN3, CT3, CT4, cc SA1</w:t>
      </w:r>
      <w:r>
        <w:rPr>
          <w:i/>
        </w:rPr>
        <w:br/>
      </w:r>
      <w:r>
        <w:rPr>
          <w:i/>
        </w:rPr>
        <w:tab/>
      </w:r>
      <w:r>
        <w:rPr>
          <w:i/>
        </w:rPr>
        <w:tab/>
      </w:r>
      <w:r>
        <w:rPr>
          <w:i/>
        </w:rPr>
        <w:tab/>
      </w:r>
      <w:r>
        <w:rPr>
          <w:i/>
        </w:rPr>
        <w:tab/>
      </w:r>
      <w:r>
        <w:rPr>
          <w:i/>
        </w:rPr>
        <w:tab/>
        <w:t>Source: RAN1</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RAN1 would like to thank SA2 for the LS on maximum value of MDBV (Maximum Data Burst Volume).</w:t>
      </w:r>
    </w:p>
    <w:p w:rsidR="00CE4CF9" w:rsidRDefault="00CE4CF9" w:rsidP="00CE4CF9">
      <w:r>
        <w:t>RAN1 has no expertise to provide input on the SA2 recommendation on 500 times increase in typical values of MDBV. Regarding the potential increase of the maximum allowed value of MDBV for signalled 5QI characteristics, RAN1 has no concern regarding RAN1 operation; however, in RAN1’s opinion, other groups should make the final decision on if the value should be increased, and what should be the larger value (e.g. 2000 kBytes).</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CT4 should check the possible maximum value change and provide guidance from a CT4 perspective. The current maximum value defined in CT4 spec is 4095</w:t>
      </w:r>
    </w:p>
    <w:p w:rsidR="00CE4CF9" w:rsidRDefault="00CE4CF9" w:rsidP="00CE4CF9">
      <w:r>
        <w:t xml:space="preserve">Nokia commented that there is no agreement what should be the maximum value. SA2 should define the value. After that CT4 and related RAN groups should update the </w:t>
      </w:r>
      <w:r w:rsidR="00A44628">
        <w:t>specifications. When</w:t>
      </w:r>
      <w:r>
        <w:t xml:space="preserve"> the value is provi</w:t>
      </w:r>
      <w:r w:rsidR="00A44628">
        <w:t xml:space="preserve">ded </w:t>
      </w:r>
      <w:r>
        <w:t>CT4 don't see any problem to update the value.</w:t>
      </w:r>
    </w:p>
    <w:p w:rsidR="00CE4CF9" w:rsidRDefault="00CE4CF9" w:rsidP="00CE4CF9">
      <w:r>
        <w:t>See outgoing LS C4-194314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C4-194283</w:t>
      </w:r>
      <w:r>
        <w:rPr>
          <w:rFonts w:ascii="Arial" w:hAnsi="Arial" w:cs="Arial"/>
          <w:b/>
          <w:color w:val="0000FF"/>
          <w:sz w:val="24"/>
        </w:rPr>
        <w:tab/>
      </w:r>
      <w:r>
        <w:rPr>
          <w:rFonts w:ascii="Arial" w:hAnsi="Arial" w:cs="Arial"/>
          <w:b/>
          <w:sz w:val="24"/>
        </w:rPr>
        <w:t>Reply LS on LS on maximum value of MDBV</w:t>
      </w:r>
    </w:p>
    <w:p w:rsidR="00CE4CF9" w:rsidRDefault="00CE4CF9" w:rsidP="00CE4C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R2-1911864, to SA WG2, RAN WG1, CT WG3, CT WG4, cc SA WG1</w:t>
      </w:r>
      <w:r>
        <w:rPr>
          <w:i/>
        </w:rPr>
        <w:br/>
      </w:r>
      <w:r>
        <w:rPr>
          <w:i/>
        </w:rPr>
        <w:tab/>
      </w:r>
      <w:r>
        <w:rPr>
          <w:i/>
        </w:rPr>
        <w:tab/>
      </w:r>
      <w:r>
        <w:rPr>
          <w:i/>
        </w:rPr>
        <w:tab/>
      </w:r>
      <w:r>
        <w:rPr>
          <w:i/>
        </w:rPr>
        <w:tab/>
      </w:r>
      <w:r>
        <w:rPr>
          <w:i/>
        </w:rPr>
        <w:tab/>
        <w:t>Source: RAN2</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RAN2 would like to thank SA2 for the LS on maximum value of MDBV.</w:t>
      </w:r>
    </w:p>
    <w:p w:rsidR="00CE4CF9" w:rsidRDefault="00CE4CF9" w:rsidP="00CE4CF9">
      <w:r>
        <w:t>For SA2 recommendation on increasing the values of MDBV by 500 times, RAN2 concluded:</w:t>
      </w:r>
    </w:p>
    <w:p w:rsidR="00CE4CF9" w:rsidRDefault="00CE4CF9" w:rsidP="00CE4CF9">
      <w:r>
        <w:t>-</w:t>
      </w:r>
      <w:r>
        <w:tab/>
        <w:t>There is no impact to RAN2 specifications.</w:t>
      </w:r>
    </w:p>
    <w:p w:rsidR="00CE4CF9" w:rsidRDefault="00CE4CF9" w:rsidP="00CE4CF9">
      <w:r>
        <w:t>-</w:t>
      </w:r>
      <w:r>
        <w:tab/>
        <w:t>There will be impacts to RAN implementation to handle the larger MDBV values.</w:t>
      </w:r>
    </w:p>
    <w:p w:rsidR="00CE4CF9" w:rsidRDefault="00CE4CF9" w:rsidP="00CE4CF9">
      <w:r>
        <w:t>-</w:t>
      </w:r>
      <w:r>
        <w:tab/>
        <w:t>RAN2 did not identify a blocking issue with increasing the values of MDBV.</w:t>
      </w:r>
    </w:p>
    <w:p w:rsidR="00CE4CF9" w:rsidRDefault="00CE4CF9" w:rsidP="00CE4CF9">
      <w:r>
        <w:t>RAN2 would like to remind SA2 that, as RAN2 indicated earlier in R2-1810956, there is still no consensus whether changes are needed to guarantee that the MDBV is never exceeded in uplink in all scenarios.</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C4-194284</w:t>
      </w:r>
      <w:r>
        <w:rPr>
          <w:rFonts w:ascii="Arial" w:hAnsi="Arial" w:cs="Arial"/>
          <w:b/>
          <w:color w:val="0000FF"/>
          <w:sz w:val="24"/>
        </w:rPr>
        <w:tab/>
      </w:r>
      <w:r>
        <w:rPr>
          <w:rFonts w:ascii="Arial" w:hAnsi="Arial" w:cs="Arial"/>
          <w:b/>
          <w:sz w:val="24"/>
        </w:rPr>
        <w:t>Reply LS on LS on maximum value of MDBV</w:t>
      </w:r>
    </w:p>
    <w:p w:rsidR="00CE4CF9" w:rsidRDefault="00CE4CF9" w:rsidP="00CE4C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R3-194553, to SA WG2, RAN WG1, RAN WG2, CT WG3, CT WG4, cc SA1</w:t>
      </w:r>
      <w:r>
        <w:rPr>
          <w:i/>
        </w:rPr>
        <w:br/>
      </w:r>
      <w:r>
        <w:rPr>
          <w:i/>
        </w:rPr>
        <w:tab/>
      </w:r>
      <w:r>
        <w:rPr>
          <w:i/>
        </w:rPr>
        <w:tab/>
      </w:r>
      <w:r>
        <w:rPr>
          <w:i/>
        </w:rPr>
        <w:tab/>
      </w:r>
      <w:r>
        <w:rPr>
          <w:i/>
        </w:rPr>
        <w:tab/>
      </w:r>
      <w:r>
        <w:rPr>
          <w:i/>
        </w:rPr>
        <w:tab/>
        <w:t>Source: RAN3</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RAN3 would like to thank SA2 for the LS on maximum value of MDBV. Regarding the potential increase of the maximum allowed value of MDBV for signalled 5QI characteristics, RAN3 has found no technical obstacles to implementing such an increase. </w:t>
      </w:r>
    </w:p>
    <w:p w:rsidR="00CE4CF9" w:rsidRDefault="00CE4CF9" w:rsidP="00CE4CF9">
      <w:r>
        <w:t>RAN3 will wait for a recommendation on the new desired range before working on stage 3 support in RAN3 specifications.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C4-194282</w:t>
      </w:r>
      <w:r>
        <w:rPr>
          <w:rFonts w:ascii="Arial" w:hAnsi="Arial" w:cs="Arial"/>
          <w:b/>
          <w:color w:val="0000FF"/>
          <w:sz w:val="24"/>
        </w:rPr>
        <w:tab/>
      </w:r>
      <w:r>
        <w:rPr>
          <w:rFonts w:ascii="Arial" w:hAnsi="Arial" w:cs="Arial"/>
          <w:b/>
          <w:sz w:val="24"/>
        </w:rPr>
        <w:t>Reply LS on Mobile-terminated Early Data Transmission</w:t>
      </w:r>
    </w:p>
    <w:p w:rsidR="00CE4CF9" w:rsidRDefault="00CE4CF9" w:rsidP="00CE4C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R2-1911603, to SA2, RAN3, cc SA3, CT1, CT4</w:t>
      </w:r>
      <w:r>
        <w:rPr>
          <w:i/>
        </w:rPr>
        <w:br/>
      </w:r>
      <w:r>
        <w:rPr>
          <w:i/>
        </w:rPr>
        <w:tab/>
      </w:r>
      <w:r>
        <w:rPr>
          <w:i/>
        </w:rPr>
        <w:tab/>
      </w:r>
      <w:r>
        <w:rPr>
          <w:i/>
        </w:rPr>
        <w:tab/>
      </w:r>
      <w:r>
        <w:rPr>
          <w:i/>
        </w:rPr>
        <w:tab/>
      </w:r>
      <w:r>
        <w:rPr>
          <w:i/>
        </w:rPr>
        <w:tab/>
        <w:t>Source: RAN2</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RAN2 thanks SA2 for the Reply LS on Mobile-terminated Early Data Transmission in S2-1908629 and would like to provide the following information regarding agreements made in RAN2: </w:t>
      </w:r>
    </w:p>
    <w:p w:rsidR="00CE4CF9" w:rsidRDefault="00CE4CF9" w:rsidP="00CE4CF9">
      <w:r>
        <w:t>-</w:t>
      </w:r>
      <w:r>
        <w:tab/>
        <w:t xml:space="preserve">Msg2 based solution is not pursued in this release. </w:t>
      </w:r>
    </w:p>
    <w:p w:rsidR="00CE4CF9" w:rsidRDefault="00CE4CF9" w:rsidP="00CE4CF9">
      <w:r>
        <w:t>Regarding SA2 considerations in S2-1908629 on fallback to normal user plane DL data transmission, RAN2 has made the following agreement:</w:t>
      </w:r>
    </w:p>
    <w:p w:rsidR="00CE4CF9" w:rsidRDefault="00CE4CF9" w:rsidP="00CE4CF9">
      <w:r>
        <w:t>-</w:t>
      </w:r>
      <w:r>
        <w:tab/>
        <w:t>Fallback is supported in the case there is more downlink data to be sent, i.e. network can move the UE to connected mode in Msg4.</w:t>
      </w:r>
    </w:p>
    <w:p w:rsidR="00CE4CF9" w:rsidRDefault="00CE4CF9" w:rsidP="00CE4CF9">
      <w:r>
        <w:t xml:space="preserve">RAN2 also thanks RAN3 for the Reply LS on Mobile-terminated Early Data Transmission in R3-193156 and would like to provide the following reply: </w:t>
      </w:r>
    </w:p>
    <w:p w:rsidR="00CE4CF9" w:rsidRDefault="00CE4CF9" w:rsidP="00CE4CF9">
      <w:r>
        <w:t>-</w:t>
      </w:r>
      <w:r>
        <w:tab/>
        <w:t>From RAN2 stand point indicating the DL data size in the S1 paging message would be beneficial and sufficient, i.e. separate indication is not required.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C4-194285</w:t>
      </w:r>
      <w:r>
        <w:rPr>
          <w:rFonts w:ascii="Arial" w:hAnsi="Arial" w:cs="Arial"/>
          <w:b/>
          <w:color w:val="0000FF"/>
          <w:sz w:val="24"/>
        </w:rPr>
        <w:tab/>
      </w:r>
      <w:r>
        <w:rPr>
          <w:rFonts w:ascii="Arial" w:hAnsi="Arial" w:cs="Arial"/>
          <w:b/>
          <w:sz w:val="24"/>
        </w:rPr>
        <w:t>LS on support of Remote Interference Management</w:t>
      </w:r>
    </w:p>
    <w:p w:rsidR="00CE4CF9" w:rsidRDefault="00CE4CF9" w:rsidP="00CE4C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R3-194559, to CT4, SA2, cc -</w:t>
      </w:r>
      <w:r>
        <w:rPr>
          <w:i/>
        </w:rPr>
        <w:br/>
      </w:r>
      <w:r>
        <w:rPr>
          <w:i/>
        </w:rPr>
        <w:tab/>
      </w:r>
      <w:r>
        <w:rPr>
          <w:i/>
        </w:rPr>
        <w:tab/>
      </w:r>
      <w:r>
        <w:rPr>
          <w:i/>
        </w:rPr>
        <w:tab/>
      </w:r>
      <w:r>
        <w:rPr>
          <w:i/>
        </w:rPr>
        <w:tab/>
      </w:r>
      <w:r>
        <w:rPr>
          <w:i/>
        </w:rPr>
        <w:tab/>
        <w:t>Source: RAN3</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In RP-182864, the WID on Cross Link Interference (CLI) handling and Remote Interference Management (RIM) for NR was agreed, where the outcome and conclusions RIM SI (RP-181832) were captured in TR 38.866. </w:t>
      </w:r>
    </w:p>
    <w:p w:rsidR="00CE4CF9" w:rsidRDefault="00CE4CF9" w:rsidP="00CE4CF9">
      <w:r>
        <w:t xml:space="preserve">RAN3 has completed the specification of Remote Interference Management function, which enables a NG-RAN node to forward the RIM messages to another NG-RAN node via AMF. </w:t>
      </w:r>
    </w:p>
    <w:p w:rsidR="00CE4CF9" w:rsidRDefault="00CE4CF9" w:rsidP="00CE4CF9">
      <w:r>
        <w:t>RAN3 agreed to use new NGAP messages, as described in the attached CR R3-194558 (technically endorsed for Rel-16), to support the RIM information transfer via AMF and thinks that this may have impact on SA2 and CT4 specifications.</w:t>
      </w:r>
    </w:p>
    <w:p w:rsidR="00CE4CF9" w:rsidRDefault="00CE4CF9" w:rsidP="00CE4CF9">
      <w:r>
        <w:t>RAN3 would like to inform SA2 and CT4 to take the above agreements for RIM function into account and provide the corresponding specification support.</w:t>
      </w:r>
    </w:p>
    <w:p w:rsidR="00CE4CF9" w:rsidRDefault="00CE4CF9" w:rsidP="00CE4CF9">
      <w:pPr>
        <w:rPr>
          <w:rFonts w:ascii="Arial" w:hAnsi="Arial" w:cs="Arial"/>
          <w:b/>
        </w:rPr>
      </w:pPr>
      <w:r>
        <w:rPr>
          <w:rFonts w:ascii="Arial" w:hAnsi="Arial" w:cs="Arial"/>
          <w:b/>
        </w:rPr>
        <w:lastRenderedPageBreak/>
        <w:t xml:space="preserve">Discussion: </w:t>
      </w:r>
    </w:p>
    <w:p w:rsidR="00CE4CF9" w:rsidRDefault="00CE4CF9" w:rsidP="00CE4CF9">
      <w:r>
        <w:t>Nokia clarified that they have provided a CR in C4-194112 which cover changes in TS 29.518.</w:t>
      </w:r>
    </w:p>
    <w:p w:rsidR="00CE4CF9" w:rsidRDefault="00CE4CF9" w:rsidP="00CE4CF9">
      <w:r>
        <w:t xml:space="preserve">If </w:t>
      </w:r>
      <w:r w:rsidR="00A44628">
        <w:t>related</w:t>
      </w:r>
      <w:r>
        <w:t xml:space="preserve"> CR is agreed reply to RAN3 may be needed.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C4-194286</w:t>
      </w:r>
      <w:r>
        <w:rPr>
          <w:rFonts w:ascii="Arial" w:hAnsi="Arial" w:cs="Arial"/>
          <w:b/>
          <w:color w:val="0000FF"/>
          <w:sz w:val="24"/>
        </w:rPr>
        <w:tab/>
      </w:r>
      <w:r>
        <w:rPr>
          <w:rFonts w:ascii="Arial" w:hAnsi="Arial" w:cs="Arial"/>
          <w:b/>
          <w:sz w:val="24"/>
        </w:rPr>
        <w:t>LS on eSBA using indirect communication</w:t>
      </w:r>
    </w:p>
    <w:p w:rsidR="00CE4CF9" w:rsidRDefault="00CE4CF9" w:rsidP="00CE4C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S3-193076, to CT4, cc -</w:t>
      </w:r>
      <w:r>
        <w:rPr>
          <w:i/>
        </w:rPr>
        <w:br/>
      </w:r>
      <w:r>
        <w:rPr>
          <w:i/>
        </w:rPr>
        <w:tab/>
      </w:r>
      <w:r>
        <w:rPr>
          <w:i/>
        </w:rPr>
        <w:tab/>
      </w:r>
      <w:r>
        <w:rPr>
          <w:i/>
        </w:rPr>
        <w:tab/>
      </w:r>
      <w:r>
        <w:rPr>
          <w:i/>
        </w:rPr>
        <w:tab/>
      </w:r>
      <w:r>
        <w:rPr>
          <w:i/>
        </w:rPr>
        <w:tab/>
        <w:t>Source: SA3</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SA3 was discussing indirect communication without delegated discovery (option C). SA3 has concluded that communication from NF to SeCoP needs to be secured. In case TLS is used to secure the NF to SeCoP communication, SeCoP will terminate the TLS connection.</w:t>
      </w:r>
    </w:p>
    <w:p w:rsidR="00CE4CF9" w:rsidRDefault="00CE4CF9" w:rsidP="00CE4CF9">
      <w:r>
        <w:t>SA3 would like to point out that this may have impact on how routing of communication between NFs (including NRFs) works in deployment scenarios with SeCoP.</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 xml:space="preserve">CT4 will continue the work to </w:t>
      </w:r>
      <w:r w:rsidR="00A44628">
        <w:t>guarantee</w:t>
      </w:r>
      <w:r>
        <w:t xml:space="preserve"> that the routing mechanisms are well defined at the end of release.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C4-194476</w:t>
      </w:r>
      <w:r>
        <w:rPr>
          <w:rFonts w:ascii="Arial" w:hAnsi="Arial" w:cs="Arial"/>
          <w:b/>
          <w:color w:val="0000FF"/>
          <w:sz w:val="24"/>
        </w:rPr>
        <w:tab/>
      </w:r>
      <w:r>
        <w:rPr>
          <w:rFonts w:ascii="Arial" w:hAnsi="Arial" w:cs="Arial"/>
          <w:b/>
          <w:sz w:val="24"/>
        </w:rPr>
        <w:t>Reply to LS on 5GS Enhanced support of OTA mechanism for UICC configuration parameter update</w:t>
      </w:r>
    </w:p>
    <w:p w:rsidR="00CE4CF9" w:rsidRDefault="00CE4CF9" w:rsidP="00CE4CF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CT6</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CT6 has discussed the provided WID on “5GS Enhanced support of OTA mechanism for UICC configuration parameter update” and would like to provide the following feedback to CT4:</w:t>
      </w:r>
    </w:p>
    <w:p w:rsidR="00CE4CF9" w:rsidRDefault="00CE4CF9" w:rsidP="00CE4CF9">
      <w:r>
        <w:t>-</w:t>
      </w:r>
      <w:r>
        <w:tab/>
        <w:t>Until now, for security reasons only the OTA USIM management platform is allowed to provide updates to the USIM. Due to the key role performed by the OTA Platform in the security architecture of the MNO, it is important that considerations with regard to the security are taken into account in the design of the API so only legitimate and authorized network functions get access to the OTAF through the API.</w:t>
      </w:r>
    </w:p>
    <w:p w:rsidR="00CE4CF9" w:rsidRDefault="00CE4CF9" w:rsidP="00CE4CF9">
      <w:r>
        <w:t>-</w:t>
      </w:r>
      <w:r>
        <w:tab/>
        <w:t>It is CT6 understanding that the work item is covering USIM parameter updates only via NAS transport protocol.</w:t>
      </w:r>
    </w:p>
    <w:p w:rsidR="00CE4CF9" w:rsidRDefault="00CE4CF9" w:rsidP="00CE4CF9">
      <w:r>
        <w:t>-</w:t>
      </w:r>
      <w:r>
        <w:tab/>
        <w:t>Our understanding is that in the future any network functions would be able to access the API to the OTAF and therefore CT6 would like to be informed of new parameter updates as potential technical aspects would need be assessed and evaluated for any impact on the secure packet.</w:t>
      </w:r>
    </w:p>
    <w:p w:rsidR="00CE4CF9" w:rsidRDefault="00CE4CF9" w:rsidP="00CE4CF9">
      <w:r>
        <w:t>-</w:t>
      </w:r>
      <w:r>
        <w:tab/>
        <w:t>In order to reduce the impact on existing OTA Platforms and USIMs, the secure packet defined in 3GPP TS 31.115 shall be used with no (or minor) changes to avoid backward compatibility issues. Our understanding is that the secure packet structure would not be affected.</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 xml:space="preserve">Based on the LS no work item update is </w:t>
      </w:r>
      <w:r w:rsidR="00A44628">
        <w:t>needed. If</w:t>
      </w:r>
      <w:r>
        <w:t xml:space="preserve"> CT6 is affect based on the future work CT4 will update CT6 responsibilities.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C4-194314</w:t>
      </w:r>
      <w:r>
        <w:rPr>
          <w:rFonts w:ascii="Arial" w:hAnsi="Arial" w:cs="Arial"/>
          <w:b/>
          <w:color w:val="0000FF"/>
          <w:sz w:val="24"/>
        </w:rPr>
        <w:tab/>
      </w:r>
      <w:r>
        <w:rPr>
          <w:rFonts w:ascii="Arial" w:hAnsi="Arial" w:cs="Arial"/>
          <w:b/>
          <w:sz w:val="24"/>
        </w:rPr>
        <w:t>Reply LS on maximum value of MDBV</w:t>
      </w:r>
    </w:p>
    <w:p w:rsidR="00CE4CF9" w:rsidRDefault="00CE4CF9" w:rsidP="00CE4CF9">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RAN1, RAN2, RAN3, CT3, SA1</w:t>
      </w:r>
      <w:r>
        <w:rPr>
          <w:i/>
        </w:rPr>
        <w:br/>
      </w:r>
      <w:r>
        <w:rPr>
          <w:i/>
        </w:rPr>
        <w:tab/>
      </w:r>
      <w:r>
        <w:rPr>
          <w:i/>
        </w:rPr>
        <w:tab/>
      </w:r>
      <w:r>
        <w:rPr>
          <w:i/>
        </w:rPr>
        <w:tab/>
      </w:r>
      <w:r>
        <w:rPr>
          <w:i/>
        </w:rPr>
        <w:tab/>
      </w:r>
      <w:r>
        <w:rPr>
          <w:i/>
        </w:rPr>
        <w:tab/>
        <w:t>Source: CT4</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CT4 kindly asks SA2 group to take the above information into account and to provide a recommendation on the maximum allowed value of MDBV.</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C4-194315</w:t>
      </w:r>
      <w:r>
        <w:rPr>
          <w:rFonts w:ascii="Arial" w:hAnsi="Arial" w:cs="Arial"/>
          <w:b/>
          <w:color w:val="0000FF"/>
          <w:sz w:val="24"/>
        </w:rPr>
        <w:tab/>
      </w:r>
      <w:r>
        <w:rPr>
          <w:rFonts w:ascii="Arial" w:hAnsi="Arial" w:cs="Arial"/>
          <w:b/>
          <w:sz w:val="24"/>
        </w:rPr>
        <w:t>Reply LS to LS on support of Remote Interference Management</w:t>
      </w:r>
    </w:p>
    <w:p w:rsidR="00CE4CF9" w:rsidRDefault="00CE4CF9" w:rsidP="00CE4C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 RAN</w:t>
      </w:r>
      <w:r>
        <w:rPr>
          <w:i/>
        </w:rPr>
        <w:br/>
      </w:r>
      <w:r>
        <w:rPr>
          <w:i/>
        </w:rPr>
        <w:tab/>
      </w:r>
      <w:r>
        <w:rPr>
          <w:i/>
        </w:rPr>
        <w:tab/>
      </w:r>
      <w:r>
        <w:rPr>
          <w:i/>
        </w:rPr>
        <w:tab/>
      </w:r>
      <w:r>
        <w:rPr>
          <w:i/>
        </w:rPr>
        <w:tab/>
      </w:r>
      <w:r>
        <w:rPr>
          <w:i/>
        </w:rPr>
        <w:tab/>
        <w:t>Source: CT4</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CT4 has agreed the attached 29.518 CR to support transferring RIM information between AMFs. The approval of the CR at CT#86 is conditioned to the approval by RAN#86 of the related RAN3 CR (TS 38.413 CR 0137).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C4-194316</w:t>
      </w:r>
      <w:r>
        <w:rPr>
          <w:rFonts w:ascii="Arial" w:hAnsi="Arial" w:cs="Arial"/>
          <w:b/>
          <w:color w:val="0000FF"/>
          <w:sz w:val="24"/>
        </w:rPr>
        <w:tab/>
      </w:r>
      <w:r>
        <w:rPr>
          <w:rFonts w:ascii="Arial" w:hAnsi="Arial" w:cs="Arial"/>
          <w:b/>
          <w:sz w:val="24"/>
        </w:rPr>
        <w:t>LS on System Impacts of NR-U</w:t>
      </w:r>
    </w:p>
    <w:p w:rsidR="00CE4CF9" w:rsidRDefault="00CE4CF9" w:rsidP="00CE4C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R2-1911533, to SA2, CT1, cc SA5, RAN3</w:t>
      </w:r>
      <w:r>
        <w:rPr>
          <w:i/>
        </w:rPr>
        <w:br/>
      </w:r>
      <w:r>
        <w:rPr>
          <w:i/>
        </w:rPr>
        <w:tab/>
      </w:r>
      <w:r>
        <w:rPr>
          <w:i/>
        </w:rPr>
        <w:tab/>
      </w:r>
      <w:r>
        <w:rPr>
          <w:i/>
        </w:rPr>
        <w:tab/>
      </w:r>
      <w:r>
        <w:rPr>
          <w:i/>
        </w:rPr>
        <w:tab/>
      </w:r>
      <w:r>
        <w:rPr>
          <w:i/>
        </w:rPr>
        <w:tab/>
        <w:t>Source: RAN2</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During Rel-15 Study Item on NR-U, RAN2 sent an LS to SA2 (R2-1816026) for an analysis of system level aspects of NR-U. SA2 response LS (S1-1811023) stated that the only impact and separate work for NR-U would be on “subscription based access restriction, policy and charging purpose”.</w:t>
      </w:r>
    </w:p>
    <w:p w:rsidR="00CE4CF9" w:rsidRDefault="00CE4CF9" w:rsidP="00CE4CF9">
      <w:r>
        <w:t>RAN2 respectfully asks SA2 and CT1 to complete the normative work on subscription-based access restriction, policy and charging functionalities for NR accessing through unlicensed bands.</w:t>
      </w:r>
    </w:p>
    <w:p w:rsidR="00CE4CF9" w:rsidRDefault="00CE4CF9" w:rsidP="00CE4CF9">
      <w:pPr>
        <w:rPr>
          <w:rFonts w:ascii="Arial" w:hAnsi="Arial" w:cs="Arial"/>
          <w:b/>
        </w:rPr>
      </w:pPr>
      <w:r>
        <w:rPr>
          <w:rFonts w:ascii="Arial" w:hAnsi="Arial" w:cs="Arial"/>
          <w:b/>
        </w:rPr>
        <w:t xml:space="preserve">Discussion: </w:t>
      </w:r>
    </w:p>
    <w:p w:rsidR="00CE4CF9" w:rsidRDefault="00A44628" w:rsidP="00CE4CF9">
      <w:r>
        <w:t>Subscription</w:t>
      </w:r>
      <w:r w:rsidR="00CE4CF9">
        <w:t xml:space="preserve"> based access restriction may have impacts to UDM, UDR SBI. CT4 need to follow up the progress on this.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pStyle w:val="Heading2"/>
      </w:pPr>
      <w:bookmarkStart w:id="11" w:name="_Toc23532516"/>
      <w:r>
        <w:t>5</w:t>
      </w:r>
      <w:r>
        <w:tab/>
        <w:t>Work item management</w:t>
      </w:r>
      <w:bookmarkEnd w:id="11"/>
    </w:p>
    <w:p w:rsidR="00CE4CF9" w:rsidRDefault="00CE4CF9" w:rsidP="00CE4CF9">
      <w:pPr>
        <w:rPr>
          <w:rFonts w:ascii="Arial" w:hAnsi="Arial" w:cs="Arial"/>
          <w:b/>
          <w:sz w:val="24"/>
        </w:rPr>
      </w:pPr>
      <w:r>
        <w:rPr>
          <w:rFonts w:ascii="Arial" w:hAnsi="Arial" w:cs="Arial"/>
          <w:b/>
          <w:color w:val="0000FF"/>
          <w:sz w:val="24"/>
        </w:rPr>
        <w:t>C4-194007</w:t>
      </w:r>
      <w:r>
        <w:rPr>
          <w:rFonts w:ascii="Arial" w:hAnsi="Arial" w:cs="Arial"/>
          <w:b/>
          <w:color w:val="0000FF"/>
          <w:sz w:val="24"/>
        </w:rPr>
        <w:tab/>
      </w:r>
      <w:r>
        <w:rPr>
          <w:rFonts w:ascii="Arial" w:hAnsi="Arial" w:cs="Arial"/>
          <w:b/>
          <w:sz w:val="24"/>
        </w:rPr>
        <w:t>Revised WID on User data interworking, Coexistence and Migration</w:t>
      </w:r>
    </w:p>
    <w:p w:rsidR="00CE4CF9" w:rsidRDefault="00CE4CF9" w:rsidP="00CE4CF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CP-191232)</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Intention is to send 23.632 for information and approval in CT#86.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C4-194022</w:t>
      </w:r>
      <w:r>
        <w:rPr>
          <w:rFonts w:ascii="Arial" w:hAnsi="Arial" w:cs="Arial"/>
          <w:b/>
          <w:color w:val="0000FF"/>
          <w:sz w:val="24"/>
        </w:rPr>
        <w:tab/>
      </w:r>
      <w:r>
        <w:rPr>
          <w:rFonts w:ascii="Arial" w:hAnsi="Arial" w:cs="Arial"/>
          <w:b/>
          <w:sz w:val="24"/>
        </w:rPr>
        <w:t>Revised WID on CT aspects of 5GS enhanced support of vertical and LAN services</w:t>
      </w:r>
    </w:p>
    <w:p w:rsidR="00CE4CF9" w:rsidRDefault="00CE4CF9" w:rsidP="00CE4C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lastRenderedPageBreak/>
        <w:t xml:space="preserve">Abstract: </w:t>
      </w:r>
    </w:p>
    <w:p w:rsidR="00CE4CF9" w:rsidRDefault="00CE4CF9" w:rsidP="00CE4CF9">
      <w:r>
        <w:t>CT1 led.</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See discussion paper C4-194309 for clarification.</w:t>
      </w:r>
    </w:p>
    <w:p w:rsidR="00CE4CF9" w:rsidRDefault="00CE4CF9" w:rsidP="00CE4CF9">
      <w:r>
        <w:t>CT3 may ask to specify the interface to NW-TT.</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C4-194317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C4-194309</w:t>
      </w:r>
      <w:r>
        <w:rPr>
          <w:rFonts w:ascii="Arial" w:hAnsi="Arial" w:cs="Arial"/>
          <w:b/>
          <w:color w:val="0000FF"/>
          <w:sz w:val="24"/>
        </w:rPr>
        <w:tab/>
      </w:r>
      <w:r>
        <w:rPr>
          <w:rFonts w:ascii="Arial" w:hAnsi="Arial" w:cs="Arial"/>
          <w:b/>
          <w:sz w:val="24"/>
        </w:rPr>
        <w:t>Specification of port management service between NW-TT and TSN AF</w:t>
      </w:r>
    </w:p>
    <w:p w:rsidR="00CE4CF9" w:rsidRDefault="00CE4CF9" w:rsidP="00CE4C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3GPP TSs 23. 501 and 23.502 include requirements on exchange of port management information (PMI) containers between:</w:t>
      </w:r>
    </w:p>
    <w:p w:rsidR="00CE4CF9" w:rsidRDefault="00CE4CF9" w:rsidP="00CE4CF9">
      <w:r>
        <w:t>-</w:t>
      </w:r>
      <w:r>
        <w:tab/>
        <w:t>TSN AF and DS-TT; and</w:t>
      </w:r>
    </w:p>
    <w:p w:rsidR="00CE4CF9" w:rsidRDefault="00CE4CF9" w:rsidP="00CE4CF9">
      <w:r>
        <w:t>-</w:t>
      </w:r>
      <w:r>
        <w:tab/>
        <w:t>TSN AF and NW-TT.</w:t>
      </w:r>
    </w:p>
    <w:p w:rsidR="00CE4CF9" w:rsidRDefault="00CE4CF9" w:rsidP="00CE4CF9">
      <w:r>
        <w:t>For PMI containers delivery between TSN AF and DS-TT, CT1 specified transport of PMI containers via the 5GSM sublayer and the end-to-end procedures between TSN AF and DS-TT. The end-to-end procedures are provided in Annex E of 3GPP TS 24.501.</w:t>
      </w:r>
    </w:p>
    <w:p w:rsidR="00CE4CF9" w:rsidRDefault="00CE4CF9" w:rsidP="00CE4CF9">
      <w:r>
        <w:t>End-to-end procedures between TSN AF and NW-TT have not been specified anywhere and need to be worked on. The paper addresses how end-to-end procedures between TSN AF and NW-TT should be specified.</w:t>
      </w:r>
    </w:p>
    <w:p w:rsidR="00CE4CF9" w:rsidRDefault="00CE4CF9" w:rsidP="00CE4CF9">
      <w:r>
        <w:t>Taking into account commonalities between DS-TT and NW-TT in terms of PMI container exchange with TSN AF, the procedures between TSN AF and NW-TT for port management, should be provided by CT1. It is proposed that C1-196009/C3-194014/C4-194022 is revised to capture this proposal.</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 xml:space="preserve">Discusses and </w:t>
      </w:r>
      <w:r w:rsidR="00A44628">
        <w:t>proposes</w:t>
      </w:r>
      <w:r>
        <w:t xml:space="preserve"> that TSN AF and NW-TT is also handled by CT1.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C4-194317</w:t>
      </w:r>
      <w:r>
        <w:rPr>
          <w:rFonts w:ascii="Arial" w:hAnsi="Arial" w:cs="Arial"/>
          <w:b/>
          <w:color w:val="0000FF"/>
          <w:sz w:val="24"/>
        </w:rPr>
        <w:tab/>
      </w:r>
      <w:r>
        <w:rPr>
          <w:rFonts w:ascii="Arial" w:hAnsi="Arial" w:cs="Arial"/>
          <w:b/>
          <w:sz w:val="24"/>
        </w:rPr>
        <w:t>Revised WID on CT aspects of 5GS enhanced support of vertical and LAN services</w:t>
      </w:r>
    </w:p>
    <w:p w:rsidR="00CE4CF9" w:rsidRDefault="00CE4CF9" w:rsidP="00CE4C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C4-194022)</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CT1 led.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C4-194129</w:t>
      </w:r>
      <w:r>
        <w:rPr>
          <w:rFonts w:ascii="Arial" w:hAnsi="Arial" w:cs="Arial"/>
          <w:b/>
          <w:color w:val="0000FF"/>
          <w:sz w:val="24"/>
        </w:rPr>
        <w:tab/>
      </w:r>
      <w:r>
        <w:rPr>
          <w:rFonts w:ascii="Arial" w:hAnsi="Arial" w:cs="Arial"/>
          <w:b/>
          <w:sz w:val="24"/>
        </w:rPr>
        <w:t>Revised WID on eNAPIs</w:t>
      </w:r>
    </w:p>
    <w:p w:rsidR="00CE4CF9" w:rsidRDefault="00CE4CF9" w:rsidP="00CE4CF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CT3 led.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C4-194400</w:t>
      </w:r>
      <w:r>
        <w:rPr>
          <w:rFonts w:ascii="Arial" w:hAnsi="Arial" w:cs="Arial"/>
          <w:b/>
          <w:color w:val="0000FF"/>
          <w:sz w:val="24"/>
        </w:rPr>
        <w:tab/>
      </w:r>
      <w:r>
        <w:rPr>
          <w:rFonts w:ascii="Arial" w:hAnsi="Arial" w:cs="Arial"/>
          <w:b/>
          <w:sz w:val="24"/>
        </w:rPr>
        <w:t>Revised WID on CT aspects of Cellular IoT support and evolution for the 5G System</w:t>
      </w:r>
    </w:p>
    <w:p w:rsidR="00CE4CF9" w:rsidRDefault="00CE4CF9" w:rsidP="00CE4C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C4-194529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C4-194529</w:t>
      </w:r>
      <w:r>
        <w:rPr>
          <w:rFonts w:ascii="Arial" w:hAnsi="Arial" w:cs="Arial"/>
          <w:b/>
          <w:color w:val="0000FF"/>
          <w:sz w:val="24"/>
        </w:rPr>
        <w:tab/>
      </w:r>
      <w:r>
        <w:rPr>
          <w:rFonts w:ascii="Arial" w:hAnsi="Arial" w:cs="Arial"/>
          <w:b/>
          <w:sz w:val="24"/>
        </w:rPr>
        <w:t>Revised WID on CT aspects of Cellular IoT support and evolution for the 5G System</w:t>
      </w:r>
    </w:p>
    <w:p w:rsidR="00CE4CF9" w:rsidRDefault="00CE4CF9" w:rsidP="00CE4C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w:t>
      </w:r>
    </w:p>
    <w:p w:rsidR="00CE4CF9" w:rsidRDefault="00CE4CF9" w:rsidP="00CE4CF9">
      <w:pPr>
        <w:rPr>
          <w:color w:val="808080"/>
        </w:rPr>
      </w:pPr>
      <w:r>
        <w:rPr>
          <w:color w:val="808080"/>
        </w:rPr>
        <w:t>(Replaces C4-194400)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E4CF9" w:rsidRDefault="00CE4CF9" w:rsidP="00CE4CF9">
      <w:pPr>
        <w:pStyle w:val="Heading2"/>
      </w:pPr>
      <w:bookmarkStart w:id="12" w:name="_Toc23532517"/>
      <w:r>
        <w:t>6</w:t>
      </w:r>
      <w:r>
        <w:tab/>
        <w:t>Release 16</w:t>
      </w:r>
      <w:bookmarkEnd w:id="12"/>
    </w:p>
    <w:p w:rsidR="00CE4CF9" w:rsidRDefault="00CE4CF9" w:rsidP="00CE4CF9">
      <w:pPr>
        <w:pStyle w:val="Heading3"/>
      </w:pPr>
      <w:bookmarkStart w:id="13" w:name="_Toc23532518"/>
      <w:r>
        <w:t>6.1</w:t>
      </w:r>
      <w:r>
        <w:tab/>
        <w:t>CT4 Led WIs</w:t>
      </w:r>
      <w:bookmarkEnd w:id="13"/>
    </w:p>
    <w:p w:rsidR="00CE4CF9" w:rsidRDefault="00CE4CF9" w:rsidP="00CE4CF9">
      <w:pPr>
        <w:pStyle w:val="Heading4"/>
      </w:pPr>
      <w:bookmarkStart w:id="14" w:name="_Toc23532519"/>
      <w:r>
        <w:t>6.1.1</w:t>
      </w:r>
      <w:r>
        <w:tab/>
        <w:t>Study on User Plane Protocol in 5GC [FS_UPPS]</w:t>
      </w:r>
      <w:bookmarkEnd w:id="14"/>
    </w:p>
    <w:p w:rsidR="00CE4CF9" w:rsidRDefault="00CE4CF9" w:rsidP="00CE4CF9">
      <w:pPr>
        <w:pStyle w:val="Heading4"/>
      </w:pPr>
      <w:bookmarkStart w:id="15" w:name="_Toc23532520"/>
      <w:r>
        <w:t>6.1.2</w:t>
      </w:r>
      <w:r>
        <w:tab/>
        <w:t>Study on Load and Overload Control of 5GC Service Based Interfaces [FS_LOLC]</w:t>
      </w:r>
      <w:bookmarkEnd w:id="15"/>
    </w:p>
    <w:p w:rsidR="00CE4CF9" w:rsidRDefault="00CE4CF9" w:rsidP="00CE4CF9">
      <w:pPr>
        <w:pStyle w:val="Heading4"/>
      </w:pPr>
      <w:bookmarkStart w:id="16" w:name="_Toc23532521"/>
      <w:r>
        <w:t>6.1.3</w:t>
      </w:r>
      <w:r>
        <w:tab/>
        <w:t>Study on IETF QUIC Transport for 5GC Service Based Interfaces [FS_QUIC]</w:t>
      </w:r>
      <w:bookmarkEnd w:id="16"/>
    </w:p>
    <w:p w:rsidR="00CE4CF9" w:rsidRDefault="00CE4CF9" w:rsidP="00CE4CF9">
      <w:pPr>
        <w:rPr>
          <w:rFonts w:ascii="Arial" w:hAnsi="Arial" w:cs="Arial"/>
          <w:b/>
          <w:sz w:val="24"/>
        </w:rPr>
      </w:pPr>
      <w:r>
        <w:rPr>
          <w:rFonts w:ascii="Arial" w:hAnsi="Arial" w:cs="Arial"/>
          <w:b/>
          <w:color w:val="0000FF"/>
          <w:sz w:val="24"/>
        </w:rPr>
        <w:t>C4-194290</w:t>
      </w:r>
      <w:r>
        <w:rPr>
          <w:rFonts w:ascii="Arial" w:hAnsi="Arial" w:cs="Arial"/>
          <w:b/>
          <w:color w:val="0000FF"/>
          <w:sz w:val="24"/>
        </w:rPr>
        <w:tab/>
      </w:r>
      <w:r>
        <w:rPr>
          <w:rFonts w:ascii="Arial" w:hAnsi="Arial" w:cs="Arial"/>
          <w:b/>
          <w:sz w:val="24"/>
        </w:rPr>
        <w:t>Enabling network level troubleshooting of QUIC traffic without decryption</w:t>
      </w:r>
    </w:p>
    <w:p w:rsidR="00CE4CF9" w:rsidRDefault="00CE4CF9" w:rsidP="00CE4C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29.893 v..</w:t>
      </w:r>
      <w:r>
        <w:rPr>
          <w:i/>
        </w:rPr>
        <w:br/>
      </w:r>
      <w:r>
        <w:rPr>
          <w:i/>
        </w:rPr>
        <w:tab/>
      </w:r>
      <w:r>
        <w:rPr>
          <w:i/>
        </w:rPr>
        <w:tab/>
      </w:r>
      <w:r>
        <w:rPr>
          <w:i/>
        </w:rPr>
        <w:tab/>
      </w:r>
      <w:r>
        <w:rPr>
          <w:i/>
        </w:rPr>
        <w:tab/>
      </w:r>
      <w:r>
        <w:rPr>
          <w:i/>
        </w:rPr>
        <w:tab/>
        <w:t>Source: Orange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C4-194311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C4-194311</w:t>
      </w:r>
      <w:r>
        <w:rPr>
          <w:rFonts w:ascii="Arial" w:hAnsi="Arial" w:cs="Arial"/>
          <w:b/>
          <w:color w:val="0000FF"/>
          <w:sz w:val="24"/>
        </w:rPr>
        <w:tab/>
      </w:r>
      <w:r>
        <w:rPr>
          <w:rFonts w:ascii="Arial" w:hAnsi="Arial" w:cs="Arial"/>
          <w:b/>
          <w:sz w:val="24"/>
        </w:rPr>
        <w:t>Enabling network level troubleshooting of QUIC traffic without decryption</w:t>
      </w:r>
    </w:p>
    <w:p w:rsidR="00CE4CF9" w:rsidRDefault="00CE4CF9" w:rsidP="00CE4C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29.893 v..</w:t>
      </w:r>
      <w:r>
        <w:rPr>
          <w:i/>
        </w:rPr>
        <w:br/>
      </w:r>
      <w:r>
        <w:rPr>
          <w:i/>
        </w:rPr>
        <w:tab/>
      </w:r>
      <w:r>
        <w:rPr>
          <w:i/>
        </w:rPr>
        <w:tab/>
      </w:r>
      <w:r>
        <w:rPr>
          <w:i/>
        </w:rPr>
        <w:tab/>
      </w:r>
      <w:r>
        <w:rPr>
          <w:i/>
        </w:rPr>
        <w:tab/>
      </w:r>
      <w:r>
        <w:rPr>
          <w:i/>
        </w:rPr>
        <w:tab/>
        <w:t>Source: Orange</w:t>
      </w:r>
    </w:p>
    <w:p w:rsidR="00CE4CF9" w:rsidRDefault="00CE4CF9" w:rsidP="00CE4CF9">
      <w:pPr>
        <w:rPr>
          <w:color w:val="808080"/>
        </w:rPr>
      </w:pPr>
      <w:r>
        <w:rPr>
          <w:color w:val="808080"/>
        </w:rPr>
        <w:t>(Replaces C4-194290)</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3GPP TR 29.893 (version 1.2.0) analysed draft-ietf-quic-transport-19.txt of version 1 of QUIC protocol and its potential usage as a transport protocol for the 5GC Service Based Interfaces. </w:t>
      </w:r>
    </w:p>
    <w:p w:rsidR="00CE4CF9" w:rsidRDefault="00CE4CF9" w:rsidP="00CE4CF9">
      <w:r>
        <w:t>As 3GPP TR 29.893 finalization is delayed until the publication of the RFC associated to version 1 of QUIC, this document reports the status of the evolution of the support of network level troubleshooting capabilities as evaluated by 3GPP CT4 based on the last specification of QUIC, i.e. draft-ietf-quic-transport-23.txt, and proposes to send this status to the IETF before the finalization of QUIC specification.</w:t>
      </w:r>
    </w:p>
    <w:p w:rsidR="00CE4CF9" w:rsidRDefault="00CE4CF9" w:rsidP="00CE4CF9">
      <w:r>
        <w:t>This discussion paper suggests sending a liaison statement to the IETF containing the comparison of the status of the support by TCP and by QUIC of network-level delay measurements and network-level packet-lost measurements without decryption, i.e. draft-ietf-quic-transport-23, and the associated issues with regards to QUIC.</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C4-194312</w:t>
      </w:r>
      <w:r>
        <w:rPr>
          <w:rFonts w:ascii="Arial" w:hAnsi="Arial" w:cs="Arial"/>
          <w:b/>
          <w:color w:val="0000FF"/>
          <w:sz w:val="24"/>
        </w:rPr>
        <w:tab/>
      </w:r>
      <w:r>
        <w:rPr>
          <w:rFonts w:ascii="Arial" w:hAnsi="Arial" w:cs="Arial"/>
          <w:b/>
          <w:sz w:val="24"/>
        </w:rPr>
        <w:t>LS on CT4 WG feedback on QUIC network level troubleshooting capabilities</w:t>
      </w:r>
    </w:p>
    <w:p w:rsidR="00CE4CF9" w:rsidRDefault="00CE4CF9" w:rsidP="00CE4C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QUIC</w:t>
      </w:r>
      <w:r>
        <w:rPr>
          <w:i/>
        </w:rPr>
        <w:br/>
      </w:r>
      <w:r>
        <w:rPr>
          <w:i/>
        </w:rPr>
        <w:tab/>
      </w:r>
      <w:r>
        <w:rPr>
          <w:i/>
        </w:rPr>
        <w:tab/>
      </w:r>
      <w:r>
        <w:rPr>
          <w:i/>
        </w:rPr>
        <w:tab/>
      </w:r>
      <w:r>
        <w:rPr>
          <w:i/>
        </w:rPr>
        <w:tab/>
      </w:r>
      <w:r>
        <w:rPr>
          <w:i/>
        </w:rPr>
        <w:tab/>
        <w:t>Source: Orange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3GPP CT4 WG reviewed the IETF draft-ietf-quic-transport-23#section-17.3.1 in 3GPP TR 29.893 (V1.2.0, 2019-06) attached to this LS and would like to provide the following feedback on network level troubleshooting capabilities of QUIC as compared to TCP (cf. clause°9.6.3 of 3GPP TR°29.893 for more details):.</w:t>
      </w:r>
    </w:p>
    <w:p w:rsidR="00CE4CF9" w:rsidRDefault="00CE4CF9" w:rsidP="00CE4CF9">
      <w:r>
        <w:t>-</w:t>
      </w:r>
      <w:r>
        <w:tab/>
        <w:t>QUIC replaces both TLS and TCP. One of the main differences indeed is that QUIC encrypts the transport headers in addition to the payload, which is highly relevant for the network level troubleshooting matters. The existing Network OAM (Operation And Maintenance) solutions which are designed to make use and act on TCP headers would hence not be able to troubleshoot QUIC traffic and even less be easily adaptable to perform this task.</w:t>
      </w:r>
    </w:p>
    <w:p w:rsidR="00CE4CF9" w:rsidRDefault="00CE4CF9" w:rsidP="00CE4CF9">
      <w:r>
        <w:t>-</w:t>
      </w:r>
      <w:r>
        <w:tab/>
        <w:t>QUIC includes an optional measurement bit, named spinbit, which allows in-path probes to measure both the round trip delay and the decomposition of the delay on both sides of symmetrical path.</w:t>
      </w:r>
    </w:p>
    <w:p w:rsidR="00CE4CF9" w:rsidRDefault="00CE4CF9" w:rsidP="00CE4CF9">
      <w:r>
        <w:t>-</w:t>
      </w:r>
      <w:r>
        <w:tab/>
        <w:t>As of version 19, QUIC specifications do not support packet loss measurements.</w:t>
      </w:r>
    </w:p>
    <w:p w:rsidR="00CE4CF9" w:rsidRDefault="00CE4CF9" w:rsidP="00CE4CF9">
      <w:r>
        <w:t>-</w:t>
      </w:r>
      <w:r>
        <w:tab/>
        <w:t>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C4-194339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C4-194339</w:t>
      </w:r>
      <w:r>
        <w:rPr>
          <w:rFonts w:ascii="Arial" w:hAnsi="Arial" w:cs="Arial"/>
          <w:b/>
          <w:color w:val="0000FF"/>
          <w:sz w:val="24"/>
        </w:rPr>
        <w:tab/>
      </w:r>
      <w:r>
        <w:rPr>
          <w:rFonts w:ascii="Arial" w:hAnsi="Arial" w:cs="Arial"/>
          <w:b/>
          <w:sz w:val="24"/>
        </w:rPr>
        <w:t>LS on CT4 WG feedback on QUIC network level troubleshooting capabilities</w:t>
      </w:r>
    </w:p>
    <w:p w:rsidR="00CE4CF9" w:rsidRDefault="00CE4CF9" w:rsidP="00CE4C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QUIC</w:t>
      </w:r>
      <w:r>
        <w:rPr>
          <w:i/>
        </w:rPr>
        <w:br/>
      </w:r>
      <w:r>
        <w:rPr>
          <w:i/>
        </w:rPr>
        <w:tab/>
      </w:r>
      <w:r>
        <w:rPr>
          <w:i/>
        </w:rPr>
        <w:tab/>
      </w:r>
      <w:r>
        <w:rPr>
          <w:i/>
        </w:rPr>
        <w:tab/>
      </w:r>
      <w:r>
        <w:rPr>
          <w:i/>
        </w:rPr>
        <w:tab/>
      </w:r>
      <w:r>
        <w:rPr>
          <w:i/>
        </w:rPr>
        <w:tab/>
        <w:t>Source: Orange</w:t>
      </w:r>
    </w:p>
    <w:p w:rsidR="00CE4CF9" w:rsidRDefault="00CE4CF9" w:rsidP="00CE4CF9">
      <w:pPr>
        <w:rPr>
          <w:color w:val="808080"/>
        </w:rPr>
      </w:pPr>
      <w:r>
        <w:rPr>
          <w:color w:val="808080"/>
        </w:rPr>
        <w:t>(Replaces C4-194312)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C4-194499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C4-194499</w:t>
      </w:r>
      <w:r>
        <w:rPr>
          <w:rFonts w:ascii="Arial" w:hAnsi="Arial" w:cs="Arial"/>
          <w:b/>
          <w:color w:val="0000FF"/>
          <w:sz w:val="24"/>
        </w:rPr>
        <w:tab/>
      </w:r>
      <w:r>
        <w:rPr>
          <w:rFonts w:ascii="Arial" w:hAnsi="Arial" w:cs="Arial"/>
          <w:b/>
          <w:sz w:val="24"/>
        </w:rPr>
        <w:t>LS on CT4 WG feedback on QUIC network level troubleshooting capabilities</w:t>
      </w:r>
    </w:p>
    <w:p w:rsidR="00CE4CF9" w:rsidRDefault="00CE4CF9" w:rsidP="00CE4C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QUIC</w:t>
      </w:r>
      <w:r>
        <w:rPr>
          <w:i/>
        </w:rPr>
        <w:br/>
      </w:r>
      <w:r>
        <w:rPr>
          <w:i/>
        </w:rPr>
        <w:tab/>
      </w:r>
      <w:r>
        <w:rPr>
          <w:i/>
        </w:rPr>
        <w:tab/>
      </w:r>
      <w:r>
        <w:rPr>
          <w:i/>
        </w:rPr>
        <w:tab/>
      </w:r>
      <w:r>
        <w:rPr>
          <w:i/>
        </w:rPr>
        <w:tab/>
      </w:r>
      <w:r>
        <w:rPr>
          <w:i/>
        </w:rPr>
        <w:tab/>
        <w:t>Source: CT4</w:t>
      </w:r>
    </w:p>
    <w:p w:rsidR="00CE4CF9" w:rsidRDefault="00CE4CF9" w:rsidP="00CE4CF9">
      <w:pPr>
        <w:rPr>
          <w:color w:val="808080"/>
        </w:rPr>
      </w:pPr>
      <w:r>
        <w:rPr>
          <w:color w:val="808080"/>
        </w:rPr>
        <w:t>(Replaces C4-194339)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E4CF9" w:rsidRDefault="00CE4CF9" w:rsidP="00CE4CF9">
      <w:pPr>
        <w:pStyle w:val="Heading4"/>
      </w:pPr>
      <w:bookmarkStart w:id="17" w:name="_Toc23532522"/>
      <w:r>
        <w:t>6.1.4</w:t>
      </w:r>
      <w:r>
        <w:tab/>
        <w:t>CT aspects on eSBA [5G_eSBA]</w:t>
      </w:r>
      <w:bookmarkEnd w:id="17"/>
    </w:p>
    <w:p w:rsidR="00CE4CF9" w:rsidRDefault="00CE4CF9" w:rsidP="00CE4CF9">
      <w:pPr>
        <w:rPr>
          <w:rFonts w:ascii="Arial" w:hAnsi="Arial" w:cs="Arial"/>
          <w:b/>
          <w:sz w:val="24"/>
        </w:rPr>
      </w:pPr>
      <w:r>
        <w:rPr>
          <w:rFonts w:ascii="Arial" w:hAnsi="Arial" w:cs="Arial"/>
          <w:b/>
          <w:color w:val="0000FF"/>
          <w:sz w:val="24"/>
        </w:rPr>
        <w:t>C4-194020</w:t>
      </w:r>
      <w:r>
        <w:rPr>
          <w:rFonts w:ascii="Arial" w:hAnsi="Arial" w:cs="Arial"/>
          <w:b/>
          <w:color w:val="0000FF"/>
          <w:sz w:val="24"/>
        </w:rPr>
        <w:tab/>
      </w:r>
      <w:r>
        <w:rPr>
          <w:rFonts w:ascii="Arial" w:hAnsi="Arial" w:cs="Arial"/>
          <w:b/>
          <w:sz w:val="24"/>
        </w:rPr>
        <w:t>Delegated discovery parameter mapping in stage 3</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CR-0202  Cat: F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lastRenderedPageBreak/>
        <w:t>Stage 2 parameter "SMF ID" mapping to a stage 3 attribute was done differently in Rel-16, compared to Rel-15.</w:t>
      </w:r>
    </w:p>
    <w:p w:rsidR="00CE4CF9" w:rsidRDefault="00CE4CF9" w:rsidP="00CE4CF9">
      <w:r>
        <w:t>In Rel-15, the "identity of the H-SMF" (e,g, TS 23.502 clause 4.3.2.2.2 step 3a) was mapped to stage 3 attribute "hSmfUri" of type "Uri" in SmContextCreateData structure.</w:t>
      </w:r>
    </w:p>
    <w:p w:rsidR="00CE4CF9" w:rsidRDefault="00CE4CF9" w:rsidP="00CE4CF9">
      <w:r>
        <w:t>In Rel-16 however, the "SMF ID" (e.g. TS 23.501 clause 5.34.3) was mapped to stage 3 attribute "smfId" of type "NfInstanceId" in SmContextCreateData structure (CR0169-TS29.502, C4-193735). This creates a problem for Rel-15 NF, because it will ignore "smfId" and Rel-15 NF expects "hSmfUri" to be populated with SMF ID.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C4-194340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C4-194340</w:t>
      </w:r>
      <w:r>
        <w:rPr>
          <w:rFonts w:ascii="Arial" w:hAnsi="Arial" w:cs="Arial"/>
          <w:b/>
          <w:color w:val="0000FF"/>
          <w:sz w:val="24"/>
        </w:rPr>
        <w:tab/>
      </w:r>
      <w:r>
        <w:rPr>
          <w:rFonts w:ascii="Arial" w:hAnsi="Arial" w:cs="Arial"/>
          <w:b/>
          <w:sz w:val="24"/>
        </w:rPr>
        <w:t>Delegated discovery parameter mapping in stage 3</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CR-0202  rev 1 Cat: F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808080"/>
        </w:rPr>
      </w:pPr>
      <w:r>
        <w:rPr>
          <w:color w:val="808080"/>
        </w:rPr>
        <w:t>(Replaces C4-194020)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C4-194023</w:t>
      </w:r>
      <w:r>
        <w:rPr>
          <w:rFonts w:ascii="Arial" w:hAnsi="Arial" w:cs="Arial"/>
          <w:b/>
          <w:color w:val="0000FF"/>
          <w:sz w:val="24"/>
        </w:rPr>
        <w:tab/>
      </w:r>
      <w:r>
        <w:rPr>
          <w:rFonts w:ascii="Arial" w:hAnsi="Arial" w:cs="Arial"/>
          <w:b/>
          <w:sz w:val="24"/>
        </w:rPr>
        <w:t>Format of NF (Service) Set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CR-0544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The definition and structure of the NF Set ID and NF Service Set ID have been agreed and specified in TS 23.003, but the exact format was left for FFS. It was questioned in particular whether an FQDN format would be more suitable. The permitted character set for the Set ID part was also left for further study. </w:t>
      </w:r>
    </w:p>
    <w:p w:rsidR="00CE4CF9" w:rsidRDefault="00CE4CF9" w:rsidP="00CE4CF9">
      <w:r>
        <w:t>NF Set ID and NF Service Set ID are identifiers that in general do not need to be resolvable via DNS. In specific cases, an FQDN may be used, e.g. for an SMF Set where the SMFs of an SMF Set may be discovered by the UPF using DNS procedures. Whether other NF (Service) Set ID are provisioned in DNS is up to operator’s deployment but is not necessarily required.</w:t>
      </w:r>
    </w:p>
    <w:p w:rsidR="00CE4CF9" w:rsidRDefault="00CE4CF9" w:rsidP="00CE4CF9">
      <w:r>
        <w:t>Also the case of alphabetic characters needs to be significant in these identifiers (e.g. for use in URI query parameters), whereas it is not for FQDN.</w:t>
      </w:r>
    </w:p>
    <w:p w:rsidR="00CE4CF9" w:rsidRDefault="00CE4CF9" w:rsidP="00CE4CF9">
      <w:r>
        <w:t>Thus it is proposed to format these IDs as string, with a format that allows to easily derive an FQDN when necessary, and that allows to be easily extended e.g. to add a NID for Standalone Non-Public Networks.</w:t>
      </w:r>
    </w:p>
    <w:p w:rsidR="00CE4CF9" w:rsidRDefault="00CE4CF9" w:rsidP="00CE4CF9">
      <w:r>
        <w:t>AMF Set ID has also been defined as a string in Rel-15.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C4-194318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C4-194318</w:t>
      </w:r>
      <w:r>
        <w:rPr>
          <w:rFonts w:ascii="Arial" w:hAnsi="Arial" w:cs="Arial"/>
          <w:b/>
          <w:color w:val="0000FF"/>
          <w:sz w:val="24"/>
        </w:rPr>
        <w:tab/>
      </w:r>
      <w:r>
        <w:rPr>
          <w:rFonts w:ascii="Arial" w:hAnsi="Arial" w:cs="Arial"/>
          <w:b/>
          <w:sz w:val="24"/>
        </w:rPr>
        <w:t>Format of NF (Service) Set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CR-0544  rev 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C4-194023)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C4-194024</w:t>
      </w:r>
      <w:r>
        <w:rPr>
          <w:rFonts w:ascii="Arial" w:hAnsi="Arial" w:cs="Arial"/>
          <w:b/>
          <w:color w:val="0000FF"/>
          <w:sz w:val="24"/>
        </w:rPr>
        <w:tab/>
      </w:r>
      <w:r>
        <w:rPr>
          <w:rFonts w:ascii="Arial" w:hAnsi="Arial" w:cs="Arial"/>
          <w:b/>
          <w:sz w:val="24"/>
        </w:rPr>
        <w:t>Format of NF (Service) Set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CR-0126  Cat: B (Rel-16)</w:t>
      </w:r>
      <w:r>
        <w:rPr>
          <w:i/>
        </w:rPr>
        <w:br/>
      </w:r>
      <w:r>
        <w:rPr>
          <w:i/>
        </w:rPr>
        <w:lastRenderedPageBreak/>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The definition and structure of the NF Set ID and NF Service Set ID have been agreed and specified in TS 23.003, but the exact format was left for FFS. It was questioned in particular whether an FQDN format would be more suitable. The permitted character set for the Set ID part was also left for further study. </w:t>
      </w:r>
    </w:p>
    <w:p w:rsidR="00CE4CF9" w:rsidRDefault="00CE4CF9" w:rsidP="00CE4CF9">
      <w:r>
        <w:t>NF Set ID and NF Service Set ID are identifiers that in general do not need to be resolvable via DNS. In specific cases, an FQDN may be used, e.g. for an SMF Set where the SMFs of an SMF Set may be discovered by the UPF using DNS procedures. Whether other NF (Service) Set ID are provisioned in DNS is up to operator’s deployment but is not necessarily required.</w:t>
      </w:r>
    </w:p>
    <w:p w:rsidR="00CE4CF9" w:rsidRDefault="00CE4CF9" w:rsidP="00CE4CF9">
      <w:r>
        <w:t>Also the case of alphabetic characters needs to be significant in these identifiers (e.g. for use in URI query parameters), whereas it is not for FQDN.</w:t>
      </w:r>
    </w:p>
    <w:p w:rsidR="00CE4CF9" w:rsidRDefault="00CE4CF9" w:rsidP="00CE4CF9">
      <w:r>
        <w:t>Thus it is proposed to format these IDs as string, with a format that allows to easily derive an FQDN when necessary, and that allows to be easily extended e.g. to add a NID for Standalone Non-Public Networks.</w:t>
      </w:r>
    </w:p>
    <w:p w:rsidR="00CE4CF9" w:rsidRDefault="00CE4CF9" w:rsidP="00CE4CF9">
      <w:r>
        <w:t>AMF Set ID has also been defined as a string in Rel-15.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C4-194319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C4-194319</w:t>
      </w:r>
      <w:r>
        <w:rPr>
          <w:rFonts w:ascii="Arial" w:hAnsi="Arial" w:cs="Arial"/>
          <w:b/>
          <w:color w:val="0000FF"/>
          <w:sz w:val="24"/>
        </w:rPr>
        <w:tab/>
      </w:r>
      <w:r>
        <w:rPr>
          <w:rFonts w:ascii="Arial" w:hAnsi="Arial" w:cs="Arial"/>
          <w:b/>
          <w:sz w:val="24"/>
        </w:rPr>
        <w:t>Format of NF (Service) Set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CR-0126  rev 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C4-194024)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C4-194025</w:t>
      </w:r>
      <w:r>
        <w:rPr>
          <w:rFonts w:ascii="Arial" w:hAnsi="Arial" w:cs="Arial"/>
          <w:b/>
          <w:color w:val="0000FF"/>
          <w:sz w:val="24"/>
        </w:rPr>
        <w:tab/>
      </w:r>
      <w:r>
        <w:rPr>
          <w:rFonts w:ascii="Arial" w:hAnsi="Arial" w:cs="Arial"/>
          <w:b/>
          <w:sz w:val="24"/>
        </w:rPr>
        <w:t>Binding between NF Service Consumer and NF Service Producer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CR-0039  rev 2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C4-193616)</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Two new 3GPP custom headers "3gpp-Sbi-Server-Binding" and "3gpp-Sbi-Client-Binding" are defined to signal binding information in an HTTP request or response.</w:t>
      </w:r>
    </w:p>
    <w:p w:rsidR="00CE4CF9" w:rsidRDefault="00CE4CF9" w:rsidP="00CE4CF9">
      <w:r>
        <w:t>-</w:t>
      </w:r>
      <w:r>
        <w:tab/>
        <w:t xml:space="preserve">The 3gpp-Sbi-Server-Binding header is used for routing an HTTP request to an HTTP server (that may be a producer, or a consumer for notification). </w:t>
      </w:r>
    </w:p>
    <w:p w:rsidR="00CE4CF9" w:rsidRDefault="00CE4CF9" w:rsidP="00CE4CF9">
      <w:r>
        <w:t>-</w:t>
      </w:r>
      <w:r>
        <w:tab/>
        <w:t xml:space="preserve">The 3gpp-Sbi-Client-Binding is used in an HTTP request for providing the server about client binding information, i.e. it is NOT used for routing the HTTP request to the HTTP server. </w:t>
      </w:r>
    </w:p>
    <w:p w:rsidR="00CE4CF9" w:rsidRDefault="00CE4CF9" w:rsidP="00CE4CF9">
      <w:r>
        <w:t>(a producer returns a 3gpp-Sbi-Server-Binding header in a HTTP response when creating a binding related to the resource created in the server. But responses are always routed on the same HTTP connection as their corresponding requests, i.e. HTTP responses do never use binding information for routing)</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C4-194325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C4-194325</w:t>
      </w:r>
      <w:r>
        <w:rPr>
          <w:rFonts w:ascii="Arial" w:hAnsi="Arial" w:cs="Arial"/>
          <w:b/>
          <w:color w:val="0000FF"/>
          <w:sz w:val="24"/>
        </w:rPr>
        <w:tab/>
      </w:r>
      <w:r>
        <w:rPr>
          <w:rFonts w:ascii="Arial" w:hAnsi="Arial" w:cs="Arial"/>
          <w:b/>
          <w:sz w:val="24"/>
        </w:rPr>
        <w:t>Binding between NF Service Consumer and NF Service Producer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CR-0039  rev 3 Cat: B (Rel-16)</w:t>
      </w:r>
      <w:r>
        <w:rPr>
          <w:i/>
        </w:rPr>
        <w:br/>
      </w:r>
      <w:r>
        <w:rPr>
          <w:i/>
        </w:rPr>
        <w:lastRenderedPageBreak/>
        <w:br/>
      </w:r>
      <w:r>
        <w:rPr>
          <w:i/>
        </w:rPr>
        <w:tab/>
      </w:r>
      <w:r>
        <w:rPr>
          <w:i/>
        </w:rPr>
        <w:tab/>
      </w:r>
      <w:r>
        <w:rPr>
          <w:i/>
        </w:rPr>
        <w:tab/>
      </w:r>
      <w:r>
        <w:rPr>
          <w:i/>
        </w:rPr>
        <w:tab/>
      </w:r>
      <w:r>
        <w:rPr>
          <w:i/>
        </w:rPr>
        <w:tab/>
        <w:t>Source: Nokia, Nokia Shanghai Bell, China Mobile</w:t>
      </w:r>
    </w:p>
    <w:p w:rsidR="00CE4CF9" w:rsidRDefault="00CE4CF9" w:rsidP="00CE4CF9">
      <w:pPr>
        <w:rPr>
          <w:color w:val="808080"/>
        </w:rPr>
      </w:pPr>
      <w:r>
        <w:rPr>
          <w:color w:val="808080"/>
        </w:rPr>
        <w:t>(Replaces C4-194025)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C4-194494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C4-194494</w:t>
      </w:r>
      <w:r>
        <w:rPr>
          <w:rFonts w:ascii="Arial" w:hAnsi="Arial" w:cs="Arial"/>
          <w:b/>
          <w:color w:val="0000FF"/>
          <w:sz w:val="24"/>
        </w:rPr>
        <w:tab/>
      </w:r>
      <w:r>
        <w:rPr>
          <w:rFonts w:ascii="Arial" w:hAnsi="Arial" w:cs="Arial"/>
          <w:b/>
          <w:sz w:val="24"/>
        </w:rPr>
        <w:t>Binding between NF Service Consumer and NF Service Producer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CR-0039  rev 4 Cat: B (Rel-16)</w:t>
      </w:r>
      <w:r>
        <w:rPr>
          <w:i/>
        </w:rPr>
        <w:br/>
      </w:r>
      <w:r>
        <w:rPr>
          <w:i/>
        </w:rPr>
        <w:br/>
      </w:r>
      <w:r>
        <w:rPr>
          <w:i/>
        </w:rPr>
        <w:tab/>
      </w:r>
      <w:r>
        <w:rPr>
          <w:i/>
        </w:rPr>
        <w:tab/>
      </w:r>
      <w:r>
        <w:rPr>
          <w:i/>
        </w:rPr>
        <w:tab/>
      </w:r>
      <w:r>
        <w:rPr>
          <w:i/>
        </w:rPr>
        <w:tab/>
      </w:r>
      <w:r>
        <w:rPr>
          <w:i/>
        </w:rPr>
        <w:tab/>
        <w:t>Source: Nokia, Nokia Shanghai Bell, China Mobile, Oracle</w:t>
      </w:r>
    </w:p>
    <w:p w:rsidR="00CE4CF9" w:rsidRDefault="00CE4CF9" w:rsidP="00CE4CF9">
      <w:pPr>
        <w:rPr>
          <w:color w:val="808080"/>
        </w:rPr>
      </w:pPr>
      <w:r>
        <w:rPr>
          <w:color w:val="808080"/>
        </w:rPr>
        <w:t>(Replaces C4-194325)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C4-194504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C4-194504</w:t>
      </w:r>
      <w:r>
        <w:rPr>
          <w:rFonts w:ascii="Arial" w:hAnsi="Arial" w:cs="Arial"/>
          <w:b/>
          <w:color w:val="0000FF"/>
          <w:sz w:val="24"/>
        </w:rPr>
        <w:tab/>
      </w:r>
      <w:r>
        <w:rPr>
          <w:rFonts w:ascii="Arial" w:hAnsi="Arial" w:cs="Arial"/>
          <w:b/>
          <w:sz w:val="24"/>
        </w:rPr>
        <w:t>Binding between NF Service Consumer and NF Service Producer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CR-0039  rev 5 Cat: B (Rel-16)</w:t>
      </w:r>
      <w:r>
        <w:rPr>
          <w:i/>
        </w:rPr>
        <w:br/>
      </w:r>
      <w:r>
        <w:rPr>
          <w:i/>
        </w:rPr>
        <w:br/>
      </w:r>
      <w:r>
        <w:rPr>
          <w:i/>
        </w:rPr>
        <w:tab/>
      </w:r>
      <w:r>
        <w:rPr>
          <w:i/>
        </w:rPr>
        <w:tab/>
      </w:r>
      <w:r>
        <w:rPr>
          <w:i/>
        </w:rPr>
        <w:tab/>
      </w:r>
      <w:r>
        <w:rPr>
          <w:i/>
        </w:rPr>
        <w:tab/>
      </w:r>
      <w:r>
        <w:rPr>
          <w:i/>
        </w:rPr>
        <w:tab/>
        <w:t>Source: Nokia, Nokia Shanghai Bell, China Mobile, Oracle, Orange</w:t>
      </w:r>
    </w:p>
    <w:p w:rsidR="00CE4CF9" w:rsidRDefault="00CE4CF9" w:rsidP="00CE4CF9">
      <w:pPr>
        <w:rPr>
          <w:color w:val="808080"/>
        </w:rPr>
      </w:pPr>
      <w:r>
        <w:rPr>
          <w:color w:val="808080"/>
        </w:rPr>
        <w:t>(Replaces C4-194494)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C4-194142</w:t>
      </w:r>
      <w:r>
        <w:rPr>
          <w:rFonts w:ascii="Arial" w:hAnsi="Arial" w:cs="Arial"/>
          <w:b/>
          <w:color w:val="0000FF"/>
          <w:sz w:val="24"/>
        </w:rPr>
        <w:tab/>
      </w:r>
      <w:r>
        <w:rPr>
          <w:rFonts w:ascii="Arial" w:hAnsi="Arial" w:cs="Arial"/>
          <w:b/>
          <w:sz w:val="24"/>
        </w:rPr>
        <w:t>Binding information conveyance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CR-0061  Cat: B (Rel-16)</w:t>
      </w:r>
      <w:r>
        <w:rPr>
          <w:i/>
        </w:rPr>
        <w:br/>
      </w:r>
      <w:r>
        <w:rPr>
          <w:i/>
        </w:rPr>
        <w:br/>
      </w:r>
      <w:r>
        <w:rPr>
          <w:i/>
        </w:rPr>
        <w:tab/>
      </w:r>
      <w:r>
        <w:rPr>
          <w:i/>
        </w:rPr>
        <w:tab/>
      </w:r>
      <w:r>
        <w:rPr>
          <w:i/>
        </w:rPr>
        <w:tab/>
      </w:r>
      <w:r>
        <w:rPr>
          <w:i/>
        </w:rPr>
        <w:tab/>
      </w:r>
      <w:r>
        <w:rPr>
          <w:i/>
        </w:rPr>
        <w:tab/>
        <w:t>Source: China Mobile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Principles for binding have been defined by SA2 in TS 23.501. There are two kinds of binding information need to be signalled on the service based interface:</w:t>
      </w:r>
    </w:p>
    <w:p w:rsidR="00CE4CF9" w:rsidRDefault="00CE4CF9" w:rsidP="00CE4CF9">
      <w:r>
        <w:t>1) Binding information for binding creation and update. This kind of binding information can be included in the request and response messages. The NF receiving this kind of binding information stores it and may include it in the subsequent requests. This information is NOT use for routing.</w:t>
      </w:r>
    </w:p>
    <w:p w:rsidR="00CE4CF9" w:rsidRDefault="00CE4CF9" w:rsidP="00CE4CF9">
      <w:r>
        <w:t>2) Binding information for message routing. This kind of binding information can only be included in the request message. The NF receiving this kind of binding information does NOT store it. The SCP/NF routes request message based on this information.</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Merged into C4-194325.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C4-194026</w:t>
      </w:r>
      <w:r>
        <w:rPr>
          <w:rFonts w:ascii="Arial" w:hAnsi="Arial" w:cs="Arial"/>
          <w:b/>
          <w:color w:val="0000FF"/>
          <w:sz w:val="24"/>
        </w:rPr>
        <w:tab/>
      </w:r>
      <w:r>
        <w:rPr>
          <w:rFonts w:ascii="Arial" w:hAnsi="Arial" w:cs="Arial"/>
          <w:b/>
          <w:sz w:val="24"/>
        </w:rPr>
        <w:t>Routing of Indirect Communication with TLS between NFs and SCP</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CR-0056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Reason for change:</w:t>
      </w:r>
      <w:r>
        <w:tab/>
        <w:t xml:space="preserve">1) It is not defined how to set the path when using indirect communication with TLS between the NFs and SCP. </w:t>
      </w:r>
    </w:p>
    <w:p w:rsidR="00CE4CF9" w:rsidRDefault="00CE4CF9" w:rsidP="00CE4CF9">
      <w:r>
        <w:lastRenderedPageBreak/>
        <w:t xml:space="preserve">2) The impacts on cacheability of HTTP responses when using the 3gpp-Sbi-Target-apiRoot header were left for further study. </w:t>
      </w:r>
    </w:p>
    <w:p w:rsidR="00CE4CF9" w:rsidRDefault="00CE4CF9" w:rsidP="00CE4CF9">
      <w:r>
        <w:t></w:t>
      </w:r>
      <w:r>
        <w:tab/>
        <w:t>IETF RFC 7234 specifies that primary cache key consists of request method and target URI. When presented with a request, a cache must not reuse a stored response, unless the presented effective request URI and that of the stored response match.</w:t>
      </w:r>
    </w:p>
    <w:p w:rsidR="00CE4CF9" w:rsidRDefault="00CE4CF9" w:rsidP="00CE4CF9">
      <w:r>
        <w:t></w:t>
      </w:r>
      <w:r>
        <w:tab/>
        <w:t xml:space="preserve">The following examples show potential problems if the request URI sent to the SCP did not allow to differentiate the actual target NF. </w:t>
      </w:r>
    </w:p>
    <w:p w:rsidR="00CE4CF9" w:rsidRDefault="00CE4CF9" w:rsidP="00CE4CF9">
      <w:r>
        <w:t></w:t>
      </w:r>
      <w:r>
        <w:tab/>
        <w:t>Discovery requests sent to different NRFs (e.g. PLMN wide NRF and Slice specific NRF) would appear with the same Request URI and HTTP cache could return a cached response not corresponding to a specific request.</w:t>
      </w:r>
    </w:p>
    <w:p w:rsidR="00CE4CF9" w:rsidRDefault="00CE4CF9" w:rsidP="00CE4CF9">
      <w:r>
        <w:t></w:t>
      </w:r>
      <w:r>
        <w:tab/>
        <w:t>if an AMF ProvideDomainSelectionInfo service response sent to AMF 1 is cached, and a new request is issued targetting the same UE but a different AMF/AMF set due to UE mobility, both requests would appear with the same Request URI (apiRoot set to SCP IP@ or FQDN) and the HTTP cache could return a cached response not corresponding to the request.</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Needs to be revised based on agreed principle in C4-19310.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C4-194320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C4-194320</w:t>
      </w:r>
      <w:r>
        <w:rPr>
          <w:rFonts w:ascii="Arial" w:hAnsi="Arial" w:cs="Arial"/>
          <w:b/>
          <w:color w:val="0000FF"/>
          <w:sz w:val="24"/>
        </w:rPr>
        <w:tab/>
      </w:r>
      <w:r>
        <w:rPr>
          <w:rFonts w:ascii="Arial" w:hAnsi="Arial" w:cs="Arial"/>
          <w:b/>
          <w:sz w:val="24"/>
        </w:rPr>
        <w:t>Routing of Indirect Communication with TLS between NFs and SCP</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CR-0056  rev 1 Cat: B (Rel-16)</w:t>
      </w:r>
      <w:r>
        <w:rPr>
          <w:i/>
        </w:rPr>
        <w:br/>
      </w:r>
      <w:r>
        <w:rPr>
          <w:i/>
        </w:rPr>
        <w:br/>
      </w:r>
      <w:r>
        <w:rPr>
          <w:i/>
        </w:rPr>
        <w:tab/>
      </w:r>
      <w:r>
        <w:rPr>
          <w:i/>
        </w:rPr>
        <w:tab/>
      </w:r>
      <w:r>
        <w:rPr>
          <w:i/>
        </w:rPr>
        <w:tab/>
      </w:r>
      <w:r>
        <w:rPr>
          <w:i/>
        </w:rPr>
        <w:tab/>
      </w:r>
      <w:r>
        <w:rPr>
          <w:i/>
        </w:rPr>
        <w:tab/>
        <w:t>Source: Nokia, Nokia Shanghai Bell, Ericsson</w:t>
      </w:r>
    </w:p>
    <w:p w:rsidR="00CE4CF9" w:rsidRDefault="00CE4CF9" w:rsidP="00CE4CF9">
      <w:pPr>
        <w:rPr>
          <w:color w:val="808080"/>
        </w:rPr>
      </w:pPr>
      <w:r>
        <w:rPr>
          <w:color w:val="808080"/>
        </w:rPr>
        <w:t>(Replaces C4-194026)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C4-194505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C4-194505</w:t>
      </w:r>
      <w:r>
        <w:rPr>
          <w:rFonts w:ascii="Arial" w:hAnsi="Arial" w:cs="Arial"/>
          <w:b/>
          <w:color w:val="0000FF"/>
          <w:sz w:val="24"/>
        </w:rPr>
        <w:tab/>
      </w:r>
      <w:r>
        <w:rPr>
          <w:rFonts w:ascii="Arial" w:hAnsi="Arial" w:cs="Arial"/>
          <w:b/>
          <w:sz w:val="24"/>
        </w:rPr>
        <w:t>Routing of Indirect Communication with TLS between NFs and SCP</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CR-0056  rev 2 Cat: B (Rel-16)</w:t>
      </w:r>
      <w:r>
        <w:rPr>
          <w:i/>
        </w:rPr>
        <w:br/>
      </w:r>
      <w:r>
        <w:rPr>
          <w:i/>
        </w:rPr>
        <w:br/>
      </w:r>
      <w:r>
        <w:rPr>
          <w:i/>
        </w:rPr>
        <w:tab/>
      </w:r>
      <w:r>
        <w:rPr>
          <w:i/>
        </w:rPr>
        <w:tab/>
      </w:r>
      <w:r>
        <w:rPr>
          <w:i/>
        </w:rPr>
        <w:tab/>
      </w:r>
      <w:r>
        <w:rPr>
          <w:i/>
        </w:rPr>
        <w:tab/>
      </w:r>
      <w:r>
        <w:rPr>
          <w:i/>
        </w:rPr>
        <w:tab/>
        <w:t>Source: Nokia, Nokia Shanghai Bell, Ericsson</w:t>
      </w:r>
    </w:p>
    <w:p w:rsidR="00CE4CF9" w:rsidRDefault="00CE4CF9" w:rsidP="00CE4CF9">
      <w:pPr>
        <w:rPr>
          <w:color w:val="808080"/>
        </w:rPr>
      </w:pPr>
      <w:r>
        <w:rPr>
          <w:color w:val="808080"/>
        </w:rPr>
        <w:t>(Replaces C4-194320)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C4-194310</w:t>
      </w:r>
      <w:r>
        <w:rPr>
          <w:rFonts w:ascii="Arial" w:hAnsi="Arial" w:cs="Arial"/>
          <w:b/>
          <w:color w:val="0000FF"/>
          <w:sz w:val="24"/>
        </w:rPr>
        <w:tab/>
      </w:r>
      <w:r>
        <w:rPr>
          <w:rFonts w:ascii="Arial" w:hAnsi="Arial" w:cs="Arial"/>
          <w:b/>
          <w:sz w:val="24"/>
        </w:rPr>
        <w:t>Routing Mechanism for Indirect Communication in SBA</w:t>
      </w:r>
    </w:p>
    <w:p w:rsidR="00CE4CF9" w:rsidRDefault="00CE4CF9" w:rsidP="00CE4C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Indirect Communication model in SBA requires that the NF service consumer sends its service requests towards an entity called SCP which, in turn, will issue a new service request towards the target NF service producer.</w:t>
      </w:r>
    </w:p>
    <w:p w:rsidR="00CE4CF9" w:rsidRDefault="00CE4CF9" w:rsidP="00CE4CF9">
      <w:r>
        <w:t>The following aspects are also applicable:</w:t>
      </w:r>
    </w:p>
    <w:p w:rsidR="00CE4CF9" w:rsidRDefault="00CE4CF9" w:rsidP="00CE4CF9">
      <w:r>
        <w:t>-</w:t>
      </w:r>
      <w:r>
        <w:tab/>
        <w:t>The service request from the NF service consumer, when protected with TLS, shall terminate the TLS connection at the SCP</w:t>
      </w:r>
    </w:p>
    <w:p w:rsidR="00CE4CF9" w:rsidRDefault="00CE4CF9" w:rsidP="00CE4CF9">
      <w:r>
        <w:t>-</w:t>
      </w:r>
      <w:r>
        <w:tab/>
        <w:t>It should be possible to let the NF service consumer and/or SCP to cache previous responses received from the NF service consumer</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lastRenderedPageBreak/>
        <w:t>The principle of discussion paper was agree by CT4.</w:t>
      </w:r>
    </w:p>
    <w:p w:rsidR="00CE4CF9" w:rsidRDefault="00CE4CF9" w:rsidP="00CE4CF9">
      <w:r>
        <w:t>The principle is captured in C4-194320.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C4-194027</w:t>
      </w:r>
      <w:r>
        <w:rPr>
          <w:rFonts w:ascii="Arial" w:hAnsi="Arial" w:cs="Arial"/>
          <w:b/>
          <w:color w:val="0000FF"/>
          <w:sz w:val="24"/>
        </w:rPr>
        <w:tab/>
      </w:r>
      <w:r>
        <w:rPr>
          <w:rFonts w:ascii="Arial" w:hAnsi="Arial" w:cs="Arial"/>
          <w:b/>
          <w:sz w:val="24"/>
        </w:rPr>
        <w:t>Routing of Indirect Communication without TLS between NFs and SCP</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CR-0057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1) ":path" is set to the path and query components of the target URI; it also includes the nf-disc-factors query parameter, if delegated discovery is used and has not been performed yet by the SCP, or if indirect communication without delegated discovery is used and the NF service consumer has selected the producer NF set or NF Service Set.    </w:t>
      </w:r>
    </w:p>
    <w:p w:rsidR="00CE4CF9" w:rsidRDefault="00CE4CF9" w:rsidP="00CE4CF9">
      <w:r>
        <w:t>2) the two editor's notes are deleted.</w:t>
      </w:r>
    </w:p>
    <w:p w:rsidR="00CE4CF9" w:rsidRDefault="00CE4CF9" w:rsidP="00CE4CF9">
      <w:r>
        <w:t>3) It is proposed to renumber the brand new clause 6.10.7 "Routing Mechanism with SCP (when not using TLS between NFs and SCP)" into 6.10.2A to make it follow clause 6.10.2 "Routing Mechanism with SCP (when using TLS between NFs and SCP)".  No cross references have been defined yet towards clause 6.10.7, and there is no clause 6.10.8 yet.</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C4-194321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C4-194321</w:t>
      </w:r>
      <w:r>
        <w:rPr>
          <w:rFonts w:ascii="Arial" w:hAnsi="Arial" w:cs="Arial"/>
          <w:b/>
          <w:color w:val="0000FF"/>
          <w:sz w:val="24"/>
        </w:rPr>
        <w:tab/>
      </w:r>
      <w:r>
        <w:rPr>
          <w:rFonts w:ascii="Arial" w:hAnsi="Arial" w:cs="Arial"/>
          <w:b/>
          <w:sz w:val="24"/>
        </w:rPr>
        <w:t>Routing of Indirect Communication without TLS between NFs and SCP</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CR-0057  rev 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C4-194027)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C4-194506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C4-194506</w:t>
      </w:r>
      <w:r>
        <w:rPr>
          <w:rFonts w:ascii="Arial" w:hAnsi="Arial" w:cs="Arial"/>
          <w:b/>
          <w:color w:val="0000FF"/>
          <w:sz w:val="24"/>
        </w:rPr>
        <w:tab/>
      </w:r>
      <w:r>
        <w:rPr>
          <w:rFonts w:ascii="Arial" w:hAnsi="Arial" w:cs="Arial"/>
          <w:b/>
          <w:sz w:val="24"/>
        </w:rPr>
        <w:t>Routing of Indirect Communication without TLS between NFs and SCP</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CR-0057  rev 2 Cat: B (Rel-16)</w:t>
      </w:r>
      <w:r>
        <w:rPr>
          <w:i/>
        </w:rPr>
        <w:br/>
      </w:r>
      <w:r>
        <w:rPr>
          <w:i/>
        </w:rPr>
        <w:br/>
      </w:r>
      <w:r>
        <w:rPr>
          <w:i/>
        </w:rPr>
        <w:tab/>
      </w:r>
      <w:r>
        <w:rPr>
          <w:i/>
        </w:rPr>
        <w:tab/>
      </w:r>
      <w:r>
        <w:rPr>
          <w:i/>
        </w:rPr>
        <w:tab/>
      </w:r>
      <w:r>
        <w:rPr>
          <w:i/>
        </w:rPr>
        <w:tab/>
      </w:r>
      <w:r>
        <w:rPr>
          <w:i/>
        </w:rPr>
        <w:tab/>
        <w:t>Source: Nokia, Nokia Shanghai Bell, NTT Docomo</w:t>
      </w:r>
    </w:p>
    <w:p w:rsidR="00CE4CF9" w:rsidRDefault="00CE4CF9" w:rsidP="00CE4CF9">
      <w:pPr>
        <w:rPr>
          <w:color w:val="808080"/>
        </w:rPr>
      </w:pPr>
      <w:r>
        <w:rPr>
          <w:color w:val="808080"/>
        </w:rPr>
        <w:t>(Replaces C4-194321)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C4-194028</w:t>
      </w:r>
      <w:r>
        <w:rPr>
          <w:rFonts w:ascii="Arial" w:hAnsi="Arial" w:cs="Arial"/>
          <w:b/>
          <w:color w:val="0000FF"/>
          <w:sz w:val="24"/>
        </w:rPr>
        <w:tab/>
      </w:r>
      <w:r>
        <w:rPr>
          <w:rFonts w:ascii="Arial" w:hAnsi="Arial" w:cs="Arial"/>
          <w:b/>
          <w:sz w:val="24"/>
        </w:rPr>
        <w:t>PFCP sessions successively controlled by different SMFs of an SMF set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CR-0296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 a UPF that supports being controlled by an SMF set shall support the procedures specified in clauses 5.22.2 and 5.22.3. i.e. both the SSET and MPAS features specified in clause 8.2.25.</w:t>
      </w:r>
    </w:p>
    <w:p w:rsidR="00CE4CF9" w:rsidRDefault="00CE4CF9" w:rsidP="00CE4CF9">
      <w:r>
        <w:t xml:space="preserve">b) the UPF reports the same User Plane IP Resource Information to every SMF of the SMF set, i.e. the UPF should not partition F-TEIDs for individual SMFs of the SMF Set. I.e. SMFs coordinate the assignment of F-TEIDs and UE IP Addresses, in the same manner regardless of whether one PFCP association is setup per (SMF set, UPF) or per (SMF, UPF).  </w:t>
      </w:r>
    </w:p>
    <w:p w:rsidR="00CE4CF9" w:rsidRDefault="00CE4CF9" w:rsidP="00CE4CF9">
      <w:r>
        <w:lastRenderedPageBreak/>
        <w:t>c) A UPF supporting the SSET or MPAS feature shall support F-TEID allocation and UE IP address/prefix allocation in the CP function and in the UP function.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C4-194341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C4-194341</w:t>
      </w:r>
      <w:r>
        <w:rPr>
          <w:rFonts w:ascii="Arial" w:hAnsi="Arial" w:cs="Arial"/>
          <w:b/>
          <w:color w:val="0000FF"/>
          <w:sz w:val="24"/>
        </w:rPr>
        <w:tab/>
      </w:r>
      <w:r>
        <w:rPr>
          <w:rFonts w:ascii="Arial" w:hAnsi="Arial" w:cs="Arial"/>
          <w:b/>
          <w:sz w:val="24"/>
        </w:rPr>
        <w:t>PFCP sessions successively controlled by different SMFs of an SMF set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CR-0296  rev 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C4-194028)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C4-194454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C4-194454</w:t>
      </w:r>
      <w:r>
        <w:rPr>
          <w:rFonts w:ascii="Arial" w:hAnsi="Arial" w:cs="Arial"/>
          <w:b/>
          <w:color w:val="0000FF"/>
          <w:sz w:val="24"/>
        </w:rPr>
        <w:tab/>
      </w:r>
      <w:r>
        <w:rPr>
          <w:rFonts w:ascii="Arial" w:hAnsi="Arial" w:cs="Arial"/>
          <w:b/>
          <w:sz w:val="24"/>
        </w:rPr>
        <w:t>PFCP sessions successively controlled by different SMFs of an SMF set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CR-0296  rev 2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C4-194341)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C4-194092</w:t>
      </w:r>
      <w:r>
        <w:rPr>
          <w:rFonts w:ascii="Arial" w:hAnsi="Arial" w:cs="Arial"/>
          <w:b/>
          <w:color w:val="0000FF"/>
          <w:sz w:val="24"/>
        </w:rPr>
        <w:tab/>
      </w:r>
      <w:r>
        <w:rPr>
          <w:rFonts w:ascii="Arial" w:hAnsi="Arial" w:cs="Arial"/>
          <w:b/>
          <w:sz w:val="24"/>
        </w:rPr>
        <w:t>NF Discovery Factors Conveyance</w:t>
      </w:r>
    </w:p>
    <w:p w:rsidR="00CE4CF9" w:rsidRDefault="00CE4CF9" w:rsidP="00CE4C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Deutsche Telekom AG</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TS 23.502, clauses 4.17.4, 4.17.5, 4.17.9 and 4.17.10.</w:t>
      </w:r>
    </w:p>
    <w:p w:rsidR="00CE4CF9" w:rsidRDefault="00CE4CF9" w:rsidP="00CE4CF9">
      <w:r>
        <w:t>Indirect Communication with delegated discovery has been introduced by 5G_eSBA work. The SCP may be delegated to perform NF service discovery (see option D Annex E of 3GPP TS 23.501 below).</w:t>
      </w:r>
    </w:p>
    <w:p w:rsidR="00CE4CF9" w:rsidRDefault="00CE4CF9" w:rsidP="00CE4CF9">
      <w:r>
        <w:t>It is proposed to agree on making usage of  HTTP/2 headers to convey  delegated discovery parameters instead of using query parameters.</w:t>
      </w:r>
    </w:p>
    <w:p w:rsidR="00CE4CF9" w:rsidRDefault="00CE4CF9" w:rsidP="00CE4CF9">
      <w:r>
        <w:t>If agreed the following CRs are proposed:</w:t>
      </w:r>
    </w:p>
    <w:p w:rsidR="00CE4CF9" w:rsidRDefault="00CE4CF9" w:rsidP="00CE4CF9">
      <w:r>
        <w:t>- C4-194093: Changes to 29.500. Introduction of the delegated discovery headers and corrects mentions of nf-disc-factors.</w:t>
      </w:r>
    </w:p>
    <w:p w:rsidR="00CE4CF9" w:rsidRDefault="00CE4CF9" w:rsidP="00CE4CF9">
      <w:r>
        <w:t>- C4-194094: Changes to 29.502 (SMF). Removal of nf-disc-factors as common data type (no new data type is required for header-based delegated discovery).</w:t>
      </w:r>
    </w:p>
    <w:p w:rsidR="00CE4CF9" w:rsidRDefault="00CE4CF9" w:rsidP="00CE4CF9">
      <w:r>
        <w:t>- C4-194095: Changes to 29.571. Removal of nf-disc-factors as common data type (no new data type is required for header-based delegated discovery)</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CT3/CT4 joint meeting agree to go forward with the header solution. Unsupported header issue needs to be solved.</w:t>
      </w:r>
    </w:p>
    <w:p w:rsidR="00CE4CF9" w:rsidRDefault="00CE4CF9" w:rsidP="00CE4CF9">
      <w:r>
        <w:t>CT4 agreed that JSON parsing is still needed for header based solution.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C4-194093</w:t>
      </w:r>
      <w:r>
        <w:rPr>
          <w:rFonts w:ascii="Arial" w:hAnsi="Arial" w:cs="Arial"/>
          <w:b/>
          <w:color w:val="0000FF"/>
          <w:sz w:val="24"/>
        </w:rPr>
        <w:tab/>
      </w:r>
      <w:r>
        <w:rPr>
          <w:rFonts w:ascii="Arial" w:hAnsi="Arial" w:cs="Arial"/>
          <w:b/>
          <w:sz w:val="24"/>
        </w:rPr>
        <w:t>Delegated Discovery Parameters Coveyance in HTTP/2 Headers</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CR-0060  Cat: B (Rel-16)</w:t>
      </w:r>
      <w:r>
        <w:rPr>
          <w:i/>
        </w:rPr>
        <w:br/>
      </w:r>
      <w:r>
        <w:rPr>
          <w:i/>
        </w:rPr>
        <w:br/>
      </w:r>
      <w:r>
        <w:rPr>
          <w:i/>
        </w:rPr>
        <w:tab/>
      </w:r>
      <w:r>
        <w:rPr>
          <w:i/>
        </w:rPr>
        <w:tab/>
      </w:r>
      <w:r>
        <w:rPr>
          <w:i/>
        </w:rPr>
        <w:tab/>
      </w:r>
      <w:r>
        <w:rPr>
          <w:i/>
        </w:rPr>
        <w:tab/>
      </w:r>
      <w:r>
        <w:rPr>
          <w:i/>
        </w:rPr>
        <w:tab/>
        <w:t>Source: Deutsche Telekom AG</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Define the conveyance of the delegated discovery parameters via HTTP/2 header (see discussion paper C4-194092)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C4-194384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C4-194384</w:t>
      </w:r>
      <w:r>
        <w:rPr>
          <w:rFonts w:ascii="Arial" w:hAnsi="Arial" w:cs="Arial"/>
          <w:b/>
          <w:color w:val="0000FF"/>
          <w:sz w:val="24"/>
        </w:rPr>
        <w:tab/>
      </w:r>
      <w:r>
        <w:rPr>
          <w:rFonts w:ascii="Arial" w:hAnsi="Arial" w:cs="Arial"/>
          <w:b/>
          <w:sz w:val="24"/>
        </w:rPr>
        <w:t>Delegated Discovery Parameters Coveyance in HTTP/2 Headers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CR-0060  rev 1 Cat: B (Rel-16)</w:t>
      </w:r>
      <w:r>
        <w:rPr>
          <w:i/>
        </w:rPr>
        <w:br/>
      </w:r>
      <w:r>
        <w:rPr>
          <w:i/>
        </w:rPr>
        <w:br/>
      </w:r>
      <w:r>
        <w:rPr>
          <w:i/>
        </w:rPr>
        <w:tab/>
      </w:r>
      <w:r>
        <w:rPr>
          <w:i/>
        </w:rPr>
        <w:tab/>
      </w:r>
      <w:r>
        <w:rPr>
          <w:i/>
        </w:rPr>
        <w:tab/>
      </w:r>
      <w:r>
        <w:rPr>
          <w:i/>
        </w:rPr>
        <w:tab/>
      </w:r>
      <w:r>
        <w:rPr>
          <w:i/>
        </w:rPr>
        <w:tab/>
        <w:t>Source: Deutsche Telekom, T-Mobile US, Sprint</w:t>
      </w:r>
    </w:p>
    <w:p w:rsidR="00CE4CF9" w:rsidRDefault="00CE4CF9" w:rsidP="00CE4CF9">
      <w:pPr>
        <w:rPr>
          <w:color w:val="808080"/>
        </w:rPr>
      </w:pPr>
      <w:r>
        <w:rPr>
          <w:color w:val="808080"/>
        </w:rPr>
        <w:t>(Replaces C4-194093)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C4-194508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C4-194508</w:t>
      </w:r>
      <w:r>
        <w:rPr>
          <w:rFonts w:ascii="Arial" w:hAnsi="Arial" w:cs="Arial"/>
          <w:b/>
          <w:color w:val="0000FF"/>
          <w:sz w:val="24"/>
        </w:rPr>
        <w:tab/>
      </w:r>
      <w:r>
        <w:rPr>
          <w:rFonts w:ascii="Arial" w:hAnsi="Arial" w:cs="Arial"/>
          <w:b/>
          <w:sz w:val="24"/>
        </w:rPr>
        <w:t>Delegated Discovery Parameters Coveyance in HTTP/2 Headers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CR-0060  rev 2 Cat: B (Rel-16)</w:t>
      </w:r>
      <w:r>
        <w:rPr>
          <w:i/>
        </w:rPr>
        <w:br/>
      </w:r>
      <w:r>
        <w:rPr>
          <w:i/>
        </w:rPr>
        <w:br/>
      </w:r>
      <w:r>
        <w:rPr>
          <w:i/>
        </w:rPr>
        <w:tab/>
      </w:r>
      <w:r>
        <w:rPr>
          <w:i/>
        </w:rPr>
        <w:tab/>
      </w:r>
      <w:r>
        <w:rPr>
          <w:i/>
        </w:rPr>
        <w:tab/>
      </w:r>
      <w:r>
        <w:rPr>
          <w:i/>
        </w:rPr>
        <w:tab/>
      </w:r>
      <w:r>
        <w:rPr>
          <w:i/>
        </w:rPr>
        <w:tab/>
        <w:t>Source: Deutsche Telekom, T-Mobile US, Sprint</w:t>
      </w:r>
    </w:p>
    <w:p w:rsidR="00CE4CF9" w:rsidRDefault="00CE4CF9" w:rsidP="00CE4CF9">
      <w:pPr>
        <w:rPr>
          <w:color w:val="808080"/>
        </w:rPr>
      </w:pPr>
      <w:r>
        <w:rPr>
          <w:color w:val="808080"/>
        </w:rPr>
        <w:t>(Replaces C4-194384)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C4-194550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C4-194550</w:t>
      </w:r>
      <w:r>
        <w:rPr>
          <w:rFonts w:ascii="Arial" w:hAnsi="Arial" w:cs="Arial"/>
          <w:b/>
          <w:color w:val="0000FF"/>
          <w:sz w:val="24"/>
        </w:rPr>
        <w:tab/>
      </w:r>
      <w:r>
        <w:rPr>
          <w:rFonts w:ascii="Arial" w:hAnsi="Arial" w:cs="Arial"/>
          <w:b/>
          <w:sz w:val="24"/>
        </w:rPr>
        <w:t>Delegated Discovery Parameters Coveyance in HTTP/2 Headers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CR-0060  rev 3 Cat: B (Rel-16)</w:t>
      </w:r>
      <w:r>
        <w:rPr>
          <w:i/>
        </w:rPr>
        <w:br/>
      </w:r>
      <w:r>
        <w:rPr>
          <w:i/>
        </w:rPr>
        <w:br/>
      </w:r>
      <w:r>
        <w:rPr>
          <w:i/>
        </w:rPr>
        <w:tab/>
      </w:r>
      <w:r>
        <w:rPr>
          <w:i/>
        </w:rPr>
        <w:tab/>
      </w:r>
      <w:r>
        <w:rPr>
          <w:i/>
        </w:rPr>
        <w:tab/>
      </w:r>
      <w:r>
        <w:rPr>
          <w:i/>
        </w:rPr>
        <w:tab/>
      </w:r>
      <w:r>
        <w:rPr>
          <w:i/>
        </w:rPr>
        <w:tab/>
        <w:t>Source: Deutsche Telekom, T-Mobile US, Sprint</w:t>
      </w:r>
    </w:p>
    <w:p w:rsidR="00CE4CF9" w:rsidRDefault="00CE4CF9" w:rsidP="00CE4CF9">
      <w:pPr>
        <w:rPr>
          <w:color w:val="808080"/>
        </w:rPr>
      </w:pPr>
      <w:r>
        <w:rPr>
          <w:color w:val="808080"/>
        </w:rPr>
        <w:t>(Replaces C4-194508)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C4-194094</w:t>
      </w:r>
      <w:r>
        <w:rPr>
          <w:rFonts w:ascii="Arial" w:hAnsi="Arial" w:cs="Arial"/>
          <w:b/>
          <w:color w:val="0000FF"/>
          <w:sz w:val="24"/>
        </w:rPr>
        <w:tab/>
      </w:r>
      <w:r>
        <w:rPr>
          <w:rFonts w:ascii="Arial" w:hAnsi="Arial" w:cs="Arial"/>
          <w:b/>
          <w:sz w:val="24"/>
        </w:rPr>
        <w:t>Delegated Discovery Parameters Conveyance in HTTP/2 Headers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CR-0218  Cat: B (Rel-16)</w:t>
      </w:r>
      <w:r>
        <w:rPr>
          <w:i/>
        </w:rPr>
        <w:br/>
      </w:r>
      <w:r>
        <w:rPr>
          <w:i/>
        </w:rPr>
        <w:br/>
      </w:r>
      <w:r>
        <w:rPr>
          <w:i/>
        </w:rPr>
        <w:tab/>
      </w:r>
      <w:r>
        <w:rPr>
          <w:i/>
        </w:rPr>
        <w:tab/>
      </w:r>
      <w:r>
        <w:rPr>
          <w:i/>
        </w:rPr>
        <w:tab/>
      </w:r>
      <w:r>
        <w:rPr>
          <w:i/>
        </w:rPr>
        <w:tab/>
      </w:r>
      <w:r>
        <w:rPr>
          <w:i/>
        </w:rPr>
        <w:tab/>
        <w:t>Source: Deutsche Telekom AG</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Introduce header-based conveyance of delegated discovery parameters</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CR was based on wrong base version. Also some changes need to be reverted based on changes which are covered by Huawei CR C4-194341.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C4-194342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C4-194342</w:t>
      </w:r>
      <w:r>
        <w:rPr>
          <w:rFonts w:ascii="Arial" w:hAnsi="Arial" w:cs="Arial"/>
          <w:b/>
          <w:color w:val="0000FF"/>
          <w:sz w:val="24"/>
        </w:rPr>
        <w:tab/>
      </w:r>
      <w:r>
        <w:rPr>
          <w:rFonts w:ascii="Arial" w:hAnsi="Arial" w:cs="Arial"/>
          <w:b/>
          <w:sz w:val="24"/>
        </w:rPr>
        <w:t>Delegated Discovery Parameters Conveyance in HTTP/2 Headers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CR-0218  rev 1 Cat: B (Rel-16)</w:t>
      </w:r>
      <w:r>
        <w:rPr>
          <w:i/>
        </w:rPr>
        <w:br/>
      </w:r>
      <w:r>
        <w:rPr>
          <w:i/>
        </w:rPr>
        <w:lastRenderedPageBreak/>
        <w:br/>
      </w:r>
      <w:r>
        <w:rPr>
          <w:i/>
        </w:rPr>
        <w:tab/>
      </w:r>
      <w:r>
        <w:rPr>
          <w:i/>
        </w:rPr>
        <w:tab/>
      </w:r>
      <w:r>
        <w:rPr>
          <w:i/>
        </w:rPr>
        <w:tab/>
      </w:r>
      <w:r>
        <w:rPr>
          <w:i/>
        </w:rPr>
        <w:tab/>
      </w:r>
      <w:r>
        <w:rPr>
          <w:i/>
        </w:rPr>
        <w:tab/>
        <w:t>Source: Deutsche Telekom, T-Mobile-US, Sprint, NTT DoCoMo</w:t>
      </w:r>
    </w:p>
    <w:p w:rsidR="00CE4CF9" w:rsidRDefault="00CE4CF9" w:rsidP="00CE4CF9">
      <w:pPr>
        <w:rPr>
          <w:color w:val="808080"/>
        </w:rPr>
      </w:pPr>
      <w:r>
        <w:rPr>
          <w:color w:val="808080"/>
        </w:rPr>
        <w:t>(Replaces C4-194094)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C4-194095</w:t>
      </w:r>
      <w:r>
        <w:rPr>
          <w:rFonts w:ascii="Arial" w:hAnsi="Arial" w:cs="Arial"/>
          <w:b/>
          <w:color w:val="0000FF"/>
          <w:sz w:val="24"/>
        </w:rPr>
        <w:tab/>
      </w:r>
      <w:r>
        <w:rPr>
          <w:rFonts w:ascii="Arial" w:hAnsi="Arial" w:cs="Arial"/>
          <w:b/>
          <w:sz w:val="24"/>
        </w:rPr>
        <w:t>Delegated Discovery Parameters Conveyance in HTTP/2 Headers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CR-0127  Cat: B (Rel-16)</w:t>
      </w:r>
      <w:r>
        <w:rPr>
          <w:i/>
        </w:rPr>
        <w:br/>
      </w:r>
      <w:r>
        <w:rPr>
          <w:i/>
        </w:rPr>
        <w:br/>
      </w:r>
      <w:r>
        <w:rPr>
          <w:i/>
        </w:rPr>
        <w:tab/>
      </w:r>
      <w:r>
        <w:rPr>
          <w:i/>
        </w:rPr>
        <w:tab/>
      </w:r>
      <w:r>
        <w:rPr>
          <w:i/>
        </w:rPr>
        <w:tab/>
      </w:r>
      <w:r>
        <w:rPr>
          <w:i/>
        </w:rPr>
        <w:tab/>
      </w:r>
      <w:r>
        <w:rPr>
          <w:i/>
        </w:rPr>
        <w:tab/>
        <w:t>Source: Deutsche Telekom AG</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C4-194343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C4-194343</w:t>
      </w:r>
      <w:r>
        <w:rPr>
          <w:rFonts w:ascii="Arial" w:hAnsi="Arial" w:cs="Arial"/>
          <w:b/>
          <w:color w:val="0000FF"/>
          <w:sz w:val="24"/>
        </w:rPr>
        <w:tab/>
      </w:r>
      <w:r>
        <w:rPr>
          <w:rFonts w:ascii="Arial" w:hAnsi="Arial" w:cs="Arial"/>
          <w:b/>
          <w:sz w:val="24"/>
        </w:rPr>
        <w:t>Delegated Discovery Parameters Conveyance in HTTP/2 Headers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CR-0127  rev 1 Cat: B (Rel-16)</w:t>
      </w:r>
      <w:r>
        <w:rPr>
          <w:i/>
        </w:rPr>
        <w:br/>
      </w:r>
      <w:r>
        <w:rPr>
          <w:i/>
        </w:rPr>
        <w:br/>
      </w:r>
      <w:r>
        <w:rPr>
          <w:i/>
        </w:rPr>
        <w:tab/>
      </w:r>
      <w:r>
        <w:rPr>
          <w:i/>
        </w:rPr>
        <w:tab/>
      </w:r>
      <w:r>
        <w:rPr>
          <w:i/>
        </w:rPr>
        <w:tab/>
      </w:r>
      <w:r>
        <w:rPr>
          <w:i/>
        </w:rPr>
        <w:tab/>
      </w:r>
      <w:r>
        <w:rPr>
          <w:i/>
        </w:rPr>
        <w:tab/>
        <w:t>Source: Deutsche Telekom AG</w:t>
      </w:r>
    </w:p>
    <w:p w:rsidR="00CE4CF9" w:rsidRDefault="00CE4CF9" w:rsidP="00CE4CF9">
      <w:pPr>
        <w:rPr>
          <w:color w:val="808080"/>
        </w:rPr>
      </w:pPr>
      <w:r>
        <w:rPr>
          <w:color w:val="808080"/>
        </w:rPr>
        <w:t>(Replaces C4-194095)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C4-194140</w:t>
      </w:r>
      <w:r>
        <w:rPr>
          <w:rFonts w:ascii="Arial" w:hAnsi="Arial" w:cs="Arial"/>
          <w:b/>
          <w:color w:val="0000FF"/>
          <w:sz w:val="24"/>
        </w:rPr>
        <w:tab/>
      </w:r>
      <w:r>
        <w:rPr>
          <w:rFonts w:ascii="Arial" w:hAnsi="Arial" w:cs="Arial"/>
          <w:b/>
          <w:sz w:val="24"/>
        </w:rPr>
        <w:t>Set ID in NFDiscFactors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CR-0132  Cat: B (Rel-16)</w:t>
      </w:r>
      <w:r>
        <w:rPr>
          <w:i/>
        </w:rPr>
        <w:br/>
      </w:r>
      <w:r>
        <w:rPr>
          <w:i/>
        </w:rPr>
        <w:br/>
      </w:r>
      <w:r>
        <w:rPr>
          <w:i/>
        </w:rPr>
        <w:tab/>
      </w:r>
      <w:r>
        <w:rPr>
          <w:i/>
        </w:rPr>
        <w:tab/>
      </w:r>
      <w:r>
        <w:rPr>
          <w:i/>
        </w:rPr>
        <w:tab/>
      </w:r>
      <w:r>
        <w:rPr>
          <w:i/>
        </w:rPr>
        <w:tab/>
      </w:r>
      <w:r>
        <w:rPr>
          <w:i/>
        </w:rPr>
        <w:tab/>
        <w:t>Source: China Mobile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It has been agreed to convey NF Set ID or NF Service Set ID information via "nf-disc-factors" query parameter, while the corresponding attributes in NFDiscFactors data type are not defined yet.</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C4-194293</w:t>
      </w:r>
      <w:r>
        <w:rPr>
          <w:rFonts w:ascii="Arial" w:hAnsi="Arial" w:cs="Arial"/>
          <w:b/>
          <w:color w:val="0000FF"/>
          <w:sz w:val="24"/>
        </w:rPr>
        <w:tab/>
      </w:r>
      <w:r>
        <w:rPr>
          <w:rFonts w:ascii="Arial" w:hAnsi="Arial" w:cs="Arial"/>
          <w:b/>
          <w:sz w:val="24"/>
        </w:rPr>
        <w:t>Usage of NF Binding as Discovery and Selection</w:t>
      </w:r>
    </w:p>
    <w:p w:rsidR="00CE4CF9" w:rsidRDefault="00CE4CF9" w:rsidP="00CE4C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Oracle Corporation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Discussion on the relationship of binding information and delegated discovery and selection factors.</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Nokia do not support the proposal.</w:t>
      </w:r>
    </w:p>
    <w:p w:rsidR="00CE4CF9" w:rsidRDefault="00CE4CF9" w:rsidP="00CE4CF9">
      <w:r>
        <w:t>China Mobile preference is to have separated procedures.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C4-194294</w:t>
      </w:r>
      <w:r>
        <w:rPr>
          <w:rFonts w:ascii="Arial" w:hAnsi="Arial" w:cs="Arial"/>
          <w:b/>
          <w:color w:val="0000FF"/>
          <w:sz w:val="24"/>
        </w:rPr>
        <w:tab/>
      </w:r>
      <w:r>
        <w:rPr>
          <w:rFonts w:ascii="Arial" w:hAnsi="Arial" w:cs="Arial"/>
          <w:b/>
          <w:sz w:val="24"/>
        </w:rPr>
        <w:t>Simplify NF Set ID and NF Service Set ID Format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CR-0555  Cat: B (Rel-16)</w:t>
      </w:r>
      <w:r>
        <w:rPr>
          <w:i/>
        </w:rPr>
        <w:br/>
      </w:r>
      <w:r>
        <w:rPr>
          <w:i/>
        </w:rPr>
        <w:br/>
      </w:r>
      <w:r>
        <w:rPr>
          <w:i/>
        </w:rPr>
        <w:tab/>
      </w:r>
      <w:r>
        <w:rPr>
          <w:i/>
        </w:rPr>
        <w:tab/>
      </w:r>
      <w:r>
        <w:rPr>
          <w:i/>
        </w:rPr>
        <w:tab/>
      </w:r>
      <w:r>
        <w:rPr>
          <w:i/>
        </w:rPr>
        <w:tab/>
      </w:r>
      <w:r>
        <w:rPr>
          <w:i/>
        </w:rPr>
        <w:tab/>
        <w:t>Source: Oracle Corporation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lastRenderedPageBreak/>
        <w:t>An  NF Set ID or NF Service Set ID is only required to provide a globally unique reference which identifies a set of NF instances or NF Service instances.  Including additional information which is not required for the purpose of set identification adds complexity and may limit extensibility for the usage of NF Set or NF Service Set in future releases.</w:t>
      </w:r>
    </w:p>
    <w:p w:rsidR="00CE4CF9" w:rsidRDefault="00CE4CF9" w:rsidP="00CE4CF9">
      <w:r>
        <w:t>For example, inclusion of NFType in the NF SetID definition would prevent a future release from using the NF Set ID to identify a group of NF instances which consist of different NF types but are deployed together to provide an optimized or differentiated suite of services.  Similarly, inclusion of NFInstanceID in the NF Service Set ID definition would prevent a future release from using the NF Service Set ID to identify a set of NF Service instances which share the same context but span NF instances.</w:t>
      </w:r>
    </w:p>
    <w:p w:rsidR="00CE4CF9" w:rsidRDefault="00CE4CF9" w:rsidP="00CE4CF9">
      <w:r>
        <w:t>Since the set ID is defined as a string, if the additional information is desired it can still be included in the set ID through configuration at the time of deployment.</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Nokia commented that the proposed change is against stage 2 requirements and breaks current stage 2 requirements. This CR is not agreeable for Nokia.</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E4CF9" w:rsidRDefault="00CE4CF9" w:rsidP="00CE4CF9">
      <w:pPr>
        <w:pStyle w:val="Heading4"/>
      </w:pPr>
      <w:bookmarkStart w:id="18" w:name="_Toc23532523"/>
      <w:r>
        <w:t>6.1.5</w:t>
      </w:r>
      <w:r>
        <w:tab/>
        <w:t>CT aspects of Enhancing Topology of SMF and UPF in 5G Networks [ETSUN]</w:t>
      </w:r>
      <w:bookmarkEnd w:id="18"/>
    </w:p>
    <w:p w:rsidR="00CE4CF9" w:rsidRDefault="00CE4CF9" w:rsidP="00CE4CF9">
      <w:pPr>
        <w:rPr>
          <w:rFonts w:ascii="Arial" w:hAnsi="Arial" w:cs="Arial"/>
          <w:b/>
          <w:sz w:val="24"/>
        </w:rPr>
      </w:pPr>
      <w:r>
        <w:rPr>
          <w:rFonts w:ascii="Arial" w:hAnsi="Arial" w:cs="Arial"/>
          <w:b/>
          <w:color w:val="0000FF"/>
          <w:sz w:val="24"/>
        </w:rPr>
        <w:t>C4-194029</w:t>
      </w:r>
      <w:r>
        <w:rPr>
          <w:rFonts w:ascii="Arial" w:hAnsi="Arial" w:cs="Arial"/>
          <w:b/>
          <w:color w:val="0000FF"/>
          <w:sz w:val="24"/>
        </w:rPr>
        <w:tab/>
      </w:r>
      <w:r>
        <w:rPr>
          <w:rFonts w:ascii="Arial" w:hAnsi="Arial" w:cs="Arial"/>
          <w:b/>
          <w:sz w:val="24"/>
        </w:rPr>
        <w:t>N4 information in Update Request / Response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CR-0203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1/ VsmfUpdateData and VsmfUpdatedData are extended to carry N4 information. </w:t>
      </w:r>
    </w:p>
    <w:p w:rsidR="00CE4CF9" w:rsidRDefault="00CE4CF9" w:rsidP="00CE4CF9">
      <w:r>
        <w:t xml:space="preserve">2/ SMF initiated Update Request / Response are used to exchange N4 information between the SMF and I-SMF during the insertion, change or removal of a local PSA and UL CL/BP. </w:t>
      </w:r>
    </w:p>
    <w:p w:rsidR="00CE4CF9" w:rsidRDefault="00CE4CF9" w:rsidP="00CE4CF9">
      <w:r>
        <w:t xml:space="preserve">3/ References to Annex D of TS 29.244 are added for the description of the N4 information encapsulated in HTTP signalling. </w:t>
      </w:r>
    </w:p>
    <w:p w:rsidR="00CE4CF9" w:rsidRDefault="00CE4CF9" w:rsidP="00CE4CF9">
      <w:r>
        <w:t>4/ A new clause is specified to describe the I-SMF initiated Update Request and Response for traffic usage reporting.</w:t>
      </w:r>
    </w:p>
    <w:p w:rsidR="00CE4CF9" w:rsidRDefault="00CE4CF9" w:rsidP="00CE4CF9">
      <w:r>
        <w:t>5/ References are corrected to refer to Figure 5.2.2.8.3.1-1.</w:t>
      </w:r>
    </w:p>
    <w:p w:rsidR="00CE4CF9" w:rsidRDefault="00CE4CF9" w:rsidP="00CE4CF9">
      <w:r>
        <w:t>6/ VsmfUpdateError is extended to allow carrying N4 information (e.g. PFCP session related response with a rejection cause).</w:t>
      </w:r>
    </w:p>
    <w:p w:rsidR="00CE4CF9" w:rsidRDefault="00CE4CF9" w:rsidP="00CE4CF9">
      <w:r>
        <w:t>7/ policy updates procedures with I-SMF are described.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C4-194030</w:t>
      </w:r>
      <w:r>
        <w:rPr>
          <w:rFonts w:ascii="Arial" w:hAnsi="Arial" w:cs="Arial"/>
          <w:b/>
          <w:color w:val="0000FF"/>
          <w:sz w:val="24"/>
        </w:rPr>
        <w:tab/>
      </w:r>
      <w:r>
        <w:rPr>
          <w:rFonts w:ascii="Arial" w:hAnsi="Arial" w:cs="Arial"/>
          <w:b/>
          <w:sz w:val="24"/>
        </w:rPr>
        <w:t>Indirect data forwarding tunnels for N2 handover with I-SMF</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CR-0204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Update SM Context Request / Response are extended to enable passing a list of N3 and N9 downlink and/or uplink indirect data forwarding tunnels information.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C4-194345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C4-194345</w:t>
      </w:r>
      <w:r>
        <w:rPr>
          <w:rFonts w:ascii="Arial" w:hAnsi="Arial" w:cs="Arial"/>
          <w:b/>
          <w:color w:val="0000FF"/>
          <w:sz w:val="24"/>
        </w:rPr>
        <w:tab/>
      </w:r>
      <w:r>
        <w:rPr>
          <w:rFonts w:ascii="Arial" w:hAnsi="Arial" w:cs="Arial"/>
          <w:b/>
          <w:sz w:val="24"/>
        </w:rPr>
        <w:t>Indirect data forwarding tunnels for N2 handover with I-SMF</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CR-0204  rev 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C4-194030)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C4-194031</w:t>
      </w:r>
      <w:r>
        <w:rPr>
          <w:rFonts w:ascii="Arial" w:hAnsi="Arial" w:cs="Arial"/>
          <w:b/>
          <w:color w:val="0000FF"/>
          <w:sz w:val="24"/>
        </w:rPr>
        <w:tab/>
      </w:r>
      <w:r>
        <w:rPr>
          <w:rFonts w:ascii="Arial" w:hAnsi="Arial" w:cs="Arial"/>
          <w:b/>
          <w:sz w:val="24"/>
        </w:rPr>
        <w:t>Contents of Sm context in SmContextRetrievedData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CR-0205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contents of Sm context in SmContextRetrievedData are defined and the editor's note is deleted.</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It needs to be checked wheather the SMcontext needs to convey the subscription data.</w:t>
      </w:r>
    </w:p>
    <w:p w:rsidR="00CE4CF9" w:rsidRDefault="00CE4CF9" w:rsidP="00CE4CF9">
      <w:r>
        <w:t>After further checking no changes are needed related to the SMcontext.</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C4-194032</w:t>
      </w:r>
      <w:r>
        <w:rPr>
          <w:rFonts w:ascii="Arial" w:hAnsi="Arial" w:cs="Arial"/>
          <w:b/>
          <w:color w:val="0000FF"/>
          <w:sz w:val="24"/>
        </w:rPr>
        <w:tab/>
      </w:r>
      <w:r>
        <w:rPr>
          <w:rFonts w:ascii="Arial" w:hAnsi="Arial" w:cs="Arial"/>
          <w:b/>
          <w:sz w:val="24"/>
        </w:rPr>
        <w:t>UL FAR in UL CL or BP towards Local PSA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CR-0297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 new Data Network Access Identifier IE is defined in the FAR for use over N16a only.</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C4-194397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C4-194397</w:t>
      </w:r>
      <w:r>
        <w:rPr>
          <w:rFonts w:ascii="Arial" w:hAnsi="Arial" w:cs="Arial"/>
          <w:b/>
          <w:color w:val="0000FF"/>
          <w:sz w:val="24"/>
        </w:rPr>
        <w:tab/>
      </w:r>
      <w:r>
        <w:rPr>
          <w:rFonts w:ascii="Arial" w:hAnsi="Arial" w:cs="Arial"/>
          <w:b/>
          <w:sz w:val="24"/>
        </w:rPr>
        <w:t>UL FAR in UL CL or BP towards Local PSA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CR-0297  rev 1 Cat: B (Rel-16)</w:t>
      </w:r>
      <w:r>
        <w:rPr>
          <w:i/>
        </w:rPr>
        <w:br/>
      </w:r>
      <w:r>
        <w:rPr>
          <w:i/>
        </w:rPr>
        <w:br/>
      </w:r>
      <w:r>
        <w:rPr>
          <w:i/>
        </w:rPr>
        <w:tab/>
      </w:r>
      <w:r>
        <w:rPr>
          <w:i/>
        </w:rPr>
        <w:tab/>
      </w:r>
      <w:r>
        <w:rPr>
          <w:i/>
        </w:rPr>
        <w:tab/>
      </w:r>
      <w:r>
        <w:rPr>
          <w:i/>
        </w:rPr>
        <w:tab/>
      </w:r>
      <w:r>
        <w:rPr>
          <w:i/>
        </w:rPr>
        <w:tab/>
        <w:t>Source: Nokia, Nokia Shanghai Bell, Huawei</w:t>
      </w:r>
    </w:p>
    <w:p w:rsidR="00CE4CF9" w:rsidRDefault="00CE4CF9" w:rsidP="00CE4CF9">
      <w:pPr>
        <w:rPr>
          <w:color w:val="808080"/>
        </w:rPr>
      </w:pPr>
      <w:r>
        <w:rPr>
          <w:color w:val="808080"/>
        </w:rPr>
        <w:t>(Replaces C4-194032)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C4-194303</w:t>
      </w:r>
      <w:r>
        <w:rPr>
          <w:rFonts w:ascii="Arial" w:hAnsi="Arial" w:cs="Arial"/>
          <w:b/>
          <w:color w:val="0000FF"/>
          <w:sz w:val="24"/>
        </w:rPr>
        <w:tab/>
      </w:r>
      <w:r>
        <w:rPr>
          <w:rFonts w:ascii="Arial" w:hAnsi="Arial" w:cs="Arial"/>
          <w:b/>
          <w:sz w:val="24"/>
        </w:rPr>
        <w:t>Indirect, N16a signalling of Local PSA ID to I-SMF</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CR-0319  Cat: B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C4-194308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C4-194308</w:t>
      </w:r>
      <w:r>
        <w:rPr>
          <w:rFonts w:ascii="Arial" w:hAnsi="Arial" w:cs="Arial"/>
          <w:b/>
          <w:color w:val="0000FF"/>
          <w:sz w:val="24"/>
        </w:rPr>
        <w:tab/>
      </w:r>
      <w:r>
        <w:rPr>
          <w:rFonts w:ascii="Arial" w:hAnsi="Arial" w:cs="Arial"/>
          <w:b/>
          <w:sz w:val="24"/>
        </w:rPr>
        <w:t>Indirect, N16a signalling of Local PSA ID to I-SMF</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CR-0319  rev 1 Cat: B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808080"/>
        </w:rPr>
      </w:pPr>
      <w:r>
        <w:rPr>
          <w:color w:val="808080"/>
        </w:rPr>
        <w:t>(Replaces C4-194303)</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Merged into C4-194397.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C4-194059</w:t>
      </w:r>
      <w:r>
        <w:rPr>
          <w:rFonts w:ascii="Arial" w:hAnsi="Arial" w:cs="Arial"/>
          <w:b/>
          <w:color w:val="0000FF"/>
          <w:sz w:val="24"/>
        </w:rPr>
        <w:tab/>
      </w:r>
      <w:r>
        <w:rPr>
          <w:rFonts w:ascii="Arial" w:hAnsi="Arial" w:cs="Arial"/>
          <w:b/>
          <w:sz w:val="24"/>
        </w:rPr>
        <w:t>Event exposure between AMF and SMF</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CR-0231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According to the definition in TS 23.501, the SMF and I-SMF can independently subscribes to "UE mobility event notification" service provided by AMF for reporting of UE presence in Area of Interest. The AMF treats the SMF’s and I-SMF’s subscription separately and notifies the event directly to the SMF and I-SMF.</w:t>
      </w:r>
    </w:p>
    <w:p w:rsidR="00CE4CF9" w:rsidRDefault="00CE4CF9" w:rsidP="00CE4CF9">
      <w:r>
        <w:t>If the SMF does not know the serving AMF ID, SMF gets from the UDM. And for the AMF change procedure, the target AMF receives mobility event information from the source AMF and update the mobility event subscription information with the SMF and I-SMF independently.</w:t>
      </w:r>
    </w:p>
    <w:p w:rsidR="00CE4CF9" w:rsidRDefault="00CE4CF9" w:rsidP="00CE4CF9">
      <w:r>
        <w:t>Based on the above definition, there is no need to transfer the AMF ID from the I-SMF to the SMF in case of the AMF change. As the SMF can retrieve the AMF ID from the UDM or from the notification of target AMF.</w:t>
      </w:r>
    </w:p>
    <w:p w:rsidR="00CE4CF9" w:rsidRDefault="00CE4CF9" w:rsidP="00CE4CF9">
      <w:r>
        <w:t>And it is better to cover the case in the AMF specification to avoid the misunderstanding that the SMF shall subscribes for a mobility event via I-SMF.</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C4-194084</w:t>
      </w:r>
      <w:r>
        <w:rPr>
          <w:rFonts w:ascii="Arial" w:hAnsi="Arial" w:cs="Arial"/>
          <w:b/>
          <w:color w:val="0000FF"/>
          <w:sz w:val="24"/>
        </w:rPr>
        <w:tab/>
      </w:r>
      <w:r>
        <w:rPr>
          <w:rFonts w:ascii="Arial" w:hAnsi="Arial" w:cs="Arial"/>
          <w:b/>
          <w:sz w:val="24"/>
        </w:rPr>
        <w:t>Clarification on N4 Rules Exchanged via N16a Interface</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CR-0306  Cat: B (Rel-16)</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This contribution proposes to clarity the N4 rules exchanged between SMF and I-SMF, i.e. whether the N4 information includes rules for non-offload </w:t>
      </w:r>
      <w:r w:rsidR="00A44628">
        <w:t>traffic</w:t>
      </w:r>
      <w:r>
        <w:t xml:space="preserve"> (i.e. UL/DL traffic via PSA1).</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Nokia commented that just complicates I-SMF since2 possible implementation. The propose NOTE 4 cause more harm than clarification. Nokia does not see benefit.</w:t>
      </w:r>
    </w:p>
    <w:p w:rsidR="00CE4CF9" w:rsidRDefault="00CE4CF9" w:rsidP="00CE4CF9">
      <w:r>
        <w:t>ZTE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C4-194402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C4-194402</w:t>
      </w:r>
      <w:r>
        <w:rPr>
          <w:rFonts w:ascii="Arial" w:hAnsi="Arial" w:cs="Arial"/>
          <w:b/>
          <w:color w:val="0000FF"/>
          <w:sz w:val="24"/>
        </w:rPr>
        <w:tab/>
      </w:r>
      <w:r>
        <w:rPr>
          <w:rFonts w:ascii="Arial" w:hAnsi="Arial" w:cs="Arial"/>
          <w:b/>
          <w:sz w:val="24"/>
        </w:rPr>
        <w:t>Clarification on N4 Rules Exchanged via N16a Interface</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CR-0306  rev 1 Cat: B (Rel-16)</w:t>
      </w:r>
      <w:r>
        <w:rPr>
          <w:i/>
        </w:rPr>
        <w:br/>
      </w:r>
      <w:r>
        <w:rPr>
          <w:i/>
        </w:rPr>
        <w:br/>
      </w:r>
      <w:r>
        <w:rPr>
          <w:i/>
        </w:rPr>
        <w:tab/>
      </w:r>
      <w:r>
        <w:rPr>
          <w:i/>
        </w:rPr>
        <w:tab/>
      </w:r>
      <w:r>
        <w:rPr>
          <w:i/>
        </w:rPr>
        <w:tab/>
      </w:r>
      <w:r>
        <w:rPr>
          <w:i/>
        </w:rPr>
        <w:tab/>
      </w:r>
      <w:r>
        <w:rPr>
          <w:i/>
        </w:rPr>
        <w:tab/>
        <w:t>Source: ZTE</w:t>
      </w:r>
    </w:p>
    <w:p w:rsidR="00CE4CF9" w:rsidRDefault="00CE4CF9" w:rsidP="00CE4CF9">
      <w:pPr>
        <w:rPr>
          <w:color w:val="808080"/>
        </w:rPr>
      </w:pPr>
      <w:r>
        <w:rPr>
          <w:color w:val="808080"/>
        </w:rPr>
        <w:lastRenderedPageBreak/>
        <w:t>(Replaces C4-194084)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C4-194509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C4-194509</w:t>
      </w:r>
      <w:r>
        <w:rPr>
          <w:rFonts w:ascii="Arial" w:hAnsi="Arial" w:cs="Arial"/>
          <w:b/>
          <w:color w:val="0000FF"/>
          <w:sz w:val="24"/>
        </w:rPr>
        <w:tab/>
      </w:r>
      <w:r>
        <w:rPr>
          <w:rFonts w:ascii="Arial" w:hAnsi="Arial" w:cs="Arial"/>
          <w:b/>
          <w:sz w:val="24"/>
        </w:rPr>
        <w:t>Clarification on N4 Rules Exchanged via N16a Interface</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CR-0306  rev 2 Cat: B (Rel-16)</w:t>
      </w:r>
      <w:r>
        <w:rPr>
          <w:i/>
        </w:rPr>
        <w:br/>
      </w:r>
      <w:r>
        <w:rPr>
          <w:i/>
        </w:rPr>
        <w:br/>
      </w:r>
      <w:r>
        <w:rPr>
          <w:i/>
        </w:rPr>
        <w:tab/>
      </w:r>
      <w:r>
        <w:rPr>
          <w:i/>
        </w:rPr>
        <w:tab/>
      </w:r>
      <w:r>
        <w:rPr>
          <w:i/>
        </w:rPr>
        <w:tab/>
      </w:r>
      <w:r>
        <w:rPr>
          <w:i/>
        </w:rPr>
        <w:tab/>
      </w:r>
      <w:r>
        <w:rPr>
          <w:i/>
        </w:rPr>
        <w:tab/>
        <w:t>Source: ZTE</w:t>
      </w:r>
    </w:p>
    <w:p w:rsidR="00CE4CF9" w:rsidRDefault="00CE4CF9" w:rsidP="00CE4CF9">
      <w:pPr>
        <w:rPr>
          <w:color w:val="808080"/>
        </w:rPr>
      </w:pPr>
      <w:r>
        <w:rPr>
          <w:color w:val="808080"/>
        </w:rPr>
        <w:t>(Replaces C4-194402)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C4-194085</w:t>
      </w:r>
      <w:r>
        <w:rPr>
          <w:rFonts w:ascii="Arial" w:hAnsi="Arial" w:cs="Arial"/>
          <w:b/>
          <w:color w:val="0000FF"/>
          <w:sz w:val="24"/>
        </w:rPr>
        <w:tab/>
      </w:r>
      <w:r>
        <w:rPr>
          <w:rFonts w:ascii="Arial" w:hAnsi="Arial" w:cs="Arial"/>
          <w:b/>
          <w:sz w:val="24"/>
        </w:rPr>
        <w:t>Update Description for I-SMF Scenario</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v16.1.0</w:t>
      </w:r>
      <w:r>
        <w:rPr>
          <w:i/>
        </w:rPr>
        <w:tab/>
        <w:t xml:space="preserve">  CR-0217  Cat: B (Rel-16)</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contribution proposes to update the descriptions in some missed places to cover I-SMF scenario.</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C4-194403</w:t>
      </w:r>
      <w:r>
        <w:rPr>
          <w:rFonts w:ascii="Arial" w:hAnsi="Arial" w:cs="Arial"/>
          <w:b/>
          <w:color w:val="0000FF"/>
          <w:sz w:val="24"/>
        </w:rPr>
        <w:tab/>
      </w:r>
      <w:r>
        <w:rPr>
          <w:rFonts w:ascii="Arial" w:hAnsi="Arial" w:cs="Arial"/>
          <w:b/>
          <w:sz w:val="24"/>
        </w:rPr>
        <w:t>Update Description for I-SMF Scenario</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v16.1.0</w:t>
      </w:r>
      <w:r>
        <w:rPr>
          <w:i/>
        </w:rPr>
        <w:tab/>
        <w:t xml:space="preserve">  CR-0217  rev 1 Cat: B (Rel-16)</w:t>
      </w:r>
      <w:r>
        <w:rPr>
          <w:i/>
        </w:rPr>
        <w:br/>
      </w:r>
      <w:r>
        <w:rPr>
          <w:i/>
        </w:rPr>
        <w:br/>
      </w:r>
      <w:r>
        <w:rPr>
          <w:i/>
        </w:rPr>
        <w:tab/>
      </w:r>
      <w:r>
        <w:rPr>
          <w:i/>
        </w:rPr>
        <w:tab/>
      </w:r>
      <w:r>
        <w:rPr>
          <w:i/>
        </w:rPr>
        <w:tab/>
      </w:r>
      <w:r>
        <w:rPr>
          <w:i/>
        </w:rPr>
        <w:tab/>
      </w:r>
      <w:r>
        <w:rPr>
          <w:i/>
        </w:rPr>
        <w:tab/>
        <w:t>Source: ZTE</w:t>
      </w:r>
    </w:p>
    <w:p w:rsidR="00CE4CF9" w:rsidRDefault="00CE4CF9" w:rsidP="00CE4CF9">
      <w:pPr>
        <w:rPr>
          <w:color w:val="808080"/>
        </w:rPr>
      </w:pPr>
      <w:r>
        <w:rPr>
          <w:color w:val="808080"/>
        </w:rPr>
        <w:t>(Replaces C4-194085)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C4-194236</w:t>
      </w:r>
      <w:r>
        <w:rPr>
          <w:rFonts w:ascii="Arial" w:hAnsi="Arial" w:cs="Arial"/>
          <w:b/>
          <w:color w:val="0000FF"/>
          <w:sz w:val="24"/>
        </w:rPr>
        <w:tab/>
      </w:r>
      <w:r>
        <w:rPr>
          <w:rFonts w:ascii="Arial" w:hAnsi="Arial" w:cs="Arial"/>
          <w:b/>
          <w:sz w:val="24"/>
        </w:rPr>
        <w:t>I-SMF selection in a mobility procedure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CR-0252  Cat: B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During an inter AMF mobility scenario, the Anchor SMF can’t be changed,  the target AMF need only perform I-SMF selection using S-NSSAI and target TAI, the possible results could be:</w:t>
      </w:r>
    </w:p>
    <w:p w:rsidR="00CE4CF9" w:rsidRDefault="00CE4CF9" w:rsidP="00CE4CF9">
      <w:r>
        <w:t>1.</w:t>
      </w:r>
      <w:r>
        <w:tab/>
        <w:t>Anchor SMF can already serve the target TAI, no need any I-SMF;</w:t>
      </w:r>
    </w:p>
    <w:p w:rsidR="00CE4CF9" w:rsidRDefault="00CE4CF9" w:rsidP="00CE4CF9">
      <w:r>
        <w:t>2.</w:t>
      </w:r>
      <w:r>
        <w:tab/>
        <w:t>The current I-SMF (if available) can serve the target TAI, the I-SMF is reused;</w:t>
      </w:r>
    </w:p>
    <w:p w:rsidR="00CE4CF9" w:rsidRDefault="00CE4CF9" w:rsidP="00CE4CF9">
      <w:r>
        <w:t>3.</w:t>
      </w:r>
      <w:r>
        <w:tab/>
        <w:t>A new I-SMF need to be selected.</w:t>
      </w:r>
    </w:p>
    <w:p w:rsidR="00CE4CF9" w:rsidRDefault="00CE4CF9" w:rsidP="00CE4CF9">
      <w:r>
        <w:t xml:space="preserve">The target AMF may not have Anchor SMF and the current I-SMF NF profile available, though it will receive the Anchor SMF ID and I-SMF ID (if applicable) from the source AMF, thus it can not determine if Anchor SMF or the current I-SMF can be used for target TAI. </w:t>
      </w:r>
    </w:p>
    <w:p w:rsidR="00CE4CF9" w:rsidRDefault="00CE4CF9" w:rsidP="00CE4CF9">
      <w:r>
        <w:t>The target AMF can do this in one query, by including preferred NF instance ID(s), i.e. A-SMF ID, and I-SMF ID, together with the S-NSSAI, the current TAI, to select a I-SMF;</w:t>
      </w:r>
    </w:p>
    <w:p w:rsidR="00CE4CF9" w:rsidRDefault="00CE4CF9" w:rsidP="00CE4CF9">
      <w:r>
        <w:t>The NRF will return:</w:t>
      </w:r>
    </w:p>
    <w:p w:rsidR="00CE4CF9" w:rsidRDefault="00CE4CF9" w:rsidP="00CE4CF9">
      <w:r>
        <w:lastRenderedPageBreak/>
        <w:t>1.</w:t>
      </w:r>
      <w:r>
        <w:tab/>
        <w:t>If A-SMF matches the query, so no I-SMF needed;</w:t>
      </w:r>
    </w:p>
    <w:p w:rsidR="00CE4CF9" w:rsidRDefault="00CE4CF9" w:rsidP="00CE4CF9">
      <w:r>
        <w:t>2.</w:t>
      </w:r>
      <w:r>
        <w:tab/>
        <w:t>If A-SMF doesn’t match the query but if the current I-SMF match the query, so the current I-SMF is reused; (the A-SMF NF profile may anyway included in the seachResult as part of PreferredSearch.)</w:t>
      </w:r>
    </w:p>
    <w:p w:rsidR="00CE4CF9" w:rsidRDefault="00CE4CF9" w:rsidP="00CE4CF9">
      <w:r>
        <w:t>3.</w:t>
      </w:r>
      <w:r>
        <w:tab/>
        <w:t>If both A-SMF and the current I-SMF are not matching the queries (S-NSSAI and the current TAI), a list of I-SMF candidate will be returned. (the A-SMF and I-SMF NF profile may anyway included in the seachResult as part of PreferredSearch.)</w:t>
      </w:r>
    </w:p>
    <w:p w:rsidR="00CE4CF9" w:rsidRDefault="00CE4CF9" w:rsidP="00CE4CF9">
      <w:r>
        <w:t>This query should not contain preferred TAI, as it is not used for selecting a A-SMF.</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C4-194381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C4-194381</w:t>
      </w:r>
      <w:r>
        <w:rPr>
          <w:rFonts w:ascii="Arial" w:hAnsi="Arial" w:cs="Arial"/>
          <w:b/>
          <w:color w:val="0000FF"/>
          <w:sz w:val="24"/>
        </w:rPr>
        <w:tab/>
      </w:r>
      <w:r>
        <w:rPr>
          <w:rFonts w:ascii="Arial" w:hAnsi="Arial" w:cs="Arial"/>
          <w:b/>
          <w:sz w:val="24"/>
        </w:rPr>
        <w:t>I-SMF selection in a mobility procedure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CR-0252  rev 1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C4-194236)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C4-194510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C4-194510</w:t>
      </w:r>
      <w:r>
        <w:rPr>
          <w:rFonts w:ascii="Arial" w:hAnsi="Arial" w:cs="Arial"/>
          <w:b/>
          <w:color w:val="0000FF"/>
          <w:sz w:val="24"/>
        </w:rPr>
        <w:tab/>
      </w:r>
      <w:r>
        <w:rPr>
          <w:rFonts w:ascii="Arial" w:hAnsi="Arial" w:cs="Arial"/>
          <w:b/>
          <w:sz w:val="24"/>
        </w:rPr>
        <w:t>I-SMF selection in a mobility procedure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CR-0252  rev 2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C4-194381)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C4-194551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C4-194551</w:t>
      </w:r>
      <w:r>
        <w:rPr>
          <w:rFonts w:ascii="Arial" w:hAnsi="Arial" w:cs="Arial"/>
          <w:b/>
          <w:color w:val="0000FF"/>
          <w:sz w:val="24"/>
        </w:rPr>
        <w:tab/>
      </w:r>
      <w:r>
        <w:rPr>
          <w:rFonts w:ascii="Arial" w:hAnsi="Arial" w:cs="Arial"/>
          <w:b/>
          <w:sz w:val="24"/>
        </w:rPr>
        <w:t>I-SMF selection in a mobility procedure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CR-0252  rev 3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C4-194510)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19" w:name="_Toc23532524"/>
      <w:r>
        <w:t>6.1.6</w:t>
      </w:r>
      <w:r>
        <w:tab/>
        <w:t>CT aspects of Enhancement to the 5GC LoCation Services [5G_eLCS]</w:t>
      </w:r>
      <w:bookmarkEnd w:id="19"/>
    </w:p>
    <w:p w:rsidR="00CE4CF9" w:rsidRDefault="00CE4CF9" w:rsidP="00CE4CF9">
      <w:pPr>
        <w:rPr>
          <w:rFonts w:ascii="Arial" w:hAnsi="Arial" w:cs="Arial"/>
          <w:b/>
          <w:sz w:val="24"/>
        </w:rPr>
      </w:pPr>
      <w:r>
        <w:rPr>
          <w:rFonts w:ascii="Arial" w:hAnsi="Arial" w:cs="Arial"/>
          <w:b/>
          <w:color w:val="0000FF"/>
          <w:sz w:val="24"/>
        </w:rPr>
        <w:t>C4-194163</w:t>
      </w:r>
      <w:r>
        <w:rPr>
          <w:rFonts w:ascii="Arial" w:hAnsi="Arial" w:cs="Arial"/>
          <w:b/>
          <w:color w:val="0000FF"/>
          <w:sz w:val="24"/>
        </w:rPr>
        <w:tab/>
      </w:r>
      <w:r>
        <w:rPr>
          <w:rFonts w:ascii="Arial" w:hAnsi="Arial" w:cs="Arial"/>
          <w:b/>
          <w:sz w:val="24"/>
        </w:rPr>
        <w:t>LCS Private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CR-0253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C4-194466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C4-194466</w:t>
      </w:r>
      <w:r>
        <w:rPr>
          <w:rFonts w:ascii="Arial" w:hAnsi="Arial" w:cs="Arial"/>
          <w:b/>
          <w:color w:val="0000FF"/>
          <w:sz w:val="24"/>
        </w:rPr>
        <w:tab/>
      </w:r>
      <w:r>
        <w:rPr>
          <w:rFonts w:ascii="Arial" w:hAnsi="Arial" w:cs="Arial"/>
          <w:b/>
          <w:sz w:val="24"/>
        </w:rPr>
        <w:t>LCS Private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CR-0253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C4-194163)</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C4-194552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C4-194552</w:t>
      </w:r>
      <w:r>
        <w:rPr>
          <w:rFonts w:ascii="Arial" w:hAnsi="Arial" w:cs="Arial"/>
          <w:b/>
          <w:color w:val="0000FF"/>
          <w:sz w:val="24"/>
        </w:rPr>
        <w:tab/>
      </w:r>
      <w:r>
        <w:rPr>
          <w:rFonts w:ascii="Arial" w:hAnsi="Arial" w:cs="Arial"/>
          <w:b/>
          <w:sz w:val="24"/>
        </w:rPr>
        <w:t>LCS Private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CR-0253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C4-194466)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C4-194164</w:t>
      </w:r>
      <w:r>
        <w:rPr>
          <w:rFonts w:ascii="Arial" w:hAnsi="Arial" w:cs="Arial"/>
          <w:b/>
          <w:color w:val="0000FF"/>
          <w:sz w:val="24"/>
        </w:rPr>
        <w:tab/>
      </w:r>
      <w:r>
        <w:rPr>
          <w:rFonts w:ascii="Arial" w:hAnsi="Arial" w:cs="Arial"/>
          <w:b/>
          <w:sz w:val="24"/>
        </w:rPr>
        <w:t>LCS Private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w:t>
      </w:r>
      <w:r>
        <w:rPr>
          <w:i/>
        </w:rPr>
        <w:tab/>
        <w:t xml:space="preserve">  CR-0060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C4-194469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C4-194469</w:t>
      </w:r>
      <w:r>
        <w:rPr>
          <w:rFonts w:ascii="Arial" w:hAnsi="Arial" w:cs="Arial"/>
          <w:b/>
          <w:color w:val="0000FF"/>
          <w:sz w:val="24"/>
        </w:rPr>
        <w:tab/>
      </w:r>
      <w:r>
        <w:rPr>
          <w:rFonts w:ascii="Arial" w:hAnsi="Arial" w:cs="Arial"/>
          <w:b/>
          <w:sz w:val="24"/>
        </w:rPr>
        <w:t>LCS Private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w:t>
      </w:r>
      <w:r>
        <w:rPr>
          <w:i/>
        </w:rPr>
        <w:tab/>
        <w:t xml:space="preserve">  CR-0060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C4-194164)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C4-194165</w:t>
      </w:r>
      <w:r>
        <w:rPr>
          <w:rFonts w:ascii="Arial" w:hAnsi="Arial" w:cs="Arial"/>
          <w:b/>
          <w:color w:val="0000FF"/>
          <w:sz w:val="24"/>
        </w:rPr>
        <w:tab/>
      </w:r>
      <w:r>
        <w:rPr>
          <w:rFonts w:ascii="Arial" w:hAnsi="Arial" w:cs="Arial"/>
          <w:b/>
          <w:sz w:val="24"/>
        </w:rPr>
        <w:t>LCS Private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CR-0109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C4-194468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C4-194468</w:t>
      </w:r>
      <w:r>
        <w:rPr>
          <w:rFonts w:ascii="Arial" w:hAnsi="Arial" w:cs="Arial"/>
          <w:b/>
          <w:color w:val="0000FF"/>
          <w:sz w:val="24"/>
        </w:rPr>
        <w:tab/>
      </w:r>
      <w:r>
        <w:rPr>
          <w:rFonts w:ascii="Arial" w:hAnsi="Arial" w:cs="Arial"/>
          <w:b/>
          <w:sz w:val="24"/>
        </w:rPr>
        <w:t>LCS Private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CR-0109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C4-194165)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C4-194553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C4-194553</w:t>
      </w:r>
      <w:r>
        <w:rPr>
          <w:rFonts w:ascii="Arial" w:hAnsi="Arial" w:cs="Arial"/>
          <w:b/>
          <w:color w:val="0000FF"/>
          <w:sz w:val="24"/>
        </w:rPr>
        <w:tab/>
      </w:r>
      <w:r>
        <w:rPr>
          <w:rFonts w:ascii="Arial" w:hAnsi="Arial" w:cs="Arial"/>
          <w:b/>
          <w:sz w:val="24"/>
        </w:rPr>
        <w:t>LCS Private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CR-0109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C4-194468)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C4-194166</w:t>
      </w:r>
      <w:r>
        <w:rPr>
          <w:rFonts w:ascii="Arial" w:hAnsi="Arial" w:cs="Arial"/>
          <w:b/>
          <w:color w:val="0000FF"/>
          <w:sz w:val="24"/>
        </w:rPr>
        <w:tab/>
      </w:r>
      <w:r w:rsidR="00A44628">
        <w:rPr>
          <w:rFonts w:ascii="Arial" w:hAnsi="Arial" w:cs="Arial"/>
          <w:b/>
          <w:sz w:val="24"/>
        </w:rPr>
        <w:t>Mobile</w:t>
      </w:r>
      <w:r>
        <w:rPr>
          <w:rFonts w:ascii="Arial" w:hAnsi="Arial" w:cs="Arial"/>
          <w:b/>
          <w:sz w:val="24"/>
        </w:rPr>
        <w:t xml:space="preserve"> Originated Data</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CR-0254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C4-194470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C4-194470</w:t>
      </w:r>
      <w:r>
        <w:rPr>
          <w:rFonts w:ascii="Arial" w:hAnsi="Arial" w:cs="Arial"/>
          <w:b/>
          <w:color w:val="0000FF"/>
          <w:sz w:val="24"/>
        </w:rPr>
        <w:tab/>
      </w:r>
      <w:r w:rsidR="00A44628">
        <w:rPr>
          <w:rFonts w:ascii="Arial" w:hAnsi="Arial" w:cs="Arial"/>
          <w:b/>
          <w:sz w:val="24"/>
        </w:rPr>
        <w:t>Mobile</w:t>
      </w:r>
      <w:r>
        <w:rPr>
          <w:rFonts w:ascii="Arial" w:hAnsi="Arial" w:cs="Arial"/>
          <w:b/>
          <w:sz w:val="24"/>
        </w:rPr>
        <w:t xml:space="preserve"> Originated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CR-0254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C4-194166)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C4-194167</w:t>
      </w:r>
      <w:r>
        <w:rPr>
          <w:rFonts w:ascii="Arial" w:hAnsi="Arial" w:cs="Arial"/>
          <w:b/>
          <w:color w:val="0000FF"/>
          <w:sz w:val="24"/>
        </w:rPr>
        <w:tab/>
      </w:r>
      <w:r w:rsidR="00A44628">
        <w:rPr>
          <w:rFonts w:ascii="Arial" w:hAnsi="Arial" w:cs="Arial"/>
          <w:b/>
          <w:sz w:val="24"/>
        </w:rPr>
        <w:t>Mobile</w:t>
      </w:r>
      <w:r>
        <w:rPr>
          <w:rFonts w:ascii="Arial" w:hAnsi="Arial" w:cs="Arial"/>
          <w:b/>
          <w:sz w:val="24"/>
        </w:rPr>
        <w:t xml:space="preserve"> Originated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w:t>
      </w:r>
      <w:r>
        <w:rPr>
          <w:i/>
        </w:rPr>
        <w:tab/>
        <w:t xml:space="preserve">  CR-0061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C4-194472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C4-194472</w:t>
      </w:r>
      <w:r>
        <w:rPr>
          <w:rFonts w:ascii="Arial" w:hAnsi="Arial" w:cs="Arial"/>
          <w:b/>
          <w:color w:val="0000FF"/>
          <w:sz w:val="24"/>
        </w:rPr>
        <w:tab/>
      </w:r>
      <w:r w:rsidR="00A44628">
        <w:rPr>
          <w:rFonts w:ascii="Arial" w:hAnsi="Arial" w:cs="Arial"/>
          <w:b/>
          <w:sz w:val="24"/>
        </w:rPr>
        <w:t>Mobile</w:t>
      </w:r>
      <w:r>
        <w:rPr>
          <w:rFonts w:ascii="Arial" w:hAnsi="Arial" w:cs="Arial"/>
          <w:b/>
          <w:sz w:val="24"/>
        </w:rPr>
        <w:t xml:space="preserve"> Originated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w:t>
      </w:r>
      <w:r>
        <w:rPr>
          <w:i/>
        </w:rPr>
        <w:tab/>
        <w:t xml:space="preserve">  CR-0061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C4-194167)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C4-194168</w:t>
      </w:r>
      <w:r>
        <w:rPr>
          <w:rFonts w:ascii="Arial" w:hAnsi="Arial" w:cs="Arial"/>
          <w:b/>
          <w:color w:val="0000FF"/>
          <w:sz w:val="24"/>
        </w:rPr>
        <w:tab/>
      </w:r>
      <w:r w:rsidR="00A44628">
        <w:rPr>
          <w:rFonts w:ascii="Arial" w:hAnsi="Arial" w:cs="Arial"/>
          <w:b/>
          <w:sz w:val="24"/>
        </w:rPr>
        <w:t>Mobile</w:t>
      </w:r>
      <w:r>
        <w:rPr>
          <w:rFonts w:ascii="Arial" w:hAnsi="Arial" w:cs="Arial"/>
          <w:b/>
          <w:sz w:val="24"/>
        </w:rPr>
        <w:t xml:space="preserve"> Originated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CR-0110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C4-194471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C4-194471</w:t>
      </w:r>
      <w:r>
        <w:rPr>
          <w:rFonts w:ascii="Arial" w:hAnsi="Arial" w:cs="Arial"/>
          <w:b/>
          <w:color w:val="0000FF"/>
          <w:sz w:val="24"/>
        </w:rPr>
        <w:tab/>
      </w:r>
      <w:r w:rsidR="00A44628">
        <w:rPr>
          <w:rFonts w:ascii="Arial" w:hAnsi="Arial" w:cs="Arial"/>
          <w:b/>
          <w:sz w:val="24"/>
        </w:rPr>
        <w:t>Mobile</w:t>
      </w:r>
      <w:r>
        <w:rPr>
          <w:rFonts w:ascii="Arial" w:hAnsi="Arial" w:cs="Arial"/>
          <w:b/>
          <w:sz w:val="24"/>
        </w:rPr>
        <w:t xml:space="preserve"> Originated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CR-0110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C4-194168)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C4-194554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C4-194554</w:t>
      </w:r>
      <w:r>
        <w:rPr>
          <w:rFonts w:ascii="Arial" w:hAnsi="Arial" w:cs="Arial"/>
          <w:b/>
          <w:color w:val="0000FF"/>
          <w:sz w:val="24"/>
        </w:rPr>
        <w:tab/>
      </w:r>
      <w:r w:rsidR="00A44628">
        <w:rPr>
          <w:rFonts w:ascii="Arial" w:hAnsi="Arial" w:cs="Arial"/>
          <w:b/>
          <w:sz w:val="24"/>
        </w:rPr>
        <w:t>Mobile</w:t>
      </w:r>
      <w:r>
        <w:rPr>
          <w:rFonts w:ascii="Arial" w:hAnsi="Arial" w:cs="Arial"/>
          <w:b/>
          <w:sz w:val="24"/>
        </w:rPr>
        <w:t xml:space="preserve"> Originated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CR-0110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lastRenderedPageBreak/>
        <w:t>(Replaces C4-194471)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C4-194189</w:t>
      </w:r>
      <w:r>
        <w:rPr>
          <w:rFonts w:ascii="Arial" w:hAnsi="Arial" w:cs="Arial"/>
          <w:b/>
          <w:color w:val="0000FF"/>
          <w:sz w:val="24"/>
        </w:rPr>
        <w:tab/>
      </w:r>
      <w:r>
        <w:rPr>
          <w:rFonts w:ascii="Arial" w:hAnsi="Arial" w:cs="Arial"/>
          <w:b/>
          <w:sz w:val="24"/>
        </w:rPr>
        <w:t>Update the service operation of AMF</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CR-0244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C4-194473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C4-194473</w:t>
      </w:r>
      <w:r>
        <w:rPr>
          <w:rFonts w:ascii="Arial" w:hAnsi="Arial" w:cs="Arial"/>
          <w:b/>
          <w:color w:val="0000FF"/>
          <w:sz w:val="24"/>
        </w:rPr>
        <w:tab/>
      </w:r>
      <w:r>
        <w:rPr>
          <w:rFonts w:ascii="Arial" w:hAnsi="Arial" w:cs="Arial"/>
          <w:b/>
          <w:sz w:val="24"/>
        </w:rPr>
        <w:t>Update the service operation of AMF</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CR-0244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C4-194189)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C4-194190</w:t>
      </w:r>
      <w:r>
        <w:rPr>
          <w:rFonts w:ascii="Arial" w:hAnsi="Arial" w:cs="Arial"/>
          <w:b/>
          <w:color w:val="0000FF"/>
          <w:sz w:val="24"/>
        </w:rPr>
        <w:tab/>
      </w:r>
      <w:r>
        <w:rPr>
          <w:rFonts w:ascii="Arial" w:hAnsi="Arial" w:cs="Arial"/>
          <w:b/>
          <w:sz w:val="24"/>
        </w:rPr>
        <w:t>pCR Update the service operation of GMLC</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v0.3.0</w:t>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C4-194191</w:t>
      </w:r>
      <w:r>
        <w:rPr>
          <w:rFonts w:ascii="Arial" w:hAnsi="Arial" w:cs="Arial"/>
          <w:b/>
          <w:color w:val="0000FF"/>
          <w:sz w:val="24"/>
        </w:rPr>
        <w:tab/>
      </w:r>
      <w:r>
        <w:rPr>
          <w:rFonts w:ascii="Arial" w:hAnsi="Arial" w:cs="Arial"/>
          <w:b/>
          <w:sz w:val="24"/>
        </w:rPr>
        <w:t>pCR Provide Location service operation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v0.3.0</w:t>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C4-194192</w:t>
      </w:r>
      <w:r>
        <w:rPr>
          <w:rFonts w:ascii="Arial" w:hAnsi="Arial" w:cs="Arial"/>
          <w:b/>
          <w:color w:val="0000FF"/>
          <w:sz w:val="24"/>
        </w:rPr>
        <w:tab/>
      </w:r>
      <w:r>
        <w:rPr>
          <w:rFonts w:ascii="Arial" w:hAnsi="Arial" w:cs="Arial"/>
          <w:b/>
          <w:sz w:val="24"/>
        </w:rPr>
        <w:t>pCR Cancel Location service operation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v0.3.0</w:t>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C4-194193</w:t>
      </w:r>
      <w:r>
        <w:rPr>
          <w:rFonts w:ascii="Arial" w:hAnsi="Arial" w:cs="Arial"/>
          <w:b/>
          <w:color w:val="0000FF"/>
          <w:sz w:val="24"/>
        </w:rPr>
        <w:tab/>
      </w:r>
      <w:r>
        <w:rPr>
          <w:rFonts w:ascii="Arial" w:hAnsi="Arial" w:cs="Arial"/>
          <w:b/>
          <w:sz w:val="24"/>
        </w:rPr>
        <w:t>pCR A.2</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v0.3.0</w:t>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C4-194279</w:t>
      </w:r>
      <w:r>
        <w:rPr>
          <w:rFonts w:ascii="Arial" w:hAnsi="Arial" w:cs="Arial"/>
          <w:b/>
          <w:color w:val="0000FF"/>
          <w:sz w:val="24"/>
        </w:rPr>
        <w:tab/>
      </w:r>
      <w:r>
        <w:rPr>
          <w:rFonts w:ascii="Arial" w:hAnsi="Arial" w:cs="Arial"/>
          <w:b/>
          <w:sz w:val="24"/>
        </w:rPr>
        <w:t>Pseudo-CR on GMLC API Definition</w:t>
      </w:r>
    </w:p>
    <w:p w:rsidR="00CE4CF9" w:rsidRDefault="00CE4CF9" w:rsidP="00CE4CF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29.515 v0.3.0</w:t>
      </w:r>
      <w:r>
        <w:rPr>
          <w:i/>
        </w:rPr>
        <w:br/>
      </w:r>
      <w:r>
        <w:rPr>
          <w:i/>
        </w:rPr>
        <w:tab/>
      </w:r>
      <w:r>
        <w:rPr>
          <w:i/>
        </w:rPr>
        <w:tab/>
      </w:r>
      <w:r>
        <w:rPr>
          <w:i/>
        </w:rPr>
        <w:tab/>
      </w:r>
      <w:r>
        <w:rPr>
          <w:i/>
        </w:rPr>
        <w:tab/>
      </w:r>
      <w:r>
        <w:rPr>
          <w:i/>
        </w:rPr>
        <w:tab/>
        <w:t>Source: CATT</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Ngmlc_Location service API definition is introduced</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C4-194477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C4-194477</w:t>
      </w:r>
      <w:r>
        <w:rPr>
          <w:rFonts w:ascii="Arial" w:hAnsi="Arial" w:cs="Arial"/>
          <w:b/>
          <w:color w:val="0000FF"/>
          <w:sz w:val="24"/>
        </w:rPr>
        <w:tab/>
      </w:r>
      <w:r>
        <w:rPr>
          <w:rFonts w:ascii="Arial" w:hAnsi="Arial" w:cs="Arial"/>
          <w:b/>
          <w:sz w:val="24"/>
        </w:rPr>
        <w:t>Pseudo-CR on GMLC API Definition</w:t>
      </w:r>
    </w:p>
    <w:p w:rsidR="00CE4CF9" w:rsidRDefault="00CE4CF9" w:rsidP="00CE4CF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29.515 v0.3.0</w:t>
      </w:r>
      <w:r>
        <w:rPr>
          <w:i/>
        </w:rPr>
        <w:br/>
      </w:r>
      <w:r>
        <w:rPr>
          <w:i/>
        </w:rPr>
        <w:tab/>
      </w:r>
      <w:r>
        <w:rPr>
          <w:i/>
        </w:rPr>
        <w:tab/>
      </w:r>
      <w:r>
        <w:rPr>
          <w:i/>
        </w:rPr>
        <w:tab/>
      </w:r>
      <w:r>
        <w:rPr>
          <w:i/>
        </w:rPr>
        <w:tab/>
      </w:r>
      <w:r>
        <w:rPr>
          <w:i/>
        </w:rPr>
        <w:tab/>
        <w:t>Source: CATT, Huawei</w:t>
      </w:r>
    </w:p>
    <w:p w:rsidR="00CE4CF9" w:rsidRDefault="00CE4CF9" w:rsidP="00CE4CF9">
      <w:pPr>
        <w:rPr>
          <w:color w:val="808080"/>
        </w:rPr>
      </w:pPr>
      <w:r>
        <w:rPr>
          <w:color w:val="808080"/>
        </w:rPr>
        <w:t>(Replaces C4-194279)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C4-194555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C4-194555</w:t>
      </w:r>
      <w:r>
        <w:rPr>
          <w:rFonts w:ascii="Arial" w:hAnsi="Arial" w:cs="Arial"/>
          <w:b/>
          <w:color w:val="0000FF"/>
          <w:sz w:val="24"/>
        </w:rPr>
        <w:tab/>
      </w:r>
      <w:r>
        <w:rPr>
          <w:rFonts w:ascii="Arial" w:hAnsi="Arial" w:cs="Arial"/>
          <w:b/>
          <w:sz w:val="24"/>
        </w:rPr>
        <w:t>Pseudo-CR on GMLC API Definition</w:t>
      </w:r>
    </w:p>
    <w:p w:rsidR="00CE4CF9" w:rsidRDefault="00CE4CF9" w:rsidP="00CE4CF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29.515 v0.3.0</w:t>
      </w:r>
      <w:r>
        <w:rPr>
          <w:i/>
        </w:rPr>
        <w:br/>
      </w:r>
      <w:r>
        <w:rPr>
          <w:i/>
        </w:rPr>
        <w:tab/>
      </w:r>
      <w:r>
        <w:rPr>
          <w:i/>
        </w:rPr>
        <w:tab/>
      </w:r>
      <w:r>
        <w:rPr>
          <w:i/>
        </w:rPr>
        <w:tab/>
      </w:r>
      <w:r>
        <w:rPr>
          <w:i/>
        </w:rPr>
        <w:tab/>
      </w:r>
      <w:r>
        <w:rPr>
          <w:i/>
        </w:rPr>
        <w:tab/>
        <w:t>Source: CATT, Huawei</w:t>
      </w:r>
    </w:p>
    <w:p w:rsidR="00CE4CF9" w:rsidRDefault="00CE4CF9" w:rsidP="00CE4CF9">
      <w:pPr>
        <w:rPr>
          <w:color w:val="808080"/>
        </w:rPr>
      </w:pPr>
      <w:r>
        <w:rPr>
          <w:color w:val="808080"/>
        </w:rPr>
        <w:t>(Replaces C4-194477)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C4-194519</w:t>
      </w:r>
      <w:r>
        <w:rPr>
          <w:rFonts w:ascii="Arial" w:hAnsi="Arial" w:cs="Arial"/>
          <w:b/>
          <w:color w:val="0000FF"/>
          <w:sz w:val="24"/>
        </w:rPr>
        <w:tab/>
      </w:r>
      <w:r>
        <w:rPr>
          <w:rFonts w:ascii="Arial" w:hAnsi="Arial" w:cs="Arial"/>
          <w:b/>
          <w:sz w:val="24"/>
        </w:rPr>
        <w:t>TS 29.515 v0.4.0</w:t>
      </w:r>
    </w:p>
    <w:p w:rsidR="00CE4CF9" w:rsidRDefault="00CE4CF9" w:rsidP="00CE4C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29.515 v0.4.0</w:t>
      </w:r>
      <w:r>
        <w:rPr>
          <w:i/>
        </w:rPr>
        <w:br/>
      </w:r>
      <w:r>
        <w:rPr>
          <w:i/>
        </w:rPr>
        <w:tab/>
      </w:r>
      <w:r>
        <w:rPr>
          <w:i/>
        </w:rPr>
        <w:tab/>
      </w:r>
      <w:r>
        <w:rPr>
          <w:i/>
        </w:rPr>
        <w:tab/>
      </w:r>
      <w:r>
        <w:rPr>
          <w:i/>
        </w:rPr>
        <w:tab/>
      </w:r>
      <w:r>
        <w:rPr>
          <w:i/>
        </w:rPr>
        <w:tab/>
        <w:t>Source: CATT</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20" w:name="_Toc23532525"/>
      <w:r>
        <w:t>6.1.7</w:t>
      </w:r>
      <w:r>
        <w:tab/>
        <w:t>CT Aspects of Media Handling for RAN Delay Budget Reporting in MTSI [E2E_DELAY]</w:t>
      </w:r>
      <w:bookmarkEnd w:id="20"/>
    </w:p>
    <w:p w:rsidR="00CE4CF9" w:rsidRDefault="00CE4CF9" w:rsidP="00CE4CF9">
      <w:pPr>
        <w:pStyle w:val="Heading4"/>
      </w:pPr>
      <w:bookmarkStart w:id="21" w:name="_Toc23532526"/>
      <w:r>
        <w:t>6.1.8</w:t>
      </w:r>
      <w:r>
        <w:tab/>
        <w:t>User data interworking, Coexistence and Migration [UDICOM]</w:t>
      </w:r>
      <w:bookmarkEnd w:id="21"/>
    </w:p>
    <w:p w:rsidR="00CE4CF9" w:rsidRDefault="00CE4CF9" w:rsidP="00CE4CF9">
      <w:pPr>
        <w:rPr>
          <w:rFonts w:ascii="Arial" w:hAnsi="Arial" w:cs="Arial"/>
          <w:b/>
          <w:sz w:val="24"/>
        </w:rPr>
      </w:pPr>
      <w:r>
        <w:rPr>
          <w:rFonts w:ascii="Arial" w:hAnsi="Arial" w:cs="Arial"/>
          <w:b/>
          <w:color w:val="0000FF"/>
          <w:sz w:val="24"/>
        </w:rPr>
        <w:t>C4-194008</w:t>
      </w:r>
      <w:r>
        <w:rPr>
          <w:rFonts w:ascii="Arial" w:hAnsi="Arial" w:cs="Arial"/>
          <w:b/>
          <w:color w:val="0000FF"/>
          <w:sz w:val="24"/>
        </w:rPr>
        <w:tab/>
      </w:r>
      <w:r>
        <w:rPr>
          <w:rFonts w:ascii="Arial" w:hAnsi="Arial" w:cs="Arial"/>
          <w:b/>
          <w:sz w:val="24"/>
        </w:rPr>
        <w:t>ProvideLocationInformation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v0.4.0</w:t>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C4-194347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C4-194347</w:t>
      </w:r>
      <w:r>
        <w:rPr>
          <w:rFonts w:ascii="Arial" w:hAnsi="Arial" w:cs="Arial"/>
          <w:b/>
          <w:color w:val="0000FF"/>
          <w:sz w:val="24"/>
        </w:rPr>
        <w:tab/>
      </w:r>
      <w:r>
        <w:rPr>
          <w:rFonts w:ascii="Arial" w:hAnsi="Arial" w:cs="Arial"/>
          <w:b/>
          <w:sz w:val="24"/>
        </w:rPr>
        <w:t>ProvideLocationInformation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v0.4.0</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C4-194008)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C4-194009</w:t>
      </w:r>
      <w:r>
        <w:rPr>
          <w:rFonts w:ascii="Arial" w:hAnsi="Arial" w:cs="Arial"/>
          <w:b/>
          <w:color w:val="0000FF"/>
          <w:sz w:val="24"/>
        </w:rPr>
        <w:tab/>
      </w:r>
      <w:r>
        <w:rPr>
          <w:rFonts w:ascii="Arial" w:hAnsi="Arial" w:cs="Arial"/>
          <w:b/>
          <w:sz w:val="24"/>
        </w:rPr>
        <w:t>Document cleanup</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v0.4.0</w:t>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C4-194348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C4-194348</w:t>
      </w:r>
      <w:r>
        <w:rPr>
          <w:rFonts w:ascii="Arial" w:hAnsi="Arial" w:cs="Arial"/>
          <w:b/>
          <w:color w:val="0000FF"/>
          <w:sz w:val="24"/>
        </w:rPr>
        <w:tab/>
      </w:r>
      <w:r>
        <w:rPr>
          <w:rFonts w:ascii="Arial" w:hAnsi="Arial" w:cs="Arial"/>
          <w:b/>
          <w:sz w:val="24"/>
        </w:rPr>
        <w:t>Document cleanup</w:t>
      </w:r>
    </w:p>
    <w:p w:rsidR="00CE4CF9" w:rsidRDefault="00CE4CF9" w:rsidP="00CE4CF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v0.4.0</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C4-194009)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C4-194010</w:t>
      </w:r>
      <w:r>
        <w:rPr>
          <w:rFonts w:ascii="Arial" w:hAnsi="Arial" w:cs="Arial"/>
          <w:b/>
          <w:color w:val="0000FF"/>
          <w:sz w:val="24"/>
        </w:rPr>
        <w:tab/>
      </w:r>
      <w:r>
        <w:rPr>
          <w:rFonts w:ascii="Arial" w:hAnsi="Arial" w:cs="Arial"/>
          <w:b/>
          <w:sz w:val="24"/>
        </w:rPr>
        <w:t>Domain Selection Info Retrieval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CR-0208  rev 2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C4-193038)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C4-194349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C4-194349</w:t>
      </w:r>
      <w:r>
        <w:rPr>
          <w:rFonts w:ascii="Arial" w:hAnsi="Arial" w:cs="Arial"/>
          <w:b/>
          <w:color w:val="0000FF"/>
          <w:sz w:val="24"/>
        </w:rPr>
        <w:tab/>
      </w:r>
      <w:r>
        <w:rPr>
          <w:rFonts w:ascii="Arial" w:hAnsi="Arial" w:cs="Arial"/>
          <w:b/>
          <w:sz w:val="24"/>
        </w:rPr>
        <w:t>Domain Selection Info Retrieval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CR-0208  rev 3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C4-194010)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C4-194486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C4-194486</w:t>
      </w:r>
      <w:r>
        <w:rPr>
          <w:rFonts w:ascii="Arial" w:hAnsi="Arial" w:cs="Arial"/>
          <w:b/>
          <w:color w:val="0000FF"/>
          <w:sz w:val="24"/>
        </w:rPr>
        <w:tab/>
      </w:r>
      <w:r>
        <w:rPr>
          <w:rFonts w:ascii="Arial" w:hAnsi="Arial" w:cs="Arial"/>
          <w:b/>
          <w:sz w:val="24"/>
        </w:rPr>
        <w:t>Domain Selection Info Retrieval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CR-0208  rev 4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C4-194349)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C4-194011</w:t>
      </w:r>
      <w:r>
        <w:rPr>
          <w:rFonts w:ascii="Arial" w:hAnsi="Arial" w:cs="Arial"/>
          <w:b/>
          <w:color w:val="0000FF"/>
          <w:sz w:val="24"/>
        </w:rPr>
        <w:tab/>
      </w:r>
      <w:r>
        <w:rPr>
          <w:rFonts w:ascii="Arial" w:hAnsi="Arial" w:cs="Arial"/>
          <w:b/>
          <w:sz w:val="24"/>
        </w:rPr>
        <w:t>AMF Deregistration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CR-0244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C4-194250</w:t>
      </w:r>
      <w:r>
        <w:rPr>
          <w:rFonts w:ascii="Arial" w:hAnsi="Arial" w:cs="Arial"/>
          <w:b/>
          <w:color w:val="0000FF"/>
          <w:sz w:val="24"/>
        </w:rPr>
        <w:tab/>
      </w:r>
      <w:r>
        <w:rPr>
          <w:rFonts w:ascii="Arial" w:hAnsi="Arial" w:cs="Arial"/>
          <w:b/>
          <w:sz w:val="24"/>
        </w:rPr>
        <w:t>Clean-up of IMS support procedures and services</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v0.4.0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C4-194350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C4-194350</w:t>
      </w:r>
      <w:r>
        <w:rPr>
          <w:rFonts w:ascii="Arial" w:hAnsi="Arial" w:cs="Arial"/>
          <w:b/>
          <w:color w:val="0000FF"/>
          <w:sz w:val="24"/>
        </w:rPr>
        <w:tab/>
      </w:r>
      <w:r>
        <w:rPr>
          <w:rFonts w:ascii="Arial" w:hAnsi="Arial" w:cs="Arial"/>
          <w:b/>
          <w:sz w:val="24"/>
        </w:rPr>
        <w:t>Clean-up of IMS support procedures and services</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v0.4.0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C4-194250)</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C4-194252</w:t>
      </w:r>
      <w:r>
        <w:rPr>
          <w:rFonts w:ascii="Arial" w:hAnsi="Arial" w:cs="Arial"/>
          <w:b/>
          <w:color w:val="0000FF"/>
          <w:sz w:val="24"/>
        </w:rPr>
        <w:tab/>
      </w:r>
      <w:r>
        <w:rPr>
          <w:rFonts w:ascii="Arial" w:hAnsi="Arial" w:cs="Arial"/>
          <w:b/>
          <w:sz w:val="24"/>
        </w:rPr>
        <w:t>N26 Editor’s Note Removal</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v0.4.0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C4-194256</w:t>
      </w:r>
      <w:r>
        <w:rPr>
          <w:rFonts w:ascii="Arial" w:hAnsi="Arial" w:cs="Arial"/>
          <w:b/>
          <w:color w:val="0000FF"/>
          <w:sz w:val="24"/>
        </w:rPr>
        <w:tab/>
      </w:r>
      <w:r>
        <w:rPr>
          <w:rFonts w:ascii="Arial" w:hAnsi="Arial" w:cs="Arial"/>
          <w:b/>
          <w:sz w:val="24"/>
        </w:rPr>
        <w:t>IRAT Mobility</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v0.2.0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C4-194346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C4-194346</w:t>
      </w:r>
      <w:r>
        <w:rPr>
          <w:rFonts w:ascii="Arial" w:hAnsi="Arial" w:cs="Arial"/>
          <w:b/>
          <w:color w:val="0000FF"/>
          <w:sz w:val="24"/>
        </w:rPr>
        <w:tab/>
      </w:r>
      <w:r>
        <w:rPr>
          <w:rFonts w:ascii="Arial" w:hAnsi="Arial" w:cs="Arial"/>
          <w:b/>
          <w:sz w:val="24"/>
        </w:rPr>
        <w:t>IRAT Mobility</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v0.2.0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C4-194256)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C4-194292</w:t>
      </w:r>
      <w:r>
        <w:rPr>
          <w:rFonts w:ascii="Arial" w:hAnsi="Arial" w:cs="Arial"/>
          <w:b/>
          <w:color w:val="0000FF"/>
          <w:sz w:val="24"/>
        </w:rPr>
        <w:tab/>
      </w:r>
      <w:r>
        <w:rPr>
          <w:rFonts w:ascii="Arial" w:hAnsi="Arial" w:cs="Arial"/>
          <w:b/>
          <w:sz w:val="24"/>
        </w:rPr>
        <w:t>Nudm services update</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v0.4.0</w:t>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Proposed solution violates current stage 2. This was not agreed by CT4.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C4-194520</w:t>
      </w:r>
      <w:r>
        <w:rPr>
          <w:rFonts w:ascii="Arial" w:hAnsi="Arial" w:cs="Arial"/>
          <w:b/>
          <w:color w:val="0000FF"/>
          <w:sz w:val="24"/>
        </w:rPr>
        <w:tab/>
      </w:r>
      <w:r>
        <w:rPr>
          <w:rFonts w:ascii="Arial" w:hAnsi="Arial" w:cs="Arial"/>
          <w:b/>
          <w:sz w:val="24"/>
        </w:rPr>
        <w:t>TS 23.632 v0.5.0</w:t>
      </w:r>
    </w:p>
    <w:p w:rsidR="00CE4CF9" w:rsidRDefault="00CE4CF9" w:rsidP="00CE4C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Nokia</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C4-194521</w:t>
      </w:r>
      <w:r>
        <w:rPr>
          <w:rFonts w:ascii="Arial" w:hAnsi="Arial" w:cs="Arial"/>
          <w:b/>
          <w:color w:val="0000FF"/>
          <w:sz w:val="24"/>
        </w:rPr>
        <w:tab/>
      </w:r>
      <w:r>
        <w:rPr>
          <w:rFonts w:ascii="Arial" w:hAnsi="Arial" w:cs="Arial"/>
          <w:b/>
          <w:sz w:val="24"/>
        </w:rPr>
        <w:t>TS 29.563 v0.3.0</w:t>
      </w:r>
    </w:p>
    <w:p w:rsidR="00CE4CF9" w:rsidRDefault="00CE4CF9" w:rsidP="00CE4C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29.563 v0.3.0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22" w:name="_Toc23532527"/>
      <w:r>
        <w:t>6.1.9</w:t>
      </w:r>
      <w:r>
        <w:tab/>
        <w:t>Study on Nudsf Service based Interface  [FS_NUDSF]</w:t>
      </w:r>
      <w:bookmarkEnd w:id="22"/>
    </w:p>
    <w:p w:rsidR="00CE4CF9" w:rsidRDefault="00CE4CF9" w:rsidP="00CE4CF9">
      <w:pPr>
        <w:rPr>
          <w:rFonts w:ascii="Arial" w:hAnsi="Arial" w:cs="Arial"/>
          <w:b/>
          <w:sz w:val="24"/>
        </w:rPr>
      </w:pPr>
      <w:r>
        <w:rPr>
          <w:rFonts w:ascii="Arial" w:hAnsi="Arial" w:cs="Arial"/>
          <w:b/>
          <w:color w:val="0000FF"/>
          <w:sz w:val="24"/>
        </w:rPr>
        <w:t>C4-194269</w:t>
      </w:r>
      <w:r>
        <w:rPr>
          <w:rFonts w:ascii="Arial" w:hAnsi="Arial" w:cs="Arial"/>
          <w:b/>
          <w:color w:val="0000FF"/>
          <w:sz w:val="24"/>
        </w:rPr>
        <w:tab/>
      </w:r>
      <w:r>
        <w:rPr>
          <w:rFonts w:ascii="Arial" w:hAnsi="Arial" w:cs="Arial"/>
          <w:b/>
          <w:sz w:val="24"/>
        </w:rPr>
        <w:t>Pseudo-CR on Metadata</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v0.2.0</w:t>
      </w:r>
      <w:r>
        <w:rPr>
          <w:i/>
        </w:rPr>
        <w:br/>
      </w:r>
      <w:r>
        <w:rPr>
          <w:i/>
        </w:rPr>
        <w:tab/>
      </w:r>
      <w:r>
        <w:rPr>
          <w:i/>
        </w:rPr>
        <w:tab/>
      </w:r>
      <w:r>
        <w:rPr>
          <w:i/>
        </w:rPr>
        <w:tab/>
      </w:r>
      <w:r>
        <w:rPr>
          <w:i/>
        </w:rPr>
        <w:tab/>
      </w:r>
      <w:r>
        <w:rPr>
          <w:i/>
        </w:rPr>
        <w:tab/>
        <w:t>Source: Hewlett-Packard Enterprise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C4-194270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C4-194270</w:t>
      </w:r>
      <w:r>
        <w:rPr>
          <w:rFonts w:ascii="Arial" w:hAnsi="Arial" w:cs="Arial"/>
          <w:b/>
          <w:color w:val="0000FF"/>
          <w:sz w:val="24"/>
        </w:rPr>
        <w:tab/>
      </w:r>
      <w:r>
        <w:rPr>
          <w:rFonts w:ascii="Arial" w:hAnsi="Arial" w:cs="Arial"/>
          <w:b/>
          <w:sz w:val="24"/>
        </w:rPr>
        <w:t>Pseudo-CR on Metadata</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v0.2.0</w:t>
      </w:r>
      <w:r>
        <w:rPr>
          <w:i/>
        </w:rPr>
        <w:br/>
      </w:r>
      <w:r>
        <w:rPr>
          <w:i/>
        </w:rPr>
        <w:tab/>
      </w:r>
      <w:r>
        <w:rPr>
          <w:i/>
        </w:rPr>
        <w:tab/>
      </w:r>
      <w:r>
        <w:rPr>
          <w:i/>
        </w:rPr>
        <w:tab/>
      </w:r>
      <w:r>
        <w:rPr>
          <w:i/>
        </w:rPr>
        <w:tab/>
      </w:r>
      <w:r>
        <w:rPr>
          <w:i/>
        </w:rPr>
        <w:tab/>
        <w:t>Source: Hewlett-Packard Enterprise</w:t>
      </w:r>
    </w:p>
    <w:p w:rsidR="00CE4CF9" w:rsidRDefault="00CE4CF9" w:rsidP="00CE4CF9">
      <w:pPr>
        <w:rPr>
          <w:color w:val="808080"/>
        </w:rPr>
      </w:pPr>
      <w:r>
        <w:rPr>
          <w:color w:val="808080"/>
        </w:rPr>
        <w:t>(Replaces C4-194269)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C4-194351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C4-194351</w:t>
      </w:r>
      <w:r>
        <w:rPr>
          <w:rFonts w:ascii="Arial" w:hAnsi="Arial" w:cs="Arial"/>
          <w:b/>
          <w:color w:val="0000FF"/>
          <w:sz w:val="24"/>
        </w:rPr>
        <w:tab/>
      </w:r>
      <w:r>
        <w:rPr>
          <w:rFonts w:ascii="Arial" w:hAnsi="Arial" w:cs="Arial"/>
          <w:b/>
          <w:sz w:val="24"/>
        </w:rPr>
        <w:t>Pseudo-CR on Metadata</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v0.2.0</w:t>
      </w:r>
      <w:r>
        <w:rPr>
          <w:i/>
        </w:rPr>
        <w:br/>
      </w:r>
      <w:r>
        <w:rPr>
          <w:i/>
        </w:rPr>
        <w:tab/>
      </w:r>
      <w:r>
        <w:rPr>
          <w:i/>
        </w:rPr>
        <w:tab/>
      </w:r>
      <w:r>
        <w:rPr>
          <w:i/>
        </w:rPr>
        <w:tab/>
      </w:r>
      <w:r>
        <w:rPr>
          <w:i/>
        </w:rPr>
        <w:tab/>
      </w:r>
      <w:r>
        <w:rPr>
          <w:i/>
        </w:rPr>
        <w:tab/>
        <w:t>Source: Hewlett-Packard Enterprise</w:t>
      </w:r>
    </w:p>
    <w:p w:rsidR="00CE4CF9" w:rsidRDefault="00CE4CF9" w:rsidP="00CE4CF9">
      <w:pPr>
        <w:rPr>
          <w:color w:val="808080"/>
        </w:rPr>
      </w:pPr>
      <w:r>
        <w:rPr>
          <w:color w:val="808080"/>
        </w:rPr>
        <w:t>(Replaces C4-194270)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C4-194271</w:t>
      </w:r>
      <w:r>
        <w:rPr>
          <w:rFonts w:ascii="Arial" w:hAnsi="Arial" w:cs="Arial"/>
          <w:b/>
          <w:color w:val="0000FF"/>
          <w:sz w:val="24"/>
        </w:rPr>
        <w:tab/>
      </w:r>
      <w:r>
        <w:rPr>
          <w:rFonts w:ascii="Arial" w:hAnsi="Arial" w:cs="Arial"/>
          <w:b/>
          <w:sz w:val="24"/>
        </w:rPr>
        <w:t>Pseudo-CR on Head operation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v0.2.0</w:t>
      </w:r>
      <w:r>
        <w:rPr>
          <w:i/>
        </w:rPr>
        <w:br/>
      </w:r>
      <w:r>
        <w:rPr>
          <w:i/>
        </w:rPr>
        <w:tab/>
      </w:r>
      <w:r>
        <w:rPr>
          <w:i/>
        </w:rPr>
        <w:tab/>
      </w:r>
      <w:r>
        <w:rPr>
          <w:i/>
        </w:rPr>
        <w:tab/>
      </w:r>
      <w:r>
        <w:rPr>
          <w:i/>
        </w:rPr>
        <w:tab/>
      </w:r>
      <w:r>
        <w:rPr>
          <w:i/>
        </w:rPr>
        <w:tab/>
        <w:t>Source: Hewlett-Packard Enterprise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C4-194272</w:t>
      </w:r>
      <w:r>
        <w:rPr>
          <w:rFonts w:ascii="Arial" w:hAnsi="Arial" w:cs="Arial"/>
          <w:b/>
          <w:color w:val="0000FF"/>
          <w:sz w:val="24"/>
        </w:rPr>
        <w:tab/>
      </w:r>
      <w:r>
        <w:rPr>
          <w:rFonts w:ascii="Arial" w:hAnsi="Arial" w:cs="Arial"/>
          <w:b/>
          <w:sz w:val="24"/>
        </w:rPr>
        <w:t>Pseudo-CR on Nudsf latency and performance</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v0.2.0</w:t>
      </w:r>
      <w:r>
        <w:rPr>
          <w:i/>
        </w:rPr>
        <w:br/>
      </w:r>
      <w:r>
        <w:rPr>
          <w:i/>
        </w:rPr>
        <w:tab/>
      </w:r>
      <w:r>
        <w:rPr>
          <w:i/>
        </w:rPr>
        <w:tab/>
      </w:r>
      <w:r>
        <w:rPr>
          <w:i/>
        </w:rPr>
        <w:tab/>
      </w:r>
      <w:r>
        <w:rPr>
          <w:i/>
        </w:rPr>
        <w:tab/>
      </w:r>
      <w:r>
        <w:rPr>
          <w:i/>
        </w:rPr>
        <w:tab/>
        <w:t>Source: Hewlett-Packard Enterprise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C4-194273</w:t>
      </w:r>
      <w:r>
        <w:rPr>
          <w:rFonts w:ascii="Arial" w:hAnsi="Arial" w:cs="Arial"/>
          <w:b/>
          <w:color w:val="0000FF"/>
          <w:sz w:val="24"/>
        </w:rPr>
        <w:tab/>
      </w:r>
      <w:r>
        <w:rPr>
          <w:rFonts w:ascii="Arial" w:hAnsi="Arial" w:cs="Arial"/>
          <w:b/>
          <w:sz w:val="24"/>
        </w:rPr>
        <w:t>Pseudo-CR on removal of Editor's Note</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v0.2.0</w:t>
      </w:r>
      <w:r>
        <w:rPr>
          <w:i/>
        </w:rPr>
        <w:br/>
      </w:r>
      <w:r>
        <w:rPr>
          <w:i/>
        </w:rPr>
        <w:tab/>
      </w:r>
      <w:r>
        <w:rPr>
          <w:i/>
        </w:rPr>
        <w:tab/>
      </w:r>
      <w:r>
        <w:rPr>
          <w:i/>
        </w:rPr>
        <w:tab/>
      </w:r>
      <w:r>
        <w:rPr>
          <w:i/>
        </w:rPr>
        <w:tab/>
      </w:r>
      <w:r>
        <w:rPr>
          <w:i/>
        </w:rPr>
        <w:tab/>
        <w:t>Source: Hewlett-Packard Enterprise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C4-194455</w:t>
      </w:r>
      <w:r>
        <w:rPr>
          <w:rFonts w:ascii="Arial" w:hAnsi="Arial" w:cs="Arial"/>
          <w:b/>
          <w:color w:val="0000FF"/>
          <w:sz w:val="24"/>
        </w:rPr>
        <w:tab/>
      </w:r>
      <w:r>
        <w:rPr>
          <w:rFonts w:ascii="Arial" w:hAnsi="Arial" w:cs="Arial"/>
          <w:b/>
          <w:sz w:val="24"/>
        </w:rPr>
        <w:t>Alternative SBI based solution for UDSF with secondary keys</w:t>
      </w:r>
    </w:p>
    <w:p w:rsidR="00CE4CF9" w:rsidRDefault="00CE4CF9" w:rsidP="00CE4CF9">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29.808 v..</w:t>
      </w:r>
      <w:r>
        <w:rPr>
          <w:i/>
        </w:rPr>
        <w:br/>
      </w:r>
      <w:r>
        <w:rPr>
          <w:i/>
        </w:rPr>
        <w:tab/>
      </w:r>
      <w:r>
        <w:rPr>
          <w:i/>
        </w:rPr>
        <w:tab/>
      </w:r>
      <w:r>
        <w:rPr>
          <w:i/>
        </w:rPr>
        <w:tab/>
      </w:r>
      <w:r>
        <w:rPr>
          <w:i/>
        </w:rPr>
        <w:tab/>
      </w:r>
      <w:r>
        <w:rPr>
          <w:i/>
        </w:rPr>
        <w:tab/>
        <w:t>Source: Mavenir</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C4-194522</w:t>
      </w:r>
      <w:r>
        <w:rPr>
          <w:rFonts w:ascii="Arial" w:hAnsi="Arial" w:cs="Arial"/>
          <w:b/>
          <w:color w:val="0000FF"/>
          <w:sz w:val="24"/>
        </w:rPr>
        <w:tab/>
      </w:r>
      <w:r>
        <w:rPr>
          <w:rFonts w:ascii="Arial" w:hAnsi="Arial" w:cs="Arial"/>
          <w:b/>
          <w:sz w:val="24"/>
        </w:rPr>
        <w:t>TR 29.808 v0.3.0</w:t>
      </w:r>
    </w:p>
    <w:p w:rsidR="00CE4CF9" w:rsidRDefault="00CE4CF9" w:rsidP="00CE4C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29.808 v0.3.0</w:t>
      </w:r>
      <w:r>
        <w:rPr>
          <w:i/>
        </w:rPr>
        <w:br/>
      </w:r>
      <w:r>
        <w:rPr>
          <w:i/>
        </w:rPr>
        <w:tab/>
      </w:r>
      <w:r>
        <w:rPr>
          <w:i/>
        </w:rPr>
        <w:tab/>
      </w:r>
      <w:r>
        <w:rPr>
          <w:i/>
        </w:rPr>
        <w:tab/>
      </w:r>
      <w:r>
        <w:rPr>
          <w:i/>
        </w:rPr>
        <w:tab/>
      </w:r>
      <w:r>
        <w:rPr>
          <w:i/>
        </w:rPr>
        <w:tab/>
        <w:t>Source: H</w:t>
      </w:r>
      <w:r w:rsidR="00A44628">
        <w:rPr>
          <w:i/>
        </w:rPr>
        <w:t>P</w:t>
      </w:r>
      <w:r>
        <w:rPr>
          <w:i/>
        </w:rPr>
        <w:t>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23" w:name="_Toc23532528"/>
      <w:r>
        <w:t>6.1.10</w:t>
      </w:r>
      <w:r>
        <w:tab/>
        <w:t>Service based Interface protocol improvements [SBIProtoc16]</w:t>
      </w:r>
      <w:bookmarkEnd w:id="23"/>
    </w:p>
    <w:p w:rsidR="00CE4CF9" w:rsidRDefault="00CE4CF9" w:rsidP="00CE4CF9">
      <w:pPr>
        <w:rPr>
          <w:rFonts w:ascii="Arial" w:hAnsi="Arial" w:cs="Arial"/>
          <w:b/>
          <w:sz w:val="24"/>
        </w:rPr>
      </w:pPr>
      <w:r>
        <w:rPr>
          <w:rFonts w:ascii="Arial" w:hAnsi="Arial" w:cs="Arial"/>
          <w:b/>
          <w:color w:val="0000FF"/>
          <w:sz w:val="24"/>
        </w:rPr>
        <w:t>C4-194058</w:t>
      </w:r>
      <w:r>
        <w:rPr>
          <w:rFonts w:ascii="Arial" w:hAnsi="Arial" w:cs="Arial"/>
          <w:b/>
          <w:color w:val="0000FF"/>
          <w:sz w:val="24"/>
        </w:rPr>
        <w:tab/>
      </w:r>
      <w:r>
        <w:rPr>
          <w:rFonts w:ascii="Arial" w:hAnsi="Arial" w:cs="Arial"/>
          <w:b/>
          <w:sz w:val="24"/>
        </w:rPr>
        <w:t>Search result based on preferred locality</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CR-0243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preferred-locality is used as query parameter during NF discovery service to indicate the preferred target NF location.</w:t>
      </w:r>
    </w:p>
    <w:p w:rsidR="00CE4CF9" w:rsidRDefault="00CE4CF9" w:rsidP="00CE4CF9">
      <w:r>
        <w:t>The NRF may return the NF profiles that matches the preferred-locality, or return additional NF profiles if no NF profile is found matching the preferred-locality, or return the NF profiles that matches the preferred-locality with high priority and the additional NF profiles not matching the preferred-locality with lower priority.</w:t>
      </w:r>
    </w:p>
    <w:p w:rsidR="00CE4CF9" w:rsidRDefault="00CE4CF9" w:rsidP="00CE4CF9">
      <w:r>
        <w:t xml:space="preserve">The client </w:t>
      </w:r>
      <w:r w:rsidR="00A44628">
        <w:t>receiving</w:t>
      </w:r>
      <w:r>
        <w:t xml:space="preserve"> the NF profiles from the NRF, does not know the NF profiles matches the locality or not, and need to check it again.</w:t>
      </w:r>
    </w:p>
    <w:p w:rsidR="00CE4CF9" w:rsidRDefault="00CE4CF9" w:rsidP="00CE4CF9">
      <w:r>
        <w:t xml:space="preserve">It is proposed to extend the PreferredSearch to avoid the checking cost in the client. As the NRF may return the NF profiles matches the preferred-locality and not matching the preferred-locality together to the client, the PreferredSearch for all the NF profiles </w:t>
      </w:r>
      <w:r w:rsidR="00A44628">
        <w:t>cannot</w:t>
      </w:r>
      <w:r>
        <w:t xml:space="preserve"> cover this scenario, a preferredLocalityMatchInd is also proposed to be included in the NFProfile.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C4-194336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C4-194336</w:t>
      </w:r>
      <w:r>
        <w:rPr>
          <w:rFonts w:ascii="Arial" w:hAnsi="Arial" w:cs="Arial"/>
          <w:b/>
          <w:color w:val="0000FF"/>
          <w:sz w:val="24"/>
        </w:rPr>
        <w:tab/>
      </w:r>
      <w:r>
        <w:rPr>
          <w:rFonts w:ascii="Arial" w:hAnsi="Arial" w:cs="Arial"/>
          <w:b/>
          <w:sz w:val="24"/>
        </w:rPr>
        <w:t>Search result based on preferred locality</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CR-0243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C4-194058)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C4-194109</w:t>
      </w:r>
      <w:r>
        <w:rPr>
          <w:rFonts w:ascii="Arial" w:hAnsi="Arial" w:cs="Arial"/>
          <w:b/>
          <w:color w:val="0000FF"/>
          <w:sz w:val="24"/>
        </w:rPr>
        <w:tab/>
      </w:r>
      <w:r>
        <w:rPr>
          <w:rFonts w:ascii="Arial" w:hAnsi="Arial" w:cs="Arial"/>
          <w:b/>
          <w:sz w:val="24"/>
        </w:rPr>
        <w:t>Missing NFs information in NrfInfo</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CR-0244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1/ The usage of intermediate NRF relies on NRF info provided during NRF registration (see clause 5.2.2.2.3 of TS 29.510). </w:t>
      </w:r>
    </w:p>
    <w:p w:rsidR="00CE4CF9" w:rsidRDefault="00CE4CF9" w:rsidP="00CE4CF9">
      <w:r>
        <w:t xml:space="preserve">It is undefined how an intermediate NRF can know where to redirect or forward a request for NF types that are not defined in NRF info. </w:t>
      </w:r>
    </w:p>
    <w:p w:rsidR="00CE4CF9" w:rsidRDefault="00CE4CF9" w:rsidP="00CE4CF9">
      <w:r>
        <w:t xml:space="preserve">For example, if a NF consumer wants to discover an SMSF or to subscribe to NF status changes of a SMSF with a specific NF instance ID, how an intermediate NRF can know where to redirect/forward the request if there are multiple NRFs where SMSFs can register. </w:t>
      </w:r>
    </w:p>
    <w:p w:rsidR="00CE4CF9" w:rsidRDefault="00CE4CF9" w:rsidP="00CE4CF9">
      <w:r>
        <w:t>2/ Another example is the GMLC, which may register in the NRF and that has no specific extension in Rel-15. A new gmlcInfo data type has been defined in Rel-16, but no corresponding change was done in the NrfInfo, thus preventing the intermediate NRF to know the NRFs where GMLCs have registered and the specific services each GMLC may provide (e.g. GMLC dedicated for emergency services). The same applies to LMF.</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C4-194103</w:t>
      </w:r>
      <w:r>
        <w:rPr>
          <w:rFonts w:ascii="Arial" w:hAnsi="Arial" w:cs="Arial"/>
          <w:b/>
          <w:color w:val="0000FF"/>
          <w:sz w:val="24"/>
        </w:rPr>
        <w:tab/>
      </w:r>
      <w:r>
        <w:rPr>
          <w:rFonts w:ascii="Arial" w:hAnsi="Arial" w:cs="Arial"/>
          <w:b/>
          <w:sz w:val="24"/>
        </w:rPr>
        <w:t>DataChangeNotify</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CR-0105  Cat: F (Rel-16)</w:t>
      </w:r>
      <w:r>
        <w:rPr>
          <w:i/>
        </w:rPr>
        <w:br/>
      </w:r>
      <w:r>
        <w:rPr>
          <w:i/>
        </w:rPr>
        <w:lastRenderedPageBreak/>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C4-194446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C4-194446</w:t>
      </w:r>
      <w:r>
        <w:rPr>
          <w:rFonts w:ascii="Arial" w:hAnsi="Arial" w:cs="Arial"/>
          <w:b/>
          <w:color w:val="0000FF"/>
          <w:sz w:val="24"/>
        </w:rPr>
        <w:tab/>
      </w:r>
      <w:r>
        <w:rPr>
          <w:rFonts w:ascii="Arial" w:hAnsi="Arial" w:cs="Arial"/>
          <w:b/>
          <w:sz w:val="24"/>
        </w:rPr>
        <w:t>DataChangeNotify</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CR-0105  rev 1 Cat: F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C4-194103)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C4-194104</w:t>
      </w:r>
      <w:r>
        <w:rPr>
          <w:rFonts w:ascii="Arial" w:hAnsi="Arial" w:cs="Arial"/>
          <w:b/>
          <w:color w:val="0000FF"/>
          <w:sz w:val="24"/>
        </w:rPr>
        <w:tab/>
      </w:r>
      <w:r>
        <w:rPr>
          <w:rFonts w:ascii="Arial" w:hAnsi="Arial" w:cs="Arial"/>
          <w:b/>
          <w:sz w:val="24"/>
        </w:rPr>
        <w:t>Clarification on Implicit Subscriptions to Notifications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w:t>
      </w:r>
      <w:r>
        <w:rPr>
          <w:i/>
        </w:rPr>
        <w:tab/>
        <w:t xml:space="preserve">  CR-0057  Cat: F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C4-194448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C4-194448</w:t>
      </w:r>
      <w:r>
        <w:rPr>
          <w:rFonts w:ascii="Arial" w:hAnsi="Arial" w:cs="Arial"/>
          <w:b/>
          <w:color w:val="0000FF"/>
          <w:sz w:val="24"/>
        </w:rPr>
        <w:tab/>
      </w:r>
      <w:r>
        <w:rPr>
          <w:rFonts w:ascii="Arial" w:hAnsi="Arial" w:cs="Arial"/>
          <w:b/>
          <w:sz w:val="24"/>
        </w:rPr>
        <w:t>Clarification on Implicit Subscriptions to Notifications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w:t>
      </w:r>
      <w:r>
        <w:rPr>
          <w:i/>
        </w:rPr>
        <w:tab/>
        <w:t xml:space="preserve">  CR-0057  rev 1 Cat: F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C4-194104)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C4-194511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C4-194511</w:t>
      </w:r>
      <w:r>
        <w:rPr>
          <w:rFonts w:ascii="Arial" w:hAnsi="Arial" w:cs="Arial"/>
          <w:b/>
          <w:color w:val="0000FF"/>
          <w:sz w:val="24"/>
        </w:rPr>
        <w:tab/>
      </w:r>
      <w:r>
        <w:rPr>
          <w:rFonts w:ascii="Arial" w:hAnsi="Arial" w:cs="Arial"/>
          <w:b/>
          <w:sz w:val="24"/>
        </w:rPr>
        <w:t>Clarification on Implicit Subscriptions to Notifications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w:t>
      </w:r>
      <w:r>
        <w:rPr>
          <w:i/>
        </w:rPr>
        <w:tab/>
        <w:t xml:space="preserve">  CR-0057  rev 2 Cat: F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C4-194448)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C4-194134</w:t>
      </w:r>
      <w:r>
        <w:rPr>
          <w:rFonts w:ascii="Arial" w:hAnsi="Arial" w:cs="Arial"/>
          <w:b/>
          <w:color w:val="0000FF"/>
          <w:sz w:val="24"/>
        </w:rPr>
        <w:tab/>
      </w:r>
      <w:r>
        <w:rPr>
          <w:rFonts w:ascii="Arial" w:hAnsi="Arial" w:cs="Arial"/>
          <w:b/>
          <w:sz w:val="24"/>
        </w:rPr>
        <w:t>Patch Report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CR-0106  Cat: B (Rel-16)</w:t>
      </w:r>
      <w:r>
        <w:rPr>
          <w:i/>
        </w:rPr>
        <w:br/>
      </w:r>
      <w:r>
        <w:rPr>
          <w:i/>
        </w:rPr>
        <w:br/>
      </w:r>
      <w:r>
        <w:rPr>
          <w:i/>
        </w:rPr>
        <w:tab/>
      </w:r>
      <w:r>
        <w:rPr>
          <w:i/>
        </w:rPr>
        <w:tab/>
      </w:r>
      <w:r>
        <w:rPr>
          <w:i/>
        </w:rPr>
        <w:tab/>
      </w:r>
      <w:r>
        <w:rPr>
          <w:i/>
        </w:rPr>
        <w:tab/>
      </w:r>
      <w:r>
        <w:rPr>
          <w:i/>
        </w:rPr>
        <w:tab/>
        <w:t>Source: China Mobile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C4-194135</w:t>
      </w:r>
      <w:r>
        <w:rPr>
          <w:rFonts w:ascii="Arial" w:hAnsi="Arial" w:cs="Arial"/>
          <w:b/>
          <w:color w:val="0000FF"/>
          <w:sz w:val="24"/>
        </w:rPr>
        <w:tab/>
      </w:r>
      <w:r>
        <w:rPr>
          <w:rFonts w:ascii="Arial" w:hAnsi="Arial" w:cs="Arial"/>
          <w:b/>
          <w:sz w:val="24"/>
        </w:rPr>
        <w:t>Patch Report Feature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w:t>
      </w:r>
      <w:r>
        <w:rPr>
          <w:i/>
        </w:rPr>
        <w:tab/>
        <w:t xml:space="preserve">  CR-0059  Cat: B (Rel-16)</w:t>
      </w:r>
      <w:r>
        <w:rPr>
          <w:i/>
        </w:rPr>
        <w:br/>
      </w:r>
      <w:r>
        <w:rPr>
          <w:i/>
        </w:rPr>
        <w:br/>
      </w:r>
      <w:r>
        <w:rPr>
          <w:i/>
        </w:rPr>
        <w:tab/>
      </w:r>
      <w:r>
        <w:rPr>
          <w:i/>
        </w:rPr>
        <w:tab/>
      </w:r>
      <w:r>
        <w:rPr>
          <w:i/>
        </w:rPr>
        <w:tab/>
      </w:r>
      <w:r>
        <w:rPr>
          <w:i/>
        </w:rPr>
        <w:tab/>
      </w:r>
      <w:r>
        <w:rPr>
          <w:i/>
        </w:rPr>
        <w:tab/>
        <w:t>Source: China Mobile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C4-194138</w:t>
      </w:r>
      <w:r>
        <w:rPr>
          <w:rFonts w:ascii="Arial" w:hAnsi="Arial" w:cs="Arial"/>
          <w:b/>
          <w:color w:val="0000FF"/>
          <w:sz w:val="24"/>
        </w:rPr>
        <w:tab/>
      </w:r>
      <w:r>
        <w:rPr>
          <w:rFonts w:ascii="Arial" w:hAnsi="Arial" w:cs="Arial"/>
          <w:b/>
          <w:sz w:val="24"/>
        </w:rPr>
        <w:t>HalForms data type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CR-0131  Cat: B (Rel-16)</w:t>
      </w:r>
      <w:r>
        <w:rPr>
          <w:i/>
        </w:rPr>
        <w:br/>
      </w:r>
      <w:r>
        <w:rPr>
          <w:i/>
        </w:rPr>
        <w:br/>
      </w:r>
      <w:r>
        <w:rPr>
          <w:i/>
        </w:rPr>
        <w:tab/>
      </w:r>
      <w:r>
        <w:rPr>
          <w:i/>
        </w:rPr>
        <w:tab/>
      </w:r>
      <w:r>
        <w:rPr>
          <w:i/>
        </w:rPr>
        <w:tab/>
      </w:r>
      <w:r>
        <w:rPr>
          <w:i/>
        </w:rPr>
        <w:tab/>
      </w:r>
      <w:r>
        <w:rPr>
          <w:i/>
        </w:rPr>
        <w:tab/>
        <w:t>Source: China Mobile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Link data type has been define for conveyance of hyper link. However current definition does not support indicating which HTTP method can be applied to the hyper link.</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This CR was discussed in CT3/CT4 joint meeting.</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C4-194376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C4-194376</w:t>
      </w:r>
      <w:r>
        <w:rPr>
          <w:rFonts w:ascii="Arial" w:hAnsi="Arial" w:cs="Arial"/>
          <w:b/>
          <w:color w:val="0000FF"/>
          <w:sz w:val="24"/>
        </w:rPr>
        <w:tab/>
      </w:r>
      <w:r>
        <w:rPr>
          <w:rFonts w:ascii="Arial" w:hAnsi="Arial" w:cs="Arial"/>
          <w:b/>
          <w:sz w:val="24"/>
        </w:rPr>
        <w:t>HalForms data type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CR-0131  rev 1 Cat: B (Rel-16)</w:t>
      </w:r>
      <w:r>
        <w:rPr>
          <w:i/>
        </w:rPr>
        <w:br/>
      </w:r>
      <w:r>
        <w:rPr>
          <w:i/>
        </w:rPr>
        <w:br/>
      </w:r>
      <w:r>
        <w:rPr>
          <w:i/>
        </w:rPr>
        <w:tab/>
      </w:r>
      <w:r>
        <w:rPr>
          <w:i/>
        </w:rPr>
        <w:tab/>
      </w:r>
      <w:r>
        <w:rPr>
          <w:i/>
        </w:rPr>
        <w:tab/>
      </w:r>
      <w:r>
        <w:rPr>
          <w:i/>
        </w:rPr>
        <w:tab/>
      </w:r>
      <w:r>
        <w:rPr>
          <w:i/>
        </w:rPr>
        <w:tab/>
        <w:t>Source: China Mobile</w:t>
      </w:r>
    </w:p>
    <w:p w:rsidR="00CE4CF9" w:rsidRDefault="00CE4CF9" w:rsidP="00CE4CF9">
      <w:pPr>
        <w:rPr>
          <w:color w:val="808080"/>
        </w:rPr>
      </w:pPr>
      <w:r>
        <w:rPr>
          <w:color w:val="808080"/>
        </w:rPr>
        <w:t>(Replaces C4-194138)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C4-194139</w:t>
      </w:r>
      <w:r>
        <w:rPr>
          <w:rFonts w:ascii="Arial" w:hAnsi="Arial" w:cs="Arial"/>
          <w:b/>
          <w:color w:val="0000FF"/>
          <w:sz w:val="24"/>
        </w:rPr>
        <w:tab/>
      </w:r>
      <w:r>
        <w:rPr>
          <w:rFonts w:ascii="Arial" w:hAnsi="Arial" w:cs="Arial"/>
          <w:b/>
          <w:sz w:val="24"/>
        </w:rPr>
        <w:t>3gppHalForms media type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v16.1.0</w:t>
      </w:r>
      <w:r>
        <w:rPr>
          <w:i/>
        </w:rPr>
        <w:tab/>
        <w:t xml:space="preserve">  CR-0066  Cat: B (Rel-16)</w:t>
      </w:r>
      <w:r>
        <w:rPr>
          <w:i/>
        </w:rPr>
        <w:br/>
      </w:r>
      <w:r>
        <w:rPr>
          <w:i/>
        </w:rPr>
        <w:br/>
      </w:r>
      <w:r>
        <w:rPr>
          <w:i/>
        </w:rPr>
        <w:tab/>
      </w:r>
      <w:r>
        <w:rPr>
          <w:i/>
        </w:rPr>
        <w:tab/>
      </w:r>
      <w:r>
        <w:rPr>
          <w:i/>
        </w:rPr>
        <w:tab/>
      </w:r>
      <w:r>
        <w:rPr>
          <w:i/>
        </w:rPr>
        <w:tab/>
      </w:r>
      <w:r>
        <w:rPr>
          <w:i/>
        </w:rPr>
        <w:tab/>
        <w:t>Source: China Mobile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Link data type has been define for conveyance of hyper link. However current definition does not support indicating which HTTP method can be applied to the hyper link.</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This CR was discussed in CT3/CT4 joint meeting.</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C4-194324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C4-194324</w:t>
      </w:r>
      <w:r>
        <w:rPr>
          <w:rFonts w:ascii="Arial" w:hAnsi="Arial" w:cs="Arial"/>
          <w:b/>
          <w:color w:val="0000FF"/>
          <w:sz w:val="24"/>
        </w:rPr>
        <w:tab/>
      </w:r>
      <w:r>
        <w:rPr>
          <w:rFonts w:ascii="Arial" w:hAnsi="Arial" w:cs="Arial"/>
          <w:b/>
          <w:sz w:val="24"/>
        </w:rPr>
        <w:t>3gppHalForms media type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v16.1.0</w:t>
      </w:r>
      <w:r>
        <w:rPr>
          <w:i/>
        </w:rPr>
        <w:tab/>
        <w:t xml:space="preserve">  CR-0066  rev 1 Cat: B (Rel-16)</w:t>
      </w:r>
      <w:r>
        <w:rPr>
          <w:i/>
        </w:rPr>
        <w:br/>
      </w:r>
      <w:r>
        <w:rPr>
          <w:i/>
        </w:rPr>
        <w:br/>
      </w:r>
      <w:r>
        <w:rPr>
          <w:i/>
        </w:rPr>
        <w:tab/>
      </w:r>
      <w:r>
        <w:rPr>
          <w:i/>
        </w:rPr>
        <w:tab/>
      </w:r>
      <w:r>
        <w:rPr>
          <w:i/>
        </w:rPr>
        <w:tab/>
      </w:r>
      <w:r>
        <w:rPr>
          <w:i/>
        </w:rPr>
        <w:tab/>
      </w:r>
      <w:r>
        <w:rPr>
          <w:i/>
        </w:rPr>
        <w:tab/>
        <w:t>Source: China Mobile</w:t>
      </w:r>
    </w:p>
    <w:p w:rsidR="00CE4CF9" w:rsidRDefault="00CE4CF9" w:rsidP="00CE4CF9">
      <w:pPr>
        <w:rPr>
          <w:color w:val="808080"/>
        </w:rPr>
      </w:pPr>
      <w:r>
        <w:rPr>
          <w:color w:val="808080"/>
        </w:rPr>
        <w:t>(Replaces C4-194139)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C4-194512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C4-194512</w:t>
      </w:r>
      <w:r>
        <w:rPr>
          <w:rFonts w:ascii="Arial" w:hAnsi="Arial" w:cs="Arial"/>
          <w:b/>
          <w:color w:val="0000FF"/>
          <w:sz w:val="24"/>
        </w:rPr>
        <w:tab/>
      </w:r>
      <w:r>
        <w:rPr>
          <w:rFonts w:ascii="Arial" w:hAnsi="Arial" w:cs="Arial"/>
          <w:b/>
          <w:sz w:val="24"/>
        </w:rPr>
        <w:t>3gppHalForms media type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v16.1.0</w:t>
      </w:r>
      <w:r>
        <w:rPr>
          <w:i/>
        </w:rPr>
        <w:tab/>
        <w:t xml:space="preserve">  CR-0066  rev 2 Cat: B (Rel-16)</w:t>
      </w:r>
      <w:r>
        <w:rPr>
          <w:i/>
        </w:rPr>
        <w:br/>
      </w:r>
      <w:r>
        <w:rPr>
          <w:i/>
        </w:rPr>
        <w:br/>
      </w:r>
      <w:r>
        <w:rPr>
          <w:i/>
        </w:rPr>
        <w:tab/>
      </w:r>
      <w:r>
        <w:rPr>
          <w:i/>
        </w:rPr>
        <w:tab/>
      </w:r>
      <w:r>
        <w:rPr>
          <w:i/>
        </w:rPr>
        <w:tab/>
      </w:r>
      <w:r>
        <w:rPr>
          <w:i/>
        </w:rPr>
        <w:tab/>
      </w:r>
      <w:r>
        <w:rPr>
          <w:i/>
        </w:rPr>
        <w:tab/>
        <w:t>Source: China Mobile</w:t>
      </w:r>
    </w:p>
    <w:p w:rsidR="00CE4CF9" w:rsidRDefault="00CE4CF9" w:rsidP="00CE4CF9">
      <w:pPr>
        <w:rPr>
          <w:color w:val="808080"/>
        </w:rPr>
      </w:pPr>
      <w:r>
        <w:rPr>
          <w:color w:val="808080"/>
        </w:rPr>
        <w:t>(Replaces C4-194324)</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C4-194141</w:t>
      </w:r>
      <w:r>
        <w:rPr>
          <w:rFonts w:ascii="Arial" w:hAnsi="Arial" w:cs="Arial"/>
          <w:b/>
          <w:color w:val="0000FF"/>
          <w:sz w:val="24"/>
        </w:rPr>
        <w:tab/>
      </w:r>
      <w:r>
        <w:rPr>
          <w:rFonts w:ascii="Arial" w:hAnsi="Arial" w:cs="Arial"/>
          <w:b/>
          <w:sz w:val="24"/>
        </w:rPr>
        <w:t>Discussion on response messages</w:t>
      </w:r>
    </w:p>
    <w:p w:rsidR="00CE4CF9" w:rsidRDefault="00CE4CF9" w:rsidP="00CE4C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Currently there are three styles of definitions of response messages in the OpenAPI:</w:t>
      </w:r>
    </w:p>
    <w:p w:rsidR="00CE4CF9" w:rsidRDefault="00CE4CF9" w:rsidP="00CE4CF9">
      <w:r>
        <w:t>Style-1:</w:t>
      </w:r>
      <w:r>
        <w:tab/>
        <w:t>if there is nothing special to be defined for specific response, then the corresponding response object is only with a "description" attribute or completely omitted.</w:t>
      </w:r>
    </w:p>
    <w:p w:rsidR="00CE4CF9" w:rsidRDefault="00CE4CF9" w:rsidP="00CE4CF9">
      <w:r>
        <w:t>Style-2:</w:t>
      </w:r>
      <w:r>
        <w:tab/>
        <w:t>if use case have been identified where the response message needs to contain specific application layer error code, then the corresponding response object is referencing to the definition in 29.571. By definition of 29.571, the response message SHALL contain "application/problem+json" payload.</w:t>
      </w:r>
    </w:p>
    <w:p w:rsidR="00CE4CF9" w:rsidRDefault="00CE4CF9" w:rsidP="00CE4CF9">
      <w:r>
        <w:t>Style-3:</w:t>
      </w:r>
      <w:r>
        <w:tab/>
        <w:t>similar to style-2, but the API defines its own payload data type contained in the response message. Still, the response message SHALL contain whatever data type payload.</w:t>
      </w:r>
    </w:p>
    <w:p w:rsidR="00CE4CF9" w:rsidRDefault="00CE4CF9" w:rsidP="00CE4CF9">
      <w:r>
        <w:t>For problem-1, one possible solution could be to define a general application layer error code, e.g. UNSPECIFIED, if the HTTP server "needs not to say anything" other than the error code, it shall include this general application error in the response message.</w:t>
      </w:r>
    </w:p>
    <w:p w:rsidR="00CE4CF9" w:rsidRDefault="00CE4CF9" w:rsidP="00CE4CF9">
      <w:r>
        <w:t>For problem-2, is it helpful to NOT enforce the requirement on payload in the OpenAPI but only in the normative text? Better solutions?</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This CR was discussed in CT3/CT4 joint meeting.</w:t>
      </w:r>
    </w:p>
    <w:p w:rsidR="00CE4CF9" w:rsidRDefault="00CE4CF9" w:rsidP="00CE4CF9">
      <w:r>
        <w:t>Cause is optional.</w:t>
      </w:r>
    </w:p>
    <w:p w:rsidR="00CE4CF9" w:rsidRDefault="00CE4CF9" w:rsidP="00CE4CF9">
      <w:r>
        <w:t>Ericsson commented that Unspecified is not needed since it's possible to send an empty string.</w:t>
      </w:r>
    </w:p>
    <w:p w:rsidR="00CE4CF9" w:rsidRDefault="00CE4CF9" w:rsidP="00CE4CF9">
      <w:r>
        <w:t>CT4 agreed following: when defining the error responses, the following principle should be applied:</w:t>
      </w:r>
    </w:p>
    <w:p w:rsidR="00CE4CF9" w:rsidRDefault="00CE4CF9" w:rsidP="00CE4CF9">
      <w:r>
        <w:t>1. The "ProblemDetails" content body is optional (O) in the table of supported responses</w:t>
      </w:r>
    </w:p>
    <w:p w:rsidR="00CE4CF9" w:rsidRDefault="00CE4CF9" w:rsidP="00CE4CF9">
      <w:r>
        <w:t>2. If there is application layer error defined for the error responses, then the description of the error responses should contain text like "the cause attribute may be used to indicate the following application errors... ..."</w:t>
      </w:r>
    </w:p>
    <w:p w:rsidR="00CE4CF9" w:rsidRDefault="00CE4CF9" w:rsidP="00CE4CF9">
      <w:r>
        <w:t>3. If the error respones is also described in the procedure clauses (typically clause 5.x), it should be in line with the above two bullets, i.e. to make the "ProblemDetails" body optional.</w:t>
      </w:r>
    </w:p>
    <w:p w:rsidR="00CE4CF9" w:rsidRDefault="00CE4CF9" w:rsidP="00CE4CF9">
      <w:r>
        <w:t>CRs are expected to be submitted to the next meeting to systematically change the existing text so as to in line.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C4-194194</w:t>
      </w:r>
      <w:r>
        <w:rPr>
          <w:rFonts w:ascii="Arial" w:hAnsi="Arial" w:cs="Arial"/>
          <w:b/>
          <w:color w:val="0000FF"/>
          <w:sz w:val="24"/>
        </w:rPr>
        <w:tab/>
      </w:r>
      <w:r>
        <w:rPr>
          <w:rFonts w:ascii="Arial" w:hAnsi="Arial" w:cs="Arial"/>
          <w:b/>
          <w:sz w:val="24"/>
        </w:rPr>
        <w:t>Extending ProblemDetails for Backward Compatibility</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v16.1.0</w:t>
      </w:r>
      <w:r>
        <w:rPr>
          <w:i/>
        </w:rPr>
        <w:tab/>
        <w:t xml:space="preserve">  CR-0067  Cat: F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Add new subclause to enforce extending ProblemDetails common data type to keep backward compability, when additional application specific data is required in error reponses using only ProblemDetails in earlier release.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C4-194337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C4-194337</w:t>
      </w:r>
      <w:r>
        <w:rPr>
          <w:rFonts w:ascii="Arial" w:hAnsi="Arial" w:cs="Arial"/>
          <w:b/>
          <w:color w:val="0000FF"/>
          <w:sz w:val="24"/>
        </w:rPr>
        <w:tab/>
      </w:r>
      <w:r>
        <w:rPr>
          <w:rFonts w:ascii="Arial" w:hAnsi="Arial" w:cs="Arial"/>
          <w:b/>
          <w:sz w:val="24"/>
        </w:rPr>
        <w:t>Extending ProblemDetails for Backward Compatibility</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v16.1.0</w:t>
      </w:r>
      <w:r>
        <w:rPr>
          <w:i/>
        </w:rPr>
        <w:tab/>
        <w:t xml:space="preserve">  CR-0067  rev 1 Cat: F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C4-194194)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C4-194205</w:t>
      </w:r>
      <w:r>
        <w:rPr>
          <w:rFonts w:ascii="Arial" w:hAnsi="Arial" w:cs="Arial"/>
          <w:b/>
          <w:color w:val="0000FF"/>
          <w:sz w:val="24"/>
        </w:rPr>
        <w:tab/>
      </w:r>
      <w:r>
        <w:rPr>
          <w:rFonts w:ascii="Arial" w:hAnsi="Arial" w:cs="Arial"/>
          <w:b/>
          <w:sz w:val="24"/>
        </w:rPr>
        <w:t>Certificate and Public Key Encoding</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v16.0.0</w:t>
      </w:r>
      <w:r>
        <w:rPr>
          <w:i/>
        </w:rPr>
        <w:tab/>
        <w:t xml:space="preserve">  CR-0024  Cat: B (Rel-16)</w:t>
      </w:r>
      <w:r>
        <w:rPr>
          <w:i/>
        </w:rPr>
        <w:br/>
      </w:r>
      <w:r>
        <w:rPr>
          <w:i/>
        </w:rPr>
        <w:br/>
      </w:r>
      <w:r>
        <w:rPr>
          <w:i/>
        </w:rPr>
        <w:tab/>
      </w:r>
      <w:r>
        <w:rPr>
          <w:i/>
        </w:rPr>
        <w:tab/>
      </w:r>
      <w:r>
        <w:rPr>
          <w:i/>
        </w:rPr>
        <w:tab/>
      </w:r>
      <w:r>
        <w:rPr>
          <w:i/>
        </w:rPr>
        <w:tab/>
      </w:r>
      <w:r>
        <w:rPr>
          <w:i/>
        </w:rPr>
        <w:tab/>
        <w:t>Source: Ericsson,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1/ Add reference to IETF RFC 7468 in clause 2</w:t>
      </w:r>
    </w:p>
    <w:p w:rsidR="00CE4CF9" w:rsidRDefault="00CE4CF9" w:rsidP="00CE4CF9">
      <w:r>
        <w:t>2/ Remove the EN in 5.1.5.2.15 by adding description of rawPublicKeyList and certificateList attributes to following the encodeing in IETF RFC 7468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C4-194229</w:t>
      </w:r>
      <w:r>
        <w:rPr>
          <w:rFonts w:ascii="Arial" w:hAnsi="Arial" w:cs="Arial"/>
          <w:b/>
          <w:color w:val="0000FF"/>
          <w:sz w:val="24"/>
        </w:rPr>
        <w:tab/>
      </w:r>
      <w:r>
        <w:rPr>
          <w:rFonts w:ascii="Arial" w:hAnsi="Arial" w:cs="Arial"/>
          <w:b/>
          <w:sz w:val="24"/>
        </w:rPr>
        <w:t>NRF Bootstrapping</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CR-0251  Cat: B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During CT4#93, it was agreed by CT4 with proceed with the proposals described in C4-193403. Therefore, the NRF defines a "bootstrapping" endpoint where it exposes a number of link relations and links (following the HATEOAS media type adopted by 3GPP) where the consumer NF can find out, among other things, the specific services and their API versions supported by an NRF.</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C4-194338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C4-194338</w:t>
      </w:r>
      <w:r>
        <w:rPr>
          <w:rFonts w:ascii="Arial" w:hAnsi="Arial" w:cs="Arial"/>
          <w:b/>
          <w:color w:val="0000FF"/>
          <w:sz w:val="24"/>
        </w:rPr>
        <w:tab/>
      </w:r>
      <w:r>
        <w:rPr>
          <w:rFonts w:ascii="Arial" w:hAnsi="Arial" w:cs="Arial"/>
          <w:b/>
          <w:sz w:val="24"/>
        </w:rPr>
        <w:t>NRF Bootstrapping</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CR-0251  rev 1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C4-194229)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C4-194255</w:t>
      </w:r>
      <w:r>
        <w:rPr>
          <w:rFonts w:ascii="Arial" w:hAnsi="Arial" w:cs="Arial"/>
          <w:b/>
          <w:color w:val="0000FF"/>
          <w:sz w:val="24"/>
        </w:rPr>
        <w:tab/>
      </w:r>
      <w:r>
        <w:rPr>
          <w:rFonts w:ascii="Arial" w:hAnsi="Arial" w:cs="Arial"/>
          <w:b/>
          <w:sz w:val="24"/>
        </w:rPr>
        <w:t>Clarification of Cause MANDATORY_IE_INCORRECT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CR-0063  Cat: F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Clarification of usage of HTTP status code "400 Bad Request" due to incorrect, invalid and missing IEs.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C4-194496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C4-194496</w:t>
      </w:r>
      <w:r>
        <w:rPr>
          <w:rFonts w:ascii="Arial" w:hAnsi="Arial" w:cs="Arial"/>
          <w:b/>
          <w:color w:val="0000FF"/>
          <w:sz w:val="24"/>
        </w:rPr>
        <w:tab/>
      </w:r>
      <w:r>
        <w:rPr>
          <w:rFonts w:ascii="Arial" w:hAnsi="Arial" w:cs="Arial"/>
          <w:b/>
          <w:sz w:val="24"/>
        </w:rPr>
        <w:t>Clarification of Cause MANDATORY_IE_INCORRECT</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CR-0063  rev 1 Cat: F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C4-194255)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C4-194304</w:t>
      </w:r>
      <w:r>
        <w:rPr>
          <w:rFonts w:ascii="Arial" w:hAnsi="Arial" w:cs="Arial"/>
          <w:b/>
          <w:color w:val="0000FF"/>
          <w:sz w:val="24"/>
        </w:rPr>
        <w:tab/>
      </w:r>
      <w:r>
        <w:rPr>
          <w:rFonts w:ascii="Arial" w:hAnsi="Arial" w:cs="Arial"/>
          <w:b/>
          <w:sz w:val="24"/>
        </w:rPr>
        <w:t>Excluding security context in the UE context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CR-0254  Cat: F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After primary authentication, the target AMF holds a native 5G security context with the UE. It’s unnecessary for the target AMF to obtain the security context stored in the old AMF.</w:t>
      </w:r>
    </w:p>
    <w:p w:rsidR="00CE4CF9" w:rsidRDefault="00CE4CF9" w:rsidP="00CE4CF9">
      <w:r>
        <w:t>In addition, since the request body shall not include registration request message from UE, the old AMF has no NAS COUNT to perform the Kamf horizontal derivation which means the forward security cannot be achieved</w:t>
      </w:r>
    </w:p>
    <w:p w:rsidR="00CE4CF9" w:rsidRDefault="00CE4CF9" w:rsidP="00CE4CF9">
      <w:r>
        <w:t>In conclusion, the security context shall not be sent to the target AMF after successful UE authentication.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24" w:name="_Toc23532529"/>
      <w:r>
        <w:t>6.1.11</w:t>
      </w:r>
      <w:r>
        <w:tab/>
        <w:t>CT aspects of optimisations on UE radio capability signalling [RACS]</w:t>
      </w:r>
      <w:bookmarkEnd w:id="24"/>
    </w:p>
    <w:p w:rsidR="00CE4CF9" w:rsidRDefault="00CE4CF9" w:rsidP="00CE4CF9">
      <w:pPr>
        <w:rPr>
          <w:rFonts w:ascii="Arial" w:hAnsi="Arial" w:cs="Arial"/>
          <w:b/>
          <w:sz w:val="24"/>
        </w:rPr>
      </w:pPr>
      <w:r>
        <w:rPr>
          <w:rFonts w:ascii="Arial" w:hAnsi="Arial" w:cs="Arial"/>
          <w:b/>
          <w:color w:val="0000FF"/>
          <w:sz w:val="24"/>
        </w:rPr>
        <w:t>C4-194100</w:t>
      </w:r>
      <w:r>
        <w:rPr>
          <w:rFonts w:ascii="Arial" w:hAnsi="Arial" w:cs="Arial"/>
          <w:b/>
          <w:color w:val="0000FF"/>
          <w:sz w:val="24"/>
        </w:rPr>
        <w:tab/>
      </w:r>
      <w:r>
        <w:rPr>
          <w:rFonts w:ascii="Arial" w:hAnsi="Arial" w:cs="Arial"/>
          <w:b/>
          <w:sz w:val="24"/>
        </w:rPr>
        <w:t>UCMF restart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v15.4.0</w:t>
      </w:r>
      <w:r>
        <w:rPr>
          <w:i/>
        </w:rPr>
        <w:tab/>
        <w:t xml:space="preserve">  CR-0366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After restart a UCMF may have lost all its data.</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Ericsson commented that the UCMF should has a database and the UCMF should not store any data.</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C4-194101</w:t>
      </w:r>
      <w:r>
        <w:rPr>
          <w:rFonts w:ascii="Arial" w:hAnsi="Arial" w:cs="Arial"/>
          <w:b/>
          <w:color w:val="0000FF"/>
          <w:sz w:val="24"/>
        </w:rPr>
        <w:tab/>
      </w:r>
      <w:r>
        <w:rPr>
          <w:rFonts w:ascii="Arial" w:hAnsi="Arial" w:cs="Arial"/>
          <w:b/>
          <w:sz w:val="24"/>
        </w:rPr>
        <w:t>UCMF restart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CR-0547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C4-194124</w:t>
      </w:r>
      <w:r>
        <w:rPr>
          <w:rFonts w:ascii="Arial" w:hAnsi="Arial" w:cs="Arial"/>
          <w:b/>
          <w:color w:val="0000FF"/>
          <w:sz w:val="24"/>
        </w:rPr>
        <w:tab/>
      </w:r>
      <w:r>
        <w:rPr>
          <w:rFonts w:ascii="Arial" w:hAnsi="Arial" w:cs="Arial"/>
          <w:b/>
          <w:sz w:val="24"/>
        </w:rPr>
        <w:t>RACS CT work plan</w:t>
      </w:r>
    </w:p>
    <w:p w:rsidR="00CE4CF9" w:rsidRDefault="00CE4CF9" w:rsidP="00CE4C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document contains updated RACS CT work plan.</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lastRenderedPageBreak/>
        <w:t>The source requested interested companies to clarify which part they would like to cover by CRs.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C4-194126</w:t>
      </w:r>
      <w:r>
        <w:rPr>
          <w:rFonts w:ascii="Arial" w:hAnsi="Arial" w:cs="Arial"/>
          <w:b/>
          <w:color w:val="0000FF"/>
          <w:sz w:val="24"/>
        </w:rPr>
        <w:tab/>
      </w:r>
      <w:r>
        <w:rPr>
          <w:rFonts w:ascii="Arial" w:hAnsi="Arial" w:cs="Arial"/>
          <w:b/>
          <w:sz w:val="24"/>
        </w:rPr>
        <w:t>Update of UE radio capability ID format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CR-0548  Cat: C (Rel-16)</w:t>
      </w:r>
      <w:r>
        <w:rPr>
          <w:i/>
        </w:rPr>
        <w:br/>
      </w:r>
      <w:r>
        <w:rPr>
          <w:i/>
        </w:rPr>
        <w:br/>
      </w:r>
      <w:r>
        <w:rPr>
          <w:i/>
        </w:rPr>
        <w:tab/>
      </w:r>
      <w:r>
        <w:rPr>
          <w:i/>
        </w:rPr>
        <w:tab/>
      </w:r>
      <w:r>
        <w:rPr>
          <w:i/>
        </w:rPr>
        <w:tab/>
      </w:r>
      <w:r>
        <w:rPr>
          <w:i/>
        </w:rPr>
        <w:tab/>
      </w:r>
      <w:r>
        <w:rPr>
          <w:i/>
        </w:rPr>
        <w:tab/>
        <w:t>Source: Qualcomm Incorporated / Lena</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definition of the UE radio capability ID format in TS 23.003 subclause 29.2 currently contains the following Editor’s note about the length of the RCI field (n digits):</w:t>
      </w:r>
    </w:p>
    <w:p w:rsidR="00CE4CF9" w:rsidRDefault="00CE4CF9" w:rsidP="00CE4CF9">
      <w:r>
        <w:t>Editor's note [WI: RACS, CR#0543]: The value of n is FFS.</w:t>
      </w:r>
    </w:p>
    <w:p w:rsidR="00CE4CF9" w:rsidRDefault="00CE4CF9" w:rsidP="00CE4CF9">
      <w:r>
        <w:t>In CR 1356 to TS 24.501 (C1-194947) approved at CT#85, CT1 agreed to use BCD encoding i.e 4 bits per digit when transmitting the UE radio capability ID over the air. This means that when the TAC and SVN fields are included, the size of the data to be transmitted will be:</w:t>
      </w:r>
    </w:p>
    <w:p w:rsidR="00CE4CF9" w:rsidRDefault="00CE4CF9" w:rsidP="00CE4CF9">
      <w:r>
        <w:t>-</w:t>
      </w:r>
      <w:r>
        <w:tab/>
        <w:t>1 x 4 bits for the TF</w:t>
      </w:r>
    </w:p>
    <w:p w:rsidR="00CE4CF9" w:rsidRDefault="00CE4CF9" w:rsidP="00CE4CF9">
      <w:r>
        <w:t>-</w:t>
      </w:r>
      <w:r>
        <w:tab/>
        <w:t>8 x 4 bits for the TAC</w:t>
      </w:r>
    </w:p>
    <w:p w:rsidR="00CE4CF9" w:rsidRDefault="00CE4CF9" w:rsidP="00CE4CF9">
      <w:r>
        <w:t>-</w:t>
      </w:r>
      <w:r>
        <w:tab/>
        <w:t>2 x 4 bits for the SVN</w:t>
      </w:r>
    </w:p>
    <w:p w:rsidR="00CE4CF9" w:rsidRDefault="00CE4CF9" w:rsidP="00CE4CF9">
      <w:r>
        <w:t>-</w:t>
      </w:r>
      <w:r>
        <w:tab/>
        <w:t>n x 4 bits for the RCI</w:t>
      </w:r>
    </w:p>
    <w:p w:rsidR="00CE4CF9" w:rsidRDefault="00CE4CF9" w:rsidP="00CE4CF9">
      <w:r>
        <w:t>which yields a maximum size of  (44 + 4n) bits.</w:t>
      </w:r>
    </w:p>
    <w:p w:rsidR="00CE4CF9" w:rsidRDefault="00CE4CF9" w:rsidP="00CE4CF9">
      <w:r>
        <w:t>In order to limit the maximum size of the data to be transmitted to 10 octets i.e. 80 bits, it is proposed to set n to (80-44) / 4 i.e. 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C4-194237</w:t>
      </w:r>
      <w:r>
        <w:rPr>
          <w:rFonts w:ascii="Arial" w:hAnsi="Arial" w:cs="Arial"/>
          <w:b/>
          <w:color w:val="0000FF"/>
          <w:sz w:val="24"/>
        </w:rPr>
        <w:tab/>
      </w:r>
      <w:r>
        <w:rPr>
          <w:rFonts w:ascii="Arial" w:hAnsi="Arial" w:cs="Arial"/>
          <w:b/>
          <w:sz w:val="24"/>
        </w:rPr>
        <w:t>Transferring UE Radio Capability ID between MMEs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v16.1.0</w:t>
      </w:r>
      <w:r>
        <w:rPr>
          <w:i/>
        </w:rPr>
        <w:tab/>
        <w:t xml:space="preserve">  CR-1969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C4-194428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C4-194428</w:t>
      </w:r>
      <w:r>
        <w:rPr>
          <w:rFonts w:ascii="Arial" w:hAnsi="Arial" w:cs="Arial"/>
          <w:b/>
          <w:color w:val="0000FF"/>
          <w:sz w:val="24"/>
        </w:rPr>
        <w:tab/>
      </w:r>
      <w:r>
        <w:rPr>
          <w:rFonts w:ascii="Arial" w:hAnsi="Arial" w:cs="Arial"/>
          <w:b/>
          <w:sz w:val="24"/>
        </w:rPr>
        <w:t>Transferring UE Radio Capability ID between MMEs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v16.1.0</w:t>
      </w:r>
      <w:r>
        <w:rPr>
          <w:i/>
        </w:rPr>
        <w:tab/>
        <w:t xml:space="preserve">  CR-1969  rev 1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C4-194237)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C4-194238</w:t>
      </w:r>
      <w:r>
        <w:rPr>
          <w:rFonts w:ascii="Arial" w:hAnsi="Arial" w:cs="Arial"/>
          <w:b/>
          <w:color w:val="0000FF"/>
          <w:sz w:val="24"/>
        </w:rPr>
        <w:tab/>
      </w:r>
      <w:r>
        <w:rPr>
          <w:rFonts w:ascii="Arial" w:hAnsi="Arial" w:cs="Arial"/>
          <w:b/>
          <w:sz w:val="24"/>
        </w:rPr>
        <w:t>Transferring UE Radio Capability ID between AMFs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CR-0248  Cat: B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lastRenderedPageBreak/>
        <w:t xml:space="preserve">As specified in stage 2, the UE Radio Capability ID shall be transferred from the source AMF to the target AMF. </w:t>
      </w:r>
    </w:p>
    <w:p w:rsidR="00CE4CF9" w:rsidRDefault="00CE4CF9" w:rsidP="00CE4CF9">
      <w:r>
        <w:t>However, considering the UE Radio Capability information has been already transferred from the source to the target AMF, it is proposed to transfer both UE Radio Capability IDs, including the dictionary entry ID, this allow the target MME to build a local copy of dictionary entry for the mapping between the UE Radio Capability information and UE Radio Capability ID(s), if the target AMF has no such mapping information. This saves potential signalling towards the UCMF to retrieve the UE Radio Capability information.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C4-194432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C4-194432</w:t>
      </w:r>
      <w:r>
        <w:rPr>
          <w:rFonts w:ascii="Arial" w:hAnsi="Arial" w:cs="Arial"/>
          <w:b/>
          <w:color w:val="0000FF"/>
          <w:sz w:val="24"/>
        </w:rPr>
        <w:tab/>
      </w:r>
      <w:r>
        <w:rPr>
          <w:rFonts w:ascii="Arial" w:hAnsi="Arial" w:cs="Arial"/>
          <w:b/>
          <w:sz w:val="24"/>
        </w:rPr>
        <w:t>Transferring UE Radio Capability ID between AMFs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CR-0248  rev 1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C4-194238)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C4-194239</w:t>
      </w:r>
      <w:r>
        <w:rPr>
          <w:rFonts w:ascii="Arial" w:hAnsi="Arial" w:cs="Arial"/>
          <w:b/>
          <w:color w:val="0000FF"/>
          <w:sz w:val="24"/>
        </w:rPr>
        <w:tab/>
      </w:r>
      <w:r>
        <w:rPr>
          <w:rFonts w:ascii="Arial" w:hAnsi="Arial" w:cs="Arial"/>
          <w:b/>
          <w:sz w:val="24"/>
        </w:rPr>
        <w:t>Discussion on subscription management in UCMF</w:t>
      </w:r>
    </w:p>
    <w:p w:rsidR="00CE4CF9" w:rsidRDefault="00CE4CF9" w:rsidP="00CE4C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C4-194243</w:t>
      </w:r>
      <w:r>
        <w:rPr>
          <w:rFonts w:ascii="Arial" w:hAnsi="Arial" w:cs="Arial"/>
          <w:b/>
          <w:color w:val="0000FF"/>
          <w:sz w:val="24"/>
        </w:rPr>
        <w:tab/>
      </w:r>
      <w:r>
        <w:rPr>
          <w:rFonts w:ascii="Arial" w:hAnsi="Arial" w:cs="Arial"/>
          <w:b/>
          <w:sz w:val="24"/>
        </w:rPr>
        <w:t>Subscription management and Event Notification procedures</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C4-194244</w:t>
      </w:r>
      <w:r>
        <w:rPr>
          <w:rFonts w:ascii="Arial" w:hAnsi="Arial" w:cs="Arial"/>
          <w:b/>
          <w:color w:val="0000FF"/>
          <w:sz w:val="24"/>
        </w:rPr>
        <w:tab/>
      </w:r>
      <w:r>
        <w:rPr>
          <w:rFonts w:ascii="Arial" w:hAnsi="Arial" w:cs="Arial"/>
          <w:b/>
          <w:sz w:val="24"/>
        </w:rPr>
        <w:t>URCMP general protocol aspects</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C4-194354</w:t>
      </w:r>
      <w:r>
        <w:rPr>
          <w:rFonts w:ascii="Arial" w:hAnsi="Arial" w:cs="Arial"/>
          <w:b/>
          <w:color w:val="0000FF"/>
          <w:sz w:val="24"/>
        </w:rPr>
        <w:tab/>
      </w:r>
      <w:r>
        <w:rPr>
          <w:rFonts w:ascii="Arial" w:hAnsi="Arial" w:cs="Arial"/>
          <w:b/>
          <w:sz w:val="24"/>
        </w:rPr>
        <w:t>URCMP general protocol aspects</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C4-194244)</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This revision was taken by mistake. Withdrawn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C4-194246</w:t>
      </w:r>
      <w:r>
        <w:rPr>
          <w:rFonts w:ascii="Arial" w:hAnsi="Arial" w:cs="Arial"/>
          <w:b/>
          <w:color w:val="0000FF"/>
          <w:sz w:val="24"/>
        </w:rPr>
        <w:tab/>
      </w:r>
      <w:r>
        <w:rPr>
          <w:rFonts w:ascii="Arial" w:hAnsi="Arial" w:cs="Arial"/>
          <w:b/>
          <w:sz w:val="24"/>
        </w:rPr>
        <w:t>Subscribe, Unsubscribe and Notify</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C4-194356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C4-194356</w:t>
      </w:r>
      <w:r>
        <w:rPr>
          <w:rFonts w:ascii="Arial" w:hAnsi="Arial" w:cs="Arial"/>
          <w:b/>
          <w:color w:val="0000FF"/>
          <w:sz w:val="24"/>
        </w:rPr>
        <w:tab/>
      </w:r>
      <w:r>
        <w:rPr>
          <w:rFonts w:ascii="Arial" w:hAnsi="Arial" w:cs="Arial"/>
          <w:b/>
          <w:sz w:val="24"/>
        </w:rPr>
        <w:t>Subscribe, Unsubscribe and Notify</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C4-194246)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C4-194248</w:t>
      </w:r>
      <w:r>
        <w:rPr>
          <w:rFonts w:ascii="Arial" w:hAnsi="Arial" w:cs="Arial"/>
          <w:b/>
          <w:color w:val="0000FF"/>
          <w:sz w:val="24"/>
        </w:rPr>
        <w:tab/>
      </w:r>
      <w:r>
        <w:rPr>
          <w:rFonts w:ascii="Arial" w:hAnsi="Arial" w:cs="Arial"/>
          <w:b/>
          <w:sz w:val="24"/>
        </w:rPr>
        <w:t>Individual dictionary entry resource</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C4-194357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C4-194357</w:t>
      </w:r>
      <w:r>
        <w:rPr>
          <w:rFonts w:ascii="Arial" w:hAnsi="Arial" w:cs="Arial"/>
          <w:b/>
          <w:color w:val="0000FF"/>
          <w:sz w:val="24"/>
        </w:rPr>
        <w:tab/>
      </w:r>
      <w:r>
        <w:rPr>
          <w:rFonts w:ascii="Arial" w:hAnsi="Arial" w:cs="Arial"/>
          <w:b/>
          <w:sz w:val="24"/>
        </w:rPr>
        <w:t>Individual dictionary entry resource</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C4-194248)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C4-194523</w:t>
      </w:r>
      <w:r>
        <w:rPr>
          <w:rFonts w:ascii="Arial" w:hAnsi="Arial" w:cs="Arial"/>
          <w:b/>
          <w:color w:val="0000FF"/>
          <w:sz w:val="24"/>
        </w:rPr>
        <w:tab/>
      </w:r>
      <w:r>
        <w:rPr>
          <w:rFonts w:ascii="Arial" w:hAnsi="Arial" w:cs="Arial"/>
          <w:b/>
          <w:sz w:val="24"/>
        </w:rPr>
        <w:t>TS 29.673 v0.2.0</w:t>
      </w:r>
    </w:p>
    <w:p w:rsidR="00CE4CF9" w:rsidRDefault="00CE4CF9" w:rsidP="00CE4C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29.673 v0.2.0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C4-194524</w:t>
      </w:r>
      <w:r>
        <w:rPr>
          <w:rFonts w:ascii="Arial" w:hAnsi="Arial" w:cs="Arial"/>
          <w:b/>
          <w:color w:val="0000FF"/>
          <w:sz w:val="24"/>
        </w:rPr>
        <w:tab/>
      </w:r>
      <w:r>
        <w:rPr>
          <w:rFonts w:ascii="Arial" w:hAnsi="Arial" w:cs="Arial"/>
          <w:b/>
          <w:sz w:val="24"/>
        </w:rPr>
        <w:t>TS 29.674 v0.2.0</w:t>
      </w:r>
    </w:p>
    <w:p w:rsidR="00CE4CF9" w:rsidRDefault="00CE4CF9" w:rsidP="00CE4C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29.674 v0.2.0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25" w:name="_Toc23532530"/>
      <w:r>
        <w:t>6.1.12</w:t>
      </w:r>
      <w:r>
        <w:tab/>
        <w:t>CT aspect of single radio voice continuity from 5GS to 3G [5G_SRVCC]</w:t>
      </w:r>
      <w:bookmarkEnd w:id="25"/>
    </w:p>
    <w:p w:rsidR="00CE4CF9" w:rsidRDefault="00CE4CF9" w:rsidP="00CE4CF9">
      <w:pPr>
        <w:rPr>
          <w:rFonts w:ascii="Arial" w:hAnsi="Arial" w:cs="Arial"/>
          <w:b/>
          <w:sz w:val="24"/>
        </w:rPr>
      </w:pPr>
      <w:r>
        <w:rPr>
          <w:rFonts w:ascii="Arial" w:hAnsi="Arial" w:cs="Arial"/>
          <w:b/>
          <w:color w:val="0000FF"/>
          <w:sz w:val="24"/>
        </w:rPr>
        <w:t>C4-194086</w:t>
      </w:r>
      <w:r>
        <w:rPr>
          <w:rFonts w:ascii="Arial" w:hAnsi="Arial" w:cs="Arial"/>
          <w:b/>
          <w:color w:val="0000FF"/>
          <w:sz w:val="24"/>
        </w:rPr>
        <w:tab/>
      </w:r>
      <w:r>
        <w:rPr>
          <w:rFonts w:ascii="Arial" w:hAnsi="Arial" w:cs="Arial"/>
          <w:b/>
          <w:sz w:val="24"/>
        </w:rPr>
        <w:t>No PDN Connection Transferred during 5G SRVCC HO procedure</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v16.1.0</w:t>
      </w:r>
      <w:r>
        <w:rPr>
          <w:i/>
        </w:rPr>
        <w:tab/>
        <w:t xml:space="preserve">  CR-1967  Cat: B (Rel-16)</w:t>
      </w:r>
      <w:r>
        <w:rPr>
          <w:i/>
        </w:rPr>
        <w:br/>
      </w:r>
      <w:r>
        <w:rPr>
          <w:i/>
        </w:rPr>
        <w:br/>
      </w:r>
      <w:r>
        <w:rPr>
          <w:i/>
        </w:rPr>
        <w:tab/>
      </w:r>
      <w:r>
        <w:rPr>
          <w:i/>
        </w:rPr>
        <w:tab/>
      </w:r>
      <w:r>
        <w:rPr>
          <w:i/>
        </w:rPr>
        <w:tab/>
      </w:r>
      <w:r>
        <w:rPr>
          <w:i/>
        </w:rPr>
        <w:tab/>
      </w:r>
      <w:r>
        <w:rPr>
          <w:i/>
        </w:rPr>
        <w:tab/>
        <w:t>Source: ZTE, China Unicom</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contribution clarifies that no EPS PDN connection transferred during 5G SRVCC HO procedure.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C4-194433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C4-194433</w:t>
      </w:r>
      <w:r>
        <w:rPr>
          <w:rFonts w:ascii="Arial" w:hAnsi="Arial" w:cs="Arial"/>
          <w:b/>
          <w:color w:val="0000FF"/>
          <w:sz w:val="24"/>
        </w:rPr>
        <w:tab/>
      </w:r>
      <w:r>
        <w:rPr>
          <w:rFonts w:ascii="Arial" w:hAnsi="Arial" w:cs="Arial"/>
          <w:b/>
          <w:sz w:val="24"/>
        </w:rPr>
        <w:t>No PDN Connection Transferred during 5G SRVCC HO procedure</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v16.1.0</w:t>
      </w:r>
      <w:r>
        <w:rPr>
          <w:i/>
        </w:rPr>
        <w:tab/>
        <w:t xml:space="preserve">  CR-1967  rev 1 Cat: B (Rel-16)</w:t>
      </w:r>
      <w:r>
        <w:rPr>
          <w:i/>
        </w:rPr>
        <w:br/>
      </w:r>
      <w:r>
        <w:rPr>
          <w:i/>
        </w:rPr>
        <w:br/>
      </w:r>
      <w:r>
        <w:rPr>
          <w:i/>
        </w:rPr>
        <w:tab/>
      </w:r>
      <w:r>
        <w:rPr>
          <w:i/>
        </w:rPr>
        <w:tab/>
      </w:r>
      <w:r>
        <w:rPr>
          <w:i/>
        </w:rPr>
        <w:tab/>
      </w:r>
      <w:r>
        <w:rPr>
          <w:i/>
        </w:rPr>
        <w:tab/>
      </w:r>
      <w:r>
        <w:rPr>
          <w:i/>
        </w:rPr>
        <w:tab/>
        <w:t>Source: ZTE, China Unicom</w:t>
      </w:r>
    </w:p>
    <w:p w:rsidR="00CE4CF9" w:rsidRDefault="00CE4CF9" w:rsidP="00CE4CF9">
      <w:pPr>
        <w:rPr>
          <w:color w:val="808080"/>
        </w:rPr>
      </w:pPr>
      <w:r>
        <w:rPr>
          <w:color w:val="808080"/>
        </w:rPr>
        <w:lastRenderedPageBreak/>
        <w:t>(Replaces C4-194086)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26" w:name="_Toc23532531"/>
      <w:r>
        <w:t>6.1.13</w:t>
      </w:r>
      <w:r>
        <w:tab/>
        <w:t>CT Aspects of 5G URLLC [5G_URLLC]</w:t>
      </w:r>
      <w:bookmarkEnd w:id="26"/>
    </w:p>
    <w:p w:rsidR="00CE4CF9" w:rsidRDefault="00CE4CF9" w:rsidP="00CE4CF9">
      <w:pPr>
        <w:rPr>
          <w:rFonts w:ascii="Arial" w:hAnsi="Arial" w:cs="Arial"/>
          <w:b/>
          <w:sz w:val="24"/>
        </w:rPr>
      </w:pPr>
      <w:r>
        <w:rPr>
          <w:rFonts w:ascii="Arial" w:hAnsi="Arial" w:cs="Arial"/>
          <w:b/>
          <w:color w:val="0000FF"/>
          <w:sz w:val="24"/>
        </w:rPr>
        <w:t>C4-194053</w:t>
      </w:r>
      <w:r>
        <w:rPr>
          <w:rFonts w:ascii="Arial" w:hAnsi="Arial" w:cs="Arial"/>
          <w:b/>
          <w:color w:val="0000FF"/>
          <w:sz w:val="24"/>
        </w:rPr>
        <w:tab/>
      </w:r>
      <w:r>
        <w:rPr>
          <w:rFonts w:ascii="Arial" w:hAnsi="Arial" w:cs="Arial"/>
          <w:b/>
          <w:sz w:val="24"/>
        </w:rPr>
        <w:t>Discussion on CT Work plan of URLLC</w:t>
      </w:r>
    </w:p>
    <w:p w:rsidR="00CE4CF9" w:rsidRDefault="00CE4CF9" w:rsidP="00CE4C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document contains 5G_URLLC CT work plan.</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Nokia commented that currently it's not clear which items we have CT4 impacts. This should be clarified.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C4-194054</w:t>
      </w:r>
      <w:r>
        <w:rPr>
          <w:rFonts w:ascii="Arial" w:hAnsi="Arial" w:cs="Arial"/>
          <w:b/>
          <w:color w:val="0000FF"/>
          <w:sz w:val="24"/>
        </w:rPr>
        <w:tab/>
      </w:r>
      <w:r>
        <w:rPr>
          <w:rFonts w:ascii="Arial" w:hAnsi="Arial" w:cs="Arial"/>
          <w:b/>
          <w:sz w:val="24"/>
        </w:rPr>
        <w:t>Discussion on Redundant transmission</w:t>
      </w:r>
    </w:p>
    <w:p w:rsidR="00CE4CF9" w:rsidRDefault="00CE4CF9" w:rsidP="00CE4C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It is proposed to discuss how to support the redundant N3 tunnels or N9 tunnels in PFCP, and agree one of the solution as proposed, Huawei will provide related CR in the next meeting.</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CT4 agreed to support proposed alternative 2.</w:t>
      </w:r>
    </w:p>
    <w:p w:rsidR="00CE4CF9" w:rsidRDefault="00CE4CF9" w:rsidP="00CE4CF9">
      <w:r>
        <w:t>CT4 expect that RAN3 will extend to container sequence number.</w:t>
      </w:r>
    </w:p>
    <w:p w:rsidR="00CE4CF9" w:rsidRDefault="00CE4CF9" w:rsidP="00CE4CF9">
      <w:r>
        <w:t>CT4 shall wait RAN3 decision before final decision.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C4-194330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C4-194130</w:t>
      </w:r>
      <w:r>
        <w:rPr>
          <w:rFonts w:ascii="Arial" w:hAnsi="Arial" w:cs="Arial"/>
          <w:b/>
          <w:color w:val="0000FF"/>
          <w:sz w:val="24"/>
        </w:rPr>
        <w:tab/>
      </w:r>
      <w:r>
        <w:rPr>
          <w:rFonts w:ascii="Arial" w:hAnsi="Arial" w:cs="Arial"/>
          <w:b/>
          <w:sz w:val="24"/>
        </w:rPr>
        <w:t>Missed URLLC feature from Application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w:t>
      </w:r>
      <w:r>
        <w:rPr>
          <w:i/>
        </w:rPr>
        <w:tab/>
        <w:t xml:space="preserve">  CR-0058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In TS 29.519, the AF acknowledgement indication and UE address preservation indication are introduced due to URLLC work. Hence, TS 29.519 CRxx proposes to use a general URLLC feature to support the URLLC requirement.</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C4-194326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C4-194326</w:t>
      </w:r>
      <w:r>
        <w:rPr>
          <w:rFonts w:ascii="Arial" w:hAnsi="Arial" w:cs="Arial"/>
          <w:b/>
          <w:color w:val="0000FF"/>
          <w:sz w:val="24"/>
        </w:rPr>
        <w:tab/>
      </w:r>
      <w:r>
        <w:rPr>
          <w:rFonts w:ascii="Arial" w:hAnsi="Arial" w:cs="Arial"/>
          <w:b/>
          <w:sz w:val="24"/>
        </w:rPr>
        <w:t>Missed URLLC feature from Application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w:t>
      </w:r>
      <w:r>
        <w:rPr>
          <w:i/>
        </w:rPr>
        <w:tab/>
        <w:t xml:space="preserve">  CR-0058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C4-194130)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C4-194148</w:t>
      </w:r>
      <w:r>
        <w:rPr>
          <w:rFonts w:ascii="Arial" w:hAnsi="Arial" w:cs="Arial"/>
          <w:b/>
          <w:color w:val="0000FF"/>
          <w:sz w:val="24"/>
        </w:rPr>
        <w:tab/>
      </w:r>
      <w:r>
        <w:rPr>
          <w:rFonts w:ascii="Arial" w:hAnsi="Arial" w:cs="Arial"/>
          <w:b/>
          <w:sz w:val="24"/>
        </w:rPr>
        <w:t>Discussion on QoS Monitoring in GTP-U</w:t>
      </w:r>
    </w:p>
    <w:p w:rsidR="00CE4CF9" w:rsidRDefault="00CE4CF9" w:rsidP="00CE4C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LS is needed to be sent to RAN3.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C4-194149</w:t>
      </w:r>
      <w:r>
        <w:rPr>
          <w:rFonts w:ascii="Arial" w:hAnsi="Arial" w:cs="Arial"/>
          <w:b/>
          <w:color w:val="0000FF"/>
          <w:sz w:val="24"/>
        </w:rPr>
        <w:tab/>
      </w:r>
      <w:r>
        <w:rPr>
          <w:rFonts w:ascii="Arial" w:hAnsi="Arial" w:cs="Arial"/>
          <w:b/>
          <w:sz w:val="24"/>
        </w:rPr>
        <w:t>Function description for URLLC</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CR-0312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Redundant transmission and QoS Monitoring need to be supported on N4 interface for URLLC services. Propose to give general description of function and remove the Editor’s note in subclause 5.24.1.</w:t>
      </w:r>
    </w:p>
    <w:p w:rsidR="00CE4CF9" w:rsidRDefault="00CE4CF9" w:rsidP="00CE4CF9">
      <w:r>
        <w:t>Per QoS Flow Per UE QoS Monitoring is one of the solution for QoS Monitoring, function description is also added based on the requirement from stage2.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C4-194436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C4-194436</w:t>
      </w:r>
      <w:r>
        <w:rPr>
          <w:rFonts w:ascii="Arial" w:hAnsi="Arial" w:cs="Arial"/>
          <w:b/>
          <w:color w:val="0000FF"/>
          <w:sz w:val="24"/>
        </w:rPr>
        <w:tab/>
      </w:r>
      <w:r>
        <w:rPr>
          <w:rFonts w:ascii="Arial" w:hAnsi="Arial" w:cs="Arial"/>
          <w:b/>
          <w:sz w:val="24"/>
        </w:rPr>
        <w:t>Function description for URLLC</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CR-0312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C4-194149)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C4-194513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C4-194513</w:t>
      </w:r>
      <w:r>
        <w:rPr>
          <w:rFonts w:ascii="Arial" w:hAnsi="Arial" w:cs="Arial"/>
          <w:b/>
          <w:color w:val="0000FF"/>
          <w:sz w:val="24"/>
        </w:rPr>
        <w:tab/>
      </w:r>
      <w:r>
        <w:rPr>
          <w:rFonts w:ascii="Arial" w:hAnsi="Arial" w:cs="Arial"/>
          <w:b/>
          <w:sz w:val="24"/>
        </w:rPr>
        <w:t>Function description for URLLC</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CR-0312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C4-194436)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C4-194150</w:t>
      </w:r>
      <w:r>
        <w:rPr>
          <w:rFonts w:ascii="Arial" w:hAnsi="Arial" w:cs="Arial"/>
          <w:b/>
          <w:color w:val="0000FF"/>
          <w:sz w:val="24"/>
        </w:rPr>
        <w:tab/>
      </w:r>
      <w:r>
        <w:rPr>
          <w:rFonts w:ascii="Arial" w:hAnsi="Arial" w:cs="Arial"/>
          <w:b/>
          <w:sz w:val="24"/>
        </w:rPr>
        <w:t>QoS monitoring parameter and conditions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CR-0313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In the subclause 5.33.3.2 of TS 23.501, the SMF should activate the end to end UL/DL/round trip packet delay measurement between UE and PSA UPF for the QoS Flow during the PDU Session Establishment or Modification procedure to the UPF based on PCC rules received from the PCF.</w:t>
      </w:r>
    </w:p>
    <w:p w:rsidR="00CE4CF9" w:rsidRDefault="00CE4CF9" w:rsidP="00CE4CF9">
      <w:r>
        <w:t>TS 29.512 defined QosMonitoringData for this function:</w:t>
      </w:r>
    </w:p>
    <w:p w:rsidR="00CE4CF9" w:rsidRDefault="00CE4CF9" w:rsidP="00CE4CF9">
      <w:r>
        <w:t>Qos Monitoring Parameter indicates the UL packet delay, DL packet delay and/or round trip packet delay;</w:t>
      </w:r>
    </w:p>
    <w:p w:rsidR="00CE4CF9" w:rsidRDefault="00CE4CF9" w:rsidP="00CE4CF9">
      <w:r>
        <w:lastRenderedPageBreak/>
        <w:t>Reporting Frequency: event triggered, periodic, or when the PDU Session is released;</w:t>
      </w:r>
    </w:p>
    <w:p w:rsidR="00CE4CF9" w:rsidRDefault="00CE4CF9" w:rsidP="00CE4CF9">
      <w:r>
        <w:t>Threshold: applicable to event triggered;</w:t>
      </w:r>
    </w:p>
    <w:p w:rsidR="00CE4CF9" w:rsidRDefault="00CE4CF9" w:rsidP="00CE4CF9">
      <w:r>
        <w:t>Waiting time: applicable to event triggered;</w:t>
      </w:r>
    </w:p>
    <w:p w:rsidR="00CE4CF9" w:rsidRDefault="00CE4CF9" w:rsidP="00CE4CF9">
      <w:r>
        <w:t>Reporting period: applicable to periodic.</w:t>
      </w:r>
    </w:p>
    <w:p w:rsidR="00CE4CF9" w:rsidRDefault="00CE4CF9" w:rsidP="00CE4CF9">
      <w:r>
        <w:t>The parameters are similar to the information in URR, e.g. update the Measurement Method for Qos Monitoring Parameter;</w:t>
      </w:r>
    </w:p>
    <w:p w:rsidR="00CE4CF9" w:rsidRDefault="00CE4CF9" w:rsidP="00CE4CF9">
      <w:r>
        <w:t>Update the Reporting Triggers for Reporting Frequency.</w:t>
      </w:r>
    </w:p>
    <w:p w:rsidR="00CE4CF9" w:rsidRDefault="00CE4CF9" w:rsidP="00CE4CF9">
      <w:r>
        <w:t>It is proposed to reuse the URR to support the packet delay monitoring.</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C4-194437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C4-194437</w:t>
      </w:r>
      <w:r>
        <w:rPr>
          <w:rFonts w:ascii="Arial" w:hAnsi="Arial" w:cs="Arial"/>
          <w:b/>
          <w:color w:val="0000FF"/>
          <w:sz w:val="24"/>
        </w:rPr>
        <w:tab/>
      </w:r>
      <w:r>
        <w:rPr>
          <w:rFonts w:ascii="Arial" w:hAnsi="Arial" w:cs="Arial"/>
          <w:b/>
          <w:sz w:val="24"/>
        </w:rPr>
        <w:t>QoS monitoring parameter and conditions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CR-0313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C4-194150)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C4-194514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C4-194514</w:t>
      </w:r>
      <w:r>
        <w:rPr>
          <w:rFonts w:ascii="Arial" w:hAnsi="Arial" w:cs="Arial"/>
          <w:b/>
          <w:color w:val="0000FF"/>
          <w:sz w:val="24"/>
        </w:rPr>
        <w:tab/>
      </w:r>
      <w:r>
        <w:rPr>
          <w:rFonts w:ascii="Arial" w:hAnsi="Arial" w:cs="Arial"/>
          <w:b/>
          <w:sz w:val="24"/>
        </w:rPr>
        <w:t>QoS monitoring parameter and conditions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CR-0313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C4-194437)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C4-194330</w:t>
      </w:r>
      <w:r>
        <w:rPr>
          <w:rFonts w:ascii="Arial" w:hAnsi="Arial" w:cs="Arial"/>
          <w:b/>
          <w:color w:val="0000FF"/>
          <w:sz w:val="24"/>
        </w:rPr>
        <w:tab/>
      </w:r>
      <w:r>
        <w:rPr>
          <w:rFonts w:ascii="Arial" w:hAnsi="Arial" w:cs="Arial"/>
          <w:b/>
          <w:sz w:val="24"/>
        </w:rPr>
        <w:t>LS on Sequence number on redundant transmission</w:t>
      </w:r>
    </w:p>
    <w:p w:rsidR="00CE4CF9" w:rsidRDefault="00CE4CF9" w:rsidP="00CE4CF9">
      <w:pPr>
        <w:rPr>
          <w:i/>
        </w:rPr>
      </w:pPr>
      <w:r>
        <w:rPr>
          <w:i/>
        </w:rPr>
        <w:tab/>
      </w:r>
      <w:r>
        <w:rPr>
          <w:i/>
        </w:rPr>
        <w:tab/>
      </w:r>
      <w:r>
        <w:rPr>
          <w:i/>
        </w:rPr>
        <w:tab/>
      </w:r>
      <w:r>
        <w:rPr>
          <w:i/>
        </w:rPr>
        <w:tab/>
      </w:r>
      <w:r>
        <w:rPr>
          <w:i/>
        </w:rPr>
        <w:tab/>
        <w:t xml:space="preserve">Type: </w:t>
      </w:r>
      <w:r w:rsidR="00177754">
        <w:rPr>
          <w:i/>
        </w:rPr>
        <w:t>LS out</w:t>
      </w:r>
      <w:r>
        <w:rPr>
          <w:i/>
        </w:rPr>
        <w:tab/>
      </w:r>
      <w:r>
        <w:rPr>
          <w:i/>
        </w:rPr>
        <w:tab/>
        <w:t>For: approval</w:t>
      </w:r>
      <w:r>
        <w:rPr>
          <w:i/>
        </w:rPr>
        <w:br/>
      </w:r>
      <w:r>
        <w:rPr>
          <w:i/>
        </w:rPr>
        <w:tab/>
      </w:r>
      <w:r>
        <w:rPr>
          <w:i/>
        </w:rPr>
        <w:tab/>
      </w:r>
      <w:r>
        <w:rPr>
          <w:i/>
        </w:rPr>
        <w:tab/>
      </w:r>
      <w:r>
        <w:rPr>
          <w:i/>
        </w:rPr>
        <w:tab/>
      </w:r>
      <w:r>
        <w:rPr>
          <w:i/>
        </w:rPr>
        <w:tab/>
        <w:t>Source: CT4</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CT4 has discussed the user plane impacts to support duplicated transmission of user plane packets of specific QoS flows on N3/N9 interfaces, and agreed that the current GTP-U sequence number cannot be used to identify the duplicated packets. Besides, the QFI is carried in the PDU Session Container.</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C4-194485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C4-194485</w:t>
      </w:r>
      <w:r>
        <w:rPr>
          <w:rFonts w:ascii="Arial" w:hAnsi="Arial" w:cs="Arial"/>
          <w:b/>
          <w:color w:val="0000FF"/>
          <w:sz w:val="24"/>
        </w:rPr>
        <w:tab/>
      </w:r>
      <w:r>
        <w:rPr>
          <w:rFonts w:ascii="Arial" w:hAnsi="Arial" w:cs="Arial"/>
          <w:b/>
          <w:sz w:val="24"/>
        </w:rPr>
        <w:t>LS on Sequence number on redundant transmission</w:t>
      </w:r>
    </w:p>
    <w:p w:rsidR="00CE4CF9" w:rsidRDefault="00CE4CF9" w:rsidP="00CE4CF9">
      <w:pPr>
        <w:rPr>
          <w:i/>
        </w:rPr>
      </w:pPr>
      <w:r>
        <w:rPr>
          <w:i/>
        </w:rPr>
        <w:tab/>
      </w:r>
      <w:r>
        <w:rPr>
          <w:i/>
        </w:rPr>
        <w:tab/>
      </w:r>
      <w:r>
        <w:rPr>
          <w:i/>
        </w:rPr>
        <w:tab/>
      </w:r>
      <w:r>
        <w:rPr>
          <w:i/>
        </w:rPr>
        <w:tab/>
      </w:r>
      <w:r>
        <w:rPr>
          <w:i/>
        </w:rPr>
        <w:tab/>
        <w:t xml:space="preserve">Type: </w:t>
      </w:r>
      <w:r w:rsidR="00177754">
        <w:rPr>
          <w:i/>
        </w:rPr>
        <w:t>LS out</w:t>
      </w:r>
      <w:bookmarkStart w:id="27" w:name="_GoBack"/>
      <w:bookmarkEnd w:id="27"/>
      <w:r>
        <w:rPr>
          <w:i/>
        </w:rPr>
        <w:tab/>
      </w:r>
      <w:r>
        <w:rPr>
          <w:i/>
        </w:rPr>
        <w:tab/>
        <w:t>For: approval</w:t>
      </w:r>
      <w:r>
        <w:rPr>
          <w:i/>
        </w:rPr>
        <w:br/>
      </w:r>
      <w:r>
        <w:rPr>
          <w:i/>
        </w:rPr>
        <w:tab/>
      </w:r>
      <w:r>
        <w:rPr>
          <w:i/>
        </w:rPr>
        <w:tab/>
      </w:r>
      <w:r>
        <w:rPr>
          <w:i/>
        </w:rPr>
        <w:tab/>
      </w:r>
      <w:r>
        <w:rPr>
          <w:i/>
        </w:rPr>
        <w:tab/>
      </w:r>
      <w:r>
        <w:rPr>
          <w:i/>
        </w:rPr>
        <w:tab/>
        <w:t>Source: CT4</w:t>
      </w:r>
    </w:p>
    <w:p w:rsidR="00CE4CF9" w:rsidRDefault="00CE4CF9" w:rsidP="00CE4CF9">
      <w:pPr>
        <w:rPr>
          <w:color w:val="808080"/>
        </w:rPr>
      </w:pPr>
      <w:r>
        <w:rPr>
          <w:color w:val="808080"/>
        </w:rPr>
        <w:t>(Replaces C4-194330)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C4-194435</w:t>
      </w:r>
      <w:r>
        <w:rPr>
          <w:rFonts w:ascii="Arial" w:hAnsi="Arial" w:cs="Arial"/>
          <w:b/>
          <w:color w:val="0000FF"/>
          <w:sz w:val="24"/>
        </w:rPr>
        <w:tab/>
      </w:r>
      <w:r>
        <w:rPr>
          <w:rFonts w:ascii="Arial" w:hAnsi="Arial" w:cs="Arial"/>
          <w:b/>
          <w:sz w:val="24"/>
        </w:rPr>
        <w:t>QoS Monitoring in GTP-U</w:t>
      </w:r>
    </w:p>
    <w:p w:rsidR="00CE4CF9" w:rsidRDefault="00CE4CF9" w:rsidP="00CE4CF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CT4</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C4-194501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C4-194501</w:t>
      </w:r>
      <w:r>
        <w:rPr>
          <w:rFonts w:ascii="Arial" w:hAnsi="Arial" w:cs="Arial"/>
          <w:b/>
          <w:color w:val="0000FF"/>
          <w:sz w:val="24"/>
        </w:rPr>
        <w:tab/>
      </w:r>
      <w:r>
        <w:rPr>
          <w:rFonts w:ascii="Arial" w:hAnsi="Arial" w:cs="Arial"/>
          <w:b/>
          <w:sz w:val="24"/>
        </w:rPr>
        <w:t>QoS Monitoring in GTP-U</w:t>
      </w:r>
    </w:p>
    <w:p w:rsidR="00CE4CF9" w:rsidRDefault="00CE4CF9" w:rsidP="00CE4CF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CT4</w:t>
      </w:r>
    </w:p>
    <w:p w:rsidR="00CE4CF9" w:rsidRDefault="00CE4CF9" w:rsidP="00CE4CF9">
      <w:pPr>
        <w:rPr>
          <w:color w:val="808080"/>
        </w:rPr>
      </w:pPr>
      <w:r>
        <w:rPr>
          <w:color w:val="808080"/>
        </w:rPr>
        <w:t>(Replaces C4-194435)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E4CF9" w:rsidRDefault="00CE4CF9" w:rsidP="00CE4CF9">
      <w:pPr>
        <w:pStyle w:val="Heading4"/>
      </w:pPr>
      <w:bookmarkStart w:id="28" w:name="_Toc23532532"/>
      <w:r>
        <w:t>6.1.14</w:t>
      </w:r>
      <w:r>
        <w:tab/>
        <w:t>SBA interactions between IMS and 5GC [eIMS5G_SBA]</w:t>
      </w:r>
      <w:bookmarkEnd w:id="28"/>
    </w:p>
    <w:p w:rsidR="00CE4CF9" w:rsidRDefault="00CE4CF9" w:rsidP="00CE4CF9">
      <w:pPr>
        <w:rPr>
          <w:rFonts w:ascii="Arial" w:hAnsi="Arial" w:cs="Arial"/>
          <w:b/>
          <w:sz w:val="24"/>
        </w:rPr>
      </w:pPr>
      <w:r>
        <w:rPr>
          <w:rFonts w:ascii="Arial" w:hAnsi="Arial" w:cs="Arial"/>
          <w:b/>
          <w:color w:val="0000FF"/>
          <w:sz w:val="24"/>
        </w:rPr>
        <w:t>C4-194127</w:t>
      </w:r>
      <w:r>
        <w:rPr>
          <w:rFonts w:ascii="Arial" w:hAnsi="Arial" w:cs="Arial"/>
          <w:b/>
          <w:color w:val="0000FF"/>
          <w:sz w:val="24"/>
        </w:rPr>
        <w:tab/>
      </w:r>
      <w:r>
        <w:rPr>
          <w:rFonts w:ascii="Arial" w:hAnsi="Arial" w:cs="Arial"/>
          <w:b/>
          <w:sz w:val="24"/>
        </w:rPr>
        <w:t>P-CSCF Discovery based on TAI</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CR-0245  Cat: F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SA2#134 agreed CR#1478 (S2-1908060), which add the "Proximity to location of selected UPF" as criterion for P-CSCF selection.</w:t>
      </w:r>
    </w:p>
    <w:p w:rsidR="00CE4CF9" w:rsidRDefault="00CE4CF9" w:rsidP="00CE4CF9">
      <w:r>
        <w:t xml:space="preserve">Current Stage 3 specification cannot </w:t>
      </w:r>
      <w:r w:rsidR="00A44628">
        <w:t>support</w:t>
      </w:r>
      <w:r>
        <w:t xml:space="preserve"> this behaviour.</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Nokia commented that in stage 2 CR talks about preferred locality parameter. Preferred location parameter is already in the specification but needs more clarification.</w:t>
      </w:r>
    </w:p>
    <w:p w:rsidR="00CE4CF9" w:rsidRDefault="00CE4CF9" w:rsidP="00CE4CF9">
      <w:r>
        <w:t xml:space="preserve">P-CSCF selection is closed to the user selection: </w:t>
      </w:r>
    </w:p>
    <w:p w:rsidR="00CE4CF9" w:rsidRDefault="00CE4CF9" w:rsidP="00CE4CF9">
      <w:r>
        <w:t xml:space="preserve">- Either by selecting P-CSCF directly or; </w:t>
      </w:r>
    </w:p>
    <w:p w:rsidR="00CE4CF9" w:rsidRDefault="00CE4CF9" w:rsidP="00CE4CF9">
      <w:r>
        <w:t>- in two steps selecting UPF next to the user and then selecting P-CSCF next to the UP.F</w:t>
      </w:r>
    </w:p>
    <w:p w:rsidR="00CE4CF9" w:rsidRDefault="00CE4CF9" w:rsidP="00CE4CF9">
      <w:r>
        <w:t>Ericsson commented that the higher granularity not relying on TAI is preferred.</w:t>
      </w:r>
    </w:p>
    <w:p w:rsidR="00CE4CF9" w:rsidRDefault="00CE4CF9" w:rsidP="00CE4CF9">
      <w:r>
        <w:t>Orange proposed that the reason for change need to be corrected to reflect the real intention. Orange agree with Nokia and Ericsson in principle on user location and P-CSCF selection.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C4-194331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C4-194331</w:t>
      </w:r>
      <w:r>
        <w:rPr>
          <w:rFonts w:ascii="Arial" w:hAnsi="Arial" w:cs="Arial"/>
          <w:b/>
          <w:color w:val="0000FF"/>
          <w:sz w:val="24"/>
        </w:rPr>
        <w:tab/>
      </w:r>
      <w:r>
        <w:rPr>
          <w:rFonts w:ascii="Arial" w:hAnsi="Arial" w:cs="Arial"/>
          <w:b/>
          <w:sz w:val="24"/>
        </w:rPr>
        <w:t>P-CSCF Discovery based on TAI</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CR-0245  rev 1 Cat: F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C4-194127)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C4-194515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C4-194515</w:t>
      </w:r>
      <w:r>
        <w:rPr>
          <w:rFonts w:ascii="Arial" w:hAnsi="Arial" w:cs="Arial"/>
          <w:b/>
          <w:color w:val="0000FF"/>
          <w:sz w:val="24"/>
        </w:rPr>
        <w:tab/>
      </w:r>
      <w:r>
        <w:rPr>
          <w:rFonts w:ascii="Arial" w:hAnsi="Arial" w:cs="Arial"/>
          <w:b/>
          <w:sz w:val="24"/>
        </w:rPr>
        <w:t>P-CSCF Discovery based on TAI</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CR-0245  rev 2 Cat: F (Rel-16)</w:t>
      </w:r>
      <w:r>
        <w:rPr>
          <w:i/>
        </w:rPr>
        <w:br/>
      </w:r>
      <w:r>
        <w:rPr>
          <w:i/>
        </w:rPr>
        <w:br/>
      </w:r>
      <w:r>
        <w:rPr>
          <w:i/>
        </w:rPr>
        <w:tab/>
      </w:r>
      <w:r>
        <w:rPr>
          <w:i/>
        </w:rPr>
        <w:tab/>
      </w:r>
      <w:r>
        <w:rPr>
          <w:i/>
        </w:rPr>
        <w:tab/>
      </w:r>
      <w:r>
        <w:rPr>
          <w:i/>
        </w:rPr>
        <w:tab/>
      </w:r>
      <w:r>
        <w:rPr>
          <w:i/>
        </w:rPr>
        <w:tab/>
        <w:t>Source: Huawei, Nokia, Nokia Shanghai Bell</w:t>
      </w:r>
    </w:p>
    <w:p w:rsidR="00CE4CF9" w:rsidRDefault="00CE4CF9" w:rsidP="00CE4CF9">
      <w:pPr>
        <w:rPr>
          <w:color w:val="808080"/>
        </w:rPr>
      </w:pPr>
      <w:r>
        <w:rPr>
          <w:color w:val="808080"/>
        </w:rPr>
        <w:t>(Replaces C4-194331)</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C4-194128</w:t>
      </w:r>
      <w:r>
        <w:rPr>
          <w:rFonts w:ascii="Arial" w:hAnsi="Arial" w:cs="Arial"/>
          <w:b/>
          <w:color w:val="0000FF"/>
          <w:sz w:val="24"/>
        </w:rPr>
        <w:tab/>
      </w:r>
      <w:r>
        <w:rPr>
          <w:rFonts w:ascii="Arial" w:hAnsi="Arial" w:cs="Arial"/>
          <w:b/>
          <w:sz w:val="24"/>
        </w:rPr>
        <w:t>Feature negotiation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Huawei / Bill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C4-194240</w:t>
      </w:r>
      <w:r>
        <w:rPr>
          <w:rFonts w:ascii="Arial" w:hAnsi="Arial" w:cs="Arial"/>
          <w:b/>
          <w:color w:val="0000FF"/>
          <w:sz w:val="24"/>
        </w:rPr>
        <w:tab/>
      </w:r>
      <w:r>
        <w:rPr>
          <w:rFonts w:ascii="Arial" w:hAnsi="Arial" w:cs="Arial"/>
          <w:b/>
          <w:sz w:val="24"/>
        </w:rPr>
        <w:t>IMS_SDM Service Description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C4-194359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C4-194359</w:t>
      </w:r>
      <w:r>
        <w:rPr>
          <w:rFonts w:ascii="Arial" w:hAnsi="Arial" w:cs="Arial"/>
          <w:b/>
          <w:color w:val="0000FF"/>
          <w:sz w:val="24"/>
        </w:rPr>
        <w:tab/>
      </w:r>
      <w:r>
        <w:rPr>
          <w:rFonts w:ascii="Arial" w:hAnsi="Arial" w:cs="Arial"/>
          <w:b/>
          <w:sz w:val="24"/>
        </w:rPr>
        <w:t>IMS_SDM Service Description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C4-194240)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C4-194487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C4-194487</w:t>
      </w:r>
      <w:r>
        <w:rPr>
          <w:rFonts w:ascii="Arial" w:hAnsi="Arial" w:cs="Arial"/>
          <w:b/>
          <w:color w:val="0000FF"/>
          <w:sz w:val="24"/>
        </w:rPr>
        <w:tab/>
      </w:r>
      <w:r>
        <w:rPr>
          <w:rFonts w:ascii="Arial" w:hAnsi="Arial" w:cs="Arial"/>
          <w:b/>
          <w:sz w:val="24"/>
        </w:rPr>
        <w:t>IMS_SDM Service Description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C4-194359)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C4-194556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C4-194556</w:t>
      </w:r>
      <w:r>
        <w:rPr>
          <w:rFonts w:ascii="Arial" w:hAnsi="Arial" w:cs="Arial"/>
          <w:b/>
          <w:color w:val="0000FF"/>
          <w:sz w:val="24"/>
        </w:rPr>
        <w:tab/>
      </w:r>
      <w:r>
        <w:rPr>
          <w:rFonts w:ascii="Arial" w:hAnsi="Arial" w:cs="Arial"/>
          <w:b/>
          <w:sz w:val="24"/>
        </w:rPr>
        <w:t>IMS_SDM Service Description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C4-194487)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C4-194241</w:t>
      </w:r>
      <w:r>
        <w:rPr>
          <w:rFonts w:ascii="Arial" w:hAnsi="Arial" w:cs="Arial"/>
          <w:b/>
          <w:color w:val="0000FF"/>
          <w:sz w:val="24"/>
        </w:rPr>
        <w:tab/>
      </w:r>
      <w:r>
        <w:rPr>
          <w:rFonts w:ascii="Arial" w:hAnsi="Arial" w:cs="Arial"/>
          <w:b/>
          <w:sz w:val="24"/>
        </w:rPr>
        <w:t>IMS_SDM Resource Definition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C4-194361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C4-194361</w:t>
      </w:r>
      <w:r>
        <w:rPr>
          <w:rFonts w:ascii="Arial" w:hAnsi="Arial" w:cs="Arial"/>
          <w:b/>
          <w:color w:val="0000FF"/>
          <w:sz w:val="24"/>
        </w:rPr>
        <w:tab/>
      </w:r>
      <w:r>
        <w:rPr>
          <w:rFonts w:ascii="Arial" w:hAnsi="Arial" w:cs="Arial"/>
          <w:b/>
          <w:sz w:val="24"/>
        </w:rPr>
        <w:t>IMS_SDM Resource Definition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C4-194241)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C4-194242</w:t>
      </w:r>
      <w:r>
        <w:rPr>
          <w:rFonts w:ascii="Arial" w:hAnsi="Arial" w:cs="Arial"/>
          <w:b/>
          <w:color w:val="0000FF"/>
          <w:sz w:val="24"/>
        </w:rPr>
        <w:tab/>
      </w:r>
      <w:r>
        <w:rPr>
          <w:rFonts w:ascii="Arial" w:hAnsi="Arial" w:cs="Arial"/>
          <w:b/>
          <w:sz w:val="24"/>
        </w:rPr>
        <w:t>IMS_UEAU Service Description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C4-194362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C4-194362</w:t>
      </w:r>
      <w:r>
        <w:rPr>
          <w:rFonts w:ascii="Arial" w:hAnsi="Arial" w:cs="Arial"/>
          <w:b/>
          <w:color w:val="0000FF"/>
          <w:sz w:val="24"/>
        </w:rPr>
        <w:tab/>
      </w:r>
      <w:r>
        <w:rPr>
          <w:rFonts w:ascii="Arial" w:hAnsi="Arial" w:cs="Arial"/>
          <w:b/>
          <w:sz w:val="24"/>
        </w:rPr>
        <w:t>IMS_UEAU Service Description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C4-194242)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C4-194245</w:t>
      </w:r>
      <w:r>
        <w:rPr>
          <w:rFonts w:ascii="Arial" w:hAnsi="Arial" w:cs="Arial"/>
          <w:b/>
          <w:color w:val="0000FF"/>
          <w:sz w:val="24"/>
        </w:rPr>
        <w:tab/>
      </w:r>
      <w:r>
        <w:rPr>
          <w:rFonts w:ascii="Arial" w:hAnsi="Arial" w:cs="Arial"/>
          <w:b/>
          <w:sz w:val="24"/>
        </w:rPr>
        <w:t>IMS_UEAU Service API</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C4-194364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C4-194364</w:t>
      </w:r>
      <w:r>
        <w:rPr>
          <w:rFonts w:ascii="Arial" w:hAnsi="Arial" w:cs="Arial"/>
          <w:b/>
          <w:color w:val="0000FF"/>
          <w:sz w:val="24"/>
        </w:rPr>
        <w:tab/>
      </w:r>
      <w:r>
        <w:rPr>
          <w:rFonts w:ascii="Arial" w:hAnsi="Arial" w:cs="Arial"/>
          <w:b/>
          <w:sz w:val="24"/>
        </w:rPr>
        <w:t>IMS_UEAU Service API</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C4-194245)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C4-194253</w:t>
      </w:r>
      <w:r>
        <w:rPr>
          <w:rFonts w:ascii="Arial" w:hAnsi="Arial" w:cs="Arial"/>
          <w:b/>
          <w:color w:val="0000FF"/>
          <w:sz w:val="24"/>
        </w:rPr>
        <w:tab/>
      </w:r>
      <w:r>
        <w:rPr>
          <w:rFonts w:ascii="Arial" w:hAnsi="Arial" w:cs="Arial"/>
          <w:b/>
          <w:sz w:val="24"/>
        </w:rPr>
        <w:t>IMS_UECM Resource Definition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C4-194365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C4-194365</w:t>
      </w:r>
      <w:r>
        <w:rPr>
          <w:rFonts w:ascii="Arial" w:hAnsi="Arial" w:cs="Arial"/>
          <w:b/>
          <w:color w:val="0000FF"/>
          <w:sz w:val="24"/>
        </w:rPr>
        <w:tab/>
      </w:r>
      <w:r>
        <w:rPr>
          <w:rFonts w:ascii="Arial" w:hAnsi="Arial" w:cs="Arial"/>
          <w:b/>
          <w:sz w:val="24"/>
        </w:rPr>
        <w:t>IMS_UECM Resource Definition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C4-194253)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C4-194525</w:t>
      </w:r>
      <w:r>
        <w:rPr>
          <w:rFonts w:ascii="Arial" w:hAnsi="Arial" w:cs="Arial"/>
          <w:b/>
          <w:color w:val="0000FF"/>
          <w:sz w:val="24"/>
        </w:rPr>
        <w:tab/>
      </w:r>
      <w:r>
        <w:rPr>
          <w:rFonts w:ascii="Arial" w:hAnsi="Arial" w:cs="Arial"/>
          <w:b/>
          <w:sz w:val="24"/>
        </w:rPr>
        <w:t>TS 29.562 v0.2.0</w:t>
      </w:r>
    </w:p>
    <w:p w:rsidR="00CE4CF9" w:rsidRDefault="00CE4CF9" w:rsidP="00CE4C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29" w:name="_Toc23532533"/>
      <w:r>
        <w:t>6.1.15</w:t>
      </w:r>
      <w:r>
        <w:tab/>
        <w:t>Load and Overload Control of 5GC Service Based Interfaces [LOLC]</w:t>
      </w:r>
      <w:bookmarkEnd w:id="29"/>
    </w:p>
    <w:p w:rsidR="00CE4CF9" w:rsidRDefault="00CE4CF9" w:rsidP="00CE4CF9">
      <w:pPr>
        <w:rPr>
          <w:rFonts w:ascii="Arial" w:hAnsi="Arial" w:cs="Arial"/>
          <w:b/>
          <w:sz w:val="24"/>
        </w:rPr>
      </w:pPr>
      <w:r>
        <w:rPr>
          <w:rFonts w:ascii="Arial" w:hAnsi="Arial" w:cs="Arial"/>
          <w:b/>
          <w:color w:val="0000FF"/>
          <w:sz w:val="24"/>
        </w:rPr>
        <w:t>C4-194131</w:t>
      </w:r>
      <w:r>
        <w:rPr>
          <w:rFonts w:ascii="Arial" w:hAnsi="Arial" w:cs="Arial"/>
          <w:b/>
          <w:color w:val="0000FF"/>
          <w:sz w:val="24"/>
        </w:rPr>
        <w:tab/>
      </w:r>
      <w:r>
        <w:rPr>
          <w:rFonts w:ascii="Arial" w:hAnsi="Arial" w:cs="Arial"/>
          <w:b/>
          <w:sz w:val="24"/>
        </w:rPr>
        <w:t>Overload Control options</w:t>
      </w:r>
    </w:p>
    <w:p w:rsidR="00CE4CF9" w:rsidRDefault="00CE4CF9" w:rsidP="00CE4CF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above OLC solution (a) on standardizing a mandatory and an optional solution offers a balanced compromise as the way forward.</w:t>
      </w:r>
    </w:p>
    <w:p w:rsidR="00CE4CF9" w:rsidRDefault="00CE4CF9" w:rsidP="00CE4CF9">
      <w:r>
        <w:t>If CT4 however decides to select only one, mandatory OLC solution, then we will support the above solution (b) on standardizing a single, mandatory piggybacking solution.</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Support for:</w:t>
      </w:r>
    </w:p>
    <w:p w:rsidR="00CE4CF9" w:rsidRDefault="00CE4CF9" w:rsidP="00CE4CF9">
      <w:r>
        <w:t>Option (a) ZTE, China Mobile</w:t>
      </w:r>
    </w:p>
    <w:p w:rsidR="00CE4CF9" w:rsidRDefault="00CE4CF9" w:rsidP="00CE4CF9">
      <w:r>
        <w:t>Option (b) HPe, Orange, Nokia, Ericsson, NTT Docomo</w:t>
      </w:r>
    </w:p>
    <w:p w:rsidR="00CE4CF9" w:rsidRDefault="00CE4CF9" w:rsidP="00CE4CF9">
      <w:r>
        <w:t>Currently</w:t>
      </w:r>
      <w:r>
        <w:tab/>
        <w:t xml:space="preserve"> standardizing a single, mandatory solution utilizing piggybacking. HATEOAS solution may be standardised needs to be decided in next meeting.</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C4-194143</w:t>
      </w:r>
      <w:r>
        <w:rPr>
          <w:rFonts w:ascii="Arial" w:hAnsi="Arial" w:cs="Arial"/>
          <w:b/>
          <w:color w:val="0000FF"/>
          <w:sz w:val="24"/>
        </w:rPr>
        <w:tab/>
      </w:r>
      <w:r>
        <w:rPr>
          <w:rFonts w:ascii="Arial" w:hAnsi="Arial" w:cs="Arial"/>
          <w:b/>
          <w:sz w:val="24"/>
        </w:rPr>
        <w:t>Discussion on OCI conveyance solution</w:t>
      </w:r>
    </w:p>
    <w:p w:rsidR="00CE4CF9" w:rsidRDefault="00CE4CF9" w:rsidP="00CE4C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pStyle w:val="Heading4"/>
      </w:pPr>
      <w:bookmarkStart w:id="30" w:name="_Toc23532534"/>
      <w:r>
        <w:t>6.1.16</w:t>
      </w:r>
      <w:r>
        <w:tab/>
        <w:t>5GS Enhanced support of OTA mechanism for configuration parameter update [5GS_OTAF]</w:t>
      </w:r>
      <w:bookmarkEnd w:id="30"/>
    </w:p>
    <w:p w:rsidR="00CE4CF9" w:rsidRDefault="00CE4CF9" w:rsidP="00CE4CF9">
      <w:pPr>
        <w:rPr>
          <w:rFonts w:ascii="Arial" w:hAnsi="Arial" w:cs="Arial"/>
          <w:b/>
          <w:sz w:val="24"/>
        </w:rPr>
      </w:pPr>
      <w:r>
        <w:rPr>
          <w:rFonts w:ascii="Arial" w:hAnsi="Arial" w:cs="Arial"/>
          <w:b/>
          <w:color w:val="0000FF"/>
          <w:sz w:val="24"/>
        </w:rPr>
        <w:t>C4-194012</w:t>
      </w:r>
      <w:r>
        <w:rPr>
          <w:rFonts w:ascii="Arial" w:hAnsi="Arial" w:cs="Arial"/>
          <w:b/>
          <w:color w:val="0000FF"/>
          <w:sz w:val="24"/>
        </w:rPr>
        <w:tab/>
      </w:r>
      <w:r>
        <w:rPr>
          <w:rFonts w:ascii="Arial" w:hAnsi="Arial" w:cs="Arial"/>
          <w:b/>
          <w:sz w:val="24"/>
        </w:rPr>
        <w:t>OTAF Discussion</w:t>
      </w:r>
    </w:p>
    <w:p w:rsidR="00CE4CF9" w:rsidRDefault="00CE4CF9" w:rsidP="00CE4C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C4-194013</w:t>
      </w:r>
      <w:r>
        <w:rPr>
          <w:rFonts w:ascii="Arial" w:hAnsi="Arial" w:cs="Arial"/>
          <w:b/>
          <w:color w:val="0000FF"/>
          <w:sz w:val="24"/>
        </w:rPr>
        <w:tab/>
      </w:r>
      <w:r>
        <w:rPr>
          <w:rFonts w:ascii="Arial" w:hAnsi="Arial" w:cs="Arial"/>
          <w:b/>
          <w:sz w:val="24"/>
        </w:rPr>
        <w:t>Skeleton of TS 29.544</w:t>
      </w:r>
    </w:p>
    <w:p w:rsidR="00CE4CF9" w:rsidRDefault="00CE4CF9" w:rsidP="00CE4C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C4-194014</w:t>
      </w:r>
      <w:r>
        <w:rPr>
          <w:rFonts w:ascii="Arial" w:hAnsi="Arial" w:cs="Arial"/>
          <w:b/>
          <w:color w:val="0000FF"/>
          <w:sz w:val="24"/>
        </w:rPr>
        <w:tab/>
      </w:r>
      <w:r>
        <w:rPr>
          <w:rFonts w:ascii="Arial" w:hAnsi="Arial" w:cs="Arial"/>
          <w:b/>
          <w:sz w:val="24"/>
        </w:rPr>
        <w:t>Notaf Overview</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C4-194367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C4-194367</w:t>
      </w:r>
      <w:r>
        <w:rPr>
          <w:rFonts w:ascii="Arial" w:hAnsi="Arial" w:cs="Arial"/>
          <w:b/>
          <w:color w:val="0000FF"/>
          <w:sz w:val="24"/>
        </w:rPr>
        <w:tab/>
      </w:r>
      <w:r>
        <w:rPr>
          <w:rFonts w:ascii="Arial" w:hAnsi="Arial" w:cs="Arial"/>
          <w:b/>
          <w:sz w:val="24"/>
        </w:rPr>
        <w:t>Notaf Overview</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C4-194014)</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C4-194015</w:t>
      </w:r>
      <w:r>
        <w:rPr>
          <w:rFonts w:ascii="Arial" w:hAnsi="Arial" w:cs="Arial"/>
          <w:b/>
          <w:color w:val="0000FF"/>
          <w:sz w:val="24"/>
        </w:rPr>
        <w:tab/>
      </w:r>
      <w:r>
        <w:rPr>
          <w:rFonts w:ascii="Arial" w:hAnsi="Arial" w:cs="Arial"/>
          <w:b/>
          <w:sz w:val="24"/>
        </w:rPr>
        <w:t>Notaf_SecuredPacket-Provide service operation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C4-194368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C4-194368</w:t>
      </w:r>
      <w:r>
        <w:rPr>
          <w:rFonts w:ascii="Arial" w:hAnsi="Arial" w:cs="Arial"/>
          <w:b/>
          <w:color w:val="0000FF"/>
          <w:sz w:val="24"/>
        </w:rPr>
        <w:tab/>
      </w:r>
      <w:r>
        <w:rPr>
          <w:rFonts w:ascii="Arial" w:hAnsi="Arial" w:cs="Arial"/>
          <w:b/>
          <w:sz w:val="24"/>
        </w:rPr>
        <w:t>Notaf_SecuredPacket-Provide service operation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C4-194015)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C4-194488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C4-194488</w:t>
      </w:r>
      <w:r>
        <w:rPr>
          <w:rFonts w:ascii="Arial" w:hAnsi="Arial" w:cs="Arial"/>
          <w:b/>
          <w:color w:val="0000FF"/>
          <w:sz w:val="24"/>
        </w:rPr>
        <w:tab/>
      </w:r>
      <w:r>
        <w:rPr>
          <w:rFonts w:ascii="Arial" w:hAnsi="Arial" w:cs="Arial"/>
          <w:b/>
          <w:sz w:val="24"/>
        </w:rPr>
        <w:t>Notaf_SecuredPacket-Provide service operation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C4-194368)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C4-194016</w:t>
      </w:r>
      <w:r>
        <w:rPr>
          <w:rFonts w:ascii="Arial" w:hAnsi="Arial" w:cs="Arial"/>
          <w:b/>
          <w:color w:val="0000FF"/>
          <w:sz w:val="24"/>
        </w:rPr>
        <w:tab/>
      </w:r>
      <w:r>
        <w:rPr>
          <w:rFonts w:ascii="Arial" w:hAnsi="Arial" w:cs="Arial"/>
          <w:b/>
          <w:sz w:val="24"/>
        </w:rPr>
        <w:t>Resources</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C4-194369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C4-194369</w:t>
      </w:r>
      <w:r>
        <w:rPr>
          <w:rFonts w:ascii="Arial" w:hAnsi="Arial" w:cs="Arial"/>
          <w:b/>
          <w:color w:val="0000FF"/>
          <w:sz w:val="24"/>
        </w:rPr>
        <w:tab/>
      </w:r>
      <w:r>
        <w:rPr>
          <w:rFonts w:ascii="Arial" w:hAnsi="Arial" w:cs="Arial"/>
          <w:b/>
          <w:sz w:val="24"/>
        </w:rPr>
        <w:t>Resources</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C4-194016)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C4-194492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C4-194492</w:t>
      </w:r>
      <w:r>
        <w:rPr>
          <w:rFonts w:ascii="Arial" w:hAnsi="Arial" w:cs="Arial"/>
          <w:b/>
          <w:color w:val="0000FF"/>
          <w:sz w:val="24"/>
        </w:rPr>
        <w:tab/>
      </w:r>
      <w:r>
        <w:rPr>
          <w:rFonts w:ascii="Arial" w:hAnsi="Arial" w:cs="Arial"/>
          <w:b/>
          <w:sz w:val="24"/>
        </w:rPr>
        <w:t>Resources</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C4-194369)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C4-194017</w:t>
      </w:r>
      <w:r>
        <w:rPr>
          <w:rFonts w:ascii="Arial" w:hAnsi="Arial" w:cs="Arial"/>
          <w:b/>
          <w:color w:val="0000FF"/>
          <w:sz w:val="24"/>
        </w:rPr>
        <w:tab/>
      </w:r>
      <w:r>
        <w:rPr>
          <w:rFonts w:ascii="Arial" w:hAnsi="Arial" w:cs="Arial"/>
          <w:b/>
          <w:sz w:val="24"/>
        </w:rPr>
        <w:t>Data Model</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C4-194370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C4-194370</w:t>
      </w:r>
      <w:r>
        <w:rPr>
          <w:rFonts w:ascii="Arial" w:hAnsi="Arial" w:cs="Arial"/>
          <w:b/>
          <w:color w:val="0000FF"/>
          <w:sz w:val="24"/>
        </w:rPr>
        <w:tab/>
      </w:r>
      <w:r>
        <w:rPr>
          <w:rFonts w:ascii="Arial" w:hAnsi="Arial" w:cs="Arial"/>
          <w:b/>
          <w:sz w:val="24"/>
        </w:rPr>
        <w:t>Data Model</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C4-194017)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C4-194489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C4-194489</w:t>
      </w:r>
      <w:r>
        <w:rPr>
          <w:rFonts w:ascii="Arial" w:hAnsi="Arial" w:cs="Arial"/>
          <w:b/>
          <w:color w:val="0000FF"/>
          <w:sz w:val="24"/>
        </w:rPr>
        <w:tab/>
      </w:r>
      <w:r>
        <w:rPr>
          <w:rFonts w:ascii="Arial" w:hAnsi="Arial" w:cs="Arial"/>
          <w:b/>
          <w:sz w:val="24"/>
        </w:rPr>
        <w:t>Data Model</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C4-194370)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C4-194516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C4-194516</w:t>
      </w:r>
      <w:r>
        <w:rPr>
          <w:rFonts w:ascii="Arial" w:hAnsi="Arial" w:cs="Arial"/>
          <w:b/>
          <w:color w:val="0000FF"/>
          <w:sz w:val="24"/>
        </w:rPr>
        <w:tab/>
      </w:r>
      <w:r>
        <w:rPr>
          <w:rFonts w:ascii="Arial" w:hAnsi="Arial" w:cs="Arial"/>
          <w:b/>
          <w:sz w:val="24"/>
        </w:rPr>
        <w:t>Data Model</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C4-194489)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C4-194018</w:t>
      </w:r>
      <w:r>
        <w:rPr>
          <w:rFonts w:ascii="Arial" w:hAnsi="Arial" w:cs="Arial"/>
          <w:b/>
          <w:color w:val="0000FF"/>
          <w:sz w:val="24"/>
        </w:rPr>
        <w:tab/>
      </w:r>
      <w:r>
        <w:rPr>
          <w:rFonts w:ascii="Arial" w:hAnsi="Arial" w:cs="Arial"/>
          <w:b/>
          <w:sz w:val="24"/>
        </w:rPr>
        <w:t>OpenAPI Specification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C4-194371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C4-194371</w:t>
      </w:r>
      <w:r>
        <w:rPr>
          <w:rFonts w:ascii="Arial" w:hAnsi="Arial" w:cs="Arial"/>
          <w:b/>
          <w:color w:val="0000FF"/>
          <w:sz w:val="24"/>
        </w:rPr>
        <w:tab/>
      </w:r>
      <w:r>
        <w:rPr>
          <w:rFonts w:ascii="Arial" w:hAnsi="Arial" w:cs="Arial"/>
          <w:b/>
          <w:sz w:val="24"/>
        </w:rPr>
        <w:t>OpenAPI Specification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C4-194018)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C4-194490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C4-194490</w:t>
      </w:r>
      <w:r>
        <w:rPr>
          <w:rFonts w:ascii="Arial" w:hAnsi="Arial" w:cs="Arial"/>
          <w:b/>
          <w:color w:val="0000FF"/>
          <w:sz w:val="24"/>
        </w:rPr>
        <w:tab/>
      </w:r>
      <w:r>
        <w:rPr>
          <w:rFonts w:ascii="Arial" w:hAnsi="Arial" w:cs="Arial"/>
          <w:b/>
          <w:sz w:val="24"/>
        </w:rPr>
        <w:t>OpenAPI Specification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v0.1.0</w:t>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C4-194371)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C4-194526</w:t>
      </w:r>
      <w:r>
        <w:rPr>
          <w:rFonts w:ascii="Arial" w:hAnsi="Arial" w:cs="Arial"/>
          <w:b/>
          <w:color w:val="0000FF"/>
          <w:sz w:val="24"/>
        </w:rPr>
        <w:tab/>
      </w:r>
      <w:r>
        <w:rPr>
          <w:rFonts w:ascii="Arial" w:hAnsi="Arial" w:cs="Arial"/>
          <w:b/>
          <w:sz w:val="24"/>
        </w:rPr>
        <w:t>TS 29.544 v0.2.0</w:t>
      </w:r>
    </w:p>
    <w:p w:rsidR="00CE4CF9" w:rsidRDefault="00CE4CF9" w:rsidP="00CE4C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29.544 v0.2.0</w:t>
      </w:r>
      <w:r>
        <w:rPr>
          <w:i/>
        </w:rPr>
        <w:br/>
      </w:r>
      <w:r>
        <w:rPr>
          <w:i/>
        </w:rPr>
        <w:tab/>
      </w:r>
      <w:r>
        <w:rPr>
          <w:i/>
        </w:rPr>
        <w:tab/>
      </w:r>
      <w:r>
        <w:rPr>
          <w:i/>
        </w:rPr>
        <w:tab/>
      </w:r>
      <w:r>
        <w:rPr>
          <w:i/>
        </w:rPr>
        <w:tab/>
      </w:r>
      <w:r>
        <w:rPr>
          <w:i/>
        </w:rPr>
        <w:tab/>
        <w:t>Source: Nokia</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31" w:name="_Toc23532535"/>
      <w:r>
        <w:lastRenderedPageBreak/>
        <w:t>6.1.17</w:t>
      </w:r>
      <w:r>
        <w:tab/>
        <w:t>CT aspects of support for integrated access and backhaul [IABARC-CT]</w:t>
      </w:r>
      <w:bookmarkEnd w:id="31"/>
      <w:r>
        <w:t xml:space="preserve"> </w:t>
      </w:r>
    </w:p>
    <w:p w:rsidR="00CE4CF9" w:rsidRDefault="00CE4CF9" w:rsidP="00CE4CF9">
      <w:pPr>
        <w:rPr>
          <w:rFonts w:ascii="Arial" w:hAnsi="Arial" w:cs="Arial"/>
          <w:b/>
          <w:sz w:val="24"/>
        </w:rPr>
      </w:pPr>
      <w:r>
        <w:rPr>
          <w:rFonts w:ascii="Arial" w:hAnsi="Arial" w:cs="Arial"/>
          <w:b/>
          <w:color w:val="0000FF"/>
          <w:sz w:val="24"/>
        </w:rPr>
        <w:t>C4-194125</w:t>
      </w:r>
      <w:r>
        <w:rPr>
          <w:rFonts w:ascii="Arial" w:hAnsi="Arial" w:cs="Arial"/>
          <w:b/>
          <w:color w:val="0000FF"/>
          <w:sz w:val="24"/>
        </w:rPr>
        <w:tab/>
      </w:r>
      <w:r>
        <w:rPr>
          <w:rFonts w:ascii="Arial" w:hAnsi="Arial" w:cs="Arial"/>
          <w:b/>
          <w:sz w:val="24"/>
        </w:rPr>
        <w:t>IAB CT work plan</w:t>
      </w:r>
    </w:p>
    <w:p w:rsidR="00CE4CF9" w:rsidRDefault="00CE4CF9" w:rsidP="00CE4C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document contains IABARC CT work plan.</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Qualcomm clarified that in November we have more information what to do since SA2 work is still ongoing.</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pStyle w:val="Heading3"/>
      </w:pPr>
      <w:bookmarkStart w:id="32" w:name="_Toc23532536"/>
      <w:r>
        <w:t>6.2</w:t>
      </w:r>
      <w:r>
        <w:tab/>
        <w:t>CT4 Supported WIs</w:t>
      </w:r>
      <w:bookmarkEnd w:id="32"/>
    </w:p>
    <w:p w:rsidR="00CE4CF9" w:rsidRDefault="00CE4CF9" w:rsidP="00CE4CF9">
      <w:pPr>
        <w:pStyle w:val="Heading4"/>
      </w:pPr>
      <w:bookmarkStart w:id="33" w:name="_Toc23532537"/>
      <w:r>
        <w:t>6.2.1</w:t>
      </w:r>
      <w:r>
        <w:tab/>
        <w:t>CT aspects on Enablers for Network Automation for 5G [eNA]</w:t>
      </w:r>
      <w:bookmarkEnd w:id="33"/>
    </w:p>
    <w:p w:rsidR="00CE4CF9" w:rsidRDefault="00CE4CF9" w:rsidP="00CE4CF9">
      <w:pPr>
        <w:rPr>
          <w:rFonts w:ascii="Arial" w:hAnsi="Arial" w:cs="Arial"/>
          <w:b/>
          <w:sz w:val="24"/>
        </w:rPr>
      </w:pPr>
      <w:r>
        <w:rPr>
          <w:rFonts w:ascii="Arial" w:hAnsi="Arial" w:cs="Arial"/>
          <w:b/>
          <w:color w:val="0000FF"/>
          <w:sz w:val="24"/>
        </w:rPr>
        <w:t>C4-194062</w:t>
      </w:r>
      <w:r>
        <w:rPr>
          <w:rFonts w:ascii="Arial" w:hAnsi="Arial" w:cs="Arial"/>
          <w:b/>
          <w:color w:val="0000FF"/>
          <w:sz w:val="24"/>
        </w:rPr>
        <w:tab/>
      </w:r>
      <w:r>
        <w:rPr>
          <w:rFonts w:ascii="Arial" w:hAnsi="Arial" w:cs="Arial"/>
          <w:b/>
          <w:sz w:val="24"/>
        </w:rPr>
        <w:t>Update the service invoked by NWDAF</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CR-0232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As defined in clause 6.2.2.1, TS 23.288 the Namf_EventExposure service could be used by NWDAF to collect data from AMF.</w:t>
      </w:r>
    </w:p>
    <w:p w:rsidR="00CE4CF9" w:rsidRDefault="00CE4CF9" w:rsidP="00CE4CF9">
      <w:r>
        <w:t>As defined in clause 6.7.2.2, TS 23.288, for the UE mobility analytics, the list of the TAs or cells, the timestamp when the AMF detects the UE enters this location, the Type Allocation code (TAC), Frequent mobility re-registration shall be included in the notification from AMF to the NWDAF.</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It was commented that stage 2 is not clear. More clarification is needed. Huawei have  CRs in next SA2 meeting to cover these issues.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C4-194132</w:t>
      </w:r>
      <w:r>
        <w:rPr>
          <w:rFonts w:ascii="Arial" w:hAnsi="Arial" w:cs="Arial"/>
          <w:b/>
          <w:color w:val="0000FF"/>
          <w:sz w:val="24"/>
        </w:rPr>
        <w:tab/>
      </w:r>
      <w:r>
        <w:rPr>
          <w:rFonts w:ascii="Arial" w:hAnsi="Arial" w:cs="Arial"/>
          <w:b/>
          <w:sz w:val="24"/>
        </w:rPr>
        <w:t>Work plan for eNA</w:t>
      </w:r>
    </w:p>
    <w:p w:rsidR="00CE4CF9" w:rsidRDefault="00CE4CF9" w:rsidP="00CE4C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C4-194199</w:t>
      </w:r>
      <w:r>
        <w:rPr>
          <w:rFonts w:ascii="Arial" w:hAnsi="Arial" w:cs="Arial"/>
          <w:b/>
          <w:color w:val="0000FF"/>
          <w:sz w:val="24"/>
        </w:rPr>
        <w:tab/>
      </w:r>
      <w:r>
        <w:rPr>
          <w:rFonts w:ascii="Arial" w:hAnsi="Arial" w:cs="Arial"/>
          <w:b/>
          <w:sz w:val="24"/>
        </w:rPr>
        <w:t>Device Info Event for UE Analytics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CR-0247  Cat: B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1/ Specify new AMF Event for device info report in 5.3.1</w:t>
      </w:r>
    </w:p>
    <w:p w:rsidR="00CE4CF9" w:rsidRDefault="00CE4CF9" w:rsidP="00CE4CF9">
      <w:r>
        <w:t>2/ Define new data types and reused data types in 6.2.6.1</w:t>
      </w:r>
    </w:p>
    <w:p w:rsidR="00CE4CF9" w:rsidRDefault="00CE4CF9" w:rsidP="00CE4CF9">
      <w:r>
        <w:t>3/ Add new attribute for device info list in AmfEventReport in 6.2.6.2.5</w:t>
      </w:r>
    </w:p>
    <w:p w:rsidR="00CE4CF9" w:rsidRDefault="00CE4CF9" w:rsidP="00CE4CF9">
      <w:r>
        <w:lastRenderedPageBreak/>
        <w:t>4/ Define new data type DeviceInfo in 6.2.6.2.x</w:t>
      </w:r>
    </w:p>
    <w:p w:rsidR="00CE4CF9" w:rsidRDefault="00CE4CF9" w:rsidP="00CE4CF9">
      <w:r>
        <w:t>5/ Specify new enumeration value for Device Info Report Event in 6.2.6.3.3</w:t>
      </w:r>
    </w:p>
    <w:p w:rsidR="00CE4CF9" w:rsidRDefault="00CE4CF9" w:rsidP="00CE4CF9">
      <w:r>
        <w:t>6/ Update OpenAPI accordingly in A.3</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There is a CR in next SA2 meeting which may affect this CR.</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C4-194202</w:t>
      </w:r>
      <w:r>
        <w:rPr>
          <w:rFonts w:ascii="Arial" w:hAnsi="Arial" w:cs="Arial"/>
          <w:b/>
          <w:color w:val="0000FF"/>
          <w:sz w:val="24"/>
        </w:rPr>
        <w:tab/>
      </w:r>
      <w:r>
        <w:rPr>
          <w:rFonts w:ascii="Arial" w:hAnsi="Arial" w:cs="Arial"/>
          <w:b/>
          <w:sz w:val="24"/>
        </w:rPr>
        <w:t>TAC and SVN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CR-0139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pStyle w:val="Heading4"/>
      </w:pPr>
      <w:bookmarkStart w:id="34" w:name="_Toc23532538"/>
      <w:r>
        <w:t>6.2.2</w:t>
      </w:r>
      <w:r>
        <w:tab/>
        <w:t>CT aspects of Access Traffic Steering, Switch and Splitting support in 5G system [ATSSS]</w:t>
      </w:r>
      <w:bookmarkEnd w:id="34"/>
    </w:p>
    <w:p w:rsidR="00CE4CF9" w:rsidRDefault="00CE4CF9" w:rsidP="00CE4CF9">
      <w:pPr>
        <w:rPr>
          <w:rFonts w:ascii="Arial" w:hAnsi="Arial" w:cs="Arial"/>
          <w:b/>
          <w:sz w:val="24"/>
        </w:rPr>
      </w:pPr>
      <w:r>
        <w:rPr>
          <w:rFonts w:ascii="Arial" w:hAnsi="Arial" w:cs="Arial"/>
          <w:b/>
          <w:color w:val="0000FF"/>
          <w:sz w:val="24"/>
        </w:rPr>
        <w:t>C4-194033</w:t>
      </w:r>
      <w:r>
        <w:rPr>
          <w:rFonts w:ascii="Arial" w:hAnsi="Arial" w:cs="Arial"/>
          <w:b/>
          <w:color w:val="0000FF"/>
          <w:sz w:val="24"/>
        </w:rPr>
        <w:tab/>
      </w:r>
      <w:r>
        <w:rPr>
          <w:rFonts w:ascii="Arial" w:hAnsi="Arial" w:cs="Arial"/>
          <w:b/>
          <w:sz w:val="24"/>
        </w:rPr>
        <w:t>MA PDU session Accepted indication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CR-0206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Clauses 4.22.2.2 and 4.22.3 of TS 23.502 require the H-SMF to return a "MA PDU session Accepted" indication in the Create Response message. </w:t>
      </w:r>
    </w:p>
    <w:p w:rsidR="00CE4CF9" w:rsidRDefault="00CE4CF9" w:rsidP="00CE4CF9">
      <w:r>
        <w:t>Clause 4.22.6.3 (Network modification to MA PDU session after a UE moving from EPC) further requires the SMF to send a "MA PDU Session Accepted" indication in the Update SM Context response. Although this is not stated in stage 2, the same indication is also required in the Update response for a HR PDU session or a PDU session with an I-SMF.</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C4-194077 and C4-194298.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C4-194352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C4-194352</w:t>
      </w:r>
      <w:r>
        <w:rPr>
          <w:rFonts w:ascii="Arial" w:hAnsi="Arial" w:cs="Arial"/>
          <w:b/>
          <w:color w:val="0000FF"/>
          <w:sz w:val="24"/>
        </w:rPr>
        <w:tab/>
      </w:r>
      <w:r>
        <w:rPr>
          <w:rFonts w:ascii="Arial" w:hAnsi="Arial" w:cs="Arial"/>
          <w:b/>
          <w:sz w:val="24"/>
        </w:rPr>
        <w:t>MA PDU session Accepted indication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CR-0206  rev 1 Cat: B (Rel-16)</w:t>
      </w:r>
      <w:r>
        <w:rPr>
          <w:i/>
        </w:rPr>
        <w:br/>
      </w:r>
      <w:r>
        <w:rPr>
          <w:i/>
        </w:rPr>
        <w:br/>
      </w:r>
      <w:r>
        <w:rPr>
          <w:i/>
        </w:rPr>
        <w:tab/>
      </w:r>
      <w:r>
        <w:rPr>
          <w:i/>
        </w:rPr>
        <w:tab/>
      </w:r>
      <w:r>
        <w:rPr>
          <w:i/>
        </w:rPr>
        <w:tab/>
      </w:r>
      <w:r>
        <w:rPr>
          <w:i/>
        </w:rPr>
        <w:tab/>
      </w:r>
      <w:r>
        <w:rPr>
          <w:i/>
        </w:rPr>
        <w:tab/>
        <w:t>Source: Nokia, Nokia Shanghai Bell, ZTE, Huawei</w:t>
      </w:r>
    </w:p>
    <w:p w:rsidR="00CE4CF9" w:rsidRDefault="00CE4CF9" w:rsidP="00CE4CF9">
      <w:pPr>
        <w:rPr>
          <w:color w:val="808080"/>
        </w:rPr>
      </w:pPr>
      <w:r>
        <w:rPr>
          <w:color w:val="808080"/>
        </w:rPr>
        <w:t>(Replaces C4-194033)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C4-194077</w:t>
      </w:r>
      <w:r>
        <w:rPr>
          <w:rFonts w:ascii="Arial" w:hAnsi="Arial" w:cs="Arial"/>
          <w:b/>
          <w:color w:val="0000FF"/>
          <w:sz w:val="24"/>
        </w:rPr>
        <w:tab/>
      </w:r>
      <w:r>
        <w:rPr>
          <w:rFonts w:ascii="Arial" w:hAnsi="Arial" w:cs="Arial"/>
          <w:b/>
          <w:sz w:val="24"/>
        </w:rPr>
        <w:t>PDU Session Create - MA PDU Session Accepted Indication</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v16.1.0</w:t>
      </w:r>
      <w:r>
        <w:rPr>
          <w:i/>
        </w:rPr>
        <w:tab/>
        <w:t xml:space="preserve">  CR-0214  Cat: B (Rel-16)</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lastRenderedPageBreak/>
        <w:t>This contribution proposes to add MA PDU Session Accepted Indication to PDU Session Create procedure.</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C4-194033 and C4-194298.</w:t>
      </w:r>
    </w:p>
    <w:p w:rsidR="00CE4CF9" w:rsidRDefault="00CE4CF9" w:rsidP="00CE4CF9">
      <w:r>
        <w:t>Merged into C4-194352.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C4-194298</w:t>
      </w:r>
      <w:r>
        <w:rPr>
          <w:rFonts w:ascii="Arial" w:hAnsi="Arial" w:cs="Arial"/>
          <w:b/>
          <w:color w:val="0000FF"/>
          <w:sz w:val="24"/>
        </w:rPr>
        <w:tab/>
      </w:r>
      <w:r>
        <w:rPr>
          <w:rFonts w:ascii="Arial" w:hAnsi="Arial" w:cs="Arial"/>
          <w:b/>
          <w:sz w:val="24"/>
        </w:rPr>
        <w:t>MA PDU session accepted indication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CR-0221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Add MA PDU session accepted indication to PduSessionCreatedData.</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C4-194033 and C4-194077.</w:t>
      </w:r>
    </w:p>
    <w:p w:rsidR="00CE4CF9" w:rsidRDefault="00CE4CF9" w:rsidP="00CE4CF9">
      <w:r>
        <w:t>Merged into C4-194352.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C4-194034</w:t>
      </w:r>
      <w:r>
        <w:rPr>
          <w:rFonts w:ascii="Arial" w:hAnsi="Arial" w:cs="Arial"/>
          <w:b/>
          <w:color w:val="0000FF"/>
          <w:sz w:val="24"/>
        </w:rPr>
        <w:tab/>
      </w:r>
      <w:r>
        <w:rPr>
          <w:rFonts w:ascii="Arial" w:hAnsi="Arial" w:cs="Arial"/>
          <w:b/>
          <w:sz w:val="24"/>
        </w:rPr>
        <w:t>Establishment of N9 tunnel per access network for a MA PDU session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CR-0207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 new additionalCnTunnelInfo attribute is specified in the PduSessionCreateData, PduSessionCreatedData, HsmfUpdateData and VsmfUpdateData.</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C4-194080.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C4-194353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C4-194353</w:t>
      </w:r>
      <w:r>
        <w:rPr>
          <w:rFonts w:ascii="Arial" w:hAnsi="Arial" w:cs="Arial"/>
          <w:b/>
          <w:color w:val="0000FF"/>
          <w:sz w:val="24"/>
        </w:rPr>
        <w:tab/>
      </w:r>
      <w:r>
        <w:rPr>
          <w:rFonts w:ascii="Arial" w:hAnsi="Arial" w:cs="Arial"/>
          <w:b/>
          <w:sz w:val="24"/>
        </w:rPr>
        <w:t>Establishment of N9 tunnel per access network for a MA PDU session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CR-0207  rev 1 Cat: B (Rel-16)</w:t>
      </w:r>
      <w:r>
        <w:rPr>
          <w:i/>
        </w:rPr>
        <w:br/>
      </w:r>
      <w:r>
        <w:rPr>
          <w:i/>
        </w:rPr>
        <w:br/>
      </w:r>
      <w:r>
        <w:rPr>
          <w:i/>
        </w:rPr>
        <w:tab/>
      </w:r>
      <w:r>
        <w:rPr>
          <w:i/>
        </w:rPr>
        <w:tab/>
      </w:r>
      <w:r>
        <w:rPr>
          <w:i/>
        </w:rPr>
        <w:tab/>
      </w:r>
      <w:r>
        <w:rPr>
          <w:i/>
        </w:rPr>
        <w:tab/>
      </w:r>
      <w:r>
        <w:rPr>
          <w:i/>
        </w:rPr>
        <w:tab/>
        <w:t>Source: Nokia, Nokia Shanghai Bell, ZTE</w:t>
      </w:r>
    </w:p>
    <w:p w:rsidR="00CE4CF9" w:rsidRDefault="00CE4CF9" w:rsidP="00CE4CF9">
      <w:pPr>
        <w:rPr>
          <w:color w:val="808080"/>
        </w:rPr>
      </w:pPr>
      <w:r>
        <w:rPr>
          <w:color w:val="808080"/>
        </w:rPr>
        <w:t>(Replaces C4-194034)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C4-194080</w:t>
      </w:r>
      <w:r>
        <w:rPr>
          <w:rFonts w:ascii="Arial" w:hAnsi="Arial" w:cs="Arial"/>
          <w:b/>
          <w:color w:val="0000FF"/>
          <w:sz w:val="24"/>
        </w:rPr>
        <w:tab/>
      </w:r>
      <w:r>
        <w:rPr>
          <w:rFonts w:ascii="Arial" w:hAnsi="Arial" w:cs="Arial"/>
          <w:b/>
          <w:sz w:val="24"/>
        </w:rPr>
        <w:t>Additional N9 Tunnel</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v16.1.0</w:t>
      </w:r>
      <w:r>
        <w:rPr>
          <w:i/>
        </w:rPr>
        <w:tab/>
        <w:t xml:space="preserve">  CR-0216  Cat: B (Rel-16)</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lastRenderedPageBreak/>
        <w:t>For MA PDU session in home-ro</w:t>
      </w:r>
      <w:r w:rsidR="00A44628">
        <w:t>o</w:t>
      </w:r>
      <w:r>
        <w:t xml:space="preserve">ted roaming scenario, if the UE registered over 3GPP access and non-3GPP access, two N3/N9 </w:t>
      </w:r>
      <w:r w:rsidR="00A44628">
        <w:t>tunnel may</w:t>
      </w:r>
      <w:r>
        <w:t xml:space="preserve"> be established between the V-UPF and H-UPF to support MPTCP/ATSSS-LL functionality.</w:t>
      </w:r>
    </w:p>
    <w:p w:rsidR="00CE4CF9" w:rsidRDefault="00CE4CF9" w:rsidP="00CE4CF9">
      <w:r>
        <w:t xml:space="preserve">This contribution proposes to update the </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C4-194034.</w:t>
      </w:r>
    </w:p>
    <w:p w:rsidR="00CE4CF9" w:rsidRDefault="00CE4CF9" w:rsidP="00CE4CF9">
      <w:r>
        <w:t>Merged into C4-194353.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C4-194035</w:t>
      </w:r>
      <w:r>
        <w:rPr>
          <w:rFonts w:ascii="Arial" w:hAnsi="Arial" w:cs="Arial"/>
          <w:b/>
          <w:color w:val="0000FF"/>
          <w:sz w:val="24"/>
        </w:rPr>
        <w:tab/>
      </w:r>
      <w:r>
        <w:rPr>
          <w:rFonts w:ascii="Arial" w:hAnsi="Arial" w:cs="Arial"/>
          <w:b/>
          <w:sz w:val="24"/>
        </w:rPr>
        <w:t>Access type of a GBR QoS flow to establish or move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CR-0208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 new accessType attribute is defined in the QosFlowSetupItem and QosFlowAddModifyRequestItem to enable the H-SMF (for a HR PDU session) or the SMF (for a PDU session with an I-SMF) to indicate the access type of a QoS flow to establish or the new access type of a QoS flow to move, e.g. for a GBR QoS flow.</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C4-194079.</w:t>
      </w:r>
    </w:p>
    <w:p w:rsidR="00CE4CF9" w:rsidRDefault="00CE4CF9" w:rsidP="00CE4CF9">
      <w:r>
        <w:t>Merged into C4-194355.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C4-194079</w:t>
      </w:r>
      <w:r>
        <w:rPr>
          <w:rFonts w:ascii="Arial" w:hAnsi="Arial" w:cs="Arial"/>
          <w:b/>
          <w:color w:val="0000FF"/>
          <w:sz w:val="24"/>
        </w:rPr>
        <w:tab/>
      </w:r>
      <w:r>
        <w:rPr>
          <w:rFonts w:ascii="Arial" w:hAnsi="Arial" w:cs="Arial"/>
          <w:b/>
          <w:sz w:val="24"/>
        </w:rPr>
        <w:t>Access Type Associated with QoS Flow</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v16.1.0</w:t>
      </w:r>
      <w:r>
        <w:rPr>
          <w:i/>
        </w:rPr>
        <w:tab/>
        <w:t xml:space="preserve">  CR-0215  Cat: B (Rel-16)</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For Multi-Access PDU session, one QoS Flow may only be established in one access. In order to support this, access type is proposed to be associated with QoS for MA PDU session.</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C4-194035.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C4-194355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C4-194355</w:t>
      </w:r>
      <w:r>
        <w:rPr>
          <w:rFonts w:ascii="Arial" w:hAnsi="Arial" w:cs="Arial"/>
          <w:b/>
          <w:color w:val="0000FF"/>
          <w:sz w:val="24"/>
        </w:rPr>
        <w:tab/>
      </w:r>
      <w:r>
        <w:rPr>
          <w:rFonts w:ascii="Arial" w:hAnsi="Arial" w:cs="Arial"/>
          <w:b/>
          <w:sz w:val="24"/>
        </w:rPr>
        <w:t>Access Type Associated with QoS Flow</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v16.1.0</w:t>
      </w:r>
      <w:r>
        <w:rPr>
          <w:i/>
        </w:rPr>
        <w:tab/>
        <w:t xml:space="preserve">  CR-0215  rev 1 Cat: B (Rel-16)</w:t>
      </w:r>
      <w:r>
        <w:rPr>
          <w:i/>
        </w:rPr>
        <w:br/>
      </w:r>
      <w:r>
        <w:rPr>
          <w:i/>
        </w:rPr>
        <w:br/>
      </w:r>
      <w:r>
        <w:rPr>
          <w:i/>
        </w:rPr>
        <w:tab/>
      </w:r>
      <w:r>
        <w:rPr>
          <w:i/>
        </w:rPr>
        <w:tab/>
      </w:r>
      <w:r>
        <w:rPr>
          <w:i/>
        </w:rPr>
        <w:tab/>
      </w:r>
      <w:r>
        <w:rPr>
          <w:i/>
        </w:rPr>
        <w:tab/>
      </w:r>
      <w:r>
        <w:rPr>
          <w:i/>
        </w:rPr>
        <w:tab/>
        <w:t>Source: ZTE, Nokia, Nokia Shanghai Bell</w:t>
      </w:r>
    </w:p>
    <w:p w:rsidR="00CE4CF9" w:rsidRDefault="00CE4CF9" w:rsidP="00CE4CF9">
      <w:pPr>
        <w:rPr>
          <w:color w:val="808080"/>
        </w:rPr>
      </w:pPr>
      <w:r>
        <w:rPr>
          <w:color w:val="808080"/>
        </w:rPr>
        <w:t>(Replaces C4-194079)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C4-194517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C4-194517</w:t>
      </w:r>
      <w:r>
        <w:rPr>
          <w:rFonts w:ascii="Arial" w:hAnsi="Arial" w:cs="Arial"/>
          <w:b/>
          <w:color w:val="0000FF"/>
          <w:sz w:val="24"/>
        </w:rPr>
        <w:tab/>
      </w:r>
      <w:r>
        <w:rPr>
          <w:rFonts w:ascii="Arial" w:hAnsi="Arial" w:cs="Arial"/>
          <w:b/>
          <w:sz w:val="24"/>
        </w:rPr>
        <w:t>Access Type Associated with QoS Flow</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v16.1.0</w:t>
      </w:r>
      <w:r>
        <w:rPr>
          <w:i/>
        </w:rPr>
        <w:tab/>
        <w:t xml:space="preserve">  CR-0215  rev 2 Cat: B (Rel-16)</w:t>
      </w:r>
      <w:r>
        <w:rPr>
          <w:i/>
        </w:rPr>
        <w:br/>
      </w:r>
      <w:r>
        <w:rPr>
          <w:i/>
        </w:rPr>
        <w:br/>
      </w:r>
      <w:r>
        <w:rPr>
          <w:i/>
        </w:rPr>
        <w:tab/>
      </w:r>
      <w:r>
        <w:rPr>
          <w:i/>
        </w:rPr>
        <w:tab/>
      </w:r>
      <w:r>
        <w:rPr>
          <w:i/>
        </w:rPr>
        <w:tab/>
      </w:r>
      <w:r>
        <w:rPr>
          <w:i/>
        </w:rPr>
        <w:tab/>
      </w:r>
      <w:r>
        <w:rPr>
          <w:i/>
        </w:rPr>
        <w:tab/>
        <w:t>Source: ZTE, Nokia, Nokia Shanghai Bell</w:t>
      </w:r>
    </w:p>
    <w:p w:rsidR="00CE4CF9" w:rsidRDefault="00CE4CF9" w:rsidP="00CE4CF9">
      <w:pPr>
        <w:rPr>
          <w:color w:val="808080"/>
        </w:rPr>
      </w:pPr>
      <w:r>
        <w:rPr>
          <w:color w:val="808080"/>
        </w:rPr>
        <w:t>(Replaces C4-194355)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C4-194036</w:t>
      </w:r>
      <w:r>
        <w:rPr>
          <w:rFonts w:ascii="Arial" w:hAnsi="Arial" w:cs="Arial"/>
          <w:b/>
          <w:color w:val="0000FF"/>
          <w:sz w:val="24"/>
        </w:rPr>
        <w:tab/>
      </w:r>
      <w:r>
        <w:rPr>
          <w:rFonts w:ascii="Arial" w:hAnsi="Arial" w:cs="Arial"/>
          <w:b/>
          <w:sz w:val="24"/>
        </w:rPr>
        <w:t>ATSSS container: ATSSS rules, Measurement Assistance Info, Network Steering Info</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CR-0209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ATSSS parameters are parameters that need to be passed transparently by the V-SMF or I-SMF. The NAS ATSSS container IE is transferred over N16/N16a within the n1SmInfoToUe container.</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C4-194037</w:t>
      </w:r>
      <w:r>
        <w:rPr>
          <w:rFonts w:ascii="Arial" w:hAnsi="Arial" w:cs="Arial"/>
          <w:b/>
          <w:color w:val="0000FF"/>
          <w:sz w:val="24"/>
        </w:rPr>
        <w:tab/>
      </w:r>
      <w:r>
        <w:rPr>
          <w:rFonts w:ascii="Arial" w:hAnsi="Arial" w:cs="Arial"/>
          <w:b/>
          <w:sz w:val="24"/>
        </w:rPr>
        <w:t>MA PDU session Accepted indication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CR-0228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A new maAcceptedInd attribute is defined in N1N2MessageTransferReq Data. </w:t>
      </w:r>
    </w:p>
    <w:p w:rsidR="00CE4CF9" w:rsidRDefault="00CE4CF9" w:rsidP="00CE4CF9">
      <w:r>
        <w:t>A new MA PDU Session feature is defined for the Namf_Communication API.</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C4-194066 and C4-194076.</w:t>
      </w:r>
    </w:p>
    <w:p w:rsidR="00CE4CF9" w:rsidRDefault="00CE4CF9" w:rsidP="00CE4CF9">
      <w:r>
        <w:t>Merged into C4-194358.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C4-194066</w:t>
      </w:r>
      <w:r>
        <w:rPr>
          <w:rFonts w:ascii="Arial" w:hAnsi="Arial" w:cs="Arial"/>
          <w:b/>
          <w:color w:val="0000FF"/>
          <w:sz w:val="24"/>
        </w:rPr>
        <w:tab/>
      </w:r>
      <w:r>
        <w:rPr>
          <w:rFonts w:ascii="Arial" w:hAnsi="Arial" w:cs="Arial"/>
          <w:b/>
          <w:sz w:val="24"/>
        </w:rPr>
        <w:t>MA PDU session accepted indication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CR-0233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Add MA PDU session accepted indication to N1N2MessageTransferReqData.</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C4-194358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C4-194358</w:t>
      </w:r>
      <w:r>
        <w:rPr>
          <w:rFonts w:ascii="Arial" w:hAnsi="Arial" w:cs="Arial"/>
          <w:b/>
          <w:color w:val="0000FF"/>
          <w:sz w:val="24"/>
        </w:rPr>
        <w:tab/>
      </w:r>
      <w:r>
        <w:rPr>
          <w:rFonts w:ascii="Arial" w:hAnsi="Arial" w:cs="Arial"/>
          <w:b/>
          <w:sz w:val="24"/>
        </w:rPr>
        <w:t>MA PDU session accepted indication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CR-0233  rev 1 Cat: B (Rel-16)</w:t>
      </w:r>
      <w:r>
        <w:rPr>
          <w:i/>
        </w:rPr>
        <w:br/>
      </w:r>
      <w:r>
        <w:rPr>
          <w:i/>
        </w:rPr>
        <w:br/>
      </w:r>
      <w:r>
        <w:rPr>
          <w:i/>
        </w:rPr>
        <w:tab/>
      </w:r>
      <w:r>
        <w:rPr>
          <w:i/>
        </w:rPr>
        <w:tab/>
      </w:r>
      <w:r>
        <w:rPr>
          <w:i/>
        </w:rPr>
        <w:tab/>
      </w:r>
      <w:r>
        <w:rPr>
          <w:i/>
        </w:rPr>
        <w:tab/>
      </w:r>
      <w:r>
        <w:rPr>
          <w:i/>
        </w:rPr>
        <w:tab/>
        <w:t>Source: Huawei, ZTE, Nokia, Nokia Shanghai Bell</w:t>
      </w:r>
    </w:p>
    <w:p w:rsidR="00CE4CF9" w:rsidRDefault="00CE4CF9" w:rsidP="00CE4CF9">
      <w:pPr>
        <w:rPr>
          <w:color w:val="808080"/>
        </w:rPr>
      </w:pPr>
      <w:r>
        <w:rPr>
          <w:color w:val="808080"/>
        </w:rPr>
        <w:t>(Replaces C4-194066)</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C4-194076</w:t>
      </w:r>
      <w:r>
        <w:rPr>
          <w:rFonts w:ascii="Arial" w:hAnsi="Arial" w:cs="Arial"/>
          <w:b/>
          <w:color w:val="0000FF"/>
          <w:sz w:val="24"/>
        </w:rPr>
        <w:tab/>
      </w:r>
      <w:r>
        <w:rPr>
          <w:rFonts w:ascii="Arial" w:hAnsi="Arial" w:cs="Arial"/>
          <w:b/>
          <w:sz w:val="24"/>
        </w:rPr>
        <w:t>N1N2MessageTransfer - MA PDU Session Accepted Indication</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v16.1.0</w:t>
      </w:r>
      <w:r>
        <w:rPr>
          <w:i/>
        </w:rPr>
        <w:tab/>
        <w:t xml:space="preserve">  CR-0236  Cat: B (Rel-16)</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contribution proposes to add MA PDU Session Accepted Indication to N1N2MessageTransfer procedure.</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C4-194037 and C4-194066.</w:t>
      </w:r>
    </w:p>
    <w:p w:rsidR="00CE4CF9" w:rsidRDefault="00CE4CF9" w:rsidP="00CE4CF9">
      <w:r>
        <w:t>Merged into C4-194358.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C4-194038</w:t>
      </w:r>
      <w:r>
        <w:rPr>
          <w:rFonts w:ascii="Arial" w:hAnsi="Arial" w:cs="Arial"/>
          <w:b/>
          <w:color w:val="0000FF"/>
          <w:sz w:val="24"/>
        </w:rPr>
        <w:tab/>
      </w:r>
      <w:r>
        <w:rPr>
          <w:rFonts w:ascii="Arial" w:hAnsi="Arial" w:cs="Arial"/>
          <w:b/>
          <w:sz w:val="24"/>
        </w:rPr>
        <w:t>Target Access type in N1N2MessageTransfer Request for a MA PDU session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CR-0229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 new targetAccess attribute is defined in the N1N2MessageTransferReq Data to enable the SMF to indicate the target access type (3GPP or non-3GPP access) towards which to send the N2 and optionally N1 message.</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C4-194078.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C4-194360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C4-194360</w:t>
      </w:r>
      <w:r>
        <w:rPr>
          <w:rFonts w:ascii="Arial" w:hAnsi="Arial" w:cs="Arial"/>
          <w:b/>
          <w:color w:val="0000FF"/>
          <w:sz w:val="24"/>
        </w:rPr>
        <w:tab/>
      </w:r>
      <w:r>
        <w:rPr>
          <w:rFonts w:ascii="Arial" w:hAnsi="Arial" w:cs="Arial"/>
          <w:b/>
          <w:sz w:val="24"/>
        </w:rPr>
        <w:t>Target Access type in N1N2MessageTransfer Request for a MA PDU session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CR-0229  rev 1 Cat: B (Rel-16)</w:t>
      </w:r>
      <w:r>
        <w:rPr>
          <w:i/>
        </w:rPr>
        <w:br/>
      </w:r>
      <w:r>
        <w:rPr>
          <w:i/>
        </w:rPr>
        <w:br/>
      </w:r>
      <w:r>
        <w:rPr>
          <w:i/>
        </w:rPr>
        <w:tab/>
      </w:r>
      <w:r>
        <w:rPr>
          <w:i/>
        </w:rPr>
        <w:tab/>
      </w:r>
      <w:r>
        <w:rPr>
          <w:i/>
        </w:rPr>
        <w:tab/>
      </w:r>
      <w:r>
        <w:rPr>
          <w:i/>
        </w:rPr>
        <w:tab/>
      </w:r>
      <w:r>
        <w:rPr>
          <w:i/>
        </w:rPr>
        <w:tab/>
        <w:t>Source: Nokia, Nokia Shanghai Bell, ZTE</w:t>
      </w:r>
    </w:p>
    <w:p w:rsidR="00CE4CF9" w:rsidRDefault="00CE4CF9" w:rsidP="00CE4CF9">
      <w:pPr>
        <w:rPr>
          <w:color w:val="808080"/>
        </w:rPr>
      </w:pPr>
      <w:r>
        <w:rPr>
          <w:color w:val="808080"/>
        </w:rPr>
        <w:t>(Replaces C4-194038)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C4-194078</w:t>
      </w:r>
      <w:r>
        <w:rPr>
          <w:rFonts w:ascii="Arial" w:hAnsi="Arial" w:cs="Arial"/>
          <w:b/>
          <w:color w:val="0000FF"/>
          <w:sz w:val="24"/>
        </w:rPr>
        <w:tab/>
      </w:r>
      <w:r>
        <w:rPr>
          <w:rFonts w:ascii="Arial" w:hAnsi="Arial" w:cs="Arial"/>
          <w:b/>
          <w:sz w:val="24"/>
        </w:rPr>
        <w:t>Routing Information for N1 Message and N2 Information</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v16.1.0</w:t>
      </w:r>
      <w:r>
        <w:rPr>
          <w:i/>
        </w:rPr>
        <w:tab/>
        <w:t xml:space="preserve">  CR-0237  Cat: B (Rel-16)</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contribution proposes to add access type together with N1 message / N2 information, to provide routing information.</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lastRenderedPageBreak/>
        <w:t>Overlaps with C4-194038.</w:t>
      </w:r>
    </w:p>
    <w:p w:rsidR="00CE4CF9" w:rsidRDefault="00CE4CF9" w:rsidP="00CE4CF9">
      <w:r>
        <w:t>Merged into C4-194360.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C4-194065</w:t>
      </w:r>
      <w:r>
        <w:rPr>
          <w:rFonts w:ascii="Arial" w:hAnsi="Arial" w:cs="Arial"/>
          <w:b/>
          <w:color w:val="0000FF"/>
          <w:sz w:val="24"/>
        </w:rPr>
        <w:tab/>
      </w:r>
      <w:r>
        <w:rPr>
          <w:rFonts w:ascii="Arial" w:hAnsi="Arial" w:cs="Arial"/>
          <w:b/>
          <w:sz w:val="24"/>
        </w:rPr>
        <w:t>MA PDU Network Upgrade Allowed indication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CR-0213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maNwUpgradeInd is included in the PDU session establishment procedure, which is received from the UE to indicate that the requested single-access PDU Session may be converted to a MA PDU Session, if the 5GC network wants to.</w:t>
      </w:r>
    </w:p>
    <w:p w:rsidR="00CE4CF9" w:rsidRDefault="00CE4CF9" w:rsidP="00CE4CF9">
      <w:r>
        <w:t>PDU session modification procedure shall also be covered according to the definition in clause 6.4.2.2 of TS 24.501, for a PDN connection established when in S1 mode, after the first inter-system change from S1 mode to N1 mode, the UE shall set the "MA PDU session network upgrade allowed" if the UE requests to modify a PDU session and the UE allows the network to upgrade this PDU session to an MA PDU session.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C4-194363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C4-194363</w:t>
      </w:r>
      <w:r>
        <w:rPr>
          <w:rFonts w:ascii="Arial" w:hAnsi="Arial" w:cs="Arial"/>
          <w:b/>
          <w:color w:val="0000FF"/>
          <w:sz w:val="24"/>
        </w:rPr>
        <w:tab/>
      </w:r>
      <w:r>
        <w:rPr>
          <w:rFonts w:ascii="Arial" w:hAnsi="Arial" w:cs="Arial"/>
          <w:b/>
          <w:sz w:val="24"/>
        </w:rPr>
        <w:t>MA PDU Network Upgrade Allowed indication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CR-0213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C4-194065)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C4-194039</w:t>
      </w:r>
      <w:r>
        <w:rPr>
          <w:rFonts w:ascii="Arial" w:hAnsi="Arial" w:cs="Arial"/>
          <w:b/>
          <w:color w:val="0000FF"/>
          <w:sz w:val="24"/>
        </w:rPr>
        <w:tab/>
      </w:r>
      <w:r>
        <w:rPr>
          <w:rFonts w:ascii="Arial" w:hAnsi="Arial" w:cs="Arial"/>
          <w:b/>
          <w:sz w:val="24"/>
        </w:rPr>
        <w:t>General description of ATSSS and Multi-Access Rule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CR-0298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general description of the ATSSS feature and Multi-Access Rule needs to be clarified and completed according to stage 2 requirements.</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C4-194081.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C4-194366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C4-194366</w:t>
      </w:r>
      <w:r>
        <w:rPr>
          <w:rFonts w:ascii="Arial" w:hAnsi="Arial" w:cs="Arial"/>
          <w:b/>
          <w:color w:val="0000FF"/>
          <w:sz w:val="24"/>
        </w:rPr>
        <w:tab/>
      </w:r>
      <w:r>
        <w:rPr>
          <w:rFonts w:ascii="Arial" w:hAnsi="Arial" w:cs="Arial"/>
          <w:b/>
          <w:sz w:val="24"/>
        </w:rPr>
        <w:t>General description of ATSSS and Multi-Access Rule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CR-0298  rev 1 Cat: B (Rel-16)</w:t>
      </w:r>
      <w:r>
        <w:rPr>
          <w:i/>
        </w:rPr>
        <w:br/>
      </w:r>
      <w:r>
        <w:rPr>
          <w:i/>
        </w:rPr>
        <w:br/>
      </w:r>
      <w:r>
        <w:rPr>
          <w:i/>
        </w:rPr>
        <w:tab/>
      </w:r>
      <w:r>
        <w:rPr>
          <w:i/>
        </w:rPr>
        <w:tab/>
      </w:r>
      <w:r>
        <w:rPr>
          <w:i/>
        </w:rPr>
        <w:tab/>
      </w:r>
      <w:r>
        <w:rPr>
          <w:i/>
        </w:rPr>
        <w:tab/>
      </w:r>
      <w:r>
        <w:rPr>
          <w:i/>
        </w:rPr>
        <w:tab/>
        <w:t>Source: Nokia, Nokia Shanghai Bell, ZTE</w:t>
      </w:r>
    </w:p>
    <w:p w:rsidR="00CE4CF9" w:rsidRDefault="00CE4CF9" w:rsidP="00CE4CF9">
      <w:pPr>
        <w:rPr>
          <w:color w:val="808080"/>
        </w:rPr>
      </w:pPr>
      <w:r>
        <w:rPr>
          <w:color w:val="808080"/>
        </w:rPr>
        <w:t>(Replaces C4-194039)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C4-194081</w:t>
      </w:r>
      <w:r>
        <w:rPr>
          <w:rFonts w:ascii="Arial" w:hAnsi="Arial" w:cs="Arial"/>
          <w:b/>
          <w:color w:val="0000FF"/>
          <w:sz w:val="24"/>
        </w:rPr>
        <w:tab/>
      </w:r>
      <w:r>
        <w:rPr>
          <w:rFonts w:ascii="Arial" w:hAnsi="Arial" w:cs="Arial"/>
          <w:b/>
          <w:sz w:val="24"/>
        </w:rPr>
        <w:t>Overall Description of ATSSS Support</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CR-0303  Cat: B (Rel-16)</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contribution proposes to update the overall description for ATSSS support in TS29.244.</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C4-194039.</w:t>
      </w:r>
    </w:p>
    <w:p w:rsidR="00CE4CF9" w:rsidRDefault="00CE4CF9" w:rsidP="00CE4CF9">
      <w:r>
        <w:t>Merged into C4-194366.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C4-194040</w:t>
      </w:r>
      <w:r>
        <w:rPr>
          <w:rFonts w:ascii="Arial" w:hAnsi="Arial" w:cs="Arial"/>
          <w:b/>
          <w:color w:val="0000FF"/>
          <w:sz w:val="24"/>
        </w:rPr>
        <w:tab/>
      </w:r>
      <w:r>
        <w:rPr>
          <w:rFonts w:ascii="Arial" w:hAnsi="Arial" w:cs="Arial"/>
          <w:b/>
          <w:sz w:val="24"/>
        </w:rPr>
        <w:t>ATSSS-LL steering functionality and Performance Measurement Function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CR-0299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Requirements are specified to allow the SMF to: </w:t>
      </w:r>
    </w:p>
    <w:p w:rsidR="00CE4CF9" w:rsidRDefault="00CE4CF9" w:rsidP="00CE4CF9">
      <w:r>
        <w:t xml:space="preserve">- enable ATSSS-LL steering in the UPF </w:t>
      </w:r>
    </w:p>
    <w:p w:rsidR="00CE4CF9" w:rsidRDefault="00CE4CF9" w:rsidP="00CE4CF9">
      <w:r>
        <w:t xml:space="preserve">- request the UPF to provide PMF addressing information </w:t>
      </w:r>
    </w:p>
    <w:p w:rsidR="00CE4CF9" w:rsidRDefault="00CE4CF9" w:rsidP="00CE4CF9">
      <w:r>
        <w:t>- forward uplink PMF protocol messages towards the PMF in the UPF</w:t>
      </w:r>
    </w:p>
    <w:p w:rsidR="00CE4CF9" w:rsidRDefault="00CE4CF9" w:rsidP="00CE4CF9">
      <w:r>
        <w:t xml:space="preserve">- forward downlink PMF protocol messages towards the N3/N9 tunnel associated to the target access </w:t>
      </w:r>
    </w:p>
    <w:p w:rsidR="00CE4CF9" w:rsidRDefault="00CE4CF9" w:rsidP="00CE4CF9">
      <w:r>
        <w:t>- enable the UPF to initiate RTT measurements towards the UE</w:t>
      </w:r>
    </w:p>
    <w:p w:rsidR="00CE4CF9" w:rsidRDefault="00CE4CF9" w:rsidP="00CE4CF9">
      <w:r>
        <w:t>- prevent the UPF from sending PMF messages towards the UE for an access that is deactivated.</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C4-194082.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C4-194082</w:t>
      </w:r>
      <w:r>
        <w:rPr>
          <w:rFonts w:ascii="Arial" w:hAnsi="Arial" w:cs="Arial"/>
          <w:b/>
          <w:color w:val="0000FF"/>
          <w:sz w:val="24"/>
        </w:rPr>
        <w:tab/>
      </w:r>
      <w:r>
        <w:rPr>
          <w:rFonts w:ascii="Arial" w:hAnsi="Arial" w:cs="Arial"/>
          <w:b/>
          <w:sz w:val="24"/>
        </w:rPr>
        <w:t xml:space="preserve">ATSSS </w:t>
      </w:r>
      <w:r w:rsidR="00A44628">
        <w:rPr>
          <w:rFonts w:ascii="Arial" w:hAnsi="Arial" w:cs="Arial"/>
          <w:b/>
          <w:sz w:val="24"/>
        </w:rPr>
        <w:t>Functionality</w:t>
      </w:r>
      <w:r>
        <w:rPr>
          <w:rFonts w:ascii="Arial" w:hAnsi="Arial" w:cs="Arial"/>
          <w:b/>
          <w:sz w:val="24"/>
        </w:rPr>
        <w:t xml:space="preserve"> Required and ATSSS Functionality Parameters Returned</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CR-0304  Cat: B (Rel-16)</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contribution proposes to exchange ATSSS functionality required and ATSSS functionality parameters between SMF and UPF.</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Overlaps with C4-194040.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C4-194372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C4-194372</w:t>
      </w:r>
      <w:r>
        <w:rPr>
          <w:rFonts w:ascii="Arial" w:hAnsi="Arial" w:cs="Arial"/>
          <w:b/>
          <w:color w:val="0000FF"/>
          <w:sz w:val="24"/>
        </w:rPr>
        <w:tab/>
      </w:r>
      <w:r>
        <w:rPr>
          <w:rFonts w:ascii="Arial" w:hAnsi="Arial" w:cs="Arial"/>
          <w:b/>
          <w:sz w:val="24"/>
        </w:rPr>
        <w:t xml:space="preserve">ATSSS </w:t>
      </w:r>
      <w:r w:rsidR="00A44628">
        <w:rPr>
          <w:rFonts w:ascii="Arial" w:hAnsi="Arial" w:cs="Arial"/>
          <w:b/>
          <w:sz w:val="24"/>
        </w:rPr>
        <w:t>Functionality</w:t>
      </w:r>
      <w:r>
        <w:rPr>
          <w:rFonts w:ascii="Arial" w:hAnsi="Arial" w:cs="Arial"/>
          <w:b/>
          <w:sz w:val="24"/>
        </w:rPr>
        <w:t xml:space="preserve"> Required and ATSSS Functionality Parameters Returned</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CR-0304  rev 1 Cat: B (Rel-16)</w:t>
      </w:r>
      <w:r>
        <w:rPr>
          <w:i/>
        </w:rPr>
        <w:br/>
      </w:r>
      <w:r>
        <w:rPr>
          <w:i/>
        </w:rPr>
        <w:br/>
      </w:r>
      <w:r>
        <w:rPr>
          <w:i/>
        </w:rPr>
        <w:tab/>
      </w:r>
      <w:r>
        <w:rPr>
          <w:i/>
        </w:rPr>
        <w:tab/>
      </w:r>
      <w:r>
        <w:rPr>
          <w:i/>
        </w:rPr>
        <w:tab/>
      </w:r>
      <w:r>
        <w:rPr>
          <w:i/>
        </w:rPr>
        <w:tab/>
      </w:r>
      <w:r>
        <w:rPr>
          <w:i/>
        </w:rPr>
        <w:tab/>
        <w:t>Source: ZTE</w:t>
      </w:r>
    </w:p>
    <w:p w:rsidR="00CE4CF9" w:rsidRDefault="00CE4CF9" w:rsidP="00CE4CF9">
      <w:pPr>
        <w:rPr>
          <w:color w:val="808080"/>
        </w:rPr>
      </w:pPr>
      <w:r>
        <w:rPr>
          <w:color w:val="808080"/>
        </w:rPr>
        <w:t>(Replaces C4-194082)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C4-194478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C4-194478</w:t>
      </w:r>
      <w:r>
        <w:rPr>
          <w:rFonts w:ascii="Arial" w:hAnsi="Arial" w:cs="Arial"/>
          <w:b/>
          <w:color w:val="0000FF"/>
          <w:sz w:val="24"/>
        </w:rPr>
        <w:tab/>
      </w:r>
      <w:r>
        <w:rPr>
          <w:rFonts w:ascii="Arial" w:hAnsi="Arial" w:cs="Arial"/>
          <w:b/>
          <w:sz w:val="24"/>
        </w:rPr>
        <w:t xml:space="preserve">ATSSS </w:t>
      </w:r>
      <w:r w:rsidR="00A44628">
        <w:rPr>
          <w:rFonts w:ascii="Arial" w:hAnsi="Arial" w:cs="Arial"/>
          <w:b/>
          <w:sz w:val="24"/>
        </w:rPr>
        <w:t>Functionality</w:t>
      </w:r>
      <w:r>
        <w:rPr>
          <w:rFonts w:ascii="Arial" w:hAnsi="Arial" w:cs="Arial"/>
          <w:b/>
          <w:sz w:val="24"/>
        </w:rPr>
        <w:t xml:space="preserve"> Required and ATSSS Functionality Parameters Returned</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CR-0304  rev 2 Cat: B (Rel-16)</w:t>
      </w:r>
      <w:r>
        <w:rPr>
          <w:i/>
        </w:rPr>
        <w:br/>
      </w:r>
      <w:r>
        <w:rPr>
          <w:i/>
        </w:rPr>
        <w:br/>
      </w:r>
      <w:r>
        <w:rPr>
          <w:i/>
        </w:rPr>
        <w:tab/>
      </w:r>
      <w:r>
        <w:rPr>
          <w:i/>
        </w:rPr>
        <w:tab/>
      </w:r>
      <w:r>
        <w:rPr>
          <w:i/>
        </w:rPr>
        <w:tab/>
      </w:r>
      <w:r>
        <w:rPr>
          <w:i/>
        </w:rPr>
        <w:tab/>
      </w:r>
      <w:r>
        <w:rPr>
          <w:i/>
        </w:rPr>
        <w:tab/>
        <w:t>Source: ZTE</w:t>
      </w:r>
    </w:p>
    <w:p w:rsidR="00CE4CF9" w:rsidRDefault="00CE4CF9" w:rsidP="00CE4CF9">
      <w:pPr>
        <w:rPr>
          <w:color w:val="808080"/>
        </w:rPr>
      </w:pPr>
      <w:r>
        <w:rPr>
          <w:color w:val="808080"/>
        </w:rPr>
        <w:t>(Replaces C4-194372)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C4-194518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C4-194518</w:t>
      </w:r>
      <w:r>
        <w:rPr>
          <w:rFonts w:ascii="Arial" w:hAnsi="Arial" w:cs="Arial"/>
          <w:b/>
          <w:color w:val="0000FF"/>
          <w:sz w:val="24"/>
        </w:rPr>
        <w:tab/>
      </w:r>
      <w:r>
        <w:rPr>
          <w:rFonts w:ascii="Arial" w:hAnsi="Arial" w:cs="Arial"/>
          <w:b/>
          <w:sz w:val="24"/>
        </w:rPr>
        <w:t xml:space="preserve">ATSSS </w:t>
      </w:r>
      <w:r w:rsidR="00A44628">
        <w:rPr>
          <w:rFonts w:ascii="Arial" w:hAnsi="Arial" w:cs="Arial"/>
          <w:b/>
          <w:sz w:val="24"/>
        </w:rPr>
        <w:t>Functionality</w:t>
      </w:r>
      <w:r>
        <w:rPr>
          <w:rFonts w:ascii="Arial" w:hAnsi="Arial" w:cs="Arial"/>
          <w:b/>
          <w:sz w:val="24"/>
        </w:rPr>
        <w:t xml:space="preserve"> Required and ATSSS Functionality Parameters Returned</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CR-0304  rev 3 Cat: B (Rel-16)</w:t>
      </w:r>
      <w:r>
        <w:rPr>
          <w:i/>
        </w:rPr>
        <w:br/>
      </w:r>
      <w:r>
        <w:rPr>
          <w:i/>
        </w:rPr>
        <w:br/>
      </w:r>
      <w:r>
        <w:rPr>
          <w:i/>
        </w:rPr>
        <w:tab/>
      </w:r>
      <w:r>
        <w:rPr>
          <w:i/>
        </w:rPr>
        <w:tab/>
      </w:r>
      <w:r>
        <w:rPr>
          <w:i/>
        </w:rPr>
        <w:tab/>
      </w:r>
      <w:r>
        <w:rPr>
          <w:i/>
        </w:rPr>
        <w:tab/>
      </w:r>
      <w:r>
        <w:rPr>
          <w:i/>
        </w:rPr>
        <w:tab/>
        <w:t>Source: ZTE</w:t>
      </w:r>
    </w:p>
    <w:p w:rsidR="00CE4CF9" w:rsidRDefault="00CE4CF9" w:rsidP="00CE4CF9">
      <w:pPr>
        <w:rPr>
          <w:color w:val="808080"/>
        </w:rPr>
      </w:pPr>
      <w:r>
        <w:rPr>
          <w:color w:val="808080"/>
        </w:rPr>
        <w:t>(Replaces C4-194478)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C4-194041</w:t>
      </w:r>
      <w:r>
        <w:rPr>
          <w:rFonts w:ascii="Arial" w:hAnsi="Arial" w:cs="Arial"/>
          <w:b/>
          <w:color w:val="0000FF"/>
          <w:sz w:val="24"/>
        </w:rPr>
        <w:tab/>
      </w:r>
      <w:r>
        <w:rPr>
          <w:rFonts w:ascii="Arial" w:hAnsi="Arial" w:cs="Arial"/>
          <w:b/>
          <w:sz w:val="24"/>
        </w:rPr>
        <w:t>Handling of GBR traffic of a MA PDU session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CR-0300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Specific requirements apply to the GBR traffic of a MA PDU session: </w:t>
      </w:r>
    </w:p>
    <w:p w:rsidR="00CE4CF9" w:rsidRDefault="00CE4CF9" w:rsidP="00CE4CF9">
      <w:r>
        <w:t>-</w:t>
      </w:r>
      <w:r>
        <w:tab/>
        <w:t>traffic splitting is not supported; traffic switching requires the SMF to send N1/N2 messages to the UE/RAN, i.e. it cannot be done autonomously by the UPF</w:t>
      </w:r>
    </w:p>
    <w:p w:rsidR="00CE4CF9" w:rsidRDefault="00CE4CF9" w:rsidP="00CE4CF9">
      <w:r>
        <w:t>-</w:t>
      </w:r>
      <w:r>
        <w:tab/>
        <w:t>the UPF shall report to the SMF when it cannot send GBR traffic on its on-going access, e.g. based on PMF access unavailability report from the UE.</w:t>
      </w:r>
    </w:p>
    <w:p w:rsidR="00CE4CF9" w:rsidRDefault="00CE4CF9" w:rsidP="00CE4CF9">
      <w:r>
        <w:t>Besides, Table 5.8.2.11.8-1 of TS 23.501 specifies that the MAR includes Forwarding Action Information per access type (i.e. 3GPP access and non-3GPP access).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C4-194373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C4-194373</w:t>
      </w:r>
      <w:r>
        <w:rPr>
          <w:rFonts w:ascii="Arial" w:hAnsi="Arial" w:cs="Arial"/>
          <w:b/>
          <w:color w:val="0000FF"/>
          <w:sz w:val="24"/>
        </w:rPr>
        <w:tab/>
      </w:r>
      <w:r>
        <w:rPr>
          <w:rFonts w:ascii="Arial" w:hAnsi="Arial" w:cs="Arial"/>
          <w:b/>
          <w:sz w:val="24"/>
        </w:rPr>
        <w:t>Handling of GBR traffic of a MA PDU session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CR-0300  rev 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lastRenderedPageBreak/>
        <w:t>(Replaces C4-194041)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C4-194042</w:t>
      </w:r>
      <w:r>
        <w:rPr>
          <w:rFonts w:ascii="Arial" w:hAnsi="Arial" w:cs="Arial"/>
          <w:b/>
          <w:color w:val="0000FF"/>
          <w:sz w:val="24"/>
        </w:rPr>
        <w:tab/>
      </w:r>
      <w:r>
        <w:rPr>
          <w:rFonts w:ascii="Arial" w:hAnsi="Arial" w:cs="Arial"/>
          <w:b/>
          <w:sz w:val="24"/>
        </w:rPr>
        <w:t>Access type of a MA PDU session becoming (un)available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CR-0301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Stage 2 requires that when the SMF determines that an access type of a MA PDU session becomes unavailable, e.g. when the UE de-registers from one access, the SMF shall notify the UPF that the access type has become unavailable for the access type. </w:t>
      </w:r>
    </w:p>
    <w:p w:rsidR="00CE4CF9" w:rsidRDefault="00CE4CF9" w:rsidP="00CE4CF9">
      <w:r>
        <w:t xml:space="preserve">Reversely, when the SMF determines that a new access type becomes available for a MA PDU session, e.g. when the UE registers on another access and requests to establish user plane resources for that access, the SMF shall notify the UPF that an access type has become available for the access type. </w:t>
      </w:r>
    </w:p>
    <w:p w:rsidR="00CE4CF9" w:rsidRDefault="00CE4CF9" w:rsidP="00CE4CF9">
      <w:r>
        <w:t>It should be clarified how to support the above requirements over N4.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C4-194452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C4-194452</w:t>
      </w:r>
      <w:r>
        <w:rPr>
          <w:rFonts w:ascii="Arial" w:hAnsi="Arial" w:cs="Arial"/>
          <w:b/>
          <w:color w:val="0000FF"/>
          <w:sz w:val="24"/>
        </w:rPr>
        <w:tab/>
      </w:r>
      <w:r>
        <w:rPr>
          <w:rFonts w:ascii="Arial" w:hAnsi="Arial" w:cs="Arial"/>
          <w:b/>
          <w:sz w:val="24"/>
        </w:rPr>
        <w:t>Access type of a MA PDU session becoming (un)available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CR-0301  rev 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C4-194042)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C4-194083</w:t>
      </w:r>
      <w:r>
        <w:rPr>
          <w:rFonts w:ascii="Arial" w:hAnsi="Arial" w:cs="Arial"/>
          <w:b/>
          <w:color w:val="0000FF"/>
          <w:sz w:val="24"/>
        </w:rPr>
        <w:tab/>
      </w:r>
      <w:r>
        <w:rPr>
          <w:rFonts w:ascii="Arial" w:hAnsi="Arial" w:cs="Arial"/>
          <w:b/>
          <w:sz w:val="24"/>
        </w:rPr>
        <w:t>Steering Functionality and Steering Mode</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CR-0305  Cat: B (Rel-16)</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contribution proposes to update the value of Steering Functionality and Steering Mode, to be inline with TS24.193.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pStyle w:val="Heading4"/>
      </w:pPr>
      <w:bookmarkStart w:id="35" w:name="_Toc23532539"/>
      <w:r>
        <w:t>6.2.3</w:t>
      </w:r>
      <w:r>
        <w:tab/>
        <w:t>CT aspects of 5GS enhanced support of vertical and LAN services [Vertical_LAN]</w:t>
      </w:r>
      <w:bookmarkEnd w:id="35"/>
    </w:p>
    <w:p w:rsidR="00CE4CF9" w:rsidRDefault="00CE4CF9" w:rsidP="00CE4CF9">
      <w:pPr>
        <w:rPr>
          <w:rFonts w:ascii="Arial" w:hAnsi="Arial" w:cs="Arial"/>
          <w:b/>
          <w:sz w:val="24"/>
        </w:rPr>
      </w:pPr>
      <w:r>
        <w:rPr>
          <w:rFonts w:ascii="Arial" w:hAnsi="Arial" w:cs="Arial"/>
          <w:b/>
          <w:color w:val="0000FF"/>
          <w:sz w:val="24"/>
        </w:rPr>
        <w:t>C4-194258</w:t>
      </w:r>
      <w:r>
        <w:rPr>
          <w:rFonts w:ascii="Arial" w:hAnsi="Arial" w:cs="Arial"/>
          <w:b/>
          <w:color w:val="0000FF"/>
          <w:sz w:val="24"/>
        </w:rPr>
        <w:tab/>
      </w:r>
      <w:r>
        <w:rPr>
          <w:rFonts w:ascii="Arial" w:hAnsi="Arial" w:cs="Arial"/>
          <w:b/>
          <w:sz w:val="24"/>
        </w:rPr>
        <w:t>How to achieve global uniqueness of universally managed NIDs</w:t>
      </w:r>
    </w:p>
    <w:p w:rsidR="00CE4CF9" w:rsidRDefault="00CE4CF9" w:rsidP="00CE4C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It is proposed to discuss the discussion paper and select a CT4 preferred way on how to ensure global uniqueness of universally managed NIDs. </w:t>
      </w:r>
    </w:p>
    <w:p w:rsidR="00CE4CF9" w:rsidRDefault="00CE4CF9" w:rsidP="00CE4CF9">
      <w:r>
        <w:t xml:space="preserve">From Ericsson point of view, Alternative-1 is preferred since Alternative-2 creates additional load on MCCs, creates legal risks for 3GPP and universally managed NID values might be </w:t>
      </w:r>
      <w:r w:rsidR="00A44628">
        <w:t>exhausted</w:t>
      </w:r>
      <w:r>
        <w:t>.</w:t>
      </w:r>
    </w:p>
    <w:p w:rsidR="00CE4CF9" w:rsidRDefault="00CE4CF9" w:rsidP="00CE4CF9">
      <w:pPr>
        <w:rPr>
          <w:rFonts w:ascii="Arial" w:hAnsi="Arial" w:cs="Arial"/>
          <w:b/>
        </w:rPr>
      </w:pPr>
      <w:r>
        <w:rPr>
          <w:rFonts w:ascii="Arial" w:hAnsi="Arial" w:cs="Arial"/>
          <w:b/>
        </w:rPr>
        <w:lastRenderedPageBreak/>
        <w:t xml:space="preserve">Discussion: </w:t>
      </w:r>
    </w:p>
    <w:p w:rsidR="00CE4CF9" w:rsidRDefault="00CE4CF9" w:rsidP="00CE4CF9">
      <w:r>
        <w:t>CT4 meeting agreed solution 1 as preferred. CT4 agreed to use 12 HEX digits.</w:t>
      </w:r>
    </w:p>
    <w:p w:rsidR="00CE4CF9" w:rsidRDefault="00CE4CF9" w:rsidP="00CE4CF9">
      <w:r>
        <w:t xml:space="preserve">China Mobile clarified that they need a value for each enterprise customer which means 256 is </w:t>
      </w:r>
      <w:r w:rsidR="00A44628">
        <w:t>too</w:t>
      </w:r>
      <w:r>
        <w:t xml:space="preserve"> small for China Mobile network.</w:t>
      </w:r>
    </w:p>
    <w:p w:rsidR="00CE4CF9" w:rsidRDefault="00CE4CF9" w:rsidP="00CE4CF9">
      <w:r>
        <w:t>CT4 agreed to send LS to RAN2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C4-194098</w:t>
      </w:r>
      <w:r>
        <w:rPr>
          <w:rFonts w:ascii="Arial" w:hAnsi="Arial" w:cs="Arial"/>
          <w:b/>
          <w:color w:val="0000FF"/>
          <w:sz w:val="24"/>
        </w:rPr>
        <w:tab/>
      </w:r>
      <w:r>
        <w:rPr>
          <w:rFonts w:ascii="Arial" w:hAnsi="Arial" w:cs="Arial"/>
          <w:b/>
          <w:sz w:val="24"/>
        </w:rPr>
        <w:t>NID length</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CR-0546  Cat: F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An Editor’s Note on the length of NID value needs to be addressed.</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Merged into C4-194333.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C4-194259</w:t>
      </w:r>
      <w:r>
        <w:rPr>
          <w:rFonts w:ascii="Arial" w:hAnsi="Arial" w:cs="Arial"/>
          <w:b/>
          <w:color w:val="0000FF"/>
          <w:sz w:val="24"/>
        </w:rPr>
        <w:tab/>
      </w:r>
      <w:r>
        <w:rPr>
          <w:rFonts w:ascii="Arial" w:hAnsi="Arial" w:cs="Arial"/>
          <w:b/>
          <w:sz w:val="24"/>
        </w:rPr>
        <w:t>Alternative 1 for global uniqueness of universally managed NID - NID documentation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CR-0553  Cat: F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Stage-2 expects global uniqueness of universally managed NID but this is not ensured so far.</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C4-194333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C4-194333</w:t>
      </w:r>
      <w:r>
        <w:rPr>
          <w:rFonts w:ascii="Arial" w:hAnsi="Arial" w:cs="Arial"/>
          <w:b/>
          <w:color w:val="0000FF"/>
          <w:sz w:val="24"/>
        </w:rPr>
        <w:tab/>
      </w:r>
      <w:r>
        <w:rPr>
          <w:rFonts w:ascii="Arial" w:hAnsi="Arial" w:cs="Arial"/>
          <w:b/>
          <w:sz w:val="24"/>
        </w:rPr>
        <w:t>Alternative 1 for global uniqueness of universally managed NID - NID documentation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CR-0553  rev 1 Cat: F (Rel-16)</w:t>
      </w:r>
      <w:r>
        <w:rPr>
          <w:i/>
        </w:rPr>
        <w:br/>
      </w:r>
      <w:r>
        <w:rPr>
          <w:i/>
        </w:rPr>
        <w:br/>
      </w:r>
      <w:r>
        <w:rPr>
          <w:i/>
        </w:rPr>
        <w:tab/>
      </w:r>
      <w:r>
        <w:rPr>
          <w:i/>
        </w:rPr>
        <w:tab/>
      </w:r>
      <w:r>
        <w:rPr>
          <w:i/>
        </w:rPr>
        <w:tab/>
      </w:r>
      <w:r>
        <w:rPr>
          <w:i/>
        </w:rPr>
        <w:tab/>
      </w:r>
      <w:r>
        <w:rPr>
          <w:i/>
        </w:rPr>
        <w:tab/>
        <w:t>Source: Ericsson, Nokia, Nokia Shanghai Bell</w:t>
      </w:r>
    </w:p>
    <w:p w:rsidR="00CE4CF9" w:rsidRDefault="00CE4CF9" w:rsidP="00CE4CF9">
      <w:pPr>
        <w:rPr>
          <w:color w:val="808080"/>
        </w:rPr>
      </w:pPr>
      <w:r>
        <w:rPr>
          <w:color w:val="808080"/>
        </w:rPr>
        <w:t>(Replaces C4-194259)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C4-194099</w:t>
      </w:r>
      <w:r>
        <w:rPr>
          <w:rFonts w:ascii="Arial" w:hAnsi="Arial" w:cs="Arial"/>
          <w:b/>
          <w:color w:val="0000FF"/>
          <w:sz w:val="24"/>
        </w:rPr>
        <w:tab/>
      </w:r>
      <w:r>
        <w:rPr>
          <w:rFonts w:ascii="Arial" w:hAnsi="Arial" w:cs="Arial"/>
          <w:b/>
          <w:sz w:val="24"/>
        </w:rPr>
        <w:t>NID length</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CR-0128  Cat: F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Merged into C4-194334.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C4-194105</w:t>
      </w:r>
      <w:r>
        <w:rPr>
          <w:rFonts w:ascii="Arial" w:hAnsi="Arial" w:cs="Arial"/>
          <w:b/>
          <w:color w:val="0000FF"/>
          <w:sz w:val="24"/>
        </w:rPr>
        <w:tab/>
      </w:r>
      <w:r>
        <w:rPr>
          <w:rFonts w:ascii="Arial" w:hAnsi="Arial" w:cs="Arial"/>
          <w:b/>
          <w:sz w:val="24"/>
        </w:rPr>
        <w:t>N19 user plane interface for 5G VN group communication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v15.6.0</w:t>
      </w:r>
      <w:r>
        <w:rPr>
          <w:i/>
        </w:rPr>
        <w:tab/>
        <w:t xml:space="preserve">  CR-0107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N19 is added to the list of 5GS user plane interfaces using GTP-U. </w:t>
      </w:r>
    </w:p>
    <w:p w:rsidR="00CE4CF9" w:rsidRDefault="00CE4CF9" w:rsidP="00CE4CF9">
      <w:r>
        <w:t>N19 user plane packets do not include a PDU Session Container (that is supported over N3 and N9) as this carries user plane traffic between PSAs.</w:t>
      </w:r>
    </w:p>
    <w:p w:rsidR="00CE4CF9" w:rsidRDefault="00CE4CF9" w:rsidP="00CE4CF9">
      <w:r>
        <w:t>End Marker packers are not sent over N19.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C4-194106</w:t>
      </w:r>
      <w:r>
        <w:rPr>
          <w:rFonts w:ascii="Arial" w:hAnsi="Arial" w:cs="Arial"/>
          <w:b/>
          <w:color w:val="0000FF"/>
          <w:sz w:val="24"/>
        </w:rPr>
        <w:tab/>
      </w:r>
      <w:r>
        <w:rPr>
          <w:rFonts w:ascii="Arial" w:hAnsi="Arial" w:cs="Arial"/>
          <w:b/>
          <w:sz w:val="24"/>
        </w:rPr>
        <w:t>5GS Bridge information reporting for Time Sensitive Communication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CR-0309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5GS Bridge information reporting is defined in Annex F.1 of TS 23.502; this procedure enables the SMF to report 5GS Bridge information of a PDU session established for Time Sensitive Communication (TSC) to the TSN AF via the PCF. </w:t>
      </w:r>
    </w:p>
    <w:p w:rsidR="00CE4CF9" w:rsidRDefault="00CE4CF9" w:rsidP="00CE4CF9">
      <w:r>
        <w:t>This procedure requires that the UPF reports 5GS bridge information to the SMF during the establishment of a PFCP session / PDU session used for TSC.</w:t>
      </w:r>
    </w:p>
    <w:p w:rsidR="00CE4CF9" w:rsidRDefault="00CE4CF9" w:rsidP="00CE4CF9">
      <w:r>
        <w:t>Corresponding N4 protocol extensions need to be defined in TS 29.244.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C4-194392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C4-194392</w:t>
      </w:r>
      <w:r>
        <w:rPr>
          <w:rFonts w:ascii="Arial" w:hAnsi="Arial" w:cs="Arial"/>
          <w:b/>
          <w:color w:val="0000FF"/>
          <w:sz w:val="24"/>
        </w:rPr>
        <w:tab/>
      </w:r>
      <w:r>
        <w:rPr>
          <w:rFonts w:ascii="Arial" w:hAnsi="Arial" w:cs="Arial"/>
          <w:b/>
          <w:sz w:val="24"/>
        </w:rPr>
        <w:t>5GS Bridge information reporting for Time Sensitive Communication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CR-0309  rev 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C4-194106)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C4-194479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C4-194479</w:t>
      </w:r>
      <w:r>
        <w:rPr>
          <w:rFonts w:ascii="Arial" w:hAnsi="Arial" w:cs="Arial"/>
          <w:b/>
          <w:color w:val="0000FF"/>
          <w:sz w:val="24"/>
        </w:rPr>
        <w:tab/>
      </w:r>
      <w:r>
        <w:rPr>
          <w:rFonts w:ascii="Arial" w:hAnsi="Arial" w:cs="Arial"/>
          <w:b/>
          <w:sz w:val="24"/>
        </w:rPr>
        <w:t>5GS Bridge information reporting for Time Sensitive Communication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CR-0309  rev 2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C4-194392)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C4-194151</w:t>
      </w:r>
      <w:r>
        <w:rPr>
          <w:rFonts w:ascii="Arial" w:hAnsi="Arial" w:cs="Arial"/>
          <w:b/>
          <w:color w:val="0000FF"/>
          <w:sz w:val="24"/>
        </w:rPr>
        <w:tab/>
      </w:r>
      <w:r>
        <w:rPr>
          <w:rFonts w:ascii="Arial" w:hAnsi="Arial" w:cs="Arial"/>
          <w:b/>
          <w:sz w:val="24"/>
        </w:rPr>
        <w:t>Network Instance representing the 5G VN group</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CR-0314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lastRenderedPageBreak/>
        <w:t xml:space="preserve">Abstract: </w:t>
      </w:r>
    </w:p>
    <w:p w:rsidR="00CE4CF9" w:rsidRDefault="00CE4CF9" w:rsidP="00CE4CF9">
      <w:r>
        <w:t>According to the requirement in clause 5.8.2.13 of 3GPP TS 23.501, the Network Instance is set to a value representing the 5G VN group if more than one 5G VN group has to be supported in the PLMN.</w:t>
      </w:r>
    </w:p>
    <w:p w:rsidR="00CE4CF9" w:rsidRDefault="00CE4CF9" w:rsidP="00CE4CF9">
      <w:r>
        <w:t>The SMF shall provide the PDRs and FARs related to the UPF internal interface as follows whenever more than one 5G VN group has to be supported in the PLMN:</w:t>
      </w:r>
    </w:p>
    <w:p w:rsidR="00CE4CF9" w:rsidRDefault="00CE4CF9" w:rsidP="00CE4CF9">
      <w:r>
        <w:t>-</w:t>
      </w:r>
      <w:r>
        <w:tab/>
        <w:t>The FAR with Destination Interface set to "5G VN internal" shall also contain the Network Instance set to the value representing the 5G VN group.</w:t>
      </w:r>
    </w:p>
    <w:p w:rsidR="00CE4CF9" w:rsidRDefault="00CE4CF9" w:rsidP="00CE4CF9">
      <w:r>
        <w:t>-</w:t>
      </w:r>
      <w:r>
        <w:tab/>
        <w:t>The PDR with Source Interface set to "5G VN internal" shall also contain the Network Instance set to the value representing the 5G VN group.</w:t>
      </w:r>
    </w:p>
    <w:p w:rsidR="00CE4CF9" w:rsidRDefault="00CE4CF9" w:rsidP="00CE4CF9">
      <w:r>
        <w:t>The network instance is applicable to unicast, multicast and broadcast communication.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C4-194393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C4-194393</w:t>
      </w:r>
      <w:r>
        <w:rPr>
          <w:rFonts w:ascii="Arial" w:hAnsi="Arial" w:cs="Arial"/>
          <w:b/>
          <w:color w:val="0000FF"/>
          <w:sz w:val="24"/>
        </w:rPr>
        <w:tab/>
      </w:r>
      <w:r>
        <w:rPr>
          <w:rFonts w:ascii="Arial" w:hAnsi="Arial" w:cs="Arial"/>
          <w:b/>
          <w:sz w:val="24"/>
        </w:rPr>
        <w:t>Network Instance representing the 5G VN group</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CR-0314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C4-194151)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C4-194133</w:t>
      </w:r>
      <w:r>
        <w:rPr>
          <w:rFonts w:ascii="Arial" w:hAnsi="Arial" w:cs="Arial"/>
          <w:b/>
          <w:color w:val="0000FF"/>
          <w:sz w:val="24"/>
        </w:rPr>
        <w:tab/>
      </w:r>
      <w:r>
        <w:rPr>
          <w:rFonts w:ascii="Arial" w:hAnsi="Arial" w:cs="Arial"/>
          <w:b/>
          <w:sz w:val="24"/>
        </w:rPr>
        <w:t>Serving Network Name in SNPN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CR-0250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C4-194404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C4-194404</w:t>
      </w:r>
      <w:r>
        <w:rPr>
          <w:rFonts w:ascii="Arial" w:hAnsi="Arial" w:cs="Arial"/>
          <w:b/>
          <w:color w:val="0000FF"/>
          <w:sz w:val="24"/>
        </w:rPr>
        <w:tab/>
      </w:r>
      <w:r>
        <w:rPr>
          <w:rFonts w:ascii="Arial" w:hAnsi="Arial" w:cs="Arial"/>
          <w:b/>
          <w:sz w:val="24"/>
        </w:rPr>
        <w:t>Serving Network Name in SNPN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CR-0250  rev 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C4-194133)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C4-194532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C4-194532</w:t>
      </w:r>
      <w:r>
        <w:rPr>
          <w:rFonts w:ascii="Arial" w:hAnsi="Arial" w:cs="Arial"/>
          <w:b/>
          <w:color w:val="0000FF"/>
          <w:sz w:val="24"/>
        </w:rPr>
        <w:tab/>
      </w:r>
      <w:r>
        <w:rPr>
          <w:rFonts w:ascii="Arial" w:hAnsi="Arial" w:cs="Arial"/>
          <w:b/>
          <w:sz w:val="24"/>
        </w:rPr>
        <w:t>Serving Network Name in SNPN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CR-0250  rev 2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C4-194404)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C4-194183</w:t>
      </w:r>
      <w:r>
        <w:rPr>
          <w:rFonts w:ascii="Arial" w:hAnsi="Arial" w:cs="Arial"/>
          <w:b/>
          <w:color w:val="0000FF"/>
          <w:sz w:val="24"/>
        </w:rPr>
        <w:tab/>
      </w:r>
      <w:r>
        <w:rPr>
          <w:rFonts w:ascii="Arial" w:hAnsi="Arial" w:cs="Arial"/>
          <w:b/>
          <w:sz w:val="24"/>
        </w:rPr>
        <w:t>5G VN group data in SharedData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C4-194405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C4-194405</w:t>
      </w:r>
      <w:r>
        <w:rPr>
          <w:rFonts w:ascii="Arial" w:hAnsi="Arial" w:cs="Arial"/>
          <w:b/>
          <w:color w:val="0000FF"/>
          <w:sz w:val="24"/>
        </w:rPr>
        <w:tab/>
      </w:r>
      <w:r>
        <w:rPr>
          <w:rFonts w:ascii="Arial" w:hAnsi="Arial" w:cs="Arial"/>
          <w:b/>
          <w:sz w:val="24"/>
        </w:rPr>
        <w:t>5G VN group data in SharedData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CR-0262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C4-194183)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C4-194534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C4-194534</w:t>
      </w:r>
      <w:r>
        <w:rPr>
          <w:rFonts w:ascii="Arial" w:hAnsi="Arial" w:cs="Arial"/>
          <w:b/>
          <w:color w:val="0000FF"/>
          <w:sz w:val="24"/>
        </w:rPr>
        <w:tab/>
      </w:r>
      <w:r>
        <w:rPr>
          <w:rFonts w:ascii="Arial" w:hAnsi="Arial" w:cs="Arial"/>
          <w:b/>
          <w:sz w:val="24"/>
        </w:rPr>
        <w:t>5G VN group data in SharedData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CR-0262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C4-194405)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C4-194184</w:t>
      </w:r>
      <w:r>
        <w:rPr>
          <w:rFonts w:ascii="Arial" w:hAnsi="Arial" w:cs="Arial"/>
          <w:b/>
          <w:color w:val="0000FF"/>
          <w:sz w:val="24"/>
        </w:rPr>
        <w:tab/>
      </w:r>
      <w:r>
        <w:rPr>
          <w:rFonts w:ascii="Arial" w:hAnsi="Arial" w:cs="Arial"/>
          <w:b/>
          <w:sz w:val="24"/>
        </w:rPr>
        <w:t>5G VN group data in PP</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CR-0263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C4-194406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C4-194406</w:t>
      </w:r>
      <w:r>
        <w:rPr>
          <w:rFonts w:ascii="Arial" w:hAnsi="Arial" w:cs="Arial"/>
          <w:b/>
          <w:color w:val="0000FF"/>
          <w:sz w:val="24"/>
        </w:rPr>
        <w:tab/>
      </w:r>
      <w:r>
        <w:rPr>
          <w:rFonts w:ascii="Arial" w:hAnsi="Arial" w:cs="Arial"/>
          <w:b/>
          <w:sz w:val="24"/>
        </w:rPr>
        <w:t>5G VN group data in PP</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CR-0263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C4-194184)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C4-194260</w:t>
      </w:r>
      <w:r>
        <w:rPr>
          <w:rFonts w:ascii="Arial" w:hAnsi="Arial" w:cs="Arial"/>
          <w:b/>
          <w:color w:val="0000FF"/>
          <w:sz w:val="24"/>
        </w:rPr>
        <w:tab/>
      </w:r>
      <w:r>
        <w:rPr>
          <w:rFonts w:ascii="Arial" w:hAnsi="Arial" w:cs="Arial"/>
          <w:b/>
          <w:sz w:val="24"/>
        </w:rPr>
        <w:t>Alternative 1 for global uniqueness of universally managed NID - simple data types correction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CR-0143  Cat: F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Stage-2 expects global uniqueness of universally managed NID. To ensure the global uniqueness of universally managed NID, the NID size needs to be extended.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C4-194334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C4-194334</w:t>
      </w:r>
      <w:r>
        <w:rPr>
          <w:rFonts w:ascii="Arial" w:hAnsi="Arial" w:cs="Arial"/>
          <w:b/>
          <w:color w:val="0000FF"/>
          <w:sz w:val="24"/>
        </w:rPr>
        <w:tab/>
      </w:r>
      <w:r>
        <w:rPr>
          <w:rFonts w:ascii="Arial" w:hAnsi="Arial" w:cs="Arial"/>
          <w:b/>
          <w:sz w:val="24"/>
        </w:rPr>
        <w:t>Alternative 1 for global uniqueness of universally managed NID - simple data types correction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CR-0143  rev 1 Cat: F (Rel-16)</w:t>
      </w:r>
      <w:r>
        <w:rPr>
          <w:i/>
        </w:rPr>
        <w:br/>
      </w:r>
      <w:r>
        <w:rPr>
          <w:i/>
        </w:rPr>
        <w:lastRenderedPageBreak/>
        <w:br/>
      </w:r>
      <w:r>
        <w:rPr>
          <w:i/>
        </w:rPr>
        <w:tab/>
      </w:r>
      <w:r>
        <w:rPr>
          <w:i/>
        </w:rPr>
        <w:tab/>
      </w:r>
      <w:r>
        <w:rPr>
          <w:i/>
        </w:rPr>
        <w:tab/>
      </w:r>
      <w:r>
        <w:rPr>
          <w:i/>
        </w:rPr>
        <w:tab/>
      </w:r>
      <w:r>
        <w:rPr>
          <w:i/>
        </w:rPr>
        <w:tab/>
        <w:t>Source: Ericsson, Nokia, Nokia Shanghai Bell</w:t>
      </w:r>
    </w:p>
    <w:p w:rsidR="00CE4CF9" w:rsidRDefault="00CE4CF9" w:rsidP="00CE4CF9">
      <w:pPr>
        <w:rPr>
          <w:color w:val="808080"/>
        </w:rPr>
      </w:pPr>
      <w:r>
        <w:rPr>
          <w:color w:val="808080"/>
        </w:rPr>
        <w:t>(Replaces C4-194260)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C4-194261</w:t>
      </w:r>
      <w:r>
        <w:rPr>
          <w:rFonts w:ascii="Arial" w:hAnsi="Arial" w:cs="Arial"/>
          <w:b/>
          <w:color w:val="0000FF"/>
          <w:sz w:val="24"/>
        </w:rPr>
        <w:tab/>
      </w:r>
      <w:r>
        <w:rPr>
          <w:rFonts w:ascii="Arial" w:hAnsi="Arial" w:cs="Arial"/>
          <w:b/>
          <w:sz w:val="24"/>
        </w:rPr>
        <w:t>Alternative 2 for global uniqueness of universally managed NID - 3GPP registry creation</w:t>
      </w:r>
    </w:p>
    <w:p w:rsidR="00CE4CF9" w:rsidRDefault="00CE4CF9" w:rsidP="00CE4C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Since option 1 was selected this CR is not needed.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C4-194262</w:t>
      </w:r>
      <w:r>
        <w:rPr>
          <w:rFonts w:ascii="Arial" w:hAnsi="Arial" w:cs="Arial"/>
          <w:b/>
          <w:color w:val="0000FF"/>
          <w:sz w:val="24"/>
        </w:rPr>
        <w:tab/>
      </w:r>
      <w:r>
        <w:rPr>
          <w:rFonts w:ascii="Arial" w:hAnsi="Arial" w:cs="Arial"/>
          <w:b/>
          <w:sz w:val="24"/>
        </w:rPr>
        <w:t>Alternative 2 for global uniqueness of universally managed NID - NID documentation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CR-0554  Cat: F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Since option 1 was selected this CR is not needed.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C4-194287</w:t>
      </w:r>
      <w:r>
        <w:rPr>
          <w:rFonts w:ascii="Arial" w:hAnsi="Arial" w:cs="Arial"/>
          <w:b/>
          <w:color w:val="0000FF"/>
          <w:sz w:val="24"/>
        </w:rPr>
        <w:tab/>
      </w:r>
      <w:r>
        <w:rPr>
          <w:rFonts w:ascii="Arial" w:hAnsi="Arial" w:cs="Arial"/>
          <w:b/>
          <w:sz w:val="24"/>
        </w:rPr>
        <w:t>Transfer of TSN bridge port management information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CR-0316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5GS Bridge information configuration is defined in clause 5.28.3 of TS 23.501 and in Annex F of TS 23.502; this procedure enables the SMF to relay transparently bridge port related information (i.e. a Port Management information Container) between the TSN AF and the NW-TT (and DS-TT).</w:t>
      </w:r>
    </w:p>
    <w:p w:rsidR="00CE4CF9" w:rsidRDefault="00CE4CF9" w:rsidP="00CE4CF9">
      <w:r>
        <w:t>Corresponding N4 protocol extensions need to be defined in TS 29.244.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C4-194394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C4-194394</w:t>
      </w:r>
      <w:r>
        <w:rPr>
          <w:rFonts w:ascii="Arial" w:hAnsi="Arial" w:cs="Arial"/>
          <w:b/>
          <w:color w:val="0000FF"/>
          <w:sz w:val="24"/>
        </w:rPr>
        <w:tab/>
      </w:r>
      <w:r>
        <w:rPr>
          <w:rFonts w:ascii="Arial" w:hAnsi="Arial" w:cs="Arial"/>
          <w:b/>
          <w:sz w:val="24"/>
        </w:rPr>
        <w:t>Transfer of TSN bridge port management information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CR-0316  rev 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C4-194287)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C4-194288</w:t>
      </w:r>
      <w:r>
        <w:rPr>
          <w:rFonts w:ascii="Arial" w:hAnsi="Arial" w:cs="Arial"/>
          <w:b/>
          <w:color w:val="0000FF"/>
          <w:sz w:val="24"/>
        </w:rPr>
        <w:tab/>
      </w:r>
      <w:r>
        <w:rPr>
          <w:rFonts w:ascii="Arial" w:hAnsi="Arial" w:cs="Arial"/>
          <w:b/>
          <w:sz w:val="24"/>
        </w:rPr>
        <w:t>NID for Standalone NPN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CR-0252  Cat: B (Rel-16)</w:t>
      </w:r>
      <w:r>
        <w:rPr>
          <w:i/>
        </w:rPr>
        <w:br/>
      </w:r>
      <w:r>
        <w:rPr>
          <w:i/>
        </w:rPr>
        <w:lastRenderedPageBreak/>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NID is added to UeContextTransferReqData to identify the SNPN of the NF Service Consumer.</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Ericsson commented that the NID should be introduced in both Idle mode mobility and Active mode mobility.</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C4-194289</w:t>
      </w:r>
      <w:r>
        <w:rPr>
          <w:rFonts w:ascii="Arial" w:hAnsi="Arial" w:cs="Arial"/>
          <w:b/>
          <w:color w:val="0000FF"/>
          <w:sz w:val="24"/>
        </w:rPr>
        <w:tab/>
      </w:r>
      <w:r>
        <w:rPr>
          <w:rFonts w:ascii="Arial" w:hAnsi="Arial" w:cs="Arial"/>
          <w:b/>
          <w:sz w:val="24"/>
        </w:rPr>
        <w:t>FQDNs for Standalone NPNs</w:t>
      </w:r>
    </w:p>
    <w:p w:rsidR="00CE4CF9" w:rsidRDefault="00CE4CF9" w:rsidP="00CE4C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It is proposed to create one new sub-domain in Annex E of TS 23.003.</w:t>
      </w:r>
    </w:p>
    <w:p w:rsidR="00CE4CF9" w:rsidRDefault="00CE4CF9" w:rsidP="00CE4CF9">
      <w:r>
        <w:t>The authors of this Discussion paper intend to write CRs for the upcoming CT4 meeting based on CT4 conclusions.</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CT4 agreed proposed conclusion.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C4-194332</w:t>
      </w:r>
      <w:r>
        <w:rPr>
          <w:rFonts w:ascii="Arial" w:hAnsi="Arial" w:cs="Arial"/>
          <w:b/>
          <w:color w:val="0000FF"/>
          <w:sz w:val="24"/>
        </w:rPr>
        <w:tab/>
      </w:r>
      <w:r>
        <w:rPr>
          <w:rFonts w:ascii="Arial" w:hAnsi="Arial" w:cs="Arial"/>
          <w:b/>
          <w:sz w:val="24"/>
        </w:rPr>
        <w:t>LS on NID definition</w:t>
      </w:r>
    </w:p>
    <w:p w:rsidR="00CE4CF9" w:rsidRDefault="00CE4CF9" w:rsidP="00CE4C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CT1, CT3, cc SA2</w:t>
      </w:r>
      <w:r>
        <w:rPr>
          <w:i/>
        </w:rPr>
        <w:br/>
      </w:r>
      <w:r>
        <w:rPr>
          <w:i/>
        </w:rPr>
        <w:tab/>
      </w:r>
      <w:r>
        <w:rPr>
          <w:i/>
        </w:rPr>
        <w:tab/>
      </w:r>
      <w:r>
        <w:rPr>
          <w:i/>
        </w:rPr>
        <w:tab/>
      </w:r>
      <w:r>
        <w:rPr>
          <w:i/>
        </w:rPr>
        <w:tab/>
      </w:r>
      <w:r>
        <w:rPr>
          <w:i/>
        </w:rPr>
        <w:tab/>
        <w:t>Source: CT4</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As part of discussions on standalone non-public networks, CT4 agreed the attached CR clarifying structure and length of a NID.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36" w:name="_Toc23532540"/>
      <w:r>
        <w:t>6.2.4</w:t>
      </w:r>
      <w:r>
        <w:tab/>
        <w:t>CT aspects of Cellular IoT support and evolution for the 5G System [5G_CIoT]</w:t>
      </w:r>
      <w:bookmarkEnd w:id="36"/>
    </w:p>
    <w:p w:rsidR="00CE4CF9" w:rsidRDefault="00CE4CF9" w:rsidP="00CE4CF9">
      <w:pPr>
        <w:rPr>
          <w:rFonts w:ascii="Arial" w:hAnsi="Arial" w:cs="Arial"/>
          <w:b/>
          <w:sz w:val="24"/>
        </w:rPr>
      </w:pPr>
      <w:r>
        <w:rPr>
          <w:rFonts w:ascii="Arial" w:hAnsi="Arial" w:cs="Arial"/>
          <w:b/>
          <w:color w:val="0000FF"/>
          <w:sz w:val="24"/>
        </w:rPr>
        <w:t>C4-194051</w:t>
      </w:r>
      <w:r>
        <w:rPr>
          <w:rFonts w:ascii="Arial" w:hAnsi="Arial" w:cs="Arial"/>
          <w:b/>
          <w:color w:val="0000FF"/>
          <w:sz w:val="24"/>
        </w:rPr>
        <w:tab/>
      </w:r>
      <w:r>
        <w:rPr>
          <w:rFonts w:ascii="Arial" w:hAnsi="Arial" w:cs="Arial"/>
          <w:b/>
          <w:sz w:val="24"/>
        </w:rPr>
        <w:t>Small Data Rate Control Parameters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CR-0288  rev 3 Cat: B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808080"/>
        </w:rPr>
      </w:pPr>
      <w:r>
        <w:rPr>
          <w:color w:val="808080"/>
        </w:rPr>
        <w:t>(Replaces C4-193639)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C4-194335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C4-194335</w:t>
      </w:r>
      <w:r>
        <w:rPr>
          <w:rFonts w:ascii="Arial" w:hAnsi="Arial" w:cs="Arial"/>
          <w:b/>
          <w:color w:val="0000FF"/>
          <w:sz w:val="24"/>
        </w:rPr>
        <w:tab/>
      </w:r>
      <w:r>
        <w:rPr>
          <w:rFonts w:ascii="Arial" w:hAnsi="Arial" w:cs="Arial"/>
          <w:b/>
          <w:sz w:val="24"/>
        </w:rPr>
        <w:t>Small Data Rate Control Parameters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CR-0288  rev 4 Cat: B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808080"/>
        </w:rPr>
      </w:pPr>
      <w:r>
        <w:rPr>
          <w:color w:val="808080"/>
        </w:rPr>
        <w:t>(Replaces C4-194051)</w:t>
      </w:r>
    </w:p>
    <w:p w:rsidR="00CE4CF9" w:rsidRDefault="00CE4CF9" w:rsidP="00CE4CF9">
      <w:pPr>
        <w:rPr>
          <w:rFonts w:ascii="Arial" w:hAnsi="Arial" w:cs="Arial"/>
          <w:b/>
        </w:rPr>
      </w:pPr>
      <w:r>
        <w:rPr>
          <w:rFonts w:ascii="Arial" w:hAnsi="Arial" w:cs="Arial"/>
          <w:b/>
        </w:rPr>
        <w:lastRenderedPageBreak/>
        <w:t xml:space="preserve">Abstract: </w:t>
      </w:r>
    </w:p>
    <w:p w:rsidR="00CE4CF9" w:rsidRDefault="00CE4CF9" w:rsidP="00CE4CF9">
      <w:r>
        <w:t>TS 23.501 clause 5.31.14.3 specifies that The Small Data Rate Control is configured in the (H-)SMF, e.g. based on operator policy, subscription, DNN, RAT type etc. The (H-)SMF can send a Small Data Uplink Rate Control command to the UE using the PCO information element.</w:t>
      </w:r>
    </w:p>
    <w:p w:rsidR="00CE4CF9" w:rsidRDefault="00CE4CF9" w:rsidP="00CE4CF9">
      <w:r>
        <w:t>CR1428-TS23.502 in S2-1906050 specifies that Small Data Rate Control Parameters (SDRCP) IE should be sent over N4 interface during the UE Requested PDU Session Establishment: SMF SDRCP to the UPF for the PDU Session, if required.</w:t>
      </w:r>
    </w:p>
    <w:p w:rsidR="00CE4CF9" w:rsidRDefault="00CE4CF9" w:rsidP="00CE4CF9">
      <w:r>
        <w:t>TS 24.008 specifies two SDRCP are encoded exactly as APN Rate Control Parameters.</w:t>
      </w:r>
    </w:p>
    <w:p w:rsidR="00CE4CF9" w:rsidRDefault="00CE4CF9" w:rsidP="00CE4CF9">
      <w:r>
        <w:t>It is proposed to enhance Packet Rate IE to include Additional rate control parameters for exception data.</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 xml:space="preserve">Nokia commented that in this specification we should </w:t>
      </w:r>
      <w:r w:rsidR="00A44628">
        <w:t>concentrate</w:t>
      </w:r>
      <w:r>
        <w:t xml:space="preserve"> N4 protocol functionalities and requirements instead </w:t>
      </w:r>
      <w:r w:rsidR="00A44628">
        <w:t>for</w:t>
      </w:r>
      <w:r>
        <w:t xml:space="preserve"> copying things from stage 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C4-194453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C4-194407</w:t>
      </w:r>
      <w:r>
        <w:rPr>
          <w:rFonts w:ascii="Arial" w:hAnsi="Arial" w:cs="Arial"/>
          <w:b/>
          <w:color w:val="0000FF"/>
          <w:sz w:val="24"/>
        </w:rPr>
        <w:tab/>
      </w:r>
      <w:r>
        <w:rPr>
          <w:rFonts w:ascii="Arial" w:hAnsi="Arial" w:cs="Arial"/>
          <w:b/>
          <w:sz w:val="24"/>
        </w:rPr>
        <w:t>Small Data Rate Control Parameters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CR-0288  rev 5 Cat: B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808080"/>
        </w:rPr>
      </w:pPr>
      <w:r>
        <w:rPr>
          <w:color w:val="808080"/>
        </w:rPr>
        <w:t>(Replaces C4-194335)</w:t>
      </w:r>
    </w:p>
    <w:p w:rsidR="00CE4CF9" w:rsidRDefault="00CE4CF9" w:rsidP="00CE4CF9">
      <w:pPr>
        <w:rPr>
          <w:rFonts w:ascii="Arial" w:hAnsi="Arial" w:cs="Arial"/>
          <w:b/>
        </w:rPr>
      </w:pPr>
      <w:r>
        <w:rPr>
          <w:rFonts w:ascii="Arial" w:hAnsi="Arial" w:cs="Arial"/>
          <w:b/>
        </w:rPr>
        <w:t xml:space="preserve">Discussion: </w:t>
      </w:r>
    </w:p>
    <w:p w:rsidR="00CE4CF9" w:rsidRDefault="00A44628" w:rsidP="00CE4CF9">
      <w:r>
        <w:t>Withdrawn</w:t>
      </w:r>
      <w:r w:rsidR="00CE4CF9">
        <w:t xml:space="preserve"> because of double tdoc </w:t>
      </w:r>
      <w:r>
        <w:t>a</w:t>
      </w:r>
      <w:r w:rsidR="00CE4CF9">
        <w:t>llocation.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C4-194453</w:t>
      </w:r>
      <w:r>
        <w:rPr>
          <w:rFonts w:ascii="Arial" w:hAnsi="Arial" w:cs="Arial"/>
          <w:b/>
          <w:color w:val="0000FF"/>
          <w:sz w:val="24"/>
        </w:rPr>
        <w:tab/>
      </w:r>
      <w:r>
        <w:rPr>
          <w:rFonts w:ascii="Arial" w:hAnsi="Arial" w:cs="Arial"/>
          <w:b/>
          <w:sz w:val="24"/>
        </w:rPr>
        <w:t>Small Data Rate Control Parameters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CR-0288  rev 6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C4-194335)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C4-194535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C4-194535</w:t>
      </w:r>
      <w:r>
        <w:rPr>
          <w:rFonts w:ascii="Arial" w:hAnsi="Arial" w:cs="Arial"/>
          <w:b/>
          <w:color w:val="0000FF"/>
          <w:sz w:val="24"/>
        </w:rPr>
        <w:tab/>
      </w:r>
      <w:r>
        <w:rPr>
          <w:rFonts w:ascii="Arial" w:hAnsi="Arial" w:cs="Arial"/>
          <w:b/>
          <w:sz w:val="24"/>
        </w:rPr>
        <w:t>Small Data Rate Control Parameters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CR-0288  rev 7 Cat: B (Rel-16)</w:t>
      </w:r>
      <w:r>
        <w:rPr>
          <w:i/>
        </w:rPr>
        <w:br/>
      </w:r>
      <w:r>
        <w:rPr>
          <w:i/>
        </w:rPr>
        <w:br/>
      </w:r>
      <w:r>
        <w:rPr>
          <w:i/>
        </w:rPr>
        <w:tab/>
      </w:r>
      <w:r>
        <w:rPr>
          <w:i/>
        </w:rPr>
        <w:tab/>
      </w:r>
      <w:r>
        <w:rPr>
          <w:i/>
        </w:rPr>
        <w:tab/>
      </w:r>
      <w:r>
        <w:rPr>
          <w:i/>
        </w:rPr>
        <w:tab/>
      </w:r>
      <w:r>
        <w:rPr>
          <w:i/>
        </w:rPr>
        <w:tab/>
        <w:t>Source: Huawei, Nokia, Nokia Shanghai Bell</w:t>
      </w:r>
    </w:p>
    <w:p w:rsidR="00CE4CF9" w:rsidRDefault="00CE4CF9" w:rsidP="00CE4CF9">
      <w:pPr>
        <w:rPr>
          <w:color w:val="808080"/>
        </w:rPr>
      </w:pPr>
      <w:r>
        <w:rPr>
          <w:color w:val="808080"/>
        </w:rPr>
        <w:t>(Replaces C4-194453)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C4-194052</w:t>
      </w:r>
      <w:r>
        <w:rPr>
          <w:rFonts w:ascii="Arial" w:hAnsi="Arial" w:cs="Arial"/>
          <w:b/>
          <w:color w:val="0000FF"/>
          <w:sz w:val="24"/>
        </w:rPr>
        <w:tab/>
      </w:r>
      <w:r>
        <w:rPr>
          <w:rFonts w:ascii="Arial" w:hAnsi="Arial" w:cs="Arial"/>
          <w:b/>
          <w:sz w:val="24"/>
        </w:rPr>
        <w:t>APN/Small Data Rate Control Status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CR-0289  rev 2 Cat: B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808080"/>
        </w:rPr>
      </w:pPr>
      <w:r>
        <w:rPr>
          <w:color w:val="808080"/>
        </w:rPr>
        <w:t>(Replaces C4-193640)</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C4-194387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C4-194387</w:t>
      </w:r>
      <w:r>
        <w:rPr>
          <w:rFonts w:ascii="Arial" w:hAnsi="Arial" w:cs="Arial"/>
          <w:b/>
          <w:color w:val="0000FF"/>
          <w:sz w:val="24"/>
        </w:rPr>
        <w:tab/>
      </w:r>
      <w:r>
        <w:rPr>
          <w:rFonts w:ascii="Arial" w:hAnsi="Arial" w:cs="Arial"/>
          <w:b/>
          <w:sz w:val="24"/>
        </w:rPr>
        <w:t>APN/Small Data Rate Control Status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CR-0289  rev 3 Cat: B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808080"/>
        </w:rPr>
      </w:pPr>
      <w:r>
        <w:rPr>
          <w:color w:val="808080"/>
        </w:rPr>
        <w:t>(Replaces C4-194052)</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CIoT related </w:t>
      </w:r>
      <w:r w:rsidR="00A44628">
        <w:t>clarifications</w:t>
      </w:r>
      <w:r>
        <w:t xml:space="preserve"> are added to QoS enforcement/control clauses 5.2.5.2 and 5.4.4. ARCS and SDRCS are encoded in the new Packet Rate Status IE. Packet Rate Status IE was added to PFCP Session Establishment Request, PFCP Session Report Request/Response and also to PFCP Session Deletion Response messages.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C4-194409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C4-194409</w:t>
      </w:r>
      <w:r>
        <w:rPr>
          <w:rFonts w:ascii="Arial" w:hAnsi="Arial" w:cs="Arial"/>
          <w:b/>
          <w:color w:val="0000FF"/>
          <w:sz w:val="24"/>
        </w:rPr>
        <w:tab/>
      </w:r>
      <w:r>
        <w:rPr>
          <w:rFonts w:ascii="Arial" w:hAnsi="Arial" w:cs="Arial"/>
          <w:b/>
          <w:sz w:val="24"/>
        </w:rPr>
        <w:t>APN/Small Data Rate Control Status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CR-0289  rev 4 Cat: B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808080"/>
        </w:rPr>
      </w:pPr>
      <w:r>
        <w:rPr>
          <w:color w:val="808080"/>
        </w:rPr>
        <w:t>(Replaces C4-194387)</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Merged into C4-184453.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C4-194063</w:t>
      </w:r>
      <w:r>
        <w:rPr>
          <w:rFonts w:ascii="Arial" w:hAnsi="Arial" w:cs="Arial"/>
          <w:b/>
          <w:color w:val="0000FF"/>
          <w:sz w:val="24"/>
        </w:rPr>
        <w:tab/>
      </w:r>
      <w:r>
        <w:rPr>
          <w:rFonts w:ascii="Arial" w:hAnsi="Arial" w:cs="Arial"/>
          <w:b/>
          <w:sz w:val="24"/>
        </w:rPr>
        <w:t>Connection suspend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CR-0211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As specified in 4.8.1.2 of 3GPP TS 23.502, during the connection suspend, the AMF will send the Nsmf_PDUSession_UpdateSMContext Request message to the SMF, in order to deactivate the userplane between UPF and 5G-RAN.</w:t>
      </w:r>
    </w:p>
    <w:p w:rsidR="00CE4CF9" w:rsidRDefault="00CE4CF9" w:rsidP="00CE4CF9">
      <w:r>
        <w:t>It is propose to update the UpdateSMContext to support the above procedures.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C4-194411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C4-194411</w:t>
      </w:r>
      <w:r>
        <w:rPr>
          <w:rFonts w:ascii="Arial" w:hAnsi="Arial" w:cs="Arial"/>
          <w:b/>
          <w:color w:val="0000FF"/>
          <w:sz w:val="24"/>
        </w:rPr>
        <w:tab/>
      </w:r>
      <w:r>
        <w:rPr>
          <w:rFonts w:ascii="Arial" w:hAnsi="Arial" w:cs="Arial"/>
          <w:b/>
          <w:sz w:val="24"/>
        </w:rPr>
        <w:t>Connection suspend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CR-0211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C4-194063)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C4-194064</w:t>
      </w:r>
      <w:r>
        <w:rPr>
          <w:rFonts w:ascii="Arial" w:hAnsi="Arial" w:cs="Arial"/>
          <w:b/>
          <w:color w:val="0000FF"/>
          <w:sz w:val="24"/>
        </w:rPr>
        <w:tab/>
      </w:r>
      <w:r>
        <w:rPr>
          <w:rFonts w:ascii="Arial" w:hAnsi="Arial" w:cs="Arial"/>
          <w:b/>
          <w:sz w:val="24"/>
        </w:rPr>
        <w:t>Connection resume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CR-0212  Cat: B (Rel-16)</w:t>
      </w:r>
      <w:r>
        <w:rPr>
          <w:i/>
        </w:rPr>
        <w:br/>
      </w:r>
      <w:r>
        <w:rPr>
          <w:i/>
        </w:rPr>
        <w:lastRenderedPageBreak/>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In clause 4.8.2.3 of TS 23.502, connection resume in CM-IDLE with suspend procedure is used for the UE supporting User Plane CIoT 5GS Optimisation. AMF shall send the Nsmf_PDUSession_UpdateSMContext Request (PDU Session ID, Cause, Operation type, User Location Information, Age of Location Information, N2 SM Information) to the SMF to setup the user plane connection between the UPF and the 5G-RAN.</w:t>
      </w:r>
    </w:p>
    <w:p w:rsidR="00CE4CF9" w:rsidRDefault="00CE4CF9" w:rsidP="00CE4CF9">
      <w:r>
        <w:t>It is proposed to support the procedure in SMF.</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C4-194413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C4-194413</w:t>
      </w:r>
      <w:r>
        <w:rPr>
          <w:rFonts w:ascii="Arial" w:hAnsi="Arial" w:cs="Arial"/>
          <w:b/>
          <w:color w:val="0000FF"/>
          <w:sz w:val="24"/>
        </w:rPr>
        <w:tab/>
      </w:r>
      <w:r>
        <w:rPr>
          <w:rFonts w:ascii="Arial" w:hAnsi="Arial" w:cs="Arial"/>
          <w:b/>
          <w:sz w:val="24"/>
        </w:rPr>
        <w:t>Connection resume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CR-0212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C4-194064)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C4-194536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C4-194536</w:t>
      </w:r>
      <w:r>
        <w:rPr>
          <w:rFonts w:ascii="Arial" w:hAnsi="Arial" w:cs="Arial"/>
          <w:b/>
          <w:color w:val="0000FF"/>
          <w:sz w:val="24"/>
        </w:rPr>
        <w:tab/>
      </w:r>
      <w:r>
        <w:rPr>
          <w:rFonts w:ascii="Arial" w:hAnsi="Arial" w:cs="Arial"/>
          <w:b/>
          <w:sz w:val="24"/>
        </w:rPr>
        <w:t>Connection resume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CR-0212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C4-194413)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C4-194074</w:t>
      </w:r>
      <w:r>
        <w:rPr>
          <w:rFonts w:ascii="Arial" w:hAnsi="Arial" w:cs="Arial"/>
          <w:b/>
          <w:color w:val="0000FF"/>
          <w:sz w:val="24"/>
        </w:rPr>
        <w:tab/>
      </w:r>
      <w:r>
        <w:rPr>
          <w:rFonts w:ascii="Arial" w:hAnsi="Arial" w:cs="Arial"/>
          <w:b/>
          <w:sz w:val="24"/>
        </w:rPr>
        <w:t>Discussion paper on CIoT requirements</w:t>
      </w:r>
    </w:p>
    <w:p w:rsidR="00CE4CF9" w:rsidRDefault="00CE4CF9" w:rsidP="00CE4C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Huawei Technologies Sweden AB</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For 5GC, 3GPP TS 23.501 [28] clauses 5.31.14.2 and 5.31.14.3 specify that the rate of user data sent to and from a UE (e.g. a UE using CIoT 5GS Optimisations) can be controlled in two different ways:</w:t>
      </w:r>
    </w:p>
    <w:p w:rsidR="00CE4CF9" w:rsidRDefault="00CE4CF9" w:rsidP="00CE4CF9">
      <w:r>
        <w:t>-</w:t>
      </w:r>
      <w:r>
        <w:tab/>
        <w:t xml:space="preserve">Serving PLMN Rate Control, which determines rates for S-PLMN </w:t>
      </w:r>
    </w:p>
    <w:p w:rsidR="00CE4CF9" w:rsidRDefault="00CE4CF9" w:rsidP="00CE4CF9">
      <w:r>
        <w:t>-</w:t>
      </w:r>
      <w:r>
        <w:tab/>
        <w:t>Small Data Rate Control, which determines rates for H-PLMN</w:t>
      </w:r>
    </w:p>
    <w:p w:rsidR="00CE4CF9" w:rsidRDefault="00CE4CF9" w:rsidP="00CE4CF9">
      <w:r>
        <w:t>The Rate Control is configured in the (S/H-)SMF. The SMF sends the Rate Control command (parameters) to the UE to limit UL data and to the UPF to limit the DL data.</w:t>
      </w:r>
    </w:p>
    <w:p w:rsidR="00CE4CF9" w:rsidRDefault="00CE4CF9" w:rsidP="00CE4CF9">
      <w:r>
        <w:t>The Rate Control information is separate for uplink and downlink and shall be in the form of:</w:t>
      </w:r>
    </w:p>
    <w:p w:rsidR="00CE4CF9" w:rsidRDefault="00CE4CF9" w:rsidP="00CE4CF9">
      <w:r>
        <w:t>-</w:t>
      </w:r>
      <w:r>
        <w:tab/>
        <w:t>an integer "number of packets per time unit", which indicate the basic rates granted by the network;</w:t>
      </w:r>
    </w:p>
    <w:p w:rsidR="00CE4CF9" w:rsidRDefault="00CE4CF9" w:rsidP="00CE4CF9">
      <w:r>
        <w:t>-</w:t>
      </w:r>
      <w:r>
        <w:tab/>
        <w:t>an integer "number of additional allowed exception report packets per time unit" once the rate control limit has been reached, which indicate the additional rates, if granted by the network.</w:t>
      </w:r>
    </w:p>
    <w:p w:rsidR="00CE4CF9" w:rsidRDefault="00CE4CF9" w:rsidP="00CE4CF9">
      <w:r>
        <w:t>In this paper we will refer to both of the above parameters as Small Data Rate Control Parameters (SDRCP), which should be capable to contain both UP and DL rates.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C4-194075</w:t>
      </w:r>
      <w:r>
        <w:rPr>
          <w:rFonts w:ascii="Arial" w:hAnsi="Arial" w:cs="Arial"/>
          <w:b/>
          <w:color w:val="0000FF"/>
          <w:sz w:val="24"/>
        </w:rPr>
        <w:tab/>
      </w:r>
      <w:r>
        <w:rPr>
          <w:rFonts w:ascii="Arial" w:hAnsi="Arial" w:cs="Arial"/>
          <w:b/>
          <w:sz w:val="24"/>
        </w:rPr>
        <w:t>5G CIoT Work Plan</w:t>
      </w:r>
    </w:p>
    <w:p w:rsidR="00CE4CF9" w:rsidRDefault="00CE4CF9" w:rsidP="00CE4C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communications-France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document contains 5G CIoT work and contribution plan for CT4.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C4-194169</w:t>
      </w:r>
      <w:r>
        <w:rPr>
          <w:rFonts w:ascii="Arial" w:hAnsi="Arial" w:cs="Arial"/>
          <w:b/>
          <w:color w:val="0000FF"/>
          <w:sz w:val="24"/>
        </w:rPr>
        <w:tab/>
      </w:r>
      <w:r w:rsidR="00A44628">
        <w:rPr>
          <w:rFonts w:ascii="Arial" w:hAnsi="Arial" w:cs="Arial"/>
          <w:b/>
          <w:sz w:val="24"/>
        </w:rPr>
        <w:t>Retrieve</w:t>
      </w:r>
      <w:r>
        <w:rPr>
          <w:rFonts w:ascii="Arial" w:hAnsi="Arial" w:cs="Arial"/>
          <w:b/>
          <w:sz w:val="24"/>
        </w:rPr>
        <w:t xml:space="preserve"> Enhance Coverage Restriction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CR-0255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C4-194422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C4-194422</w:t>
      </w:r>
      <w:r>
        <w:rPr>
          <w:rFonts w:ascii="Arial" w:hAnsi="Arial" w:cs="Arial"/>
          <w:b/>
          <w:color w:val="0000FF"/>
          <w:sz w:val="24"/>
        </w:rPr>
        <w:tab/>
      </w:r>
      <w:r w:rsidR="00A44628">
        <w:rPr>
          <w:rFonts w:ascii="Arial" w:hAnsi="Arial" w:cs="Arial"/>
          <w:b/>
          <w:sz w:val="24"/>
        </w:rPr>
        <w:t>Retrieve</w:t>
      </w:r>
      <w:r>
        <w:rPr>
          <w:rFonts w:ascii="Arial" w:hAnsi="Arial" w:cs="Arial"/>
          <w:b/>
          <w:sz w:val="24"/>
        </w:rPr>
        <w:t xml:space="preserve"> Enhance Coverage Restriction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CR-0255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C4-194169)</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Access and mobility</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C4-194538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C4-194538</w:t>
      </w:r>
      <w:r>
        <w:rPr>
          <w:rFonts w:ascii="Arial" w:hAnsi="Arial" w:cs="Arial"/>
          <w:b/>
          <w:color w:val="0000FF"/>
          <w:sz w:val="24"/>
        </w:rPr>
        <w:tab/>
      </w:r>
      <w:r w:rsidR="00A44628">
        <w:rPr>
          <w:rFonts w:ascii="Arial" w:hAnsi="Arial" w:cs="Arial"/>
          <w:b/>
          <w:sz w:val="24"/>
        </w:rPr>
        <w:t>Retrieve</w:t>
      </w:r>
      <w:r>
        <w:rPr>
          <w:rFonts w:ascii="Arial" w:hAnsi="Arial" w:cs="Arial"/>
          <w:b/>
          <w:sz w:val="24"/>
        </w:rPr>
        <w:t xml:space="preserve"> Enhance Coverage Restriction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CR-0255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C4-194422)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C4-194557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C4-194557</w:t>
      </w:r>
      <w:r>
        <w:rPr>
          <w:rFonts w:ascii="Arial" w:hAnsi="Arial" w:cs="Arial"/>
          <w:b/>
          <w:color w:val="0000FF"/>
          <w:sz w:val="24"/>
        </w:rPr>
        <w:tab/>
      </w:r>
      <w:r w:rsidR="00A44628">
        <w:rPr>
          <w:rFonts w:ascii="Arial" w:hAnsi="Arial" w:cs="Arial"/>
          <w:b/>
          <w:sz w:val="24"/>
        </w:rPr>
        <w:t>Retrieve</w:t>
      </w:r>
      <w:r>
        <w:rPr>
          <w:rFonts w:ascii="Arial" w:hAnsi="Arial" w:cs="Arial"/>
          <w:b/>
          <w:sz w:val="24"/>
        </w:rPr>
        <w:t xml:space="preserve"> Enhance Coverage Restriction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CR-0255  rev 3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C4-194538)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C4-194561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C4-194561</w:t>
      </w:r>
      <w:r>
        <w:rPr>
          <w:rFonts w:ascii="Arial" w:hAnsi="Arial" w:cs="Arial"/>
          <w:b/>
          <w:color w:val="0000FF"/>
          <w:sz w:val="24"/>
        </w:rPr>
        <w:tab/>
      </w:r>
      <w:r w:rsidR="00A44628">
        <w:rPr>
          <w:rFonts w:ascii="Arial" w:hAnsi="Arial" w:cs="Arial"/>
          <w:b/>
          <w:sz w:val="24"/>
        </w:rPr>
        <w:t>Retrieve</w:t>
      </w:r>
      <w:r>
        <w:rPr>
          <w:rFonts w:ascii="Arial" w:hAnsi="Arial" w:cs="Arial"/>
          <w:b/>
          <w:sz w:val="24"/>
        </w:rPr>
        <w:t xml:space="preserve"> Enhance Coverage Restriction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CR-0255  rev 4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C4-194557)</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C4-194170</w:t>
      </w:r>
      <w:r>
        <w:rPr>
          <w:rFonts w:ascii="Arial" w:hAnsi="Arial" w:cs="Arial"/>
          <w:b/>
          <w:color w:val="0000FF"/>
          <w:sz w:val="24"/>
        </w:rPr>
        <w:tab/>
      </w:r>
      <w:r w:rsidR="00A44628">
        <w:rPr>
          <w:rFonts w:ascii="Arial" w:hAnsi="Arial" w:cs="Arial"/>
          <w:b/>
          <w:sz w:val="24"/>
        </w:rPr>
        <w:t>Retrieve</w:t>
      </w:r>
      <w:r>
        <w:rPr>
          <w:rFonts w:ascii="Arial" w:hAnsi="Arial" w:cs="Arial"/>
          <w:b/>
          <w:sz w:val="24"/>
        </w:rPr>
        <w:t xml:space="preserve"> Enhance Coverage Restriction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w:t>
      </w:r>
      <w:r>
        <w:rPr>
          <w:i/>
        </w:rPr>
        <w:tab/>
        <w:t xml:space="preserve">  CR-0062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C4-194171</w:t>
      </w:r>
      <w:r>
        <w:rPr>
          <w:rFonts w:ascii="Arial" w:hAnsi="Arial" w:cs="Arial"/>
          <w:b/>
          <w:color w:val="0000FF"/>
          <w:sz w:val="24"/>
        </w:rPr>
        <w:tab/>
      </w:r>
      <w:r w:rsidR="00A44628">
        <w:rPr>
          <w:rFonts w:ascii="Arial" w:hAnsi="Arial" w:cs="Arial"/>
          <w:b/>
          <w:sz w:val="24"/>
        </w:rPr>
        <w:t>Retrieve</w:t>
      </w:r>
      <w:r>
        <w:rPr>
          <w:rFonts w:ascii="Arial" w:hAnsi="Arial" w:cs="Arial"/>
          <w:b/>
          <w:sz w:val="24"/>
        </w:rPr>
        <w:t xml:space="preserve"> Enhance Coverage Restriction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CR-0111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C4-194172</w:t>
      </w:r>
      <w:r>
        <w:rPr>
          <w:rFonts w:ascii="Arial" w:hAnsi="Arial" w:cs="Arial"/>
          <w:b/>
          <w:color w:val="0000FF"/>
          <w:sz w:val="24"/>
        </w:rPr>
        <w:tab/>
      </w:r>
      <w:r>
        <w:rPr>
          <w:rFonts w:ascii="Arial" w:hAnsi="Arial" w:cs="Arial"/>
          <w:b/>
          <w:sz w:val="24"/>
        </w:rPr>
        <w:t>Update Enhance Coverage Restriction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CR-0256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C4-194426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C4-194426</w:t>
      </w:r>
      <w:r>
        <w:rPr>
          <w:rFonts w:ascii="Arial" w:hAnsi="Arial" w:cs="Arial"/>
          <w:b/>
          <w:color w:val="0000FF"/>
          <w:sz w:val="24"/>
        </w:rPr>
        <w:tab/>
      </w:r>
      <w:r>
        <w:rPr>
          <w:rFonts w:ascii="Arial" w:hAnsi="Arial" w:cs="Arial"/>
          <w:b/>
          <w:sz w:val="24"/>
        </w:rPr>
        <w:t>Update Enhance Coverage Restriction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CR-0256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C4-194172)</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This CR depends on C4-194530.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C4-194558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C4-194558</w:t>
      </w:r>
      <w:r>
        <w:rPr>
          <w:rFonts w:ascii="Arial" w:hAnsi="Arial" w:cs="Arial"/>
          <w:b/>
          <w:color w:val="0000FF"/>
          <w:sz w:val="24"/>
        </w:rPr>
        <w:tab/>
      </w:r>
      <w:r>
        <w:rPr>
          <w:rFonts w:ascii="Arial" w:hAnsi="Arial" w:cs="Arial"/>
          <w:b/>
          <w:sz w:val="24"/>
        </w:rPr>
        <w:t>Update Enhance Coverage Restriction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CR-0256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C4-194426)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C4-194562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C4-194562</w:t>
      </w:r>
      <w:r>
        <w:rPr>
          <w:rFonts w:ascii="Arial" w:hAnsi="Arial" w:cs="Arial"/>
          <w:b/>
          <w:color w:val="0000FF"/>
          <w:sz w:val="24"/>
        </w:rPr>
        <w:tab/>
      </w:r>
      <w:r>
        <w:rPr>
          <w:rFonts w:ascii="Arial" w:hAnsi="Arial" w:cs="Arial"/>
          <w:b/>
          <w:sz w:val="24"/>
        </w:rPr>
        <w:t>Update Enhance Coverage Restriction Data</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CR-0256  rev 3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C4-194558)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C4-194173</w:t>
      </w:r>
      <w:r>
        <w:rPr>
          <w:rFonts w:ascii="Arial" w:hAnsi="Arial" w:cs="Arial"/>
          <w:b/>
          <w:color w:val="0000FF"/>
          <w:sz w:val="24"/>
        </w:rPr>
        <w:tab/>
      </w:r>
      <w:r>
        <w:rPr>
          <w:rFonts w:ascii="Arial" w:hAnsi="Arial" w:cs="Arial"/>
          <w:b/>
          <w:sz w:val="24"/>
        </w:rPr>
        <w:t>Paging Assistance Data for CE capable UE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CR-0243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Paging Assistance Data for Enhanced Coverage level and cell ID provided to AMF by the last NG-RAN the UE was connected to, AMF sends it back to NG-RAN when the connection between NG-RAN and AMF resumes, clause 4.2.3.2 UE Triggered Service Request  step 12(Coverage Restricted information), 4.2.3.3</w:t>
      </w:r>
      <w:r>
        <w:tab/>
        <w:t>Network Triggered Service Request  step 4b, 4.8.1.2</w:t>
      </w:r>
      <w:r>
        <w:tab/>
        <w:t>Connection Suspend procedure step 1 in TS 23.502</w:t>
      </w:r>
      <w:r>
        <w:rPr>
          <w:rFonts w:ascii="MS Gothic" w:eastAsia="MS Gothic" w:hAnsi="MS Gothic" w:cs="MS Gothic" w:hint="eastAsia"/>
        </w:rPr>
        <w:t>。</w:t>
      </w:r>
      <w:r>
        <w:t>Therefore, AMF stores it in UE context and transfers it between AMFs during Mobility trigged AMF change.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C4-194175</w:t>
      </w:r>
      <w:r>
        <w:rPr>
          <w:rFonts w:ascii="Arial" w:hAnsi="Arial" w:cs="Arial"/>
          <w:b/>
          <w:color w:val="0000FF"/>
          <w:sz w:val="24"/>
        </w:rPr>
        <w:tab/>
      </w:r>
      <w:r>
        <w:rPr>
          <w:rFonts w:ascii="Arial" w:hAnsi="Arial" w:cs="Arial"/>
          <w:b/>
          <w:sz w:val="24"/>
        </w:rPr>
        <w:t>BatteryIndication and scheduledCommunicationType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CR-0258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C4-194427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C4-194427</w:t>
      </w:r>
      <w:r>
        <w:rPr>
          <w:rFonts w:ascii="Arial" w:hAnsi="Arial" w:cs="Arial"/>
          <w:b/>
          <w:color w:val="0000FF"/>
          <w:sz w:val="24"/>
        </w:rPr>
        <w:tab/>
      </w:r>
      <w:r>
        <w:rPr>
          <w:rFonts w:ascii="Arial" w:hAnsi="Arial" w:cs="Arial"/>
          <w:b/>
          <w:sz w:val="24"/>
        </w:rPr>
        <w:t>BatteryIndication and scheduledCommunicationType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CR-0258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C4-194175)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C4-194539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C4-194539</w:t>
      </w:r>
      <w:r>
        <w:rPr>
          <w:rFonts w:ascii="Arial" w:hAnsi="Arial" w:cs="Arial"/>
          <w:b/>
          <w:color w:val="0000FF"/>
          <w:sz w:val="24"/>
        </w:rPr>
        <w:tab/>
      </w:r>
      <w:r>
        <w:rPr>
          <w:rFonts w:ascii="Arial" w:hAnsi="Arial" w:cs="Arial"/>
          <w:b/>
          <w:sz w:val="24"/>
        </w:rPr>
        <w:t>BatteryIndication and scheduledCommunicationType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CR-0258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C4-194427)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C4-194559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C4-194559</w:t>
      </w:r>
      <w:r>
        <w:rPr>
          <w:rFonts w:ascii="Arial" w:hAnsi="Arial" w:cs="Arial"/>
          <w:b/>
          <w:color w:val="0000FF"/>
          <w:sz w:val="24"/>
        </w:rPr>
        <w:tab/>
      </w:r>
      <w:r>
        <w:rPr>
          <w:rFonts w:ascii="Arial" w:hAnsi="Arial" w:cs="Arial"/>
          <w:b/>
          <w:sz w:val="24"/>
        </w:rPr>
        <w:t>BatteryIndication and scheduledCommunicationType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CR-0258  rev 3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C4-194539)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C4-194179</w:t>
      </w:r>
      <w:r>
        <w:rPr>
          <w:rFonts w:ascii="Arial" w:hAnsi="Arial" w:cs="Arial"/>
          <w:b/>
          <w:color w:val="0000FF"/>
          <w:sz w:val="24"/>
        </w:rPr>
        <w:tab/>
      </w:r>
      <w:r>
        <w:rPr>
          <w:rFonts w:ascii="Arial" w:hAnsi="Arial" w:cs="Arial"/>
          <w:b/>
          <w:sz w:val="24"/>
        </w:rPr>
        <w:t>Correct Identifier Translation in Resource Overview</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CR-0259  Cat: F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C4-194429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C4-194429</w:t>
      </w:r>
      <w:r>
        <w:rPr>
          <w:rFonts w:ascii="Arial" w:hAnsi="Arial" w:cs="Arial"/>
          <w:b/>
          <w:color w:val="0000FF"/>
          <w:sz w:val="24"/>
        </w:rPr>
        <w:tab/>
      </w:r>
      <w:r>
        <w:rPr>
          <w:rFonts w:ascii="Arial" w:hAnsi="Arial" w:cs="Arial"/>
          <w:b/>
          <w:sz w:val="24"/>
        </w:rPr>
        <w:t>Correct Identifier Translation in Resource Overview</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CR-0259  rev 1 Cat: F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C4-194179)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C4-194540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C4-194540</w:t>
      </w:r>
      <w:r>
        <w:rPr>
          <w:rFonts w:ascii="Arial" w:hAnsi="Arial" w:cs="Arial"/>
          <w:b/>
          <w:color w:val="0000FF"/>
          <w:sz w:val="24"/>
        </w:rPr>
        <w:tab/>
      </w:r>
      <w:r>
        <w:rPr>
          <w:rFonts w:ascii="Arial" w:hAnsi="Arial" w:cs="Arial"/>
          <w:b/>
          <w:sz w:val="24"/>
        </w:rPr>
        <w:t>Correct Identifier Translation in Resource Overview</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CR-0259  rev 2 Cat: F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C4-194429)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C4-194180</w:t>
      </w:r>
      <w:r>
        <w:rPr>
          <w:rFonts w:ascii="Arial" w:hAnsi="Arial" w:cs="Arial"/>
          <w:b/>
          <w:color w:val="0000FF"/>
          <w:sz w:val="24"/>
        </w:rPr>
        <w:tab/>
      </w:r>
      <w:r>
        <w:rPr>
          <w:rFonts w:ascii="Arial" w:hAnsi="Arial" w:cs="Arial"/>
          <w:b/>
          <w:sz w:val="24"/>
        </w:rPr>
        <w:t>Id translation for MSISDN-less MO SMS service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CR-0112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C4-194430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C4-194430</w:t>
      </w:r>
      <w:r>
        <w:rPr>
          <w:rFonts w:ascii="Arial" w:hAnsi="Arial" w:cs="Arial"/>
          <w:b/>
          <w:color w:val="0000FF"/>
          <w:sz w:val="24"/>
        </w:rPr>
        <w:tab/>
      </w:r>
      <w:r>
        <w:rPr>
          <w:rFonts w:ascii="Arial" w:hAnsi="Arial" w:cs="Arial"/>
          <w:b/>
          <w:sz w:val="24"/>
        </w:rPr>
        <w:t>Id translation for MSISDN-less MO SMS service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CR-0112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C4-194180)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C4-194181</w:t>
      </w:r>
      <w:r>
        <w:rPr>
          <w:rFonts w:ascii="Arial" w:hAnsi="Arial" w:cs="Arial"/>
          <w:b/>
          <w:color w:val="0000FF"/>
          <w:sz w:val="24"/>
        </w:rPr>
        <w:tab/>
      </w:r>
      <w:r>
        <w:rPr>
          <w:rFonts w:ascii="Arial" w:hAnsi="Arial" w:cs="Arial"/>
          <w:b/>
          <w:sz w:val="24"/>
        </w:rPr>
        <w:t>Extend PpDlPacketCount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CR-0260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C4-194431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C4-194431</w:t>
      </w:r>
      <w:r>
        <w:rPr>
          <w:rFonts w:ascii="Arial" w:hAnsi="Arial" w:cs="Arial"/>
          <w:b/>
          <w:color w:val="0000FF"/>
          <w:sz w:val="24"/>
        </w:rPr>
        <w:tab/>
      </w:r>
      <w:r>
        <w:rPr>
          <w:rFonts w:ascii="Arial" w:hAnsi="Arial" w:cs="Arial"/>
          <w:b/>
          <w:sz w:val="24"/>
        </w:rPr>
        <w:t>Extend PpDlPacketCount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CR-0260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C4-194181)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C4-194182</w:t>
      </w:r>
      <w:r>
        <w:rPr>
          <w:rFonts w:ascii="Arial" w:hAnsi="Arial" w:cs="Arial"/>
          <w:b/>
          <w:color w:val="0000FF"/>
          <w:sz w:val="24"/>
        </w:rPr>
        <w:tab/>
      </w:r>
      <w:r>
        <w:rPr>
          <w:rFonts w:ascii="Arial" w:hAnsi="Arial" w:cs="Arial"/>
          <w:b/>
          <w:sz w:val="24"/>
        </w:rPr>
        <w:t>UE expected behaviour in SDM</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C4-194434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C4-194434</w:t>
      </w:r>
      <w:r>
        <w:rPr>
          <w:rFonts w:ascii="Arial" w:hAnsi="Arial" w:cs="Arial"/>
          <w:b/>
          <w:color w:val="0000FF"/>
          <w:sz w:val="24"/>
        </w:rPr>
        <w:tab/>
      </w:r>
      <w:r>
        <w:rPr>
          <w:rFonts w:ascii="Arial" w:hAnsi="Arial" w:cs="Arial"/>
          <w:b/>
          <w:sz w:val="24"/>
        </w:rPr>
        <w:t>UE expected behaviour in SDM</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CR-0261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C4-194182)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C4-194541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C4-194541</w:t>
      </w:r>
      <w:r>
        <w:rPr>
          <w:rFonts w:ascii="Arial" w:hAnsi="Arial" w:cs="Arial"/>
          <w:b/>
          <w:color w:val="0000FF"/>
          <w:sz w:val="24"/>
        </w:rPr>
        <w:tab/>
      </w:r>
      <w:r>
        <w:rPr>
          <w:rFonts w:ascii="Arial" w:hAnsi="Arial" w:cs="Arial"/>
          <w:b/>
          <w:sz w:val="24"/>
        </w:rPr>
        <w:t>UE expected behaviour in SDM</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CR-0261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C4-194434)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C4-194185</w:t>
      </w:r>
      <w:r>
        <w:rPr>
          <w:rFonts w:ascii="Arial" w:hAnsi="Arial" w:cs="Arial"/>
          <w:b/>
          <w:color w:val="0000FF"/>
          <w:sz w:val="24"/>
        </w:rPr>
        <w:tab/>
      </w:r>
      <w:r>
        <w:rPr>
          <w:rFonts w:ascii="Arial" w:hAnsi="Arial" w:cs="Arial"/>
          <w:b/>
          <w:sz w:val="24"/>
        </w:rPr>
        <w:t>pCR Subscription to NIDD authorisation update Notify</w:t>
      </w:r>
    </w:p>
    <w:p w:rsidR="00CE4CF9" w:rsidRDefault="00CE4CF9" w:rsidP="00CE4C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29.503 v..</w:t>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C4-194186</w:t>
      </w:r>
      <w:r>
        <w:rPr>
          <w:rFonts w:ascii="Arial" w:hAnsi="Arial" w:cs="Arial"/>
          <w:b/>
          <w:color w:val="0000FF"/>
          <w:sz w:val="24"/>
        </w:rPr>
        <w:tab/>
      </w:r>
      <w:r>
        <w:rPr>
          <w:rFonts w:ascii="Arial" w:hAnsi="Arial" w:cs="Arial"/>
          <w:b/>
          <w:sz w:val="24"/>
        </w:rPr>
        <w:t>NIDD authorisation update Notify</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CR-0264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C4-194187</w:t>
      </w:r>
      <w:r>
        <w:rPr>
          <w:rFonts w:ascii="Arial" w:hAnsi="Arial" w:cs="Arial"/>
          <w:b/>
          <w:color w:val="0000FF"/>
          <w:sz w:val="24"/>
        </w:rPr>
        <w:tab/>
      </w:r>
      <w:r>
        <w:rPr>
          <w:rFonts w:ascii="Arial" w:hAnsi="Arial" w:cs="Arial"/>
          <w:b/>
          <w:sz w:val="24"/>
        </w:rPr>
        <w:t>NIDD authorisation update Notify</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CR-0246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1.</w:t>
      </w:r>
      <w:r>
        <w:tab/>
        <w:t>Add new value NIDD_AUTHORISATION_UPDATE_NOTIFICATION in NotificationType  to support store NIDD authorisation update address in NRF.</w:t>
      </w:r>
    </w:p>
    <w:p w:rsidR="00CE4CF9" w:rsidRDefault="00CE4CF9" w:rsidP="00CE4CF9">
      <w:r>
        <w:t>2.</w:t>
      </w:r>
      <w:r>
        <w:tab/>
        <w:t>Revision of the yaml file accordingly.</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C4-194188</w:t>
      </w:r>
      <w:r>
        <w:rPr>
          <w:rFonts w:ascii="Arial" w:hAnsi="Arial" w:cs="Arial"/>
          <w:b/>
          <w:color w:val="0000FF"/>
          <w:sz w:val="24"/>
        </w:rPr>
        <w:tab/>
      </w:r>
      <w:r>
        <w:rPr>
          <w:rFonts w:ascii="Arial" w:hAnsi="Arial" w:cs="Arial"/>
          <w:b/>
          <w:sz w:val="24"/>
        </w:rPr>
        <w:t>Network Configuration Parameters in SDM</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CR-0265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C4-194439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C4-194439</w:t>
      </w:r>
      <w:r>
        <w:rPr>
          <w:rFonts w:ascii="Arial" w:hAnsi="Arial" w:cs="Arial"/>
          <w:b/>
          <w:color w:val="0000FF"/>
          <w:sz w:val="24"/>
        </w:rPr>
        <w:tab/>
      </w:r>
      <w:r>
        <w:rPr>
          <w:rFonts w:ascii="Arial" w:hAnsi="Arial" w:cs="Arial"/>
          <w:b/>
          <w:sz w:val="24"/>
        </w:rPr>
        <w:t>Network Configuration Parameters in SDM</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CR-0265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C4-194188)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C4-194542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C4-194542</w:t>
      </w:r>
      <w:r>
        <w:rPr>
          <w:rFonts w:ascii="Arial" w:hAnsi="Arial" w:cs="Arial"/>
          <w:b/>
          <w:color w:val="0000FF"/>
          <w:sz w:val="24"/>
        </w:rPr>
        <w:tab/>
      </w:r>
      <w:r>
        <w:rPr>
          <w:rFonts w:ascii="Arial" w:hAnsi="Arial" w:cs="Arial"/>
          <w:b/>
          <w:sz w:val="24"/>
        </w:rPr>
        <w:t>Network Configuration Parameters in SDM</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CR-0265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C4-194439)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C4-194195</w:t>
      </w:r>
      <w:r>
        <w:rPr>
          <w:rFonts w:ascii="Arial" w:hAnsi="Arial" w:cs="Arial"/>
          <w:b/>
          <w:color w:val="0000FF"/>
          <w:sz w:val="24"/>
        </w:rPr>
        <w:tab/>
      </w:r>
      <w:r>
        <w:rPr>
          <w:rFonts w:ascii="Arial" w:hAnsi="Arial" w:cs="Arial"/>
          <w:b/>
          <w:sz w:val="24"/>
        </w:rPr>
        <w:t>Serving PLMN Rate Control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CR-0220  Cat: B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1/ Add new attribute "servingPlmnRateCtl" to carry the Serving PLMN Rate Control value from V-SMF at PduSessionCreateData and HsmfUpdateData data types.</w:t>
      </w:r>
    </w:p>
    <w:p w:rsidR="00CE4CF9" w:rsidRDefault="00CE4CF9" w:rsidP="00CE4CF9">
      <w:r>
        <w:t>2/ Update OpenAPI accordingly.</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C4-194414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C4-194414</w:t>
      </w:r>
      <w:r>
        <w:rPr>
          <w:rFonts w:ascii="Arial" w:hAnsi="Arial" w:cs="Arial"/>
          <w:b/>
          <w:color w:val="0000FF"/>
          <w:sz w:val="24"/>
        </w:rPr>
        <w:tab/>
      </w:r>
      <w:r>
        <w:rPr>
          <w:rFonts w:ascii="Arial" w:hAnsi="Arial" w:cs="Arial"/>
          <w:b/>
          <w:sz w:val="24"/>
        </w:rPr>
        <w:t>Serving PLMN Rate Control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CR-0220  rev 1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C4-194195)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C4-194537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C4-194537</w:t>
      </w:r>
      <w:r>
        <w:rPr>
          <w:rFonts w:ascii="Arial" w:hAnsi="Arial" w:cs="Arial"/>
          <w:b/>
          <w:color w:val="0000FF"/>
          <w:sz w:val="24"/>
        </w:rPr>
        <w:tab/>
      </w:r>
      <w:r>
        <w:rPr>
          <w:rFonts w:ascii="Arial" w:hAnsi="Arial" w:cs="Arial"/>
          <w:b/>
          <w:sz w:val="24"/>
        </w:rPr>
        <w:t>Serving PLMN Rate Control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CR-0220  rev 2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C4-194414)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C4-194196</w:t>
      </w:r>
      <w:r>
        <w:rPr>
          <w:rFonts w:ascii="Arial" w:hAnsi="Arial" w:cs="Arial"/>
          <w:b/>
          <w:color w:val="0000FF"/>
          <w:sz w:val="24"/>
        </w:rPr>
        <w:tab/>
      </w:r>
      <w:r>
        <w:rPr>
          <w:rFonts w:ascii="Arial" w:hAnsi="Arial" w:cs="Arial"/>
          <w:b/>
          <w:sz w:val="24"/>
        </w:rPr>
        <w:t>NEF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CR-0247  Cat: B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1/ Add reference for TS 29.336 in 2</w:t>
      </w:r>
    </w:p>
    <w:p w:rsidR="00CE4CF9" w:rsidRDefault="00CE4CF9" w:rsidP="00CE4CF9">
      <w:r>
        <w:t>2/ Add new attribute nefId for NefInfo Data type in 6.1.6.2.48</w:t>
      </w:r>
    </w:p>
    <w:p w:rsidR="00CE4CF9" w:rsidRDefault="00CE4CF9" w:rsidP="00CE4CF9">
      <w:r>
        <w:t>3/ Add new query parameter "nef-id" in 6.2.3.2.1</w:t>
      </w:r>
    </w:p>
    <w:p w:rsidR="00CE4CF9" w:rsidRDefault="00CE4CF9" w:rsidP="00CE4CF9">
      <w:r>
        <w:t>4/ Update OpenAPI accordingly in A.2 and A.3.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C4-194382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C4-194382</w:t>
      </w:r>
      <w:r>
        <w:rPr>
          <w:rFonts w:ascii="Arial" w:hAnsi="Arial" w:cs="Arial"/>
          <w:b/>
          <w:color w:val="0000FF"/>
          <w:sz w:val="24"/>
        </w:rPr>
        <w:tab/>
      </w:r>
      <w:r>
        <w:rPr>
          <w:rFonts w:ascii="Arial" w:hAnsi="Arial" w:cs="Arial"/>
          <w:b/>
          <w:sz w:val="24"/>
        </w:rPr>
        <w:t>NEF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CR-0247  rev 1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C4-194196)</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It needs to be clarified that the nefID is not instance IT.</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C4-194533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C4-194533</w:t>
      </w:r>
      <w:r>
        <w:rPr>
          <w:rFonts w:ascii="Arial" w:hAnsi="Arial" w:cs="Arial"/>
          <w:b/>
          <w:color w:val="0000FF"/>
          <w:sz w:val="24"/>
        </w:rPr>
        <w:tab/>
      </w:r>
      <w:r>
        <w:rPr>
          <w:rFonts w:ascii="Arial" w:hAnsi="Arial" w:cs="Arial"/>
          <w:b/>
          <w:sz w:val="24"/>
        </w:rPr>
        <w:t>NEF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CR-0247  rev 2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C4-194382)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C4-194206</w:t>
      </w:r>
      <w:r>
        <w:rPr>
          <w:rFonts w:ascii="Arial" w:hAnsi="Arial" w:cs="Arial"/>
          <w:b/>
          <w:color w:val="0000FF"/>
          <w:sz w:val="24"/>
        </w:rPr>
        <w:tab/>
      </w:r>
      <w:r>
        <w:rPr>
          <w:rFonts w:ascii="Arial" w:hAnsi="Arial" w:cs="Arial"/>
          <w:b/>
          <w:sz w:val="24"/>
        </w:rPr>
        <w:t>Corrections and Clean Up</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C4-194440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C4-194440</w:t>
      </w:r>
      <w:r>
        <w:rPr>
          <w:rFonts w:ascii="Arial" w:hAnsi="Arial" w:cs="Arial"/>
          <w:b/>
          <w:color w:val="0000FF"/>
          <w:sz w:val="24"/>
        </w:rPr>
        <w:tab/>
      </w:r>
      <w:r>
        <w:rPr>
          <w:rFonts w:ascii="Arial" w:hAnsi="Arial" w:cs="Arial"/>
          <w:b/>
          <w:sz w:val="24"/>
        </w:rPr>
        <w:t>Corrections and Clean Up</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C4-194206)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C4-194207</w:t>
      </w:r>
      <w:r>
        <w:rPr>
          <w:rFonts w:ascii="Arial" w:hAnsi="Arial" w:cs="Arial"/>
          <w:b/>
          <w:color w:val="0000FF"/>
          <w:sz w:val="24"/>
        </w:rPr>
        <w:tab/>
      </w:r>
      <w:r>
        <w:rPr>
          <w:rFonts w:ascii="Arial" w:hAnsi="Arial" w:cs="Arial"/>
          <w:b/>
          <w:sz w:val="24"/>
        </w:rPr>
        <w:t>OpenAPI specification for SM Context Service</w:t>
      </w:r>
    </w:p>
    <w:p w:rsidR="00CE4CF9" w:rsidRDefault="00CE4CF9" w:rsidP="00CE4CF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C4-194441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C4-194441</w:t>
      </w:r>
      <w:r>
        <w:rPr>
          <w:rFonts w:ascii="Arial" w:hAnsi="Arial" w:cs="Arial"/>
          <w:b/>
          <w:color w:val="0000FF"/>
          <w:sz w:val="24"/>
        </w:rPr>
        <w:tab/>
      </w:r>
      <w:r>
        <w:rPr>
          <w:rFonts w:ascii="Arial" w:hAnsi="Arial" w:cs="Arial"/>
          <w:b/>
          <w:sz w:val="24"/>
        </w:rPr>
        <w:t>OpenAPI specification for SM Context Service</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C4-194207)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C4-194208</w:t>
      </w:r>
      <w:r>
        <w:rPr>
          <w:rFonts w:ascii="Arial" w:hAnsi="Arial" w:cs="Arial"/>
          <w:b/>
          <w:color w:val="0000FF"/>
          <w:sz w:val="24"/>
        </w:rPr>
        <w:tab/>
      </w:r>
      <w:r>
        <w:rPr>
          <w:rFonts w:ascii="Arial" w:hAnsi="Arial" w:cs="Arial"/>
          <w:b/>
          <w:sz w:val="24"/>
        </w:rPr>
        <w:t>Resolve Editor Notes</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C4-194209</w:t>
      </w:r>
      <w:r>
        <w:rPr>
          <w:rFonts w:ascii="Arial" w:hAnsi="Arial" w:cs="Arial"/>
          <w:b/>
          <w:color w:val="0000FF"/>
          <w:sz w:val="24"/>
        </w:rPr>
        <w:tab/>
      </w:r>
      <w:r>
        <w:rPr>
          <w:rFonts w:ascii="Arial" w:hAnsi="Arial" w:cs="Arial"/>
          <w:b/>
          <w:sz w:val="24"/>
        </w:rPr>
        <w:t>SM Context Deliver Service Operation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C4-194442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C4-194442</w:t>
      </w:r>
      <w:r>
        <w:rPr>
          <w:rFonts w:ascii="Arial" w:hAnsi="Arial" w:cs="Arial"/>
          <w:b/>
          <w:color w:val="0000FF"/>
          <w:sz w:val="24"/>
        </w:rPr>
        <w:tab/>
      </w:r>
      <w:r>
        <w:rPr>
          <w:rFonts w:ascii="Arial" w:hAnsi="Arial" w:cs="Arial"/>
          <w:b/>
          <w:sz w:val="24"/>
        </w:rPr>
        <w:t>SM Context Deliver Service Operation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C4-194209)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C4-194210</w:t>
      </w:r>
      <w:r>
        <w:rPr>
          <w:rFonts w:ascii="Arial" w:hAnsi="Arial" w:cs="Arial"/>
          <w:b/>
          <w:color w:val="0000FF"/>
          <w:sz w:val="24"/>
        </w:rPr>
        <w:tab/>
      </w:r>
      <w:r>
        <w:rPr>
          <w:rFonts w:ascii="Arial" w:hAnsi="Arial" w:cs="Arial"/>
          <w:b/>
          <w:sz w:val="24"/>
        </w:rPr>
        <w:t>SM Context ID in Status Notification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v0.1.0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C4-194443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C4-194443</w:t>
      </w:r>
      <w:r>
        <w:rPr>
          <w:rFonts w:ascii="Arial" w:hAnsi="Arial" w:cs="Arial"/>
          <w:b/>
          <w:color w:val="0000FF"/>
          <w:sz w:val="24"/>
        </w:rPr>
        <w:tab/>
      </w:r>
      <w:r>
        <w:rPr>
          <w:rFonts w:ascii="Arial" w:hAnsi="Arial" w:cs="Arial"/>
          <w:b/>
          <w:sz w:val="24"/>
        </w:rPr>
        <w:t>SM Context ID in Status Notification</w:t>
      </w:r>
    </w:p>
    <w:p w:rsidR="00CE4CF9" w:rsidRDefault="00CE4CF9" w:rsidP="00CE4C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v0.1.0</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C4-194210)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C4-194296</w:t>
      </w:r>
      <w:r>
        <w:rPr>
          <w:rFonts w:ascii="Arial" w:hAnsi="Arial" w:cs="Arial"/>
          <w:b/>
          <w:color w:val="0000FF"/>
          <w:sz w:val="24"/>
        </w:rPr>
        <w:tab/>
      </w:r>
      <w:r>
        <w:rPr>
          <w:rFonts w:ascii="Arial" w:hAnsi="Arial" w:cs="Arial"/>
          <w:b/>
          <w:sz w:val="24"/>
        </w:rPr>
        <w:t>Downlink Data Delivery Status Event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CR-0269  Cat: B (Rel-16)</w:t>
      </w:r>
      <w:r>
        <w:rPr>
          <w:i/>
        </w:rPr>
        <w:br/>
      </w:r>
      <w:r>
        <w:rPr>
          <w:i/>
        </w:rPr>
        <w:lastRenderedPageBreak/>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C4-194297</w:t>
      </w:r>
      <w:r>
        <w:rPr>
          <w:rFonts w:ascii="Arial" w:hAnsi="Arial" w:cs="Arial"/>
          <w:b/>
          <w:color w:val="0000FF"/>
          <w:sz w:val="24"/>
        </w:rPr>
        <w:tab/>
      </w:r>
      <w:r>
        <w:rPr>
          <w:rFonts w:ascii="Arial" w:hAnsi="Arial" w:cs="Arial"/>
          <w:b/>
          <w:sz w:val="24"/>
        </w:rPr>
        <w:t>Correction on MT Enable UE Reachability</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CR-0253  Cat: F (Rel-16)</w:t>
      </w:r>
      <w:r>
        <w:rPr>
          <w:i/>
        </w:rPr>
        <w:br/>
      </w:r>
      <w:r>
        <w:rPr>
          <w:i/>
        </w:rPr>
        <w:br/>
      </w:r>
      <w:r>
        <w:rPr>
          <w:i/>
        </w:rPr>
        <w:tab/>
      </w:r>
      <w:r>
        <w:rPr>
          <w:i/>
        </w:rPr>
        <w:tab/>
      </w:r>
      <w:r>
        <w:rPr>
          <w:i/>
        </w:rPr>
        <w:tab/>
      </w:r>
      <w:r>
        <w:rPr>
          <w:i/>
        </w:rPr>
        <w:tab/>
      </w:r>
      <w:r>
        <w:rPr>
          <w:i/>
        </w:rPr>
        <w:tab/>
        <w:t>Source: Ericsson, Qualcomm Incorporated</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1/ Remove the NEF anchored Mobile Terminated Data Transport procedure from 5.4.2.2.1.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C4-194416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C4-194416</w:t>
      </w:r>
      <w:r>
        <w:rPr>
          <w:rFonts w:ascii="Arial" w:hAnsi="Arial" w:cs="Arial"/>
          <w:b/>
          <w:color w:val="0000FF"/>
          <w:sz w:val="24"/>
        </w:rPr>
        <w:tab/>
      </w:r>
      <w:r>
        <w:rPr>
          <w:rFonts w:ascii="Arial" w:hAnsi="Arial" w:cs="Arial"/>
          <w:b/>
          <w:sz w:val="24"/>
        </w:rPr>
        <w:t>Correction on MT Enable UE Reachability</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CR-0253  rev 1 Cat: F (Rel-16)</w:t>
      </w:r>
      <w:r>
        <w:rPr>
          <w:i/>
        </w:rPr>
        <w:br/>
      </w:r>
      <w:r>
        <w:rPr>
          <w:i/>
        </w:rPr>
        <w:br/>
      </w:r>
      <w:r>
        <w:rPr>
          <w:i/>
        </w:rPr>
        <w:tab/>
      </w:r>
      <w:r>
        <w:rPr>
          <w:i/>
        </w:rPr>
        <w:tab/>
      </w:r>
      <w:r>
        <w:rPr>
          <w:i/>
        </w:rPr>
        <w:tab/>
      </w:r>
      <w:r>
        <w:rPr>
          <w:i/>
        </w:rPr>
        <w:tab/>
      </w:r>
      <w:r>
        <w:rPr>
          <w:i/>
        </w:rPr>
        <w:tab/>
        <w:t>Source: Ericsson, Qualcomm Incorporated</w:t>
      </w:r>
    </w:p>
    <w:p w:rsidR="00CE4CF9" w:rsidRDefault="00CE4CF9" w:rsidP="00CE4CF9">
      <w:pPr>
        <w:rPr>
          <w:color w:val="808080"/>
        </w:rPr>
      </w:pPr>
      <w:r>
        <w:rPr>
          <w:color w:val="808080"/>
        </w:rPr>
        <w:t>(Replaces C4-194297)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C4-194495</w:t>
      </w:r>
      <w:r>
        <w:rPr>
          <w:rFonts w:ascii="Arial" w:hAnsi="Arial" w:cs="Arial"/>
          <w:b/>
          <w:color w:val="0000FF"/>
          <w:sz w:val="24"/>
        </w:rPr>
        <w:tab/>
      </w:r>
      <w:r>
        <w:rPr>
          <w:rFonts w:ascii="Arial" w:hAnsi="Arial" w:cs="Arial"/>
          <w:b/>
          <w:sz w:val="24"/>
        </w:rPr>
        <w:t>LS on Enhanced coverage restrictions</w:t>
      </w:r>
    </w:p>
    <w:p w:rsidR="00CE4CF9" w:rsidRDefault="00CE4CF9" w:rsidP="00CE4C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See C4-194502.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C4-194502</w:t>
      </w:r>
      <w:r>
        <w:rPr>
          <w:rFonts w:ascii="Arial" w:hAnsi="Arial" w:cs="Arial"/>
          <w:b/>
          <w:color w:val="0000FF"/>
          <w:sz w:val="24"/>
        </w:rPr>
        <w:tab/>
      </w:r>
      <w:r>
        <w:rPr>
          <w:rFonts w:ascii="Arial" w:hAnsi="Arial" w:cs="Arial"/>
          <w:b/>
          <w:sz w:val="24"/>
        </w:rPr>
        <w:t>LS on Enhanced coverage restrictions</w:t>
      </w:r>
    </w:p>
    <w:p w:rsidR="00CE4CF9" w:rsidRDefault="00CE4CF9" w:rsidP="00CE4C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C4-194530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C4-194530</w:t>
      </w:r>
      <w:r>
        <w:rPr>
          <w:rFonts w:ascii="Arial" w:hAnsi="Arial" w:cs="Arial"/>
          <w:b/>
          <w:color w:val="0000FF"/>
          <w:sz w:val="24"/>
        </w:rPr>
        <w:tab/>
      </w:r>
      <w:r>
        <w:rPr>
          <w:rFonts w:ascii="Arial" w:hAnsi="Arial" w:cs="Arial"/>
          <w:b/>
          <w:sz w:val="24"/>
        </w:rPr>
        <w:t>LS on Enhanced coverage restrictions</w:t>
      </w:r>
    </w:p>
    <w:p w:rsidR="00CE4CF9" w:rsidRDefault="00CE4CF9" w:rsidP="00CE4C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CE4CF9" w:rsidRDefault="00CE4CF9" w:rsidP="00CE4CF9">
      <w:pPr>
        <w:rPr>
          <w:color w:val="808080"/>
        </w:rPr>
      </w:pPr>
      <w:r>
        <w:rPr>
          <w:color w:val="808080"/>
        </w:rPr>
        <w:t>(Replaces C4-194502)</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Retrieval UE subscription data and provision UE subscription data have different view. From the subscription data retrieval view (see 23.502 clause 4.27.1 step 3 and 7), subset of UE’s Enhanced coverage restriction data(per user per PLMN) is enough on demand, but from the parameters provision view, the overall picture of UE’s Enhanced coverage restriction data can be retrieved and configured, hence different resources are suggested to use for higher efficiency.</w:t>
      </w:r>
    </w:p>
    <w:p w:rsidR="00CE4CF9" w:rsidRDefault="00CE4CF9" w:rsidP="00CE4CF9">
      <w:r>
        <w:lastRenderedPageBreak/>
        <w:t>And next, AMF and AF belong to two different network domain, separate services are suggested to use for data isolation, and UDM have already defined separated services for them, SDM service is provided to retrieve UE subscription data, PP service is provided for provision of UE subscription data.</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C4-194527</w:t>
      </w:r>
      <w:r>
        <w:rPr>
          <w:rFonts w:ascii="Arial" w:hAnsi="Arial" w:cs="Arial"/>
          <w:b/>
          <w:color w:val="0000FF"/>
          <w:sz w:val="24"/>
        </w:rPr>
        <w:tab/>
      </w:r>
      <w:r>
        <w:rPr>
          <w:rFonts w:ascii="Arial" w:hAnsi="Arial" w:cs="Arial"/>
          <w:b/>
          <w:sz w:val="24"/>
        </w:rPr>
        <w:t>TS 29.541 v0.2.0</w:t>
      </w:r>
    </w:p>
    <w:p w:rsidR="00CE4CF9" w:rsidRDefault="00CE4CF9" w:rsidP="00CE4C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29.541 v0.2.0</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37" w:name="_Toc23532541"/>
      <w:r>
        <w:t>6.2.5</w:t>
      </w:r>
      <w:r>
        <w:tab/>
        <w:t>CT aspects on enhancement of network slicing [eNS]</w:t>
      </w:r>
      <w:bookmarkEnd w:id="37"/>
    </w:p>
    <w:p w:rsidR="00CE4CF9" w:rsidRDefault="00CE4CF9" w:rsidP="00CE4CF9">
      <w:pPr>
        <w:rPr>
          <w:rFonts w:ascii="Arial" w:hAnsi="Arial" w:cs="Arial"/>
          <w:b/>
          <w:sz w:val="24"/>
        </w:rPr>
      </w:pPr>
      <w:r>
        <w:rPr>
          <w:rFonts w:ascii="Arial" w:hAnsi="Arial" w:cs="Arial"/>
          <w:b/>
          <w:color w:val="0000FF"/>
          <w:sz w:val="24"/>
        </w:rPr>
        <w:t>C4-194060</w:t>
      </w:r>
      <w:r>
        <w:rPr>
          <w:rFonts w:ascii="Arial" w:hAnsi="Arial" w:cs="Arial"/>
          <w:b/>
          <w:color w:val="0000FF"/>
          <w:sz w:val="24"/>
        </w:rPr>
        <w:tab/>
      </w:r>
      <w:r>
        <w:rPr>
          <w:rFonts w:ascii="Arial" w:hAnsi="Arial" w:cs="Arial"/>
          <w:b/>
          <w:sz w:val="24"/>
        </w:rPr>
        <w:t>Subscribed NSSAI from the UDM</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CR-0247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C4-194061</w:t>
      </w:r>
      <w:r>
        <w:rPr>
          <w:rFonts w:ascii="Arial" w:hAnsi="Arial" w:cs="Arial"/>
          <w:b/>
          <w:color w:val="0000FF"/>
          <w:sz w:val="24"/>
        </w:rPr>
        <w:tab/>
      </w:r>
      <w:r>
        <w:rPr>
          <w:rFonts w:ascii="Arial" w:hAnsi="Arial" w:cs="Arial"/>
          <w:b/>
          <w:sz w:val="24"/>
        </w:rPr>
        <w:t>Subscribed NSSAI from the UDM</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v16.0.0</w:t>
      </w:r>
      <w:r>
        <w:rPr>
          <w:i/>
        </w:rPr>
        <w:tab/>
        <w:t xml:space="preserve">  CR-0047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According to the definition in clause 5.15.5.2.1 of TS 23.501, the AMF may get the subscribed NSSAI from the UDM during the EPS to 5GS handover:</w:t>
      </w:r>
    </w:p>
    <w:p w:rsidR="00CE4CF9" w:rsidRDefault="00CE4CF9" w:rsidP="00CE4CF9">
      <w:r>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rsidR="00CE4CF9" w:rsidRDefault="00CE4CF9" w:rsidP="00CE4CF9">
      <w:r>
        <w:t>If the AMF determines it can not serve the UE, the AMF may query the NSSF during the EPS to 5GS handover using N26 interface, and the subscribed S-NSSAIs are included in the message.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C4-194417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C4-194417</w:t>
      </w:r>
      <w:r>
        <w:rPr>
          <w:rFonts w:ascii="Arial" w:hAnsi="Arial" w:cs="Arial"/>
          <w:b/>
          <w:color w:val="0000FF"/>
          <w:sz w:val="24"/>
        </w:rPr>
        <w:tab/>
      </w:r>
      <w:r>
        <w:rPr>
          <w:rFonts w:ascii="Arial" w:hAnsi="Arial" w:cs="Arial"/>
          <w:b/>
          <w:sz w:val="24"/>
        </w:rPr>
        <w:t>Subscribed NSSAI from the UDM</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v16.0.0</w:t>
      </w:r>
      <w:r>
        <w:rPr>
          <w:i/>
        </w:rPr>
        <w:tab/>
        <w:t xml:space="preserve">  CR-0047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C4-194061)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C4-194254</w:t>
      </w:r>
      <w:r>
        <w:rPr>
          <w:rFonts w:ascii="Arial" w:hAnsi="Arial" w:cs="Arial"/>
          <w:b/>
          <w:color w:val="0000FF"/>
          <w:sz w:val="24"/>
        </w:rPr>
        <w:tab/>
      </w:r>
      <w:r>
        <w:rPr>
          <w:rFonts w:ascii="Arial" w:hAnsi="Arial" w:cs="Arial"/>
          <w:b/>
          <w:sz w:val="24"/>
        </w:rPr>
        <w:t>Reference correction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CR-0251  Cat: F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lastRenderedPageBreak/>
        <w:t>3GPP TS 29.274 is referenced in the specification, but it is pointing to the wrong reference in clause 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C4-194419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C4-194419</w:t>
      </w:r>
      <w:r>
        <w:rPr>
          <w:rFonts w:ascii="Arial" w:hAnsi="Arial" w:cs="Arial"/>
          <w:b/>
          <w:color w:val="0000FF"/>
          <w:sz w:val="24"/>
        </w:rPr>
        <w:tab/>
      </w:r>
      <w:r>
        <w:rPr>
          <w:rFonts w:ascii="Arial" w:hAnsi="Arial" w:cs="Arial"/>
          <w:b/>
          <w:sz w:val="24"/>
        </w:rPr>
        <w:t>Reference correction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CR-0251  rev 1 Cat: F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C4-194254)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38" w:name="_Toc23532542"/>
      <w:r>
        <w:t>6.2.6</w:t>
      </w:r>
      <w:r>
        <w:tab/>
        <w:t>CT aspects of System enhancements for Provision of Access to Restricted Local Operator Services by Unauthenticated Ues [PARLOS]</w:t>
      </w:r>
      <w:bookmarkEnd w:id="38"/>
    </w:p>
    <w:p w:rsidR="00CE4CF9" w:rsidRDefault="00CE4CF9" w:rsidP="00CE4CF9">
      <w:pPr>
        <w:pStyle w:val="Heading4"/>
      </w:pPr>
      <w:bookmarkStart w:id="39" w:name="_Toc23532543"/>
      <w:r>
        <w:t>6.2.7</w:t>
      </w:r>
      <w:r>
        <w:tab/>
        <w:t>CT aspects on wireless and wireline convergence for the 5G system architecture [5WWC]</w:t>
      </w:r>
      <w:bookmarkEnd w:id="39"/>
    </w:p>
    <w:p w:rsidR="00CE4CF9" w:rsidRDefault="00CE4CF9" w:rsidP="00CE4CF9">
      <w:pPr>
        <w:rPr>
          <w:rFonts w:ascii="Arial" w:hAnsi="Arial" w:cs="Arial"/>
          <w:b/>
          <w:sz w:val="24"/>
        </w:rPr>
      </w:pPr>
      <w:r>
        <w:rPr>
          <w:rFonts w:ascii="Arial" w:hAnsi="Arial" w:cs="Arial"/>
          <w:b/>
          <w:color w:val="0000FF"/>
          <w:sz w:val="24"/>
        </w:rPr>
        <w:t>C4-194231</w:t>
      </w:r>
      <w:r>
        <w:rPr>
          <w:rFonts w:ascii="Arial" w:hAnsi="Arial" w:cs="Arial"/>
          <w:b/>
          <w:color w:val="0000FF"/>
          <w:sz w:val="24"/>
        </w:rPr>
        <w:tab/>
      </w:r>
      <w:r>
        <w:rPr>
          <w:rFonts w:ascii="Arial" w:hAnsi="Arial" w:cs="Arial"/>
          <w:b/>
          <w:sz w:val="24"/>
        </w:rPr>
        <w:t>MAC Address as PEI format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CR-0142  Cat: F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regular expression pattern for the PEI, when it takes the form of a MAC address, is incorrect.</w:t>
      </w:r>
    </w:p>
    <w:p w:rsidR="00CE4CF9" w:rsidRDefault="00CE4CF9" w:rsidP="00CE4CF9">
      <w:r>
        <w:t>Currently, it defines the pattern as:</w:t>
      </w:r>
    </w:p>
    <w:p w:rsidR="00CE4CF9" w:rsidRDefault="00CE4CF9" w:rsidP="00CE4CF9">
      <w:r>
        <w:t>macaddress-[0-F]{6}</w:t>
      </w:r>
    </w:p>
    <w:p w:rsidR="00CE4CF9" w:rsidRDefault="00CE4CF9" w:rsidP="00CE4CF9">
      <w:r>
        <w:t>which, as a result of defining the range as [0-F], the pattern allows the following chars:</w:t>
      </w:r>
    </w:p>
    <w:p w:rsidR="00CE4CF9" w:rsidRDefault="00CE4CF9" w:rsidP="00CE4CF9">
      <w:r>
        <w:t>:;&lt;=&gt;?@</w:t>
      </w:r>
    </w:p>
    <w:p w:rsidR="00CE4CF9" w:rsidRDefault="00CE4CF9" w:rsidP="00CE4CF9">
      <w:r>
        <w:t>In addition:</w:t>
      </w:r>
    </w:p>
    <w:p w:rsidR="00CE4CF9" w:rsidRDefault="00CE4CF9" w:rsidP="00CE4CF9">
      <w:r>
        <w:t>- Formatting the hex chars without dashes is not aligned with other existing data types (e.g. MacAddr48) defined to convey MAC addresses, where they are formatted with dashes.</w:t>
      </w:r>
    </w:p>
    <w:p w:rsidR="00CE4CF9" w:rsidRDefault="00CE4CF9" w:rsidP="00CE4CF9">
      <w:r>
        <w:t>- The prefix "macaddress" is unnecessarily long, and it could be shortened.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C4-194329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C4-194291</w:t>
      </w:r>
      <w:r>
        <w:rPr>
          <w:rFonts w:ascii="Arial" w:hAnsi="Arial" w:cs="Arial"/>
          <w:b/>
          <w:color w:val="0000FF"/>
          <w:sz w:val="24"/>
        </w:rPr>
        <w:tab/>
      </w:r>
      <w:r>
        <w:rPr>
          <w:rFonts w:ascii="Arial" w:hAnsi="Arial" w:cs="Arial"/>
          <w:b/>
          <w:sz w:val="24"/>
        </w:rPr>
        <w:t>Response  to  3GPP  S2-1906266  on  SUPI  formats  for  5WWC</w:t>
      </w:r>
    </w:p>
    <w:p w:rsidR="00CE4CF9" w:rsidRDefault="00CE4CF9" w:rsidP="00CE4C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LIASE - 310, to SA2, cc CT1</w:t>
      </w:r>
      <w:r>
        <w:rPr>
          <w:i/>
        </w:rPr>
        <w:br/>
      </w:r>
      <w:r>
        <w:rPr>
          <w:i/>
        </w:rPr>
        <w:tab/>
      </w:r>
      <w:r>
        <w:rPr>
          <w:i/>
        </w:rPr>
        <w:tab/>
      </w:r>
      <w:r>
        <w:rPr>
          <w:i/>
        </w:rPr>
        <w:tab/>
      </w:r>
      <w:r>
        <w:rPr>
          <w:i/>
        </w:rPr>
        <w:tab/>
      </w:r>
      <w:r>
        <w:rPr>
          <w:i/>
        </w:rPr>
        <w:tab/>
        <w:t>Source: Broadband Forum</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This liaison provides feedback on scenario 2 of your liaison S2-1906266; where a SUPI for a FNRG contains a line ID. </w:t>
      </w:r>
    </w:p>
    <w:p w:rsidR="00CE4CF9" w:rsidRDefault="00CE4CF9" w:rsidP="00CE4CF9">
      <w:r>
        <w:t xml:space="preserve"> We have discussed current practice with a number of member operators and conclude the following: </w:t>
      </w:r>
    </w:p>
    <w:p w:rsidR="00CE4CF9" w:rsidRDefault="00CE4CF9" w:rsidP="00CE4CF9">
      <w:r>
        <w:t xml:space="preserve"> 1) An operator who wholesales access to subscribers via an access provider requires a means of ensuring uniqueness of line IDs sourced from multiple access providers while preserving the 3rd Party Provider line ID information within their systems.  We recommend a 5 digit field that identifies the access provider to be administered by the W-AGF operator be </w:t>
      </w:r>
      <w:r>
        <w:lastRenderedPageBreak/>
        <w:t xml:space="preserve">included as part of the line ID information encoded in a SUPI. Our expectation is that a W-AGF would be provisioned with this information in order to augment line ID information received from access providers.  </w:t>
      </w:r>
    </w:p>
    <w:p w:rsidR="00CE4CF9" w:rsidRDefault="00CE4CF9" w:rsidP="00CE4CF9">
      <w:r>
        <w:t xml:space="preserve"> 2) Operators today may not use all information encoded in line ID information received from access equipment as a subscriber identifier.  An operator may use the remote ID, the line ID or both as a subscriber identifier in current systems. Therefore, to ease the transition and IT effort to port line ID based subscriber information into 5G systems, we would recommend that the components extracted from line ID information for SUPI construction be selectable.  </w:t>
      </w:r>
    </w:p>
    <w:p w:rsidR="00CE4CF9" w:rsidRDefault="00CE4CF9" w:rsidP="00CE4CF9">
      <w:r>
        <w:t xml:space="preserve"> We would observe that the above only ensures uniqueness of SUPIs within a single operator network. If the PLMN-ID of the W-AGF operator is included in the SUPI, global uniqueness can be achieved, although we believe this would only be a consideration for roaming, which is not considered for wireline in Release 16. </w:t>
      </w:r>
    </w:p>
    <w:p w:rsidR="00CE4CF9" w:rsidRDefault="00CE4CF9" w:rsidP="00CE4CF9">
      <w:r>
        <w:t>If only existing practice is considered, we require a variable length opaque object of up to 135 bytes to encode the line ID.  However, some of our member operators have suggested this may be inadequate in the future.  Therefore, we would suggest a variable length opaque object with the maximum length being the largest size that can be encoded in a SUPI net of any other fields. We will document encoding of the opaque value in WT-456.</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Nokia proposed to wait SA2 stage 2 requirements before CT4 agree the final version of CRs.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C4-194153</w:t>
      </w:r>
      <w:r>
        <w:rPr>
          <w:rFonts w:ascii="Arial" w:hAnsi="Arial" w:cs="Arial"/>
          <w:b/>
          <w:color w:val="0000FF"/>
          <w:sz w:val="24"/>
        </w:rPr>
        <w:tab/>
      </w:r>
      <w:r>
        <w:rPr>
          <w:rFonts w:ascii="Arial" w:hAnsi="Arial" w:cs="Arial"/>
          <w:b/>
          <w:sz w:val="24"/>
        </w:rPr>
        <w:t>Definition of Global Line Identifier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CR-0550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When the 5G-BRG or the FN-BRG are accessing via wireline access network, the user location information is expressed by the Line Id and operator identifier.</w:t>
      </w:r>
    </w:p>
    <w:p w:rsidR="00CE4CF9" w:rsidRDefault="00CE4CF9" w:rsidP="00CE4CF9">
      <w:r>
        <w:t>It is proposed to define the Global Line Identifier including the Line Id and operator identifier.</w:t>
      </w:r>
    </w:p>
    <w:p w:rsidR="00CE4CF9" w:rsidRDefault="00CE4CF9" w:rsidP="00CE4CF9">
      <w:r>
        <w:t>Additionally, the SUPI for the FN-BRG subscription, also shall contain the Global Line Identifier.</w:t>
      </w:r>
    </w:p>
    <w:p w:rsidR="00CE4CF9" w:rsidRDefault="00CE4CF9" w:rsidP="00CE4CF9">
      <w:r>
        <w:t>Similar requirement for the 5G-CRG or the FN-CRG accessing.</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Proposed text shall be covered with editor's note in each new clause.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C4-194375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C4-194375</w:t>
      </w:r>
      <w:r>
        <w:rPr>
          <w:rFonts w:ascii="Arial" w:hAnsi="Arial" w:cs="Arial"/>
          <w:b/>
          <w:color w:val="0000FF"/>
          <w:sz w:val="24"/>
        </w:rPr>
        <w:tab/>
      </w:r>
      <w:r>
        <w:rPr>
          <w:rFonts w:ascii="Arial" w:hAnsi="Arial" w:cs="Arial"/>
          <w:b/>
          <w:sz w:val="24"/>
        </w:rPr>
        <w:t>Definition of Global Line Identifier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CR-0550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C4-194153)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C4-194154</w:t>
      </w:r>
      <w:r>
        <w:rPr>
          <w:rFonts w:ascii="Arial" w:hAnsi="Arial" w:cs="Arial"/>
          <w:b/>
          <w:color w:val="0000FF"/>
          <w:sz w:val="24"/>
        </w:rPr>
        <w:tab/>
      </w:r>
      <w:r>
        <w:rPr>
          <w:rFonts w:ascii="Arial" w:hAnsi="Arial" w:cs="Arial"/>
          <w:b/>
          <w:sz w:val="24"/>
        </w:rPr>
        <w:t>FQDN for W-AGF and TNGF</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CR-0551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lastRenderedPageBreak/>
        <w:t>Based on the definition in TS 23.501, the UPF selection procedure could be based on the W-AGF or TNGF FQDN information:</w:t>
      </w:r>
    </w:p>
    <w:p w:rsidR="00CE4CF9" w:rsidRDefault="00CE4CF9" w:rsidP="00CE4CF9">
      <w:r>
        <w:t>6.3.3.3</w:t>
      </w:r>
      <w:r>
        <w:tab/>
        <w:t>Selection of an UPF for a particular PDU Session</w:t>
      </w:r>
    </w:p>
    <w:p w:rsidR="00CE4CF9" w:rsidRDefault="00CE4CF9" w:rsidP="00CE4CF9">
      <w:r>
        <w:t>-</w:t>
      </w:r>
      <w:r>
        <w:tab/>
        <w:t>Identifiers (i.e. FQDN or IP address) of N3 terminations provided by a W-AGF or a TNGF;</w:t>
      </w:r>
    </w:p>
    <w:p w:rsidR="00CE4CF9" w:rsidRDefault="00CE4CF9" w:rsidP="00CE4CF9">
      <w:r>
        <w:t>It is proposed to define the FQDN format for W-AGF and TNGF.</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C4-194158</w:t>
      </w:r>
      <w:r>
        <w:rPr>
          <w:rFonts w:ascii="Arial" w:hAnsi="Arial" w:cs="Arial"/>
          <w:b/>
          <w:color w:val="0000FF"/>
          <w:sz w:val="24"/>
        </w:rPr>
        <w:tab/>
      </w:r>
      <w:r>
        <w:rPr>
          <w:rFonts w:ascii="Arial" w:hAnsi="Arial" w:cs="Arial"/>
          <w:b/>
          <w:sz w:val="24"/>
        </w:rPr>
        <w:t>Definition of TNAP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CR-0135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C4-194377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C4-194377</w:t>
      </w:r>
      <w:r>
        <w:rPr>
          <w:rFonts w:ascii="Arial" w:hAnsi="Arial" w:cs="Arial"/>
          <w:b/>
          <w:color w:val="0000FF"/>
          <w:sz w:val="24"/>
        </w:rPr>
        <w:tab/>
      </w:r>
      <w:r>
        <w:rPr>
          <w:rFonts w:ascii="Arial" w:hAnsi="Arial" w:cs="Arial"/>
          <w:b/>
          <w:sz w:val="24"/>
        </w:rPr>
        <w:t>Definition of TNAP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CR-0135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C4-194158)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C4-194543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C4-194543</w:t>
      </w:r>
      <w:r>
        <w:rPr>
          <w:rFonts w:ascii="Arial" w:hAnsi="Arial" w:cs="Arial"/>
          <w:b/>
          <w:color w:val="0000FF"/>
          <w:sz w:val="24"/>
        </w:rPr>
        <w:tab/>
      </w:r>
      <w:r>
        <w:rPr>
          <w:rFonts w:ascii="Arial" w:hAnsi="Arial" w:cs="Arial"/>
          <w:b/>
          <w:sz w:val="24"/>
        </w:rPr>
        <w:t>Definition of TNAP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CR-0135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C4-194377)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C4-194155</w:t>
      </w:r>
      <w:r>
        <w:rPr>
          <w:rFonts w:ascii="Arial" w:hAnsi="Arial" w:cs="Arial"/>
          <w:b/>
          <w:color w:val="0000FF"/>
          <w:sz w:val="24"/>
        </w:rPr>
        <w:tab/>
      </w:r>
      <w:r>
        <w:rPr>
          <w:rFonts w:ascii="Arial" w:hAnsi="Arial" w:cs="Arial"/>
          <w:b/>
          <w:sz w:val="24"/>
        </w:rPr>
        <w:t>SUPI pattern with Global Line Identifier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C4-194156</w:t>
      </w:r>
      <w:r>
        <w:rPr>
          <w:rFonts w:ascii="Arial" w:hAnsi="Arial" w:cs="Arial"/>
          <w:b/>
          <w:color w:val="0000FF"/>
          <w:sz w:val="24"/>
        </w:rPr>
        <w:tab/>
      </w:r>
      <w:r>
        <w:rPr>
          <w:rFonts w:ascii="Arial" w:hAnsi="Arial" w:cs="Arial"/>
          <w:b/>
          <w:sz w:val="24"/>
        </w:rPr>
        <w:t>SUPI with Global Line Identifier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CR-0133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C4-194157</w:t>
      </w:r>
      <w:r>
        <w:rPr>
          <w:rFonts w:ascii="Arial" w:hAnsi="Arial" w:cs="Arial"/>
          <w:b/>
          <w:color w:val="0000FF"/>
          <w:sz w:val="24"/>
        </w:rPr>
        <w:tab/>
      </w:r>
      <w:r>
        <w:rPr>
          <w:rFonts w:ascii="Arial" w:hAnsi="Arial" w:cs="Arial"/>
          <w:b/>
          <w:sz w:val="24"/>
        </w:rPr>
        <w:t>Definition for Global Line Identifier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CR-0134  Cat: B (Rel-16)</w:t>
      </w:r>
      <w:r>
        <w:rPr>
          <w:i/>
        </w:rPr>
        <w:br/>
      </w:r>
      <w:r>
        <w:rPr>
          <w:i/>
        </w:rPr>
        <w:lastRenderedPageBreak/>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C4-194408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C4-194408</w:t>
      </w:r>
      <w:r>
        <w:rPr>
          <w:rFonts w:ascii="Arial" w:hAnsi="Arial" w:cs="Arial"/>
          <w:b/>
          <w:color w:val="0000FF"/>
          <w:sz w:val="24"/>
        </w:rPr>
        <w:tab/>
      </w:r>
      <w:r>
        <w:rPr>
          <w:rFonts w:ascii="Arial" w:hAnsi="Arial" w:cs="Arial"/>
          <w:b/>
          <w:sz w:val="24"/>
        </w:rPr>
        <w:t>Definition for Global Line Identifier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CR-0134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C4-194157)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C4-194410</w:t>
      </w:r>
      <w:r>
        <w:rPr>
          <w:rFonts w:ascii="Arial" w:hAnsi="Arial" w:cs="Arial"/>
          <w:b/>
          <w:color w:val="0000FF"/>
          <w:sz w:val="24"/>
        </w:rPr>
        <w:tab/>
      </w:r>
      <w:r>
        <w:rPr>
          <w:rFonts w:ascii="Arial" w:hAnsi="Arial" w:cs="Arial"/>
          <w:b/>
          <w:sz w:val="24"/>
        </w:rPr>
        <w:t>Definition for Global Line Identifier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CR-0134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C4-194157)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C4-194115</w:t>
      </w:r>
      <w:r>
        <w:rPr>
          <w:rFonts w:ascii="Arial" w:hAnsi="Arial" w:cs="Arial"/>
          <w:b/>
          <w:color w:val="0000FF"/>
          <w:sz w:val="24"/>
        </w:rPr>
        <w:tab/>
      </w:r>
      <w:r>
        <w:rPr>
          <w:rFonts w:ascii="Arial" w:hAnsi="Arial" w:cs="Arial"/>
          <w:b/>
          <w:sz w:val="24"/>
        </w:rPr>
        <w:t>Support of IPTV</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CR-0310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1) A new clause defines the N4 behaviour for PDU sessions for IPTV. </w:t>
      </w:r>
    </w:p>
    <w:p w:rsidR="00CE4CF9" w:rsidRDefault="00CE4CF9" w:rsidP="00CE4CF9">
      <w:r>
        <w:t>2) PDR is extended to enable encoding IP multicast addresses.</w:t>
      </w:r>
    </w:p>
    <w:p w:rsidR="00CE4CF9" w:rsidRDefault="00CE4CF9" w:rsidP="00CE4CF9">
      <w:r>
        <w:t xml:space="preserve">3) FAR is extended to support instructing the UPF to accept or deny UE requests to join or leave an IP multicast group. </w:t>
      </w:r>
    </w:p>
    <w:p w:rsidR="00CE4CF9" w:rsidRDefault="00CE4CF9" w:rsidP="00CE4CF9">
      <w:r>
        <w:t>4) A new reporting trigger is defined to support requesting the UPF to report when a PDU session joins or leaves an IP multicast group.</w:t>
      </w:r>
    </w:p>
    <w:p w:rsidR="00CE4CF9" w:rsidRDefault="00CE4CF9" w:rsidP="00CE4CF9">
      <w:pPr>
        <w:rPr>
          <w:rFonts w:ascii="Arial" w:hAnsi="Arial" w:cs="Arial"/>
          <w:b/>
        </w:rPr>
      </w:pPr>
      <w:r>
        <w:rPr>
          <w:rFonts w:ascii="Arial" w:hAnsi="Arial" w:cs="Arial"/>
          <w:b/>
        </w:rPr>
        <w:t xml:space="preserve">Discussion: </w:t>
      </w:r>
    </w:p>
    <w:p w:rsidR="00CE4CF9" w:rsidRDefault="00A44628" w:rsidP="00CE4CF9">
      <w:r>
        <w:t>Fragmented</w:t>
      </w:r>
      <w:r w:rsidR="00CE4CF9">
        <w:t xml:space="preserve"> tables needs to be corrected during next CT Plenary in December.</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C4-194423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C4-194423</w:t>
      </w:r>
      <w:r>
        <w:rPr>
          <w:rFonts w:ascii="Arial" w:hAnsi="Arial" w:cs="Arial"/>
          <w:b/>
          <w:color w:val="0000FF"/>
          <w:sz w:val="24"/>
        </w:rPr>
        <w:tab/>
      </w:r>
      <w:r>
        <w:rPr>
          <w:rFonts w:ascii="Arial" w:hAnsi="Arial" w:cs="Arial"/>
          <w:b/>
          <w:sz w:val="24"/>
        </w:rPr>
        <w:t>Support of IPTV</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CR-0310  rev 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C4-194115)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C4-194480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C4-194480</w:t>
      </w:r>
      <w:r>
        <w:rPr>
          <w:rFonts w:ascii="Arial" w:hAnsi="Arial" w:cs="Arial"/>
          <w:b/>
          <w:color w:val="0000FF"/>
          <w:sz w:val="24"/>
        </w:rPr>
        <w:tab/>
      </w:r>
      <w:r>
        <w:rPr>
          <w:rFonts w:ascii="Arial" w:hAnsi="Arial" w:cs="Arial"/>
          <w:b/>
          <w:sz w:val="24"/>
        </w:rPr>
        <w:t>Support of IPTV</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CR-0310  rev 2 Cat: B (Rel-16)</w:t>
      </w:r>
      <w:r>
        <w:rPr>
          <w:i/>
        </w:rPr>
        <w:br/>
      </w:r>
      <w:r>
        <w:rPr>
          <w:i/>
        </w:rPr>
        <w:lastRenderedPageBreak/>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C4-194423)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C4-194159</w:t>
      </w:r>
      <w:r>
        <w:rPr>
          <w:rFonts w:ascii="Arial" w:hAnsi="Arial" w:cs="Arial"/>
          <w:b/>
          <w:color w:val="0000FF"/>
          <w:sz w:val="24"/>
        </w:rPr>
        <w:tab/>
      </w:r>
      <w:r>
        <w:rPr>
          <w:rFonts w:ascii="Arial" w:hAnsi="Arial" w:cs="Arial"/>
          <w:b/>
          <w:sz w:val="24"/>
        </w:rPr>
        <w:t>User location report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CR-0241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Add the user location report for the wireline and trust WLAN access network.</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C4-194162</w:t>
      </w:r>
      <w:r>
        <w:rPr>
          <w:rFonts w:ascii="Arial" w:hAnsi="Arial" w:cs="Arial"/>
          <w:b/>
          <w:color w:val="0000FF"/>
          <w:sz w:val="24"/>
        </w:rPr>
        <w:tab/>
      </w:r>
      <w:r>
        <w:rPr>
          <w:rFonts w:ascii="Arial" w:hAnsi="Arial" w:cs="Arial"/>
          <w:b/>
          <w:sz w:val="24"/>
        </w:rPr>
        <w:t>QoS for wireline access network</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CR-0242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Add RG level wireline access characteristics to UeContext.</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C4-194424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C4-194424</w:t>
      </w:r>
      <w:r>
        <w:rPr>
          <w:rFonts w:ascii="Arial" w:hAnsi="Arial" w:cs="Arial"/>
          <w:b/>
          <w:color w:val="0000FF"/>
          <w:sz w:val="24"/>
        </w:rPr>
        <w:tab/>
      </w:r>
      <w:r>
        <w:rPr>
          <w:rFonts w:ascii="Arial" w:hAnsi="Arial" w:cs="Arial"/>
          <w:b/>
          <w:sz w:val="24"/>
        </w:rPr>
        <w:t>QoS for wireline access network</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CR-0242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C4-194162)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C4-194160</w:t>
      </w:r>
      <w:r>
        <w:rPr>
          <w:rFonts w:ascii="Arial" w:hAnsi="Arial" w:cs="Arial"/>
          <w:b/>
          <w:color w:val="0000FF"/>
          <w:sz w:val="24"/>
        </w:rPr>
        <w:tab/>
      </w:r>
      <w:r>
        <w:rPr>
          <w:rFonts w:ascii="Arial" w:hAnsi="Arial" w:cs="Arial"/>
          <w:b/>
          <w:sz w:val="24"/>
        </w:rPr>
        <w:t>QoS for wireline access network</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C4-194412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C4-194412</w:t>
      </w:r>
      <w:r>
        <w:rPr>
          <w:rFonts w:ascii="Arial" w:hAnsi="Arial" w:cs="Arial"/>
          <w:b/>
          <w:color w:val="0000FF"/>
          <w:sz w:val="24"/>
        </w:rPr>
        <w:tab/>
      </w:r>
      <w:r>
        <w:rPr>
          <w:rFonts w:ascii="Arial" w:hAnsi="Arial" w:cs="Arial"/>
          <w:b/>
          <w:sz w:val="24"/>
        </w:rPr>
        <w:t>QoS for wireline access network</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CR-0252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C4-194160)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C4-194161</w:t>
      </w:r>
      <w:r>
        <w:rPr>
          <w:rFonts w:ascii="Arial" w:hAnsi="Arial" w:cs="Arial"/>
          <w:b/>
          <w:color w:val="0000FF"/>
          <w:sz w:val="24"/>
        </w:rPr>
        <w:tab/>
      </w:r>
      <w:r>
        <w:rPr>
          <w:rFonts w:ascii="Arial" w:hAnsi="Arial" w:cs="Arial"/>
          <w:b/>
          <w:sz w:val="24"/>
        </w:rPr>
        <w:t>QoS for wireline access network</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CR-0136  Cat: B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This CR adds TMBR and RG level wireline access </w:t>
      </w:r>
      <w:r w:rsidR="00A44628">
        <w:t>characteristics</w:t>
      </w:r>
      <w:r>
        <w:t>.</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An editor's note needs to be added to cover missing stage 2 agreement.</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C4-194378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C4-194378</w:t>
      </w:r>
      <w:r>
        <w:rPr>
          <w:rFonts w:ascii="Arial" w:hAnsi="Arial" w:cs="Arial"/>
          <w:b/>
          <w:color w:val="0000FF"/>
          <w:sz w:val="24"/>
        </w:rPr>
        <w:tab/>
      </w:r>
      <w:r>
        <w:rPr>
          <w:rFonts w:ascii="Arial" w:hAnsi="Arial" w:cs="Arial"/>
          <w:b/>
          <w:sz w:val="24"/>
        </w:rPr>
        <w:t>QoS for wireline access network</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CR-0136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C4-194161)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C4-194230</w:t>
      </w:r>
      <w:r>
        <w:rPr>
          <w:rFonts w:ascii="Arial" w:hAnsi="Arial" w:cs="Arial"/>
          <w:b/>
          <w:color w:val="0000FF"/>
          <w:sz w:val="24"/>
        </w:rPr>
        <w:tab/>
      </w:r>
      <w:r>
        <w:rPr>
          <w:rFonts w:ascii="Arial" w:hAnsi="Arial" w:cs="Arial"/>
          <w:b/>
          <w:sz w:val="24"/>
        </w:rPr>
        <w:t>MAC Address as PEI format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CR-0552  Cat: B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TS 23.501 defines the Permanent Equipment Identifier (PEI) as either the IMEI, the IMEISV or a MAC address.</w:t>
      </w:r>
    </w:p>
    <w:p w:rsidR="00CE4CF9" w:rsidRDefault="00CE4CF9" w:rsidP="00CE4CF9">
      <w:r>
        <w:t>However, TS 23.003 only mentions IMEI and IMEISV as a possibility for PEI.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C4-194379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C4-194379</w:t>
      </w:r>
      <w:r>
        <w:rPr>
          <w:rFonts w:ascii="Arial" w:hAnsi="Arial" w:cs="Arial"/>
          <w:b/>
          <w:color w:val="0000FF"/>
          <w:sz w:val="24"/>
        </w:rPr>
        <w:tab/>
      </w:r>
      <w:r>
        <w:rPr>
          <w:rFonts w:ascii="Arial" w:hAnsi="Arial" w:cs="Arial"/>
          <w:b/>
          <w:sz w:val="24"/>
        </w:rPr>
        <w:t>MAC Address as PEI format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CR-0552  rev 1 Cat: B (Rel-16)</w:t>
      </w:r>
      <w:r>
        <w:rPr>
          <w:i/>
        </w:rPr>
        <w:br/>
      </w:r>
      <w:r>
        <w:rPr>
          <w:i/>
        </w:rPr>
        <w:br/>
      </w:r>
      <w:r>
        <w:rPr>
          <w:i/>
        </w:rPr>
        <w:tab/>
      </w:r>
      <w:r>
        <w:rPr>
          <w:i/>
        </w:rPr>
        <w:tab/>
      </w:r>
      <w:r>
        <w:rPr>
          <w:i/>
        </w:rPr>
        <w:tab/>
      </w:r>
      <w:r>
        <w:rPr>
          <w:i/>
        </w:rPr>
        <w:tab/>
      </w:r>
      <w:r>
        <w:rPr>
          <w:i/>
        </w:rPr>
        <w:tab/>
        <w:t>Source: Ericsson, CableLabs</w:t>
      </w:r>
    </w:p>
    <w:p w:rsidR="00CE4CF9" w:rsidRDefault="00CE4CF9" w:rsidP="00CE4CF9">
      <w:pPr>
        <w:rPr>
          <w:color w:val="808080"/>
        </w:rPr>
      </w:pPr>
      <w:r>
        <w:rPr>
          <w:color w:val="808080"/>
        </w:rPr>
        <w:t>(Replaces C4-194230)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C4-194329</w:t>
      </w:r>
      <w:r>
        <w:rPr>
          <w:rFonts w:ascii="Arial" w:hAnsi="Arial" w:cs="Arial"/>
          <w:b/>
          <w:color w:val="0000FF"/>
          <w:sz w:val="24"/>
        </w:rPr>
        <w:tab/>
      </w:r>
      <w:r>
        <w:rPr>
          <w:rFonts w:ascii="Arial" w:hAnsi="Arial" w:cs="Arial"/>
          <w:b/>
          <w:sz w:val="24"/>
        </w:rPr>
        <w:t>MAC Address as PEI format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CR-0142  rev 1 Cat: F (Rel-16)</w:t>
      </w:r>
      <w:r>
        <w:rPr>
          <w:i/>
        </w:rPr>
        <w:br/>
      </w:r>
      <w:r>
        <w:rPr>
          <w:i/>
        </w:rPr>
        <w:br/>
      </w:r>
      <w:r>
        <w:rPr>
          <w:i/>
        </w:rPr>
        <w:tab/>
      </w:r>
      <w:r>
        <w:rPr>
          <w:i/>
        </w:rPr>
        <w:tab/>
      </w:r>
      <w:r>
        <w:rPr>
          <w:i/>
        </w:rPr>
        <w:tab/>
      </w:r>
      <w:r>
        <w:rPr>
          <w:i/>
        </w:rPr>
        <w:tab/>
      </w:r>
      <w:r>
        <w:rPr>
          <w:i/>
        </w:rPr>
        <w:tab/>
        <w:t>Source: Ericsson, GableLabs</w:t>
      </w:r>
    </w:p>
    <w:p w:rsidR="00CE4CF9" w:rsidRDefault="00CE4CF9" w:rsidP="00CE4CF9">
      <w:pPr>
        <w:rPr>
          <w:color w:val="808080"/>
        </w:rPr>
      </w:pPr>
      <w:r>
        <w:rPr>
          <w:color w:val="808080"/>
        </w:rPr>
        <w:t>(Replaces C4-194231)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40" w:name="_Toc23532544"/>
      <w:r>
        <w:lastRenderedPageBreak/>
        <w:t>6.2.8</w:t>
      </w:r>
      <w:r>
        <w:tab/>
        <w:t>CT aspects of architecture enhancements for 3GPP support of advanced V2X services [eV2XAR]</w:t>
      </w:r>
      <w:bookmarkEnd w:id="40"/>
    </w:p>
    <w:p w:rsidR="00CE4CF9" w:rsidRDefault="00CE4CF9" w:rsidP="00CE4CF9">
      <w:pPr>
        <w:pStyle w:val="Heading4"/>
      </w:pPr>
      <w:bookmarkStart w:id="41" w:name="_Toc23532545"/>
      <w:r>
        <w:t>6.2.9</w:t>
      </w:r>
      <w:r>
        <w:tab/>
        <w:t>CT aspects of application layer support for V2X services [V2XAPP]</w:t>
      </w:r>
      <w:bookmarkEnd w:id="41"/>
    </w:p>
    <w:p w:rsidR="00CE4CF9" w:rsidRDefault="00CE4CF9" w:rsidP="00CE4CF9">
      <w:pPr>
        <w:pStyle w:val="Heading4"/>
      </w:pPr>
      <w:bookmarkStart w:id="42" w:name="_Toc23532546"/>
      <w:r>
        <w:t>6.2.10</w:t>
      </w:r>
      <w:r>
        <w:tab/>
        <w:t>CT aspects on 5GS Transfer of Policies for Background Data [xBDT]</w:t>
      </w:r>
      <w:bookmarkEnd w:id="42"/>
    </w:p>
    <w:p w:rsidR="00CE4CF9" w:rsidRDefault="00CE4CF9" w:rsidP="00CE4CF9">
      <w:pPr>
        <w:pStyle w:val="Heading4"/>
      </w:pPr>
      <w:bookmarkStart w:id="43" w:name="_Toc23532547"/>
      <w:r>
        <w:t>6.2.11</w:t>
      </w:r>
      <w:r>
        <w:tab/>
        <w:t>eNAPIs [eNAPI]</w:t>
      </w:r>
      <w:bookmarkEnd w:id="43"/>
    </w:p>
    <w:p w:rsidR="00CE4CF9" w:rsidRDefault="00CE4CF9" w:rsidP="00CE4CF9">
      <w:pPr>
        <w:rPr>
          <w:rFonts w:ascii="Arial" w:hAnsi="Arial" w:cs="Arial"/>
          <w:b/>
          <w:sz w:val="24"/>
        </w:rPr>
      </w:pPr>
      <w:r>
        <w:rPr>
          <w:rFonts w:ascii="Arial" w:hAnsi="Arial" w:cs="Arial"/>
          <w:b/>
          <w:color w:val="0000FF"/>
          <w:sz w:val="24"/>
        </w:rPr>
        <w:t>C4-194174</w:t>
      </w:r>
      <w:r>
        <w:rPr>
          <w:rFonts w:ascii="Arial" w:hAnsi="Arial" w:cs="Arial"/>
          <w:b/>
          <w:color w:val="0000FF"/>
          <w:sz w:val="24"/>
        </w:rPr>
        <w:tab/>
      </w:r>
      <w:r>
        <w:rPr>
          <w:rFonts w:ascii="Arial" w:hAnsi="Arial" w:cs="Arial"/>
          <w:b/>
          <w:sz w:val="24"/>
        </w:rPr>
        <w:t>PDN connectivity Status event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CR-0257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C4-194176</w:t>
      </w:r>
      <w:r>
        <w:rPr>
          <w:rFonts w:ascii="Arial" w:hAnsi="Arial" w:cs="Arial"/>
          <w:b/>
          <w:color w:val="0000FF"/>
          <w:sz w:val="24"/>
        </w:rPr>
        <w:tab/>
      </w:r>
      <w:r>
        <w:rPr>
          <w:rFonts w:ascii="Arial" w:hAnsi="Arial" w:cs="Arial"/>
          <w:b/>
          <w:sz w:val="24"/>
        </w:rPr>
        <w:t>Battery Indication for Communication pattern enhancement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v16.0.0</w:t>
      </w:r>
      <w:r>
        <w:rPr>
          <w:i/>
        </w:rPr>
        <w:tab/>
        <w:t xml:space="preserve">  CR-0157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C4-194415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C4-194415</w:t>
      </w:r>
      <w:r>
        <w:rPr>
          <w:rFonts w:ascii="Arial" w:hAnsi="Arial" w:cs="Arial"/>
          <w:b/>
          <w:color w:val="0000FF"/>
          <w:sz w:val="24"/>
        </w:rPr>
        <w:tab/>
      </w:r>
      <w:r>
        <w:rPr>
          <w:rFonts w:ascii="Arial" w:hAnsi="Arial" w:cs="Arial"/>
          <w:b/>
          <w:sz w:val="24"/>
        </w:rPr>
        <w:t>Battery Indication for Communication pattern enhancement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v16.0.0</w:t>
      </w:r>
      <w:r>
        <w:rPr>
          <w:i/>
        </w:rPr>
        <w:tab/>
        <w:t xml:space="preserve">  CR-0157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C4-194176)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C4-194544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C4-194544</w:t>
      </w:r>
      <w:r>
        <w:rPr>
          <w:rFonts w:ascii="Arial" w:hAnsi="Arial" w:cs="Arial"/>
          <w:b/>
          <w:color w:val="0000FF"/>
          <w:sz w:val="24"/>
        </w:rPr>
        <w:tab/>
      </w:r>
      <w:r>
        <w:rPr>
          <w:rFonts w:ascii="Arial" w:hAnsi="Arial" w:cs="Arial"/>
          <w:b/>
          <w:sz w:val="24"/>
        </w:rPr>
        <w:t>Battery Indication for Communication pattern enhancement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v16.0.0</w:t>
      </w:r>
      <w:r>
        <w:rPr>
          <w:i/>
        </w:rPr>
        <w:tab/>
        <w:t xml:space="preserve">  CR-0157  rev 2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C4-194415)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C4-194177</w:t>
      </w:r>
      <w:r>
        <w:rPr>
          <w:rFonts w:ascii="Arial" w:hAnsi="Arial" w:cs="Arial"/>
          <w:b/>
          <w:color w:val="0000FF"/>
          <w:sz w:val="24"/>
        </w:rPr>
        <w:tab/>
      </w:r>
      <w:r>
        <w:rPr>
          <w:rFonts w:ascii="Arial" w:hAnsi="Arial" w:cs="Arial"/>
          <w:b/>
          <w:sz w:val="24"/>
        </w:rPr>
        <w:t>Battery Indication for Communication pattern enhancement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v16.0.0</w:t>
      </w:r>
      <w:r>
        <w:rPr>
          <w:i/>
        </w:rPr>
        <w:tab/>
        <w:t xml:space="preserve">  CR-0807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C4-194418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C4-194418</w:t>
      </w:r>
      <w:r>
        <w:rPr>
          <w:rFonts w:ascii="Arial" w:hAnsi="Arial" w:cs="Arial"/>
          <w:b/>
          <w:color w:val="0000FF"/>
          <w:sz w:val="24"/>
        </w:rPr>
        <w:tab/>
      </w:r>
      <w:r>
        <w:rPr>
          <w:rFonts w:ascii="Arial" w:hAnsi="Arial" w:cs="Arial"/>
          <w:b/>
          <w:sz w:val="24"/>
        </w:rPr>
        <w:t>Battery Indication for Communication pattern enhancement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v16.0.0</w:t>
      </w:r>
      <w:r>
        <w:rPr>
          <w:i/>
        </w:rPr>
        <w:tab/>
        <w:t xml:space="preserve">  CR-0807  rev 1 Cat: B (Rel-16)</w:t>
      </w:r>
      <w:r>
        <w:rPr>
          <w:i/>
        </w:rPr>
        <w:br/>
      </w:r>
      <w:r>
        <w:rPr>
          <w:i/>
        </w:rPr>
        <w:lastRenderedPageBreak/>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C4-194177)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C4-194178</w:t>
      </w:r>
      <w:r>
        <w:rPr>
          <w:rFonts w:ascii="Arial" w:hAnsi="Arial" w:cs="Arial"/>
          <w:b/>
          <w:color w:val="0000FF"/>
          <w:sz w:val="24"/>
        </w:rPr>
        <w:tab/>
      </w:r>
      <w:r>
        <w:rPr>
          <w:rFonts w:ascii="Arial" w:hAnsi="Arial" w:cs="Arial"/>
          <w:b/>
          <w:sz w:val="24"/>
        </w:rPr>
        <w:t>Battery Indication for Communication pattern enhancement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v16.0.0</w:t>
      </w:r>
      <w:r>
        <w:rPr>
          <w:i/>
        </w:rPr>
        <w:tab/>
        <w:t xml:space="preserve">  CR-0665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C4-194420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C4-194420</w:t>
      </w:r>
      <w:r>
        <w:rPr>
          <w:rFonts w:ascii="Arial" w:hAnsi="Arial" w:cs="Arial"/>
          <w:b/>
          <w:color w:val="0000FF"/>
          <w:sz w:val="24"/>
        </w:rPr>
        <w:tab/>
      </w:r>
      <w:r>
        <w:rPr>
          <w:rFonts w:ascii="Arial" w:hAnsi="Arial" w:cs="Arial"/>
          <w:b/>
          <w:sz w:val="24"/>
        </w:rPr>
        <w:t>Battery Indication for Communication pattern enhancement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v16.0.0</w:t>
      </w:r>
      <w:r>
        <w:rPr>
          <w:i/>
        </w:rPr>
        <w:tab/>
        <w:t xml:space="preserve">  CR-0665  rev 1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C4-194178)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3"/>
      </w:pPr>
      <w:bookmarkStart w:id="44" w:name="_Toc23532548"/>
      <w:r>
        <w:t>6.3</w:t>
      </w:r>
      <w:r>
        <w:tab/>
        <w:t>Any Other Business for Rel-16</w:t>
      </w:r>
      <w:bookmarkEnd w:id="44"/>
    </w:p>
    <w:p w:rsidR="00CE4CF9" w:rsidRDefault="00CE4CF9" w:rsidP="00CE4CF9">
      <w:pPr>
        <w:pStyle w:val="Heading4"/>
      </w:pPr>
      <w:bookmarkStart w:id="45" w:name="_Toc23532549"/>
      <w:r>
        <w:t>6.3.1</w:t>
      </w:r>
      <w:r>
        <w:tab/>
        <w:t>CUPS [TEI16]</w:t>
      </w:r>
      <w:bookmarkEnd w:id="45"/>
    </w:p>
    <w:p w:rsidR="00CE4CF9" w:rsidRDefault="00CE4CF9" w:rsidP="00CE4CF9">
      <w:pPr>
        <w:rPr>
          <w:rFonts w:ascii="Arial" w:hAnsi="Arial" w:cs="Arial"/>
          <w:b/>
          <w:sz w:val="24"/>
        </w:rPr>
      </w:pPr>
      <w:r>
        <w:rPr>
          <w:rFonts w:ascii="Arial" w:hAnsi="Arial" w:cs="Arial"/>
          <w:b/>
          <w:color w:val="0000FF"/>
          <w:sz w:val="24"/>
        </w:rPr>
        <w:t>C4-194021</w:t>
      </w:r>
      <w:r>
        <w:rPr>
          <w:rFonts w:ascii="Arial" w:hAnsi="Arial" w:cs="Arial"/>
          <w:b/>
          <w:color w:val="0000FF"/>
          <w:sz w:val="24"/>
        </w:rPr>
        <w:tab/>
      </w:r>
      <w:r>
        <w:rPr>
          <w:rFonts w:ascii="Arial" w:hAnsi="Arial" w:cs="Arial"/>
          <w:b/>
          <w:sz w:val="24"/>
        </w:rPr>
        <w:t>Clarification to Create PDR/FAR/URR/QER/BAR IEs in a modification message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CR-0295  Cat: D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PFCP Session Modification Request may contain Create PDR, Create FAR, Create URR, Create QER, Create BAR AND Create MAR IEs. The description of these IEs refer to PFCP Session Establishment Request message, but this important info is not completely clear, because their names may be interpreted as being session establishment specific (e.g. Create PDR IE within PFCP Session Establishment Request). In order to improve the spec readability it is </w:t>
      </w:r>
      <w:r w:rsidR="00A44628">
        <w:t>proposed</w:t>
      </w:r>
      <w:r>
        <w:t xml:space="preserve"> to add new clause under PFCP Session Modification Request that will explain the matter.</w:t>
      </w:r>
    </w:p>
    <w:p w:rsidR="00CE4CF9" w:rsidRDefault="00CE4CF9" w:rsidP="00CE4CF9">
      <w:r>
        <w:t>Another editorial fix is also necessary. Normative Annex D.2.3 Change of PSA reads: "I-SMF shall behave as described in clauses X.2.1 and X.2.2 and return …", where correct clause numbers shall be used.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C4-194438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C4-194438</w:t>
      </w:r>
      <w:r>
        <w:rPr>
          <w:rFonts w:ascii="Arial" w:hAnsi="Arial" w:cs="Arial"/>
          <w:b/>
          <w:color w:val="0000FF"/>
          <w:sz w:val="24"/>
        </w:rPr>
        <w:tab/>
      </w:r>
      <w:r>
        <w:rPr>
          <w:rFonts w:ascii="Arial" w:hAnsi="Arial" w:cs="Arial"/>
          <w:b/>
          <w:sz w:val="24"/>
        </w:rPr>
        <w:t>Clarification to Create PDR/FAR/URR/QER/BAR IEs in a modification message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CR-0295  rev 1 Cat: D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808080"/>
        </w:rPr>
      </w:pPr>
      <w:r>
        <w:rPr>
          <w:color w:val="808080"/>
        </w:rPr>
        <w:t>(Replaces C4-194021)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C4-194045</w:t>
      </w:r>
      <w:r>
        <w:rPr>
          <w:rFonts w:ascii="Arial" w:hAnsi="Arial" w:cs="Arial"/>
          <w:b/>
          <w:color w:val="0000FF"/>
          <w:sz w:val="24"/>
        </w:rPr>
        <w:tab/>
      </w:r>
      <w:r>
        <w:rPr>
          <w:rFonts w:ascii="Arial" w:hAnsi="Arial" w:cs="Arial"/>
          <w:b/>
          <w:sz w:val="24"/>
        </w:rPr>
        <w:t>PFCP Association Setup Request with same Node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v15.4.0</w:t>
      </w:r>
      <w:r>
        <w:rPr>
          <w:i/>
        </w:rPr>
        <w:tab/>
        <w:t xml:space="preserve">  CR-0365  Cat: F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The PFCP association procedure has very strict rule of deleting all the PFCP sessions when a second PFCP association request with the same CP Node ID shows up on the same UPF. </w:t>
      </w:r>
    </w:p>
    <w:p w:rsidR="00CE4CF9" w:rsidRDefault="00CE4CF9" w:rsidP="00CE4CF9">
      <w:r>
        <w:t xml:space="preserve">The PFCP association establishment request should be just used to advertise the node capabilities and node related information, and should not be used to detect the node restart/failure, and should not trigger any PFCP session teardown. </w:t>
      </w:r>
    </w:p>
    <w:p w:rsidR="00CE4CF9" w:rsidRDefault="00CE4CF9" w:rsidP="00CE4CF9">
      <w:r>
        <w:t xml:space="preserve">Detection of restart/failure and clean-up of related PFCP sessions shall be performed using the path management / heartbeat procedures that run per PFCP entity and not per node, as this has been clarified in recent CT4 meetings (see CRs 23.007 #0359, 23.527 #0011, 29.244 #0215). </w:t>
      </w:r>
    </w:p>
    <w:p w:rsidR="00CE4CF9" w:rsidRDefault="00CE4CF9" w:rsidP="00CE4CF9">
      <w:r>
        <w:t>It has also been clarified during CT4#93 that a restarted CP PFCP entity shall first send a heartbeat request to its peer UP PFCP entities before starting to establish new PFCP sessions on these UP PFCP entities. This is required to update the UP PFCP entities with the restarted CP PFCP entity's Recovery Time Stamp, and this also results in the UPF tearing down PFCP sessions. See CRs 23.007 #0364, 29.244 #0279 and #0280.</w:t>
      </w:r>
    </w:p>
    <w:p w:rsidR="00CE4CF9" w:rsidRDefault="00CE4CF9" w:rsidP="00CE4CF9">
      <w:r>
        <w:t>So it is unnecessary to delete PFCP sessions upon receiving a PFCP association setup request with a same Node ID as an existing association. Besides, this can cause significant harm in tearing down all the sessions established within an SMF set, when a single PFCP association is set up between an SMF set and a UPF, if e.g. due to race conditions a new or restarted SMF sends a new PFCP association setup request for the SMF set when one would still exist.</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Offline discussion will take place on CT4 reflector before CT4#95.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C4-194046</w:t>
      </w:r>
      <w:r>
        <w:rPr>
          <w:rFonts w:ascii="Arial" w:hAnsi="Arial" w:cs="Arial"/>
          <w:b/>
          <w:color w:val="0000FF"/>
          <w:sz w:val="24"/>
        </w:rPr>
        <w:tab/>
      </w:r>
      <w:r>
        <w:rPr>
          <w:rFonts w:ascii="Arial" w:hAnsi="Arial" w:cs="Arial"/>
          <w:b/>
          <w:sz w:val="24"/>
        </w:rPr>
        <w:t>PFCP Association Setup Request with same Node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v16.1.0</w:t>
      </w:r>
      <w:r>
        <w:rPr>
          <w:i/>
        </w:rPr>
        <w:tab/>
        <w:t xml:space="preserve">  CR-0017  Cat: F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C4-194047</w:t>
      </w:r>
      <w:r>
        <w:rPr>
          <w:rFonts w:ascii="Arial" w:hAnsi="Arial" w:cs="Arial"/>
          <w:b/>
          <w:color w:val="0000FF"/>
          <w:sz w:val="24"/>
        </w:rPr>
        <w:tab/>
      </w:r>
      <w:r>
        <w:rPr>
          <w:rFonts w:ascii="Arial" w:hAnsi="Arial" w:cs="Arial"/>
          <w:b/>
          <w:sz w:val="24"/>
        </w:rPr>
        <w:t>PFCP Association Setup Request with same Node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CR-0302  Cat: F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C4-194091</w:t>
      </w:r>
      <w:r>
        <w:rPr>
          <w:rFonts w:ascii="Arial" w:hAnsi="Arial" w:cs="Arial"/>
          <w:b/>
          <w:color w:val="0000FF"/>
          <w:sz w:val="24"/>
        </w:rPr>
        <w:tab/>
      </w:r>
      <w:r>
        <w:rPr>
          <w:rFonts w:ascii="Arial" w:hAnsi="Arial" w:cs="Arial"/>
          <w:b/>
          <w:sz w:val="24"/>
        </w:rPr>
        <w:t>Tagging Create IEs</w:t>
      </w:r>
    </w:p>
    <w:p w:rsidR="00CE4CF9" w:rsidRDefault="00CE4CF9" w:rsidP="00CE4C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Huawei Technologies Sweden AB</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It is proposed to discuss the matter and make a decision on drafting respective CR to TS 29.244.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C4-194145</w:t>
      </w:r>
      <w:r>
        <w:rPr>
          <w:rFonts w:ascii="Arial" w:hAnsi="Arial" w:cs="Arial"/>
          <w:b/>
          <w:color w:val="0000FF"/>
          <w:sz w:val="24"/>
        </w:rPr>
        <w:tab/>
      </w:r>
      <w:r>
        <w:rPr>
          <w:rFonts w:ascii="Arial" w:hAnsi="Arial" w:cs="Arial"/>
          <w:b/>
          <w:sz w:val="24"/>
        </w:rPr>
        <w:t>Pre-defined rule handling</w:t>
      </w:r>
    </w:p>
    <w:p w:rsidR="00CE4CF9" w:rsidRDefault="00CE4CF9" w:rsidP="00CE4C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Huawei Technologies Sweden AB</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C4-194306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C4-194306</w:t>
      </w:r>
      <w:r>
        <w:rPr>
          <w:rFonts w:ascii="Arial" w:hAnsi="Arial" w:cs="Arial"/>
          <w:b/>
          <w:color w:val="0000FF"/>
          <w:sz w:val="24"/>
        </w:rPr>
        <w:tab/>
      </w:r>
      <w:r>
        <w:rPr>
          <w:rFonts w:ascii="Arial" w:hAnsi="Arial" w:cs="Arial"/>
          <w:b/>
          <w:sz w:val="24"/>
        </w:rPr>
        <w:t>Pre-defined rule handling</w:t>
      </w:r>
    </w:p>
    <w:p w:rsidR="00CE4CF9" w:rsidRDefault="00CE4CF9" w:rsidP="00CE4C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Huawei Technologies Sweden AB</w:t>
      </w:r>
    </w:p>
    <w:p w:rsidR="00CE4CF9" w:rsidRDefault="00CE4CF9" w:rsidP="00CE4CF9">
      <w:pPr>
        <w:rPr>
          <w:color w:val="808080"/>
        </w:rPr>
      </w:pPr>
      <w:r>
        <w:rPr>
          <w:color w:val="808080"/>
        </w:rPr>
        <w:t>(Replaces C4-194145)</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usage of the pre-defined rules is not completely clear. TS 29.244 clause 5.19 "Activation and Deactivation of Pre-defined PDRs" specifies that also FARs, QERs and URRs may be pre-defined. Quote:</w:t>
      </w:r>
    </w:p>
    <w:p w:rsidR="00CE4CF9" w:rsidRDefault="00CE4CF9" w:rsidP="00CE4CF9">
      <w:r>
        <w:t>•</w:t>
      </w:r>
      <w:r>
        <w:tab/>
        <w:t>A pre-defined PDR may contain all the necessary packets detection information to identify a service data flow or application traffic which may be common to many PFCP sessions, and it may be configured in the UPF associated with a pre-defined FAR, one or more pre-defined QER(s), and/or one or more pre-defined URR(s).</w:t>
      </w:r>
    </w:p>
    <w:p w:rsidR="00CE4CF9" w:rsidRDefault="00CE4CF9" w:rsidP="00CE4CF9">
      <w:r>
        <w:t>The above statement that there are multiple pre-defined rules (FAR, QER and URR), which are separate from PDR is not consistently addressed in the spec:</w:t>
      </w:r>
    </w:p>
    <w:p w:rsidR="00CE4CF9" w:rsidRDefault="00CE4CF9" w:rsidP="00CE4CF9">
      <w:r>
        <w:t>1.</w:t>
      </w:r>
      <w:r>
        <w:tab/>
        <w:t>Clause 5.19 title should be fixed like this: "Activation and Deactivation of Pre-defined PDRs Rules".</w:t>
      </w:r>
    </w:p>
    <w:p w:rsidR="00CE4CF9" w:rsidRDefault="00CE4CF9" w:rsidP="00CE4CF9">
      <w:r>
        <w:t>2.</w:t>
      </w:r>
      <w:r>
        <w:tab/>
        <w:t>ADPDP acronym could be renamed into ADPDPR (that's a minor matter, but still).</w:t>
      </w:r>
    </w:p>
    <w:p w:rsidR="00CE4CF9" w:rsidRDefault="00CE4CF9" w:rsidP="00CE4CF9">
      <w:r>
        <w:t>3.</w:t>
      </w:r>
      <w:r>
        <w:tab/>
        <w:t>All statements containing "Pre-defined PDRs" should be examined and where appropriate replaced by "Pre-defined rules".</w:t>
      </w:r>
    </w:p>
    <w:p w:rsidR="00CE4CF9" w:rsidRDefault="00CE4CF9" w:rsidP="00CE4CF9">
      <w:r>
        <w:t>Another matter is, SMF does not send ADPDP (ADPDR should be new acronym) to UPF (no such flag in CP Function Features IE). This likely implies the indication not necessary, because if UPF supports it, then it will be up to the SMF to send pre-defined rules or not. A note should be added to clause 5.19 that will explains the matter. Something along these lines:</w:t>
      </w:r>
    </w:p>
    <w:p w:rsidR="00CE4CF9" w:rsidRDefault="00CE4CF9" w:rsidP="00CE4CF9">
      <w:r>
        <w:t>NOTE:</w:t>
      </w:r>
      <w:r>
        <w:tab/>
        <w:t>CP function does no need to signal ADPDR support to UPF during the PFCP Association Setup procedure. If UPF indicates ADPDR support, the CP function may activate and deactivate pre-defined rules at any time by signalling the pre-defined rule name with Activate Predefined Rules IE.</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Nokia does not see any problem in current specification and believe this change is not needed.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C4-194146</w:t>
      </w:r>
      <w:r>
        <w:rPr>
          <w:rFonts w:ascii="Arial" w:hAnsi="Arial" w:cs="Arial"/>
          <w:b/>
          <w:color w:val="0000FF"/>
          <w:sz w:val="24"/>
        </w:rPr>
        <w:tab/>
      </w:r>
      <w:r>
        <w:rPr>
          <w:rFonts w:ascii="Arial" w:hAnsi="Arial" w:cs="Arial"/>
          <w:b/>
          <w:sz w:val="24"/>
        </w:rPr>
        <w:t>Clarifications to pre-defined rule handling</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CR-0311  Cat: F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TS 29.244 actually specifies pre-defined rule handling, but for some </w:t>
      </w:r>
      <w:r w:rsidR="00A44628">
        <w:t>reason</w:t>
      </w:r>
      <w:r>
        <w:t xml:space="preserve"> clause 5.19 refers to pre-defined PDRs (see DISC in C4-194145 for more details).</w:t>
      </w:r>
    </w:p>
    <w:p w:rsidR="00CE4CF9" w:rsidRDefault="00CE4CF9" w:rsidP="00CE4CF9">
      <w:r>
        <w:t xml:space="preserve">Number of statements should be updated by </w:t>
      </w:r>
      <w:r w:rsidR="00A44628">
        <w:t>replacing</w:t>
      </w:r>
      <w:r>
        <w:t xml:space="preserve"> "pre-defined PDRs" with "pre-defined rules".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C4-194232</w:t>
      </w:r>
      <w:r>
        <w:rPr>
          <w:rFonts w:ascii="Arial" w:hAnsi="Arial" w:cs="Arial"/>
          <w:b/>
          <w:color w:val="0000FF"/>
          <w:sz w:val="24"/>
        </w:rPr>
        <w:tab/>
      </w:r>
      <w:r>
        <w:rPr>
          <w:rFonts w:ascii="Arial" w:hAnsi="Arial" w:cs="Arial"/>
          <w:b/>
          <w:sz w:val="24"/>
        </w:rPr>
        <w:t>Enhancement on Paging Policy Differentiation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CR-0275  rev 1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C4-193250)</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1. Description of new UP function feature – support of Paging Policy Differentiation Enhancements;</w:t>
      </w:r>
    </w:p>
    <w:p w:rsidR="00CE4CF9" w:rsidRDefault="00CE4CF9" w:rsidP="00CE4CF9">
      <w:r>
        <w:t>2. Enable SDF filter IE in the PDI to be applicable to Sxa interface, so the Packet Detection Rule can be used to instruct a SGW-U to identify the inner IP packets with the required DSCP(s);</w:t>
      </w:r>
    </w:p>
    <w:p w:rsidR="00CE4CF9" w:rsidRDefault="00CE4CF9" w:rsidP="00CE4CF9">
      <w:r>
        <w:t>3.</w:t>
      </w:r>
      <w:r>
        <w:tab/>
        <w:t xml:space="preserve"> Add Precedence support for a SGW-U.</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Nokia, Huawei and ZTE commented that the benefits of proposed change are very small. Also the requirements should be described in stage 2.</w:t>
      </w:r>
    </w:p>
    <w:p w:rsidR="00CE4CF9" w:rsidRDefault="00CE4CF9" w:rsidP="00CE4CF9">
      <w:r>
        <w:t>After discussion CT4 decided that the requirements should be clarified at first in SA2.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C4-194233</w:t>
      </w:r>
      <w:r>
        <w:rPr>
          <w:rFonts w:ascii="Arial" w:hAnsi="Arial" w:cs="Arial"/>
          <w:b/>
          <w:color w:val="0000FF"/>
          <w:sz w:val="24"/>
        </w:rPr>
        <w:tab/>
      </w:r>
      <w:r>
        <w:rPr>
          <w:rFonts w:ascii="Arial" w:hAnsi="Arial" w:cs="Arial"/>
          <w:b/>
          <w:sz w:val="24"/>
        </w:rPr>
        <w:t>Support of Network Address Translation in UP function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CR-0276  rev 1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C4-193251)</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1. Description of new UP function feature – support of NAT function;</w:t>
      </w:r>
    </w:p>
    <w:p w:rsidR="00CE4CF9" w:rsidRDefault="00CE4CF9" w:rsidP="00CE4CF9">
      <w:r>
        <w:t>2. Add a new IE "additional UE IP address" in the Packet Detection Rule to allow UP function to identify the right PFCP session for those downlink traffic with the destination IP address/Port set to the NATed IP address/Port;</w:t>
      </w:r>
    </w:p>
    <w:p w:rsidR="00CE4CF9" w:rsidRDefault="00CE4CF9" w:rsidP="00CE4CF9">
      <w:r>
        <w:t>3.</w:t>
      </w:r>
      <w:r>
        <w:tab/>
        <w:t xml:space="preserve"> Add a new IE called "IP Header Modification" in the Forwarding Action Rule to allow CP function to instruct UP function to perform NAT operations.</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Nokia commented that in principle they support the proposal but stage 2 requirements should be defined before changes in CT4 is agreed. One CR is needed in stage 2 to covered CT4 protocol requirements.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C4-194445</w:t>
      </w:r>
      <w:r>
        <w:rPr>
          <w:rFonts w:ascii="Arial" w:hAnsi="Arial" w:cs="Arial"/>
          <w:b/>
          <w:color w:val="0000FF"/>
          <w:sz w:val="24"/>
        </w:rPr>
        <w:tab/>
      </w:r>
      <w:r>
        <w:rPr>
          <w:rFonts w:ascii="Arial" w:hAnsi="Arial" w:cs="Arial"/>
          <w:b/>
          <w:sz w:val="24"/>
        </w:rPr>
        <w:t>LS on Support of Network Address Translation in the User Plane function</w:t>
      </w:r>
    </w:p>
    <w:p w:rsidR="00CE4CF9" w:rsidRDefault="00CE4CF9" w:rsidP="00CE4C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CT4 has discussed the contribution C4-194233 which proposes one protocol solution over N4/Sxb to support the Network Address Translation in UP function. Several companies expressed their support to introduce support of NAT in the user plane function. This is a legacy feature that is used in many operators network to support various use cases and it needs to be supported in the N4/Sxb interfaces. However, a few companies believe SA2 should specify/describe </w:t>
      </w:r>
      <w:r>
        <w:lastRenderedPageBreak/>
        <w:t>the relevant stage 2 requirements on the NAT functionalities expected in the user plane function before CT4 can specify the protocol solution.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C4-194528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C4-194528</w:t>
      </w:r>
      <w:r>
        <w:rPr>
          <w:rFonts w:ascii="Arial" w:hAnsi="Arial" w:cs="Arial"/>
          <w:b/>
          <w:color w:val="0000FF"/>
          <w:sz w:val="24"/>
        </w:rPr>
        <w:tab/>
      </w:r>
      <w:r>
        <w:rPr>
          <w:rFonts w:ascii="Arial" w:hAnsi="Arial" w:cs="Arial"/>
          <w:b/>
          <w:sz w:val="24"/>
        </w:rPr>
        <w:t>LS on Support of Network Address Translation in the User Plane function</w:t>
      </w:r>
    </w:p>
    <w:p w:rsidR="00CE4CF9" w:rsidRDefault="00CE4CF9" w:rsidP="00CE4C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CE4CF9" w:rsidRDefault="00CE4CF9" w:rsidP="00CE4CF9">
      <w:pPr>
        <w:rPr>
          <w:color w:val="808080"/>
        </w:rPr>
      </w:pPr>
      <w:r>
        <w:rPr>
          <w:color w:val="808080"/>
        </w:rPr>
        <w:t>(Replaces C4-194445)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C4-194234</w:t>
      </w:r>
      <w:r>
        <w:rPr>
          <w:rFonts w:ascii="Arial" w:hAnsi="Arial" w:cs="Arial"/>
          <w:b/>
          <w:color w:val="0000FF"/>
          <w:sz w:val="24"/>
        </w:rPr>
        <w:tab/>
      </w:r>
      <w:r>
        <w:rPr>
          <w:rFonts w:ascii="Arial" w:hAnsi="Arial" w:cs="Arial"/>
          <w:b/>
          <w:sz w:val="24"/>
        </w:rPr>
        <w:t>Controlling of number of reports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CR-0277  rev 1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C4-193252)</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1. Introduce a new feature and document the use of "Number of Reports" in URR handling.</w:t>
      </w:r>
    </w:p>
    <w:p w:rsidR="00CE4CF9" w:rsidRDefault="00CE4CF9" w:rsidP="00CE4CF9">
      <w:r>
        <w:t>2. Add a new IE "Number of Reports" in the Create and Update URR IE.</w:t>
      </w:r>
    </w:p>
    <w:p w:rsidR="00CE4CF9" w:rsidRDefault="00CE4CF9" w:rsidP="00CE4CF9">
      <w:r>
        <w:t>3. Introduce the new IE " Number of Reports".</w:t>
      </w:r>
    </w:p>
    <w:p w:rsidR="00CE4CF9" w:rsidRDefault="00CE4CF9" w:rsidP="00CE4CF9">
      <w:r>
        <w:t>The CP function cannot control, for certain URR, the usage report shall only be generated for a few times.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C4-194447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C4-194447</w:t>
      </w:r>
      <w:r>
        <w:rPr>
          <w:rFonts w:ascii="Arial" w:hAnsi="Arial" w:cs="Arial"/>
          <w:b/>
          <w:color w:val="0000FF"/>
          <w:sz w:val="24"/>
        </w:rPr>
        <w:tab/>
      </w:r>
      <w:r>
        <w:rPr>
          <w:rFonts w:ascii="Arial" w:hAnsi="Arial" w:cs="Arial"/>
          <w:b/>
          <w:sz w:val="24"/>
        </w:rPr>
        <w:t>Controlling of number of reports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CR-0277  rev 2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C4-194234)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C4-194481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C4-194481</w:t>
      </w:r>
      <w:r>
        <w:rPr>
          <w:rFonts w:ascii="Arial" w:hAnsi="Arial" w:cs="Arial"/>
          <w:b/>
          <w:color w:val="0000FF"/>
          <w:sz w:val="24"/>
        </w:rPr>
        <w:tab/>
      </w:r>
      <w:r>
        <w:rPr>
          <w:rFonts w:ascii="Arial" w:hAnsi="Arial" w:cs="Arial"/>
          <w:b/>
          <w:sz w:val="24"/>
        </w:rPr>
        <w:t>Controlling of number of reports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CR-0277  rev 3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C4-194447)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C4-194235</w:t>
      </w:r>
      <w:r>
        <w:rPr>
          <w:rFonts w:ascii="Arial" w:hAnsi="Arial" w:cs="Arial"/>
          <w:b/>
          <w:color w:val="0000FF"/>
          <w:sz w:val="24"/>
        </w:rPr>
        <w:tab/>
      </w:r>
      <w:r>
        <w:rPr>
          <w:rFonts w:ascii="Arial" w:hAnsi="Arial" w:cs="Arial"/>
          <w:b/>
          <w:sz w:val="24"/>
        </w:rPr>
        <w:t>Null Usage Report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CR-0315  Cat: F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lastRenderedPageBreak/>
        <w:t xml:space="preserve">Abstract: </w:t>
      </w:r>
    </w:p>
    <w:p w:rsidR="00CE4CF9" w:rsidRDefault="00CE4CF9" w:rsidP="00CE4CF9">
      <w:r>
        <w:t>It is not very clear if the UP function shall report a null usage report. In this specification, there are several requirements that require the UP function shall report non-null usage report.</w:t>
      </w:r>
    </w:p>
    <w:p w:rsidR="00CE4CF9" w:rsidRDefault="00CE4CF9" w:rsidP="00CE4CF9">
      <w:r>
        <w:t xml:space="preserve">However, in some cases, the UP function shall generate a null usage report, e.g. for the reporting trigger QUHTI.  </w:t>
      </w:r>
    </w:p>
    <w:p w:rsidR="00CE4CF9" w:rsidRDefault="00CE4CF9" w:rsidP="00CE4CF9">
      <w:r>
        <w:t>Bit 4 – QUHTI (Quota Holding Time): when set to 1, this indicates a request for reporting when no packets have been received for a period exceeding the Quota Holding Time.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C4-194449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C4-194449</w:t>
      </w:r>
      <w:r>
        <w:rPr>
          <w:rFonts w:ascii="Arial" w:hAnsi="Arial" w:cs="Arial"/>
          <w:b/>
          <w:color w:val="0000FF"/>
          <w:sz w:val="24"/>
        </w:rPr>
        <w:tab/>
      </w:r>
      <w:r>
        <w:rPr>
          <w:rFonts w:ascii="Arial" w:hAnsi="Arial" w:cs="Arial"/>
          <w:b/>
          <w:sz w:val="24"/>
        </w:rPr>
        <w:t>Null Usage Report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CR-0315  rev 1 Cat: F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C4-194235)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C4-194483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C4-194483</w:t>
      </w:r>
      <w:r>
        <w:rPr>
          <w:rFonts w:ascii="Arial" w:hAnsi="Arial" w:cs="Arial"/>
          <w:b/>
          <w:color w:val="0000FF"/>
          <w:sz w:val="24"/>
        </w:rPr>
        <w:tab/>
      </w:r>
      <w:r>
        <w:rPr>
          <w:rFonts w:ascii="Arial" w:hAnsi="Arial" w:cs="Arial"/>
          <w:b/>
          <w:sz w:val="24"/>
        </w:rPr>
        <w:t>Null Usage Report</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CR-0315  rev 2 Cat: F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C4-194449)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C4-194300</w:t>
      </w:r>
      <w:r>
        <w:rPr>
          <w:rFonts w:ascii="Arial" w:hAnsi="Arial" w:cs="Arial"/>
          <w:b/>
          <w:color w:val="0000FF"/>
          <w:sz w:val="24"/>
        </w:rPr>
        <w:tab/>
      </w:r>
      <w:r>
        <w:rPr>
          <w:rFonts w:ascii="Arial" w:hAnsi="Arial" w:cs="Arial"/>
          <w:b/>
          <w:sz w:val="24"/>
        </w:rPr>
        <w:t>Clarifications to Vendor-specific IE handling</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CR-0317  Cat: F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C4-194307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C4-194307</w:t>
      </w:r>
      <w:r>
        <w:rPr>
          <w:rFonts w:ascii="Arial" w:hAnsi="Arial" w:cs="Arial"/>
          <w:b/>
          <w:color w:val="0000FF"/>
          <w:sz w:val="24"/>
        </w:rPr>
        <w:tab/>
      </w:r>
      <w:r>
        <w:rPr>
          <w:rFonts w:ascii="Arial" w:hAnsi="Arial" w:cs="Arial"/>
          <w:b/>
          <w:sz w:val="24"/>
        </w:rPr>
        <w:t>Clarifications to Vendor-specific IE handling</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CR-0317  rev 1 Cat: F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808080"/>
        </w:rPr>
      </w:pPr>
      <w:r>
        <w:rPr>
          <w:color w:val="808080"/>
        </w:rPr>
        <w:t>(Replaces C4-194300)</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It is clarified that Vendor-specific IE may be sent with any PFCP message and may be added either directly to PFCP message, or by embedding into another IE, if the IE is </w:t>
      </w:r>
      <w:r w:rsidR="00A44628">
        <w:t>extendable</w:t>
      </w:r>
      <w:r>
        <w:t>.</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C4-194450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C4-194450</w:t>
      </w:r>
      <w:r>
        <w:rPr>
          <w:rFonts w:ascii="Arial" w:hAnsi="Arial" w:cs="Arial"/>
          <w:b/>
          <w:color w:val="0000FF"/>
          <w:sz w:val="24"/>
        </w:rPr>
        <w:tab/>
      </w:r>
      <w:r>
        <w:rPr>
          <w:rFonts w:ascii="Arial" w:hAnsi="Arial" w:cs="Arial"/>
          <w:b/>
          <w:sz w:val="24"/>
        </w:rPr>
        <w:t>Clarifications to Vendor-specific IE handling</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CR-0317  rev 2 Cat: F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808080"/>
        </w:rPr>
      </w:pPr>
      <w:r>
        <w:rPr>
          <w:color w:val="808080"/>
        </w:rPr>
        <w:lastRenderedPageBreak/>
        <w:t>(Replaces C4-194307)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C4-194482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C4-194482</w:t>
      </w:r>
      <w:r>
        <w:rPr>
          <w:rFonts w:ascii="Arial" w:hAnsi="Arial" w:cs="Arial"/>
          <w:b/>
          <w:color w:val="0000FF"/>
          <w:sz w:val="24"/>
        </w:rPr>
        <w:tab/>
      </w:r>
      <w:r>
        <w:rPr>
          <w:rFonts w:ascii="Arial" w:hAnsi="Arial" w:cs="Arial"/>
          <w:b/>
          <w:sz w:val="24"/>
        </w:rPr>
        <w:t>Clarifications to Vendor-specific IE handling</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CR-0317  rev 3 Cat: F (Rel-16)</w:t>
      </w:r>
      <w:r>
        <w:rPr>
          <w:i/>
        </w:rPr>
        <w:br/>
      </w:r>
      <w:r>
        <w:rPr>
          <w:i/>
        </w:rPr>
        <w:br/>
      </w:r>
      <w:r>
        <w:rPr>
          <w:i/>
        </w:rPr>
        <w:tab/>
      </w:r>
      <w:r>
        <w:rPr>
          <w:i/>
        </w:rPr>
        <w:tab/>
      </w:r>
      <w:r>
        <w:rPr>
          <w:i/>
        </w:rPr>
        <w:tab/>
      </w:r>
      <w:r>
        <w:rPr>
          <w:i/>
        </w:rPr>
        <w:tab/>
      </w:r>
      <w:r>
        <w:rPr>
          <w:i/>
        </w:rPr>
        <w:tab/>
        <w:t>Source: Huawei Technologies Sweden AB</w:t>
      </w:r>
    </w:p>
    <w:p w:rsidR="00CE4CF9" w:rsidRDefault="00CE4CF9" w:rsidP="00CE4CF9">
      <w:pPr>
        <w:rPr>
          <w:color w:val="808080"/>
        </w:rPr>
      </w:pPr>
      <w:r>
        <w:rPr>
          <w:color w:val="808080"/>
        </w:rPr>
        <w:t>(Replaces C4-194450)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C4-194302</w:t>
      </w:r>
      <w:r>
        <w:rPr>
          <w:rFonts w:ascii="Arial" w:hAnsi="Arial" w:cs="Arial"/>
          <w:b/>
          <w:color w:val="0000FF"/>
          <w:sz w:val="24"/>
        </w:rPr>
        <w:tab/>
      </w:r>
      <w:r>
        <w:rPr>
          <w:rFonts w:ascii="Arial" w:hAnsi="Arial" w:cs="Arial"/>
          <w:b/>
          <w:sz w:val="24"/>
        </w:rPr>
        <w:t>Correction to number of fixed octets in table 8.1.2</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CR-0318  Cat: F (Rel-16)</w:t>
      </w:r>
      <w:r>
        <w:rPr>
          <w:i/>
        </w:rPr>
        <w:br/>
      </w:r>
      <w:r>
        <w:rPr>
          <w:i/>
        </w:rPr>
        <w:br/>
      </w:r>
      <w:r>
        <w:rPr>
          <w:i/>
        </w:rPr>
        <w:tab/>
      </w:r>
      <w:r>
        <w:rPr>
          <w:i/>
        </w:rPr>
        <w:tab/>
      </w:r>
      <w:r>
        <w:rPr>
          <w:i/>
        </w:rPr>
        <w:tab/>
      </w:r>
      <w:r>
        <w:rPr>
          <w:i/>
        </w:rPr>
        <w:tab/>
      </w:r>
      <w:r>
        <w:rPr>
          <w:i/>
        </w:rPr>
        <w:tab/>
        <w:t xml:space="preserve">Source: </w:t>
      </w:r>
      <w:r w:rsidR="00A44628">
        <w:rPr>
          <w:i/>
        </w:rPr>
        <w:t>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Number of fixed octets is corrected in table.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C4-194451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C4-194451</w:t>
      </w:r>
      <w:r>
        <w:rPr>
          <w:rFonts w:ascii="Arial" w:hAnsi="Arial" w:cs="Arial"/>
          <w:b/>
          <w:color w:val="0000FF"/>
          <w:sz w:val="24"/>
        </w:rPr>
        <w:tab/>
      </w:r>
      <w:r>
        <w:rPr>
          <w:rFonts w:ascii="Arial" w:hAnsi="Arial" w:cs="Arial"/>
          <w:b/>
          <w:sz w:val="24"/>
        </w:rPr>
        <w:t>Correction to number of fixed octets in table 8.1.2</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CR-0318  rev 1 Cat: F (Rel-16)</w:t>
      </w:r>
      <w:r>
        <w:rPr>
          <w:i/>
        </w:rPr>
        <w:br/>
      </w:r>
      <w:r>
        <w:rPr>
          <w:i/>
        </w:rPr>
        <w:br/>
      </w:r>
      <w:r>
        <w:rPr>
          <w:i/>
        </w:rPr>
        <w:tab/>
      </w:r>
      <w:r>
        <w:rPr>
          <w:i/>
        </w:rPr>
        <w:tab/>
      </w:r>
      <w:r>
        <w:rPr>
          <w:i/>
        </w:rPr>
        <w:tab/>
      </w:r>
      <w:r>
        <w:rPr>
          <w:i/>
        </w:rPr>
        <w:tab/>
      </w:r>
      <w:r>
        <w:rPr>
          <w:i/>
        </w:rPr>
        <w:tab/>
        <w:t xml:space="preserve">Source: </w:t>
      </w:r>
      <w:r w:rsidR="00A44628">
        <w:rPr>
          <w:i/>
        </w:rPr>
        <w:t>Huawei</w:t>
      </w:r>
    </w:p>
    <w:p w:rsidR="00CE4CF9" w:rsidRDefault="00CE4CF9" w:rsidP="00CE4CF9">
      <w:pPr>
        <w:rPr>
          <w:color w:val="808080"/>
        </w:rPr>
      </w:pPr>
      <w:r>
        <w:rPr>
          <w:color w:val="808080"/>
        </w:rPr>
        <w:t>(Replaces C4-194302)</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 xml:space="preserve">Delegates are asked to check if it's acceptable to change  the 4th column in this way and show only the minimum </w:t>
      </w:r>
      <w:r w:rsidR="00A44628">
        <w:t>length</w:t>
      </w:r>
      <w:r>
        <w:t>.</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pStyle w:val="Heading4"/>
      </w:pPr>
      <w:bookmarkStart w:id="46" w:name="_Toc23532550"/>
      <w:r>
        <w:t>6.3.2</w:t>
      </w:r>
      <w:r>
        <w:tab/>
        <w:t>SMF, AMF [TEI16]</w:t>
      </w:r>
      <w:bookmarkEnd w:id="46"/>
    </w:p>
    <w:p w:rsidR="00CE4CF9" w:rsidRDefault="00CE4CF9" w:rsidP="00CE4CF9">
      <w:pPr>
        <w:rPr>
          <w:rFonts w:ascii="Arial" w:hAnsi="Arial" w:cs="Arial"/>
          <w:b/>
          <w:sz w:val="24"/>
        </w:rPr>
      </w:pPr>
      <w:r>
        <w:rPr>
          <w:rFonts w:ascii="Arial" w:hAnsi="Arial" w:cs="Arial"/>
          <w:b/>
          <w:color w:val="0000FF"/>
          <w:sz w:val="24"/>
        </w:rPr>
        <w:t>C4-194044</w:t>
      </w:r>
      <w:r>
        <w:rPr>
          <w:rFonts w:ascii="Arial" w:hAnsi="Arial" w:cs="Arial"/>
          <w:b/>
          <w:color w:val="0000FF"/>
          <w:sz w:val="24"/>
        </w:rPr>
        <w:tab/>
      </w:r>
      <w:r>
        <w:rPr>
          <w:rFonts w:ascii="Arial" w:hAnsi="Arial" w:cs="Arial"/>
          <w:b/>
          <w:sz w:val="24"/>
        </w:rPr>
        <w:t>Forwarding of Origination Time Stamp to PCF</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CR-0210  Cat: F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Replace the editor's note by a reference to TS 29.512. </w:t>
      </w:r>
    </w:p>
    <w:p w:rsidR="00CE4CF9" w:rsidRDefault="00CE4CF9" w:rsidP="00CE4CF9">
      <w:r>
        <w:t>References to RFCs 7230 and 7231 are corrected.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C4-194425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C4-194425</w:t>
      </w:r>
      <w:r>
        <w:rPr>
          <w:rFonts w:ascii="Arial" w:hAnsi="Arial" w:cs="Arial"/>
          <w:b/>
          <w:color w:val="0000FF"/>
          <w:sz w:val="24"/>
        </w:rPr>
        <w:tab/>
      </w:r>
      <w:r>
        <w:rPr>
          <w:rFonts w:ascii="Arial" w:hAnsi="Arial" w:cs="Arial"/>
          <w:b/>
          <w:sz w:val="24"/>
        </w:rPr>
        <w:t>Forwarding of Origination Time Stamp to PCF</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CR-0210  rev 1 Cat: F (Rel-16)</w:t>
      </w:r>
      <w:r>
        <w:rPr>
          <w:i/>
        </w:rPr>
        <w:br/>
      </w:r>
      <w:r>
        <w:rPr>
          <w:i/>
        </w:rPr>
        <w:lastRenderedPageBreak/>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C4-194044)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C4-194048</w:t>
      </w:r>
      <w:r>
        <w:rPr>
          <w:rFonts w:ascii="Arial" w:hAnsi="Arial" w:cs="Arial"/>
          <w:b/>
          <w:color w:val="0000FF"/>
          <w:sz w:val="24"/>
        </w:rPr>
        <w:tab/>
      </w:r>
      <w:r>
        <w:rPr>
          <w:rFonts w:ascii="Arial" w:hAnsi="Arial" w:cs="Arial"/>
          <w:b/>
          <w:sz w:val="24"/>
        </w:rPr>
        <w:t>egiList and ncgiList in N2InformationTransferReqData not needed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CR-0230  Cat: F (Rel-16)</w:t>
      </w:r>
      <w:r>
        <w:rPr>
          <w:i/>
        </w:rPr>
        <w:br/>
      </w:r>
      <w:r>
        <w:rPr>
          <w:i/>
        </w:rPr>
        <w:br/>
      </w:r>
      <w:r>
        <w:rPr>
          <w:i/>
        </w:rPr>
        <w:tab/>
      </w:r>
      <w:r>
        <w:rPr>
          <w:i/>
        </w:rPr>
        <w:tab/>
      </w:r>
      <w:r>
        <w:rPr>
          <w:i/>
        </w:rPr>
        <w:tab/>
      </w:r>
      <w:r>
        <w:rPr>
          <w:i/>
        </w:rPr>
        <w:tab/>
      </w:r>
      <w:r>
        <w:rPr>
          <w:i/>
        </w:rPr>
        <w:tab/>
        <w:t>Source: one2many B.V.</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N2InformationTransferReqData data type contains a conditional ecgiList and ncgiList attributes. However, the AMF cannot determine if the condition applies and if this information were provided is unable to use it since an AMF has no knowledge of cell IDs.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C4-194112</w:t>
      </w:r>
      <w:r>
        <w:rPr>
          <w:rFonts w:ascii="Arial" w:hAnsi="Arial" w:cs="Arial"/>
          <w:b/>
          <w:color w:val="0000FF"/>
          <w:sz w:val="24"/>
        </w:rPr>
        <w:tab/>
      </w:r>
      <w:r>
        <w:rPr>
          <w:rFonts w:ascii="Arial" w:hAnsi="Arial" w:cs="Arial"/>
          <w:b/>
          <w:sz w:val="24"/>
        </w:rPr>
        <w:t>RIM Information Transfer procedure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CR-0240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RIM Information Transfer procedures are specified by RAN3 for Rel-16. RAN3 requests CT4 to provide corresponding support in CT4 specifications (see R3-194559).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C4-194122</w:t>
      </w:r>
      <w:r>
        <w:rPr>
          <w:rFonts w:ascii="Arial" w:hAnsi="Arial" w:cs="Arial"/>
          <w:b/>
          <w:color w:val="0000FF"/>
          <w:sz w:val="24"/>
        </w:rPr>
        <w:tab/>
      </w:r>
      <w:r>
        <w:rPr>
          <w:rFonts w:ascii="Arial" w:hAnsi="Arial" w:cs="Arial"/>
          <w:b/>
          <w:sz w:val="24"/>
        </w:rPr>
        <w:t>Increasing the maximum MDBV value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CR-0114  rev 1 Cat: F (Rel-16)</w:t>
      </w:r>
      <w:r>
        <w:rPr>
          <w:i/>
        </w:rPr>
        <w:br/>
      </w:r>
      <w:r>
        <w:rPr>
          <w:i/>
        </w:rPr>
        <w:br/>
      </w:r>
      <w:r>
        <w:rPr>
          <w:i/>
        </w:rPr>
        <w:tab/>
      </w:r>
      <w:r>
        <w:rPr>
          <w:i/>
        </w:rPr>
        <w:tab/>
      </w:r>
      <w:r>
        <w:rPr>
          <w:i/>
        </w:rPr>
        <w:tab/>
      </w:r>
      <w:r>
        <w:rPr>
          <w:i/>
        </w:rPr>
        <w:tab/>
      </w:r>
      <w:r>
        <w:rPr>
          <w:i/>
        </w:rPr>
        <w:tab/>
        <w:t>Source: Qualcomm Incorporated / Lena</w:t>
      </w:r>
    </w:p>
    <w:p w:rsidR="00CE4CF9" w:rsidRDefault="00CE4CF9" w:rsidP="00CE4CF9">
      <w:pPr>
        <w:rPr>
          <w:color w:val="808080"/>
        </w:rPr>
      </w:pPr>
      <w:r>
        <w:rPr>
          <w:color w:val="808080"/>
        </w:rPr>
        <w:t>(Replaces C4-193295)</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At SA2#134, SA2 sent LS S2-1907955 asking RAN1 and RAN2 whether increasing the MDBV (Maximum Data Burst Value) by the suggested value of 500 times would cause any issues in RAN, and asking CT3 and CT4 to provide feedback on whether it is acceptable to increase the maximum allowed value of MDBV for signalled 5QI characteristics to 2000 kbytes (or another maximum value suggested by RAN1/RAN2) .</w:t>
      </w:r>
    </w:p>
    <w:p w:rsidR="00CE4CF9" w:rsidRDefault="00CE4CF9" w:rsidP="00CE4CF9">
      <w:r>
        <w:t>At RAN2#107, RAN2 sent reply LS R2-1911859 indicating that “RAN2 did not identify a blocking issue with increasing the values of MDBV”.</w:t>
      </w:r>
    </w:p>
    <w:p w:rsidR="00CE4CF9" w:rsidRDefault="00CE4CF9" w:rsidP="00CE4CF9">
      <w:r>
        <w:t>The maximum value of the MDBV in TS 29.571 needs to be updated accordingly. In order to make the change in a backward compatible manner, it is proposed to introduce a new ExtendedMaxDataBurstVol data type which is used when:</w:t>
      </w:r>
    </w:p>
    <w:p w:rsidR="00CE4CF9" w:rsidRDefault="00CE4CF9" w:rsidP="00CE4CF9">
      <w:r>
        <w:t>-</w:t>
      </w:r>
      <w:r>
        <w:tab/>
        <w:t>The NF Service Provider and the NF Service Consumer both support the new data type; and</w:t>
      </w:r>
    </w:p>
    <w:p w:rsidR="00CE4CF9" w:rsidRDefault="00CE4CF9" w:rsidP="00CE4CF9">
      <w:r>
        <w:t>-</w:t>
      </w:r>
      <w:r>
        <w:tab/>
        <w:t xml:space="preserve">the MDBV value to be signalled is greater </w:t>
      </w:r>
      <w:r w:rsidR="00A44628">
        <w:t>than</w:t>
      </w:r>
      <w:r>
        <w:t xml:space="preserve"> the maximum value of MaxDataBurstVol i.e. 4095 kbytes</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lastRenderedPageBreak/>
        <w:t>Based on the earlier discussion related to incoming LS on topic it was agreed to wait stage 2 decision before stage 3 maximum MDVB is fixed.</w:t>
      </w:r>
    </w:p>
    <w:p w:rsidR="00CE4CF9" w:rsidRDefault="00CE4CF9" w:rsidP="00CE4CF9">
      <w:r>
        <w:t>Backward incompatibility needs to be removed.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C4-194327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C4-194327</w:t>
      </w:r>
      <w:r>
        <w:rPr>
          <w:rFonts w:ascii="Arial" w:hAnsi="Arial" w:cs="Arial"/>
          <w:b/>
          <w:color w:val="0000FF"/>
          <w:sz w:val="24"/>
        </w:rPr>
        <w:tab/>
      </w:r>
      <w:r>
        <w:rPr>
          <w:rFonts w:ascii="Arial" w:hAnsi="Arial" w:cs="Arial"/>
          <w:b/>
          <w:sz w:val="24"/>
        </w:rPr>
        <w:t>Increasing the maximum MDBV value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CR-0114  rev 2 Cat: F (Rel-16)</w:t>
      </w:r>
      <w:r>
        <w:rPr>
          <w:i/>
        </w:rPr>
        <w:br/>
      </w:r>
      <w:r>
        <w:rPr>
          <w:i/>
        </w:rPr>
        <w:br/>
      </w:r>
      <w:r>
        <w:rPr>
          <w:i/>
        </w:rPr>
        <w:tab/>
      </w:r>
      <w:r>
        <w:rPr>
          <w:i/>
        </w:rPr>
        <w:tab/>
      </w:r>
      <w:r>
        <w:rPr>
          <w:i/>
        </w:rPr>
        <w:tab/>
      </w:r>
      <w:r>
        <w:rPr>
          <w:i/>
        </w:rPr>
        <w:tab/>
      </w:r>
      <w:r>
        <w:rPr>
          <w:i/>
        </w:rPr>
        <w:tab/>
        <w:t>Source: Qualcomm Incorporated / Lena</w:t>
      </w:r>
    </w:p>
    <w:p w:rsidR="00CE4CF9" w:rsidRDefault="00CE4CF9" w:rsidP="00CE4CF9">
      <w:pPr>
        <w:rPr>
          <w:color w:val="808080"/>
        </w:rPr>
      </w:pPr>
      <w:r>
        <w:rPr>
          <w:color w:val="808080"/>
        </w:rPr>
        <w:t>(Replaces C4-194122)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C4-194507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C4-194507</w:t>
      </w:r>
      <w:r>
        <w:rPr>
          <w:rFonts w:ascii="Arial" w:hAnsi="Arial" w:cs="Arial"/>
          <w:b/>
          <w:color w:val="0000FF"/>
          <w:sz w:val="24"/>
        </w:rPr>
        <w:tab/>
      </w:r>
      <w:r>
        <w:rPr>
          <w:rFonts w:ascii="Arial" w:hAnsi="Arial" w:cs="Arial"/>
          <w:b/>
          <w:sz w:val="24"/>
        </w:rPr>
        <w:t>Increasing the maximum MDBV value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CR-0114  rev 3 Cat: F (Rel-16)</w:t>
      </w:r>
      <w:r>
        <w:rPr>
          <w:i/>
        </w:rPr>
        <w:br/>
      </w:r>
      <w:r>
        <w:rPr>
          <w:i/>
        </w:rPr>
        <w:br/>
      </w:r>
      <w:r>
        <w:rPr>
          <w:i/>
        </w:rPr>
        <w:tab/>
      </w:r>
      <w:r>
        <w:rPr>
          <w:i/>
        </w:rPr>
        <w:tab/>
      </w:r>
      <w:r>
        <w:rPr>
          <w:i/>
        </w:rPr>
        <w:tab/>
      </w:r>
      <w:r>
        <w:rPr>
          <w:i/>
        </w:rPr>
        <w:tab/>
      </w:r>
      <w:r>
        <w:rPr>
          <w:i/>
        </w:rPr>
        <w:tab/>
        <w:t>Source: Qualcomm Incorporated / Lena</w:t>
      </w:r>
    </w:p>
    <w:p w:rsidR="00CE4CF9" w:rsidRDefault="00CE4CF9" w:rsidP="00CE4CF9">
      <w:pPr>
        <w:rPr>
          <w:color w:val="808080"/>
        </w:rPr>
      </w:pPr>
      <w:r>
        <w:rPr>
          <w:color w:val="808080"/>
        </w:rPr>
        <w:t>(Replaces C4-194327)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C4-194123</w:t>
      </w:r>
      <w:r>
        <w:rPr>
          <w:rFonts w:ascii="Arial" w:hAnsi="Arial" w:cs="Arial"/>
          <w:b/>
          <w:color w:val="0000FF"/>
          <w:sz w:val="24"/>
        </w:rPr>
        <w:tab/>
      </w:r>
      <w:r>
        <w:rPr>
          <w:rFonts w:ascii="Arial" w:hAnsi="Arial" w:cs="Arial"/>
          <w:b/>
          <w:sz w:val="24"/>
        </w:rPr>
        <w:t>Increasing the maximum MDBV value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CR-0219  Cat: F (Rel-16)</w:t>
      </w:r>
      <w:r>
        <w:rPr>
          <w:i/>
        </w:rPr>
        <w:br/>
      </w:r>
      <w:r>
        <w:rPr>
          <w:i/>
        </w:rPr>
        <w:br/>
      </w:r>
      <w:r>
        <w:rPr>
          <w:i/>
        </w:rPr>
        <w:tab/>
      </w:r>
      <w:r>
        <w:rPr>
          <w:i/>
        </w:rPr>
        <w:tab/>
      </w:r>
      <w:r>
        <w:rPr>
          <w:i/>
        </w:rPr>
        <w:tab/>
      </w:r>
      <w:r>
        <w:rPr>
          <w:i/>
        </w:rPr>
        <w:tab/>
      </w:r>
      <w:r>
        <w:rPr>
          <w:i/>
        </w:rPr>
        <w:tab/>
        <w:t>Source: Qualcomm Incorporated / Lena</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C4-194421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C4-194421</w:t>
      </w:r>
      <w:r>
        <w:rPr>
          <w:rFonts w:ascii="Arial" w:hAnsi="Arial" w:cs="Arial"/>
          <w:b/>
          <w:color w:val="0000FF"/>
          <w:sz w:val="24"/>
        </w:rPr>
        <w:tab/>
      </w:r>
      <w:r>
        <w:rPr>
          <w:rFonts w:ascii="Arial" w:hAnsi="Arial" w:cs="Arial"/>
          <w:b/>
          <w:sz w:val="24"/>
        </w:rPr>
        <w:t>Increasing the maximum MDBV value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CR-0219  rev 1 Cat: F (Rel-16)</w:t>
      </w:r>
      <w:r>
        <w:rPr>
          <w:i/>
        </w:rPr>
        <w:br/>
      </w:r>
      <w:r>
        <w:rPr>
          <w:i/>
        </w:rPr>
        <w:br/>
      </w:r>
      <w:r>
        <w:rPr>
          <w:i/>
        </w:rPr>
        <w:tab/>
      </w:r>
      <w:r>
        <w:rPr>
          <w:i/>
        </w:rPr>
        <w:tab/>
      </w:r>
      <w:r>
        <w:rPr>
          <w:i/>
        </w:rPr>
        <w:tab/>
      </w:r>
      <w:r>
        <w:rPr>
          <w:i/>
        </w:rPr>
        <w:tab/>
      </w:r>
      <w:r>
        <w:rPr>
          <w:i/>
        </w:rPr>
        <w:tab/>
        <w:t>Source: Qualcomm Incorporated / Lena</w:t>
      </w:r>
    </w:p>
    <w:p w:rsidR="00CE4CF9" w:rsidRDefault="00CE4CF9" w:rsidP="00CE4CF9">
      <w:pPr>
        <w:rPr>
          <w:color w:val="808080"/>
        </w:rPr>
      </w:pPr>
      <w:r>
        <w:rPr>
          <w:color w:val="808080"/>
        </w:rPr>
        <w:t>(Replaces C4-194123)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pStyle w:val="Heading4"/>
      </w:pPr>
      <w:bookmarkStart w:id="47" w:name="_Toc23532551"/>
      <w:r>
        <w:t>6.3.3</w:t>
      </w:r>
      <w:r>
        <w:tab/>
        <w:t>NRF [TEI16]</w:t>
      </w:r>
      <w:bookmarkEnd w:id="47"/>
    </w:p>
    <w:p w:rsidR="00CE4CF9" w:rsidRDefault="00CE4CF9" w:rsidP="00CE4CF9">
      <w:pPr>
        <w:rPr>
          <w:rFonts w:ascii="Arial" w:hAnsi="Arial" w:cs="Arial"/>
          <w:b/>
          <w:sz w:val="24"/>
        </w:rPr>
      </w:pPr>
      <w:r>
        <w:rPr>
          <w:rFonts w:ascii="Arial" w:hAnsi="Arial" w:cs="Arial"/>
          <w:b/>
          <w:color w:val="0000FF"/>
          <w:sz w:val="24"/>
        </w:rPr>
        <w:t>C4-194216</w:t>
      </w:r>
      <w:r>
        <w:rPr>
          <w:rFonts w:ascii="Arial" w:hAnsi="Arial" w:cs="Arial"/>
          <w:b/>
          <w:color w:val="0000FF"/>
          <w:sz w:val="24"/>
        </w:rPr>
        <w:tab/>
      </w:r>
      <w:r>
        <w:rPr>
          <w:rFonts w:ascii="Arial" w:hAnsi="Arial" w:cs="Arial"/>
          <w:b/>
          <w:sz w:val="24"/>
        </w:rPr>
        <w:t>ExternalDocs Section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CR-0248  Cat: F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externalDocs section needs to be updated frequently, along with the version update of the API, so it is more convenient to have this section placed in the top part of the specification.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48" w:name="_Toc23532552"/>
      <w:r>
        <w:lastRenderedPageBreak/>
        <w:t>6.3.4</w:t>
      </w:r>
      <w:r>
        <w:tab/>
        <w:t>GTP [TEI16]</w:t>
      </w:r>
      <w:bookmarkEnd w:id="48"/>
    </w:p>
    <w:p w:rsidR="00CE4CF9" w:rsidRDefault="00CE4CF9" w:rsidP="00CE4CF9">
      <w:pPr>
        <w:rPr>
          <w:rFonts w:ascii="Arial" w:hAnsi="Arial" w:cs="Arial"/>
          <w:b/>
          <w:sz w:val="24"/>
        </w:rPr>
      </w:pPr>
      <w:r>
        <w:rPr>
          <w:rFonts w:ascii="Arial" w:hAnsi="Arial" w:cs="Arial"/>
          <w:b/>
          <w:color w:val="0000FF"/>
          <w:sz w:val="24"/>
        </w:rPr>
        <w:t>C4-194019</w:t>
      </w:r>
      <w:r>
        <w:rPr>
          <w:rFonts w:ascii="Arial" w:hAnsi="Arial" w:cs="Arial"/>
          <w:b/>
          <w:color w:val="0000FF"/>
          <w:sz w:val="24"/>
        </w:rPr>
        <w:tab/>
      </w:r>
      <w:r>
        <w:rPr>
          <w:rFonts w:ascii="Arial" w:hAnsi="Arial" w:cs="Arial"/>
          <w:b/>
          <w:sz w:val="24"/>
        </w:rPr>
        <w:t>Introducing the KSI type to the MM Context IE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v16.1.0</w:t>
      </w:r>
      <w:r>
        <w:rPr>
          <w:i/>
        </w:rPr>
        <w:tab/>
        <w:t xml:space="preserve">  CR-1963  rev 1 Cat: A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C4-193437)</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When UE camping at 5GS performs an idle state mobility to EPS, or attaches to EPS, both the old AMF and the UE will derive a mapped EPS NAS security context. If the new MME does not know that UE is coming from 5GS, then the MME will treat the security context, which was received from the old AMF as native and therefore the given procedure will fail.</w:t>
      </w:r>
    </w:p>
    <w:p w:rsidR="00CE4CF9" w:rsidRDefault="00CE4CF9" w:rsidP="00CE4CF9">
      <w:r>
        <w:t xml:space="preserve">Depending on the mobility scenario, the new MME receives an indication that the UE previously camped in 5GS either with a NAS message (UE status, N1 mode flag, etc.) or from the old AMF with an GTPv2 message (Interface Type in F-TEID). These also indicate that the </w:t>
      </w:r>
      <w:r w:rsidR="00A44628">
        <w:t>received</w:t>
      </w:r>
      <w:r>
        <w:t xml:space="preserve"> EPS NAS security context is not native, i.e. it was mapped in the old AMF. However, when the new MME has to rely on the NAS message for detecting this, the security context handling has to be stateful, because NAS message comes before the GTPv2 message and the MME needs to check the database to find relevant NAS IEs.</w:t>
      </w:r>
    </w:p>
    <w:p w:rsidR="00CE4CF9" w:rsidRDefault="00CE4CF9" w:rsidP="00CE4CF9">
      <w:r>
        <w:t xml:space="preserve">It is </w:t>
      </w:r>
      <w:r w:rsidR="00A44628">
        <w:t>proposed</w:t>
      </w:r>
      <w:r>
        <w:t xml:space="preserve"> to optimize the handling of the security context by adding KSI Type flags to the MM Context IE, which will indicate if the received security context is native or mapped. Such optimization will make the handling of the security context stateless, which will simplify implementation and speed up the handling.</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Nokia commented that backward compatibility towards Rel-15 is not covered.</w:t>
      </w:r>
    </w:p>
    <w:p w:rsidR="00CE4CF9" w:rsidRDefault="00CE4CF9" w:rsidP="00CE4CF9">
      <w:r>
        <w:t>CT4 didn't see proposed changes for beneficial.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C4-194043</w:t>
      </w:r>
      <w:r>
        <w:rPr>
          <w:rFonts w:ascii="Arial" w:hAnsi="Arial" w:cs="Arial"/>
          <w:b/>
          <w:color w:val="0000FF"/>
          <w:sz w:val="24"/>
        </w:rPr>
        <w:tab/>
      </w:r>
      <w:r>
        <w:rPr>
          <w:rFonts w:ascii="Arial" w:hAnsi="Arial" w:cs="Arial"/>
          <w:b/>
          <w:sz w:val="24"/>
        </w:rPr>
        <w:t>UEs not supporting 5GC NAS with a 5GS subscription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v16.1.0</w:t>
      </w:r>
      <w:r>
        <w:rPr>
          <w:i/>
        </w:rPr>
        <w:tab/>
        <w:t xml:space="preserve">  CR-1965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Rel-16 stage 2 CRs have been agreed by SA2 to allow serving UEs not supporting 5GC NAS but with a 5GS subscription by SMF+PGW-C, PCF, CHF. See 23.502 CRs #1328 (S2-1906779) and #1487 (S2-1908609). </w:t>
      </w:r>
    </w:p>
    <w:p w:rsidR="00CE4CF9" w:rsidRDefault="00CE4CF9" w:rsidP="00CE4CF9">
      <w:r>
        <w:t xml:space="preserve">A 5GS Interworking Indication has been specified in GTPv2 to signal to the PGW-C+SMF whether interworking with 5GS is supported, i.e. for the PGW-C+SMF to decide whether to select a PGW-U vs PGW-u+UPF, whether to select Npcf/Nchf or legacy policy and charging interfaces, and for the PGW-C+SMF to know whether to provide 5G QoS parameters to the UE. One condition for setting this flag is that UE supports 5GC NAS. </w:t>
      </w:r>
    </w:p>
    <w:p w:rsidR="00CE4CF9" w:rsidRDefault="00CE4CF9" w:rsidP="00CE4CF9">
      <w:r>
        <w:t xml:space="preserve">This flag will not be set for 4G only UEs, since they do not support 5GC NAS nor interworking with 5GS and because the PGW-C+SMF shall not send 5G QoS parameters to such UEs. </w:t>
      </w:r>
    </w:p>
    <w:p w:rsidR="00CE4CF9" w:rsidRDefault="00CE4CF9" w:rsidP="00CE4CF9">
      <w:r>
        <w:t>So a new indication towards the PGW-C+SMF is needed to signal whether a UE that does not support 5GS interworking is allowed or restricted to access the 5GC.</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C4-194465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C4-194465</w:t>
      </w:r>
      <w:r>
        <w:rPr>
          <w:rFonts w:ascii="Arial" w:hAnsi="Arial" w:cs="Arial"/>
          <w:b/>
          <w:color w:val="0000FF"/>
          <w:sz w:val="24"/>
        </w:rPr>
        <w:tab/>
      </w:r>
      <w:r>
        <w:rPr>
          <w:rFonts w:ascii="Arial" w:hAnsi="Arial" w:cs="Arial"/>
          <w:b/>
          <w:sz w:val="24"/>
        </w:rPr>
        <w:t>UEs not supporting 5GC NAS with a 5GS subscription</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v16.1.0</w:t>
      </w:r>
      <w:r>
        <w:rPr>
          <w:i/>
        </w:rPr>
        <w:tab/>
        <w:t xml:space="preserve">  CR-1965  rev 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C4-194043)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C4-194055</w:t>
      </w:r>
      <w:r>
        <w:rPr>
          <w:rFonts w:ascii="Arial" w:hAnsi="Arial" w:cs="Arial"/>
          <w:b/>
          <w:color w:val="0000FF"/>
          <w:sz w:val="24"/>
        </w:rPr>
        <w:tab/>
      </w:r>
      <w:r>
        <w:rPr>
          <w:rFonts w:ascii="Arial" w:hAnsi="Arial" w:cs="Arial"/>
          <w:b/>
          <w:sz w:val="24"/>
        </w:rPr>
        <w:t>UE NR security capability</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v16.1.0</w:t>
      </w:r>
      <w:r>
        <w:rPr>
          <w:i/>
        </w:rPr>
        <w:tab/>
        <w:t xml:space="preserve">  CR-1966  Cat: F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UE NR security capability refers to clause 9.8.3.57 of 3GPP TS 24.501, which is incorrect, the clause has been changed to 9.11.3.54 in TS 24.501.</w:t>
      </w:r>
    </w:p>
    <w:p w:rsidR="00CE4CF9" w:rsidRDefault="00CE4CF9" w:rsidP="00CE4CF9">
      <w:r>
        <w:t>As the IE name used in TS 29.274 is different with the name in TS 24.501, it is better to correct the clause number.</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C4-194107</w:t>
      </w:r>
      <w:r>
        <w:rPr>
          <w:rFonts w:ascii="Arial" w:hAnsi="Arial" w:cs="Arial"/>
          <w:b/>
          <w:color w:val="0000FF"/>
          <w:sz w:val="24"/>
        </w:rPr>
        <w:tab/>
      </w:r>
      <w:r>
        <w:rPr>
          <w:rFonts w:ascii="Arial" w:hAnsi="Arial" w:cs="Arial"/>
          <w:b/>
          <w:sz w:val="24"/>
        </w:rPr>
        <w:t>Presence Reporting Area information reporting during S1 handover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v16.1.0</w:t>
      </w:r>
      <w:r>
        <w:rPr>
          <w:i/>
        </w:rPr>
        <w:tab/>
        <w:t xml:space="preserve">  CR-1968  Cat: F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During a S1 handover with an SGW relocation, the Create Session Request sent to the SGW is not forwarded to the PGW (see clause 5.5.1.2.2 of TS 23.401). Accordingly, the MME/SGSN should send the PRA information to the SGW in the Modify Bearer Request and not in the Create Session Request, e.g. like this is done for ULI reporting.</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C4-194108</w:t>
      </w:r>
      <w:r>
        <w:rPr>
          <w:rFonts w:ascii="Arial" w:hAnsi="Arial" w:cs="Arial"/>
          <w:b/>
          <w:color w:val="0000FF"/>
          <w:sz w:val="24"/>
        </w:rPr>
        <w:tab/>
      </w:r>
      <w:r>
        <w:rPr>
          <w:rFonts w:ascii="Arial" w:hAnsi="Arial" w:cs="Arial"/>
          <w:b/>
          <w:sz w:val="24"/>
        </w:rPr>
        <w:t>UEs not supporting 5GC NAS with a 5GS subscription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v16.0.0</w:t>
      </w:r>
      <w:r>
        <w:rPr>
          <w:i/>
        </w:rPr>
        <w:tab/>
        <w:t xml:space="preserve">  CR-0122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Rel-16 stage 2 CRs have been agreed by SA2 to allow serving UEs not supporting 5GC NAS but with a 5GS subscription by SMF+PGW-C, PCF, CHF. See 23.502 CRs #1328 (S2-1906779) and #1487 (S2-1908609).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C4-194467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C4-194467</w:t>
      </w:r>
      <w:r>
        <w:rPr>
          <w:rFonts w:ascii="Arial" w:hAnsi="Arial" w:cs="Arial"/>
          <w:b/>
          <w:color w:val="0000FF"/>
          <w:sz w:val="24"/>
        </w:rPr>
        <w:tab/>
      </w:r>
      <w:r>
        <w:rPr>
          <w:rFonts w:ascii="Arial" w:hAnsi="Arial" w:cs="Arial"/>
          <w:b/>
          <w:sz w:val="24"/>
        </w:rPr>
        <w:t>UEs not supporting 5GC NAS with a 5GS subscription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v16.0.0</w:t>
      </w:r>
      <w:r>
        <w:rPr>
          <w:i/>
        </w:rPr>
        <w:tab/>
        <w:t xml:space="preserve">  CR-0122  rev 1 Cat: B (Rel-16)</w:t>
      </w:r>
      <w:r>
        <w:rPr>
          <w:i/>
        </w:rPr>
        <w:br/>
      </w:r>
      <w:r>
        <w:rPr>
          <w:i/>
        </w:rPr>
        <w:br/>
      </w:r>
      <w:r>
        <w:rPr>
          <w:i/>
        </w:rPr>
        <w:tab/>
      </w:r>
      <w:r>
        <w:rPr>
          <w:i/>
        </w:rPr>
        <w:tab/>
      </w:r>
      <w:r>
        <w:rPr>
          <w:i/>
        </w:rPr>
        <w:tab/>
      </w:r>
      <w:r>
        <w:rPr>
          <w:i/>
        </w:rPr>
        <w:tab/>
      </w:r>
      <w:r>
        <w:rPr>
          <w:i/>
        </w:rPr>
        <w:tab/>
        <w:t>Source: Nokia, Nokia Shanghai Bell, Cisco</w:t>
      </w:r>
    </w:p>
    <w:p w:rsidR="00CE4CF9" w:rsidRDefault="00CE4CF9" w:rsidP="00CE4CF9">
      <w:pPr>
        <w:rPr>
          <w:color w:val="808080"/>
        </w:rPr>
      </w:pPr>
      <w:r>
        <w:rPr>
          <w:color w:val="808080"/>
        </w:rPr>
        <w:t>(Replaces C4-194108)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C4-194219</w:t>
      </w:r>
      <w:r>
        <w:rPr>
          <w:rFonts w:ascii="Arial" w:hAnsi="Arial" w:cs="Arial"/>
          <w:b/>
          <w:color w:val="0000FF"/>
          <w:sz w:val="24"/>
        </w:rPr>
        <w:tab/>
      </w:r>
      <w:r>
        <w:rPr>
          <w:rFonts w:ascii="Arial" w:hAnsi="Arial" w:cs="Arial"/>
          <w:b/>
          <w:sz w:val="24"/>
        </w:rPr>
        <w:t>Removing N1 mode dependency for PGW-C/SMF Selection</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v16.0.0</w:t>
      </w:r>
      <w:r>
        <w:rPr>
          <w:i/>
        </w:rPr>
        <w:tab/>
        <w:t xml:space="preserve">  CR-0124  Cat: F (Rel-16)</w:t>
      </w:r>
      <w:r>
        <w:rPr>
          <w:i/>
        </w:rPr>
        <w:br/>
      </w:r>
      <w:r>
        <w:rPr>
          <w:i/>
        </w:rPr>
        <w:br/>
      </w:r>
      <w:r>
        <w:rPr>
          <w:i/>
        </w:rPr>
        <w:tab/>
      </w:r>
      <w:r>
        <w:rPr>
          <w:i/>
        </w:rPr>
        <w:tab/>
      </w:r>
      <w:r>
        <w:rPr>
          <w:i/>
        </w:rPr>
        <w:tab/>
      </w:r>
      <w:r>
        <w:rPr>
          <w:i/>
        </w:rPr>
        <w:tab/>
      </w:r>
      <w:r>
        <w:rPr>
          <w:i/>
        </w:rPr>
        <w:tab/>
        <w:t>Source: Cisco Systems</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Merged into C4-194467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pStyle w:val="Heading4"/>
      </w:pPr>
      <w:bookmarkStart w:id="49" w:name="_Toc23532553"/>
      <w:r>
        <w:t>6.3.5</w:t>
      </w:r>
      <w:r>
        <w:tab/>
        <w:t>IMS [TEI16]</w:t>
      </w:r>
      <w:bookmarkEnd w:id="49"/>
    </w:p>
    <w:p w:rsidR="00CE4CF9" w:rsidRDefault="00CE4CF9" w:rsidP="00CE4CF9">
      <w:pPr>
        <w:rPr>
          <w:rFonts w:ascii="Arial" w:hAnsi="Arial" w:cs="Arial"/>
          <w:b/>
          <w:sz w:val="24"/>
        </w:rPr>
      </w:pPr>
      <w:r>
        <w:rPr>
          <w:rFonts w:ascii="Arial" w:hAnsi="Arial" w:cs="Arial"/>
          <w:b/>
          <w:color w:val="0000FF"/>
          <w:sz w:val="24"/>
        </w:rPr>
        <w:t>C4-194096</w:t>
      </w:r>
      <w:r>
        <w:rPr>
          <w:rFonts w:ascii="Arial" w:hAnsi="Arial" w:cs="Arial"/>
          <w:b/>
          <w:color w:val="0000FF"/>
          <w:sz w:val="24"/>
        </w:rPr>
        <w:tab/>
      </w:r>
      <w:r>
        <w:rPr>
          <w:rFonts w:ascii="Arial" w:hAnsi="Arial" w:cs="Arial"/>
          <w:b/>
          <w:sz w:val="24"/>
        </w:rPr>
        <w:t>S-CSCF restoration after registration timer expiry</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v16.1.0</w:t>
      </w:r>
      <w:r>
        <w:rPr>
          <w:i/>
        </w:rPr>
        <w:tab/>
        <w:t xml:space="preserve">  CR-0110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C4-194497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C4-194497</w:t>
      </w:r>
      <w:r>
        <w:rPr>
          <w:rFonts w:ascii="Arial" w:hAnsi="Arial" w:cs="Arial"/>
          <w:b/>
          <w:color w:val="0000FF"/>
          <w:sz w:val="24"/>
        </w:rPr>
        <w:tab/>
      </w:r>
      <w:r>
        <w:rPr>
          <w:rFonts w:ascii="Arial" w:hAnsi="Arial" w:cs="Arial"/>
          <w:b/>
          <w:sz w:val="24"/>
        </w:rPr>
        <w:t>S-CSCF restoration after registration timer expiry</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v16.1.0</w:t>
      </w:r>
      <w:r>
        <w:rPr>
          <w:i/>
        </w:rPr>
        <w:tab/>
        <w:t xml:space="preserve">  CR-0110  rev 1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808080"/>
        </w:rPr>
      </w:pPr>
      <w:r>
        <w:rPr>
          <w:color w:val="808080"/>
        </w:rPr>
        <w:t>(Replaces C4-194096)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C4-194097</w:t>
      </w:r>
      <w:r>
        <w:rPr>
          <w:rFonts w:ascii="Arial" w:hAnsi="Arial" w:cs="Arial"/>
          <w:b/>
          <w:color w:val="0000FF"/>
          <w:sz w:val="24"/>
        </w:rPr>
        <w:tab/>
      </w:r>
      <w:r>
        <w:rPr>
          <w:rFonts w:ascii="Arial" w:hAnsi="Arial" w:cs="Arial"/>
          <w:b/>
          <w:sz w:val="24"/>
        </w:rPr>
        <w:t>S-CSCF restoration after registration timer expiry</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v16.0.0</w:t>
      </w:r>
      <w:r>
        <w:rPr>
          <w:i/>
        </w:rPr>
        <w:tab/>
        <w:t xml:space="preserve">  CR-0294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C4-194545</w:t>
      </w:r>
      <w:r>
        <w:rPr>
          <w:rFonts w:ascii="Arial" w:hAnsi="Arial" w:cs="Arial"/>
          <w:b/>
          <w:color w:val="0000FF"/>
          <w:sz w:val="24"/>
        </w:rPr>
        <w:tab/>
      </w:r>
      <w:r>
        <w:rPr>
          <w:rFonts w:ascii="Arial" w:hAnsi="Arial" w:cs="Arial"/>
          <w:b/>
          <w:sz w:val="24"/>
        </w:rPr>
        <w:t>S-CSCF restoration after registration timer expiry</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v16.0.0</w:t>
      </w:r>
      <w:r>
        <w:rPr>
          <w:i/>
        </w:rPr>
        <w:tab/>
        <w:t xml:space="preserve">  CR-0667  Cat: B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50" w:name="_Toc23532554"/>
      <w:r>
        <w:t>6.3.6</w:t>
      </w:r>
      <w:r>
        <w:tab/>
        <w:t>UDM, UDR [TEI16]</w:t>
      </w:r>
      <w:bookmarkEnd w:id="50"/>
    </w:p>
    <w:p w:rsidR="00CE4CF9" w:rsidRDefault="00CE4CF9" w:rsidP="00CE4CF9">
      <w:pPr>
        <w:rPr>
          <w:rFonts w:ascii="Arial" w:hAnsi="Arial" w:cs="Arial"/>
          <w:b/>
          <w:sz w:val="24"/>
        </w:rPr>
      </w:pPr>
      <w:r>
        <w:rPr>
          <w:rFonts w:ascii="Arial" w:hAnsi="Arial" w:cs="Arial"/>
          <w:b/>
          <w:color w:val="0000FF"/>
          <w:sz w:val="24"/>
        </w:rPr>
        <w:t>C4-194211</w:t>
      </w:r>
      <w:r>
        <w:rPr>
          <w:rFonts w:ascii="Arial" w:hAnsi="Arial" w:cs="Arial"/>
          <w:b/>
          <w:color w:val="0000FF"/>
          <w:sz w:val="24"/>
        </w:rPr>
        <w:tab/>
      </w:r>
      <w:r>
        <w:rPr>
          <w:rFonts w:ascii="Arial" w:hAnsi="Arial" w:cs="Arial"/>
          <w:b/>
          <w:sz w:val="24"/>
        </w:rPr>
        <w:t>Draft Reply LS on Nudr_DM evolution</w:t>
      </w:r>
    </w:p>
    <w:p w:rsidR="00CE4CF9" w:rsidRDefault="00CE4CF9" w:rsidP="00CE4C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C4-194328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C4-194328</w:t>
      </w:r>
      <w:r>
        <w:rPr>
          <w:rFonts w:ascii="Arial" w:hAnsi="Arial" w:cs="Arial"/>
          <w:b/>
          <w:color w:val="0000FF"/>
          <w:sz w:val="24"/>
        </w:rPr>
        <w:tab/>
      </w:r>
      <w:r>
        <w:rPr>
          <w:rFonts w:ascii="Arial" w:hAnsi="Arial" w:cs="Arial"/>
          <w:b/>
          <w:sz w:val="24"/>
        </w:rPr>
        <w:t>Draft Reply LS on Nudr_DM evolution</w:t>
      </w:r>
    </w:p>
    <w:p w:rsidR="00CE4CF9" w:rsidRDefault="00CE4CF9" w:rsidP="00CE4CF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C4-194211)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C4-194491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C4-194491</w:t>
      </w:r>
      <w:r>
        <w:rPr>
          <w:rFonts w:ascii="Arial" w:hAnsi="Arial" w:cs="Arial"/>
          <w:b/>
          <w:color w:val="0000FF"/>
          <w:sz w:val="24"/>
        </w:rPr>
        <w:tab/>
      </w:r>
      <w:r>
        <w:rPr>
          <w:rFonts w:ascii="Arial" w:hAnsi="Arial" w:cs="Arial"/>
          <w:b/>
          <w:sz w:val="24"/>
        </w:rPr>
        <w:t>Draft Reply LS on Nudr_DM evolution</w:t>
      </w:r>
    </w:p>
    <w:p w:rsidR="00CE4CF9" w:rsidRDefault="00CE4CF9" w:rsidP="00CE4C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C4-194328)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C4-194531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C4-194531</w:t>
      </w:r>
      <w:r>
        <w:rPr>
          <w:rFonts w:ascii="Arial" w:hAnsi="Arial" w:cs="Arial"/>
          <w:b/>
          <w:color w:val="0000FF"/>
          <w:sz w:val="24"/>
        </w:rPr>
        <w:tab/>
      </w:r>
      <w:r>
        <w:rPr>
          <w:rFonts w:ascii="Arial" w:hAnsi="Arial" w:cs="Arial"/>
          <w:b/>
          <w:sz w:val="24"/>
        </w:rPr>
        <w:t>Reply LS on Nudr_DM evolution</w:t>
      </w:r>
    </w:p>
    <w:p w:rsidR="00CE4CF9" w:rsidRDefault="00CE4CF9" w:rsidP="00CE4C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CE4CF9" w:rsidRDefault="00CE4CF9" w:rsidP="00CE4CF9">
      <w:pPr>
        <w:rPr>
          <w:color w:val="808080"/>
        </w:rPr>
      </w:pPr>
      <w:r>
        <w:rPr>
          <w:color w:val="808080"/>
        </w:rPr>
        <w:t>(Replaces C4-194491)</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CT4 kindly asks SA2 to consider the feedback provided to the questions above, to progress the work of those Work Items requiring to evolve the data model of the UDR.</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C4-194313</w:t>
      </w:r>
      <w:r>
        <w:rPr>
          <w:rFonts w:ascii="Arial" w:hAnsi="Arial" w:cs="Arial"/>
          <w:b/>
          <w:color w:val="0000FF"/>
          <w:sz w:val="24"/>
        </w:rPr>
        <w:tab/>
      </w:r>
      <w:r>
        <w:rPr>
          <w:rFonts w:ascii="Arial" w:hAnsi="Arial" w:cs="Arial"/>
          <w:b/>
          <w:sz w:val="24"/>
        </w:rPr>
        <w:t xml:space="preserve">Proposed modifications to draft LS out C4-194211 / C3-194238 </w:t>
      </w:r>
    </w:p>
    <w:p w:rsidR="00CE4CF9" w:rsidRDefault="00CE4CF9" w:rsidP="00CE4C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document proposes changes to outgoing LS C4-194211.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C4-194257</w:t>
      </w:r>
      <w:r>
        <w:rPr>
          <w:rFonts w:ascii="Arial" w:hAnsi="Arial" w:cs="Arial"/>
          <w:b/>
          <w:color w:val="0000FF"/>
          <w:sz w:val="24"/>
        </w:rPr>
        <w:tab/>
      </w:r>
      <w:r>
        <w:rPr>
          <w:rFonts w:ascii="Arial" w:hAnsi="Arial" w:cs="Arial"/>
          <w:b/>
          <w:sz w:val="24"/>
        </w:rPr>
        <w:t>Location report for non-3GPP access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CR-0266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C4-194444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C4-194444</w:t>
      </w:r>
      <w:r>
        <w:rPr>
          <w:rFonts w:ascii="Arial" w:hAnsi="Arial" w:cs="Arial"/>
          <w:b/>
          <w:color w:val="0000FF"/>
          <w:sz w:val="24"/>
        </w:rPr>
        <w:tab/>
      </w:r>
      <w:r>
        <w:rPr>
          <w:rFonts w:ascii="Arial" w:hAnsi="Arial" w:cs="Arial"/>
          <w:b/>
          <w:sz w:val="24"/>
        </w:rPr>
        <w:t>Location report for non-3GPP access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CR-0266  rev 1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C4-194257)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C4-194275</w:t>
      </w:r>
      <w:r>
        <w:rPr>
          <w:rFonts w:ascii="Arial" w:hAnsi="Arial" w:cs="Arial"/>
          <w:b/>
          <w:color w:val="0000FF"/>
          <w:sz w:val="24"/>
        </w:rPr>
        <w:tab/>
      </w:r>
      <w:r>
        <w:rPr>
          <w:rFonts w:ascii="Arial" w:hAnsi="Arial" w:cs="Arial"/>
          <w:b/>
          <w:sz w:val="24"/>
        </w:rPr>
        <w:t>LS on Nudr_DM evolution</w:t>
      </w:r>
    </w:p>
    <w:p w:rsidR="00CE4CF9" w:rsidRDefault="00CE4CF9" w:rsidP="00CE4CF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S2-1908635, to CT4, CT3, cc -</w:t>
      </w:r>
      <w:r>
        <w:rPr>
          <w:i/>
        </w:rPr>
        <w:br/>
      </w:r>
      <w:r>
        <w:rPr>
          <w:i/>
        </w:rPr>
        <w:tab/>
      </w:r>
      <w:r>
        <w:rPr>
          <w:i/>
        </w:rPr>
        <w:tab/>
      </w:r>
      <w:r>
        <w:rPr>
          <w:i/>
        </w:rPr>
        <w:tab/>
      </w:r>
      <w:r>
        <w:rPr>
          <w:i/>
        </w:rPr>
        <w:tab/>
      </w:r>
      <w:r>
        <w:rPr>
          <w:i/>
        </w:rPr>
        <w:tab/>
        <w:t>Source: SA2</w:t>
      </w:r>
    </w:p>
    <w:p w:rsidR="00CE4CF9" w:rsidRDefault="00CE4CF9" w:rsidP="00CE4CF9">
      <w:pPr>
        <w:rPr>
          <w:color w:val="808080"/>
        </w:rPr>
      </w:pPr>
      <w:r>
        <w:rPr>
          <w:color w:val="808080"/>
        </w:rPr>
        <w:t>(Replaces C4-193430)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C4-194500</w:t>
      </w:r>
      <w:r>
        <w:rPr>
          <w:rFonts w:ascii="Arial" w:hAnsi="Arial" w:cs="Arial"/>
          <w:b/>
          <w:color w:val="0000FF"/>
          <w:sz w:val="24"/>
        </w:rPr>
        <w:tab/>
      </w:r>
      <w:r>
        <w:rPr>
          <w:rFonts w:ascii="Arial" w:hAnsi="Arial" w:cs="Arial"/>
          <w:b/>
          <w:sz w:val="24"/>
        </w:rPr>
        <w:t>Definition of SessionManagementPolicyDataPatch feature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w:t>
      </w:r>
      <w:r>
        <w:rPr>
          <w:i/>
        </w:rPr>
        <w:tab/>
        <w:t xml:space="preserve">  CR-0063  Cat: -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CR#0149 to 29.519 requires the definition of the SessionManagementPolicyDataPatch to control the update of different properties of the Session Management Policy Data resource.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C4-194547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C4-194547</w:t>
      </w:r>
      <w:r>
        <w:rPr>
          <w:rFonts w:ascii="Arial" w:hAnsi="Arial" w:cs="Arial"/>
          <w:b/>
          <w:color w:val="0000FF"/>
          <w:sz w:val="24"/>
        </w:rPr>
        <w:tab/>
      </w:r>
      <w:r>
        <w:rPr>
          <w:rFonts w:ascii="Arial" w:hAnsi="Arial" w:cs="Arial"/>
          <w:b/>
          <w:sz w:val="24"/>
        </w:rPr>
        <w:t>Definition of SessionManagementPolicyDataPatch feature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v16.1.0</w:t>
      </w:r>
      <w:r>
        <w:rPr>
          <w:i/>
        </w:rPr>
        <w:tab/>
        <w:t xml:space="preserve">  CR-0063  rev 1 Cat: -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C4-194500)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51" w:name="_Toc23532555"/>
      <w:r>
        <w:t>6.3.7</w:t>
      </w:r>
      <w:r>
        <w:tab/>
        <w:t>IMS [TEI16]</w:t>
      </w:r>
      <w:bookmarkEnd w:id="51"/>
    </w:p>
    <w:p w:rsidR="00CE4CF9" w:rsidRDefault="00CE4CF9" w:rsidP="00CE4CF9">
      <w:pPr>
        <w:pStyle w:val="Heading4"/>
      </w:pPr>
      <w:bookmarkStart w:id="52" w:name="_Toc23532556"/>
      <w:r>
        <w:t>6.3.8</w:t>
      </w:r>
      <w:r>
        <w:tab/>
        <w:t>Diameter Interface [TEI16]</w:t>
      </w:r>
      <w:bookmarkEnd w:id="52"/>
    </w:p>
    <w:p w:rsidR="00CE4CF9" w:rsidRDefault="00CE4CF9" w:rsidP="00CE4CF9">
      <w:pPr>
        <w:rPr>
          <w:rFonts w:ascii="Arial" w:hAnsi="Arial" w:cs="Arial"/>
          <w:b/>
          <w:sz w:val="24"/>
        </w:rPr>
      </w:pPr>
      <w:r>
        <w:rPr>
          <w:rFonts w:ascii="Arial" w:hAnsi="Arial" w:cs="Arial"/>
          <w:b/>
          <w:color w:val="0000FF"/>
          <w:sz w:val="24"/>
        </w:rPr>
        <w:t>C4-194057</w:t>
      </w:r>
      <w:r>
        <w:rPr>
          <w:rFonts w:ascii="Arial" w:hAnsi="Arial" w:cs="Arial"/>
          <w:b/>
          <w:color w:val="0000FF"/>
          <w:sz w:val="24"/>
        </w:rPr>
        <w:tab/>
      </w:r>
      <w:r>
        <w:rPr>
          <w:rFonts w:ascii="Arial" w:hAnsi="Arial" w:cs="Arial"/>
          <w:b/>
          <w:sz w:val="24"/>
        </w:rPr>
        <w:t>Enhancement of Monitoring Event configuration and Network Parameter Configuration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v16.0.0</w:t>
      </w:r>
      <w:r>
        <w:rPr>
          <w:i/>
        </w:rPr>
        <w:tab/>
        <w:t xml:space="preserve">  CR-0805  Cat: F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C4-194102</w:t>
      </w:r>
      <w:r>
        <w:rPr>
          <w:rFonts w:ascii="Arial" w:hAnsi="Arial" w:cs="Arial"/>
          <w:b/>
          <w:color w:val="0000FF"/>
          <w:sz w:val="24"/>
        </w:rPr>
        <w:tab/>
      </w:r>
      <w:r>
        <w:rPr>
          <w:rFonts w:ascii="Arial" w:hAnsi="Arial" w:cs="Arial"/>
          <w:b/>
          <w:sz w:val="24"/>
        </w:rPr>
        <w:t>Suggested Network Configuration overwrite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v16.0.0</w:t>
      </w:r>
      <w:r>
        <w:rPr>
          <w:i/>
        </w:rPr>
        <w:tab/>
        <w:t xml:space="preserve">  CR-0156  Cat: F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C4-194220</w:t>
      </w:r>
      <w:r>
        <w:rPr>
          <w:rFonts w:ascii="Arial" w:hAnsi="Arial" w:cs="Arial"/>
          <w:b/>
          <w:color w:val="0000FF"/>
          <w:sz w:val="24"/>
        </w:rPr>
        <w:tab/>
      </w:r>
      <w:r>
        <w:rPr>
          <w:rFonts w:ascii="Arial" w:hAnsi="Arial" w:cs="Arial"/>
          <w:b/>
          <w:sz w:val="24"/>
        </w:rPr>
        <w:t>Enhancement of Monitoring Event configuration and Network Parameter Configuration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v16.0.0</w:t>
      </w:r>
      <w:r>
        <w:rPr>
          <w:i/>
        </w:rPr>
        <w:tab/>
        <w:t xml:space="preserve">  CR-0158  Cat: B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C4-194247</w:t>
      </w:r>
      <w:r>
        <w:rPr>
          <w:rFonts w:ascii="Arial" w:hAnsi="Arial" w:cs="Arial"/>
          <w:b/>
          <w:color w:val="0000FF"/>
          <w:sz w:val="24"/>
        </w:rPr>
        <w:tab/>
      </w:r>
      <w:r>
        <w:rPr>
          <w:rFonts w:ascii="Arial" w:hAnsi="Arial" w:cs="Arial"/>
          <w:b/>
          <w:sz w:val="24"/>
        </w:rPr>
        <w:t>MTC Provider Information Authorization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v16.0.0</w:t>
      </w:r>
      <w:r>
        <w:rPr>
          <w:i/>
        </w:rPr>
        <w:tab/>
        <w:t xml:space="preserve">  CR-0159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C4-194295</w:t>
      </w:r>
      <w:r>
        <w:rPr>
          <w:rFonts w:ascii="Arial" w:hAnsi="Arial" w:cs="Arial"/>
          <w:b/>
          <w:color w:val="0000FF"/>
          <w:sz w:val="24"/>
        </w:rPr>
        <w:tab/>
      </w:r>
      <w:r>
        <w:rPr>
          <w:rFonts w:ascii="Arial" w:hAnsi="Arial" w:cs="Arial"/>
          <w:b/>
          <w:sz w:val="24"/>
        </w:rPr>
        <w:t>New Error Code for TS 29.336</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v16.0.0</w:t>
      </w:r>
      <w:r>
        <w:rPr>
          <w:i/>
        </w:rPr>
        <w:tab/>
        <w:t xml:space="preserve">  CR-0666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C4-194464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C4-194464</w:t>
      </w:r>
      <w:r>
        <w:rPr>
          <w:rFonts w:ascii="Arial" w:hAnsi="Arial" w:cs="Arial"/>
          <w:b/>
          <w:color w:val="0000FF"/>
          <w:sz w:val="24"/>
        </w:rPr>
        <w:tab/>
      </w:r>
      <w:r>
        <w:rPr>
          <w:rFonts w:ascii="Arial" w:hAnsi="Arial" w:cs="Arial"/>
          <w:b/>
          <w:sz w:val="24"/>
        </w:rPr>
        <w:t>New Error Code for TS 29.336</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v16.0.0</w:t>
      </w:r>
      <w:r>
        <w:rPr>
          <w:i/>
        </w:rPr>
        <w:tab/>
        <w:t xml:space="preserve">  CR-0666  rev 1 Cat: B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C4-194295)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53" w:name="_Toc23532557"/>
      <w:r>
        <w:t>6.3.9</w:t>
      </w:r>
      <w:r>
        <w:tab/>
        <w:t>23.003 [TEI16]</w:t>
      </w:r>
      <w:bookmarkEnd w:id="53"/>
    </w:p>
    <w:p w:rsidR="00CE4CF9" w:rsidRDefault="00CE4CF9" w:rsidP="00CE4CF9">
      <w:pPr>
        <w:rPr>
          <w:rFonts w:ascii="Arial" w:hAnsi="Arial" w:cs="Arial"/>
          <w:b/>
          <w:sz w:val="24"/>
        </w:rPr>
      </w:pPr>
      <w:r>
        <w:rPr>
          <w:rFonts w:ascii="Arial" w:hAnsi="Arial" w:cs="Arial"/>
          <w:b/>
          <w:color w:val="0000FF"/>
          <w:sz w:val="24"/>
        </w:rPr>
        <w:t>C4-194056</w:t>
      </w:r>
      <w:r>
        <w:rPr>
          <w:rFonts w:ascii="Arial" w:hAnsi="Arial" w:cs="Arial"/>
          <w:b/>
          <w:color w:val="0000FF"/>
          <w:sz w:val="24"/>
        </w:rPr>
        <w:tab/>
      </w:r>
      <w:r>
        <w:rPr>
          <w:rFonts w:ascii="Arial" w:hAnsi="Arial" w:cs="Arial"/>
          <w:b/>
          <w:sz w:val="24"/>
        </w:rPr>
        <w:t>S-NSSAI definition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CR-0545  Cat: F (Rel-16)</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Duplicate definition of the no SD value associated with the SST is left in TS 23.003.</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Merged into C4-194380.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C4-194301</w:t>
      </w:r>
      <w:r>
        <w:rPr>
          <w:rFonts w:ascii="Arial" w:hAnsi="Arial" w:cs="Arial"/>
          <w:b/>
          <w:color w:val="0000FF"/>
          <w:sz w:val="24"/>
        </w:rPr>
        <w:tab/>
      </w:r>
      <w:r>
        <w:rPr>
          <w:rFonts w:ascii="Arial" w:hAnsi="Arial" w:cs="Arial"/>
          <w:b/>
          <w:sz w:val="24"/>
        </w:rPr>
        <w:t>Slice Differentiator (SD) in S-NSSAI</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CR-0556  Cat: F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1) the text "The SD field has a reserved value "no SD value associated with the SST" defined as hexadecimal FFFFFF" is duplicated in clause 28.4.2.</w:t>
      </w:r>
    </w:p>
    <w:p w:rsidR="00CE4CF9" w:rsidRDefault="00CE4CF9" w:rsidP="00CE4CF9">
      <w:r>
        <w:t>2) the SD field is defined as optional information in clause 28.4.1. The absence of the SD field in certain protocols, e.g. NGAP, indicates that no SD value is associated with the SST. This should be clarified in clause 28.4.2 as the text there only defines the reserved hexadecimal FFFFFFvalue for this case.</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C4-194380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C4-194380</w:t>
      </w:r>
      <w:r>
        <w:rPr>
          <w:rFonts w:ascii="Arial" w:hAnsi="Arial" w:cs="Arial"/>
          <w:b/>
          <w:color w:val="0000FF"/>
          <w:sz w:val="24"/>
        </w:rPr>
        <w:tab/>
      </w:r>
      <w:r>
        <w:rPr>
          <w:rFonts w:ascii="Arial" w:hAnsi="Arial" w:cs="Arial"/>
          <w:b/>
          <w:sz w:val="24"/>
        </w:rPr>
        <w:t>Slice Differentiator (SD) in S-NSSAI</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CR-0556  rev 1 Cat: F (Rel-16)</w:t>
      </w:r>
      <w:r>
        <w:rPr>
          <w:i/>
        </w:rPr>
        <w:br/>
      </w:r>
      <w:r>
        <w:rPr>
          <w:i/>
        </w:rPr>
        <w:br/>
      </w:r>
      <w:r>
        <w:rPr>
          <w:i/>
        </w:rPr>
        <w:tab/>
      </w:r>
      <w:r>
        <w:rPr>
          <w:i/>
        </w:rPr>
        <w:tab/>
      </w:r>
      <w:r>
        <w:rPr>
          <w:i/>
        </w:rPr>
        <w:tab/>
      </w:r>
      <w:r>
        <w:rPr>
          <w:i/>
        </w:rPr>
        <w:tab/>
      </w:r>
      <w:r>
        <w:rPr>
          <w:i/>
        </w:rPr>
        <w:tab/>
        <w:t>Source: Nokia, Nokia Shanghai Bell, Huawei, Ericsson</w:t>
      </w:r>
    </w:p>
    <w:p w:rsidR="00CE4CF9" w:rsidRDefault="00CE4CF9" w:rsidP="00CE4CF9">
      <w:pPr>
        <w:rPr>
          <w:color w:val="808080"/>
        </w:rPr>
      </w:pPr>
      <w:r>
        <w:rPr>
          <w:color w:val="808080"/>
        </w:rPr>
        <w:t>(Replaces C4-194301)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C4-194147</w:t>
      </w:r>
      <w:r>
        <w:rPr>
          <w:rFonts w:ascii="Arial" w:hAnsi="Arial" w:cs="Arial"/>
          <w:b/>
          <w:color w:val="0000FF"/>
          <w:sz w:val="24"/>
        </w:rPr>
        <w:tab/>
      </w:r>
      <w:r>
        <w:rPr>
          <w:rFonts w:ascii="Arial" w:hAnsi="Arial" w:cs="Arial"/>
          <w:b/>
          <w:sz w:val="24"/>
        </w:rPr>
        <w:t>Clarification of possible values for Home Network Public Key Identifier of SUCI</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CR-0549  Cat: F (Rel-16)</w:t>
      </w:r>
      <w:r>
        <w:rPr>
          <w:i/>
        </w:rPr>
        <w:br/>
      </w:r>
      <w:r>
        <w:rPr>
          <w:i/>
        </w:rPr>
        <w:br/>
      </w:r>
      <w:r>
        <w:rPr>
          <w:i/>
        </w:rPr>
        <w:tab/>
      </w:r>
      <w:r>
        <w:rPr>
          <w:i/>
        </w:rPr>
        <w:tab/>
      </w:r>
      <w:r>
        <w:rPr>
          <w:i/>
        </w:rPr>
        <w:tab/>
      </w:r>
      <w:r>
        <w:rPr>
          <w:i/>
        </w:rPr>
        <w:tab/>
      </w:r>
      <w:r>
        <w:rPr>
          <w:i/>
        </w:rPr>
        <w:tab/>
        <w:t>Source: Ericsson,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current text in TS 23.003 is not aligned with the stage-3 definition of SUCI.</w:t>
      </w:r>
    </w:p>
    <w:p w:rsidR="00CE4CF9" w:rsidRDefault="00CE4CF9" w:rsidP="00CE4CF9">
      <w:r>
        <w:t>In particular, for the case of non-null protection scheme, TS 23.003 does not explicitly forbid to use value 0 for the Home Network Public Key Identifier (HNPKI).</w:t>
      </w:r>
    </w:p>
    <w:p w:rsidR="00CE4CF9" w:rsidRDefault="00CE4CF9" w:rsidP="00CE4CF9">
      <w:r>
        <w:t>However, the regular expression pattern for the SUCI, as defined in TS 29.503, does not allow such case.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54" w:name="_Toc23532558"/>
      <w:r>
        <w:t>6.3.10</w:t>
      </w:r>
      <w:r>
        <w:tab/>
        <w:t>AOB</w:t>
      </w:r>
      <w:bookmarkEnd w:id="54"/>
    </w:p>
    <w:p w:rsidR="00CE4CF9" w:rsidRDefault="00CE4CF9" w:rsidP="00CE4CF9">
      <w:pPr>
        <w:rPr>
          <w:rFonts w:ascii="Arial" w:hAnsi="Arial" w:cs="Arial"/>
          <w:b/>
          <w:sz w:val="24"/>
        </w:rPr>
      </w:pPr>
      <w:r>
        <w:rPr>
          <w:rFonts w:ascii="Arial" w:hAnsi="Arial" w:cs="Arial"/>
          <w:b/>
          <w:color w:val="0000FF"/>
          <w:sz w:val="24"/>
        </w:rPr>
        <w:t>C4-194218</w:t>
      </w:r>
      <w:r>
        <w:rPr>
          <w:rFonts w:ascii="Arial" w:hAnsi="Arial" w:cs="Arial"/>
          <w:b/>
          <w:color w:val="0000FF"/>
          <w:sz w:val="24"/>
        </w:rPr>
        <w:tab/>
      </w:r>
      <w:r>
        <w:rPr>
          <w:rFonts w:ascii="Arial" w:hAnsi="Arial" w:cs="Arial"/>
          <w:b/>
          <w:sz w:val="24"/>
        </w:rPr>
        <w:t>Informative description of internal NF routing of HTTP messages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CR-0062  Cat: F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CR#50 was agreed in meeting CT4#93 for Rel-15, but the mirror CR was inadvertently not brought for agreement to the meeting.</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2"/>
      </w:pPr>
      <w:bookmarkStart w:id="55" w:name="_Toc23532559"/>
      <w:r>
        <w:lastRenderedPageBreak/>
        <w:t>7</w:t>
      </w:r>
      <w:r>
        <w:tab/>
        <w:t>Release 15</w:t>
      </w:r>
      <w:bookmarkEnd w:id="55"/>
    </w:p>
    <w:p w:rsidR="00CE4CF9" w:rsidRDefault="00CE4CF9" w:rsidP="00CE4CF9">
      <w:pPr>
        <w:pStyle w:val="Heading3"/>
      </w:pPr>
      <w:bookmarkStart w:id="56" w:name="_Toc23532560"/>
      <w:r>
        <w:t>7.1</w:t>
      </w:r>
      <w:r>
        <w:tab/>
        <w:t>CT4 Led WIs</w:t>
      </w:r>
      <w:bookmarkEnd w:id="56"/>
    </w:p>
    <w:p w:rsidR="00CE4CF9" w:rsidRDefault="00CE4CF9" w:rsidP="00CE4CF9">
      <w:pPr>
        <w:pStyle w:val="Heading4"/>
      </w:pPr>
      <w:bookmarkStart w:id="57" w:name="_Toc23532561"/>
      <w:r>
        <w:t>7.1.1</w:t>
      </w:r>
      <w:r>
        <w:tab/>
        <w:t>EPC enhancements to support 5G New Radio via Dual Connectivity, CT aspects [EDCE5-CT]</w:t>
      </w:r>
      <w:bookmarkEnd w:id="57"/>
    </w:p>
    <w:p w:rsidR="00CE4CF9" w:rsidRDefault="00CE4CF9" w:rsidP="00CE4CF9">
      <w:pPr>
        <w:pStyle w:val="Heading4"/>
      </w:pPr>
      <w:bookmarkStart w:id="58" w:name="_Toc23532562"/>
      <w:r>
        <w:t>7.1.2</w:t>
      </w:r>
      <w:r>
        <w:tab/>
        <w:t>CT aspects of unlicensed spectrum offloading system enhancements [USOS-CT]</w:t>
      </w:r>
      <w:bookmarkEnd w:id="58"/>
    </w:p>
    <w:p w:rsidR="00CE4CF9" w:rsidRDefault="00CE4CF9" w:rsidP="00CE4CF9">
      <w:pPr>
        <w:pStyle w:val="Heading4"/>
      </w:pPr>
      <w:bookmarkStart w:id="59" w:name="_Toc23532563"/>
      <w:r>
        <w:t>7.1.3</w:t>
      </w:r>
      <w:r>
        <w:tab/>
        <w:t>CT aspects of 5G Trace management [NETSLICE-5GTRACE-CT]</w:t>
      </w:r>
      <w:bookmarkEnd w:id="59"/>
    </w:p>
    <w:p w:rsidR="00CE4CF9" w:rsidRDefault="00CE4CF9" w:rsidP="00CE4CF9">
      <w:pPr>
        <w:pStyle w:val="Heading3"/>
      </w:pPr>
      <w:bookmarkStart w:id="60" w:name="_Toc23532564"/>
      <w:r>
        <w:t>7.2</w:t>
      </w:r>
      <w:r>
        <w:tab/>
        <w:t>CT4 Supported WIs</w:t>
      </w:r>
      <w:bookmarkEnd w:id="60"/>
    </w:p>
    <w:p w:rsidR="00CE4CF9" w:rsidRDefault="00CE4CF9" w:rsidP="00CE4CF9">
      <w:pPr>
        <w:pStyle w:val="Heading4"/>
      </w:pPr>
      <w:bookmarkStart w:id="61" w:name="_Toc23532565"/>
      <w:r>
        <w:t>7.2.1</w:t>
      </w:r>
      <w:r>
        <w:tab/>
        <w:t>CT aspects on 5G System - Phase 1 [5GS_Ph1-CT]</w:t>
      </w:r>
      <w:bookmarkEnd w:id="61"/>
    </w:p>
    <w:p w:rsidR="00CE4CF9" w:rsidRDefault="00CE4CF9" w:rsidP="00CE4CF9">
      <w:pPr>
        <w:pStyle w:val="Heading5"/>
      </w:pPr>
      <w:bookmarkStart w:id="62" w:name="_Toc23532566"/>
      <w:r>
        <w:t>7.2.1.1</w:t>
      </w:r>
      <w:r>
        <w:tab/>
        <w:t>Contributions to TS 29.500</w:t>
      </w:r>
      <w:bookmarkEnd w:id="62"/>
    </w:p>
    <w:p w:rsidR="00CE4CF9" w:rsidRDefault="00CE4CF9" w:rsidP="00CE4CF9">
      <w:pPr>
        <w:rPr>
          <w:rFonts w:ascii="Arial" w:hAnsi="Arial" w:cs="Arial"/>
          <w:b/>
          <w:sz w:val="24"/>
        </w:rPr>
      </w:pPr>
      <w:r>
        <w:rPr>
          <w:rFonts w:ascii="Arial" w:hAnsi="Arial" w:cs="Arial"/>
          <w:b/>
          <w:color w:val="0000FF"/>
          <w:sz w:val="24"/>
        </w:rPr>
        <w:t>C4-194089</w:t>
      </w:r>
      <w:r>
        <w:rPr>
          <w:rFonts w:ascii="Arial" w:hAnsi="Arial" w:cs="Arial"/>
          <w:b/>
          <w:color w:val="0000FF"/>
          <w:sz w:val="24"/>
        </w:rPr>
        <w:tab/>
      </w:r>
      <w:r>
        <w:rPr>
          <w:rFonts w:ascii="Arial" w:hAnsi="Arial" w:cs="Arial"/>
          <w:b/>
          <w:sz w:val="24"/>
        </w:rPr>
        <w:t>Load Info used for Load Control</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v15.5.0</w:t>
      </w:r>
      <w:r>
        <w:rPr>
          <w:i/>
        </w:rPr>
        <w:tab/>
        <w:t xml:space="preserve">  CR-0058  Cat: F (Rel-15)</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contribution proposes correct the description of Load Control, i.e. NF load info retrieved from NRF may also be used for load control as well as NF capacity.</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CT4 sees the need for correction but it can't be agreed to Rel-15 as FASMO correction.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C4-194090</w:t>
      </w:r>
      <w:r>
        <w:rPr>
          <w:rFonts w:ascii="Arial" w:hAnsi="Arial" w:cs="Arial"/>
          <w:b/>
          <w:color w:val="0000FF"/>
          <w:sz w:val="24"/>
        </w:rPr>
        <w:tab/>
      </w:r>
      <w:r>
        <w:rPr>
          <w:rFonts w:ascii="Arial" w:hAnsi="Arial" w:cs="Arial"/>
          <w:b/>
          <w:sz w:val="24"/>
        </w:rPr>
        <w:t>Load Info used for Load Control</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v16.1.0</w:t>
      </w:r>
      <w:r>
        <w:rPr>
          <w:i/>
        </w:rPr>
        <w:tab/>
        <w:t xml:space="preserve">  CR-0059  Cat: A (Rel-16)</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contribution proposes correct the description of Load Control, i.e. NF load info retrieved from NRF may also be used for load control as well as NF capacity.</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C4-194374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C4-194374</w:t>
      </w:r>
      <w:r>
        <w:rPr>
          <w:rFonts w:ascii="Arial" w:hAnsi="Arial" w:cs="Arial"/>
          <w:b/>
          <w:color w:val="0000FF"/>
          <w:sz w:val="24"/>
        </w:rPr>
        <w:tab/>
      </w:r>
      <w:r>
        <w:rPr>
          <w:rFonts w:ascii="Arial" w:hAnsi="Arial" w:cs="Arial"/>
          <w:b/>
          <w:sz w:val="24"/>
        </w:rPr>
        <w:t>Load Info used for Load Control</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v16.1.0</w:t>
      </w:r>
      <w:r>
        <w:rPr>
          <w:i/>
        </w:rPr>
        <w:tab/>
        <w:t xml:space="preserve">  CR-0059  rev 1 Cat: F (Rel-16)</w:t>
      </w:r>
      <w:r>
        <w:rPr>
          <w:i/>
        </w:rPr>
        <w:br/>
      </w:r>
      <w:r>
        <w:rPr>
          <w:i/>
        </w:rPr>
        <w:br/>
      </w:r>
      <w:r>
        <w:rPr>
          <w:i/>
        </w:rPr>
        <w:tab/>
      </w:r>
      <w:r>
        <w:rPr>
          <w:i/>
        </w:rPr>
        <w:tab/>
      </w:r>
      <w:r>
        <w:rPr>
          <w:i/>
        </w:rPr>
        <w:tab/>
      </w:r>
      <w:r>
        <w:rPr>
          <w:i/>
        </w:rPr>
        <w:tab/>
      </w:r>
      <w:r>
        <w:rPr>
          <w:i/>
        </w:rPr>
        <w:tab/>
        <w:t>Source: ZTE</w:t>
      </w:r>
    </w:p>
    <w:p w:rsidR="00CE4CF9" w:rsidRDefault="00CE4CF9" w:rsidP="00CE4CF9">
      <w:pPr>
        <w:rPr>
          <w:color w:val="808080"/>
        </w:rPr>
      </w:pPr>
      <w:r>
        <w:rPr>
          <w:color w:val="808080"/>
        </w:rPr>
        <w:t>(Replaces C4-194090)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5"/>
      </w:pPr>
      <w:bookmarkStart w:id="63" w:name="_Toc23532567"/>
      <w:r>
        <w:lastRenderedPageBreak/>
        <w:t>7.2.1.2</w:t>
      </w:r>
      <w:r>
        <w:tab/>
        <w:t>Contributions to TS 29.501</w:t>
      </w:r>
      <w:bookmarkEnd w:id="63"/>
    </w:p>
    <w:p w:rsidR="00CE4CF9" w:rsidRDefault="00CE4CF9" w:rsidP="00CE4CF9">
      <w:pPr>
        <w:pStyle w:val="Heading5"/>
      </w:pPr>
      <w:bookmarkStart w:id="64" w:name="_Toc23532568"/>
      <w:r>
        <w:t>7.2.1.3</w:t>
      </w:r>
      <w:r>
        <w:tab/>
        <w:t>Contributions to TS 29.502</w:t>
      </w:r>
      <w:bookmarkEnd w:id="64"/>
    </w:p>
    <w:p w:rsidR="00CE4CF9" w:rsidRDefault="00CE4CF9" w:rsidP="00CE4CF9">
      <w:pPr>
        <w:pStyle w:val="Heading5"/>
      </w:pPr>
      <w:bookmarkStart w:id="65" w:name="_Toc23532569"/>
      <w:r>
        <w:t>7.2.1.4</w:t>
      </w:r>
      <w:r>
        <w:tab/>
        <w:t>Contributions to TS 29.503</w:t>
      </w:r>
      <w:bookmarkEnd w:id="65"/>
    </w:p>
    <w:p w:rsidR="00CE4CF9" w:rsidRDefault="00CE4CF9" w:rsidP="00CE4CF9">
      <w:pPr>
        <w:rPr>
          <w:rFonts w:ascii="Arial" w:hAnsi="Arial" w:cs="Arial"/>
          <w:b/>
          <w:sz w:val="24"/>
        </w:rPr>
      </w:pPr>
      <w:r>
        <w:rPr>
          <w:rFonts w:ascii="Arial" w:hAnsi="Arial" w:cs="Arial"/>
          <w:b/>
          <w:color w:val="0000FF"/>
          <w:sz w:val="24"/>
        </w:rPr>
        <w:t>C4-194049</w:t>
      </w:r>
      <w:r>
        <w:rPr>
          <w:rFonts w:ascii="Arial" w:hAnsi="Arial" w:cs="Arial"/>
          <w:b/>
          <w:color w:val="0000FF"/>
          <w:sz w:val="24"/>
        </w:rPr>
        <w:tab/>
      </w:r>
      <w:r>
        <w:rPr>
          <w:rFonts w:ascii="Arial" w:hAnsi="Arial" w:cs="Arial"/>
          <w:b/>
          <w:sz w:val="24"/>
        </w:rPr>
        <w:t>Correction on notifications for AMF registration in UDM</w:t>
      </w:r>
    </w:p>
    <w:p w:rsidR="00CE4CF9" w:rsidRDefault="00CE4CF9" w:rsidP="00CE4CF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29.503 v16.1.0</w:t>
      </w:r>
      <w:r>
        <w:rPr>
          <w:i/>
        </w:rPr>
        <w:tab/>
        <w:t xml:space="preserve">  CR-0245  Cat: F (Rel-16)</w:t>
      </w:r>
      <w:r>
        <w:rPr>
          <w:i/>
        </w:rPr>
        <w:br/>
      </w:r>
      <w:r>
        <w:rPr>
          <w:i/>
        </w:rPr>
        <w:br/>
      </w:r>
      <w:r>
        <w:rPr>
          <w:i/>
        </w:rPr>
        <w:tab/>
      </w:r>
      <w:r>
        <w:rPr>
          <w:i/>
        </w:rPr>
        <w:tab/>
      </w:r>
      <w:r>
        <w:rPr>
          <w:i/>
        </w:rPr>
        <w:tab/>
      </w:r>
      <w:r>
        <w:rPr>
          <w:i/>
        </w:rPr>
        <w:tab/>
      </w:r>
      <w:r>
        <w:rPr>
          <w:i/>
        </w:rPr>
        <w:tab/>
        <w:t>Source: China Telecom Corporation Ltd.</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Correct the description of Notification for AMF registration in UDM, in subclause 5.3.2.2.2 and 5.3.2.2.3.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C4-194390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C4-194390</w:t>
      </w:r>
      <w:r>
        <w:rPr>
          <w:rFonts w:ascii="Arial" w:hAnsi="Arial" w:cs="Arial"/>
          <w:b/>
          <w:color w:val="0000FF"/>
          <w:sz w:val="24"/>
        </w:rPr>
        <w:tab/>
      </w:r>
      <w:r>
        <w:rPr>
          <w:rFonts w:ascii="Arial" w:hAnsi="Arial" w:cs="Arial"/>
          <w:b/>
          <w:sz w:val="24"/>
        </w:rPr>
        <w:t>Correction on notifications for AMF registration in UDM</w:t>
      </w:r>
    </w:p>
    <w:p w:rsidR="00CE4CF9" w:rsidRDefault="00CE4CF9" w:rsidP="00CE4CF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29.503 v16.1.0</w:t>
      </w:r>
      <w:r>
        <w:rPr>
          <w:i/>
        </w:rPr>
        <w:tab/>
        <w:t xml:space="preserve">  CR-0245  rev 1 Cat: F (Rel-16)</w:t>
      </w:r>
      <w:r>
        <w:rPr>
          <w:i/>
        </w:rPr>
        <w:br/>
      </w:r>
      <w:r>
        <w:rPr>
          <w:i/>
        </w:rPr>
        <w:br/>
      </w:r>
      <w:r>
        <w:rPr>
          <w:i/>
        </w:rPr>
        <w:tab/>
      </w:r>
      <w:r>
        <w:rPr>
          <w:i/>
        </w:rPr>
        <w:tab/>
      </w:r>
      <w:r>
        <w:rPr>
          <w:i/>
        </w:rPr>
        <w:tab/>
      </w:r>
      <w:r>
        <w:rPr>
          <w:i/>
        </w:rPr>
        <w:tab/>
      </w:r>
      <w:r>
        <w:rPr>
          <w:i/>
        </w:rPr>
        <w:tab/>
        <w:t>Source: China Telecom Corporation Ltd.</w:t>
      </w:r>
    </w:p>
    <w:p w:rsidR="00CE4CF9" w:rsidRDefault="00CE4CF9" w:rsidP="00CE4CF9">
      <w:pPr>
        <w:rPr>
          <w:color w:val="808080"/>
        </w:rPr>
      </w:pPr>
      <w:r>
        <w:rPr>
          <w:color w:val="808080"/>
        </w:rPr>
        <w:t>(Replaces C4-194049)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C4-194050</w:t>
      </w:r>
      <w:r>
        <w:rPr>
          <w:rFonts w:ascii="Arial" w:hAnsi="Arial" w:cs="Arial"/>
          <w:b/>
          <w:color w:val="0000FF"/>
          <w:sz w:val="24"/>
        </w:rPr>
        <w:tab/>
      </w:r>
      <w:r>
        <w:rPr>
          <w:rFonts w:ascii="Arial" w:hAnsi="Arial" w:cs="Arial"/>
          <w:b/>
          <w:sz w:val="24"/>
        </w:rPr>
        <w:t>Correction on notifications for AMF registration in UDM</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CR-0246  Cat: F (Rel-15)</w:t>
      </w:r>
      <w:r>
        <w:rPr>
          <w:i/>
        </w:rPr>
        <w:br/>
      </w:r>
      <w:r>
        <w:rPr>
          <w:i/>
        </w:rPr>
        <w:br/>
      </w:r>
      <w:r>
        <w:rPr>
          <w:i/>
        </w:rPr>
        <w:tab/>
      </w:r>
      <w:r>
        <w:rPr>
          <w:i/>
        </w:rPr>
        <w:tab/>
      </w:r>
      <w:r>
        <w:rPr>
          <w:i/>
        </w:rPr>
        <w:tab/>
      </w:r>
      <w:r>
        <w:rPr>
          <w:i/>
        </w:rPr>
        <w:tab/>
      </w:r>
      <w:r>
        <w:rPr>
          <w:i/>
        </w:rPr>
        <w:tab/>
        <w:t>Source: China Telecom Corporation Ltd.</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Correct the description of Notification for AMF registration in UDM, in subclause 5.3.2.2.2 and 5.3.2.2.3.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C4-194067</w:t>
      </w:r>
      <w:r>
        <w:rPr>
          <w:rFonts w:ascii="Arial" w:hAnsi="Arial" w:cs="Arial"/>
          <w:b/>
          <w:color w:val="0000FF"/>
          <w:sz w:val="24"/>
        </w:rPr>
        <w:tab/>
      </w:r>
      <w:r>
        <w:rPr>
          <w:rFonts w:ascii="Arial" w:hAnsi="Arial" w:cs="Arial"/>
          <w:b/>
          <w:sz w:val="24"/>
        </w:rPr>
        <w:t>Discussion on deregistration for SMS over NAS during SMSF change procedure</w:t>
      </w:r>
    </w:p>
    <w:p w:rsidR="00CE4CF9" w:rsidRDefault="00CE4CF9" w:rsidP="00CE4C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C4-194068</w:t>
      </w:r>
      <w:r>
        <w:rPr>
          <w:rFonts w:ascii="Arial" w:hAnsi="Arial" w:cs="Arial"/>
          <w:b/>
          <w:color w:val="0000FF"/>
          <w:sz w:val="24"/>
        </w:rPr>
        <w:tab/>
      </w:r>
      <w:r>
        <w:rPr>
          <w:rFonts w:ascii="Arial" w:hAnsi="Arial" w:cs="Arial"/>
          <w:b/>
          <w:sz w:val="24"/>
        </w:rPr>
        <w:t>NF Instance ID in Deregistration service operation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CR-0248  Cat: F (Rel-15)</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C4-194069</w:t>
      </w:r>
      <w:r>
        <w:rPr>
          <w:rFonts w:ascii="Arial" w:hAnsi="Arial" w:cs="Arial"/>
          <w:b/>
          <w:color w:val="0000FF"/>
          <w:sz w:val="24"/>
        </w:rPr>
        <w:tab/>
      </w:r>
      <w:r>
        <w:rPr>
          <w:rFonts w:ascii="Arial" w:hAnsi="Arial" w:cs="Arial"/>
          <w:b/>
          <w:sz w:val="24"/>
        </w:rPr>
        <w:t>NF Instance ID in Deregistration service operation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CR-0249  Cat: A (Rel-16)</w:t>
      </w:r>
      <w:r>
        <w:rPr>
          <w:i/>
        </w:rPr>
        <w:br/>
      </w:r>
      <w:r>
        <w:rPr>
          <w:i/>
        </w:rPr>
        <w:lastRenderedPageBreak/>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C4-194267</w:t>
      </w:r>
      <w:r>
        <w:rPr>
          <w:rFonts w:ascii="Arial" w:hAnsi="Arial" w:cs="Arial"/>
          <w:b/>
          <w:color w:val="0000FF"/>
          <w:sz w:val="24"/>
        </w:rPr>
        <w:tab/>
      </w:r>
      <w:r>
        <w:rPr>
          <w:rFonts w:ascii="Arial" w:hAnsi="Arial" w:cs="Arial"/>
          <w:b/>
          <w:sz w:val="24"/>
        </w:rPr>
        <w:t>Missing AssociationType parameter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CR-0267  Cat: F (Rel-15)</w:t>
      </w:r>
      <w:r>
        <w:rPr>
          <w:i/>
        </w:rPr>
        <w:br/>
      </w:r>
      <w:r>
        <w:rPr>
          <w:i/>
        </w:rPr>
        <w:br/>
      </w:r>
      <w:r>
        <w:rPr>
          <w:i/>
        </w:rPr>
        <w:tab/>
      </w:r>
      <w:r>
        <w:rPr>
          <w:i/>
        </w:rPr>
        <w:tab/>
      </w:r>
      <w:r>
        <w:rPr>
          <w:i/>
        </w:rPr>
        <w:tab/>
      </w:r>
      <w:r>
        <w:rPr>
          <w:i/>
        </w:rPr>
        <w:tab/>
      </w:r>
      <w:r>
        <w:rPr>
          <w:i/>
        </w:rPr>
        <w:tab/>
        <w:t>Source: Hewlett-Packard Enterprise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C4-194395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C4-194395</w:t>
      </w:r>
      <w:r>
        <w:rPr>
          <w:rFonts w:ascii="Arial" w:hAnsi="Arial" w:cs="Arial"/>
          <w:b/>
          <w:color w:val="0000FF"/>
          <w:sz w:val="24"/>
        </w:rPr>
        <w:tab/>
      </w:r>
      <w:r>
        <w:rPr>
          <w:rFonts w:ascii="Arial" w:hAnsi="Arial" w:cs="Arial"/>
          <w:b/>
          <w:sz w:val="24"/>
        </w:rPr>
        <w:t>Missing AssociationType parameter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CR-0267  rev 1 Cat: F (Rel-15)</w:t>
      </w:r>
      <w:r>
        <w:rPr>
          <w:i/>
        </w:rPr>
        <w:br/>
      </w:r>
      <w:r>
        <w:rPr>
          <w:i/>
        </w:rPr>
        <w:br/>
      </w:r>
      <w:r>
        <w:rPr>
          <w:i/>
        </w:rPr>
        <w:tab/>
      </w:r>
      <w:r>
        <w:rPr>
          <w:i/>
        </w:rPr>
        <w:tab/>
      </w:r>
      <w:r>
        <w:rPr>
          <w:i/>
        </w:rPr>
        <w:tab/>
      </w:r>
      <w:r>
        <w:rPr>
          <w:i/>
        </w:rPr>
        <w:tab/>
      </w:r>
      <w:r>
        <w:rPr>
          <w:i/>
        </w:rPr>
        <w:tab/>
        <w:t>Source: Hewlett-Packard Enterprise</w:t>
      </w:r>
    </w:p>
    <w:p w:rsidR="00CE4CF9" w:rsidRDefault="00CE4CF9" w:rsidP="00CE4CF9">
      <w:pPr>
        <w:rPr>
          <w:color w:val="808080"/>
        </w:rPr>
      </w:pPr>
      <w:r>
        <w:rPr>
          <w:color w:val="808080"/>
        </w:rPr>
        <w:t>(Replaces C4-194267)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C4-194548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C4-194548</w:t>
      </w:r>
      <w:r>
        <w:rPr>
          <w:rFonts w:ascii="Arial" w:hAnsi="Arial" w:cs="Arial"/>
          <w:b/>
          <w:color w:val="0000FF"/>
          <w:sz w:val="24"/>
        </w:rPr>
        <w:tab/>
      </w:r>
      <w:r>
        <w:rPr>
          <w:rFonts w:ascii="Arial" w:hAnsi="Arial" w:cs="Arial"/>
          <w:b/>
          <w:sz w:val="24"/>
        </w:rPr>
        <w:t>Missing AssociationType parameter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CR-0267  rev 2 Cat: F (Rel-15)</w:t>
      </w:r>
      <w:r>
        <w:rPr>
          <w:i/>
        </w:rPr>
        <w:br/>
      </w:r>
      <w:r>
        <w:rPr>
          <w:i/>
        </w:rPr>
        <w:br/>
      </w:r>
      <w:r>
        <w:rPr>
          <w:i/>
        </w:rPr>
        <w:tab/>
      </w:r>
      <w:r>
        <w:rPr>
          <w:i/>
        </w:rPr>
        <w:tab/>
      </w:r>
      <w:r>
        <w:rPr>
          <w:i/>
        </w:rPr>
        <w:tab/>
      </w:r>
      <w:r>
        <w:rPr>
          <w:i/>
        </w:rPr>
        <w:tab/>
      </w:r>
      <w:r>
        <w:rPr>
          <w:i/>
        </w:rPr>
        <w:tab/>
        <w:t>Source: Hewlett-Packard Enterprise</w:t>
      </w:r>
    </w:p>
    <w:p w:rsidR="00CE4CF9" w:rsidRDefault="00CE4CF9" w:rsidP="00CE4CF9">
      <w:pPr>
        <w:rPr>
          <w:color w:val="808080"/>
        </w:rPr>
      </w:pPr>
      <w:r>
        <w:rPr>
          <w:color w:val="808080"/>
        </w:rPr>
        <w:t>(Replaces C4-194395)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C4-194268</w:t>
      </w:r>
      <w:r>
        <w:rPr>
          <w:rFonts w:ascii="Arial" w:hAnsi="Arial" w:cs="Arial"/>
          <w:b/>
          <w:color w:val="0000FF"/>
          <w:sz w:val="24"/>
        </w:rPr>
        <w:tab/>
      </w:r>
      <w:r>
        <w:rPr>
          <w:rFonts w:ascii="Arial" w:hAnsi="Arial" w:cs="Arial"/>
          <w:b/>
          <w:sz w:val="24"/>
        </w:rPr>
        <w:t>Missing AssociationType parameter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CR-0268  Cat: A (Rel-16)</w:t>
      </w:r>
      <w:r>
        <w:rPr>
          <w:i/>
        </w:rPr>
        <w:br/>
      </w:r>
      <w:r>
        <w:rPr>
          <w:i/>
        </w:rPr>
        <w:br/>
      </w:r>
      <w:r>
        <w:rPr>
          <w:i/>
        </w:rPr>
        <w:tab/>
      </w:r>
      <w:r>
        <w:rPr>
          <w:i/>
        </w:rPr>
        <w:tab/>
      </w:r>
      <w:r>
        <w:rPr>
          <w:i/>
        </w:rPr>
        <w:tab/>
      </w:r>
      <w:r>
        <w:rPr>
          <w:i/>
        </w:rPr>
        <w:tab/>
      </w:r>
      <w:r>
        <w:rPr>
          <w:i/>
        </w:rPr>
        <w:tab/>
        <w:t>Source: Hewlett-Packard Enterprise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C4-194396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C4-194396</w:t>
      </w:r>
      <w:r>
        <w:rPr>
          <w:rFonts w:ascii="Arial" w:hAnsi="Arial" w:cs="Arial"/>
          <w:b/>
          <w:color w:val="0000FF"/>
          <w:sz w:val="24"/>
        </w:rPr>
        <w:tab/>
      </w:r>
      <w:r>
        <w:rPr>
          <w:rFonts w:ascii="Arial" w:hAnsi="Arial" w:cs="Arial"/>
          <w:b/>
          <w:sz w:val="24"/>
        </w:rPr>
        <w:t>Missing AssociationType parameter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CR-0268  rev 1 Cat: A (Rel-16)</w:t>
      </w:r>
      <w:r>
        <w:rPr>
          <w:i/>
        </w:rPr>
        <w:br/>
      </w:r>
      <w:r>
        <w:rPr>
          <w:i/>
        </w:rPr>
        <w:br/>
      </w:r>
      <w:r>
        <w:rPr>
          <w:i/>
        </w:rPr>
        <w:tab/>
      </w:r>
      <w:r>
        <w:rPr>
          <w:i/>
        </w:rPr>
        <w:tab/>
      </w:r>
      <w:r>
        <w:rPr>
          <w:i/>
        </w:rPr>
        <w:tab/>
      </w:r>
      <w:r>
        <w:rPr>
          <w:i/>
        </w:rPr>
        <w:tab/>
      </w:r>
      <w:r>
        <w:rPr>
          <w:i/>
        </w:rPr>
        <w:tab/>
        <w:t>Source: Hewlett-Packard Enterprise</w:t>
      </w:r>
    </w:p>
    <w:p w:rsidR="00CE4CF9" w:rsidRDefault="00CE4CF9" w:rsidP="00CE4CF9">
      <w:pPr>
        <w:rPr>
          <w:color w:val="808080"/>
        </w:rPr>
      </w:pPr>
      <w:r>
        <w:rPr>
          <w:color w:val="808080"/>
        </w:rPr>
        <w:t>(Replaces C4-194268)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C4-194549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C4-194549</w:t>
      </w:r>
      <w:r>
        <w:rPr>
          <w:rFonts w:ascii="Arial" w:hAnsi="Arial" w:cs="Arial"/>
          <w:b/>
          <w:color w:val="0000FF"/>
          <w:sz w:val="24"/>
        </w:rPr>
        <w:tab/>
      </w:r>
      <w:r>
        <w:rPr>
          <w:rFonts w:ascii="Arial" w:hAnsi="Arial" w:cs="Arial"/>
          <w:b/>
          <w:sz w:val="24"/>
        </w:rPr>
        <w:t>Missing AssociationType parameter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CR-0268  rev 2 Cat: A (Rel-16)</w:t>
      </w:r>
      <w:r>
        <w:rPr>
          <w:i/>
        </w:rPr>
        <w:br/>
      </w:r>
      <w:r>
        <w:rPr>
          <w:i/>
        </w:rPr>
        <w:br/>
      </w:r>
      <w:r>
        <w:rPr>
          <w:i/>
        </w:rPr>
        <w:tab/>
      </w:r>
      <w:r>
        <w:rPr>
          <w:i/>
        </w:rPr>
        <w:tab/>
      </w:r>
      <w:r>
        <w:rPr>
          <w:i/>
        </w:rPr>
        <w:tab/>
      </w:r>
      <w:r>
        <w:rPr>
          <w:i/>
        </w:rPr>
        <w:tab/>
      </w:r>
      <w:r>
        <w:rPr>
          <w:i/>
        </w:rPr>
        <w:tab/>
        <w:t>Source: Hewlett-Packard Enterprise</w:t>
      </w:r>
    </w:p>
    <w:p w:rsidR="00CE4CF9" w:rsidRDefault="00CE4CF9" w:rsidP="00CE4CF9">
      <w:pPr>
        <w:rPr>
          <w:color w:val="808080"/>
        </w:rPr>
      </w:pPr>
      <w:r>
        <w:rPr>
          <w:color w:val="808080"/>
        </w:rPr>
        <w:t>(Replaces C4-194396)</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C4-194305</w:t>
      </w:r>
      <w:r>
        <w:rPr>
          <w:rFonts w:ascii="Arial" w:hAnsi="Arial" w:cs="Arial"/>
          <w:b/>
          <w:color w:val="0000FF"/>
          <w:sz w:val="24"/>
        </w:rPr>
        <w:tab/>
      </w:r>
      <w:r>
        <w:rPr>
          <w:rFonts w:ascii="Arial" w:hAnsi="Arial" w:cs="Arial"/>
          <w:b/>
          <w:sz w:val="24"/>
        </w:rPr>
        <w:t>Correction on notifications for AMF registration in UDM</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CR-0270  Cat: F (Rel-16)</w:t>
      </w:r>
      <w:r>
        <w:rPr>
          <w:i/>
        </w:rPr>
        <w:br/>
      </w:r>
      <w:r>
        <w:rPr>
          <w:i/>
        </w:rPr>
        <w:br/>
      </w:r>
      <w:r>
        <w:rPr>
          <w:i/>
        </w:rPr>
        <w:tab/>
      </w:r>
      <w:r>
        <w:rPr>
          <w:i/>
        </w:rPr>
        <w:tab/>
      </w:r>
      <w:r>
        <w:rPr>
          <w:i/>
        </w:rPr>
        <w:tab/>
      </w:r>
      <w:r>
        <w:rPr>
          <w:i/>
        </w:rPr>
        <w:tab/>
      </w:r>
      <w:r>
        <w:rPr>
          <w:i/>
        </w:rPr>
        <w:tab/>
        <w:t>Source: China Telecom Corporation Ltd.</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Correct the description of Notification for AMF registration in UDM, in subclause 5.3.2.2.2 and 5.3.2.2.3.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C4-194391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C4-194391</w:t>
      </w:r>
      <w:r>
        <w:rPr>
          <w:rFonts w:ascii="Arial" w:hAnsi="Arial" w:cs="Arial"/>
          <w:b/>
          <w:color w:val="0000FF"/>
          <w:sz w:val="24"/>
        </w:rPr>
        <w:tab/>
      </w:r>
      <w:r>
        <w:rPr>
          <w:rFonts w:ascii="Arial" w:hAnsi="Arial" w:cs="Arial"/>
          <w:b/>
          <w:sz w:val="24"/>
        </w:rPr>
        <w:t>Correction on notifications for AMF registration in UDM</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CR-0270  rev 1 Cat: F (Rel-16)</w:t>
      </w:r>
      <w:r>
        <w:rPr>
          <w:i/>
        </w:rPr>
        <w:br/>
      </w:r>
      <w:r>
        <w:rPr>
          <w:i/>
        </w:rPr>
        <w:br/>
      </w:r>
      <w:r>
        <w:rPr>
          <w:i/>
        </w:rPr>
        <w:tab/>
      </w:r>
      <w:r>
        <w:rPr>
          <w:i/>
        </w:rPr>
        <w:tab/>
      </w:r>
      <w:r>
        <w:rPr>
          <w:i/>
        </w:rPr>
        <w:tab/>
      </w:r>
      <w:r>
        <w:rPr>
          <w:i/>
        </w:rPr>
        <w:tab/>
      </w:r>
      <w:r>
        <w:rPr>
          <w:i/>
        </w:rPr>
        <w:tab/>
        <w:t>Source: China Telecom Corporation Ltd.</w:t>
      </w:r>
    </w:p>
    <w:p w:rsidR="00CE4CF9" w:rsidRDefault="00CE4CF9" w:rsidP="00CE4CF9">
      <w:pPr>
        <w:rPr>
          <w:color w:val="808080"/>
        </w:rPr>
      </w:pPr>
      <w:r>
        <w:rPr>
          <w:color w:val="808080"/>
        </w:rPr>
        <w:t>(Replaces C4-194305)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C4-194546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C4-194546</w:t>
      </w:r>
      <w:r>
        <w:rPr>
          <w:rFonts w:ascii="Arial" w:hAnsi="Arial" w:cs="Arial"/>
          <w:b/>
          <w:color w:val="0000FF"/>
          <w:sz w:val="24"/>
        </w:rPr>
        <w:tab/>
      </w:r>
      <w:r>
        <w:rPr>
          <w:rFonts w:ascii="Arial" w:hAnsi="Arial" w:cs="Arial"/>
          <w:b/>
          <w:sz w:val="24"/>
        </w:rPr>
        <w:t>Correction on notifications for AMF registration in UDM</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CR-0270  rev 2 Cat: F (Rel-16)</w:t>
      </w:r>
      <w:r>
        <w:rPr>
          <w:i/>
        </w:rPr>
        <w:br/>
      </w:r>
      <w:r>
        <w:rPr>
          <w:i/>
        </w:rPr>
        <w:br/>
      </w:r>
      <w:r>
        <w:rPr>
          <w:i/>
        </w:rPr>
        <w:tab/>
      </w:r>
      <w:r>
        <w:rPr>
          <w:i/>
        </w:rPr>
        <w:tab/>
      </w:r>
      <w:r>
        <w:rPr>
          <w:i/>
        </w:rPr>
        <w:tab/>
      </w:r>
      <w:r>
        <w:rPr>
          <w:i/>
        </w:rPr>
        <w:tab/>
      </w:r>
      <w:r>
        <w:rPr>
          <w:i/>
        </w:rPr>
        <w:tab/>
        <w:t>Source: China Telecom Corporation Ltd.</w:t>
      </w:r>
    </w:p>
    <w:p w:rsidR="00CE4CF9" w:rsidRDefault="00CE4CF9" w:rsidP="00CE4CF9">
      <w:pPr>
        <w:rPr>
          <w:color w:val="808080"/>
        </w:rPr>
      </w:pPr>
      <w:r>
        <w:rPr>
          <w:color w:val="808080"/>
        </w:rPr>
        <w:t>(Replaces C4-194391)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5"/>
      </w:pPr>
      <w:bookmarkStart w:id="66" w:name="_Toc23532570"/>
      <w:r>
        <w:t>7.2.1.5</w:t>
      </w:r>
      <w:r>
        <w:tab/>
        <w:t>Contributions to TS 29.504</w:t>
      </w:r>
      <w:bookmarkEnd w:id="66"/>
    </w:p>
    <w:p w:rsidR="00CE4CF9" w:rsidRDefault="00CE4CF9" w:rsidP="00CE4CF9">
      <w:pPr>
        <w:pStyle w:val="Heading5"/>
      </w:pPr>
      <w:bookmarkStart w:id="67" w:name="_Toc23532571"/>
      <w:r>
        <w:t>7.2.1.6</w:t>
      </w:r>
      <w:r>
        <w:tab/>
        <w:t>Contributions to TS 29.505</w:t>
      </w:r>
      <w:bookmarkEnd w:id="67"/>
    </w:p>
    <w:p w:rsidR="00CE4CF9" w:rsidRDefault="00CE4CF9" w:rsidP="00CE4CF9">
      <w:pPr>
        <w:rPr>
          <w:rFonts w:ascii="Arial" w:hAnsi="Arial" w:cs="Arial"/>
          <w:b/>
          <w:sz w:val="24"/>
        </w:rPr>
      </w:pPr>
      <w:r>
        <w:rPr>
          <w:rFonts w:ascii="Arial" w:hAnsi="Arial" w:cs="Arial"/>
          <w:b/>
          <w:color w:val="0000FF"/>
          <w:sz w:val="24"/>
        </w:rPr>
        <w:t>C4-194136</w:t>
      </w:r>
      <w:r>
        <w:rPr>
          <w:rFonts w:ascii="Arial" w:hAnsi="Arial" w:cs="Arial"/>
          <w:b/>
          <w:color w:val="0000FF"/>
          <w:sz w:val="24"/>
        </w:rPr>
        <w:tab/>
      </w:r>
      <w:r>
        <w:rPr>
          <w:rFonts w:ascii="Arial" w:hAnsi="Arial" w:cs="Arial"/>
          <w:b/>
          <w:sz w:val="24"/>
        </w:rPr>
        <w:t>Monitored Resurce URI</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v15.5.0</w:t>
      </w:r>
      <w:r>
        <w:rPr>
          <w:i/>
        </w:rPr>
        <w:tab/>
        <w:t xml:space="preserve">  CR-0107  Cat: F (Rel-15)</w:t>
      </w:r>
      <w:r>
        <w:rPr>
          <w:i/>
        </w:rPr>
        <w:br/>
      </w:r>
      <w:r>
        <w:rPr>
          <w:i/>
        </w:rPr>
        <w:br/>
      </w:r>
      <w:r>
        <w:rPr>
          <w:i/>
        </w:rPr>
        <w:tab/>
      </w:r>
      <w:r>
        <w:rPr>
          <w:i/>
        </w:rPr>
        <w:tab/>
      </w:r>
      <w:r>
        <w:rPr>
          <w:i/>
        </w:rPr>
        <w:tab/>
      </w:r>
      <w:r>
        <w:rPr>
          <w:i/>
        </w:rPr>
        <w:tab/>
      </w:r>
      <w:r>
        <w:rPr>
          <w:i/>
        </w:rPr>
        <w:tab/>
        <w:t>Source: China Mobile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C4-194137</w:t>
      </w:r>
      <w:r>
        <w:rPr>
          <w:rFonts w:ascii="Arial" w:hAnsi="Arial" w:cs="Arial"/>
          <w:b/>
          <w:color w:val="0000FF"/>
          <w:sz w:val="24"/>
        </w:rPr>
        <w:tab/>
      </w:r>
      <w:r>
        <w:rPr>
          <w:rFonts w:ascii="Arial" w:hAnsi="Arial" w:cs="Arial"/>
          <w:b/>
          <w:sz w:val="24"/>
        </w:rPr>
        <w:t>Monitored Resurce URI</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CR-0108  Cat: A (Rel-16)</w:t>
      </w:r>
      <w:r>
        <w:rPr>
          <w:i/>
        </w:rPr>
        <w:br/>
      </w:r>
      <w:r>
        <w:rPr>
          <w:i/>
        </w:rPr>
        <w:br/>
      </w:r>
      <w:r>
        <w:rPr>
          <w:i/>
        </w:rPr>
        <w:tab/>
      </w:r>
      <w:r>
        <w:rPr>
          <w:i/>
        </w:rPr>
        <w:tab/>
      </w:r>
      <w:r>
        <w:rPr>
          <w:i/>
        </w:rPr>
        <w:tab/>
      </w:r>
      <w:r>
        <w:rPr>
          <w:i/>
        </w:rPr>
        <w:tab/>
      </w:r>
      <w:r>
        <w:rPr>
          <w:i/>
        </w:rPr>
        <w:tab/>
        <w:t>Source: China Mobile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5"/>
      </w:pPr>
      <w:bookmarkStart w:id="68" w:name="_Toc23532572"/>
      <w:r>
        <w:lastRenderedPageBreak/>
        <w:t>7.2.1.7</w:t>
      </w:r>
      <w:r>
        <w:tab/>
        <w:t>Contributions to TS 29.509</w:t>
      </w:r>
      <w:bookmarkEnd w:id="68"/>
    </w:p>
    <w:p w:rsidR="00CE4CF9" w:rsidRDefault="00CE4CF9" w:rsidP="00CE4CF9">
      <w:pPr>
        <w:pStyle w:val="Heading5"/>
      </w:pPr>
      <w:bookmarkStart w:id="69" w:name="_Toc23532573"/>
      <w:r>
        <w:t>7.2.1.8</w:t>
      </w:r>
      <w:r>
        <w:tab/>
        <w:t>Contributions to TS 29.510</w:t>
      </w:r>
      <w:bookmarkEnd w:id="69"/>
    </w:p>
    <w:p w:rsidR="00CE4CF9" w:rsidRDefault="00CE4CF9" w:rsidP="00CE4CF9">
      <w:pPr>
        <w:rPr>
          <w:rFonts w:ascii="Arial" w:hAnsi="Arial" w:cs="Arial"/>
          <w:b/>
          <w:sz w:val="24"/>
        </w:rPr>
      </w:pPr>
      <w:r>
        <w:rPr>
          <w:rFonts w:ascii="Arial" w:hAnsi="Arial" w:cs="Arial"/>
          <w:b/>
          <w:color w:val="0000FF"/>
          <w:sz w:val="24"/>
        </w:rPr>
        <w:t>C4-194223</w:t>
      </w:r>
      <w:r>
        <w:rPr>
          <w:rFonts w:ascii="Arial" w:hAnsi="Arial" w:cs="Arial"/>
          <w:b/>
          <w:color w:val="0000FF"/>
          <w:sz w:val="24"/>
        </w:rPr>
        <w:tab/>
      </w:r>
      <w:r>
        <w:rPr>
          <w:rFonts w:ascii="Arial" w:hAnsi="Arial" w:cs="Arial"/>
          <w:b/>
          <w:sz w:val="24"/>
        </w:rPr>
        <w:t>Support of Static IP Address</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v15.5.0</w:t>
      </w:r>
      <w:r>
        <w:rPr>
          <w:i/>
        </w:rPr>
        <w:tab/>
        <w:t xml:space="preserve">  CR-0249  Cat: F (Rel-15)</w:t>
      </w:r>
      <w:r>
        <w:rPr>
          <w:i/>
        </w:rPr>
        <w:br/>
      </w:r>
      <w:r>
        <w:rPr>
          <w:i/>
        </w:rPr>
        <w:br/>
      </w:r>
      <w:r>
        <w:rPr>
          <w:i/>
        </w:rPr>
        <w:tab/>
      </w:r>
      <w:r>
        <w:rPr>
          <w:i/>
        </w:rPr>
        <w:tab/>
      </w:r>
      <w:r>
        <w:rPr>
          <w:i/>
        </w:rPr>
        <w:tab/>
      </w:r>
      <w:r>
        <w:rPr>
          <w:i/>
        </w:rPr>
        <w:tab/>
      </w:r>
      <w:r>
        <w:rPr>
          <w:i/>
        </w:rPr>
        <w:tab/>
        <w:t>Source: Cisco Systems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C4-194322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C4-194322</w:t>
      </w:r>
      <w:r>
        <w:rPr>
          <w:rFonts w:ascii="Arial" w:hAnsi="Arial" w:cs="Arial"/>
          <w:b/>
          <w:color w:val="0000FF"/>
          <w:sz w:val="24"/>
        </w:rPr>
        <w:tab/>
      </w:r>
      <w:r>
        <w:rPr>
          <w:rFonts w:ascii="Arial" w:hAnsi="Arial" w:cs="Arial"/>
          <w:b/>
          <w:sz w:val="24"/>
        </w:rPr>
        <w:t>Support of Static IP Address</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v15.5.0</w:t>
      </w:r>
      <w:r>
        <w:rPr>
          <w:i/>
        </w:rPr>
        <w:tab/>
        <w:t xml:space="preserve">  CR-0249  rev 1 Cat: F (Rel-15)</w:t>
      </w:r>
      <w:r>
        <w:rPr>
          <w:i/>
        </w:rPr>
        <w:br/>
      </w:r>
      <w:r>
        <w:rPr>
          <w:i/>
        </w:rPr>
        <w:br/>
      </w:r>
      <w:r>
        <w:rPr>
          <w:i/>
        </w:rPr>
        <w:tab/>
      </w:r>
      <w:r>
        <w:rPr>
          <w:i/>
        </w:rPr>
        <w:tab/>
      </w:r>
      <w:r>
        <w:rPr>
          <w:i/>
        </w:rPr>
        <w:tab/>
      </w:r>
      <w:r>
        <w:rPr>
          <w:i/>
        </w:rPr>
        <w:tab/>
      </w:r>
      <w:r>
        <w:rPr>
          <w:i/>
        </w:rPr>
        <w:tab/>
        <w:t>Source: Cisco Systems</w:t>
      </w:r>
    </w:p>
    <w:p w:rsidR="00CE4CF9" w:rsidRDefault="00CE4CF9" w:rsidP="00CE4CF9">
      <w:pPr>
        <w:rPr>
          <w:color w:val="808080"/>
        </w:rPr>
      </w:pPr>
      <w:r>
        <w:rPr>
          <w:color w:val="808080"/>
        </w:rPr>
        <w:t>(Replaces C4-194223)</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Remove the </w:t>
      </w:r>
      <w:r w:rsidR="00A44628">
        <w:t>limitation</w:t>
      </w:r>
      <w:r>
        <w:t xml:space="preserve"> of Static IP from IP Address Range from DnnUpfInfoItem.</w:t>
      </w:r>
    </w:p>
    <w:p w:rsidR="00CE4CF9" w:rsidRDefault="00CE4CF9" w:rsidP="00CE4CF9">
      <w:pPr>
        <w:rPr>
          <w:rFonts w:ascii="Arial" w:hAnsi="Arial" w:cs="Arial"/>
          <w:b/>
        </w:rPr>
      </w:pPr>
      <w:r>
        <w:rPr>
          <w:rFonts w:ascii="Arial" w:hAnsi="Arial" w:cs="Arial"/>
          <w:b/>
        </w:rPr>
        <w:t xml:space="preserve">Discussion: </w:t>
      </w:r>
    </w:p>
    <w:p w:rsidR="00CE4CF9" w:rsidRDefault="00CE4CF9" w:rsidP="00CE4CF9">
      <w:r>
        <w:t>CT4 could not agree this as Rel-15 FASMO correction.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C4-194224</w:t>
      </w:r>
      <w:r>
        <w:rPr>
          <w:rFonts w:ascii="Arial" w:hAnsi="Arial" w:cs="Arial"/>
          <w:b/>
          <w:color w:val="0000FF"/>
          <w:sz w:val="24"/>
        </w:rPr>
        <w:tab/>
      </w:r>
      <w:r>
        <w:rPr>
          <w:rFonts w:ascii="Arial" w:hAnsi="Arial" w:cs="Arial"/>
          <w:b/>
          <w:sz w:val="24"/>
        </w:rPr>
        <w:t>Support of Static IP Address</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v16.1.0</w:t>
      </w:r>
      <w:r>
        <w:rPr>
          <w:i/>
        </w:rPr>
        <w:tab/>
        <w:t xml:space="preserve">  CR-0250  Cat: A (Rel-16)</w:t>
      </w:r>
      <w:r>
        <w:rPr>
          <w:i/>
        </w:rPr>
        <w:br/>
      </w:r>
      <w:r>
        <w:rPr>
          <w:i/>
        </w:rPr>
        <w:br/>
      </w:r>
      <w:r>
        <w:rPr>
          <w:i/>
        </w:rPr>
        <w:tab/>
      </w:r>
      <w:r>
        <w:rPr>
          <w:i/>
        </w:rPr>
        <w:tab/>
      </w:r>
      <w:r>
        <w:rPr>
          <w:i/>
        </w:rPr>
        <w:tab/>
      </w:r>
      <w:r>
        <w:rPr>
          <w:i/>
        </w:rPr>
        <w:tab/>
      </w:r>
      <w:r>
        <w:rPr>
          <w:i/>
        </w:rPr>
        <w:tab/>
        <w:t>Source: Cisco Systems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C4-194323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C4-194323</w:t>
      </w:r>
      <w:r>
        <w:rPr>
          <w:rFonts w:ascii="Arial" w:hAnsi="Arial" w:cs="Arial"/>
          <w:b/>
          <w:color w:val="0000FF"/>
          <w:sz w:val="24"/>
        </w:rPr>
        <w:tab/>
      </w:r>
      <w:r>
        <w:rPr>
          <w:rFonts w:ascii="Arial" w:hAnsi="Arial" w:cs="Arial"/>
          <w:b/>
          <w:sz w:val="24"/>
        </w:rPr>
        <w:t>Support of Static IP Address</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v16.1.0</w:t>
      </w:r>
      <w:r>
        <w:rPr>
          <w:i/>
        </w:rPr>
        <w:tab/>
        <w:t xml:space="preserve">  CR-0250  rev 1 Cat: A (Rel-16)</w:t>
      </w:r>
      <w:r>
        <w:rPr>
          <w:i/>
        </w:rPr>
        <w:br/>
      </w:r>
      <w:r>
        <w:rPr>
          <w:i/>
        </w:rPr>
        <w:br/>
      </w:r>
      <w:r>
        <w:rPr>
          <w:i/>
        </w:rPr>
        <w:tab/>
      </w:r>
      <w:r>
        <w:rPr>
          <w:i/>
        </w:rPr>
        <w:tab/>
      </w:r>
      <w:r>
        <w:rPr>
          <w:i/>
        </w:rPr>
        <w:tab/>
      </w:r>
      <w:r>
        <w:rPr>
          <w:i/>
        </w:rPr>
        <w:tab/>
      </w:r>
      <w:r>
        <w:rPr>
          <w:i/>
        </w:rPr>
        <w:tab/>
        <w:t>Source: Cisco Systems</w:t>
      </w:r>
    </w:p>
    <w:p w:rsidR="00CE4CF9" w:rsidRDefault="00CE4CF9" w:rsidP="00CE4CF9">
      <w:pPr>
        <w:rPr>
          <w:color w:val="808080"/>
        </w:rPr>
      </w:pPr>
      <w:r>
        <w:rPr>
          <w:color w:val="808080"/>
        </w:rPr>
        <w:t>(Replaces C4-194224)</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Remove the </w:t>
      </w:r>
      <w:r w:rsidR="00A44628">
        <w:t>limitation</w:t>
      </w:r>
      <w:r>
        <w:t xml:space="preserve"> of Static IP from IP Address Range from DnnUpfInfoItem</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C4-194383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C4-194383</w:t>
      </w:r>
      <w:r>
        <w:rPr>
          <w:rFonts w:ascii="Arial" w:hAnsi="Arial" w:cs="Arial"/>
          <w:b/>
          <w:color w:val="0000FF"/>
          <w:sz w:val="24"/>
        </w:rPr>
        <w:tab/>
      </w:r>
      <w:r>
        <w:rPr>
          <w:rFonts w:ascii="Arial" w:hAnsi="Arial" w:cs="Arial"/>
          <w:b/>
          <w:sz w:val="24"/>
        </w:rPr>
        <w:t>Support of Static IP Address</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v16.1.0</w:t>
      </w:r>
      <w:r>
        <w:rPr>
          <w:i/>
        </w:rPr>
        <w:tab/>
        <w:t xml:space="preserve">  CR-0250  rev 2 Cat: F (Rel-16)</w:t>
      </w:r>
      <w:r>
        <w:rPr>
          <w:i/>
        </w:rPr>
        <w:br/>
      </w:r>
      <w:r>
        <w:rPr>
          <w:i/>
        </w:rPr>
        <w:br/>
      </w:r>
      <w:r>
        <w:rPr>
          <w:i/>
        </w:rPr>
        <w:tab/>
      </w:r>
      <w:r>
        <w:rPr>
          <w:i/>
        </w:rPr>
        <w:tab/>
      </w:r>
      <w:r>
        <w:rPr>
          <w:i/>
        </w:rPr>
        <w:tab/>
      </w:r>
      <w:r>
        <w:rPr>
          <w:i/>
        </w:rPr>
        <w:tab/>
      </w:r>
      <w:r>
        <w:rPr>
          <w:i/>
        </w:rPr>
        <w:tab/>
        <w:t>Source: Cisco Systems</w:t>
      </w:r>
    </w:p>
    <w:p w:rsidR="00CE4CF9" w:rsidRDefault="00CE4CF9" w:rsidP="00CE4CF9">
      <w:pPr>
        <w:rPr>
          <w:color w:val="808080"/>
        </w:rPr>
      </w:pPr>
      <w:r>
        <w:rPr>
          <w:color w:val="808080"/>
        </w:rPr>
        <w:t>(Replaces C4-194323)</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C4-194498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C4-194498</w:t>
      </w:r>
      <w:r>
        <w:rPr>
          <w:rFonts w:ascii="Arial" w:hAnsi="Arial" w:cs="Arial"/>
          <w:b/>
          <w:color w:val="0000FF"/>
          <w:sz w:val="24"/>
        </w:rPr>
        <w:tab/>
      </w:r>
      <w:r>
        <w:rPr>
          <w:rFonts w:ascii="Arial" w:hAnsi="Arial" w:cs="Arial"/>
          <w:b/>
          <w:sz w:val="24"/>
        </w:rPr>
        <w:t>Support of Static IP Address</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v16.1.0</w:t>
      </w:r>
      <w:r>
        <w:rPr>
          <w:i/>
        </w:rPr>
        <w:tab/>
        <w:t xml:space="preserve">  CR-0250  rev 3 Cat: F (Rel-16)</w:t>
      </w:r>
      <w:r>
        <w:rPr>
          <w:i/>
        </w:rPr>
        <w:br/>
      </w:r>
      <w:r>
        <w:rPr>
          <w:i/>
        </w:rPr>
        <w:br/>
      </w:r>
      <w:r>
        <w:rPr>
          <w:i/>
        </w:rPr>
        <w:tab/>
      </w:r>
      <w:r>
        <w:rPr>
          <w:i/>
        </w:rPr>
        <w:tab/>
      </w:r>
      <w:r>
        <w:rPr>
          <w:i/>
        </w:rPr>
        <w:tab/>
      </w:r>
      <w:r>
        <w:rPr>
          <w:i/>
        </w:rPr>
        <w:tab/>
      </w:r>
      <w:r>
        <w:rPr>
          <w:i/>
        </w:rPr>
        <w:tab/>
        <w:t>Source: Cisco Systems</w:t>
      </w:r>
    </w:p>
    <w:p w:rsidR="00CE4CF9" w:rsidRDefault="00CE4CF9" w:rsidP="00CE4CF9">
      <w:pPr>
        <w:rPr>
          <w:color w:val="808080"/>
        </w:rPr>
      </w:pPr>
      <w:r>
        <w:rPr>
          <w:color w:val="808080"/>
        </w:rPr>
        <w:t>(Replaces C4-194383)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5"/>
      </w:pPr>
      <w:bookmarkStart w:id="70" w:name="_Toc23532574"/>
      <w:r>
        <w:t>7.2.1.9</w:t>
      </w:r>
      <w:r>
        <w:tab/>
        <w:t>Contributions to TS 29.511</w:t>
      </w:r>
      <w:bookmarkEnd w:id="70"/>
    </w:p>
    <w:p w:rsidR="00CE4CF9" w:rsidRDefault="00CE4CF9" w:rsidP="00CE4CF9">
      <w:pPr>
        <w:pStyle w:val="Heading5"/>
      </w:pPr>
      <w:bookmarkStart w:id="71" w:name="_Toc23532575"/>
      <w:r>
        <w:t>7.2.1.10</w:t>
      </w:r>
      <w:r>
        <w:tab/>
        <w:t>Contributions to TS 29.518</w:t>
      </w:r>
      <w:bookmarkEnd w:id="71"/>
    </w:p>
    <w:p w:rsidR="00CE4CF9" w:rsidRDefault="00CE4CF9" w:rsidP="00CE4CF9">
      <w:pPr>
        <w:rPr>
          <w:rFonts w:ascii="Arial" w:hAnsi="Arial" w:cs="Arial"/>
          <w:b/>
          <w:sz w:val="24"/>
        </w:rPr>
      </w:pPr>
      <w:r>
        <w:rPr>
          <w:rFonts w:ascii="Arial" w:hAnsi="Arial" w:cs="Arial"/>
          <w:b/>
          <w:color w:val="0000FF"/>
          <w:sz w:val="24"/>
        </w:rPr>
        <w:t>C4-194072</w:t>
      </w:r>
      <w:r>
        <w:rPr>
          <w:rFonts w:ascii="Arial" w:hAnsi="Arial" w:cs="Arial"/>
          <w:b/>
          <w:color w:val="0000FF"/>
          <w:sz w:val="24"/>
        </w:rPr>
        <w:tab/>
      </w:r>
      <w:r>
        <w:rPr>
          <w:rFonts w:ascii="Arial" w:hAnsi="Arial" w:cs="Arial"/>
          <w:b/>
          <w:sz w:val="24"/>
        </w:rPr>
        <w:t>Source AMF NGAP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v15.5.0</w:t>
      </w:r>
      <w:r>
        <w:rPr>
          <w:i/>
        </w:rPr>
        <w:tab/>
        <w:t xml:space="preserve">  CR-0234  Cat: F (Rel-15)</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In the registration with AMF reallocation procedure, after </w:t>
      </w:r>
      <w:r w:rsidR="00A44628">
        <w:t>receiving</w:t>
      </w:r>
      <w:r>
        <w:t xml:space="preserve"> the registration request message from the UE, the initial AMF may trigger the identity request/response with the UE to obtain the SUCI, trigger the authentication with the UE/AUSF/UDM to get the SUPI, and then perform the AMF redirect if the initial AMF is not able to serve all the S-NSSAIs of the UE.</w:t>
      </w:r>
    </w:p>
    <w:p w:rsidR="00CE4CF9" w:rsidRDefault="00CE4CF9" w:rsidP="00CE4CF9">
      <w:r>
        <w:t>Refer to clause 4.2.2.2.3 of TS 23.502, step2:</w:t>
      </w:r>
    </w:p>
    <w:p w:rsidR="00CE4CF9" w:rsidRDefault="00CE4CF9" w:rsidP="00CE4CF9">
      <w:r>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CE4CF9" w:rsidRDefault="00CE4CF9" w:rsidP="00CE4CF9">
      <w:r>
        <w:t>During the identity request/authentication, the initial AMF sends downlink NAS Transport message to the 5G-AN, including the related NAS message. AMF NGAP ID allocated by the initial AMF is also included in the downlink NAS Transport message, NGAP connection between 5G-AN and initial AMF has been established.</w:t>
      </w:r>
    </w:p>
    <w:p w:rsidR="00CE4CF9" w:rsidRDefault="00CE4CF9" w:rsidP="00CE4CF9">
      <w:r>
        <w:t>After target AMF receiving the N1MessageNotification from the initial AMF, the target AMF may trigger the downlink NAS Transport to the 5G-AN according to the definition in 4.2.2.2.3 of TS 23.502, step8:</w:t>
      </w:r>
    </w:p>
    <w:p w:rsidR="00CE4CF9" w:rsidRDefault="00CE4CF9" w:rsidP="00CE4CF9">
      <w:r>
        <w:t>If the initial AMF decides to forward the NAS message to the target AMF (step 7(A)), the first message from the target AMF to (R)AN (either Initial Context Setup Request, or Downlink NAS Transport) contain the AMF name of the initial AMF.</w:t>
      </w:r>
    </w:p>
    <w:p w:rsidR="00CE4CF9" w:rsidRDefault="00CE4CF9" w:rsidP="00CE4CF9">
      <w:r>
        <w:t>However, the AMF UE NGAP ID included in this Downlink NAS Transport shall be the AMF UE NGAP ID from initial AMF.</w:t>
      </w:r>
    </w:p>
    <w:p w:rsidR="00CE4CF9" w:rsidRDefault="00CE4CF9" w:rsidP="00CE4CF9">
      <w:r>
        <w:t>It is proposed to transfer the initial AMF NGAP ID to the target AMF.</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C4-194385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C4-194385</w:t>
      </w:r>
      <w:r>
        <w:rPr>
          <w:rFonts w:ascii="Arial" w:hAnsi="Arial" w:cs="Arial"/>
          <w:b/>
          <w:color w:val="0000FF"/>
          <w:sz w:val="24"/>
        </w:rPr>
        <w:tab/>
      </w:r>
      <w:r>
        <w:rPr>
          <w:rFonts w:ascii="Arial" w:hAnsi="Arial" w:cs="Arial"/>
          <w:b/>
          <w:sz w:val="24"/>
        </w:rPr>
        <w:t>Source AMF NGAP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v15.5.0</w:t>
      </w:r>
      <w:r>
        <w:rPr>
          <w:i/>
        </w:rPr>
        <w:tab/>
        <w:t xml:space="preserve">  CR-0234  rev 1 Cat: F (Rel-15)</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C4-194072)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C4-194073</w:t>
      </w:r>
      <w:r>
        <w:rPr>
          <w:rFonts w:ascii="Arial" w:hAnsi="Arial" w:cs="Arial"/>
          <w:b/>
          <w:color w:val="0000FF"/>
          <w:sz w:val="24"/>
        </w:rPr>
        <w:tab/>
      </w:r>
      <w:r>
        <w:rPr>
          <w:rFonts w:ascii="Arial" w:hAnsi="Arial" w:cs="Arial"/>
          <w:b/>
          <w:sz w:val="24"/>
        </w:rPr>
        <w:t>Source AMF NGAP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CR-0235  Cat: A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C4-194386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C4-194386</w:t>
      </w:r>
      <w:r>
        <w:rPr>
          <w:rFonts w:ascii="Arial" w:hAnsi="Arial" w:cs="Arial"/>
          <w:b/>
          <w:color w:val="0000FF"/>
          <w:sz w:val="24"/>
        </w:rPr>
        <w:tab/>
      </w:r>
      <w:r>
        <w:rPr>
          <w:rFonts w:ascii="Arial" w:hAnsi="Arial" w:cs="Arial"/>
          <w:b/>
          <w:sz w:val="24"/>
        </w:rPr>
        <w:t>Source AMF NGAP 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CR-0235  rev 1 Cat: A (Rel-16)</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C4-194073)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C4-194110</w:t>
      </w:r>
      <w:r>
        <w:rPr>
          <w:rFonts w:ascii="Arial" w:hAnsi="Arial" w:cs="Arial"/>
          <w:b/>
          <w:color w:val="0000FF"/>
          <w:sz w:val="24"/>
        </w:rPr>
        <w:tab/>
      </w:r>
      <w:r>
        <w:rPr>
          <w:rFonts w:ascii="Arial" w:hAnsi="Arial" w:cs="Arial"/>
          <w:b/>
          <w:sz w:val="24"/>
        </w:rPr>
        <w:t>N1N2MessageTransfer request during an on-going handover procedure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v15.5.0</w:t>
      </w:r>
      <w:r>
        <w:rPr>
          <w:i/>
        </w:rPr>
        <w:tab/>
        <w:t xml:space="preserve">  CR-0238  Cat: F (Rel-15)</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1) An AMF may reject a N1N2MessageTransfer Request if there is an on-going Xn or N2 handover procedure. </w:t>
      </w:r>
    </w:p>
    <w:p w:rsidR="00CE4CF9" w:rsidRDefault="00CE4CF9" w:rsidP="00CE4CF9">
      <w:r>
        <w:t>2) The heading of clause 5.2.2.3.1.2 is renamed "Detailed behaviour of the AMF" and it is clarified that 4xx and 5xx response cases also apply for UEs in CM-CONNECTED state, when applicable.</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C4-194111</w:t>
      </w:r>
      <w:r>
        <w:rPr>
          <w:rFonts w:ascii="Arial" w:hAnsi="Arial" w:cs="Arial"/>
          <w:b/>
          <w:color w:val="0000FF"/>
          <w:sz w:val="24"/>
        </w:rPr>
        <w:tab/>
      </w:r>
      <w:r>
        <w:rPr>
          <w:rFonts w:ascii="Arial" w:hAnsi="Arial" w:cs="Arial"/>
          <w:b/>
          <w:sz w:val="24"/>
        </w:rPr>
        <w:t>N1N2MessageTransfer request during an on-going handover procedure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CR-0239  Cat: A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C4-194197</w:t>
      </w:r>
      <w:r>
        <w:rPr>
          <w:rFonts w:ascii="Arial" w:hAnsi="Arial" w:cs="Arial"/>
          <w:b/>
          <w:color w:val="0000FF"/>
          <w:sz w:val="24"/>
        </w:rPr>
        <w:tab/>
      </w:r>
      <w:r>
        <w:rPr>
          <w:rFonts w:ascii="Arial" w:hAnsi="Arial" w:cs="Arial"/>
          <w:b/>
          <w:sz w:val="24"/>
        </w:rPr>
        <w:t>Correction to ProvideLocInfo</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v15.5.0</w:t>
      </w:r>
      <w:r>
        <w:rPr>
          <w:i/>
        </w:rPr>
        <w:tab/>
        <w:t xml:space="preserve">  CR-0245  Cat: F (Rel-15)</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In TS 3GPP TS 29.518, attribute name "locationAge" is misspelled as "locatoinAge" for data type "ProvideLocInfo", it shall be fixed.</w:t>
      </w:r>
    </w:p>
    <w:p w:rsidR="00CE4CF9" w:rsidRDefault="00CE4CF9" w:rsidP="00CE4CF9">
      <w:r>
        <w:t>The change is considered backward compatible because:</w:t>
      </w:r>
    </w:p>
    <w:p w:rsidR="00CE4CF9" w:rsidRDefault="00CE4CF9" w:rsidP="00CE4CF9">
      <w:r>
        <w:t>- the attribute is optional;</w:t>
      </w:r>
    </w:p>
    <w:p w:rsidR="00CE4CF9" w:rsidRDefault="00CE4CF9" w:rsidP="00CE4CF9">
      <w:r>
        <w:t>- this is an obvious misspelling, while the attribute name is correctly spelled in the data type definition table 6.4.6.2.6.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C4-194198</w:t>
      </w:r>
      <w:r>
        <w:rPr>
          <w:rFonts w:ascii="Arial" w:hAnsi="Arial" w:cs="Arial"/>
          <w:b/>
          <w:color w:val="0000FF"/>
          <w:sz w:val="24"/>
        </w:rPr>
        <w:tab/>
      </w:r>
      <w:r>
        <w:rPr>
          <w:rFonts w:ascii="Arial" w:hAnsi="Arial" w:cs="Arial"/>
          <w:b/>
          <w:sz w:val="24"/>
        </w:rPr>
        <w:t>Correction to ProvideLocInfo</w:t>
      </w:r>
    </w:p>
    <w:p w:rsidR="00CE4CF9" w:rsidRDefault="00CE4CF9" w:rsidP="00CE4C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CR-0246  Cat: A (Rel-16)</w:t>
      </w:r>
      <w:r>
        <w:rPr>
          <w:i/>
        </w:rPr>
        <w:br/>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C4-194249</w:t>
      </w:r>
      <w:r>
        <w:rPr>
          <w:rFonts w:ascii="Arial" w:hAnsi="Arial" w:cs="Arial"/>
          <w:b/>
          <w:color w:val="0000FF"/>
          <w:sz w:val="24"/>
        </w:rPr>
        <w:tab/>
      </w:r>
      <w:r>
        <w:rPr>
          <w:rFonts w:ascii="Arial" w:hAnsi="Arial" w:cs="Arial"/>
          <w:b/>
          <w:sz w:val="24"/>
        </w:rPr>
        <w:t>Reference correction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v15.5.0</w:t>
      </w:r>
      <w:r>
        <w:rPr>
          <w:i/>
        </w:rPr>
        <w:tab/>
        <w:t xml:space="preserve">  CR-0249  Cat: F (Rel-15)</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RFC 6901 is referenced in the specification, but it is pointing to the wrong reference in clause 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C4-194388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C4-194388</w:t>
      </w:r>
      <w:r>
        <w:rPr>
          <w:rFonts w:ascii="Arial" w:hAnsi="Arial" w:cs="Arial"/>
          <w:b/>
          <w:color w:val="0000FF"/>
          <w:sz w:val="24"/>
        </w:rPr>
        <w:tab/>
      </w:r>
      <w:r>
        <w:rPr>
          <w:rFonts w:ascii="Arial" w:hAnsi="Arial" w:cs="Arial"/>
          <w:b/>
          <w:sz w:val="24"/>
        </w:rPr>
        <w:t>Reference correction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v15.5.0</w:t>
      </w:r>
      <w:r>
        <w:rPr>
          <w:i/>
        </w:rPr>
        <w:tab/>
        <w:t xml:space="preserve">  CR-0249  rev 1 Cat: F (Rel-15)</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C4-194249)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C4-194251</w:t>
      </w:r>
      <w:r>
        <w:rPr>
          <w:rFonts w:ascii="Arial" w:hAnsi="Arial" w:cs="Arial"/>
          <w:b/>
          <w:color w:val="0000FF"/>
          <w:sz w:val="24"/>
        </w:rPr>
        <w:tab/>
      </w:r>
      <w:r>
        <w:rPr>
          <w:rFonts w:ascii="Arial" w:hAnsi="Arial" w:cs="Arial"/>
          <w:b/>
          <w:sz w:val="24"/>
        </w:rPr>
        <w:t>Reference correction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CR-0250  Cat: A (Rel-16)</w:t>
      </w:r>
      <w:r>
        <w:rPr>
          <w:i/>
        </w:rPr>
        <w:br/>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C4-194389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C4-194389</w:t>
      </w:r>
      <w:r>
        <w:rPr>
          <w:rFonts w:ascii="Arial" w:hAnsi="Arial" w:cs="Arial"/>
          <w:b/>
          <w:color w:val="0000FF"/>
          <w:sz w:val="24"/>
        </w:rPr>
        <w:tab/>
      </w:r>
      <w:r>
        <w:rPr>
          <w:rFonts w:ascii="Arial" w:hAnsi="Arial" w:cs="Arial"/>
          <w:b/>
          <w:sz w:val="24"/>
        </w:rPr>
        <w:t>Reference correction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CR-0250  rev 1 Cat: A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C4-194251)</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5"/>
      </w:pPr>
      <w:bookmarkStart w:id="72" w:name="_Toc23532576"/>
      <w:r>
        <w:t>7.2.1.11</w:t>
      </w:r>
      <w:r>
        <w:tab/>
        <w:t>Contributions to TS 23.527</w:t>
      </w:r>
      <w:bookmarkEnd w:id="72"/>
    </w:p>
    <w:p w:rsidR="00CE4CF9" w:rsidRDefault="00CE4CF9" w:rsidP="00CE4CF9">
      <w:pPr>
        <w:pStyle w:val="Heading5"/>
      </w:pPr>
      <w:bookmarkStart w:id="73" w:name="_Toc23532577"/>
      <w:r>
        <w:t>7.2.1.12</w:t>
      </w:r>
      <w:r>
        <w:tab/>
        <w:t>Contributions to TS 29.531</w:t>
      </w:r>
      <w:bookmarkEnd w:id="73"/>
    </w:p>
    <w:p w:rsidR="00CE4CF9" w:rsidRDefault="00CE4CF9" w:rsidP="00CE4CF9">
      <w:pPr>
        <w:pStyle w:val="Heading5"/>
      </w:pPr>
      <w:bookmarkStart w:id="74" w:name="_Toc23532578"/>
      <w:r>
        <w:t>7.2.1.13</w:t>
      </w:r>
      <w:r>
        <w:tab/>
        <w:t>Contributions to TS 29.540</w:t>
      </w:r>
      <w:bookmarkEnd w:id="74"/>
    </w:p>
    <w:p w:rsidR="00CE4CF9" w:rsidRDefault="00CE4CF9" w:rsidP="00CE4CF9">
      <w:pPr>
        <w:rPr>
          <w:rFonts w:ascii="Arial" w:hAnsi="Arial" w:cs="Arial"/>
          <w:b/>
          <w:sz w:val="24"/>
        </w:rPr>
      </w:pPr>
      <w:r>
        <w:rPr>
          <w:rFonts w:ascii="Arial" w:hAnsi="Arial" w:cs="Arial"/>
          <w:b/>
          <w:color w:val="0000FF"/>
          <w:sz w:val="24"/>
        </w:rPr>
        <w:t>C4-194070</w:t>
      </w:r>
      <w:r>
        <w:rPr>
          <w:rFonts w:ascii="Arial" w:hAnsi="Arial" w:cs="Arial"/>
          <w:b/>
          <w:color w:val="0000FF"/>
          <w:sz w:val="24"/>
        </w:rPr>
        <w:tab/>
      </w:r>
      <w:r>
        <w:rPr>
          <w:rFonts w:ascii="Arial" w:hAnsi="Arial" w:cs="Arial"/>
          <w:b/>
          <w:sz w:val="24"/>
        </w:rPr>
        <w:t>NF Instance ID in Deactivate service operation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v15.5.0</w:t>
      </w:r>
      <w:r>
        <w:rPr>
          <w:i/>
        </w:rPr>
        <w:tab/>
        <w:t xml:space="preserve">  CR-0037  Cat: F (Rel-15)</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C4-194071</w:t>
      </w:r>
      <w:r>
        <w:rPr>
          <w:rFonts w:ascii="Arial" w:hAnsi="Arial" w:cs="Arial"/>
          <w:b/>
          <w:color w:val="0000FF"/>
          <w:sz w:val="24"/>
        </w:rPr>
        <w:tab/>
      </w:r>
      <w:r>
        <w:rPr>
          <w:rFonts w:ascii="Arial" w:hAnsi="Arial" w:cs="Arial"/>
          <w:b/>
          <w:sz w:val="24"/>
        </w:rPr>
        <w:t>NF Instance ID in Deactivate service operation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v16.1.0</w:t>
      </w:r>
      <w:r>
        <w:rPr>
          <w:i/>
        </w:rPr>
        <w:tab/>
        <w:t xml:space="preserve">  CR-0038  Cat: A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C4-194493</w:t>
      </w:r>
      <w:r>
        <w:rPr>
          <w:rFonts w:ascii="Arial" w:hAnsi="Arial" w:cs="Arial"/>
          <w:b/>
          <w:color w:val="0000FF"/>
          <w:sz w:val="24"/>
        </w:rPr>
        <w:tab/>
      </w:r>
      <w:r>
        <w:rPr>
          <w:rFonts w:ascii="Arial" w:hAnsi="Arial" w:cs="Arial"/>
          <w:b/>
          <w:sz w:val="24"/>
        </w:rPr>
        <w:t>LS on SMSF change</w:t>
      </w:r>
    </w:p>
    <w:p w:rsidR="00CE4CF9" w:rsidRDefault="00CE4CF9" w:rsidP="00CE4C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C4-194503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C4-194503</w:t>
      </w:r>
      <w:r>
        <w:rPr>
          <w:rFonts w:ascii="Arial" w:hAnsi="Arial" w:cs="Arial"/>
          <w:b/>
          <w:color w:val="0000FF"/>
          <w:sz w:val="24"/>
        </w:rPr>
        <w:tab/>
      </w:r>
      <w:r>
        <w:rPr>
          <w:rFonts w:ascii="Arial" w:hAnsi="Arial" w:cs="Arial"/>
          <w:b/>
          <w:sz w:val="24"/>
        </w:rPr>
        <w:t>LS on SMSF change</w:t>
      </w:r>
    </w:p>
    <w:p w:rsidR="00CE4CF9" w:rsidRDefault="00CE4CF9" w:rsidP="00CE4C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CE4CF9" w:rsidRDefault="00CE4CF9" w:rsidP="00CE4CF9">
      <w:pPr>
        <w:rPr>
          <w:color w:val="808080"/>
        </w:rPr>
      </w:pPr>
      <w:r>
        <w:rPr>
          <w:color w:val="808080"/>
        </w:rPr>
        <w:t>(Replaces C4-194493)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E4CF9" w:rsidRDefault="00CE4CF9" w:rsidP="00CE4CF9">
      <w:pPr>
        <w:pStyle w:val="Heading5"/>
      </w:pPr>
      <w:bookmarkStart w:id="75" w:name="_Toc23532579"/>
      <w:r>
        <w:t>7.2.1.14</w:t>
      </w:r>
      <w:r>
        <w:tab/>
        <w:t>Contributions to TS 29.571</w:t>
      </w:r>
      <w:bookmarkEnd w:id="75"/>
    </w:p>
    <w:p w:rsidR="00CE4CF9" w:rsidRDefault="00CE4CF9" w:rsidP="00CE4CF9">
      <w:pPr>
        <w:rPr>
          <w:rFonts w:ascii="Arial" w:hAnsi="Arial" w:cs="Arial"/>
          <w:b/>
          <w:sz w:val="24"/>
        </w:rPr>
      </w:pPr>
      <w:r>
        <w:rPr>
          <w:rFonts w:ascii="Arial" w:hAnsi="Arial" w:cs="Arial"/>
          <w:b/>
          <w:color w:val="0000FF"/>
          <w:sz w:val="24"/>
        </w:rPr>
        <w:t>C4-194113</w:t>
      </w:r>
      <w:r>
        <w:rPr>
          <w:rFonts w:ascii="Arial" w:hAnsi="Arial" w:cs="Arial"/>
          <w:b/>
          <w:color w:val="0000FF"/>
          <w:sz w:val="24"/>
        </w:rPr>
        <w:tab/>
      </w:r>
      <w:r>
        <w:rPr>
          <w:rFonts w:ascii="Arial" w:hAnsi="Arial" w:cs="Arial"/>
          <w:b/>
          <w:sz w:val="24"/>
        </w:rPr>
        <w:t>N3IWF ID encoding</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v15.5.0</w:t>
      </w:r>
      <w:r>
        <w:rPr>
          <w:i/>
        </w:rPr>
        <w:tab/>
        <w:t xml:space="preserve">  CR-0129  Cat: F (Rel-15)</w:t>
      </w:r>
      <w:r>
        <w:rPr>
          <w:i/>
        </w:rPr>
        <w:br/>
      </w:r>
      <w:r>
        <w:rPr>
          <w:i/>
        </w:rPr>
        <w:br/>
      </w:r>
      <w:r>
        <w:rPr>
          <w:i/>
        </w:rPr>
        <w:tab/>
      </w:r>
      <w:r>
        <w:rPr>
          <w:i/>
        </w:rPr>
        <w:tab/>
      </w:r>
      <w:r>
        <w:rPr>
          <w:i/>
        </w:rPr>
        <w:tab/>
      </w:r>
      <w:r>
        <w:rPr>
          <w:i/>
        </w:rPr>
        <w:tab/>
      </w:r>
      <w:r>
        <w:rPr>
          <w:i/>
        </w:rPr>
        <w:tab/>
        <w:t>Source: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The N3IWF ID is defined as a bit string of 16 bits in clause 9.3.1.57 of TS 38.413.  </w:t>
      </w:r>
    </w:p>
    <w:p w:rsidR="00CE4CF9" w:rsidRDefault="00CE4CF9" w:rsidP="00CE4CF9">
      <w:r>
        <w:t>The N3IWF data type is defined as the pattern '^[A-Fa-f0-9]+$' in TS 29.571 without further description on the encoding.</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C4-194114</w:t>
      </w:r>
      <w:r>
        <w:rPr>
          <w:rFonts w:ascii="Arial" w:hAnsi="Arial" w:cs="Arial"/>
          <w:b/>
          <w:color w:val="0000FF"/>
          <w:sz w:val="24"/>
        </w:rPr>
        <w:tab/>
      </w:r>
      <w:r>
        <w:rPr>
          <w:rFonts w:ascii="Arial" w:hAnsi="Arial" w:cs="Arial"/>
          <w:b/>
          <w:sz w:val="24"/>
        </w:rPr>
        <w:t>N3IWF ID encoding</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CR-0130  Cat: A (Rel-16)</w:t>
      </w:r>
      <w:r>
        <w:rPr>
          <w:i/>
        </w:rPr>
        <w:br/>
      </w:r>
      <w:r>
        <w:rPr>
          <w:i/>
        </w:rPr>
        <w:br/>
      </w:r>
      <w:r>
        <w:rPr>
          <w:i/>
        </w:rPr>
        <w:tab/>
      </w:r>
      <w:r>
        <w:rPr>
          <w:i/>
        </w:rPr>
        <w:tab/>
      </w:r>
      <w:r>
        <w:rPr>
          <w:i/>
        </w:rPr>
        <w:tab/>
      </w:r>
      <w:r>
        <w:rPr>
          <w:i/>
        </w:rPr>
        <w:tab/>
      </w:r>
      <w:r>
        <w:rPr>
          <w:i/>
        </w:rPr>
        <w:tab/>
        <w:t>Source: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C4-194200</w:t>
      </w:r>
      <w:r>
        <w:rPr>
          <w:rFonts w:ascii="Arial" w:hAnsi="Arial" w:cs="Arial"/>
          <w:b/>
          <w:color w:val="0000FF"/>
          <w:sz w:val="24"/>
        </w:rPr>
        <w:tab/>
      </w:r>
      <w:r>
        <w:rPr>
          <w:rFonts w:ascii="Arial" w:hAnsi="Arial" w:cs="Arial"/>
          <w:b/>
          <w:sz w:val="24"/>
        </w:rPr>
        <w:t>Correction to GNbId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v15.5.0</w:t>
      </w:r>
      <w:r>
        <w:rPr>
          <w:i/>
        </w:rPr>
        <w:tab/>
        <w:t xml:space="preserve">  CR-0137  Cat: F (Rel-15)</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lastRenderedPageBreak/>
        <w:t xml:space="preserve">3GPP TS 29.571 has specified attribute "gNbValue" in data type GNbId, </w:t>
      </w:r>
    </w:p>
    <w:p w:rsidR="00CE4CF9" w:rsidRDefault="00CE4CF9" w:rsidP="00CE4CF9">
      <w:r>
        <w:t>but in OpenAPI file, it is incorrectly defined as "gNBValue".</w:t>
      </w:r>
    </w:p>
    <w:p w:rsidR="00CE4CF9" w:rsidRDefault="00CE4CF9" w:rsidP="00CE4CF9">
      <w:r>
        <w:t>This misalignment needs to be corrected.</w:t>
      </w:r>
    </w:p>
    <w:p w:rsidR="00CE4CF9" w:rsidRDefault="00CE4CF9" w:rsidP="00CE4CF9">
      <w:r>
        <w:t>Even though the name "gNbValue" follows the naming convention specified in 29.501, for API backward compatibility, the attribute name in the table shall be aligned to the OpenAPI.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C4-194201</w:t>
      </w:r>
      <w:r>
        <w:rPr>
          <w:rFonts w:ascii="Arial" w:hAnsi="Arial" w:cs="Arial"/>
          <w:b/>
          <w:color w:val="0000FF"/>
          <w:sz w:val="24"/>
        </w:rPr>
        <w:tab/>
      </w:r>
      <w:r>
        <w:rPr>
          <w:rFonts w:ascii="Arial" w:hAnsi="Arial" w:cs="Arial"/>
          <w:b/>
          <w:sz w:val="24"/>
        </w:rPr>
        <w:t>Correction to GNbId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CR-0138  Cat: A (Rel-16)</w:t>
      </w:r>
      <w:r>
        <w:rPr>
          <w:i/>
        </w:rPr>
        <w:br/>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C4-194221</w:t>
      </w:r>
      <w:r>
        <w:rPr>
          <w:rFonts w:ascii="Arial" w:hAnsi="Arial" w:cs="Arial"/>
          <w:b/>
          <w:color w:val="0000FF"/>
          <w:sz w:val="24"/>
        </w:rPr>
        <w:tab/>
      </w:r>
      <w:r>
        <w:rPr>
          <w:rFonts w:ascii="Arial" w:hAnsi="Arial" w:cs="Arial"/>
          <w:b/>
          <w:sz w:val="24"/>
        </w:rPr>
        <w:t>RouteToLocation data type correction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v15.5.0</w:t>
      </w:r>
      <w:r>
        <w:rPr>
          <w:i/>
        </w:rPr>
        <w:tab/>
        <w:t xml:space="preserve">  CR-0140  Cat: F (Rel-15)</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C4-194222</w:t>
      </w:r>
      <w:r>
        <w:rPr>
          <w:rFonts w:ascii="Arial" w:hAnsi="Arial" w:cs="Arial"/>
          <w:b/>
          <w:color w:val="0000FF"/>
          <w:sz w:val="24"/>
        </w:rPr>
        <w:tab/>
      </w:r>
      <w:r>
        <w:rPr>
          <w:rFonts w:ascii="Arial" w:hAnsi="Arial" w:cs="Arial"/>
          <w:b/>
          <w:sz w:val="24"/>
        </w:rPr>
        <w:t>RouteToLocation data type correction</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CR-0141  Cat: A (Rel-16)</w:t>
      </w:r>
      <w:r>
        <w:rPr>
          <w:i/>
        </w:rPr>
        <w:br/>
      </w:r>
      <w:r>
        <w:rPr>
          <w:i/>
        </w:rPr>
        <w:br/>
      </w:r>
      <w:r>
        <w:rPr>
          <w:i/>
        </w:rPr>
        <w:tab/>
      </w:r>
      <w:r>
        <w:rPr>
          <w:i/>
        </w:rPr>
        <w:tab/>
      </w:r>
      <w:r>
        <w:rPr>
          <w:i/>
        </w:rPr>
        <w:tab/>
      </w:r>
      <w:r>
        <w:rPr>
          <w:i/>
        </w:rPr>
        <w:tab/>
      </w:r>
      <w:r>
        <w:rPr>
          <w:i/>
        </w:rPr>
        <w:tab/>
        <w:t>Source: Huawei</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pStyle w:val="Heading5"/>
      </w:pPr>
      <w:bookmarkStart w:id="76" w:name="_Toc23532580"/>
      <w:r>
        <w:t>7.2.1.15</w:t>
      </w:r>
      <w:r>
        <w:tab/>
        <w:t>Contributions to TS 29.572</w:t>
      </w:r>
      <w:bookmarkEnd w:id="76"/>
    </w:p>
    <w:p w:rsidR="00CE4CF9" w:rsidRDefault="00CE4CF9" w:rsidP="00CE4CF9">
      <w:pPr>
        <w:rPr>
          <w:rFonts w:ascii="Arial" w:hAnsi="Arial" w:cs="Arial"/>
          <w:b/>
          <w:sz w:val="24"/>
        </w:rPr>
      </w:pPr>
      <w:r>
        <w:rPr>
          <w:rFonts w:ascii="Arial" w:hAnsi="Arial" w:cs="Arial"/>
          <w:b/>
          <w:color w:val="0000FF"/>
          <w:sz w:val="24"/>
        </w:rPr>
        <w:t>C4-194203</w:t>
      </w:r>
      <w:r>
        <w:rPr>
          <w:rFonts w:ascii="Arial" w:hAnsi="Arial" w:cs="Arial"/>
          <w:b/>
          <w:color w:val="0000FF"/>
          <w:sz w:val="24"/>
        </w:rPr>
        <w:tab/>
      </w:r>
      <w:r>
        <w:rPr>
          <w:rFonts w:ascii="Arial" w:hAnsi="Arial" w:cs="Arial"/>
          <w:b/>
          <w:sz w:val="24"/>
        </w:rPr>
        <w:t>Motion Sensor Position Method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v15.5.0</w:t>
      </w:r>
      <w:r>
        <w:rPr>
          <w:i/>
        </w:rPr>
        <w:tab/>
        <w:t xml:space="preserve">  CR-0040  Cat: F (Rel-15)</w:t>
      </w:r>
      <w:r>
        <w:rPr>
          <w:i/>
        </w:rPr>
        <w:br/>
      </w:r>
      <w:r>
        <w:rPr>
          <w:i/>
        </w:rPr>
        <w:br/>
      </w:r>
      <w:r>
        <w:rPr>
          <w:i/>
        </w:rPr>
        <w:tab/>
      </w:r>
      <w:r>
        <w:rPr>
          <w:i/>
        </w:rPr>
        <w:tab/>
      </w:r>
      <w:r>
        <w:rPr>
          <w:i/>
        </w:rPr>
        <w:tab/>
      </w:r>
      <w:r>
        <w:rPr>
          <w:i/>
        </w:rPr>
        <w:tab/>
      </w:r>
      <w:r>
        <w:rPr>
          <w:i/>
        </w:rPr>
        <w:tab/>
        <w:t>Source: Ericsson, Sony, NextNav</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C4-194398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C4-194398</w:t>
      </w:r>
      <w:r>
        <w:rPr>
          <w:rFonts w:ascii="Arial" w:hAnsi="Arial" w:cs="Arial"/>
          <w:b/>
          <w:color w:val="0000FF"/>
          <w:sz w:val="24"/>
        </w:rPr>
        <w:tab/>
      </w:r>
      <w:r>
        <w:rPr>
          <w:rFonts w:ascii="Arial" w:hAnsi="Arial" w:cs="Arial"/>
          <w:b/>
          <w:sz w:val="24"/>
        </w:rPr>
        <w:t>Motion Sensor Position Method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v15.5.0</w:t>
      </w:r>
      <w:r>
        <w:rPr>
          <w:i/>
        </w:rPr>
        <w:tab/>
        <w:t xml:space="preserve">  CR-0040  rev 1 Cat: F (Rel-15)</w:t>
      </w:r>
      <w:r>
        <w:rPr>
          <w:i/>
        </w:rPr>
        <w:br/>
      </w:r>
      <w:r>
        <w:rPr>
          <w:i/>
        </w:rPr>
        <w:br/>
      </w:r>
      <w:r>
        <w:rPr>
          <w:i/>
        </w:rPr>
        <w:tab/>
      </w:r>
      <w:r>
        <w:rPr>
          <w:i/>
        </w:rPr>
        <w:tab/>
      </w:r>
      <w:r>
        <w:rPr>
          <w:i/>
        </w:rPr>
        <w:tab/>
      </w:r>
      <w:r>
        <w:rPr>
          <w:i/>
        </w:rPr>
        <w:tab/>
      </w:r>
      <w:r>
        <w:rPr>
          <w:i/>
        </w:rPr>
        <w:tab/>
        <w:t>Source: Ericsson, Sony, NextNav</w:t>
      </w:r>
    </w:p>
    <w:p w:rsidR="00CE4CF9" w:rsidRDefault="00CE4CF9" w:rsidP="00CE4CF9">
      <w:pPr>
        <w:rPr>
          <w:color w:val="808080"/>
        </w:rPr>
      </w:pPr>
      <w:r>
        <w:rPr>
          <w:color w:val="808080"/>
        </w:rPr>
        <w:t>(Replaces C4-194203)</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C4-194204</w:t>
      </w:r>
      <w:r>
        <w:rPr>
          <w:rFonts w:ascii="Arial" w:hAnsi="Arial" w:cs="Arial"/>
          <w:b/>
          <w:color w:val="0000FF"/>
          <w:sz w:val="24"/>
        </w:rPr>
        <w:tab/>
      </w:r>
      <w:r>
        <w:rPr>
          <w:rFonts w:ascii="Arial" w:hAnsi="Arial" w:cs="Arial"/>
          <w:b/>
          <w:sz w:val="24"/>
        </w:rPr>
        <w:t>Motion Sensor Position Method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CR-0041  Cat: A (Rel-16)</w:t>
      </w:r>
      <w:r>
        <w:rPr>
          <w:i/>
        </w:rPr>
        <w:br/>
      </w:r>
      <w:r>
        <w:rPr>
          <w:i/>
        </w:rPr>
        <w:lastRenderedPageBreak/>
        <w:br/>
      </w:r>
      <w:r>
        <w:rPr>
          <w:i/>
        </w:rPr>
        <w:tab/>
      </w:r>
      <w:r>
        <w:rPr>
          <w:i/>
        </w:rPr>
        <w:tab/>
      </w:r>
      <w:r>
        <w:rPr>
          <w:i/>
        </w:rPr>
        <w:tab/>
      </w:r>
      <w:r>
        <w:rPr>
          <w:i/>
        </w:rPr>
        <w:tab/>
      </w:r>
      <w:r>
        <w:rPr>
          <w:i/>
        </w:rPr>
        <w:tab/>
        <w:t>Source: Ericsson, Sony, NextNav</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C4-194399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C4-194399</w:t>
      </w:r>
      <w:r>
        <w:rPr>
          <w:rFonts w:ascii="Arial" w:hAnsi="Arial" w:cs="Arial"/>
          <w:b/>
          <w:color w:val="0000FF"/>
          <w:sz w:val="24"/>
        </w:rPr>
        <w:tab/>
      </w:r>
      <w:r>
        <w:rPr>
          <w:rFonts w:ascii="Arial" w:hAnsi="Arial" w:cs="Arial"/>
          <w:b/>
          <w:sz w:val="24"/>
        </w:rPr>
        <w:t>Motion Sensor Position Method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CR-0041  rev 1 Cat: A (Rel-16)</w:t>
      </w:r>
      <w:r>
        <w:rPr>
          <w:i/>
        </w:rPr>
        <w:br/>
      </w:r>
      <w:r>
        <w:rPr>
          <w:i/>
        </w:rPr>
        <w:br/>
      </w:r>
      <w:r>
        <w:rPr>
          <w:i/>
        </w:rPr>
        <w:tab/>
      </w:r>
      <w:r>
        <w:rPr>
          <w:i/>
        </w:rPr>
        <w:tab/>
      </w:r>
      <w:r>
        <w:rPr>
          <w:i/>
        </w:rPr>
        <w:tab/>
      </w:r>
      <w:r>
        <w:rPr>
          <w:i/>
        </w:rPr>
        <w:tab/>
      </w:r>
      <w:r>
        <w:rPr>
          <w:i/>
        </w:rPr>
        <w:tab/>
        <w:t>Source: Ericsson, Sony, NextNav</w:t>
      </w:r>
    </w:p>
    <w:p w:rsidR="00CE4CF9" w:rsidRDefault="00CE4CF9" w:rsidP="00CE4CF9">
      <w:pPr>
        <w:rPr>
          <w:color w:val="808080"/>
        </w:rPr>
      </w:pPr>
      <w:r>
        <w:rPr>
          <w:color w:val="808080"/>
        </w:rPr>
        <w:t>(Replaces C4-194204)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5"/>
      </w:pPr>
      <w:bookmarkStart w:id="77" w:name="_Toc23532581"/>
      <w:r>
        <w:t>7.2.1.16</w:t>
      </w:r>
      <w:r>
        <w:tab/>
        <w:t>Contributions to TS 29.573</w:t>
      </w:r>
      <w:bookmarkEnd w:id="77"/>
    </w:p>
    <w:p w:rsidR="00CE4CF9" w:rsidRDefault="00CE4CF9" w:rsidP="00CE4CF9">
      <w:pPr>
        <w:pStyle w:val="Heading5"/>
      </w:pPr>
      <w:bookmarkStart w:id="78" w:name="_Toc23532582"/>
      <w:r>
        <w:t>7.2.1.17</w:t>
      </w:r>
      <w:r>
        <w:tab/>
        <w:t>Contributions to TS 29.524</w:t>
      </w:r>
      <w:bookmarkEnd w:id="78"/>
    </w:p>
    <w:p w:rsidR="00CE4CF9" w:rsidRDefault="00CE4CF9" w:rsidP="00CE4CF9">
      <w:pPr>
        <w:pStyle w:val="Heading5"/>
      </w:pPr>
      <w:bookmarkStart w:id="79" w:name="_Toc23532583"/>
      <w:r>
        <w:t>7.2.1.18</w:t>
      </w:r>
      <w:r>
        <w:tab/>
        <w:t>Impacted Specifications</w:t>
      </w:r>
      <w:bookmarkEnd w:id="79"/>
    </w:p>
    <w:p w:rsidR="00CE4CF9" w:rsidRDefault="00CE4CF9" w:rsidP="00CE4CF9">
      <w:pPr>
        <w:rPr>
          <w:rFonts w:ascii="Arial" w:hAnsi="Arial" w:cs="Arial"/>
          <w:b/>
          <w:sz w:val="24"/>
        </w:rPr>
      </w:pPr>
      <w:r>
        <w:rPr>
          <w:rFonts w:ascii="Arial" w:hAnsi="Arial" w:cs="Arial"/>
          <w:b/>
          <w:color w:val="0000FF"/>
          <w:sz w:val="24"/>
        </w:rPr>
        <w:t>C4-194144</w:t>
      </w:r>
      <w:r>
        <w:rPr>
          <w:rFonts w:ascii="Arial" w:hAnsi="Arial" w:cs="Arial"/>
          <w:b/>
          <w:color w:val="0000FF"/>
          <w:sz w:val="24"/>
        </w:rPr>
        <w:tab/>
      </w:r>
      <w:r>
        <w:rPr>
          <w:rFonts w:ascii="Arial" w:hAnsi="Arial" w:cs="Arial"/>
          <w:b/>
          <w:sz w:val="24"/>
        </w:rPr>
        <w:t>Applicability of Core Network Restrictions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v15.9.0</w:t>
      </w:r>
      <w:r>
        <w:rPr>
          <w:i/>
        </w:rPr>
        <w:tab/>
        <w:t xml:space="preserve">  CR-0806  Cat: F (Rel-15)</w:t>
      </w:r>
      <w:r>
        <w:rPr>
          <w:i/>
        </w:rPr>
        <w:br/>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C4-194299</w:t>
      </w:r>
      <w:r>
        <w:rPr>
          <w:rFonts w:ascii="Arial" w:hAnsi="Arial" w:cs="Arial"/>
          <w:b/>
          <w:color w:val="0000FF"/>
          <w:sz w:val="24"/>
        </w:rPr>
        <w:tab/>
      </w:r>
      <w:r>
        <w:rPr>
          <w:rFonts w:ascii="Arial" w:hAnsi="Arial" w:cs="Arial"/>
          <w:b/>
          <w:sz w:val="24"/>
        </w:rPr>
        <w:t>5GS Interworking Indication when MME Change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v16.1.0</w:t>
      </w:r>
      <w:r>
        <w:rPr>
          <w:i/>
        </w:rPr>
        <w:tab/>
        <w:t xml:space="preserve">  CR-1970  Cat: F (Rel-16)</w:t>
      </w:r>
      <w:r>
        <w:rPr>
          <w:i/>
        </w:rPr>
        <w:br/>
      </w:r>
      <w:r>
        <w:rPr>
          <w:i/>
        </w:rPr>
        <w:br/>
      </w:r>
      <w:r>
        <w:rPr>
          <w:i/>
        </w:rPr>
        <w:tab/>
      </w:r>
      <w:r>
        <w:rPr>
          <w:i/>
        </w:rPr>
        <w:tab/>
      </w:r>
      <w:r>
        <w:rPr>
          <w:i/>
        </w:rPr>
        <w:tab/>
      </w:r>
      <w:r>
        <w:rPr>
          <w:i/>
        </w:rPr>
        <w:tab/>
      </w:r>
      <w:r>
        <w:rPr>
          <w:i/>
        </w:rPr>
        <w:tab/>
        <w:t>Source: Ericsson</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 xml:space="preserve">During PDN Connection is establishment, the MME will detect whether the PDN connection is allowed to be moved to 5GS and whether N26 can be used or not. Based on the decision, different </w:t>
      </w:r>
      <w:r w:rsidR="00A44628">
        <w:t>behaviours</w:t>
      </w:r>
      <w:r>
        <w:t xml:space="preserve"> of MME/PGW will be applied. e.g. if the PDN connection is not allowed to move to 5GS, the MME may select a standalone PGW; if N26 is not used, the PGW will not communicate 5G QoS flow info via PCO to the UE, etc.</w:t>
      </w:r>
    </w:p>
    <w:p w:rsidR="00CE4CF9" w:rsidRDefault="00CE4CF9" w:rsidP="00CE4CF9">
      <w:r>
        <w:t xml:space="preserve">Currently these information are not passed from Source MME to target MME during an inter MME mobility. As a consequence, the target MME is not able to determine whether the UE can be handovered to 5GS via N26, e.g. if the source MME doesn't support N26 so the PDN connection is not able to handover over to 5GS via N26, thus the PGW will not communicate with UE for 5G QoS flow info via PCO; or the PDN connection was identified not be able to move to 5GS when establishment (due to N1 mode or subscription data) thus the MME selected a standalone PGW. In these </w:t>
      </w:r>
      <w:r w:rsidR="00A44628">
        <w:t>scenarios</w:t>
      </w:r>
      <w:r>
        <w:t>, even the target MME detects the UE can move to 5GS based on current information, e.g. subscription data updated after PDN established and target MME supports N26, the UE still cannot be handover to 5GS via N26. The target MME shall inform target eNB in the Handover Restriction List accordingly to avoid unnecessary/unexpected handover signaling.</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C4-194474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C4-194474</w:t>
      </w:r>
      <w:r>
        <w:rPr>
          <w:rFonts w:ascii="Arial" w:hAnsi="Arial" w:cs="Arial"/>
          <w:b/>
          <w:color w:val="0000FF"/>
          <w:sz w:val="24"/>
        </w:rPr>
        <w:tab/>
      </w:r>
      <w:r>
        <w:rPr>
          <w:rFonts w:ascii="Arial" w:hAnsi="Arial" w:cs="Arial"/>
          <w:b/>
          <w:sz w:val="24"/>
        </w:rPr>
        <w:t>5GS Interworking Indication when MME Change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v16.1.0</w:t>
      </w:r>
      <w:r>
        <w:rPr>
          <w:i/>
        </w:rPr>
        <w:tab/>
        <w:t xml:space="preserve">  CR-1970  rev 1 Cat: F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lastRenderedPageBreak/>
        <w:t>(Replaces C4-194299)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C4-194484</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C4-194484</w:t>
      </w:r>
      <w:r>
        <w:rPr>
          <w:rFonts w:ascii="Arial" w:hAnsi="Arial" w:cs="Arial"/>
          <w:b/>
          <w:color w:val="0000FF"/>
          <w:sz w:val="24"/>
        </w:rPr>
        <w:tab/>
      </w:r>
      <w:r>
        <w:rPr>
          <w:rFonts w:ascii="Arial" w:hAnsi="Arial" w:cs="Arial"/>
          <w:b/>
          <w:sz w:val="24"/>
        </w:rPr>
        <w:t>5GS Interworking Indication when MME Change</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v16.1.0</w:t>
      </w:r>
      <w:r>
        <w:rPr>
          <w:i/>
        </w:rPr>
        <w:tab/>
        <w:t xml:space="preserve">  CR-1970  rev 2 Cat: F (Rel-16)</w:t>
      </w:r>
      <w:r>
        <w:rPr>
          <w:i/>
        </w:rPr>
        <w:br/>
      </w:r>
      <w:r>
        <w:rPr>
          <w:i/>
        </w:rPr>
        <w:br/>
      </w:r>
      <w:r>
        <w:rPr>
          <w:i/>
        </w:rPr>
        <w:tab/>
      </w:r>
      <w:r>
        <w:rPr>
          <w:i/>
        </w:rPr>
        <w:tab/>
      </w:r>
      <w:r>
        <w:rPr>
          <w:i/>
        </w:rPr>
        <w:tab/>
      </w:r>
      <w:r>
        <w:rPr>
          <w:i/>
        </w:rPr>
        <w:tab/>
      </w:r>
      <w:r>
        <w:rPr>
          <w:i/>
        </w:rPr>
        <w:tab/>
        <w:t>Source: Ericsson</w:t>
      </w:r>
    </w:p>
    <w:p w:rsidR="00CE4CF9" w:rsidRDefault="00CE4CF9" w:rsidP="00CE4CF9">
      <w:pPr>
        <w:rPr>
          <w:color w:val="808080"/>
        </w:rPr>
      </w:pPr>
      <w:r>
        <w:rPr>
          <w:color w:val="808080"/>
        </w:rPr>
        <w:t>(Replaces C4-194474)</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C4-194401</w:t>
      </w:r>
      <w:r>
        <w:rPr>
          <w:rFonts w:ascii="Arial" w:hAnsi="Arial" w:cs="Arial"/>
          <w:b/>
          <w:color w:val="0000FF"/>
          <w:sz w:val="24"/>
        </w:rPr>
        <w:tab/>
      </w:r>
      <w:r>
        <w:rPr>
          <w:rFonts w:ascii="Arial" w:hAnsi="Arial" w:cs="Arial"/>
          <w:b/>
          <w:sz w:val="24"/>
        </w:rPr>
        <w:t>Applicability of Core Network Restrictions</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v16.0.0</w:t>
      </w:r>
      <w:r>
        <w:rPr>
          <w:i/>
        </w:rPr>
        <w:tab/>
        <w:t xml:space="preserve">  CR-0808  Cat: A (Rel-16)</w:t>
      </w:r>
      <w:r>
        <w:rPr>
          <w:i/>
        </w:rPr>
        <w:br/>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5"/>
      </w:pPr>
      <w:bookmarkStart w:id="80" w:name="_Toc23532584"/>
      <w:r>
        <w:t>7.2.1.19</w:t>
      </w:r>
      <w:r>
        <w:tab/>
        <w:t>Any Other Business for 5GS_Ph1-CT</w:t>
      </w:r>
      <w:bookmarkEnd w:id="80"/>
    </w:p>
    <w:p w:rsidR="00CE4CF9" w:rsidRDefault="00CE4CF9" w:rsidP="00CE4CF9">
      <w:pPr>
        <w:rPr>
          <w:rFonts w:ascii="Arial" w:hAnsi="Arial" w:cs="Arial"/>
          <w:b/>
          <w:sz w:val="24"/>
        </w:rPr>
      </w:pPr>
      <w:r>
        <w:rPr>
          <w:rFonts w:ascii="Arial" w:hAnsi="Arial" w:cs="Arial"/>
          <w:b/>
          <w:color w:val="0000FF"/>
          <w:sz w:val="24"/>
        </w:rPr>
        <w:t>C4-194217</w:t>
      </w:r>
      <w:r>
        <w:rPr>
          <w:rFonts w:ascii="Arial" w:hAnsi="Arial" w:cs="Arial"/>
          <w:b/>
          <w:color w:val="0000FF"/>
          <w:sz w:val="24"/>
        </w:rPr>
        <w:tab/>
      </w:r>
      <w:r>
        <w:rPr>
          <w:rFonts w:ascii="Arial" w:hAnsi="Arial" w:cs="Arial"/>
          <w:b/>
          <w:sz w:val="24"/>
        </w:rPr>
        <w:t>Removing N1 mode dependency for PGW-C/SMF Selection</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v15.5.0</w:t>
      </w:r>
      <w:r>
        <w:rPr>
          <w:i/>
        </w:rPr>
        <w:tab/>
        <w:t xml:space="preserve">  CR-0123  Cat: F (Rel-15)</w:t>
      </w:r>
      <w:r>
        <w:rPr>
          <w:i/>
        </w:rPr>
        <w:br/>
      </w:r>
      <w:r>
        <w:rPr>
          <w:i/>
        </w:rPr>
        <w:br/>
      </w:r>
      <w:r>
        <w:rPr>
          <w:i/>
        </w:rPr>
        <w:tab/>
      </w:r>
      <w:r>
        <w:rPr>
          <w:i/>
        </w:rPr>
        <w:tab/>
      </w:r>
      <w:r>
        <w:rPr>
          <w:i/>
        </w:rPr>
        <w:tab/>
      </w:r>
      <w:r>
        <w:rPr>
          <w:i/>
        </w:rPr>
        <w:tab/>
      </w:r>
      <w:r>
        <w:rPr>
          <w:i/>
        </w:rPr>
        <w:tab/>
        <w:t>Source: Cisco Systems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C4-194225</w:t>
      </w:r>
      <w:r>
        <w:rPr>
          <w:rFonts w:ascii="Arial" w:hAnsi="Arial" w:cs="Arial"/>
          <w:b/>
          <w:color w:val="0000FF"/>
          <w:sz w:val="24"/>
        </w:rPr>
        <w:tab/>
      </w:r>
      <w:r>
        <w:rPr>
          <w:rFonts w:ascii="Arial" w:hAnsi="Arial" w:cs="Arial"/>
          <w:b/>
          <w:sz w:val="24"/>
        </w:rPr>
        <w:t>Removing N1 mode dependency for PGW-C/SMF Selection</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v16.0.0</w:t>
      </w:r>
      <w:r>
        <w:rPr>
          <w:i/>
        </w:rPr>
        <w:tab/>
        <w:t xml:space="preserve">  CR-0125  Cat: A (Rel-16)</w:t>
      </w:r>
      <w:r>
        <w:rPr>
          <w:i/>
        </w:rPr>
        <w:br/>
      </w:r>
      <w:r>
        <w:rPr>
          <w:i/>
        </w:rPr>
        <w:br/>
      </w:r>
      <w:r>
        <w:rPr>
          <w:i/>
        </w:rPr>
        <w:tab/>
      </w:r>
      <w:r>
        <w:rPr>
          <w:i/>
        </w:rPr>
        <w:tab/>
      </w:r>
      <w:r>
        <w:rPr>
          <w:i/>
        </w:rPr>
        <w:tab/>
      </w:r>
      <w:r>
        <w:rPr>
          <w:i/>
        </w:rPr>
        <w:tab/>
      </w:r>
      <w:r>
        <w:rPr>
          <w:i/>
        </w:rPr>
        <w:tab/>
        <w:t>Source: Cisco Systems</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pStyle w:val="Heading4"/>
      </w:pPr>
      <w:bookmarkStart w:id="81" w:name="_Toc23532585"/>
      <w:r>
        <w:t>7.2.2</w:t>
      </w:r>
      <w:r>
        <w:tab/>
        <w:t>IMS impact due to 5GS IP-CAN [IMSo5G]</w:t>
      </w:r>
      <w:bookmarkEnd w:id="81"/>
    </w:p>
    <w:p w:rsidR="00CE4CF9" w:rsidRDefault="00CE4CF9" w:rsidP="00CE4CF9">
      <w:pPr>
        <w:pStyle w:val="Heading4"/>
      </w:pPr>
      <w:bookmarkStart w:id="82" w:name="_Toc23532586"/>
      <w:r>
        <w:t>7.2.3</w:t>
      </w:r>
      <w:r>
        <w:tab/>
        <w:t>CT aspects of Northbound APIs for SCEF – SCS/AS Interworking [NAPS-CT]</w:t>
      </w:r>
      <w:bookmarkEnd w:id="82"/>
    </w:p>
    <w:p w:rsidR="00CE4CF9" w:rsidRDefault="00CE4CF9" w:rsidP="00CE4CF9">
      <w:pPr>
        <w:pStyle w:val="Heading4"/>
      </w:pPr>
      <w:bookmarkStart w:id="83" w:name="_Toc23532587"/>
      <w:r>
        <w:t>7.2.4</w:t>
      </w:r>
      <w:r>
        <w:tab/>
        <w:t>CT aspects of support of voice services over WLAN Access [VoWLAN-CT]</w:t>
      </w:r>
      <w:bookmarkEnd w:id="83"/>
    </w:p>
    <w:p w:rsidR="00CE4CF9" w:rsidRDefault="00CE4CF9" w:rsidP="00CE4CF9">
      <w:pPr>
        <w:pStyle w:val="Heading4"/>
      </w:pPr>
      <w:bookmarkStart w:id="84" w:name="_Toc23532588"/>
      <w:r>
        <w:t>7.2.5</w:t>
      </w:r>
      <w:r>
        <w:tab/>
        <w:t>CT aspects on enhanced VoLTE performance [eVoLP-CT]</w:t>
      </w:r>
      <w:bookmarkEnd w:id="84"/>
    </w:p>
    <w:p w:rsidR="00CE4CF9" w:rsidRDefault="00CE4CF9" w:rsidP="00CE4CF9">
      <w:pPr>
        <w:pStyle w:val="Heading4"/>
      </w:pPr>
      <w:bookmarkStart w:id="85" w:name="_Toc23532589"/>
      <w:r>
        <w:t>7.2.6</w:t>
      </w:r>
      <w:r>
        <w:tab/>
        <w:t>Increasing the number of EPS bearers (stage 3) [INOBEAR-CT]</w:t>
      </w:r>
      <w:bookmarkEnd w:id="85"/>
    </w:p>
    <w:p w:rsidR="00CE4CF9" w:rsidRDefault="00CE4CF9" w:rsidP="00CE4CF9">
      <w:pPr>
        <w:pStyle w:val="Heading3"/>
      </w:pPr>
      <w:bookmarkStart w:id="86" w:name="_Toc23532590"/>
      <w:r>
        <w:t>7.3</w:t>
      </w:r>
      <w:r>
        <w:tab/>
        <w:t>Any Other Business for Rel-15</w:t>
      </w:r>
      <w:bookmarkEnd w:id="86"/>
    </w:p>
    <w:p w:rsidR="00CE4CF9" w:rsidRDefault="00CE4CF9" w:rsidP="00CE4CF9">
      <w:pPr>
        <w:rPr>
          <w:rFonts w:ascii="Arial" w:hAnsi="Arial" w:cs="Arial"/>
          <w:b/>
          <w:sz w:val="24"/>
        </w:rPr>
      </w:pPr>
      <w:r>
        <w:rPr>
          <w:rFonts w:ascii="Arial" w:hAnsi="Arial" w:cs="Arial"/>
          <w:b/>
          <w:color w:val="0000FF"/>
          <w:sz w:val="24"/>
        </w:rPr>
        <w:t>C4-194228</w:t>
      </w:r>
      <w:r>
        <w:rPr>
          <w:rFonts w:ascii="Arial" w:hAnsi="Arial" w:cs="Arial"/>
          <w:b/>
          <w:color w:val="0000FF"/>
          <w:sz w:val="24"/>
        </w:rPr>
        <w:tab/>
      </w:r>
      <w:r>
        <w:rPr>
          <w:rFonts w:ascii="Arial" w:hAnsi="Arial" w:cs="Arial"/>
          <w:b/>
          <w:sz w:val="24"/>
        </w:rPr>
        <w:t>Adding Motion-Sensor Method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v15.3.0</w:t>
      </w:r>
      <w:r>
        <w:rPr>
          <w:i/>
        </w:rPr>
        <w:tab/>
        <w:t xml:space="preserve">  CR-0054  Cat: F (Rel-15)</w:t>
      </w:r>
      <w:r>
        <w:rPr>
          <w:i/>
        </w:rPr>
        <w:br/>
      </w:r>
      <w:r>
        <w:rPr>
          <w:i/>
        </w:rPr>
        <w:lastRenderedPageBreak/>
        <w:br/>
      </w:r>
      <w:r>
        <w:rPr>
          <w:i/>
        </w:rPr>
        <w:tab/>
      </w:r>
      <w:r>
        <w:rPr>
          <w:i/>
        </w:rPr>
        <w:tab/>
      </w:r>
      <w:r>
        <w:rPr>
          <w:i/>
        </w:rPr>
        <w:tab/>
      </w:r>
      <w:r>
        <w:rPr>
          <w:i/>
        </w:rPr>
        <w:tab/>
      </w:r>
      <w:r>
        <w:rPr>
          <w:i/>
        </w:rPr>
        <w:tab/>
        <w:t>Source: Ericsson, Sony, NextNav</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87" w:name="_Toc23532591"/>
      <w:r>
        <w:t>7.3.1</w:t>
      </w:r>
      <w:r>
        <w:tab/>
        <w:t>GTP</w:t>
      </w:r>
      <w:bookmarkEnd w:id="87"/>
    </w:p>
    <w:p w:rsidR="00CE4CF9" w:rsidRDefault="00CE4CF9" w:rsidP="00CE4CF9">
      <w:pPr>
        <w:rPr>
          <w:rFonts w:ascii="Arial" w:hAnsi="Arial" w:cs="Arial"/>
          <w:b/>
          <w:sz w:val="24"/>
        </w:rPr>
      </w:pPr>
      <w:r>
        <w:rPr>
          <w:rFonts w:ascii="Arial" w:hAnsi="Arial" w:cs="Arial"/>
          <w:b/>
          <w:color w:val="0000FF"/>
          <w:sz w:val="24"/>
        </w:rPr>
        <w:t>C4-194152</w:t>
      </w:r>
      <w:r>
        <w:rPr>
          <w:rFonts w:ascii="Arial" w:hAnsi="Arial" w:cs="Arial"/>
          <w:b/>
          <w:color w:val="0000FF"/>
          <w:sz w:val="24"/>
        </w:rPr>
        <w:tab/>
      </w:r>
      <w:r>
        <w:rPr>
          <w:rFonts w:ascii="Arial" w:hAnsi="Arial" w:cs="Arial"/>
          <w:b/>
          <w:sz w:val="24"/>
        </w:rPr>
        <w:t>PDCP PDU Number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v15.6.0</w:t>
      </w:r>
      <w:r>
        <w:rPr>
          <w:i/>
        </w:rPr>
        <w:tab/>
        <w:t xml:space="preserve">  CR-0108  Cat: F (Rel-15)</w:t>
      </w:r>
      <w:r>
        <w:rPr>
          <w:i/>
        </w:rPr>
        <w:br/>
      </w:r>
      <w:r>
        <w:rPr>
          <w:i/>
        </w:rPr>
        <w:br/>
      </w:r>
      <w:r>
        <w:rPr>
          <w:i/>
        </w:rPr>
        <w:tab/>
      </w:r>
      <w:r>
        <w:rPr>
          <w:i/>
        </w:rPr>
        <w:tab/>
      </w:r>
      <w:r>
        <w:rPr>
          <w:i/>
        </w:rPr>
        <w:tab/>
      </w:r>
      <w:r>
        <w:rPr>
          <w:i/>
        </w:rPr>
        <w:tab/>
      </w:r>
      <w:r>
        <w:rPr>
          <w:i/>
        </w:rPr>
        <w:tab/>
        <w:t>Source: Huawei</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As defined in the TS 38.300 for data forwarding:</w:t>
      </w:r>
    </w:p>
    <w:p w:rsidR="00CE4CF9" w:rsidRDefault="00CE4CF9" w:rsidP="00CE4CF9">
      <w:r>
        <w:t>-</w:t>
      </w:r>
      <w:r>
        <w:tab/>
        <w:t>for DRBs for which preservation of SN status applies, the source NG-RAN node may forward in order to the target NG-RAN node via the DRB DL forwarding tunnel all downlink PDCP SDUs with their SN corresponding to PDCP PDUs which have not been acknowledged by the UE.</w:t>
      </w:r>
    </w:p>
    <w:p w:rsidR="00CE4CF9" w:rsidRDefault="00CE4CF9" w:rsidP="00CE4CF9">
      <w:r>
        <w:t>NOTE:</w:t>
      </w:r>
      <w:r>
        <w:tab/>
        <w:t>The SN of forwarded PDCP SDUs is carried in the "PDCP PDU number" field of the GTP-U extension header.</w:t>
      </w:r>
    </w:p>
    <w:p w:rsidR="00CE4CF9" w:rsidRDefault="00CE4CF9" w:rsidP="00CE4CF9">
      <w:r>
        <w:t>PDCP PDU number and long PDCP PDU number extension headers have been used for 4G network, which shall also be applicable to 5G.</w:t>
      </w:r>
    </w:p>
    <w:p w:rsidR="00CE4CF9" w:rsidRDefault="00CE4CF9" w:rsidP="00CE4CF9">
      <w:r>
        <w:t>In TS 38.323, the PDCP SN with length 12 or 18 bits have been defined, so the current defined extension headers can be reused.</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C4-194475</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C4-194475</w:t>
      </w:r>
      <w:r>
        <w:rPr>
          <w:rFonts w:ascii="Arial" w:hAnsi="Arial" w:cs="Arial"/>
          <w:b/>
          <w:color w:val="0000FF"/>
          <w:sz w:val="24"/>
        </w:rPr>
        <w:tab/>
      </w:r>
      <w:r>
        <w:rPr>
          <w:rFonts w:ascii="Arial" w:hAnsi="Arial" w:cs="Arial"/>
          <w:b/>
          <w:sz w:val="24"/>
        </w:rPr>
        <w:t>PDCP PDU Number</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v15.6.0</w:t>
      </w:r>
      <w:r>
        <w:rPr>
          <w:i/>
        </w:rPr>
        <w:tab/>
        <w:t xml:space="preserve">  CR-0108  rev 1 Cat: F (Rel-15)</w:t>
      </w:r>
      <w:r>
        <w:rPr>
          <w:i/>
        </w:rPr>
        <w:br/>
      </w:r>
      <w:r>
        <w:rPr>
          <w:i/>
        </w:rPr>
        <w:br/>
      </w:r>
      <w:r>
        <w:rPr>
          <w:i/>
        </w:rPr>
        <w:tab/>
      </w:r>
      <w:r>
        <w:rPr>
          <w:i/>
        </w:rPr>
        <w:tab/>
      </w:r>
      <w:r>
        <w:rPr>
          <w:i/>
        </w:rPr>
        <w:tab/>
      </w:r>
      <w:r>
        <w:rPr>
          <w:i/>
        </w:rPr>
        <w:tab/>
      </w:r>
      <w:r>
        <w:rPr>
          <w:i/>
        </w:rPr>
        <w:tab/>
        <w:t>Source: Huawei</w:t>
      </w:r>
    </w:p>
    <w:p w:rsidR="00CE4CF9" w:rsidRDefault="00CE4CF9" w:rsidP="00CE4CF9">
      <w:pPr>
        <w:rPr>
          <w:color w:val="808080"/>
        </w:rPr>
      </w:pPr>
      <w:r>
        <w:rPr>
          <w:color w:val="808080"/>
        </w:rPr>
        <w:t>(Replaces C4-194152)</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88" w:name="_Toc23532592"/>
      <w:r>
        <w:t>7.3.2</w:t>
      </w:r>
      <w:r>
        <w:tab/>
        <w:t>CUPS</w:t>
      </w:r>
      <w:bookmarkEnd w:id="88"/>
    </w:p>
    <w:p w:rsidR="00CE4CF9" w:rsidRDefault="00CE4CF9" w:rsidP="00CE4CF9">
      <w:pPr>
        <w:rPr>
          <w:rFonts w:ascii="Arial" w:hAnsi="Arial" w:cs="Arial"/>
          <w:b/>
          <w:sz w:val="24"/>
        </w:rPr>
      </w:pPr>
      <w:r>
        <w:rPr>
          <w:rFonts w:ascii="Arial" w:hAnsi="Arial" w:cs="Arial"/>
          <w:b/>
          <w:color w:val="0000FF"/>
          <w:sz w:val="24"/>
        </w:rPr>
        <w:t>C4-194087</w:t>
      </w:r>
      <w:r>
        <w:rPr>
          <w:rFonts w:ascii="Arial" w:hAnsi="Arial" w:cs="Arial"/>
          <w:b/>
          <w:color w:val="0000FF"/>
          <w:sz w:val="24"/>
        </w:rPr>
        <w:tab/>
      </w:r>
      <w:r>
        <w:rPr>
          <w:rFonts w:ascii="Arial" w:hAnsi="Arial" w:cs="Arial"/>
          <w:b/>
          <w:sz w:val="24"/>
        </w:rPr>
        <w:t>Correct Terminology of Sx Session to PFCP Session</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v15.7.0</w:t>
      </w:r>
      <w:r>
        <w:rPr>
          <w:i/>
        </w:rPr>
        <w:tab/>
        <w:t xml:space="preserve">  CR-0307  Cat: F (Rel-15)</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contribution proposes correction to the terminology of Sx Session.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C4-194462</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C4-194462</w:t>
      </w:r>
      <w:r>
        <w:rPr>
          <w:rFonts w:ascii="Arial" w:hAnsi="Arial" w:cs="Arial"/>
          <w:b/>
          <w:color w:val="0000FF"/>
          <w:sz w:val="24"/>
        </w:rPr>
        <w:tab/>
      </w:r>
      <w:r>
        <w:rPr>
          <w:rFonts w:ascii="Arial" w:hAnsi="Arial" w:cs="Arial"/>
          <w:b/>
          <w:sz w:val="24"/>
        </w:rPr>
        <w:t>Correct Terminology of Sx Session to PFCP Session</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v15.7.0</w:t>
      </w:r>
      <w:r>
        <w:rPr>
          <w:i/>
        </w:rPr>
        <w:tab/>
        <w:t xml:space="preserve">  CR-0307  rev 1 Cat: F (Rel-15)</w:t>
      </w:r>
      <w:r>
        <w:rPr>
          <w:i/>
        </w:rPr>
        <w:br/>
      </w:r>
      <w:r>
        <w:rPr>
          <w:i/>
        </w:rPr>
        <w:lastRenderedPageBreak/>
        <w:br/>
      </w:r>
      <w:r>
        <w:rPr>
          <w:i/>
        </w:rPr>
        <w:tab/>
      </w:r>
      <w:r>
        <w:rPr>
          <w:i/>
        </w:rPr>
        <w:tab/>
      </w:r>
      <w:r>
        <w:rPr>
          <w:i/>
        </w:rPr>
        <w:tab/>
      </w:r>
      <w:r>
        <w:rPr>
          <w:i/>
        </w:rPr>
        <w:tab/>
      </w:r>
      <w:r>
        <w:rPr>
          <w:i/>
        </w:rPr>
        <w:tab/>
        <w:t>Source: ZTE</w:t>
      </w:r>
    </w:p>
    <w:p w:rsidR="00CE4CF9" w:rsidRDefault="00CE4CF9" w:rsidP="00CE4CF9">
      <w:pPr>
        <w:rPr>
          <w:color w:val="808080"/>
        </w:rPr>
      </w:pPr>
      <w:r>
        <w:rPr>
          <w:color w:val="808080"/>
        </w:rPr>
        <w:t>(Replaces C4-194087)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C4-194088</w:t>
      </w:r>
      <w:r>
        <w:rPr>
          <w:rFonts w:ascii="Arial" w:hAnsi="Arial" w:cs="Arial"/>
          <w:b/>
          <w:color w:val="0000FF"/>
          <w:sz w:val="24"/>
        </w:rPr>
        <w:tab/>
      </w:r>
      <w:r>
        <w:rPr>
          <w:rFonts w:ascii="Arial" w:hAnsi="Arial" w:cs="Arial"/>
          <w:b/>
          <w:sz w:val="24"/>
        </w:rPr>
        <w:t>Correct Terminology of Sx Session to PFCP Session</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CR-0308  Cat: A (Rel-16)</w:t>
      </w:r>
      <w:r>
        <w:rPr>
          <w:i/>
        </w:rPr>
        <w:br/>
      </w:r>
      <w:r>
        <w:rPr>
          <w:i/>
        </w:rPr>
        <w:br/>
      </w:r>
      <w:r>
        <w:rPr>
          <w:i/>
        </w:rPr>
        <w:tab/>
      </w:r>
      <w:r>
        <w:rPr>
          <w:i/>
        </w:rPr>
        <w:tab/>
      </w:r>
      <w:r>
        <w:rPr>
          <w:i/>
        </w:rPr>
        <w:tab/>
      </w:r>
      <w:r>
        <w:rPr>
          <w:i/>
        </w:rPr>
        <w:tab/>
      </w:r>
      <w:r>
        <w:rPr>
          <w:i/>
        </w:rPr>
        <w:tab/>
        <w:t>Source: ZTE</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This contribution proposes correction to the terminology of Sx Session.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C4-194463</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C4-194463</w:t>
      </w:r>
      <w:r>
        <w:rPr>
          <w:rFonts w:ascii="Arial" w:hAnsi="Arial" w:cs="Arial"/>
          <w:b/>
          <w:color w:val="0000FF"/>
          <w:sz w:val="24"/>
        </w:rPr>
        <w:tab/>
      </w:r>
      <w:r>
        <w:rPr>
          <w:rFonts w:ascii="Arial" w:hAnsi="Arial" w:cs="Arial"/>
          <w:b/>
          <w:sz w:val="24"/>
        </w:rPr>
        <w:t>Correct Terminology of Sx Session to PFCP Session</w:t>
      </w:r>
    </w:p>
    <w:p w:rsidR="00CE4CF9" w:rsidRDefault="00CE4CF9" w:rsidP="00CE4C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CR-0308  rev 1 Cat: A (Rel-16)</w:t>
      </w:r>
      <w:r>
        <w:rPr>
          <w:i/>
        </w:rPr>
        <w:br/>
      </w:r>
      <w:r>
        <w:rPr>
          <w:i/>
        </w:rPr>
        <w:br/>
      </w:r>
      <w:r>
        <w:rPr>
          <w:i/>
        </w:rPr>
        <w:tab/>
      </w:r>
      <w:r>
        <w:rPr>
          <w:i/>
        </w:rPr>
        <w:tab/>
      </w:r>
      <w:r>
        <w:rPr>
          <w:i/>
        </w:rPr>
        <w:tab/>
      </w:r>
      <w:r>
        <w:rPr>
          <w:i/>
        </w:rPr>
        <w:tab/>
      </w:r>
      <w:r>
        <w:rPr>
          <w:i/>
        </w:rPr>
        <w:tab/>
        <w:t>Source: ZTE</w:t>
      </w:r>
    </w:p>
    <w:p w:rsidR="00CE4CF9" w:rsidRDefault="00CE4CF9" w:rsidP="00CE4CF9">
      <w:pPr>
        <w:rPr>
          <w:color w:val="808080"/>
        </w:rPr>
      </w:pPr>
      <w:r>
        <w:rPr>
          <w:color w:val="808080"/>
        </w:rPr>
        <w:t>(Replaces C4-194088)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2"/>
      </w:pPr>
      <w:bookmarkStart w:id="89" w:name="_Toc23532593"/>
      <w:r>
        <w:t>8</w:t>
      </w:r>
      <w:r>
        <w:tab/>
        <w:t>Rel-14 and earlier</w:t>
      </w:r>
      <w:bookmarkEnd w:id="89"/>
    </w:p>
    <w:p w:rsidR="00CE4CF9" w:rsidRDefault="00CE4CF9" w:rsidP="00CE4CF9">
      <w:pPr>
        <w:pStyle w:val="Heading3"/>
      </w:pPr>
      <w:bookmarkStart w:id="90" w:name="_Toc23532594"/>
      <w:r>
        <w:t>8.1</w:t>
      </w:r>
      <w:r>
        <w:tab/>
        <w:t>GTP and PMIP</w:t>
      </w:r>
      <w:bookmarkEnd w:id="90"/>
    </w:p>
    <w:p w:rsidR="00CE4CF9" w:rsidRDefault="00CE4CF9" w:rsidP="00CE4CF9">
      <w:pPr>
        <w:pStyle w:val="Heading3"/>
      </w:pPr>
      <w:bookmarkStart w:id="91" w:name="_Toc23532595"/>
      <w:r>
        <w:t>8.2</w:t>
      </w:r>
      <w:r>
        <w:tab/>
        <w:t>IMS</w:t>
      </w:r>
      <w:bookmarkEnd w:id="91"/>
    </w:p>
    <w:p w:rsidR="00CE4CF9" w:rsidRDefault="00CE4CF9" w:rsidP="00CE4CF9">
      <w:pPr>
        <w:rPr>
          <w:rFonts w:ascii="Arial" w:hAnsi="Arial" w:cs="Arial"/>
          <w:b/>
          <w:sz w:val="24"/>
        </w:rPr>
      </w:pPr>
      <w:r>
        <w:rPr>
          <w:rFonts w:ascii="Arial" w:hAnsi="Arial" w:cs="Arial"/>
          <w:b/>
          <w:color w:val="0000FF"/>
          <w:sz w:val="24"/>
        </w:rPr>
        <w:t>C4-194116</w:t>
      </w:r>
      <w:r>
        <w:rPr>
          <w:rFonts w:ascii="Arial" w:hAnsi="Arial" w:cs="Arial"/>
          <w:b/>
          <w:color w:val="0000FF"/>
          <w:sz w:val="24"/>
        </w:rPr>
        <w:tab/>
      </w:r>
      <w:r>
        <w:rPr>
          <w:rFonts w:ascii="Arial" w:hAnsi="Arial" w:cs="Arial"/>
          <w:b/>
          <w:sz w:val="24"/>
        </w:rPr>
        <w:t>Reference update: draft-ietf-mmusic-t140-usage-data-channel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v14.5.0</w:t>
      </w:r>
      <w:r>
        <w:rPr>
          <w:i/>
        </w:rPr>
        <w:tab/>
        <w:t xml:space="preserve">  CR-0150  Cat: F (Rel-14)</w:t>
      </w:r>
      <w:r>
        <w:rPr>
          <w:i/>
        </w:rPr>
        <w:br/>
      </w:r>
      <w:r>
        <w:rPr>
          <w:i/>
        </w:rPr>
        <w:br/>
      </w:r>
      <w:r>
        <w:rPr>
          <w:i/>
        </w:rPr>
        <w:tab/>
      </w:r>
      <w:r>
        <w:rPr>
          <w:i/>
        </w:rPr>
        <w:tab/>
      </w:r>
      <w:r>
        <w:rPr>
          <w:i/>
        </w:rPr>
        <w:tab/>
      </w:r>
      <w:r>
        <w:rPr>
          <w:i/>
        </w:rPr>
        <w:tab/>
      </w:r>
      <w:r>
        <w:rPr>
          <w:i/>
        </w:rPr>
        <w:tab/>
        <w:t>Source: Ericsson, Nokia, Nokia Shanghai Bell</w:t>
      </w:r>
    </w:p>
    <w:p w:rsidR="00CE4CF9" w:rsidRDefault="00CE4CF9" w:rsidP="00CE4CF9">
      <w:pPr>
        <w:rPr>
          <w:rFonts w:ascii="Arial" w:hAnsi="Arial" w:cs="Arial"/>
          <w:b/>
        </w:rPr>
      </w:pPr>
      <w:r>
        <w:rPr>
          <w:rFonts w:ascii="Arial" w:hAnsi="Arial" w:cs="Arial"/>
          <w:b/>
        </w:rPr>
        <w:t xml:space="preserve">Abstract: </w:t>
      </w:r>
    </w:p>
    <w:p w:rsidR="00CE4CF9" w:rsidRDefault="00CE4CF9" w:rsidP="00CE4CF9">
      <w:r>
        <w:t>The specification refers to an individual internet draft-schwarz-mmusic-t140-usage-data-channel which was expired in 2016 and will not be further progressed.</w:t>
      </w:r>
    </w:p>
    <w:p w:rsidR="00CE4CF9" w:rsidRDefault="00CE4CF9" w:rsidP="00CE4CF9">
      <w:r>
        <w:t>Hence, the IETF MMUSIC WG decided to specify how a WebRTC data channel can be used as a transport mechanism for Real-time text using the ITU-T Protocol for multimedia application text conversation and how the SDP offer/answer mechanism can be used to negotiate such data channel, in a new draft:</w:t>
      </w:r>
    </w:p>
    <w:p w:rsidR="00CE4CF9" w:rsidRDefault="00CE4CF9" w:rsidP="00CE4CF9">
      <w:r>
        <w:t>draft-ietf-mmusic-t140-usage-data-channel.</w:t>
      </w:r>
    </w:p>
    <w:p w:rsidR="00CE4CF9" w:rsidRDefault="00CE4CF9" w:rsidP="00CE4CF9">
      <w:r>
        <w:t>New draft is based on the currently referenced draft-schwarz-mmusic-t140-usage-data-channel. Technical differences between the referenced parts of the expired draft and the new draft-ietf-mmusic-t140-usage-data-channel are:</w:t>
      </w:r>
    </w:p>
    <w:p w:rsidR="00CE4CF9" w:rsidRDefault="00CE4CF9" w:rsidP="00CE4CF9">
      <w:r>
        <w:t>- in section describing the usage of dcsa attributes added attributes for:</w:t>
      </w:r>
    </w:p>
    <w:p w:rsidR="00CE4CF9" w:rsidRDefault="00CE4CF9" w:rsidP="00CE4CF9">
      <w:r>
        <w:t>real-time text conversation languages (SDP language attributes "hlang-send" and "hlang-recv"), and</w:t>
      </w:r>
    </w:p>
    <w:p w:rsidR="00CE4CF9" w:rsidRDefault="00CE4CF9" w:rsidP="00CE4CF9">
      <w:r>
        <w:t>real-time text direction (SDP media direction attributes "sendrecv", "sendonly", "recvonly" and "inactive"),</w:t>
      </w:r>
    </w:p>
    <w:p w:rsidR="00CE4CF9" w:rsidRDefault="00CE4CF9" w:rsidP="00CE4CF9">
      <w:r>
        <w:lastRenderedPageBreak/>
        <w:t>and procedures related to the negotiation of these attributes;</w:t>
      </w:r>
    </w:p>
    <w:p w:rsidR="00CE4CF9" w:rsidRDefault="00CE4CF9" w:rsidP="00CE4CF9">
      <w:r>
        <w:t>- clarified that if an offerer or answere receives a 'dcsa' attribute that contains an SDP attribute which usage has not been defined for a T.140 data channel, the offerer or answerer should ignore the 'dcsa' attribute, following the rules in ietf-mmusic-data-channel-sdpneg draft;</w:t>
      </w:r>
    </w:p>
    <w:p w:rsidR="00CE4CF9" w:rsidRDefault="00CE4CF9" w:rsidP="00CE4CF9">
      <w:r>
        <w:t>- clarified that if the 'fmtp' attribute is not included this means that no maximum character transmission rate is indicated, not that the default value of 30 applies;</w:t>
      </w:r>
    </w:p>
    <w:p w:rsidR="00CE4CF9" w:rsidRDefault="00CE4CF9" w:rsidP="00CE4CF9">
      <w:r>
        <w:t>- added section "WebRTC Data Channel Considerations" which describes WebRTC data channel properties for a T.140 data channel;</w:t>
      </w:r>
    </w:p>
    <w:p w:rsidR="00CE4CF9" w:rsidRDefault="00CE4CF9" w:rsidP="00CE4CF9">
      <w:r>
        <w:t>- added section "T.140 Considerations" which describes session layer functions, data encoding and sending, data buffering, loss of T140blocks, and multi-party scenarios;</w:t>
      </w:r>
    </w:p>
    <w:p w:rsidR="00CE4CF9" w:rsidRDefault="00CE4CF9" w:rsidP="00CE4CF9">
      <w:r>
        <w:t>- removed section "Gateway Configuration";</w:t>
      </w:r>
    </w:p>
    <w:p w:rsidR="00CE4CF9" w:rsidRDefault="00CE4CF9" w:rsidP="00CE4CF9">
      <w:r>
        <w:t>- in section "Security Considerations" added text; and</w:t>
      </w:r>
    </w:p>
    <w:p w:rsidR="00CE4CF9" w:rsidRDefault="00CE4CF9" w:rsidP="00CE4CF9">
      <w:r>
        <w:t>- in section "IANA considerations" specified:</w:t>
      </w:r>
    </w:p>
    <w:p w:rsidR="00CE4CF9" w:rsidRDefault="00CE4CF9" w:rsidP="00CE4CF9">
      <w:r>
        <w:t xml:space="preserve">  subprotocol identifier "t140" and dcsa(t140) parameters.</w:t>
      </w:r>
    </w:p>
    <w:p w:rsidR="00CE4CF9" w:rsidRDefault="00CE4CF9" w:rsidP="00CE4CF9">
      <w:r>
        <w:t>New dcsa(t140) parameters "sendrecv", "sendonly", "recvonly", "inactive", "hlang-send" and "hlang-recv" need to be covered by procedures decribed in clause 5.20.2.6.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C4-194456</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C4-194263</w:t>
      </w:r>
      <w:r>
        <w:rPr>
          <w:rFonts w:ascii="Arial" w:hAnsi="Arial" w:cs="Arial"/>
          <w:b/>
          <w:color w:val="0000FF"/>
          <w:sz w:val="24"/>
        </w:rPr>
        <w:tab/>
      </w:r>
      <w:r>
        <w:rPr>
          <w:rFonts w:ascii="Arial" w:hAnsi="Arial" w:cs="Arial"/>
          <w:b/>
          <w:sz w:val="24"/>
        </w:rPr>
        <w:t>Implementation error of CR#0564</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v12.14.0</w:t>
      </w:r>
      <w:r>
        <w:rPr>
          <w:i/>
        </w:rPr>
        <w:tab/>
        <w:t xml:space="preserve">  CR-0627  Cat: F (Rel-12)</w:t>
      </w:r>
      <w:r>
        <w:rPr>
          <w:i/>
        </w:rPr>
        <w:br/>
      </w:r>
      <w:r>
        <w:rPr>
          <w:i/>
        </w:rPr>
        <w:br/>
      </w:r>
      <w:r>
        <w:rPr>
          <w:i/>
        </w:rPr>
        <w:tab/>
      </w:r>
      <w:r>
        <w:rPr>
          <w:i/>
        </w:rPr>
        <w:tab/>
      </w:r>
      <w:r>
        <w:rPr>
          <w:i/>
        </w:rPr>
        <w:tab/>
      </w:r>
      <w:r>
        <w:rPr>
          <w:i/>
        </w:rPr>
        <w:tab/>
      </w:r>
      <w:r>
        <w:rPr>
          <w:i/>
        </w:rPr>
        <w:tab/>
        <w:t>Source: Ericsson, MCC</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C4-194264</w:t>
      </w:r>
      <w:r>
        <w:rPr>
          <w:rFonts w:ascii="Arial" w:hAnsi="Arial" w:cs="Arial"/>
          <w:b/>
          <w:color w:val="0000FF"/>
          <w:sz w:val="24"/>
        </w:rPr>
        <w:tab/>
      </w:r>
      <w:r>
        <w:rPr>
          <w:rFonts w:ascii="Arial" w:hAnsi="Arial" w:cs="Arial"/>
          <w:b/>
          <w:sz w:val="24"/>
        </w:rPr>
        <w:t>Implementation error of CR#0564</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v13.10.0</w:t>
      </w:r>
      <w:r>
        <w:rPr>
          <w:i/>
        </w:rPr>
        <w:tab/>
        <w:t xml:space="preserve">  CR-0628  Cat: A (Rel-13)</w:t>
      </w:r>
      <w:r>
        <w:rPr>
          <w:i/>
        </w:rPr>
        <w:br/>
      </w:r>
      <w:r>
        <w:rPr>
          <w:i/>
        </w:rPr>
        <w:br/>
      </w:r>
      <w:r>
        <w:rPr>
          <w:i/>
        </w:rPr>
        <w:tab/>
      </w:r>
      <w:r>
        <w:rPr>
          <w:i/>
        </w:rPr>
        <w:tab/>
      </w:r>
      <w:r>
        <w:rPr>
          <w:i/>
        </w:rPr>
        <w:tab/>
      </w:r>
      <w:r>
        <w:rPr>
          <w:i/>
        </w:rPr>
        <w:tab/>
      </w:r>
      <w:r>
        <w:rPr>
          <w:i/>
        </w:rPr>
        <w:tab/>
        <w:t>Source: Ericsson, MCC</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C4-194265</w:t>
      </w:r>
      <w:r>
        <w:rPr>
          <w:rFonts w:ascii="Arial" w:hAnsi="Arial" w:cs="Arial"/>
          <w:b/>
          <w:color w:val="0000FF"/>
          <w:sz w:val="24"/>
        </w:rPr>
        <w:tab/>
      </w:r>
      <w:r>
        <w:rPr>
          <w:rFonts w:ascii="Arial" w:hAnsi="Arial" w:cs="Arial"/>
          <w:b/>
          <w:sz w:val="24"/>
        </w:rPr>
        <w:t>Implementation error of CR#0564</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v14.6.0</w:t>
      </w:r>
      <w:r>
        <w:rPr>
          <w:i/>
        </w:rPr>
        <w:tab/>
        <w:t xml:space="preserve">  CR-0629  Cat: A (Rel-14)</w:t>
      </w:r>
      <w:r>
        <w:rPr>
          <w:i/>
        </w:rPr>
        <w:br/>
      </w:r>
      <w:r>
        <w:rPr>
          <w:i/>
        </w:rPr>
        <w:br/>
      </w:r>
      <w:r>
        <w:rPr>
          <w:i/>
        </w:rPr>
        <w:tab/>
      </w:r>
      <w:r>
        <w:rPr>
          <w:i/>
        </w:rPr>
        <w:tab/>
      </w:r>
      <w:r>
        <w:rPr>
          <w:i/>
        </w:rPr>
        <w:tab/>
      </w:r>
      <w:r>
        <w:rPr>
          <w:i/>
        </w:rPr>
        <w:tab/>
      </w:r>
      <w:r>
        <w:rPr>
          <w:i/>
        </w:rPr>
        <w:tab/>
        <w:t>Source: Ericsson, MCC</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C4-194344</w:t>
      </w:r>
      <w:r>
        <w:rPr>
          <w:rFonts w:ascii="Arial" w:hAnsi="Arial" w:cs="Arial"/>
          <w:b/>
          <w:color w:val="0000FF"/>
          <w:sz w:val="24"/>
        </w:rPr>
        <w:tab/>
      </w:r>
      <w:r>
        <w:rPr>
          <w:rFonts w:ascii="Arial" w:hAnsi="Arial" w:cs="Arial"/>
          <w:b/>
          <w:sz w:val="24"/>
        </w:rPr>
        <w:t>Implementation error of CR#0564</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v14.6.0</w:t>
      </w:r>
      <w:r>
        <w:rPr>
          <w:i/>
        </w:rPr>
        <w:tab/>
        <w:t xml:space="preserve">  CR-0629  rev 1 Cat: A (Rel-14)</w:t>
      </w:r>
      <w:r>
        <w:rPr>
          <w:i/>
        </w:rPr>
        <w:br/>
      </w:r>
      <w:r>
        <w:rPr>
          <w:i/>
        </w:rPr>
        <w:br/>
      </w:r>
      <w:r>
        <w:rPr>
          <w:i/>
        </w:rPr>
        <w:tab/>
      </w:r>
      <w:r>
        <w:rPr>
          <w:i/>
        </w:rPr>
        <w:tab/>
      </w:r>
      <w:r>
        <w:rPr>
          <w:i/>
        </w:rPr>
        <w:tab/>
      </w:r>
      <w:r>
        <w:rPr>
          <w:i/>
        </w:rPr>
        <w:tab/>
      </w:r>
      <w:r>
        <w:rPr>
          <w:i/>
        </w:rPr>
        <w:tab/>
        <w:t>Source: Ericsson, MCC</w:t>
      </w:r>
    </w:p>
    <w:p w:rsidR="00CE4CF9" w:rsidRDefault="00CE4CF9" w:rsidP="00CE4CF9">
      <w:pPr>
        <w:rPr>
          <w:color w:val="808080"/>
        </w:rPr>
      </w:pPr>
      <w:r>
        <w:rPr>
          <w:color w:val="808080"/>
        </w:rPr>
        <w:t>(Replaces C4-194265)</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E4CF9" w:rsidRDefault="00CE4CF9" w:rsidP="00CE4CF9">
      <w:pPr>
        <w:rPr>
          <w:rFonts w:ascii="Arial" w:hAnsi="Arial" w:cs="Arial"/>
          <w:b/>
          <w:sz w:val="24"/>
        </w:rPr>
      </w:pPr>
      <w:r>
        <w:rPr>
          <w:rFonts w:ascii="Arial" w:hAnsi="Arial" w:cs="Arial"/>
          <w:b/>
          <w:color w:val="0000FF"/>
          <w:sz w:val="24"/>
        </w:rPr>
        <w:lastRenderedPageBreak/>
        <w:t>C4-194266</w:t>
      </w:r>
      <w:r>
        <w:rPr>
          <w:rFonts w:ascii="Arial" w:hAnsi="Arial" w:cs="Arial"/>
          <w:b/>
          <w:color w:val="0000FF"/>
          <w:sz w:val="24"/>
        </w:rPr>
        <w:tab/>
      </w:r>
      <w:r>
        <w:rPr>
          <w:rFonts w:ascii="Arial" w:hAnsi="Arial" w:cs="Arial"/>
          <w:b/>
          <w:sz w:val="24"/>
        </w:rPr>
        <w:t>Implementation error of CR#0564</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v15.7.0</w:t>
      </w:r>
      <w:r>
        <w:rPr>
          <w:i/>
        </w:rPr>
        <w:tab/>
        <w:t xml:space="preserve">  CR-0630  Cat: A (Rel-15)</w:t>
      </w:r>
      <w:r>
        <w:rPr>
          <w:i/>
        </w:rPr>
        <w:br/>
      </w:r>
      <w:r>
        <w:rPr>
          <w:i/>
        </w:rPr>
        <w:br/>
      </w:r>
      <w:r>
        <w:rPr>
          <w:i/>
        </w:rPr>
        <w:tab/>
      </w:r>
      <w:r>
        <w:rPr>
          <w:i/>
        </w:rPr>
        <w:tab/>
      </w:r>
      <w:r>
        <w:rPr>
          <w:i/>
        </w:rPr>
        <w:tab/>
      </w:r>
      <w:r>
        <w:rPr>
          <w:i/>
        </w:rPr>
        <w:tab/>
      </w:r>
      <w:r>
        <w:rPr>
          <w:i/>
        </w:rPr>
        <w:tab/>
        <w:t>Source: Ericsson, MCC</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3"/>
      </w:pPr>
      <w:bookmarkStart w:id="92" w:name="_Toc23532596"/>
      <w:r>
        <w:t>8.3</w:t>
      </w:r>
      <w:r>
        <w:tab/>
        <w:t>Diameter based Interfaces</w:t>
      </w:r>
      <w:bookmarkEnd w:id="92"/>
    </w:p>
    <w:p w:rsidR="00CE4CF9" w:rsidRDefault="00CE4CF9" w:rsidP="00CE4CF9">
      <w:pPr>
        <w:pStyle w:val="Heading3"/>
      </w:pPr>
      <w:bookmarkStart w:id="93" w:name="_Toc23532597"/>
      <w:r>
        <w:t>8.4</w:t>
      </w:r>
      <w:r>
        <w:tab/>
        <w:t>CUPS</w:t>
      </w:r>
      <w:bookmarkEnd w:id="93"/>
    </w:p>
    <w:p w:rsidR="00CE4CF9" w:rsidRDefault="00CE4CF9" w:rsidP="00CE4CF9">
      <w:pPr>
        <w:pStyle w:val="Heading3"/>
      </w:pPr>
      <w:bookmarkStart w:id="94" w:name="_Toc23532598"/>
      <w:r>
        <w:t>8.5</w:t>
      </w:r>
      <w:r>
        <w:tab/>
        <w:t>Any other Business (LCS)</w:t>
      </w:r>
      <w:bookmarkEnd w:id="94"/>
    </w:p>
    <w:p w:rsidR="00CE4CF9" w:rsidRDefault="00CE4CF9" w:rsidP="00CE4CF9">
      <w:pPr>
        <w:pStyle w:val="Heading4"/>
      </w:pPr>
      <w:bookmarkStart w:id="95" w:name="_Toc23532599"/>
      <w:r>
        <w:t>8.5.1</w:t>
      </w:r>
      <w:r>
        <w:tab/>
        <w:t>H248</w:t>
      </w:r>
      <w:bookmarkEnd w:id="95"/>
    </w:p>
    <w:p w:rsidR="00CE4CF9" w:rsidRDefault="00CE4CF9" w:rsidP="00CE4CF9">
      <w:pPr>
        <w:rPr>
          <w:rFonts w:ascii="Arial" w:hAnsi="Arial" w:cs="Arial"/>
          <w:b/>
          <w:sz w:val="24"/>
        </w:rPr>
      </w:pPr>
      <w:r>
        <w:rPr>
          <w:rFonts w:ascii="Arial" w:hAnsi="Arial" w:cs="Arial"/>
          <w:b/>
          <w:color w:val="0000FF"/>
          <w:sz w:val="24"/>
        </w:rPr>
        <w:t>C4-194456</w:t>
      </w:r>
      <w:r>
        <w:rPr>
          <w:rFonts w:ascii="Arial" w:hAnsi="Arial" w:cs="Arial"/>
          <w:b/>
          <w:color w:val="0000FF"/>
          <w:sz w:val="24"/>
        </w:rPr>
        <w:tab/>
      </w:r>
      <w:r>
        <w:rPr>
          <w:rFonts w:ascii="Arial" w:hAnsi="Arial" w:cs="Arial"/>
          <w:b/>
          <w:sz w:val="24"/>
        </w:rPr>
        <w:t>Reference update: draft-ietf-mmusic-t140-usage-data-channel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v14.5.0</w:t>
      </w:r>
      <w:r>
        <w:rPr>
          <w:i/>
        </w:rPr>
        <w:tab/>
        <w:t xml:space="preserve">  CR-0150  rev 1 Cat: F (Rel-14)</w:t>
      </w:r>
      <w:r>
        <w:rPr>
          <w:i/>
        </w:rPr>
        <w:br/>
      </w:r>
      <w:r>
        <w:rPr>
          <w:i/>
        </w:rPr>
        <w:br/>
      </w:r>
      <w:r>
        <w:rPr>
          <w:i/>
        </w:rPr>
        <w:tab/>
      </w:r>
      <w:r>
        <w:rPr>
          <w:i/>
        </w:rPr>
        <w:tab/>
      </w:r>
      <w:r>
        <w:rPr>
          <w:i/>
        </w:rPr>
        <w:tab/>
      </w:r>
      <w:r>
        <w:rPr>
          <w:i/>
        </w:rPr>
        <w:tab/>
      </w:r>
      <w:r>
        <w:rPr>
          <w:i/>
        </w:rPr>
        <w:tab/>
        <w:t>Source: Ericsson, Nokia, Nokia Shanghai Bell</w:t>
      </w:r>
    </w:p>
    <w:p w:rsidR="00CE4CF9" w:rsidRDefault="00CE4CF9" w:rsidP="00CE4CF9">
      <w:pPr>
        <w:rPr>
          <w:color w:val="808080"/>
        </w:rPr>
      </w:pPr>
      <w:r>
        <w:rPr>
          <w:color w:val="808080"/>
        </w:rPr>
        <w:t>(Replaces C4-194116)</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C4-194117</w:t>
      </w:r>
      <w:r>
        <w:rPr>
          <w:rFonts w:ascii="Arial" w:hAnsi="Arial" w:cs="Arial"/>
          <w:b/>
          <w:color w:val="0000FF"/>
          <w:sz w:val="24"/>
        </w:rPr>
        <w:tab/>
      </w:r>
      <w:r>
        <w:rPr>
          <w:rFonts w:ascii="Arial" w:hAnsi="Arial" w:cs="Arial"/>
          <w:b/>
          <w:sz w:val="24"/>
        </w:rPr>
        <w:t>Reference update: draft-ietf-mmusic-t140-usage-data-channel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v15.0.0</w:t>
      </w:r>
      <w:r>
        <w:rPr>
          <w:i/>
        </w:rPr>
        <w:tab/>
        <w:t xml:space="preserve">  CR-0151  Cat: A (Rel-15)</w:t>
      </w:r>
      <w:r>
        <w:rPr>
          <w:i/>
        </w:rPr>
        <w:br/>
      </w:r>
      <w:r>
        <w:rPr>
          <w:i/>
        </w:rPr>
        <w:br/>
      </w:r>
      <w:r>
        <w:rPr>
          <w:i/>
        </w:rPr>
        <w:tab/>
      </w:r>
      <w:r>
        <w:rPr>
          <w:i/>
        </w:rPr>
        <w:tab/>
      </w:r>
      <w:r>
        <w:rPr>
          <w:i/>
        </w:rPr>
        <w:tab/>
      </w:r>
      <w:r>
        <w:rPr>
          <w:i/>
        </w:rPr>
        <w:tab/>
      </w:r>
      <w:r>
        <w:rPr>
          <w:i/>
        </w:rPr>
        <w:tab/>
        <w:t>Source: Ericsson,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C4-194457</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C4-194457</w:t>
      </w:r>
      <w:r>
        <w:rPr>
          <w:rFonts w:ascii="Arial" w:hAnsi="Arial" w:cs="Arial"/>
          <w:b/>
          <w:color w:val="0000FF"/>
          <w:sz w:val="24"/>
        </w:rPr>
        <w:tab/>
      </w:r>
      <w:r>
        <w:rPr>
          <w:rFonts w:ascii="Arial" w:hAnsi="Arial" w:cs="Arial"/>
          <w:b/>
          <w:sz w:val="24"/>
        </w:rPr>
        <w:t>Reference update: draft-ietf-mmusic-t140-usage-data-channel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v15.0.0</w:t>
      </w:r>
      <w:r>
        <w:rPr>
          <w:i/>
        </w:rPr>
        <w:tab/>
        <w:t xml:space="preserve">  CR-0151  rev 1 Cat: A (Rel-15)</w:t>
      </w:r>
      <w:r>
        <w:rPr>
          <w:i/>
        </w:rPr>
        <w:br/>
      </w:r>
      <w:r>
        <w:rPr>
          <w:i/>
        </w:rPr>
        <w:br/>
      </w:r>
      <w:r>
        <w:rPr>
          <w:i/>
        </w:rPr>
        <w:tab/>
      </w:r>
      <w:r>
        <w:rPr>
          <w:i/>
        </w:rPr>
        <w:tab/>
      </w:r>
      <w:r>
        <w:rPr>
          <w:i/>
        </w:rPr>
        <w:tab/>
      </w:r>
      <w:r>
        <w:rPr>
          <w:i/>
        </w:rPr>
        <w:tab/>
      </w:r>
      <w:r>
        <w:rPr>
          <w:i/>
        </w:rPr>
        <w:tab/>
        <w:t>Source: Ericsson, Nokia, Nokia Shanghai Bell</w:t>
      </w:r>
    </w:p>
    <w:p w:rsidR="00CE4CF9" w:rsidRDefault="00CE4CF9" w:rsidP="00CE4CF9">
      <w:pPr>
        <w:rPr>
          <w:color w:val="808080"/>
        </w:rPr>
      </w:pPr>
      <w:r>
        <w:rPr>
          <w:color w:val="808080"/>
        </w:rPr>
        <w:t>(Replaces C4-194117)</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C4-194118</w:t>
      </w:r>
      <w:r>
        <w:rPr>
          <w:rFonts w:ascii="Arial" w:hAnsi="Arial" w:cs="Arial"/>
          <w:b/>
          <w:color w:val="0000FF"/>
          <w:sz w:val="24"/>
        </w:rPr>
        <w:tab/>
      </w:r>
      <w:r>
        <w:rPr>
          <w:rFonts w:ascii="Arial" w:hAnsi="Arial" w:cs="Arial"/>
          <w:b/>
          <w:sz w:val="24"/>
        </w:rPr>
        <w:t>Reference update: draft-ietf-mmusic-t140-usage-data-channel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v16.0.0</w:t>
      </w:r>
      <w:r>
        <w:rPr>
          <w:i/>
        </w:rPr>
        <w:tab/>
        <w:t xml:space="preserve">  CR-0152  Cat: A (Rel-16)</w:t>
      </w:r>
      <w:r>
        <w:rPr>
          <w:i/>
        </w:rPr>
        <w:br/>
      </w:r>
      <w:r>
        <w:rPr>
          <w:i/>
        </w:rPr>
        <w:br/>
      </w:r>
      <w:r>
        <w:rPr>
          <w:i/>
        </w:rPr>
        <w:tab/>
      </w:r>
      <w:r>
        <w:rPr>
          <w:i/>
        </w:rPr>
        <w:tab/>
      </w:r>
      <w:r>
        <w:rPr>
          <w:i/>
        </w:rPr>
        <w:tab/>
      </w:r>
      <w:r>
        <w:rPr>
          <w:i/>
        </w:rPr>
        <w:tab/>
      </w:r>
      <w:r>
        <w:rPr>
          <w:i/>
        </w:rPr>
        <w:tab/>
        <w:t>Source: Ericsson,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C4-194458</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C4-194458</w:t>
      </w:r>
      <w:r>
        <w:rPr>
          <w:rFonts w:ascii="Arial" w:hAnsi="Arial" w:cs="Arial"/>
          <w:b/>
          <w:color w:val="0000FF"/>
          <w:sz w:val="24"/>
        </w:rPr>
        <w:tab/>
      </w:r>
      <w:r>
        <w:rPr>
          <w:rFonts w:ascii="Arial" w:hAnsi="Arial" w:cs="Arial"/>
          <w:b/>
          <w:sz w:val="24"/>
        </w:rPr>
        <w:t>Reference update: draft-ietf-mmusic-t140-usage-data-channel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v16.0.0</w:t>
      </w:r>
      <w:r>
        <w:rPr>
          <w:i/>
        </w:rPr>
        <w:tab/>
        <w:t xml:space="preserve">  CR-0152  rev 1 Cat: A (Rel-16)</w:t>
      </w:r>
      <w:r>
        <w:rPr>
          <w:i/>
        </w:rPr>
        <w:br/>
      </w:r>
      <w:r>
        <w:rPr>
          <w:i/>
        </w:rPr>
        <w:lastRenderedPageBreak/>
        <w:br/>
      </w:r>
      <w:r>
        <w:rPr>
          <w:i/>
        </w:rPr>
        <w:tab/>
      </w:r>
      <w:r>
        <w:rPr>
          <w:i/>
        </w:rPr>
        <w:tab/>
      </w:r>
      <w:r>
        <w:rPr>
          <w:i/>
        </w:rPr>
        <w:tab/>
      </w:r>
      <w:r>
        <w:rPr>
          <w:i/>
        </w:rPr>
        <w:tab/>
      </w:r>
      <w:r>
        <w:rPr>
          <w:i/>
        </w:rPr>
        <w:tab/>
        <w:t>Source: Ericsson, Nokia, Nokia Shanghai Bell</w:t>
      </w:r>
    </w:p>
    <w:p w:rsidR="00CE4CF9" w:rsidRDefault="00CE4CF9" w:rsidP="00CE4CF9">
      <w:pPr>
        <w:rPr>
          <w:color w:val="808080"/>
        </w:rPr>
      </w:pPr>
      <w:r>
        <w:rPr>
          <w:color w:val="808080"/>
        </w:rPr>
        <w:t>(Replaces C4-194118)</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C4-194119</w:t>
      </w:r>
      <w:r>
        <w:rPr>
          <w:rFonts w:ascii="Arial" w:hAnsi="Arial" w:cs="Arial"/>
          <w:b/>
          <w:color w:val="0000FF"/>
          <w:sz w:val="24"/>
        </w:rPr>
        <w:tab/>
      </w:r>
      <w:r>
        <w:rPr>
          <w:rFonts w:ascii="Arial" w:hAnsi="Arial" w:cs="Arial"/>
          <w:b/>
          <w:sz w:val="24"/>
        </w:rPr>
        <w:t>Reference update: draft-ietf-mmusic-t140-usage-data-channel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v14.3.0</w:t>
      </w:r>
      <w:r>
        <w:rPr>
          <w:i/>
        </w:rPr>
        <w:tab/>
        <w:t xml:space="preserve">  CR-0127  Cat: F (Rel-14)</w:t>
      </w:r>
      <w:r>
        <w:rPr>
          <w:i/>
        </w:rPr>
        <w:br/>
      </w:r>
      <w:r>
        <w:rPr>
          <w:i/>
        </w:rPr>
        <w:br/>
      </w:r>
      <w:r>
        <w:rPr>
          <w:i/>
        </w:rPr>
        <w:tab/>
      </w:r>
      <w:r>
        <w:rPr>
          <w:i/>
        </w:rPr>
        <w:tab/>
      </w:r>
      <w:r>
        <w:rPr>
          <w:i/>
        </w:rPr>
        <w:tab/>
      </w:r>
      <w:r>
        <w:rPr>
          <w:i/>
        </w:rPr>
        <w:tab/>
      </w:r>
      <w:r>
        <w:rPr>
          <w:i/>
        </w:rPr>
        <w:tab/>
        <w:t>Source: Ericsson,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C4-194459</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C4-194459</w:t>
      </w:r>
      <w:r>
        <w:rPr>
          <w:rFonts w:ascii="Arial" w:hAnsi="Arial" w:cs="Arial"/>
          <w:b/>
          <w:color w:val="0000FF"/>
          <w:sz w:val="24"/>
        </w:rPr>
        <w:tab/>
      </w:r>
      <w:r>
        <w:rPr>
          <w:rFonts w:ascii="Arial" w:hAnsi="Arial" w:cs="Arial"/>
          <w:b/>
          <w:sz w:val="24"/>
        </w:rPr>
        <w:t>Reference update: draft-ietf-mmusic-t140-usage-data-channel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v14.3.0</w:t>
      </w:r>
      <w:r>
        <w:rPr>
          <w:i/>
        </w:rPr>
        <w:tab/>
        <w:t xml:space="preserve">  CR-0127  rev 1 Cat: F (Rel-14)</w:t>
      </w:r>
      <w:r>
        <w:rPr>
          <w:i/>
        </w:rPr>
        <w:br/>
      </w:r>
      <w:r>
        <w:rPr>
          <w:i/>
        </w:rPr>
        <w:br/>
      </w:r>
      <w:r>
        <w:rPr>
          <w:i/>
        </w:rPr>
        <w:tab/>
      </w:r>
      <w:r>
        <w:rPr>
          <w:i/>
        </w:rPr>
        <w:tab/>
      </w:r>
      <w:r>
        <w:rPr>
          <w:i/>
        </w:rPr>
        <w:tab/>
      </w:r>
      <w:r>
        <w:rPr>
          <w:i/>
        </w:rPr>
        <w:tab/>
      </w:r>
      <w:r>
        <w:rPr>
          <w:i/>
        </w:rPr>
        <w:tab/>
        <w:t>Source: Ericsson, Nokia, Nokia Shanghai Bell</w:t>
      </w:r>
    </w:p>
    <w:p w:rsidR="00CE4CF9" w:rsidRDefault="00CE4CF9" w:rsidP="00CE4CF9">
      <w:pPr>
        <w:rPr>
          <w:color w:val="808080"/>
        </w:rPr>
      </w:pPr>
      <w:r>
        <w:rPr>
          <w:color w:val="808080"/>
        </w:rPr>
        <w:t>(Replaces C4-194119)</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C4-194120</w:t>
      </w:r>
      <w:r>
        <w:rPr>
          <w:rFonts w:ascii="Arial" w:hAnsi="Arial" w:cs="Arial"/>
          <w:b/>
          <w:color w:val="0000FF"/>
          <w:sz w:val="24"/>
        </w:rPr>
        <w:tab/>
      </w:r>
      <w:r>
        <w:rPr>
          <w:rFonts w:ascii="Arial" w:hAnsi="Arial" w:cs="Arial"/>
          <w:b/>
          <w:sz w:val="24"/>
        </w:rPr>
        <w:t>Reference update: draft-ietf-mmusic-t140-usage-data-channel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v15.0.0</w:t>
      </w:r>
      <w:r>
        <w:rPr>
          <w:i/>
        </w:rPr>
        <w:tab/>
        <w:t xml:space="preserve">  CR-0128  Cat: A (Rel-15)</w:t>
      </w:r>
      <w:r>
        <w:rPr>
          <w:i/>
        </w:rPr>
        <w:br/>
      </w:r>
      <w:r>
        <w:rPr>
          <w:i/>
        </w:rPr>
        <w:br/>
      </w:r>
      <w:r>
        <w:rPr>
          <w:i/>
        </w:rPr>
        <w:tab/>
      </w:r>
      <w:r>
        <w:rPr>
          <w:i/>
        </w:rPr>
        <w:tab/>
      </w:r>
      <w:r>
        <w:rPr>
          <w:i/>
        </w:rPr>
        <w:tab/>
      </w:r>
      <w:r>
        <w:rPr>
          <w:i/>
        </w:rPr>
        <w:tab/>
      </w:r>
      <w:r>
        <w:rPr>
          <w:i/>
        </w:rPr>
        <w:tab/>
        <w:t>Source: Ericsson,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C4-194460</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C4-194460</w:t>
      </w:r>
      <w:r>
        <w:rPr>
          <w:rFonts w:ascii="Arial" w:hAnsi="Arial" w:cs="Arial"/>
          <w:b/>
          <w:color w:val="0000FF"/>
          <w:sz w:val="24"/>
        </w:rPr>
        <w:tab/>
      </w:r>
      <w:r>
        <w:rPr>
          <w:rFonts w:ascii="Arial" w:hAnsi="Arial" w:cs="Arial"/>
          <w:b/>
          <w:sz w:val="24"/>
        </w:rPr>
        <w:t>Reference update: draft-ietf-mmusic-t140-usage-data-channel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v15.0.0</w:t>
      </w:r>
      <w:r>
        <w:rPr>
          <w:i/>
        </w:rPr>
        <w:tab/>
        <w:t xml:space="preserve">  CR-0128  rev 1 Cat: A (Rel-15)</w:t>
      </w:r>
      <w:r>
        <w:rPr>
          <w:i/>
        </w:rPr>
        <w:br/>
      </w:r>
      <w:r>
        <w:rPr>
          <w:i/>
        </w:rPr>
        <w:br/>
      </w:r>
      <w:r>
        <w:rPr>
          <w:i/>
        </w:rPr>
        <w:tab/>
      </w:r>
      <w:r>
        <w:rPr>
          <w:i/>
        </w:rPr>
        <w:tab/>
      </w:r>
      <w:r>
        <w:rPr>
          <w:i/>
        </w:rPr>
        <w:tab/>
      </w:r>
      <w:r>
        <w:rPr>
          <w:i/>
        </w:rPr>
        <w:tab/>
      </w:r>
      <w:r>
        <w:rPr>
          <w:i/>
        </w:rPr>
        <w:tab/>
        <w:t>Source: Ericsson, Nokia, Nokia Shanghai Bell</w:t>
      </w:r>
    </w:p>
    <w:p w:rsidR="00CE4CF9" w:rsidRDefault="00CE4CF9" w:rsidP="00CE4CF9">
      <w:pPr>
        <w:rPr>
          <w:color w:val="808080"/>
        </w:rPr>
      </w:pPr>
      <w:r>
        <w:rPr>
          <w:color w:val="808080"/>
        </w:rPr>
        <w:t>(Replaces C4-194120)</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C4-194121</w:t>
      </w:r>
      <w:r>
        <w:rPr>
          <w:rFonts w:ascii="Arial" w:hAnsi="Arial" w:cs="Arial"/>
          <w:b/>
          <w:color w:val="0000FF"/>
          <w:sz w:val="24"/>
        </w:rPr>
        <w:tab/>
      </w:r>
      <w:r>
        <w:rPr>
          <w:rFonts w:ascii="Arial" w:hAnsi="Arial" w:cs="Arial"/>
          <w:b/>
          <w:sz w:val="24"/>
        </w:rPr>
        <w:t>Reference update: draft-ietf-mmusic-t140-usage-data-channel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v16.0.0</w:t>
      </w:r>
      <w:r>
        <w:rPr>
          <w:i/>
        </w:rPr>
        <w:tab/>
        <w:t xml:space="preserve">  CR-0129  Cat: A (Rel-16)</w:t>
      </w:r>
      <w:r>
        <w:rPr>
          <w:i/>
        </w:rPr>
        <w:br/>
      </w:r>
      <w:r>
        <w:rPr>
          <w:i/>
        </w:rPr>
        <w:br/>
      </w:r>
      <w:r>
        <w:rPr>
          <w:i/>
        </w:rPr>
        <w:tab/>
      </w:r>
      <w:r>
        <w:rPr>
          <w:i/>
        </w:rPr>
        <w:tab/>
      </w:r>
      <w:r>
        <w:rPr>
          <w:i/>
        </w:rPr>
        <w:tab/>
      </w:r>
      <w:r>
        <w:rPr>
          <w:i/>
        </w:rPr>
        <w:tab/>
      </w:r>
      <w:r>
        <w:rPr>
          <w:i/>
        </w:rPr>
        <w:tab/>
        <w:t>Source: Ericsson, Nokia, Nokia Shanghai Bell</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C4-194461</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C4-194461</w:t>
      </w:r>
      <w:r>
        <w:rPr>
          <w:rFonts w:ascii="Arial" w:hAnsi="Arial" w:cs="Arial"/>
          <w:b/>
          <w:color w:val="0000FF"/>
          <w:sz w:val="24"/>
        </w:rPr>
        <w:tab/>
      </w:r>
      <w:r>
        <w:rPr>
          <w:rFonts w:ascii="Arial" w:hAnsi="Arial" w:cs="Arial"/>
          <w:b/>
          <w:sz w:val="24"/>
        </w:rPr>
        <w:t>Reference update: draft-ietf-mmusic-t140-usage-data-channel</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v16.0.0</w:t>
      </w:r>
      <w:r>
        <w:rPr>
          <w:i/>
        </w:rPr>
        <w:tab/>
        <w:t xml:space="preserve">  CR-0129  rev 1 Cat: A (Rel-16)</w:t>
      </w:r>
      <w:r>
        <w:rPr>
          <w:i/>
        </w:rPr>
        <w:br/>
      </w:r>
      <w:r>
        <w:rPr>
          <w:i/>
        </w:rPr>
        <w:br/>
      </w:r>
      <w:r>
        <w:rPr>
          <w:i/>
        </w:rPr>
        <w:tab/>
      </w:r>
      <w:r>
        <w:rPr>
          <w:i/>
        </w:rPr>
        <w:tab/>
      </w:r>
      <w:r>
        <w:rPr>
          <w:i/>
        </w:rPr>
        <w:tab/>
      </w:r>
      <w:r>
        <w:rPr>
          <w:i/>
        </w:rPr>
        <w:tab/>
      </w:r>
      <w:r>
        <w:rPr>
          <w:i/>
        </w:rPr>
        <w:tab/>
        <w:t>Source: Ericsson, Nokia, Nokia Shanghai Bell</w:t>
      </w:r>
    </w:p>
    <w:p w:rsidR="00CE4CF9" w:rsidRDefault="00CE4CF9" w:rsidP="00CE4CF9">
      <w:pPr>
        <w:rPr>
          <w:color w:val="808080"/>
        </w:rPr>
      </w:pPr>
      <w:r>
        <w:rPr>
          <w:color w:val="808080"/>
        </w:rPr>
        <w:t>(Replaces C4-194121)</w:t>
      </w:r>
    </w:p>
    <w:p w:rsidR="00CE4CF9" w:rsidRDefault="00CE4CF9" w:rsidP="00CE4C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4"/>
      </w:pPr>
      <w:bookmarkStart w:id="96" w:name="_Toc23532600"/>
      <w:r>
        <w:t>8.5.2</w:t>
      </w:r>
      <w:r>
        <w:tab/>
        <w:t>LCS</w:t>
      </w:r>
      <w:bookmarkEnd w:id="96"/>
    </w:p>
    <w:p w:rsidR="00CE4CF9" w:rsidRDefault="00CE4CF9" w:rsidP="00CE4CF9">
      <w:pPr>
        <w:rPr>
          <w:rFonts w:ascii="Arial" w:hAnsi="Arial" w:cs="Arial"/>
          <w:b/>
          <w:sz w:val="24"/>
        </w:rPr>
      </w:pPr>
      <w:r>
        <w:rPr>
          <w:rFonts w:ascii="Arial" w:hAnsi="Arial" w:cs="Arial"/>
          <w:b/>
          <w:color w:val="0000FF"/>
          <w:sz w:val="24"/>
        </w:rPr>
        <w:t>C4-194212</w:t>
      </w:r>
      <w:r>
        <w:rPr>
          <w:rFonts w:ascii="Arial" w:hAnsi="Arial" w:cs="Arial"/>
          <w:b/>
          <w:color w:val="0000FF"/>
          <w:sz w:val="24"/>
        </w:rPr>
        <w:tab/>
      </w:r>
      <w:r>
        <w:rPr>
          <w:rFonts w:ascii="Arial" w:hAnsi="Arial" w:cs="Arial"/>
          <w:b/>
          <w:sz w:val="24"/>
        </w:rPr>
        <w:t>Missing AVPs in Provide-Location-Request Command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v12.5.0</w:t>
      </w:r>
      <w:r>
        <w:rPr>
          <w:i/>
        </w:rPr>
        <w:tab/>
        <w:t xml:space="preserve">  CR-0043  Cat: F (Rel-12)</w:t>
      </w:r>
      <w:r>
        <w:rPr>
          <w:i/>
        </w:rPr>
        <w:br/>
      </w:r>
      <w:r>
        <w:rPr>
          <w:i/>
        </w:rPr>
        <w:br/>
      </w:r>
      <w:r>
        <w:rPr>
          <w:i/>
        </w:rPr>
        <w:tab/>
      </w:r>
      <w:r>
        <w:rPr>
          <w:i/>
        </w:rPr>
        <w:tab/>
      </w:r>
      <w:r>
        <w:rPr>
          <w:i/>
        </w:rPr>
        <w:tab/>
      </w:r>
      <w:r>
        <w:rPr>
          <w:i/>
        </w:rPr>
        <w:tab/>
      </w:r>
      <w:r>
        <w:rPr>
          <w:i/>
        </w:rPr>
        <w:tab/>
        <w:t>Source: Ericsson, MCC</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C4-194213</w:t>
      </w:r>
      <w:r>
        <w:rPr>
          <w:rFonts w:ascii="Arial" w:hAnsi="Arial" w:cs="Arial"/>
          <w:b/>
          <w:color w:val="0000FF"/>
          <w:sz w:val="24"/>
        </w:rPr>
        <w:tab/>
      </w:r>
      <w:r>
        <w:rPr>
          <w:rFonts w:ascii="Arial" w:hAnsi="Arial" w:cs="Arial"/>
          <w:b/>
          <w:sz w:val="24"/>
        </w:rPr>
        <w:t>Missing AVPs in Provide-Location-Request Command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v13.1.0</w:t>
      </w:r>
      <w:r>
        <w:rPr>
          <w:i/>
        </w:rPr>
        <w:tab/>
        <w:t xml:space="preserve">  CR-0044  Cat: A (Rel-13)</w:t>
      </w:r>
      <w:r>
        <w:rPr>
          <w:i/>
        </w:rPr>
        <w:br/>
      </w:r>
      <w:r>
        <w:rPr>
          <w:i/>
        </w:rPr>
        <w:br/>
      </w:r>
      <w:r>
        <w:rPr>
          <w:i/>
        </w:rPr>
        <w:tab/>
      </w:r>
      <w:r>
        <w:rPr>
          <w:i/>
        </w:rPr>
        <w:tab/>
      </w:r>
      <w:r>
        <w:rPr>
          <w:i/>
        </w:rPr>
        <w:tab/>
      </w:r>
      <w:r>
        <w:rPr>
          <w:i/>
        </w:rPr>
        <w:tab/>
      </w:r>
      <w:r>
        <w:rPr>
          <w:i/>
        </w:rPr>
        <w:tab/>
        <w:t>Source: Ericsson, MCC</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C4-194214</w:t>
      </w:r>
      <w:r>
        <w:rPr>
          <w:rFonts w:ascii="Arial" w:hAnsi="Arial" w:cs="Arial"/>
          <w:b/>
          <w:color w:val="0000FF"/>
          <w:sz w:val="24"/>
        </w:rPr>
        <w:tab/>
      </w:r>
      <w:r>
        <w:rPr>
          <w:rFonts w:ascii="Arial" w:hAnsi="Arial" w:cs="Arial"/>
          <w:b/>
          <w:sz w:val="24"/>
        </w:rPr>
        <w:t>Missing AVPs in Provide-Location-Request Command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v14.2.0</w:t>
      </w:r>
      <w:r>
        <w:rPr>
          <w:i/>
        </w:rPr>
        <w:tab/>
        <w:t xml:space="preserve">  CR-0045  Cat: A (Rel-14)</w:t>
      </w:r>
      <w:r>
        <w:rPr>
          <w:i/>
        </w:rPr>
        <w:br/>
      </w:r>
      <w:r>
        <w:rPr>
          <w:i/>
        </w:rPr>
        <w:br/>
      </w:r>
      <w:r>
        <w:rPr>
          <w:i/>
        </w:rPr>
        <w:tab/>
      </w:r>
      <w:r>
        <w:rPr>
          <w:i/>
        </w:rPr>
        <w:tab/>
      </w:r>
      <w:r>
        <w:rPr>
          <w:i/>
        </w:rPr>
        <w:tab/>
      </w:r>
      <w:r>
        <w:rPr>
          <w:i/>
        </w:rPr>
        <w:tab/>
      </w:r>
      <w:r>
        <w:rPr>
          <w:i/>
        </w:rPr>
        <w:tab/>
        <w:t>Source: Ericsson, MCC</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C4-194215</w:t>
      </w:r>
      <w:r>
        <w:rPr>
          <w:rFonts w:ascii="Arial" w:hAnsi="Arial" w:cs="Arial"/>
          <w:b/>
          <w:color w:val="0000FF"/>
          <w:sz w:val="24"/>
        </w:rPr>
        <w:tab/>
      </w:r>
      <w:r>
        <w:rPr>
          <w:rFonts w:ascii="Arial" w:hAnsi="Arial" w:cs="Arial"/>
          <w:b/>
          <w:sz w:val="24"/>
        </w:rPr>
        <w:t>Missing AVPs in Provide-Location-Request Command</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v15.1.0</w:t>
      </w:r>
      <w:r>
        <w:rPr>
          <w:i/>
        </w:rPr>
        <w:tab/>
        <w:t xml:space="preserve">  CR-0046  Cat: A (Rel-15)</w:t>
      </w:r>
      <w:r>
        <w:rPr>
          <w:i/>
        </w:rPr>
        <w:br/>
      </w:r>
      <w:r>
        <w:rPr>
          <w:i/>
        </w:rPr>
        <w:br/>
      </w:r>
      <w:r>
        <w:rPr>
          <w:i/>
        </w:rPr>
        <w:tab/>
      </w:r>
      <w:r>
        <w:rPr>
          <w:i/>
        </w:rPr>
        <w:tab/>
      </w:r>
      <w:r>
        <w:rPr>
          <w:i/>
        </w:rPr>
        <w:tab/>
      </w:r>
      <w:r>
        <w:rPr>
          <w:i/>
        </w:rPr>
        <w:tab/>
      </w:r>
      <w:r>
        <w:rPr>
          <w:i/>
        </w:rPr>
        <w:tab/>
        <w:t>Source: Ericsson, MCC</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C4-194226</w:t>
      </w:r>
      <w:r>
        <w:rPr>
          <w:rFonts w:ascii="Arial" w:hAnsi="Arial" w:cs="Arial"/>
          <w:b/>
          <w:color w:val="0000FF"/>
          <w:sz w:val="24"/>
        </w:rPr>
        <w:tab/>
      </w:r>
      <w:r>
        <w:rPr>
          <w:rFonts w:ascii="Arial" w:hAnsi="Arial" w:cs="Arial"/>
          <w:b/>
          <w:sz w:val="24"/>
        </w:rPr>
        <w:t>Motion-Event-Info AVP</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v14.2.0</w:t>
      </w:r>
      <w:r>
        <w:rPr>
          <w:i/>
        </w:rPr>
        <w:tab/>
        <w:t xml:space="preserve">  CR-0047  Cat: F (Rel-14)</w:t>
      </w:r>
      <w:r>
        <w:rPr>
          <w:i/>
        </w:rPr>
        <w:br/>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rPr>
          <w:rFonts w:ascii="Arial" w:hAnsi="Arial" w:cs="Arial"/>
          <w:b/>
          <w:sz w:val="24"/>
        </w:rPr>
      </w:pPr>
      <w:r>
        <w:rPr>
          <w:rFonts w:ascii="Arial" w:hAnsi="Arial" w:cs="Arial"/>
          <w:b/>
          <w:color w:val="0000FF"/>
          <w:sz w:val="24"/>
        </w:rPr>
        <w:t>C4-194227</w:t>
      </w:r>
      <w:r>
        <w:rPr>
          <w:rFonts w:ascii="Arial" w:hAnsi="Arial" w:cs="Arial"/>
          <w:b/>
          <w:color w:val="0000FF"/>
          <w:sz w:val="24"/>
        </w:rPr>
        <w:tab/>
      </w:r>
      <w:r>
        <w:rPr>
          <w:rFonts w:ascii="Arial" w:hAnsi="Arial" w:cs="Arial"/>
          <w:b/>
          <w:sz w:val="24"/>
        </w:rPr>
        <w:t>Motion-Event-Info AVP</w:t>
      </w:r>
    </w:p>
    <w:p w:rsidR="00CE4CF9" w:rsidRDefault="00CE4CF9" w:rsidP="00CE4C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v15.1.0</w:t>
      </w:r>
      <w:r>
        <w:rPr>
          <w:i/>
        </w:rPr>
        <w:tab/>
        <w:t xml:space="preserve">  CR-0048  Cat: A (Rel-15)</w:t>
      </w:r>
      <w:r>
        <w:rPr>
          <w:i/>
        </w:rPr>
        <w:br/>
      </w:r>
      <w:r>
        <w:rPr>
          <w:i/>
        </w:rPr>
        <w:br/>
      </w:r>
      <w:r>
        <w:rPr>
          <w:i/>
        </w:rPr>
        <w:tab/>
      </w:r>
      <w:r>
        <w:rPr>
          <w:i/>
        </w:rPr>
        <w:tab/>
      </w:r>
      <w:r>
        <w:rPr>
          <w:i/>
        </w:rPr>
        <w:tab/>
      </w:r>
      <w:r>
        <w:rPr>
          <w:i/>
        </w:rPr>
        <w:tab/>
      </w:r>
      <w:r>
        <w:rPr>
          <w:i/>
        </w:rPr>
        <w:tab/>
        <w:t>Source: Ericsson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2"/>
      </w:pPr>
      <w:bookmarkStart w:id="97" w:name="_Toc23532601"/>
      <w:r>
        <w:lastRenderedPageBreak/>
        <w:t>9</w:t>
      </w:r>
      <w:r>
        <w:tab/>
        <w:t>Update of the Work Plan</w:t>
      </w:r>
      <w:bookmarkEnd w:id="97"/>
    </w:p>
    <w:p w:rsidR="00CE4CF9" w:rsidRDefault="00CE4CF9" w:rsidP="00CE4CF9">
      <w:pPr>
        <w:pStyle w:val="Heading2"/>
      </w:pPr>
      <w:bookmarkStart w:id="98" w:name="_Toc23532602"/>
      <w:r>
        <w:t>10</w:t>
      </w:r>
      <w:r>
        <w:tab/>
        <w:t>AoB</w:t>
      </w:r>
      <w:bookmarkEnd w:id="98"/>
    </w:p>
    <w:p w:rsidR="00CE4CF9" w:rsidRDefault="00CE4CF9" w:rsidP="00CE4CF9">
      <w:pPr>
        <w:pStyle w:val="Heading3"/>
      </w:pPr>
      <w:bookmarkStart w:id="99" w:name="_Toc23532603"/>
      <w:r>
        <w:t>10.1</w:t>
      </w:r>
      <w:r>
        <w:tab/>
        <w:t>Technical vote on FS_UPPS conclusion</w:t>
      </w:r>
      <w:bookmarkEnd w:id="99"/>
    </w:p>
    <w:p w:rsidR="00CE4CF9" w:rsidRDefault="00CE4CF9" w:rsidP="00CE4CF9">
      <w:pPr>
        <w:pStyle w:val="Heading2"/>
      </w:pPr>
      <w:bookmarkStart w:id="100" w:name="_Toc23532604"/>
      <w:r>
        <w:t>11</w:t>
      </w:r>
      <w:r>
        <w:tab/>
        <w:t>Future meetings</w:t>
      </w:r>
      <w:bookmarkEnd w:id="100"/>
    </w:p>
    <w:p w:rsidR="00CE4CF9" w:rsidRDefault="00CE4CF9" w:rsidP="00CE4CF9">
      <w:pPr>
        <w:pStyle w:val="Heading2"/>
      </w:pPr>
      <w:bookmarkStart w:id="101" w:name="_Toc23532605"/>
      <w:r>
        <w:t>12</w:t>
      </w:r>
      <w:r>
        <w:tab/>
        <w:t>Check of approved output documents</w:t>
      </w:r>
      <w:bookmarkEnd w:id="101"/>
    </w:p>
    <w:p w:rsidR="00CE4CF9" w:rsidRDefault="00CE4CF9" w:rsidP="00CE4CF9">
      <w:pPr>
        <w:rPr>
          <w:rFonts w:ascii="Arial" w:hAnsi="Arial" w:cs="Arial"/>
          <w:b/>
          <w:sz w:val="24"/>
        </w:rPr>
      </w:pPr>
      <w:r>
        <w:rPr>
          <w:rFonts w:ascii="Arial" w:hAnsi="Arial" w:cs="Arial"/>
          <w:b/>
          <w:color w:val="0000FF"/>
          <w:sz w:val="24"/>
        </w:rPr>
        <w:t>C4-194560</w:t>
      </w:r>
      <w:r>
        <w:rPr>
          <w:rFonts w:ascii="Arial" w:hAnsi="Arial" w:cs="Arial"/>
          <w:b/>
          <w:color w:val="0000FF"/>
          <w:sz w:val="24"/>
        </w:rPr>
        <w:tab/>
      </w:r>
      <w:r>
        <w:rPr>
          <w:rFonts w:ascii="Arial" w:hAnsi="Arial" w:cs="Arial"/>
          <w:b/>
          <w:sz w:val="24"/>
        </w:rPr>
        <w:t>Output Documents</w:t>
      </w:r>
    </w:p>
    <w:p w:rsidR="00CE4CF9" w:rsidRDefault="00CE4CF9" w:rsidP="00CE4CF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CT4 Chairman</w:t>
      </w:r>
    </w:p>
    <w:p w:rsidR="00CE4CF9" w:rsidRDefault="00CE4CF9" w:rsidP="00CE4C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E4CF9" w:rsidRDefault="00CE4CF9" w:rsidP="00CE4CF9">
      <w:pPr>
        <w:pStyle w:val="Heading2"/>
      </w:pPr>
      <w:bookmarkStart w:id="102" w:name="_Toc23532606"/>
      <w:r>
        <w:t>13</w:t>
      </w:r>
      <w:r>
        <w:tab/>
        <w:t>Closing of the meeting</w:t>
      </w:r>
      <w:bookmarkEnd w:id="102"/>
    </w:p>
    <w:p w:rsidR="00CE4CF9" w:rsidRDefault="00CE4CF9" w:rsidP="00CE4CF9">
      <w:r>
        <w:t>The Chairman, Mr Peter Schmitt (Huawei), thanked the host the European Friends of 3GPP (EF3).</w:t>
      </w:r>
    </w:p>
    <w:p w:rsidR="00CE4CF9" w:rsidRDefault="00CE4CF9" w:rsidP="00CE4CF9">
      <w:r>
        <w:t>CT4 Chairman also thanked the vice Chairmen Dr. Yvette Koza (Vice Chairman, Huawei) and Mr Yue Song (Vice Chairman, China Mobile), for running the parallel sessions during this meeting. The Chairman also thanked the Secretary of the meeting, Mr. Kimmo Kymäläinen, MCC.</w:t>
      </w:r>
    </w:p>
    <w:p w:rsidR="00CE4CF9" w:rsidRDefault="00CE4CF9" w:rsidP="00CE4CF9">
      <w:r>
        <w:t>The meeting finished on Friday 11th October 2019 at 15:05 local time.</w:t>
      </w:r>
    </w:p>
    <w:p w:rsidR="009125B8" w:rsidRDefault="009125B8" w:rsidP="009125B8">
      <w:pPr>
        <w:pStyle w:val="Heading2"/>
      </w:pPr>
      <w:bookmarkStart w:id="103" w:name="_Toc5982849"/>
      <w:bookmarkStart w:id="104" w:name="_Toc23532607"/>
      <w:r>
        <w:t>14</w:t>
      </w:r>
      <w:r w:rsidR="00177754">
        <w:tab/>
      </w:r>
      <w:r>
        <w:t>History table</w:t>
      </w:r>
      <w:bookmarkEnd w:id="103"/>
      <w:bookmarkEnd w:id="104"/>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9125B8" w:rsidTr="009125B8">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9125B8" w:rsidRDefault="009125B8">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9125B8" w:rsidRDefault="009125B8">
            <w:pPr>
              <w:pStyle w:val="TAL"/>
              <w:rPr>
                <w:b/>
                <w:sz w:val="16"/>
              </w:rPr>
            </w:pPr>
            <w:r>
              <w:rPr>
                <w:b/>
                <w:sz w:val="16"/>
              </w:rPr>
              <w:t>Subject/Comment</w:t>
            </w:r>
          </w:p>
          <w:p w:rsidR="009125B8" w:rsidRDefault="009125B8">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9125B8" w:rsidRDefault="009125B8">
            <w:pPr>
              <w:pStyle w:val="TAL"/>
              <w:rPr>
                <w:b/>
                <w:sz w:val="16"/>
              </w:rPr>
            </w:pPr>
            <w:r>
              <w:rPr>
                <w:b/>
                <w:sz w:val="16"/>
              </w:rPr>
              <w:t>New</w:t>
            </w:r>
          </w:p>
        </w:tc>
      </w:tr>
      <w:tr w:rsidR="009125B8" w:rsidTr="009125B8">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9125B8" w:rsidRDefault="009125B8">
            <w:pPr>
              <w:pStyle w:val="TAL"/>
            </w:pPr>
            <w:r>
              <w:t>01/11/2019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9125B8" w:rsidRDefault="009125B8">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9125B8" w:rsidRDefault="009125B8">
            <w:pPr>
              <w:pStyle w:val="TAL"/>
            </w:pPr>
            <w:r>
              <w:t>0.0.0</w:t>
            </w:r>
          </w:p>
        </w:tc>
      </w:tr>
      <w:tr w:rsidR="009125B8" w:rsidTr="009125B8">
        <w:tc>
          <w:tcPr>
            <w:tcW w:w="1134" w:type="dxa"/>
            <w:tcBorders>
              <w:top w:val="single" w:sz="6" w:space="0" w:color="auto"/>
              <w:left w:val="single" w:sz="6" w:space="0" w:color="auto"/>
              <w:bottom w:val="single" w:sz="6" w:space="0" w:color="auto"/>
              <w:right w:val="single" w:sz="6" w:space="0" w:color="auto"/>
            </w:tcBorders>
            <w:shd w:val="solid" w:color="FFFFFF" w:fill="auto"/>
          </w:tcPr>
          <w:p w:rsidR="009125B8" w:rsidRDefault="009125B8">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9125B8" w:rsidRDefault="009125B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5B8" w:rsidRDefault="009125B8">
            <w:pPr>
              <w:pStyle w:val="TAL"/>
            </w:pPr>
          </w:p>
        </w:tc>
      </w:tr>
    </w:tbl>
    <w:p w:rsidR="009125B8" w:rsidRDefault="009125B8" w:rsidP="009125B8"/>
    <w:p w:rsidR="00177754" w:rsidRDefault="00177754" w:rsidP="00177754">
      <w:pPr>
        <w:pStyle w:val="Heading2"/>
      </w:pPr>
      <w:bookmarkStart w:id="105" w:name="_Toc23532608"/>
      <w:r>
        <w:lastRenderedPageBreak/>
        <w:t>Annex A: List of contribution documents</w:t>
      </w:r>
      <w:bookmarkEnd w:id="105"/>
    </w:p>
    <w:p w:rsidR="00177754" w:rsidRDefault="00177754" w:rsidP="00177754">
      <w:pPr>
        <w:pStyle w:val="TH"/>
      </w:pPr>
    </w:p>
    <w:tbl>
      <w:tblPr>
        <w:tblStyle w:val="TableGrid"/>
        <w:tblW w:w="0" w:type="auto"/>
        <w:tblInd w:w="0" w:type="dxa"/>
        <w:tblLook w:val="04A0" w:firstRow="1" w:lastRow="0" w:firstColumn="1" w:lastColumn="0" w:noHBand="0" w:noVBand="1"/>
      </w:tblPr>
      <w:tblGrid>
        <w:gridCol w:w="1097"/>
        <w:gridCol w:w="3593"/>
        <w:gridCol w:w="1889"/>
        <w:gridCol w:w="982"/>
        <w:gridCol w:w="1010"/>
        <w:gridCol w:w="1058"/>
      </w:tblGrid>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Replaced by</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 &amp; SA Status Report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CP-191232</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ProvideLocationInformation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Document cleanup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C4-193038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AMF Deregistration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OTAF Discussion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Skeleton of TS 29.544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Notaf Overview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Notaf_SecuredPacket-Provide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Resources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Data Model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OpenAPI Specification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C4-193437</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 mapping in stage 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to Create PDR/FAR/URR/QER/BAR IEs in a modification message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Format of NF (Service) Set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Format of NF (Service) Set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C4-193616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of Indirect Communication with TLS between NFs and SCP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of Indirect Communication without TLS between NFs and SCP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PFCP sessions successively controlled by different SMFs of an SMF set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N4 information in Update Request / Response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Indirect data forwarding tunnels for N2 handover with I-SMF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Contents of Sm context in SmContextRetrievedData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UL FAR in UL CL or BP towards Local PSA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Establishment of N9 tunnel per access network for a MA PDU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Access type of a GBR QoS flow to establish or move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 container: ATSSS rules, Measurement Assistance Info, Network Steering Info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C4-194037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Target Access type in N1N2MessageTransfer Request for a MA PDU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General description of ATSSS and Multi-Access Rule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ATSSS-LL steering functionality and Performance Measurement Function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Handling of GBR traffic of a MA PDU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Access type of a MA PDU session becoming (un)available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UEs not supporting 5GC NAS with a 5GS subscription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Forwarding of Origination Time Stamp to PCF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PFCP Association Setup Request with same Node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PFCP Association Setup Request with same Node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PFCP Association Setup Request with same Node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egiList and ncgiList in N2InformationTransferReqData not needed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notifications for AMF registration in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notifications for AMF registration in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C4-193639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APN/Small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C4-193640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Discussion on CT Work plan of 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Discussion on Redundant transmission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 NR security capability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S-NSSAI definition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Enhancement of Monitoring Event configuration and Network Parameter Configuration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Search result based on preferred locality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Event exposure between AMF and SMF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Subscribed NSSAI from the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Subscribed NSSAI from the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the service invoked by NWDAF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Connection suspend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Connection resume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Network Upgrade Allowed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Discussion on deregistration for SMS over NAS during SMSF change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NF Instance ID in Deregistration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NF Instance ID in Deregistration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NF Instance ID in Deactivate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NF Instance ID in Deactivate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Source AMF NGAP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Source AMF NGAP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Discussion paper on CIoT requirements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 CIoT Work Plan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N1N2MessageTransfer - 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PDU Session Create - 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Information for N1 Message and N2 Information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Access Type Associated with QoS Flow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Additional N9 Tunnel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Overall Description of ATSSS Support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 Funtionality Required and ATSSS Functionality Parameters Returned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Steering Functionality and Steering Mode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C4-194084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on N4 Rules Exchanged via N16a Interface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Description for I-SMF Scenario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 PDN Connection Transferred during 5G SRVCC HO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Terminology of Sx Session to PFCP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Terminology of Sx Session to PFCP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Load Info used for Load Control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Load Info used for Load Control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Tagging Create IEs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NF Discovery Factors Conveyance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Conveyance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Conveyance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S-CSCF restoration after registration timer expiry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S-CSCF restoration after registration timer expiry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NID length</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NID length</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UCMF restart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UCMF restart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Suggested Network Configuration overwrite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DataChangeNotify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on Implicit Subscriptions to Notifications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N19 user plane interface for 5G VN group communication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 Bridge information reporting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Presence Reporting Area information reporting during S1 handover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UEs not supporting 5GC NAS with a 5GS subscription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NFs information in NrfInfo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N1N2MessageTransfer request during an on-going handover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N1N2MessageTransfer request during an on-going handover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RIM Information Transfer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N3IWF ID encoding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N3IWF ID encoding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IPTV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C4-193295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C4-194123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RACS CT work plan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IAB CT work plan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of 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P-CSCF Discovery based on TAI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Feature negotiation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 Bill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 WID on eNAPIs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Missed URLLC feature from Application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Overload Control options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Work plan for 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Serving Network Name in SNPN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Patch Report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Patch Report Feature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Monitored Resurce URI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Monitored Resurce URI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HalForms data 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3gppHalForms media 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Set ID in NFDiscFactors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Discussion on response messages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Binding information conveyance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Discussion on OCI conveyance solution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Applicability of Core Network Restrictions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Pre-defined rule handling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Clarifications to pre-defined rule handling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of possible values for Home Network Public Key Identifier of SUCI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Discussion on QoS Monitoring in GTP-U</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Function description for 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monitoring parameter and conditions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Network Instance representing the 5G VN group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PDCP PDU Number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FQDN for W-AGF and TNGF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SUPI pattern with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SUPI with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for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TNAP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User location report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for wireline access network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for wireline access network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for wireline access network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Paging Assistance Data for CE capable 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PDN connectivity Status event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BatteryIndication and scheduledCommunicationType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Identifier Translation in Resource Overview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Extend PpDlPacketCount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C4-194182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 expected behaviour in SDM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 VN group data in SharedData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 VN group data in PP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pCR Subscription to NIDD authorisation update Notify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NIDD authorisation update Notify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NIDD authorisation update Notify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Network Configuration Parameters in SDM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the service operation of AMF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pCR Update the service operation of GMLC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pCR Provide Location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pCR Cancel Location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pCR A.2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Extending ProblemDetails for Backward Compatibility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Serving PLMN Rate Control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NEF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to ProvideLocInfo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to ProvideLocInfo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Device Info Event for UE Analytics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to GNbId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to GNbId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TAC and SVN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Motion Sensor Position Method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Sony, NextNav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Motion Sensor Position Method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Sony, NextNav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Certificate and Public Key Encoding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Corrections and Clean Up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OpenAPI specification for SM Context Service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Resolve Editor Notes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 Context Deliver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 Context ID in Status Notification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Draft Reply 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AVPs in Provide-Location-Request Command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AVPs in Provide-Location-Request Command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AVPs in Provide-Location-Request Command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AVPs in Provide-Location-Request Command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ExternalDocs Section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Removing N1 mode dependency for PGW-C/SMF Selection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Removing N1 mode dependency for PGW-C/SMF Selection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Enhancement of Monitoring Event configuration and Network Parameter Configuration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Removing N1 mode dependency for PGW-C/SMF Selection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Motion-Event-Info AVP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Motion-Event-Info AVP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Adding Motion-Sensor Method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Sony, NextNav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NRF Bootstrapping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MAC Address as PEI format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MAC Address as PEI format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Enhancement on Paging Policy Differentiation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C4-193250</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Network Address Translation in UP function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C4-193251</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Controlling of number of reports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C4-193252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Null Usage Report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I-SMF selection in a mobility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Transferring UE Radio Capability ID between MMEs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Transferring UE Radio Capability ID between AMFs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C4-194239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Discussion on subscription management in UCMF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IMS_SDM Service Description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IMS_SDM Resource Definition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IMS_UEAU Service Description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Subscription management and Event Notification procedures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URCMP general protocol aspects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IMS_UEAU Service API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Subscribe, Unsubscribe and Notify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MTC Provider Information Authorization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Individual dictionary entry resource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Clean-up of IMS support procedures and services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N26 Editor’s Note Removal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IMS_UECM Resource Definition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of Cause MANDATORY_IE_INCORRECT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IRAT Mobility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Location report for non-3GPP access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How to achieve global uniqueness of universally managed NIDs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Alternative 1 for global uniqueness of universally managed NID - NID documentation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Alternative 1 for global uniqueness of universally managed NID - simple data types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Alternative 2 for global uniqueness of universally managed NID - 3GPP registry creation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Alternative 2 for global uniqueness of universally managed NID - NID documentation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Implementation error of CR#0564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Implementation error of CR#0564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Implementation error of CR#0564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Implementation error of CR#0564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AssociationType parameter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AssociationType parameter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Pseudo-CR on Metadata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Pseudo-CR on Metadata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Pseudo-CR on Head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Pseudo-CR on Nudsf latency and performance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Pseudo-CR on removal of Editor's Note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GTP Recovery Counter &amp; GSN node behaviour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GSMA RIFS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C4-193012</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C4-193430</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NAS Aspects of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encoding of UE radio capabilities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Pseudo-CR on GMLC API Definition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support of Remote Interference Management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eSBA using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Transfer of TSN bridge port management information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NID for Standalone NPN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C4-194289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FQDNs for Standalone NPNs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Enabling network level troubleshooting of QUIC traffic without decryption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Response  to  3GPP  S2-1906266  on  SUPI  formats  for  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Nudm services update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Usage of NF Binding as Discovery and Selection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Simplify NF Set ID and NF Service Set ID Format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New Error Code for TS 29.336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Downlink Data Delivery Status Event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MT Enable UE Reachability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 Interworking Indication when MME Change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Clarifications to Vendor-specific IE handling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Slice Differentiator (SD) in S-NSSAI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to number of fixed octets in table 8.1.2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Indirect, N16a signalling of Local PSA ID to I-SMF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Excluding security context in the UE context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notifications for AMF registration in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Pre-defined rule handling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C4-194145</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Clarifications to Vendor-specific IE handling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Indirect, N16a signalling of Local PSA ID to I-SMF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C4-194303</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Specification of port management service between NW-TT and TSN AF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Mechanism for Indirect Communication in 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Enabling network level troubleshooting of QUIC traffic without decryption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C4-194290</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CT4 WG feedback on QUIC network level troubleshooting capabilities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 xml:space="preserve">Proposed modifications to draft LS out C4-194211 / C3-194238 </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to LS on support of Remote Interference Management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System Impacts of NR-U</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Format of NF (Service) Set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Format of NF (Service) Set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of Indirect Communication with TLS between NFs and SCP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of Indirect Communication without TLS between NFs and SCP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3gppHalForms media 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Missed URLLC feature from Application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Draft Reply 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MAC Address as PEI format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GableLabs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Sequence number on redundant transmission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P-CSCF Discovery based on TAI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NID definition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Alternative 1 for global uniqueness of universally managed NID - NID documentation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Alternative 1 for global uniqueness of universally managed NID - simple data types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Search result based on preferred locality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Extending ProblemDetails for Backward Compatibility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NRF Bootstrapping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CT4 WG feedback on QUIC network level troubleshooting capabilities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 mapping in stage 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PFCP sessions successively controlled by different SMFs of an SMF set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Conveyance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T-Mobile-US, Sprint, NTT DoCoMo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Conveyance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Implementation error of CR#0564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Indirect data forwarding tunnels for N2 handover with I-SMF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IRAT Mobility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ProvideLocationInformation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Document cleanup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Clean-up of IMS support procedures and services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Pseudo-CR on Metadata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Establishment of N9 tunnel per access network for a MA PDU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URCMP general protocol aspects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Access Type Associated with QoS Flow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Subscribe, Unsubscribe and Notify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Individual dictionary entry resource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IMS_SDM Service Description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Target Access type in N1N2MessageTransfer Request for a MA PDU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IMS_SDM Resource Definition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IMS_UEAU Service Description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Network Upgrade Allowed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IMS_UEAU Service API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IMS_UECM Resource Definition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General description of ATSSS and Multi-Access Rule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Notaf Overview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Notaf_SecuredPacket-Provide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Resources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Data Model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OpenAPI Specification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 Funtionality Required and ATSSS Functionality Parameters Returned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Handling of GBR traffic of a MA PDU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Load Info used for Load Control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HalForms data 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TNAP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for wireline access network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MAC Address as PEI format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CableLabs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C4-194380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Slice Differentiator (SD) in S-NSSAI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I-SMF selection in a mobility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NEF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T-Mobile US, Sprint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Source AMF NGAP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Source AMF NGAP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APN/Small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notifications for AMF registration in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notifications for AMF registration in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 Bridge information reporting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Network Instance representing the 5G VN group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Transfer of TSN bridge port management information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AssociationType parameter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AssociationType parameter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UL FAR in UL CL or BP towards Local PSA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Motion Sensor Position Method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Sony, NextNav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Motion Sensor Position Method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Sony, NextNav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 WID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C4-194529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Applicability of Core Network Restrictions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on N4 Rules Exchanged via N16a Interface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Description for I-SMF Scenario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Serving Network Name in SNPN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 VN group data in SharedData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 VN group data in PP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for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APN/Small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for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Connection suspend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for wireline access network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Connection resume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Serving PLMN Rate Control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MT Enable UE Reachability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Subscribed NSSAI from the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IPTV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for wireline access network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Forwarding of Origination Time Stamp to PCF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BatteryIndication and scheduledCommunicationType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C4-194428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Transferring UE Radio Capability ID between MMEs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Identifier Translation in Resource Overview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Extend PpDlPacketCount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Transferring UE Radio Capability ID between AMFs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 PDN Connection Transferred during 5G SRVCC HO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 expected behaviour in SDM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Monitoring in GTP-U</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Function description for 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monitoring parameter and conditions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to Create PDR/FAR/URR/QER/BAR IEs in a modification message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Network Configuration Parameters in SDM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Corrections and Clean Up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OpenAPI specification for SM Context Service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 Context Deliver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 Context ID in Status Notification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Location report for non-3GPP access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Support of Network Address Translation in the User Plane function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C4-194528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DataChangeNotify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Controlling of number of reports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on Implicit Subscriptions to Notifications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Null Usage Report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Clarifications to Vendor-specific IE handling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to number of fixed octets in table 8.1.2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Access type of a MA PDU session becoming (un)available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PFCP sessions successively controlled by different SMFs of an SMF set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Alternative SBI based solution for UDSF with secondary keys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Terminology of Sx Session to PFCP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Terminology of Sx Session to PFCP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New Error Code for TS 29.336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UEs not supporting 5GC NAS with a 5GS subscription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UEs not supporting 5GC NAS with a 5GS subscription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the service operation of AMF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 Interworking Indication when MME Change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PDCP PDU Number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C4-194476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to LS on 5GS Enhanced support of OTA mechanism for UICC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Pseudo-CR on GMLC API Definition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 Funtionality Required and ATSSS Functionality Parameters Returned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C4-194518</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 Bridge information reporting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IPTV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Controlling of number of reports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Clarifications to Vendor-specific IE handling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Null Usage Report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 Interworking Indication when MME Change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Sequence number on redundant transmission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IMS_SDM Service Description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Notaf_SecuredPacket-Provide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Data Model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C4-194516</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OpenAPI Specification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Draft Reply 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Resources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SMSF change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C4-194503</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China Mobile, Oracle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Enhanced coverage restrictions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of Cause MANDATORY_IE_INCORRECT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S-CSCF restoration after registration timer expiry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CT4 WG feedback on QUIC network level troubleshooting capabilities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SessionManagementPolicyDataPatch feature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Monitoring in GTP-U</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Enhanced coverage restrictions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SMSF change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China Mobile, Oracle, Orange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of Indirect Communication with TLS between NFs and SCP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of Indirect Communication without TLS between NFs and SCP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T-Mobile US, Sprint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on N4 Rules Exchanged via N16a Interface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I-SMF selection in a mobility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on Implicit Subscriptions to Notifications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3gppHalForms media 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Function description for 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monitoring parameter and conditions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P-CSCF Discovery based on TAI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Data Model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Access Type Associated with QoS Flow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 Funtionality Required and ATSSS Functionality Parameters Returned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29.515 v0.4.0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C4-194520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23.632 v0.5.0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29.563 v0.3.0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 29.808 v0.3.0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29.673 v0.2.0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29.674 v0.2.0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29.562 v0.2.0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29.544 v0.2.0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29.541 v0.2.0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Support of Network Address Translation in the User Plane function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 WID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Enhanced coverage restrictions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Serving Network Name in SNPN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NEF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 VN group data in SharedData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Connection resume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Serving PLMN Rate Control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C4-194557</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BatteryIndication and scheduledCommunicationType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C4-194559</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Identifier Translation in Resource Overview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 expected behaviour in SDM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Network Configuration Parameters in SDM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TNAP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S-CSCF restoration after registration timer expiry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notifications for AMF registration in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SessionManagementPolicyDataPatch feature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AssociationType parameter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AssociationType parameter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T-Mobile US, Sprint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I-SMF selection in a mobility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Pseudo-CR on GMLC API Definition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IMS_SDM Service Description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C4-194561</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C4-194562</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BatteryIndication and scheduledCommunicationType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bl>
    <w:p w:rsidR="00177754" w:rsidRDefault="00177754" w:rsidP="00177754"/>
    <w:p w:rsidR="00177754" w:rsidRDefault="00177754" w:rsidP="00177754">
      <w:pPr>
        <w:pStyle w:val="Heading2"/>
      </w:pPr>
      <w:r>
        <w:br w:type="page"/>
      </w:r>
      <w:bookmarkStart w:id="106" w:name="_Toc23532609"/>
      <w:r>
        <w:lastRenderedPageBreak/>
        <w:t>Annex B: List of change requests</w:t>
      </w:r>
      <w:bookmarkEnd w:id="106"/>
    </w:p>
    <w:p w:rsidR="00177754" w:rsidRDefault="00177754" w:rsidP="00177754">
      <w:pPr>
        <w:pStyle w:val="TH"/>
      </w:pPr>
    </w:p>
    <w:tbl>
      <w:tblPr>
        <w:tblStyle w:val="TableGrid"/>
        <w:tblW w:w="10625" w:type="dxa"/>
        <w:tblInd w:w="0" w:type="dxa"/>
        <w:tblLook w:val="04A0" w:firstRow="1" w:lastRow="0" w:firstColumn="1" w:lastColumn="0" w:noHBand="0" w:noVBand="1"/>
      </w:tblPr>
      <w:tblGrid>
        <w:gridCol w:w="1097"/>
        <w:gridCol w:w="2894"/>
        <w:gridCol w:w="1168"/>
        <w:gridCol w:w="706"/>
        <w:gridCol w:w="572"/>
        <w:gridCol w:w="547"/>
        <w:gridCol w:w="510"/>
        <w:gridCol w:w="507"/>
        <w:gridCol w:w="1657"/>
        <w:gridCol w:w="967"/>
      </w:tblGrid>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Decision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Format of NF (Service) Set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Format of NF (Service) Set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S-NSSAI definition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NID length</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UCMF restart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of 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of possible values for Home Network Public Key Identifier of SUCI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FQDN for W-AGF and TNGF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MAC Address as PEI format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MAC Address as PEI format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CableLabs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Alternative 1 for global uniqueness of universally managed NID - NID documentation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Alternative 1 for global uniqueness of universally managed NID - NID documentation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Alternative 2 for global uniqueness of universally managed NID - NID documentation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Simplify NF Set ID and NF Service Set ID Format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 pursued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Slice Differentiator (SD) in S-NSSAI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Slice Differentiator (SD) in S-NSSAI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PFCP Association Setup Request with same Node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UCMF restart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C4-194118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S-CSCF restoration after registration timer expiry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S-CSCF restoration after registration timer expiry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PFCP Association Setup Request with same Node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Adding Motion-Sensor Method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Sony, NextNav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TEI15, LCS_LTE_acc_enh-Core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AVPs in Provide-Location-Request Command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Dia_SGSN_GMLC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AVPs in Provide-Location-Request Command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Dia_SGSN_GMLC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AVPs in Provide-Location-Request Command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Dia_SGSN_GMLC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AVPs in Provide-Location-Request Command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Dia_SGSN_GMLC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Motion-Event-Info AVP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CIoT_Ext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Motion-Event-Info AVP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CIoT_Ext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S-CSCF restoration after registration timer expiry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New Error Code for TS 29.336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CIoT-CT,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New Error Code for TS 29.336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CIoT-CT,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S-CSCF restoration after registration timer expiry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Enhancement on Paging Policy Differentiation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Network Address Translation in UP function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Controlling of number of reports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Controlling of number of reports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Controlling of number of reports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APN/Small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C4-194387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APN/Small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APN/Small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to Create PDR/FAR/URR/QER/BAR IEs in a modification message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to Create PDR/FAR/URR/QER/BAR IEs in a modification message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PFCP sessions successively controlled by different SMFs of an SMF set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PFCP sessions successively controlled by different SMFs of an SMF set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PFCP sessions successively controlled by different SMFs of an SMF set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UL FAR in UL CL or BP towards Local PSA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UL FAR in UL CL or BP towards Local PSA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General description of ATSSS and Multi-Access Rule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General description of ATSSS and Multi-Access Rule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ATSSS-LL steering functionality and Performance Measurement Function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0299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Handling of GBR traffic of a MA PDU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Handling of GBR traffic of a MA PDU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Access type of a MA PDU session becoming (un)available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Access type of a MA PDU session becoming (un)available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PFCP Association Setup Request with same Node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Overall Description of ATSSS Support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 Funtionality Required and ATSSS Functionality Parameters Returned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 Funtionality Required and ATSSS Functionality Parameters Returned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 Funtionality Required and ATSSS Functionality Parameters Returned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 Funtionality Required and ATSSS Functionality Parameters Returned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Steering Functionality and Steering Mode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on N4 Rules Exchanged via N16a Interface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on N4 Rules Exchanged via N16a Interface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on N4 Rules Exchanged via N16a Interface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Terminology of Sx Session to PFCP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 TEI15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C4-194462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Terminology of Sx Session to PFCP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 TEI15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Terminology of Sx Session to PFCP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Terminology of Sx Session to PFCP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 Bridge information reporting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 Bridge information reporting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 Bridge information reporting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IPTV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IPTV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IPTV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Clarifications to pre-defined rule handling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Function description for 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Function description for 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Function description for 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monitoring parameter and conditions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monitoring parameter and conditions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monitoring parameter and conditions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Network Instance representing the 5G VN group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Network Instance representing the 5G VN group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Null Usage Report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Null Usage Report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Null Usage Report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Transfer of TSN bridge port management information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Transfer of TSN bridge port management information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Clarifications to Vendor-specific IE handling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Clarifications to Vendor-specific IE handling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Clarifications to Vendor-specific IE handling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TEI16,CUPS-CT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Clarifications to Vendor-specific IE handling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TEI16,CUPS-CT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to number of fixed octets in table 8.1.2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to number of fixed octets in table 8.1.2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Indirect, N16a signalling of Local PSA ID to I-SMF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C4-194308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Indirect, N16a signalling of Local PSA ID to I-SMF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Enhancement of Monitoring Event configuration and Network Parameter Configuration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0805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Applicability of Core Network Restrictions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0806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0807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0807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Applicability of Core Network Restrictions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0808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1963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UEs not supporting 5GC NAS with a 5GS subscription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1965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UEs not supporting 5GC NAS with a 5GS subscription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1965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 NR security capability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1966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 PDN Connection Transferred during 5G SRVCC HO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1967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 PDN Connection Transferred during 5G SRVCC HO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1967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Presence Reporting Area information reporting during S1 handover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1968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Transferring UE Radio Capability ID between MMEs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1969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Transferring UE Radio Capability ID between MMEs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1969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 Interworking Indication when MME Change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1970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 Interworking Indication when MME Change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1970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 Interworking Indication when MME Change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1970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N19 user plane interface for 5G VN group communication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PDCP PDU Number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PDCP PDU Number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UEs not supporting 5GC NAS with a 5GS subscription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UEs not supporting 5GC NAS with a 5GS subscription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Removing N1 mode dependency for PGW-C/SMF Selection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Removing N1 mode dependency for PGW-C/SMF Selection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Removing N1 mode dependency for PGW-C/SMF Selection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Implementation error of CR#0564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0627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Implementation error of CR#0564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Implementation error of CR#0564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Implementation error of CR#0564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Implementation error of CR#0564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0630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C4-194459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Suggested Network Configuration overwrite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 Indication for 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Enhancement of Monitoring Event configuration and Network Parameter Configuration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MTC Provider Information Authorization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CIoT-CT,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China Mobile, Oracle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China Mobile, Oracle, Orange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of Indirect Communication with TLS between NFs and SCP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of Indirect Communication with TLS between NFs and SCP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of Indirect Communication with TLS between NFs and SCP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of Indirect Communication without TLS between NFs and SCP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of Indirect Communication without TLS between NFs and SCP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of Indirect Communication without TLS between NFs and SCP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Load Info used for Load Control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C4-194090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Load Info used for Load Control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Load Info used for Load Control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T-Mobile US, Sprint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T-Mobile US, Sprint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T-Mobile US, Sprint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Binding information conveyance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of Cause MANDATORY_IE_INCORRECT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of Cause MANDATORY_IE_INCORRECT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3gppHalForms media 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3gppHalForms media 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3gppHalForms media 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Extending ProblemDetails for Backward Compatibility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Extending ProblemDetails for Backward Compatibility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 mapping in stage 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 mapping in stage 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N4 information in Update Request / Response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Indirect data forwarding tunnels for N2 handover with I-SMF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Indirect data forwarding tunnels for N2 handover with I-SMF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Contents of Sm context in SmContextRetrievedData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Establishment of N9 tunnel per access network for a MA PDU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Establishment of N9 tunnel per access network for a MA PDU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Access type of a GBR QoS flow to establish or move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 container: ATSSS rules, Measurement Assistance Info, Network Steering Info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Forwarding of Origination Time Stamp to PCF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C4-194425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Forwarding of Origination Time Stamp to PCF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Connection suspend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Connection suspend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Connection resume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Connection resume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Connection resume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Network Upgrade Allowed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Network Upgrade Allowed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PDU Session Create - 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Access Type Associated with QoS Flow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Access Type Associated with QoS Flow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Access Type Associated with QoS Flow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Additional N9 Tunnel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C4-194085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Description for I-SMF Scenario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Description for I-SMF Scenario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Conveyance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Conveyance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T-Mobile-US, Sprint, NTT DoCoMo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Serving PLMN Rate Control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Serving PLMN Rate Control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Serving PLMN Rate Control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AMF Deregistration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notifications for AMF registration in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notifications for AMF registration in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C4-194050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notifications for AMF registration in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Subscribed NSSAI from the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NF Instance ID in Deregistration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NF Instance ID in Deregistration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Serving Network Name in SNPN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Serving Network Name in SNPN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Serving Network Name in SNPN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SUPI pattern with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for wireline access network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for wireline access network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PDN connectivity Status event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BatteryIndication and scheduledCommunicationType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BatteryIndication and scheduledCommunicationType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BatteryIndication and scheduledCommunicationType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BatteryIndication and scheduledCommunicationType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Identifier Translation in Resource Overview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Identifier Translation in Resource Overview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 Identifier Translation in Resource Overview</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Extend PpDlPacketCount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Extend PpDlPacketCount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 expected behaviour in SDM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C4-194434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 expected behaviour in SDM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UE expected behaviour in SDM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 VN group data in SharedData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 VN group data in SharedData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 VN group data in SharedData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 VN group data in PP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 VN group data in PP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NIDD authorisation update Notify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Network Configuration Parameters in SDM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Network Configuration Parameters in SDM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Network Configuration Parameters in SDM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Location report for non-3GPP access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Location report for non-3GPP access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AssociationType parameter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AssociationType parameter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AssociationType parameter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AssociationType parameter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AssociationType parameter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AssociationType parameter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Downlink Data Delivery Status Event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notifications for AMF registration in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notifications for AMF registration in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notifications for AMF registration in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on Implicit Subscriptions to Notifications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on Implicit Subscriptions to Notifications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Clarification on Implicit Subscriptions to Notifications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Missed URLLC feature from Application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Missed URLLC feature from Application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Patch Report Feature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C4-194469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SessionManagementPolicyDataPatch feature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SessionManagementPolicyDataPatch feature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DataChangeNotify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DataChangeNotify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Patch Report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Monitored Resurce URI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Monitored Resurce URI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LCS Private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Mobiel Originated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Retrive Enhance Coverage Restriction Data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Search result based on preferred locality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Search result based on preferred locality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C4-194109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Missing NFs information in NrfInfo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P-CSCF Discovery based on TAI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P-CSCF Discovery based on TAI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P-CSCF Discovery based on TAI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NIDD authorisation update Notify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NEF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NEF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NEF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ExternalDocs Section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C4-194323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NRF Bootstrapping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NRF Bootstrapping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I-SMF selection in a mobility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I-SMF selection in a mobility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I-SMF selection in a mobility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I-SMF selection in a mobility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Target Access type in N1N2MessageTransfer Request for a MA PDU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Target Access type in N1N2MessageTransfer Request for a MA PDU session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egiList and ncgiList in N2InformationTransferReqData not needed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Event exposure between AMF and SMF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the service invoked by NWDAF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Source AMF NGAP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Source AMF NGAP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Source AMF NGAP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Source AMF NGAP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N1N2MessageTransfer - MA PDU Session Accepted Indication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Routing Information for N1 Message and N2 Information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N1N2MessageTransfer request during an on-going handover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N1N2MessageTransfer request during an on-going handover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RIM Information Transfer procedure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NR_CLI_RIM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User location report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for wireline access network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for wireline access network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C4-194173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Paging Assistance Data for CE capable 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C4-194189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the service operation of AMF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C4-194473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Update the service operation of AMF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C4-194197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to ProvideLocInfo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to ProvideLocInfo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C4-194199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Device Info Event for UE Analytics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Transferring UE Radio Capability ID between AMFs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Transferring UE Radio Capability ID between AMFs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C4-194389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Reference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NID for Standalone NPN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MT Enable UE Reachability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on MT Enable UE Reachability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Excluding security context in the UE context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Subscribed NSSAI from the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Subscribed NSSAI from the UDM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NF Instance ID in Deactivate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NF Instance ID in Deactivate service operation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Format of NF (Service) Set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Format of NF (Service) Set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Conveyance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Delegated Discovery Parameters Conveyance in HTTP/2 Headers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C4-194099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NID length</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merged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N3IWF ID encoding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N3IWF ID encoding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HalForms data 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HalForms data type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Set ID in NFDiscFactors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C4-194156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SUPI with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for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for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for Global Line Identifier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C4-194158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TNAP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TNAP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Definition of TNAP 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C4-194161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for wireline access network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C4-194378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for wireline access network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to GNbId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Correction to GNbId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TAC and SVN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withdrawn</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MAC Address as PEI format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C4-194329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MAC Address as PEI format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GableLabs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C4-194260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Alternative 1 for global uniqueness of universally managed NID - simple data types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Alternative 1 for global uniqueness of universally managed NID - simple data types correction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Motion Sensor Position Method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Sony, NextNav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Motion Sensor Position Method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Sony, NextNav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Motion Sensor Position Method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Sony, NextNav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C4-194399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Motion Sensor Position Method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Sony, NextNav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C4-194205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Certificate and Public Key Encoding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agreed</w:t>
            </w:r>
          </w:p>
        </w:tc>
      </w:tr>
    </w:tbl>
    <w:p w:rsidR="00177754" w:rsidRDefault="00177754" w:rsidP="00177754"/>
    <w:p w:rsidR="00177754" w:rsidRDefault="00177754" w:rsidP="00177754">
      <w:pPr>
        <w:pStyle w:val="Heading2"/>
      </w:pPr>
      <w:r>
        <w:br w:type="page"/>
      </w:r>
      <w:bookmarkStart w:id="107" w:name="_Toc23532610"/>
      <w:r>
        <w:lastRenderedPageBreak/>
        <w:t>Annex C: Lists of liaisons</w:t>
      </w:r>
      <w:bookmarkEnd w:id="107"/>
    </w:p>
    <w:p w:rsidR="00177754" w:rsidRDefault="00177754" w:rsidP="00177754">
      <w:pPr>
        <w:pStyle w:val="Heading3"/>
      </w:pPr>
      <w:bookmarkStart w:id="108" w:name="_Toc23532611"/>
      <w:r>
        <w:t>C1: Incoming liaison statements</w:t>
      </w:r>
      <w:bookmarkEnd w:id="108"/>
    </w:p>
    <w:p w:rsidR="00177754" w:rsidRDefault="00177754" w:rsidP="00177754">
      <w:pPr>
        <w:pStyle w:val="TH"/>
      </w:pPr>
    </w:p>
    <w:tbl>
      <w:tblPr>
        <w:tblStyle w:val="TableGrid"/>
        <w:tblW w:w="0" w:type="auto"/>
        <w:tblInd w:w="0" w:type="dxa"/>
        <w:tblLook w:val="04A0" w:firstRow="1" w:lastRow="0" w:firstColumn="1" w:lastColumn="0" w:noHBand="0" w:noVBand="1"/>
      </w:tblPr>
      <w:tblGrid>
        <w:gridCol w:w="1098"/>
        <w:gridCol w:w="1072"/>
        <w:gridCol w:w="3955"/>
        <w:gridCol w:w="1330"/>
        <w:gridCol w:w="967"/>
        <w:gridCol w:w="1207"/>
      </w:tblGrid>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Reply TDoc</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RIFS78_04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GTP Recovery Counter &amp; GSN node behaviour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GSMA RIFS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S2-1908635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C1-195111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NAS Aspects of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C3-193147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encoding of UE radio capabilities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C4-194278</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CP-192262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R1-1909894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R2-1911603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R2-1911864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R3-194553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R3-194559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support of Remote Interference Management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C4-194286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S3-193076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eSBA using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C4-194291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LIASE - 310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Response  to  3GPP  S2-1906266  on  SUPI  formats  for  5WWC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R2-1911533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System Impacts of NR-U</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(none)</w:t>
            </w:r>
          </w:p>
        </w:tc>
      </w:tr>
    </w:tbl>
    <w:p w:rsidR="00177754" w:rsidRDefault="00177754" w:rsidP="00177754"/>
    <w:p w:rsidR="00177754" w:rsidRDefault="00177754" w:rsidP="00177754">
      <w:pPr>
        <w:pStyle w:val="Heading3"/>
      </w:pPr>
    </w:p>
    <w:p w:rsidR="00177754" w:rsidRDefault="00177754" w:rsidP="00177754">
      <w:pPr>
        <w:pStyle w:val="Heading3"/>
      </w:pPr>
      <w:bookmarkStart w:id="109" w:name="_Toc23532612"/>
      <w:r>
        <w:t>C2: Outgoing liaison statements</w:t>
      </w:r>
      <w:bookmarkEnd w:id="109"/>
    </w:p>
    <w:p w:rsidR="00177754" w:rsidRDefault="00177754" w:rsidP="00177754">
      <w:pPr>
        <w:pStyle w:val="TH"/>
      </w:pPr>
    </w:p>
    <w:tbl>
      <w:tblPr>
        <w:tblStyle w:val="TableGrid"/>
        <w:tblW w:w="0" w:type="auto"/>
        <w:tblInd w:w="0" w:type="dxa"/>
        <w:tblLook w:val="04A0" w:firstRow="1" w:lastRow="0" w:firstColumn="1" w:lastColumn="0" w:noHBand="0" w:noVBand="1"/>
      </w:tblPr>
      <w:tblGrid>
        <w:gridCol w:w="1097"/>
        <w:gridCol w:w="4044"/>
        <w:gridCol w:w="1484"/>
        <w:gridCol w:w="1811"/>
        <w:gridCol w:w="1193"/>
      </w:tblGrid>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reply to i/c LS</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lang w:val="fi-FI"/>
              </w:rPr>
            </w:pPr>
            <w:r>
              <w:rPr>
                <w:sz w:val="16"/>
                <w:lang w:val="fi-FI"/>
              </w:rPr>
              <w:t>RAN1, RAN2, RAN3, CT3, SA1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S2-1907955</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to LS on support of Remote Interference Management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SA2, CT, RAN</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C4-194332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NID definition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RAN2, RAN3, CT1, CT3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C4-194485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Sequence number on redundant transmission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rsidR="00177754" w:rsidRDefault="00177754">
            <w:pPr>
              <w:pStyle w:val="TAL"/>
              <w:rPr>
                <w:sz w:val="16"/>
              </w:rPr>
            </w:pP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C4-194499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CT4 WG feedback on QUIC network level troubleshooting capabilities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IETF QUIC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QoS Monitoring in GTP-U</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RAN3, SA2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C4-194503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SMSF change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C4-194528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Support of Network Address Translation in the User Plane function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LS on Enhanced coverage restrictions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C4-194531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Reply 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t>
            </w:r>
          </w:p>
        </w:tc>
      </w:tr>
    </w:tbl>
    <w:p w:rsidR="00177754" w:rsidRDefault="00177754" w:rsidP="00177754"/>
    <w:p w:rsidR="00177754" w:rsidRDefault="00177754" w:rsidP="00177754">
      <w:pPr>
        <w:pStyle w:val="Heading2"/>
      </w:pPr>
      <w:r>
        <w:br w:type="page"/>
      </w:r>
      <w:bookmarkStart w:id="110" w:name="_Toc23532613"/>
      <w:r>
        <w:lastRenderedPageBreak/>
        <w:t>Annex D: List of agreed/approved new and revised Work Items</w:t>
      </w:r>
      <w:bookmarkEnd w:id="110"/>
    </w:p>
    <w:p w:rsidR="00177754" w:rsidRDefault="00177754" w:rsidP="00177754">
      <w:pPr>
        <w:pStyle w:val="TH"/>
      </w:pPr>
    </w:p>
    <w:tbl>
      <w:tblPr>
        <w:tblStyle w:val="TableGrid"/>
        <w:tblW w:w="0" w:type="auto"/>
        <w:tblInd w:w="0" w:type="dxa"/>
        <w:tblLook w:val="04A0" w:firstRow="1" w:lastRow="0" w:firstColumn="1" w:lastColumn="0" w:noHBand="0" w:noVBand="1"/>
      </w:tblPr>
      <w:tblGrid>
        <w:gridCol w:w="1097"/>
        <w:gridCol w:w="5001"/>
        <w:gridCol w:w="2155"/>
        <w:gridCol w:w="1247"/>
      </w:tblGrid>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new/revised</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C4-194007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Revised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WID revised</w:t>
            </w:r>
          </w:p>
        </w:tc>
      </w:tr>
    </w:tbl>
    <w:p w:rsidR="00177754" w:rsidRDefault="00177754" w:rsidP="00177754"/>
    <w:p w:rsidR="00177754" w:rsidRDefault="00177754" w:rsidP="00177754">
      <w:pPr>
        <w:pStyle w:val="Heading2"/>
      </w:pPr>
      <w:r>
        <w:br w:type="page"/>
      </w:r>
      <w:bookmarkStart w:id="111" w:name="_Toc23532614"/>
      <w:r>
        <w:lastRenderedPageBreak/>
        <w:t>Annex E: List of draft Technical Specifications and Reports</w:t>
      </w:r>
      <w:bookmarkEnd w:id="111"/>
    </w:p>
    <w:p w:rsidR="00177754" w:rsidRDefault="00177754" w:rsidP="00177754">
      <w:pPr>
        <w:pStyle w:val="TH"/>
      </w:pPr>
    </w:p>
    <w:tbl>
      <w:tblPr>
        <w:tblStyle w:val="TableGrid"/>
        <w:tblW w:w="0" w:type="auto"/>
        <w:tblInd w:w="0" w:type="dxa"/>
        <w:tblLook w:val="04A0" w:firstRow="1" w:lastRow="0" w:firstColumn="1" w:lastColumn="0" w:noHBand="0" w:noVBand="1"/>
      </w:tblPr>
      <w:tblGrid>
        <w:gridCol w:w="1097"/>
        <w:gridCol w:w="706"/>
        <w:gridCol w:w="587"/>
        <w:gridCol w:w="1800"/>
      </w:tblGrid>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Doc title</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C4-194013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Skeleton of TS 29.544</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C4-194519</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29.515 v0.4.0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C4-194520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23.632 v0.5.0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C4-194521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29.563 v0.3.0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C4-194522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29.808</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TR 29.808 v0.3.0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C4-194523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29.673 v0.2.0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C4-194524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29.674 v0.2.0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C4-194525</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29.562 v0.2.0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C4-194526</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29.544 v0.2.0</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R"/>
              <w:rPr>
                <w:sz w:val="16"/>
              </w:rPr>
            </w:pPr>
            <w:r>
              <w:rPr>
                <w:sz w:val="16"/>
              </w:rPr>
              <w:t>C4-194527</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TS 29.541 v0.2.0</w:t>
            </w:r>
          </w:p>
        </w:tc>
      </w:tr>
    </w:tbl>
    <w:p w:rsidR="00177754" w:rsidRDefault="00177754" w:rsidP="00177754"/>
    <w:p w:rsidR="00177754" w:rsidRDefault="00177754" w:rsidP="00177754">
      <w:pPr>
        <w:pStyle w:val="Heading2"/>
      </w:pPr>
      <w:r>
        <w:br w:type="page"/>
      </w:r>
      <w:bookmarkStart w:id="112" w:name="_Toc23532615"/>
      <w:r>
        <w:lastRenderedPageBreak/>
        <w:t>Annex F: List of participants</w:t>
      </w:r>
      <w:bookmarkEnd w:id="112"/>
    </w:p>
    <w:p w:rsidR="00177754" w:rsidRDefault="00177754" w:rsidP="00177754">
      <w:pPr>
        <w:pStyle w:val="TH"/>
      </w:pPr>
    </w:p>
    <w:tbl>
      <w:tblPr>
        <w:tblStyle w:val="TableGrid"/>
        <w:tblW w:w="0" w:type="auto"/>
        <w:tblInd w:w="0" w:type="dxa"/>
        <w:tblLook w:val="04A0" w:firstRow="1" w:lastRow="0" w:firstColumn="1" w:lastColumn="0" w:noHBand="0" w:noVBand="1"/>
      </w:tblPr>
      <w:tblGrid>
        <w:gridCol w:w="2555"/>
        <w:gridCol w:w="2777"/>
        <w:gridCol w:w="1968"/>
      </w:tblGrid>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H"/>
            </w:pPr>
            <w:r>
              <w:t>Status (OP)</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(ATIS)</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(ATIS)</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DOLLY, Martin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DU, Xiaoning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GKATZIKIS, Lazaros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HAO, Hongxia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(TTC)</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(TTC)</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(ARIB)</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3GPPORG_REP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LABORIE, Nicolas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3GPPORG_REP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Motorola Solutions Poland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LIU, Jennifer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LIU, Qingfen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(ARIB)</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(TSDSI)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Intel Mobile Communications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(TSDSI)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(ATIS)</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MCNAMARA, Brian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Openet Telecom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InterDigital Germany GmbH</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(ATIS)</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PRATURI, Upendra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(TSDSI)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RV, ANIKETHAN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(ATIS)</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SANDERS, Peter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(ATIS)</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(TTC)</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Tianjin Samsung Telecom</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(TTA)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VOLNAY, Christophe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3GPPORG_REP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VOYER, Jerome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WALLACE, Robert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lastRenderedPageBreak/>
              <w:t>WATFA, Mahmoud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(ETSI)</w:t>
            </w:r>
          </w:p>
        </w:tc>
      </w:tr>
      <w:tr w:rsidR="00177754" w:rsidTr="00177754">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ShenZhen Zhongxing Shitong</w:t>
            </w:r>
          </w:p>
        </w:tc>
        <w:tc>
          <w:tcPr>
            <w:tcW w:w="0" w:type="auto"/>
            <w:tcBorders>
              <w:top w:val="single" w:sz="4" w:space="0" w:color="auto"/>
              <w:left w:val="single" w:sz="4" w:space="0" w:color="auto"/>
              <w:bottom w:val="single" w:sz="4" w:space="0" w:color="auto"/>
              <w:right w:val="single" w:sz="4" w:space="0" w:color="auto"/>
            </w:tcBorders>
            <w:hideMark/>
          </w:tcPr>
          <w:p w:rsidR="00177754" w:rsidRDefault="00177754">
            <w:pPr>
              <w:pStyle w:val="TAL"/>
              <w:rPr>
                <w:sz w:val="16"/>
              </w:rPr>
            </w:pPr>
            <w:r>
              <w:rPr>
                <w:sz w:val="16"/>
              </w:rPr>
              <w:t>3GPPMEMBER (CCSA)</w:t>
            </w:r>
          </w:p>
        </w:tc>
      </w:tr>
    </w:tbl>
    <w:p w:rsidR="00177754" w:rsidRDefault="00177754" w:rsidP="009125B8">
      <w:pPr>
        <w:pStyle w:val="FP"/>
      </w:pPr>
    </w:p>
    <w:p w:rsidR="00CE4CF9" w:rsidRPr="00CE4CF9" w:rsidRDefault="00177754" w:rsidP="009125B8">
      <w:pPr>
        <w:pStyle w:val="FP"/>
      </w:pPr>
      <w:r>
        <w:t>R</w:t>
      </w:r>
      <w:r w:rsidR="009125B8">
        <w:t>eport prepared by: KK</w:t>
      </w:r>
    </w:p>
    <w:sectPr w:rsidR="00CE4CF9" w:rsidRPr="00CE4CF9" w:rsidSect="00CE4CF9">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725E" w:rsidRDefault="006C725E">
      <w:pPr>
        <w:spacing w:after="0"/>
      </w:pPr>
      <w:r>
        <w:separator/>
      </w:r>
    </w:p>
  </w:endnote>
  <w:endnote w:type="continuationSeparator" w:id="0">
    <w:p w:rsidR="006C725E" w:rsidRDefault="006C72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25B8" w:rsidRDefault="009125B8" w:rsidP="009125B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9125B8" w:rsidRDefault="009125B8" w:rsidP="00CE4CF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25B8" w:rsidRDefault="009125B8" w:rsidP="009125B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9125B8" w:rsidRDefault="009125B8" w:rsidP="00CE4CF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725E" w:rsidRDefault="006C725E">
      <w:pPr>
        <w:spacing w:after="0"/>
      </w:pPr>
      <w:r>
        <w:separator/>
      </w:r>
    </w:p>
  </w:footnote>
  <w:footnote w:type="continuationSeparator" w:id="0">
    <w:p w:rsidR="006C725E" w:rsidRDefault="006C72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25B8" w:rsidRDefault="009125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304C84A"/>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83DE6E22"/>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ED4653E"/>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50C3D46"/>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5B631F0"/>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0E45B0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9D0442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CF9"/>
    <w:rsid w:val="0013022C"/>
    <w:rsid w:val="00177754"/>
    <w:rsid w:val="006C725E"/>
    <w:rsid w:val="009125B8"/>
    <w:rsid w:val="00A44628"/>
    <w:rsid w:val="00CE4C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514EB"/>
  <w15:chartTrackingRefBased/>
  <w15:docId w15:val="{90A48B4C-7C58-40DA-A91E-A9AE59B8B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775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77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77754"/>
    <w:pPr>
      <w:pBdr>
        <w:top w:val="none" w:sz="0" w:space="0" w:color="auto"/>
      </w:pBdr>
      <w:spacing w:before="180"/>
      <w:outlineLvl w:val="1"/>
    </w:pPr>
    <w:rPr>
      <w:sz w:val="32"/>
    </w:rPr>
  </w:style>
  <w:style w:type="paragraph" w:styleId="Heading3">
    <w:name w:val="heading 3"/>
    <w:basedOn w:val="Heading2"/>
    <w:next w:val="Normal"/>
    <w:link w:val="Heading3Char"/>
    <w:qFormat/>
    <w:rsid w:val="00177754"/>
    <w:pPr>
      <w:spacing w:before="120"/>
      <w:outlineLvl w:val="2"/>
    </w:pPr>
    <w:rPr>
      <w:sz w:val="28"/>
    </w:rPr>
  </w:style>
  <w:style w:type="paragraph" w:styleId="Heading4">
    <w:name w:val="heading 4"/>
    <w:basedOn w:val="Heading3"/>
    <w:next w:val="Normal"/>
    <w:link w:val="Heading4Char"/>
    <w:qFormat/>
    <w:rsid w:val="00177754"/>
    <w:pPr>
      <w:ind w:left="1418" w:hanging="1418"/>
      <w:outlineLvl w:val="3"/>
    </w:pPr>
    <w:rPr>
      <w:sz w:val="24"/>
    </w:rPr>
  </w:style>
  <w:style w:type="paragraph" w:styleId="Heading5">
    <w:name w:val="heading 5"/>
    <w:basedOn w:val="Heading4"/>
    <w:next w:val="Normal"/>
    <w:link w:val="Heading5Char"/>
    <w:qFormat/>
    <w:rsid w:val="00177754"/>
    <w:pPr>
      <w:ind w:left="1701" w:hanging="1701"/>
      <w:outlineLvl w:val="4"/>
    </w:pPr>
    <w:rPr>
      <w:sz w:val="22"/>
    </w:rPr>
  </w:style>
  <w:style w:type="paragraph" w:styleId="Heading6">
    <w:name w:val="heading 6"/>
    <w:basedOn w:val="H6"/>
    <w:next w:val="Normal"/>
    <w:link w:val="Heading6Char"/>
    <w:qFormat/>
    <w:rsid w:val="00177754"/>
    <w:pPr>
      <w:outlineLvl w:val="5"/>
    </w:pPr>
  </w:style>
  <w:style w:type="paragraph" w:styleId="Heading7">
    <w:name w:val="heading 7"/>
    <w:basedOn w:val="H6"/>
    <w:next w:val="Normal"/>
    <w:link w:val="Heading7Char"/>
    <w:qFormat/>
    <w:rsid w:val="00177754"/>
    <w:pPr>
      <w:outlineLvl w:val="6"/>
    </w:pPr>
  </w:style>
  <w:style w:type="paragraph" w:styleId="Heading8">
    <w:name w:val="heading 8"/>
    <w:basedOn w:val="Heading1"/>
    <w:next w:val="Normal"/>
    <w:link w:val="Heading8Char"/>
    <w:qFormat/>
    <w:rsid w:val="00177754"/>
    <w:pPr>
      <w:ind w:left="0" w:firstLine="0"/>
      <w:outlineLvl w:val="7"/>
    </w:pPr>
  </w:style>
  <w:style w:type="paragraph" w:styleId="Heading9">
    <w:name w:val="heading 9"/>
    <w:basedOn w:val="Heading8"/>
    <w:next w:val="Normal"/>
    <w:link w:val="Heading9Char"/>
    <w:qFormat/>
    <w:rsid w:val="00177754"/>
    <w:pPr>
      <w:outlineLvl w:val="8"/>
    </w:pPr>
  </w:style>
  <w:style w:type="character" w:default="1" w:styleId="DefaultParagraphFont">
    <w:name w:val="Default Paragraph Font"/>
    <w:semiHidden/>
    <w:rsid w:val="001777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7754"/>
  </w:style>
  <w:style w:type="paragraph" w:styleId="TOC8">
    <w:name w:val="toc 8"/>
    <w:basedOn w:val="TOC1"/>
    <w:semiHidden/>
    <w:rsid w:val="00177754"/>
    <w:pPr>
      <w:spacing w:before="180"/>
      <w:ind w:left="2693" w:hanging="2693"/>
    </w:pPr>
    <w:rPr>
      <w:b/>
    </w:rPr>
  </w:style>
  <w:style w:type="paragraph" w:styleId="TOC1">
    <w:name w:val="toc 1"/>
    <w:semiHidden/>
    <w:rsid w:val="00177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777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177754"/>
    <w:pPr>
      <w:ind w:left="1701" w:hanging="1701"/>
    </w:pPr>
  </w:style>
  <w:style w:type="paragraph" w:styleId="TOC4">
    <w:name w:val="toc 4"/>
    <w:basedOn w:val="TOC3"/>
    <w:uiPriority w:val="39"/>
    <w:rsid w:val="00177754"/>
    <w:pPr>
      <w:ind w:left="1418" w:hanging="1418"/>
    </w:pPr>
  </w:style>
  <w:style w:type="paragraph" w:styleId="TOC3">
    <w:name w:val="toc 3"/>
    <w:basedOn w:val="TOC2"/>
    <w:uiPriority w:val="39"/>
    <w:rsid w:val="00177754"/>
    <w:pPr>
      <w:ind w:left="1134" w:hanging="1134"/>
    </w:pPr>
  </w:style>
  <w:style w:type="paragraph" w:styleId="TOC2">
    <w:name w:val="toc 2"/>
    <w:basedOn w:val="TOC1"/>
    <w:uiPriority w:val="39"/>
    <w:rsid w:val="00177754"/>
    <w:pPr>
      <w:keepNext w:val="0"/>
      <w:spacing w:before="0"/>
      <w:ind w:left="851" w:hanging="851"/>
    </w:pPr>
    <w:rPr>
      <w:sz w:val="20"/>
    </w:rPr>
  </w:style>
  <w:style w:type="paragraph" w:styleId="Index2">
    <w:name w:val="index 2"/>
    <w:basedOn w:val="Index1"/>
    <w:semiHidden/>
    <w:rsid w:val="00177754"/>
    <w:pPr>
      <w:ind w:left="284"/>
    </w:pPr>
  </w:style>
  <w:style w:type="paragraph" w:styleId="Index1">
    <w:name w:val="index 1"/>
    <w:basedOn w:val="Normal"/>
    <w:semiHidden/>
    <w:rsid w:val="00177754"/>
    <w:pPr>
      <w:keepLines/>
      <w:spacing w:after="0"/>
    </w:pPr>
  </w:style>
  <w:style w:type="paragraph" w:customStyle="1" w:styleId="ZH">
    <w:name w:val="ZH"/>
    <w:rsid w:val="0017775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7754"/>
    <w:pPr>
      <w:outlineLvl w:val="9"/>
    </w:pPr>
  </w:style>
  <w:style w:type="paragraph" w:styleId="ListNumber2">
    <w:name w:val="List Number 2"/>
    <w:basedOn w:val="ListNumber"/>
    <w:semiHidden/>
    <w:rsid w:val="00177754"/>
    <w:pPr>
      <w:ind w:left="851"/>
    </w:pPr>
  </w:style>
  <w:style w:type="paragraph" w:styleId="Header">
    <w:name w:val="header"/>
    <w:link w:val="HeaderChar"/>
    <w:semiHidden/>
    <w:rsid w:val="0017775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77754"/>
    <w:rPr>
      <w:b/>
      <w:position w:val="6"/>
      <w:sz w:val="16"/>
    </w:rPr>
  </w:style>
  <w:style w:type="paragraph" w:styleId="FootnoteText">
    <w:name w:val="footnote text"/>
    <w:basedOn w:val="Normal"/>
    <w:link w:val="FootnoteTextChar"/>
    <w:semiHidden/>
    <w:rsid w:val="00177754"/>
    <w:pPr>
      <w:keepLines/>
      <w:spacing w:after="0"/>
      <w:ind w:left="454" w:hanging="454"/>
    </w:pPr>
    <w:rPr>
      <w:sz w:val="16"/>
    </w:rPr>
  </w:style>
  <w:style w:type="paragraph" w:customStyle="1" w:styleId="TAH">
    <w:name w:val="TAH"/>
    <w:basedOn w:val="TAC"/>
    <w:rsid w:val="00177754"/>
    <w:rPr>
      <w:b/>
    </w:rPr>
  </w:style>
  <w:style w:type="paragraph" w:customStyle="1" w:styleId="TAC">
    <w:name w:val="TAC"/>
    <w:basedOn w:val="TAL"/>
    <w:rsid w:val="00177754"/>
    <w:pPr>
      <w:jc w:val="center"/>
    </w:pPr>
  </w:style>
  <w:style w:type="paragraph" w:customStyle="1" w:styleId="TF">
    <w:name w:val="TF"/>
    <w:basedOn w:val="TH"/>
    <w:rsid w:val="00177754"/>
    <w:pPr>
      <w:keepNext w:val="0"/>
      <w:spacing w:before="0" w:after="240"/>
    </w:pPr>
  </w:style>
  <w:style w:type="paragraph" w:customStyle="1" w:styleId="NO">
    <w:name w:val="NO"/>
    <w:basedOn w:val="Normal"/>
    <w:rsid w:val="00177754"/>
    <w:pPr>
      <w:keepLines/>
      <w:ind w:left="1135" w:hanging="851"/>
    </w:pPr>
  </w:style>
  <w:style w:type="paragraph" w:styleId="TOC9">
    <w:name w:val="toc 9"/>
    <w:basedOn w:val="TOC8"/>
    <w:semiHidden/>
    <w:rsid w:val="00177754"/>
    <w:pPr>
      <w:ind w:left="1418" w:hanging="1418"/>
    </w:pPr>
  </w:style>
  <w:style w:type="paragraph" w:customStyle="1" w:styleId="EX">
    <w:name w:val="EX"/>
    <w:basedOn w:val="Normal"/>
    <w:rsid w:val="00177754"/>
    <w:pPr>
      <w:keepLines/>
      <w:ind w:left="1702" w:hanging="1418"/>
    </w:pPr>
  </w:style>
  <w:style w:type="paragraph" w:customStyle="1" w:styleId="FP">
    <w:name w:val="FP"/>
    <w:basedOn w:val="Normal"/>
    <w:rsid w:val="00177754"/>
    <w:pPr>
      <w:spacing w:after="0"/>
    </w:pPr>
  </w:style>
  <w:style w:type="paragraph" w:customStyle="1" w:styleId="LD">
    <w:name w:val="LD"/>
    <w:rsid w:val="001777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7754"/>
    <w:pPr>
      <w:spacing w:after="0"/>
    </w:pPr>
  </w:style>
  <w:style w:type="paragraph" w:customStyle="1" w:styleId="EW">
    <w:name w:val="EW"/>
    <w:basedOn w:val="EX"/>
    <w:rsid w:val="00177754"/>
    <w:pPr>
      <w:spacing w:after="0"/>
    </w:pPr>
  </w:style>
  <w:style w:type="paragraph" w:styleId="TOC6">
    <w:name w:val="toc 6"/>
    <w:basedOn w:val="TOC5"/>
    <w:next w:val="Normal"/>
    <w:semiHidden/>
    <w:rsid w:val="00177754"/>
    <w:pPr>
      <w:ind w:left="1985" w:hanging="1985"/>
    </w:pPr>
  </w:style>
  <w:style w:type="paragraph" w:styleId="TOC7">
    <w:name w:val="toc 7"/>
    <w:basedOn w:val="TOC6"/>
    <w:next w:val="Normal"/>
    <w:semiHidden/>
    <w:rsid w:val="00177754"/>
    <w:pPr>
      <w:ind w:left="2268" w:hanging="2268"/>
    </w:pPr>
  </w:style>
  <w:style w:type="paragraph" w:styleId="ListBullet2">
    <w:name w:val="List Bullet 2"/>
    <w:basedOn w:val="ListBullet"/>
    <w:semiHidden/>
    <w:rsid w:val="00177754"/>
    <w:pPr>
      <w:ind w:left="851"/>
    </w:pPr>
  </w:style>
  <w:style w:type="paragraph" w:styleId="ListBullet3">
    <w:name w:val="List Bullet 3"/>
    <w:basedOn w:val="ListBullet2"/>
    <w:semiHidden/>
    <w:rsid w:val="00177754"/>
    <w:pPr>
      <w:ind w:left="1135"/>
    </w:pPr>
  </w:style>
  <w:style w:type="paragraph" w:styleId="ListNumber">
    <w:name w:val="List Number"/>
    <w:basedOn w:val="List"/>
    <w:semiHidden/>
    <w:rsid w:val="00177754"/>
  </w:style>
  <w:style w:type="paragraph" w:customStyle="1" w:styleId="EQ">
    <w:name w:val="EQ"/>
    <w:basedOn w:val="Normal"/>
    <w:next w:val="Normal"/>
    <w:rsid w:val="00177754"/>
    <w:pPr>
      <w:keepLines/>
      <w:tabs>
        <w:tab w:val="center" w:pos="4536"/>
        <w:tab w:val="right" w:pos="9072"/>
      </w:tabs>
    </w:pPr>
    <w:rPr>
      <w:noProof/>
    </w:rPr>
  </w:style>
  <w:style w:type="paragraph" w:customStyle="1" w:styleId="TH">
    <w:name w:val="TH"/>
    <w:basedOn w:val="Normal"/>
    <w:rsid w:val="00177754"/>
    <w:pPr>
      <w:keepNext/>
      <w:keepLines/>
      <w:spacing w:before="60"/>
      <w:jc w:val="center"/>
    </w:pPr>
    <w:rPr>
      <w:rFonts w:ascii="Arial" w:hAnsi="Arial"/>
      <w:b/>
    </w:rPr>
  </w:style>
  <w:style w:type="paragraph" w:customStyle="1" w:styleId="NF">
    <w:name w:val="NF"/>
    <w:basedOn w:val="NO"/>
    <w:rsid w:val="00177754"/>
    <w:pPr>
      <w:keepNext/>
      <w:spacing w:after="0"/>
    </w:pPr>
    <w:rPr>
      <w:rFonts w:ascii="Arial" w:hAnsi="Arial"/>
      <w:sz w:val="18"/>
    </w:rPr>
  </w:style>
  <w:style w:type="paragraph" w:customStyle="1" w:styleId="PL">
    <w:name w:val="PL"/>
    <w:rsid w:val="0017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7754"/>
    <w:pPr>
      <w:jc w:val="right"/>
    </w:pPr>
  </w:style>
  <w:style w:type="paragraph" w:customStyle="1" w:styleId="H6">
    <w:name w:val="H6"/>
    <w:basedOn w:val="Heading5"/>
    <w:next w:val="Normal"/>
    <w:rsid w:val="00177754"/>
    <w:pPr>
      <w:ind w:left="1985" w:hanging="1985"/>
      <w:outlineLvl w:val="9"/>
    </w:pPr>
    <w:rPr>
      <w:sz w:val="20"/>
    </w:rPr>
  </w:style>
  <w:style w:type="paragraph" w:customStyle="1" w:styleId="TAN">
    <w:name w:val="TAN"/>
    <w:basedOn w:val="TAL"/>
    <w:rsid w:val="00177754"/>
    <w:pPr>
      <w:ind w:left="851" w:hanging="851"/>
    </w:pPr>
  </w:style>
  <w:style w:type="paragraph" w:customStyle="1" w:styleId="TAL">
    <w:name w:val="TAL"/>
    <w:basedOn w:val="Normal"/>
    <w:rsid w:val="00177754"/>
    <w:pPr>
      <w:keepNext/>
      <w:keepLines/>
      <w:spacing w:after="0"/>
    </w:pPr>
    <w:rPr>
      <w:rFonts w:ascii="Arial" w:hAnsi="Arial"/>
      <w:sz w:val="18"/>
    </w:rPr>
  </w:style>
  <w:style w:type="paragraph" w:customStyle="1" w:styleId="ZA">
    <w:name w:val="ZA"/>
    <w:rsid w:val="00177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7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775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7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7754"/>
    <w:pPr>
      <w:framePr w:wrap="notBeside" w:y="16161"/>
    </w:pPr>
  </w:style>
  <w:style w:type="character" w:customStyle="1" w:styleId="ZGSM">
    <w:name w:val="ZGSM"/>
    <w:rsid w:val="00177754"/>
  </w:style>
  <w:style w:type="paragraph" w:styleId="List2">
    <w:name w:val="List 2"/>
    <w:basedOn w:val="List"/>
    <w:semiHidden/>
    <w:rsid w:val="00177754"/>
    <w:pPr>
      <w:ind w:left="851"/>
    </w:pPr>
  </w:style>
  <w:style w:type="paragraph" w:customStyle="1" w:styleId="ZG">
    <w:name w:val="ZG"/>
    <w:rsid w:val="0017775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77754"/>
    <w:pPr>
      <w:ind w:left="1135"/>
    </w:pPr>
  </w:style>
  <w:style w:type="paragraph" w:styleId="List4">
    <w:name w:val="List 4"/>
    <w:basedOn w:val="List3"/>
    <w:semiHidden/>
    <w:rsid w:val="00177754"/>
    <w:pPr>
      <w:ind w:left="1418"/>
    </w:pPr>
  </w:style>
  <w:style w:type="paragraph" w:styleId="List5">
    <w:name w:val="List 5"/>
    <w:basedOn w:val="List4"/>
    <w:semiHidden/>
    <w:rsid w:val="00177754"/>
    <w:pPr>
      <w:ind w:left="1702"/>
    </w:pPr>
  </w:style>
  <w:style w:type="paragraph" w:customStyle="1" w:styleId="EditorsNote">
    <w:name w:val="Editor's Note"/>
    <w:basedOn w:val="NO"/>
    <w:rsid w:val="00177754"/>
    <w:rPr>
      <w:color w:val="FF0000"/>
    </w:rPr>
  </w:style>
  <w:style w:type="paragraph" w:styleId="List">
    <w:name w:val="List"/>
    <w:basedOn w:val="Normal"/>
    <w:semiHidden/>
    <w:rsid w:val="00177754"/>
    <w:pPr>
      <w:ind w:left="568" w:hanging="284"/>
    </w:pPr>
  </w:style>
  <w:style w:type="paragraph" w:styleId="ListBullet">
    <w:name w:val="List Bullet"/>
    <w:basedOn w:val="List"/>
    <w:semiHidden/>
    <w:rsid w:val="00177754"/>
  </w:style>
  <w:style w:type="paragraph" w:styleId="ListBullet4">
    <w:name w:val="List Bullet 4"/>
    <w:basedOn w:val="ListBullet3"/>
    <w:semiHidden/>
    <w:rsid w:val="00177754"/>
    <w:pPr>
      <w:ind w:left="1418"/>
    </w:pPr>
  </w:style>
  <w:style w:type="paragraph" w:styleId="ListBullet5">
    <w:name w:val="List Bullet 5"/>
    <w:basedOn w:val="ListBullet4"/>
    <w:semiHidden/>
    <w:rsid w:val="00177754"/>
    <w:pPr>
      <w:ind w:left="1702"/>
    </w:pPr>
  </w:style>
  <w:style w:type="paragraph" w:customStyle="1" w:styleId="B1">
    <w:name w:val="B1"/>
    <w:basedOn w:val="List"/>
    <w:rsid w:val="00177754"/>
  </w:style>
  <w:style w:type="paragraph" w:customStyle="1" w:styleId="B2">
    <w:name w:val="B2"/>
    <w:basedOn w:val="List2"/>
    <w:rsid w:val="00177754"/>
  </w:style>
  <w:style w:type="paragraph" w:customStyle="1" w:styleId="B3">
    <w:name w:val="B3"/>
    <w:basedOn w:val="List3"/>
    <w:rsid w:val="00177754"/>
  </w:style>
  <w:style w:type="paragraph" w:customStyle="1" w:styleId="B4">
    <w:name w:val="B4"/>
    <w:basedOn w:val="List4"/>
    <w:rsid w:val="00177754"/>
  </w:style>
  <w:style w:type="paragraph" w:customStyle="1" w:styleId="B5">
    <w:name w:val="B5"/>
    <w:basedOn w:val="List5"/>
    <w:rsid w:val="00177754"/>
  </w:style>
  <w:style w:type="paragraph" w:styleId="Footer">
    <w:name w:val="footer"/>
    <w:basedOn w:val="Header"/>
    <w:link w:val="FooterChar"/>
    <w:semiHidden/>
    <w:rsid w:val="00177754"/>
    <w:pPr>
      <w:jc w:val="center"/>
    </w:pPr>
    <w:rPr>
      <w:i/>
    </w:rPr>
  </w:style>
  <w:style w:type="paragraph" w:customStyle="1" w:styleId="ZTD">
    <w:name w:val="ZTD"/>
    <w:basedOn w:val="ZB"/>
    <w:rsid w:val="00177754"/>
    <w:pPr>
      <w:framePr w:hRule="auto" w:wrap="notBeside" w:y="852"/>
    </w:pPr>
    <w:rPr>
      <w:i w:val="0"/>
      <w:sz w:val="40"/>
    </w:rPr>
  </w:style>
  <w:style w:type="character" w:styleId="PageNumber">
    <w:name w:val="page number"/>
    <w:basedOn w:val="DefaultParagraphFont"/>
    <w:uiPriority w:val="99"/>
    <w:semiHidden/>
    <w:unhideWhenUsed/>
    <w:rsid w:val="00CE4CF9"/>
  </w:style>
  <w:style w:type="character" w:customStyle="1" w:styleId="Heading1Char">
    <w:name w:val="Heading 1 Char"/>
    <w:basedOn w:val="DefaultParagraphFont"/>
    <w:link w:val="Heading1"/>
    <w:rsid w:val="00177754"/>
    <w:rPr>
      <w:rFonts w:ascii="Arial" w:hAnsi="Arial"/>
      <w:sz w:val="36"/>
    </w:rPr>
  </w:style>
  <w:style w:type="character" w:customStyle="1" w:styleId="Heading2Char">
    <w:name w:val="Heading 2 Char"/>
    <w:basedOn w:val="DefaultParagraphFont"/>
    <w:link w:val="Heading2"/>
    <w:rsid w:val="00177754"/>
    <w:rPr>
      <w:rFonts w:ascii="Arial" w:hAnsi="Arial"/>
      <w:sz w:val="32"/>
    </w:rPr>
  </w:style>
  <w:style w:type="character" w:customStyle="1" w:styleId="Heading3Char">
    <w:name w:val="Heading 3 Char"/>
    <w:basedOn w:val="DefaultParagraphFont"/>
    <w:link w:val="Heading3"/>
    <w:rsid w:val="00177754"/>
    <w:rPr>
      <w:rFonts w:ascii="Arial" w:hAnsi="Arial"/>
      <w:sz w:val="28"/>
    </w:rPr>
  </w:style>
  <w:style w:type="character" w:customStyle="1" w:styleId="Heading4Char">
    <w:name w:val="Heading 4 Char"/>
    <w:basedOn w:val="DefaultParagraphFont"/>
    <w:link w:val="Heading4"/>
    <w:rsid w:val="00177754"/>
    <w:rPr>
      <w:rFonts w:ascii="Arial" w:hAnsi="Arial"/>
      <w:sz w:val="24"/>
    </w:rPr>
  </w:style>
  <w:style w:type="character" w:customStyle="1" w:styleId="Heading5Char">
    <w:name w:val="Heading 5 Char"/>
    <w:basedOn w:val="DefaultParagraphFont"/>
    <w:link w:val="Heading5"/>
    <w:rsid w:val="00177754"/>
    <w:rPr>
      <w:rFonts w:ascii="Arial" w:hAnsi="Arial"/>
      <w:sz w:val="22"/>
    </w:rPr>
  </w:style>
  <w:style w:type="character" w:customStyle="1" w:styleId="Heading6Char">
    <w:name w:val="Heading 6 Char"/>
    <w:basedOn w:val="DefaultParagraphFont"/>
    <w:link w:val="Heading6"/>
    <w:rsid w:val="00177754"/>
    <w:rPr>
      <w:rFonts w:ascii="Arial" w:hAnsi="Arial"/>
    </w:rPr>
  </w:style>
  <w:style w:type="character" w:customStyle="1" w:styleId="Heading7Char">
    <w:name w:val="Heading 7 Char"/>
    <w:basedOn w:val="DefaultParagraphFont"/>
    <w:link w:val="Heading7"/>
    <w:rsid w:val="00177754"/>
    <w:rPr>
      <w:rFonts w:ascii="Arial" w:hAnsi="Arial"/>
    </w:rPr>
  </w:style>
  <w:style w:type="character" w:customStyle="1" w:styleId="Heading8Char">
    <w:name w:val="Heading 8 Char"/>
    <w:basedOn w:val="DefaultParagraphFont"/>
    <w:link w:val="Heading8"/>
    <w:rsid w:val="00177754"/>
    <w:rPr>
      <w:rFonts w:ascii="Arial" w:hAnsi="Arial"/>
      <w:sz w:val="36"/>
    </w:rPr>
  </w:style>
  <w:style w:type="character" w:customStyle="1" w:styleId="Heading9Char">
    <w:name w:val="Heading 9 Char"/>
    <w:basedOn w:val="DefaultParagraphFont"/>
    <w:link w:val="Heading9"/>
    <w:rsid w:val="00177754"/>
    <w:rPr>
      <w:rFonts w:ascii="Arial" w:hAnsi="Arial"/>
      <w:sz w:val="36"/>
    </w:rPr>
  </w:style>
  <w:style w:type="paragraph" w:customStyle="1" w:styleId="msonormal0">
    <w:name w:val="msonormal"/>
    <w:basedOn w:val="Normal"/>
    <w:rsid w:val="0017775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177754"/>
    <w:rPr>
      <w:rFonts w:ascii="Times New Roman" w:hAnsi="Times New Roman"/>
      <w:sz w:val="16"/>
    </w:rPr>
  </w:style>
  <w:style w:type="character" w:customStyle="1" w:styleId="HeaderChar">
    <w:name w:val="Header Char"/>
    <w:basedOn w:val="DefaultParagraphFont"/>
    <w:link w:val="Header"/>
    <w:semiHidden/>
    <w:rsid w:val="00177754"/>
    <w:rPr>
      <w:rFonts w:ascii="Arial" w:hAnsi="Arial"/>
      <w:b/>
      <w:noProof/>
      <w:sz w:val="18"/>
    </w:rPr>
  </w:style>
  <w:style w:type="character" w:customStyle="1" w:styleId="FooterChar">
    <w:name w:val="Footer Char"/>
    <w:basedOn w:val="DefaultParagraphFont"/>
    <w:link w:val="Footer"/>
    <w:semiHidden/>
    <w:rsid w:val="00177754"/>
    <w:rPr>
      <w:rFonts w:ascii="Arial" w:hAnsi="Arial"/>
      <w:b/>
      <w:i/>
      <w:noProof/>
      <w:sz w:val="18"/>
    </w:rPr>
  </w:style>
  <w:style w:type="table" w:styleId="TableGrid">
    <w:name w:val="Table Grid"/>
    <w:basedOn w:val="TableNormal"/>
    <w:uiPriority w:val="39"/>
    <w:rsid w:val="0017775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819309">
      <w:bodyDiv w:val="1"/>
      <w:marLeft w:val="0"/>
      <w:marRight w:val="0"/>
      <w:marTop w:val="0"/>
      <w:marBottom w:val="0"/>
      <w:divBdr>
        <w:top w:val="none" w:sz="0" w:space="0" w:color="auto"/>
        <w:left w:val="none" w:sz="0" w:space="0" w:color="auto"/>
        <w:bottom w:val="none" w:sz="0" w:space="0" w:color="auto"/>
        <w:right w:val="none" w:sz="0" w:space="0" w:color="auto"/>
      </w:divBdr>
    </w:div>
    <w:div w:id="700712745">
      <w:bodyDiv w:val="1"/>
      <w:marLeft w:val="0"/>
      <w:marRight w:val="0"/>
      <w:marTop w:val="0"/>
      <w:marBottom w:val="0"/>
      <w:divBdr>
        <w:top w:val="none" w:sz="0" w:space="0" w:color="auto"/>
        <w:left w:val="none" w:sz="0" w:space="0" w:color="auto"/>
        <w:bottom w:val="none" w:sz="0" w:space="0" w:color="auto"/>
        <w:right w:val="none" w:sz="0" w:space="0" w:color="auto"/>
      </w:divBdr>
    </w:div>
    <w:div w:id="928271718">
      <w:bodyDiv w:val="1"/>
      <w:marLeft w:val="0"/>
      <w:marRight w:val="0"/>
      <w:marTop w:val="0"/>
      <w:marBottom w:val="0"/>
      <w:divBdr>
        <w:top w:val="none" w:sz="0" w:space="0" w:color="auto"/>
        <w:left w:val="none" w:sz="0" w:space="0" w:color="auto"/>
        <w:bottom w:val="none" w:sz="0" w:space="0" w:color="auto"/>
        <w:right w:val="none" w:sz="0" w:space="0" w:color="auto"/>
      </w:divBdr>
    </w:div>
    <w:div w:id="140633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158</Pages>
  <Words>47666</Words>
  <Characters>271702</Characters>
  <Application>Microsoft Office Word</Application>
  <DocSecurity>0</DocSecurity>
  <Lines>2264</Lines>
  <Paragraphs>637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3</cp:revision>
  <cp:lastPrinted>1899-12-31T23:00:00Z</cp:lastPrinted>
  <dcterms:created xsi:type="dcterms:W3CDTF">2019-11-01T18:40:00Z</dcterms:created>
  <dcterms:modified xsi:type="dcterms:W3CDTF">2019-11-01T19:28:00Z</dcterms:modified>
</cp:coreProperties>
</file>