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8D2" w:rsidRDefault="007978D2" w:rsidP="007978D2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Third Generation Partnership Project (3GPP™)</w:t>
      </w:r>
    </w:p>
    <w:p w:rsidR="007978D2" w:rsidRDefault="007978D2" w:rsidP="007978D2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DRAFT Meeting Report Annexes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WG4</w:t>
      </w:r>
      <w:r>
        <w:rPr>
          <w:rFonts w:ascii="Arial" w:hAnsi="Arial" w:cs="Arial"/>
          <w:b/>
          <w:sz w:val="32"/>
        </w:rPr>
        <w:br/>
        <w:t>meeting: 68bis</w:t>
      </w:r>
    </w:p>
    <w:p w:rsidR="007978D2" w:rsidRDefault="007978D2" w:rsidP="007978D2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Bratislava, Slovakia, 13/04/2015 to 17/04/2015</w:t>
      </w:r>
    </w:p>
    <w:p w:rsidR="007978D2" w:rsidRDefault="007978D2" w:rsidP="007978D2"/>
    <w:p w:rsidR="007978D2" w:rsidRDefault="007978D2" w:rsidP="007978D2">
      <w:r>
        <w:br w:type="page"/>
      </w:r>
    </w:p>
    <w:p w:rsidR="007978D2" w:rsidRPr="004D3578" w:rsidRDefault="007978D2" w:rsidP="007978D2">
      <w:pPr>
        <w:pStyle w:val="TT"/>
      </w:pPr>
      <w:r w:rsidRPr="004D3578">
        <w:t>Contents</w:t>
      </w:r>
    </w:p>
    <w:p w:rsidR="007978D2" w:rsidRDefault="007978D2" w:rsidP="007978D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2"/>
        </w:rPr>
        <w:fldChar w:fldCharType="begin" w:fldLock="1"/>
      </w:r>
      <w:r>
        <w:rPr>
          <w:sz w:val="22"/>
        </w:rPr>
        <w:instrText xml:space="preserve"> TOC \o "1-9" </w:instrText>
      </w:r>
      <w:r>
        <w:rPr>
          <w:sz w:val="22"/>
        </w:rPr>
        <w:fldChar w:fldCharType="separate"/>
      </w:r>
      <w:r>
        <w:t>Annex A: List of contribution documents</w:t>
      </w:r>
      <w:r>
        <w:tab/>
      </w:r>
      <w:r>
        <w:fldChar w:fldCharType="begin" w:fldLock="1"/>
      </w:r>
      <w:r>
        <w:instrText xml:space="preserve"> PAGEREF _Toc417394172 \h </w:instrText>
      </w:r>
      <w:r>
        <w:fldChar w:fldCharType="separate"/>
      </w:r>
      <w:r>
        <w:t>3</w:t>
      </w:r>
      <w:r>
        <w:fldChar w:fldCharType="end"/>
      </w:r>
    </w:p>
    <w:p w:rsidR="007978D2" w:rsidRDefault="007978D2" w:rsidP="007978D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B: List of change requests</w:t>
      </w:r>
      <w:r>
        <w:tab/>
      </w:r>
      <w:r>
        <w:fldChar w:fldCharType="begin" w:fldLock="1"/>
      </w:r>
      <w:r>
        <w:instrText xml:space="preserve"> PAGEREF _Toc417394173 \h </w:instrText>
      </w:r>
      <w:r>
        <w:fldChar w:fldCharType="separate"/>
      </w:r>
      <w:r>
        <w:t>15</w:t>
      </w:r>
      <w:r>
        <w:fldChar w:fldCharType="end"/>
      </w:r>
    </w:p>
    <w:p w:rsidR="007978D2" w:rsidRDefault="007978D2" w:rsidP="007978D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C: Lists of liaisons</w:t>
      </w:r>
      <w:r>
        <w:tab/>
      </w:r>
      <w:r>
        <w:fldChar w:fldCharType="begin" w:fldLock="1"/>
      </w:r>
      <w:r>
        <w:instrText xml:space="preserve"> PAGEREF _Toc417394174 \h </w:instrText>
      </w:r>
      <w:r>
        <w:fldChar w:fldCharType="separate"/>
      </w:r>
      <w:r>
        <w:t>24</w:t>
      </w:r>
      <w:r>
        <w:fldChar w:fldCharType="end"/>
      </w:r>
    </w:p>
    <w:p w:rsidR="007978D2" w:rsidRDefault="007978D2" w:rsidP="007978D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C1: Incoming liaison statements</w:t>
      </w:r>
      <w:r>
        <w:tab/>
      </w:r>
      <w:r>
        <w:fldChar w:fldCharType="begin" w:fldLock="1"/>
      </w:r>
      <w:r>
        <w:instrText xml:space="preserve"> PAGEREF _Toc417394175 \h </w:instrText>
      </w:r>
      <w:r>
        <w:fldChar w:fldCharType="separate"/>
      </w:r>
      <w:r>
        <w:t>24</w:t>
      </w:r>
      <w:r>
        <w:fldChar w:fldCharType="end"/>
      </w:r>
    </w:p>
    <w:p w:rsidR="007978D2" w:rsidRDefault="007978D2" w:rsidP="007978D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C2: Outgoing liaison statements</w:t>
      </w:r>
      <w:r>
        <w:tab/>
      </w:r>
      <w:r>
        <w:fldChar w:fldCharType="begin" w:fldLock="1"/>
      </w:r>
      <w:r>
        <w:instrText xml:space="preserve"> PAGEREF _Toc417394176 \h </w:instrText>
      </w:r>
      <w:r>
        <w:fldChar w:fldCharType="separate"/>
      </w:r>
      <w:r>
        <w:t>24</w:t>
      </w:r>
      <w:r>
        <w:fldChar w:fldCharType="end"/>
      </w:r>
    </w:p>
    <w:p w:rsidR="007978D2" w:rsidRDefault="007978D2" w:rsidP="007978D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D: List of agreed/approved new and revised Work Items</w:t>
      </w:r>
      <w:r>
        <w:tab/>
      </w:r>
      <w:r>
        <w:fldChar w:fldCharType="begin" w:fldLock="1"/>
      </w:r>
      <w:r>
        <w:instrText xml:space="preserve"> PAGEREF _Toc417394177 \h </w:instrText>
      </w:r>
      <w:r>
        <w:fldChar w:fldCharType="separate"/>
      </w:r>
      <w:r>
        <w:t>2</w:t>
      </w:r>
      <w:r>
        <w:t>5</w:t>
      </w:r>
      <w:r>
        <w:fldChar w:fldCharType="end"/>
      </w:r>
    </w:p>
    <w:p w:rsidR="007978D2" w:rsidRDefault="007978D2" w:rsidP="007978D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E: List of draft Technical Specifications and Reports</w:t>
      </w:r>
      <w:r>
        <w:tab/>
      </w:r>
      <w:r>
        <w:fldChar w:fldCharType="begin" w:fldLock="1"/>
      </w:r>
      <w:r>
        <w:instrText xml:space="preserve"> PAGEREF _Toc417394178 \h </w:instrText>
      </w:r>
      <w:r>
        <w:fldChar w:fldCharType="separate"/>
      </w:r>
      <w:r>
        <w:t>26</w:t>
      </w:r>
      <w:r>
        <w:fldChar w:fldCharType="end"/>
      </w:r>
    </w:p>
    <w:p w:rsidR="007978D2" w:rsidRDefault="007978D2" w:rsidP="007978D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F: List of action items</w:t>
      </w:r>
      <w:r>
        <w:tab/>
      </w:r>
      <w:r>
        <w:fldChar w:fldCharType="begin" w:fldLock="1"/>
      </w:r>
      <w:r>
        <w:instrText xml:space="preserve"> PAGEREF _Toc417394179 \h </w:instrText>
      </w:r>
      <w:r>
        <w:fldChar w:fldCharType="separate"/>
      </w:r>
      <w:r>
        <w:t>27</w:t>
      </w:r>
      <w:r>
        <w:fldChar w:fldCharType="end"/>
      </w:r>
    </w:p>
    <w:p w:rsidR="007978D2" w:rsidRDefault="007978D2" w:rsidP="007978D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G: List of decisions</w:t>
      </w:r>
      <w:r>
        <w:tab/>
      </w:r>
      <w:r>
        <w:fldChar w:fldCharType="begin" w:fldLock="1"/>
      </w:r>
      <w:r>
        <w:instrText xml:space="preserve"> PAGEREF _Toc417394180 \h </w:instrText>
      </w:r>
      <w:r>
        <w:fldChar w:fldCharType="separate"/>
      </w:r>
      <w:r>
        <w:t>28</w:t>
      </w:r>
      <w:r>
        <w:fldChar w:fldCharType="end"/>
      </w:r>
    </w:p>
    <w:p w:rsidR="007978D2" w:rsidRDefault="007978D2" w:rsidP="007978D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H: List of participants</w:t>
      </w:r>
      <w:r>
        <w:tab/>
      </w:r>
      <w:r>
        <w:fldChar w:fldCharType="begin" w:fldLock="1"/>
      </w:r>
      <w:r>
        <w:instrText xml:space="preserve"> PAGEREF _Toc417394181 \h </w:instrText>
      </w:r>
      <w:r>
        <w:fldChar w:fldCharType="separate"/>
      </w:r>
      <w:r>
        <w:t>29</w:t>
      </w:r>
      <w:r>
        <w:fldChar w:fldCharType="end"/>
      </w:r>
    </w:p>
    <w:p w:rsidR="007978D2" w:rsidRDefault="007978D2" w:rsidP="007978D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H: List of future meetings</w:t>
      </w:r>
      <w:r>
        <w:tab/>
      </w:r>
      <w:r>
        <w:fldChar w:fldCharType="begin" w:fldLock="1"/>
      </w:r>
      <w:r>
        <w:instrText xml:space="preserve"> PAGEREF _Toc417394182 \h </w:instrText>
      </w:r>
      <w:r>
        <w:fldChar w:fldCharType="separate"/>
      </w:r>
      <w:r>
        <w:t>32</w:t>
      </w:r>
      <w:r>
        <w:fldChar w:fldCharType="end"/>
      </w:r>
    </w:p>
    <w:p w:rsidR="007978D2" w:rsidRPr="004D3578" w:rsidRDefault="007978D2" w:rsidP="007978D2">
      <w:pPr>
        <w:pStyle w:val="TOC2"/>
      </w:pPr>
      <w:r>
        <w:rPr>
          <w:sz w:val="22"/>
        </w:rPr>
        <w:fldChar w:fldCharType="end"/>
      </w:r>
    </w:p>
    <w:p w:rsidR="00347D26" w:rsidRDefault="00347D26" w:rsidP="00347D26">
      <w:pPr>
        <w:pStyle w:val="Heading2"/>
      </w:pPr>
      <w:r>
        <w:br w:type="page"/>
      </w:r>
      <w:bookmarkStart w:id="0" w:name="_Toc417394172"/>
      <w:r>
        <w:lastRenderedPageBreak/>
        <w:t>Annex A: List of contribution documents</w:t>
      </w:r>
      <w:bookmarkEnd w:id="0"/>
    </w:p>
    <w:p w:rsidR="00347D26" w:rsidRDefault="00347D26" w:rsidP="00347D26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3959"/>
        <w:gridCol w:w="1617"/>
        <w:gridCol w:w="1132"/>
        <w:gridCol w:w="1014"/>
        <w:gridCol w:w="1036"/>
      </w:tblGrid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Replaced by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Provisional agenda and Timeplan for CT4#68bis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C4-150401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Provisional agenda and Timeplan for CT4#68bis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C4-150402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Provisional agenda and Timeplan for CT4#68bis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Proposed allocation of documents to agenda items for CT4#68bis: status at document deadline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C4-150404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Proposed allocation of documents to agenda items for CT4#68bis: status at document deadline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CT4 Aspects of the Workplan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CT#66 &amp; SA&amp;66 Status Report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CT4 previous meeting report for approval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C4-150575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Discussion: WebRTC gateway - High-level stage 2 procedures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Reply to LS related to Mobile VoIP IMS Roaming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Reply LS on End-to-end QoS handling of MTSI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LS/r on TLS and DTLS terminology – Follow-up comments and further questions for clarification (Ref: IETF No. 1379) [to IETF, 3GPP]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ITU-T SG16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On RAN2 considerations for adding support of EVS over UTRAN CS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RAN WG2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Response LS on Support of a mix of IPv4 and IPv6 eNBs and Backhauls in eMBMS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RAN WG3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Reply LS on Roaming Subscription Corresponding to Specific RAT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 TSG SA2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on E-RAB(s) failed to modify in E-RAB Modification Confirm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on TR 26.924 Study on improved end-to-end QoS handling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on CT Impacts of the ROI WI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Inclusion of Charging Characteristics in ProSe Subscription Information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on I-WLAN specification maintenance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 corrections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C4-150631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 corrections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C4-150632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 corrections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C4-150633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DISC: WebRTC gateway - High-level stage 3 overview (H.248 packages &amp; SDP elements)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Corrections to Delete Bearer Comand/Falure Indication messages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C4-150595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Delivering TFT to ePDG and TWAG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Handover to GTP based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C4-150596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RAT Type in Change Notification Request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lastRenderedPageBreak/>
              <w:t>C4-150428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RAT Type in MS Info Change Notification Request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C4-150607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Clarifications to inclusion of Linked NSAPI in MS Info Change Notification Request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Networks, 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C4-150608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Match Report Refresh Timer in PMA command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C4-150592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AVP code allocation for Match Refresh Timer AVP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C4-150593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ProSe service authorization revocation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C4-150597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Allocation of Command code and AVP code for ProSe authorization revocation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C4-150600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Corrections on errors and inconsistencies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C4-150602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ADMINISTRATIVE_DEREGISTRATION with P-CSCF-Restoration-Indication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Updating ITU-T references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C4-150668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Updating ITU-T references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C4-150669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TCP descriptor correction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C4-150670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TCP descriptor correction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C4-150671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Bearer Termination in Acknowledgements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C4-150664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Bearer Termination in Acknowledgements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C4-150665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Bearer Termination in ICE Acknowledgements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C4-150666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Bearer Termination in ICE Acknowledgements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WebRTC transport protocols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C4-150626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WebRTC transport protocols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C4-150627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PDN GW Identity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C4-150657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of decorated NAI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C4-150285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C4-150655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of Decorated NAI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C4-150286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C4-150656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Network Access Mode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Solutions &amp;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S-CSCF Selection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Solutions &amp; Networks (S)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PCO in CSReq for handover to TWAN with GTP over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PCO in CSReq for handover to TWAN with GTP over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C4-150641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Requirements on HSS-load conveyance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Solutions &amp; Networks (S)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C4-150637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Load Usage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Solutions &amp; Networks (S)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C4-150639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to ULI inclusion for PDP activation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C4-150609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IE inclusion for non-3GPP to 3GPP handover case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C4-150611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Pseudo-CR on Addressing Editor's Notes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C4-150606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Inclusion of EBI in Delete Bearer Request message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User CSG Information in TAU/RAU with SGW change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C4-150569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User CSG Information in TAU/RAU with SGW change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C4-150570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User CSG Information in TAU/RAU with SGW change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C4-150571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on active PDP context for GERAN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Discussion on NqAP procedures and transactions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Handling of hanging session context in 3GPP AAA Server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C4-150582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Improvements on Introducing the solution on "Resend Indicator" in Create Session Request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merged into C4-150583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Access restriction per VPLMN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Huawei, China Mobile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C4-150647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Cleanup and small error corrections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C4-150659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and Clean-up on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Huawei, 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C4-150599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 Function identifier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C4-150604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New WID on Monitoring Enhancements CT aspects.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Huawei, Intel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C4-150567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New WID on Mobile Equipment signalling over the WLAN access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C4-150580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Scenario 1 (CSReq at SGW colliding with an existing PDN connection context)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C4-150584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Overlapping transactions in the network – PDN connection re-establishment via an alternative serving node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C4-150588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Overlapping transactions in the network – Evaluation of solutions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C4-150583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Overlapping transactions over S6b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C4-150652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Dual VLR registration by pre-Rel-11 Ues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Subscriber Data Dormant flag in process Update_Location_Area_VLR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Criticality of the Cause IE in Write-Replace Warning Response and Stop Warning Response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Reporting the session/bearer release cause to PGW and IMS for customer care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Session/bearer release cause over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C4-150615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Session/bearer release cause over S2b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C4-150616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Overlapping transactions over the Gy reference point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C4-150651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Handling of E-RABs failed to modify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Reply LS on E-RAB(s) failed to modify in E-RAB Modification Confirm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C4-150638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MCE configuration update after MBMS restoration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Vodafone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C4-150589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PLMN ID communicated in the VPLMN in network sharing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C4-150642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PLMN ID communicated in the VPLMN in network sharing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C4-150644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Discussion to prevent dual VLR registration using NB LAI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Solutions &amp; Networks (S)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AVP code allocation for Match Refresh Timer AVP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C4-150594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Allocation of Command code and AVP code for ProSe authorization revocation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C4-150601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on the rejection of the PBU for APN congestion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Enhancements to Proximity-based Services (ProSe) extensions - Stage 2 status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New WID on CT aspects of enhancements to Proximity-based Services extensions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C4-150578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Adding support for the EVS codec over UMTS CS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C4-150660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Adding support for the EVS codec over UMTS CS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C4-150661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Adding support for the EVS codec over UMTS CS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 of cause code #110 directly from SGW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C4-150618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to inclusion of PTMSI Signature in SGSN Context Request message for Suspend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C4-150619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Suspect VLR-HSS registration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Suspect VLR-HSS registration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Discussion on avoiding dual VLR registration for legacy UEs, alternative 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 xml:space="preserve">Ericsson 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on the IE in UPN and UPA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C4-150620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IKEv2 Configuration attributes for P-CSCF restoration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Corporation, 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C4-150630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SCC AS Restoration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China Mobile Com.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C4-150581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WID on SDP Capability Negotiation for IMS Media Plane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C4-150572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Discussion on multiple PLMNs scenarios for WLAN_NS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Overwrite the visited network identifier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Repeated SWm session for default APN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Authorization for HO in N3G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C4-150658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IETF Updates on IMS Telepresence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C4-150628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Updates on IMS Telepresence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C4-150629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Change Reporting Action in Delete Bearer Request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Change Reporting Action in Delete Bearer Request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Change Reporting Action in Delete PDP Context Request Response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Change Reporting Action in Delete PDP Context Request Response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Failure causes during dual connectivity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Reply LS on E-RAB(s) failed to modify in E-RAB Modification Confirm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merged into C4-150638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ARP Value in Downlink Data Notification message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ARP Value in Downlink Data Notification message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VLR Name IE in Forward Relocation Request and Context Response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VLR Name IE in Forward Relocation Request and Context Response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VLR Name IE in Forward Relocation Request and SGSN Context Response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VLR Name IE in Forward Relocation Request and SGSN Context Response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Multiple PGW IP addresses in DNS Record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C4-150622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Reply LS on TR 26.924 Study on improved end-to-end QoS handling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C4-150587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Avoiding dual VLR registration for legacy UEs, Alternative 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MAP Cancel Dual Registration service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Discussion Paper on Access Restrictions per PLMN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Access Restriction Data per PLMN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C4-150650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AVP codes for Access Restriction Data per PLMN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C4-150682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Clarifications on the Redirect-Host AVP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C4-150585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Ambiguity in the defintion of Prose-Discovery-Filter AVP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C4-150605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 TLS profile reference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 TLS profile reference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 TLS profile reference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Discussion on T-ADS Pre-Paging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Solutions &amp; Networks (S)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Discussion on Subscription Data Life Time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Solutions &amp; Networks (S)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Supported features and capabilities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C4-150624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Coding between the ePDG and the UE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Single IMS PDN connection for P-CSCF restoration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C4-150634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P-CSCF restoration indication in RAR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C4-150635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Conclusions and recommendations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C4-150645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Load control Existing standardization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C4-150640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 xml:space="preserve">3GPP network implications, 3GPP AAA Server Case 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C4-150643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RTR handling when emergency registration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C4-150142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C4-150621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Unsuccessful Triggering due to MT-SMS barring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Solutions &amp; Networks (S)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C4-150662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 Authentication over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C4-150617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T4 Parameters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Payload T4 parameter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C4-150612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Payload T4 parameter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C4-150613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SCS Identity format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C4-150565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SCS Identity format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The value of SM-Back-Off-Timer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C4-150586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of examples for the Fast-Reauth NAI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C4-150654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Removal of the Editor's Note concerning push mechanism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C4-150649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in the case of PGW Failure for SGW restoration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S-CSCF hanlding in PCRF based solution when UE is temporarily out of coverage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C4-150663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Support of IPv6 Prefix Delegation over PMIP-based S5/S8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China Telecom, 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C4-150623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on Description of ProSe Discovery Filter IE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on ProSe Validity Timer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C4-150603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Downlink Data Notification Acknowledge with "Context not found"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C4-150568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IMS service data shared among multiple subscribers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C4-150610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SAR-Flags inclusion in SAR command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Dual VLR registration problem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SCS Identity format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C4-150614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DISC on 3GPP Support for SDP Capability Negotiation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New WID on Monitoring Enhancements CT aspects.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 Technologies (UK)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C4-150576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Downlink Data Notification Acknowledge with "Context not found"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C4-150579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User CSG Information in TAU/RAU with SGW change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User CSG Information in TAU/RAU with SGW change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User CSG Information in TAU/RAU with SGW change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C4-150648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WID on SDP Capability Negotiation for IMS Media Plane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C4-150625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Charging Characteristics in ProSe Subscriber data for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C4-150574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Charging Characteristics in ProSe Subscriber data for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Incorporated, 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C4-150590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CT4 previous meeting report for approval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C4-150691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New WID on Monitoring Enhancements CT aspects.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 Technologies (UK)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on codec support in IMS-WebRTC for WLAN and fixed access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SA4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New WID on CT aspects of enhancements to Proximity-based Services extensions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Downlink Data Notification Acknowledge with "Context not found"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New WID on Mobile Equipment signalling over the WLAN access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C4-150683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SCC AS Restoration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China Mobile Com.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C4-150688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Handling of hanging session context in 3GPP AAA Server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C4-150692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Overlapping transactions in the network – Evaluation of solutions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Verizon, 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Scenario 1 (CSReq at SGW colliding with an existing PDN connection context)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C4-150693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Clarifications on the Redirect-Host AVP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The value of SM-Back-Off-Timer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Reply LS on TR 26.924 Study on improved end-to-end QoS handling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C4-150685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Overlapping transactions in the network – PDN connection re-establishment via an alternative serving node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MCE configuration update after MBMS restoration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Vodafone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Charging Characteristics in ProSe Subscriber data for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Incorporated, 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C4-150708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Reply LS OUT Rel-12 Inclusion of Charging Characteristics in ProSe Subscription Information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C4-150690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Match Report Refresh Timer in PMA command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AVP code allocation for Match Refresh Timer AVP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AVP code allocation for Match Refresh Timer AVP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TEID-C header value not known / Failure Indication message Cause value rules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C4-150696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Handover to GTP based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ProSe service authorization revocation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C4-150710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on UE identity used between ProSe Functions for ProSe Service Authorization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C4-150687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and Clean-up on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Huawei, 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C4-150706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Allocation of Command code and AVP code for ProSe authorization revocation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Allocation of Command code and AVP code for ProSe authorization revocation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Corrections on errors and inconsistencies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on ProSe Validity Timer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C4-150707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 Function identifier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Ambiguity in the defintion of Prose-Discovery-Filter AVP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C4-150704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Pseudo-CR on Addressing Editor's Notes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C4-150695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RAT Type in MS Info Change Notification Request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Clarifications to inclusion of Linked NSAPI in MS Info Change Notification Request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Networks, 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to ULI inclusion for PDP activation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C4-150697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IMS service data shared among multiple subscribers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IE inclusion for non-3GPP to 3GPP handover case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C4-150677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Payload T4 parameter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Payload T4 parameter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SCS Identity format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Session/bearer release cause over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C4-150700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Session/bearer release cause over S2b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C4-150701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 Authentication over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C4-150705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 of cause code #110 directly from SGW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to inclusion of PTMSI Signature in SGSN Context Request message for Suspend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on the IE in UPN and UPA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C4-150702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RTR handling when emergency registration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Multiple PGW IP addresses in DNS Record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C4-150694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Support of IPv6 Prefix Delegation over PMIP-based S5/S8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China Telecom, 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Supported features and capabilities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WID on SDP Capability Negotiation for IMS Media Plane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WebRTC transport protocols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WebRTC transport protocols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IETF Updates on IMS Telepresence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Updates on IMS Telepresence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IKEv2 Configuration attributes for P-CSCF restoration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Corporation, 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C4-150674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 corrections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 corrections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 corrections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Single IMS PDN connection for P-CSCF restoration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P-CSCF restoration indication in RAR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C4-150673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on P-CSCF restoration for WLAN and IKEv2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C4-150672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Requirements on HSS-load conveyance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Solutions &amp; Networks (S)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Reply LS on E-RAB(s) failed to modify in E-RAB Modification Confirm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C4-150686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Load Usage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Solutions &amp; Networks (S)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Load control Existing standardization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PCO in CSReq for handover to TWAN with GTP over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C4-150709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PLMN ID communicated in the VPLMN in network sharing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 xml:space="preserve">3GPP network implications, 3GPP AAA Server Case 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C4-150679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PLMN ID communicated in the VPLMN in network sharing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Conclusions and recommendations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P-CSCF restoration over WLAN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Access restriction per VPLMN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Huawei, China Mobile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User CSG Information in TAU/RAU with SGW change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Ericsson, Verizon, 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Removal of the Editor's Note concerning push mechanism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Access Restriction Data per PLMN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C4-150681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Overlapping transactions over the Gy reference point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C4-150684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Overlapping transactions over S6b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Network Access Mode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of examples for the Fast-Reauth NAI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of decorated NAI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C4-150711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of Decorated NAI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PDN GW Identity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Authorization for HO in N3G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Cleanup and small error corrections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Adding support for the EVS codec over UMTS CS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Adding support for the EVS codec over UMTS CS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Unsuccessful Triggering due to MT-SMS barring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Solutions &amp; Networks (S)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S-CSCF hanlding in PCRF based solution when UE is temporarily out of coverage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Bearer Termination in Acknowledgements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Bearer Termination in Acknowledgements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Bearer Termination in ICE Acknowledgements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SCS number for T4 triggering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Updating ITU-T references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Updating ITU-T references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TCP descriptor correction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TCP descriptor correction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on P-CSCF restoration for WLAN and IKEv2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C4-150689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P-CSCF restoration indication in RAR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IKEv2 Configuration attributes for P-CSCF restoration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Corporation, 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 TR 29.826 v0.3.0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 TR 29.810 v0.3.0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IE inclusion for non-3GPP to 3GPP handover case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C4-150698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 TR 29.811 v0.2.0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 xml:space="preserve">3GPP network implications, 3GPP AAA Server Case 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 TS 29.405 v0.4.0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Access Restriction Data per PLMN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AVP codes for Access Restriction Data per PLMN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New WID on Mobile Equipment signalling over the WLAN access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C4-150703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Overlapping transactions over the Gy reference point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Reply LS on TR 26.924 Study on improved end-to-end QoS handling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Reply LS on E-RAB(s) failed to modify in E-RAB Modification Confirm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on UE identity used between ProSe Functions for ProSe Service Authorization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SCC AS Restoration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China Mobile Com.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on P-CSCF restoration for WLAN and IKEv2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Reply LS OUT Rel-12 Inclusion of Charging Characteristics in ProSe Subscription Information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CT4 previous meeting report for approval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Handling of hanging session context in 3GPP AAA Server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C4-150712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Scenario 1 (CSReq at SGW colliding with an existing PDN connection context)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Multiple PGW IP addresses in DNS Record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C4-150716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Pseudo-CR on Addressing Editor's Notes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C4-150713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TEID-C header value not known / Failure Indication message Cause value rules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C4-150714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to ULI inclusion for PDP activation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IE inclusion for non-3GPP to 3GPP handover case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Minutes of the offline discussion on load control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CT4 Vice Chairman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Session/bearer release cause over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Session/bearer release cause over S2b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Normative Text for the optional IEs in UPN and UPA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New WID on Mobile Equipment signalling over the WLAN access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Ambiguity in the defintion of Prose-Discovery-Filter AVP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 Authentication over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and Clean-up on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Huawei, 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C4-150717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on ProSe Validity Timer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Charging Characteristics in ProSe Subscriber data for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Incorporated, 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C4-150715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PCO in CSReq for handover to TWAN with GTP over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ProSe service authorization revocation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of decorated NAI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Handling of hanging session context in 3GPP AAA Server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Pseudo-CR on Addressing Editor's Notes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TEID-C header value not known / Failure Indication message Cause value rules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Charging Characteristics in ProSe Subscriber data for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Incorporated, 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Multiple PGW IP addresses in DNS Record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and Clean-up on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Huawei, 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List of output documents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</w:tbl>
    <w:p w:rsidR="00347D26" w:rsidRDefault="00347D26" w:rsidP="00347D26"/>
    <w:p w:rsidR="00347D26" w:rsidRDefault="00347D26" w:rsidP="00347D26">
      <w:pPr>
        <w:pStyle w:val="Heading2"/>
      </w:pPr>
      <w:r>
        <w:br w:type="page"/>
      </w:r>
      <w:bookmarkStart w:id="1" w:name="_Toc417394173"/>
      <w:r>
        <w:t>Annex B: List of change requests</w:t>
      </w:r>
      <w:bookmarkEnd w:id="1"/>
    </w:p>
    <w:p w:rsidR="00347D26" w:rsidRDefault="00347D26" w:rsidP="00347D26">
      <w:pPr>
        <w:pStyle w:val="TH"/>
      </w:pPr>
    </w:p>
    <w:tbl>
      <w:tblPr>
        <w:tblStyle w:val="TableGrid"/>
        <w:tblW w:w="12090" w:type="dxa"/>
        <w:tblLook w:val="04A0" w:firstRow="1" w:lastRow="0" w:firstColumn="1" w:lastColumn="0" w:noHBand="0" w:noVBand="1"/>
      </w:tblPr>
      <w:tblGrid>
        <w:gridCol w:w="1097"/>
        <w:gridCol w:w="3427"/>
        <w:gridCol w:w="1277"/>
        <w:gridCol w:w="767"/>
        <w:gridCol w:w="617"/>
        <w:gridCol w:w="547"/>
        <w:gridCol w:w="547"/>
        <w:gridCol w:w="507"/>
        <w:gridCol w:w="2247"/>
        <w:gridCol w:w="1057"/>
      </w:tblGrid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Decision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SCS number for T4 triggering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of decorated NAI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of decorated NAI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of decorated NAI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of Decorated NAI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of Decorated NAI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Network Access Mode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Solutions &amp;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of examples for the Fast-Reauth NAI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0416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of examples for the Fast-Reauth NAI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0416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MCE configuration update after MBMS restoration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Vodafone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0318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MCE configuration update after MBMS restoration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Vodafone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0318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in the case of PGW Failure for SGW restoration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0319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 Function identifier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0440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 Function identifier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0440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Network Access Mode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0441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Subscriber Data Dormant flag in process Update_Location_Area_VLR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23.012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0046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Adding support for the EVS codec over UMTS CS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23.153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0130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EVSoCS-CT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Adding support for the EVS codec over UMTS CS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23.153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0130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EVSoCS-CT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 corrections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 corrections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Bearer Termination in ICE Acknowledgements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ICEH248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Bearer Termination in ICE Acknowledgements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ICEH248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IETF Updates on IMS Telepresence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IETF Updates on IMS Telepresence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 TLS profile reference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 corrections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 corrections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 corrections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C4-150632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 corrections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Bearer Termination in Acknowledgements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ICEH248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Bearer Termination in Acknowledgements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ICEH248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Bearer Termination in Acknowledgements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ICEH248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Bearer Termination in Acknowledgements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ICEH248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 TLS profile reference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 TLS profile reference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S-CSCF hanlding in PCRF based solution when UE is temporarily out of coverage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PCSCF_RES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S-CSCF hanlding in PCRF based solution when UE is temporarily out of coverage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PCSCF_RES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Access restriction per VPLMN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Huawei, China Mobile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1188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Access restriction per VPLMN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Huawei, China Mobile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1188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MAP Cancel Dual Registration service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1189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RAT Type in MS Info Change Notification Request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1015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RAT Type in MS Info Change Notification Request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1015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Clarifications to inclusion of Linked NSAPI in MS Info Change Notification Request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Networks, 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1016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Clarifications to inclusion of Linked NSAPI in MS Info Change Notification Request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Networks, 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1016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PLMN ID communicated in the VPLMN in network sharing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1017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PLMN ID communicated in the VPLMN in network sharing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1017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PLMN ID communicated in the VPLMN in network sharing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1018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PLMN ID communicated in the VPLMN in network sharing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1018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to inclusion of PTMSI Signature in SGSN Context Request message for Suspend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1019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to inclusion of PTMSI Signature in SGSN Context Request message for Suspend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1019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Suspect VLR-HSS registration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1020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Change Reporting Action in Delete PDP Context Request Response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1021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Change Reporting Action in Delete PDP Context Request Response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1022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VLR Name IE in Forward Relocation Request and SGSN Context Response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1023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VLR Name IE in Forward Relocation Request and SGSN Context Response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1024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Bearer Termination in ICE Acknowledgements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29.162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0138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ICEH248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C4-150478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Criticality of the Cause IE in Write-Replace Warning Response and Stop Warning Response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0056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RTR handling when emergency registration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0633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RTR handling when emergency registration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0633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ADMINISTRATIVE_DEREGISTRATION with P-CSCF-Restoration-Indication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0640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PCSCF_RES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S-CSCF Selection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Solutions &amp; Networks (S)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0641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SAR-Flags inclusion in SAR command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PCSCF_RES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AVP code allocation for Match Refresh Timer AVP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0448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AVP code allocation for Match Refresh Timer AVP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0448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Allocation of Command code and AVP code for ProSe authorization revocation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0449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Allocation of Command code and AVP code for ProSe authorization revocation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0449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AVP code allocation for Match Refresh Timer AVP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0450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AVP code allocation for Match Refresh Timer AVP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0450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Allocation of Command code and AVP code for ProSe authorization revocation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0451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Allocation of Command code and AVP code for ProSe authorization revocation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0451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AVP codes for Access Restriction Data per PLMN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0452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AVP codes for Access Restriction Data per PLMN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0452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Adding support for the EVS codec over UMTS CS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29.232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0657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EVSoCS-CT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Adding support for the EVS codec over UMTS CS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29.232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0657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EVSoCS-CT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Cleanup and small error corrections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0583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Cleanup and small error corrections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0583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Access Restriction Data per PLMN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0584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Access Restriction Data per PLMN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0584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Access Restriction Data per PLMN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0584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PDN GW Identity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0405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PDN GW Identity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0405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Overwrite the visited network identifier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0406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Repeated SWm session for default APN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0407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Authorization for HO in N3G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0408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C4-150658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Authorization for HO in N3G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0408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Clarifications on the Redirect-Host AVP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0409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Clarifications on the Redirect-Host AVP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0409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The value of SM-Back-Off-Timer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0410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C4-150586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The value of SM-Back-Off-Timer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0410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Corrections to Delete Bearer Comand/Falure Indication messages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TEID-C header value not known / Failure Indication message Cause value rules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TEID-C header value not known / Failure Indication message Cause value rules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TEID-C header value not known / Failure Indication message Cause value rules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Delivering TFT to ePDG and TWAG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Handover to GTP based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Handover to GTP based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C4-150427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RAT Type in Change Notification Request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PCO in CSReq for handover to TWAN with GTP over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PCO in CSReq for handover to TWAN with GTP over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PCO in CSReq for handover to TWAN with GTP over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PCO in CSReq for handover to TWAN with GTP over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to ULI inclusion for PDP activation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to ULI inclusion for PDP activation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to ULI inclusion for PDP activation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IE inclusion for non-3GPP to 3GPP handover case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IE inclusion for non-3GPP to 3GPP handover case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IE inclusion for non-3GPP to 3GPP handover case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IE inclusion for non-3GPP to 3GPP handover case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Inclusion of EBI in Delete Bearer Request message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C4-150459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User CSG Information in TAU/RAU with SGW change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User CSG Information in TAU/RAU with SGW change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1579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User CSG Information in TAU/RAU with SGW change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User CSG Information in TAU/RAU with SGW change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User CSG Information in TAU/RAU with SGW change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User CSG Information in TAU/RAU with SGW change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C4-150648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User CSG Information in TAU/RAU with SGW change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Ericsson, Verizon, 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Session/bearer release cause over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Session/bearer release cause over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Session/bearer release cause over S2a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C4-150481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Session/bearer release cause over S2b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Session/bearer release cause over S2b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Session/bearer release cause over S2b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 of cause code #110 directly from SGW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Use of cause code #110 directly from SGW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Suspect VLR-HSS registration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Change Reporting Action in Delete Bearer Request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Change Reporting Action in Delete Bearer Request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ARP Value in Downlink Data Notification message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ARP Value in Downlink Data Notification message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1589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VLR Name IE in Forward Relocation Request and Context Response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1590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VLR Name IE in Forward Relocation Request and Context Response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1591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Downlink Data Notification Acknowledge with "Context not found"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1592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Downlink Data Notification Acknowledge with "Context not found"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1592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Downlink Data Notification Acknowledge with "Context not found"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1592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rejected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on the rejection of the PBU for APN congestion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0320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C4-150502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on the IE in UPN and UPA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0321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on the IE in UPN and UPA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0321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Normative Text for the optional IEs in UPN and UPA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0321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Support of IPv6 Prefix Delegation over PMIP-based S5/S8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China Telecom, 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0322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Support of IPv6 Prefix Delegation over PMIP-based S5/S8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China Telecom, 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0322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C4-150524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Multiple PGW IP addresses in DNS Record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Multiple PGW IP addresses in DNS Record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Multiple PGW IP addresses in DNS Record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Multiple PGW IP addresses in DNS Record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C4-150496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Adding support for the EVS codec over UMTS CS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0195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EVSoCS-CT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Updates on IMS Telepresence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0079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Updates on IMS Telepresence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0079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Updating ITU-T references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Updating ITU-T references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Updating ITU-T references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Updating ITU-T references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TCP descriptor correction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TCP descriptor correction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TCP descriptor correction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C4-150671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TCP descriptor correction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0089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WebRTC transport protocols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0090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WebRTC transport protocols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0090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WebRTC transport protocols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0091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WebRTC transport protocols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0091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Unsuccessful Triggering due to MT-SMS barring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Solutions &amp; Networks (S)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C4-150662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Unsuccessful Triggering due to MT-SMS barring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Nokia Solutions &amp; Networks (S)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SCS Identity format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SCS Identity format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SCS Identity format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SCS Identity format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Payload T4 parameter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Payload T4 parameter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Payload T4 parameter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Payload T4 parameter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29.337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C4-150468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and Clean-up on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Huawei, 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and Clean-up on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Huawei, 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and Clean-up on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Huawei, 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and Clean-up on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Huawei, 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C4-150547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 Authentication over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 Authentication over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 Authentication over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Charging Characteristics in ProSe Subscriber data for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Charging Characteristics in ProSe Subscriber data for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Incorporated, 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Charging Characteristics in ProSe Subscriber data for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Incorporated, 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Charging Characteristics in ProSe Subscriber data for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Incorporated, 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Charging Characteristics in ProSe Subscriber data for PC4a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Incorporated, 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0015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Match Report Refresh Timer in PMA command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0022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Match Report Refresh Timer in PMA command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0022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ProSe service authorization revocation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0023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C4-150597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ProSe service authorization revocation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0023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C4-150710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Addition of ProSe service authorization revocation procedure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0023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C4-150434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Corrections on errors and inconsistencies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0024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Corrections on errors and inconsistencies in TS 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0024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C4-150532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Ambiguity in the defintion of Prose-Discovery-Filter AVP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0025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Ambiguity in the defintion of Prose-Discovery-Filter AVP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0025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Ambiguity in the defintion of Prose-Discovery-Filter AVP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0025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C4-150559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Correction on Description of ProSe Discovery Filter IE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0026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withdrawn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on ProSe Validity Timer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0027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on ProSe Validity Timer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0027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Clarification on ProSe Validity Timer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0027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agreed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C4-150562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IMS service data shared among multiple subscribers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29.364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0049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SHARED_SubData_UPD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C4-150610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IMS service data shared among multiple subscribers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29.364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0049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SHARED_SubData_UPD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postponed</w:t>
            </w:r>
          </w:p>
        </w:tc>
      </w:tr>
    </w:tbl>
    <w:p w:rsidR="00347D26" w:rsidRDefault="00347D26" w:rsidP="00347D26"/>
    <w:p w:rsidR="00347D26" w:rsidRDefault="00347D26" w:rsidP="00347D26">
      <w:pPr>
        <w:pStyle w:val="Heading2"/>
      </w:pPr>
      <w:r>
        <w:br w:type="page"/>
      </w:r>
      <w:bookmarkStart w:id="2" w:name="_Toc417394174"/>
      <w:r>
        <w:t>Annex C: Lists of liaisons</w:t>
      </w:r>
      <w:bookmarkEnd w:id="2"/>
    </w:p>
    <w:p w:rsidR="00347D26" w:rsidRDefault="00347D26" w:rsidP="00347D26">
      <w:pPr>
        <w:pStyle w:val="Heading3"/>
      </w:pPr>
      <w:bookmarkStart w:id="3" w:name="_Toc417394175"/>
      <w:r>
        <w:t>C1: Incoming liaison statements</w:t>
      </w:r>
      <w:bookmarkEnd w:id="3"/>
    </w:p>
    <w:p w:rsidR="00347D26" w:rsidRDefault="00347D26" w:rsidP="00347D26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897"/>
        <w:gridCol w:w="4963"/>
        <w:gridCol w:w="1001"/>
        <w:gridCol w:w="967"/>
        <w:gridCol w:w="926"/>
      </w:tblGrid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Reply in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C4-150409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Reply to LS related to Mobile VoIP IMS Roaming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Reply LS on End-to-end QoS handling of MTSI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bookmarkStart w:id="4" w:name="_GoBack" w:colFirst="6" w:colLast="6"/>
            <w:r>
              <w:t>C4-150411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LS/r on TLS and DTLS terminology – Follow-up comments and further questions for clarification (Ref: IETF No. 1379) [to IETF, 3GPP]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ITU-T SG16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</w:p>
        </w:tc>
      </w:tr>
      <w:bookmarkEnd w:id="4"/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On RAN2 considerations for adding support of EVS over UTRAN CS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RAN WG2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Response LS on Support of a mix of IPv4 and IPv6 eNBs and Backhauls in eMBMS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RAN WG3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Reply LS on Roaming Subscription Corresponding to Specific RAT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 TSG SA2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on TR 26.924 Study on improved end-to-end QoS handling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C4-150685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on CT Impacts of the ROI WI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Inclusion of Charging Characteristics in ProSe Subscription Information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on I-WLAN specification maintenance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on codec support in IMS-WebRTC for WLAN and fixed access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SA4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</w:tr>
    </w:tbl>
    <w:p w:rsidR="00347D26" w:rsidRDefault="00347D26" w:rsidP="00347D26"/>
    <w:p w:rsidR="00347D26" w:rsidRDefault="00347D26" w:rsidP="00347D26">
      <w:pPr>
        <w:pStyle w:val="Heading3"/>
      </w:pPr>
    </w:p>
    <w:p w:rsidR="00347D26" w:rsidRDefault="00347D26" w:rsidP="00347D26">
      <w:pPr>
        <w:pStyle w:val="Heading3"/>
      </w:pPr>
      <w:bookmarkStart w:id="5" w:name="_Toc417394176"/>
      <w:r>
        <w:t>C2: Outgoing liaison statements</w:t>
      </w:r>
      <w:bookmarkEnd w:id="5"/>
    </w:p>
    <w:p w:rsidR="00347D26" w:rsidRDefault="00347D26" w:rsidP="00347D26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4458"/>
        <w:gridCol w:w="1009"/>
        <w:gridCol w:w="2187"/>
        <w:gridCol w:w="1100"/>
      </w:tblGrid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reply to i/c LS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Overlapping transactions over the Gy reference point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SA5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Reply LS on TR 26.924 Study on improved end-to-end QoS handling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TSG SA WG2, TSG CT WG1, TSG CT WG3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C4-150416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Reply LS on E-RAB(s) failed to modify in E-RAB Modification Confirm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SA2, RAN3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S2-150547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C4-150687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on UE identity used between ProSe Functions for ProSe Service Authorization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CT1, SA5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LS on P-CSCF restoration for WLAN and IKEv2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C4-150690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Reply LS OUT Rel-12 Inclusion of Charging Characteristics in ProSe Subscription Information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SA5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S5-151297</w:t>
            </w:r>
          </w:p>
        </w:tc>
      </w:tr>
    </w:tbl>
    <w:p w:rsidR="00347D26" w:rsidRDefault="00347D26" w:rsidP="00347D26"/>
    <w:p w:rsidR="00347D26" w:rsidRDefault="00347D26" w:rsidP="00347D26">
      <w:pPr>
        <w:pStyle w:val="Heading2"/>
      </w:pPr>
      <w:r>
        <w:br w:type="page"/>
      </w:r>
      <w:bookmarkStart w:id="6" w:name="_Toc417394177"/>
      <w:r>
        <w:t>Annex D: List of agreed/approved new and revised Work Items</w:t>
      </w:r>
      <w:bookmarkEnd w:id="6"/>
    </w:p>
    <w:p w:rsidR="00347D26" w:rsidRDefault="00347D26" w:rsidP="00347D26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5"/>
        <w:gridCol w:w="4378"/>
        <w:gridCol w:w="3125"/>
        <w:gridCol w:w="1247"/>
      </w:tblGrid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new/revised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C4-150576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New WID on Monitoring Enhancements CT aspects.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 Technologies (UK)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C4-150625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WID on SDP Capability Negotiation for IMS Media Plane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C4-150688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SCC AS Restoration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China Mobile Com. Corporation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WID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C4-150703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New WID on Mobile Equipment signalling over the WLAN access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WID</w:t>
            </w:r>
          </w:p>
        </w:tc>
      </w:tr>
    </w:tbl>
    <w:p w:rsidR="00347D26" w:rsidRDefault="00347D26" w:rsidP="00347D26"/>
    <w:p w:rsidR="00347D26" w:rsidRDefault="00347D26" w:rsidP="00347D26">
      <w:pPr>
        <w:pStyle w:val="Heading2"/>
      </w:pPr>
      <w:r>
        <w:br w:type="page"/>
      </w:r>
      <w:bookmarkStart w:id="7" w:name="_Toc417394178"/>
      <w:r>
        <w:t>Annex E: List of draft Technical Specifications and Reports</w:t>
      </w:r>
      <w:bookmarkEnd w:id="7"/>
    </w:p>
    <w:tbl>
      <w:tblPr>
        <w:tblW w:w="73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276"/>
        <w:gridCol w:w="4539"/>
        <w:gridCol w:w="1560"/>
      </w:tblGrid>
      <w:tr w:rsidR="007978D2" w:rsidRPr="00DE66B3" w:rsidTr="007978D2">
        <w:trPr>
          <w:trHeight w:val="255"/>
          <w:tblHeader/>
        </w:trPr>
        <w:tc>
          <w:tcPr>
            <w:tcW w:w="1276" w:type="dxa"/>
            <w:shd w:val="clear" w:color="auto" w:fill="CCCCCC"/>
          </w:tcPr>
          <w:p w:rsidR="007978D2" w:rsidRPr="00DE66B3" w:rsidRDefault="007978D2" w:rsidP="007978D2">
            <w:pPr>
              <w:spacing w:after="0"/>
              <w:ind w:leftChars="-45" w:left="-90"/>
              <w:rPr>
                <w:rFonts w:eastAsia="Batang" w:cs="Arial"/>
                <w:b/>
                <w:color w:val="000000"/>
                <w:lang w:eastAsia="ko-KR"/>
              </w:rPr>
            </w:pPr>
            <w:r w:rsidRPr="00DE66B3">
              <w:rPr>
                <w:rFonts w:eastAsia="Batang" w:cs="Arial"/>
                <w:b/>
                <w:color w:val="000000"/>
                <w:lang w:eastAsia="ko-KR"/>
              </w:rPr>
              <w:t>Tdoc C4-15#</w:t>
            </w:r>
          </w:p>
        </w:tc>
        <w:tc>
          <w:tcPr>
            <w:tcW w:w="4539" w:type="dxa"/>
            <w:shd w:val="clear" w:color="auto" w:fill="CCCCCC"/>
            <w:noWrap/>
          </w:tcPr>
          <w:p w:rsidR="007978D2" w:rsidRPr="00DE66B3" w:rsidRDefault="007978D2" w:rsidP="007978D2">
            <w:pPr>
              <w:spacing w:after="0"/>
              <w:rPr>
                <w:rFonts w:eastAsia="Batang" w:cs="Arial"/>
                <w:b/>
                <w:color w:val="000000"/>
                <w:lang w:eastAsia="ko-KR"/>
              </w:rPr>
            </w:pPr>
            <w:r>
              <w:rPr>
                <w:rFonts w:eastAsia="Batang" w:cs="Arial"/>
                <w:b/>
                <w:color w:val="000000"/>
                <w:lang w:eastAsia="ko-KR"/>
              </w:rPr>
              <w:t>TRs and TSs Agreed as the Basis for Future Work</w:t>
            </w:r>
          </w:p>
        </w:tc>
        <w:tc>
          <w:tcPr>
            <w:tcW w:w="1560" w:type="dxa"/>
            <w:shd w:val="clear" w:color="auto" w:fill="CCCCCC"/>
            <w:noWrap/>
          </w:tcPr>
          <w:p w:rsidR="007978D2" w:rsidRPr="00DE66B3" w:rsidRDefault="007978D2" w:rsidP="007978D2">
            <w:pPr>
              <w:spacing w:after="0"/>
              <w:rPr>
                <w:rFonts w:eastAsia="Batang" w:cs="Arial"/>
                <w:b/>
                <w:color w:val="000000"/>
                <w:lang w:eastAsia="ko-KR"/>
              </w:rPr>
            </w:pPr>
            <w:r w:rsidRPr="00DE66B3">
              <w:rPr>
                <w:rFonts w:eastAsia="Batang" w:cs="Arial"/>
                <w:b/>
                <w:color w:val="000000"/>
                <w:lang w:eastAsia="ko-KR"/>
              </w:rPr>
              <w:t>Source</w:t>
            </w:r>
          </w:p>
        </w:tc>
      </w:tr>
      <w:tr w:rsidR="007978D2" w:rsidRPr="00DE66B3" w:rsidTr="007978D2">
        <w:trPr>
          <w:trHeight w:val="20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978D2" w:rsidRDefault="007978D2" w:rsidP="007978D2">
            <w:pPr>
              <w:keepNext/>
              <w:keepLines/>
              <w:spacing w:after="0"/>
              <w:ind w:left="851" w:hanging="851"/>
              <w:rPr>
                <w:rFonts w:eastAsia="Batang" w:cs="Arial"/>
                <w:color w:val="000000"/>
                <w:lang w:eastAsia="ko-KR"/>
              </w:rPr>
            </w:pPr>
            <w:r>
              <w:t>C4-150</w:t>
            </w:r>
            <w:r w:rsidRPr="007978D2">
              <w:rPr>
                <w:rFonts w:eastAsia="Batang" w:cs="Arial"/>
                <w:lang w:eastAsia="ko-KR"/>
              </w:rPr>
              <w:t>0675</w:t>
            </w:r>
          </w:p>
        </w:tc>
        <w:tc>
          <w:tcPr>
            <w:tcW w:w="4539" w:type="dxa"/>
            <w:tcBorders>
              <w:bottom w:val="single" w:sz="4" w:space="0" w:color="auto"/>
            </w:tcBorders>
            <w:shd w:val="clear" w:color="auto" w:fill="auto"/>
          </w:tcPr>
          <w:p w:rsidR="007978D2" w:rsidRPr="00DE66B3" w:rsidRDefault="007978D2" w:rsidP="007978D2">
            <w:pPr>
              <w:keepNext/>
              <w:keepLines/>
              <w:spacing w:after="0"/>
              <w:ind w:left="851" w:hanging="851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 xml:space="preserve">29.826 v0.3.0 </w:t>
            </w:r>
            <w:r w:rsidRPr="00DE66B3">
              <w:rPr>
                <w:rFonts w:eastAsia="Batang" w:cs="Arial"/>
                <w:bCs/>
                <w:color w:val="000000"/>
                <w:lang w:eastAsia="ko-KR"/>
              </w:rPr>
              <w:t>PCSCF_RES_WLAN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7978D2" w:rsidRPr="00DE66B3" w:rsidRDefault="00C001EC" w:rsidP="007978D2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Alcatel-Lucent</w:t>
            </w:r>
          </w:p>
        </w:tc>
      </w:tr>
      <w:tr w:rsidR="007978D2" w:rsidRPr="00DE66B3" w:rsidTr="007978D2">
        <w:trPr>
          <w:trHeight w:val="20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978D2" w:rsidRPr="00DE66B3" w:rsidRDefault="007978D2" w:rsidP="007978D2">
            <w:pPr>
              <w:spacing w:after="0"/>
            </w:pPr>
            <w:r>
              <w:t>C4-150</w:t>
            </w:r>
            <w:r w:rsidRPr="007978D2">
              <w:t>0676</w:t>
            </w:r>
          </w:p>
        </w:tc>
        <w:tc>
          <w:tcPr>
            <w:tcW w:w="4539" w:type="dxa"/>
            <w:tcBorders>
              <w:bottom w:val="single" w:sz="4" w:space="0" w:color="auto"/>
            </w:tcBorders>
            <w:shd w:val="clear" w:color="auto" w:fill="auto"/>
          </w:tcPr>
          <w:p w:rsidR="007978D2" w:rsidRPr="00DE66B3" w:rsidRDefault="007978D2" w:rsidP="007978D2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29.810 v0.3.0 </w:t>
            </w:r>
            <w:r w:rsidRPr="00DE66B3">
              <w:rPr>
                <w:rFonts w:eastAsia="Batang" w:cs="Arial"/>
                <w:bCs/>
                <w:color w:val="000000"/>
                <w:lang w:eastAsia="ko-KR"/>
              </w:rPr>
              <w:t>FS_DLoCME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7978D2" w:rsidRPr="00DE66B3" w:rsidRDefault="00C001EC" w:rsidP="007978D2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Alcatel-Lucent</w:t>
            </w:r>
          </w:p>
        </w:tc>
      </w:tr>
      <w:tr w:rsidR="007978D2" w:rsidRPr="00DE66B3" w:rsidTr="007978D2">
        <w:trPr>
          <w:trHeight w:val="20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978D2" w:rsidRPr="00DE66B3" w:rsidRDefault="007978D2" w:rsidP="007978D2">
            <w:pPr>
              <w:spacing w:after="0"/>
              <w:rPr>
                <w:rFonts w:cs="Arial"/>
                <w:color w:val="000000"/>
              </w:rPr>
            </w:pPr>
            <w:r>
              <w:t>C4-150</w:t>
            </w:r>
            <w:r w:rsidRPr="007978D2">
              <w:rPr>
                <w:rFonts w:cs="Arial"/>
              </w:rPr>
              <w:t>0678</w:t>
            </w:r>
          </w:p>
        </w:tc>
        <w:tc>
          <w:tcPr>
            <w:tcW w:w="4539" w:type="dxa"/>
            <w:tcBorders>
              <w:bottom w:val="single" w:sz="4" w:space="0" w:color="auto"/>
            </w:tcBorders>
            <w:shd w:val="clear" w:color="auto" w:fill="auto"/>
          </w:tcPr>
          <w:p w:rsidR="007978D2" w:rsidRPr="00DE66B3" w:rsidRDefault="007978D2" w:rsidP="007978D2">
            <w:pPr>
              <w:spacing w:after="0"/>
              <w:rPr>
                <w:rFonts w:cs="Arial"/>
                <w:color w:val="000000"/>
              </w:rPr>
            </w:pPr>
            <w:r>
              <w:rPr>
                <w:rFonts w:eastAsia="Batang" w:cs="Arial"/>
                <w:bCs/>
                <w:color w:val="000000"/>
                <w:lang w:val="en-US" w:eastAsia="ko-KR"/>
              </w:rPr>
              <w:t>29.811 v0.2</w:t>
            </w:r>
            <w:r w:rsidRPr="00B76CF7">
              <w:rPr>
                <w:rFonts w:eastAsia="Batang" w:cs="Arial"/>
                <w:bCs/>
                <w:color w:val="000000"/>
                <w:lang w:val="en-US" w:eastAsia="ko-KR"/>
              </w:rPr>
              <w:t>.0</w:t>
            </w:r>
            <w:r>
              <w:rPr>
                <w:rFonts w:eastAsia="Batang" w:cs="Arial"/>
                <w:b/>
                <w:bCs/>
                <w:color w:val="000000"/>
                <w:lang w:val="en-US" w:eastAsia="ko-KR"/>
              </w:rPr>
              <w:t xml:space="preserve"> </w:t>
            </w:r>
            <w:r w:rsidRPr="00DE66B3">
              <w:rPr>
                <w:rFonts w:eastAsia="Batang" w:cs="Arial"/>
                <w:bCs/>
                <w:color w:val="000000"/>
                <w:lang w:eastAsia="ko-KR"/>
              </w:rPr>
              <w:t>FS_EPC_SIG_RACE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7978D2" w:rsidRPr="00DE66B3" w:rsidRDefault="00C001EC" w:rsidP="007978D2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</w:tr>
      <w:tr w:rsidR="007978D2" w:rsidRPr="00DE66B3" w:rsidTr="007978D2">
        <w:trPr>
          <w:trHeight w:val="20"/>
        </w:trPr>
        <w:tc>
          <w:tcPr>
            <w:tcW w:w="1276" w:type="dxa"/>
            <w:shd w:val="clear" w:color="auto" w:fill="auto"/>
          </w:tcPr>
          <w:p w:rsidR="007978D2" w:rsidRPr="00DE66B3" w:rsidRDefault="007978D2" w:rsidP="007978D2">
            <w:pPr>
              <w:spacing w:after="0"/>
              <w:rPr>
                <w:rFonts w:cs="Arial"/>
                <w:color w:val="000000"/>
              </w:rPr>
            </w:pPr>
            <w:r>
              <w:t>C4-150</w:t>
            </w:r>
            <w:r w:rsidRPr="007978D2">
              <w:rPr>
                <w:rFonts w:cs="Arial"/>
              </w:rPr>
              <w:t>0680</w:t>
            </w:r>
          </w:p>
        </w:tc>
        <w:tc>
          <w:tcPr>
            <w:tcW w:w="4539" w:type="dxa"/>
            <w:shd w:val="clear" w:color="auto" w:fill="auto"/>
          </w:tcPr>
          <w:p w:rsidR="007978D2" w:rsidRPr="00DE66B3" w:rsidRDefault="007978D2" w:rsidP="007978D2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29.405 v0.4.0 </w:t>
            </w:r>
            <w:r w:rsidRPr="00DE66B3">
              <w:rPr>
                <w:rFonts w:cs="Arial"/>
                <w:color w:val="000000"/>
              </w:rPr>
              <w:t>UPCON-DOTCON-CT</w:t>
            </w:r>
          </w:p>
        </w:tc>
        <w:tc>
          <w:tcPr>
            <w:tcW w:w="1560" w:type="dxa"/>
            <w:shd w:val="clear" w:color="auto" w:fill="auto"/>
          </w:tcPr>
          <w:p w:rsidR="007978D2" w:rsidRPr="00DE66B3" w:rsidRDefault="00C001EC" w:rsidP="007978D2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</w:tr>
    </w:tbl>
    <w:p w:rsidR="00347D26" w:rsidRDefault="00347D26" w:rsidP="007978D2">
      <w:pPr>
        <w:pStyle w:val="Heading2"/>
      </w:pPr>
    </w:p>
    <w:p w:rsidR="00347D26" w:rsidRDefault="00347D26" w:rsidP="00347D26">
      <w:pPr>
        <w:pStyle w:val="Heading2"/>
      </w:pPr>
      <w:r>
        <w:br w:type="page"/>
      </w:r>
      <w:bookmarkStart w:id="8" w:name="_Toc417394181"/>
      <w:r>
        <w:t>Annex H: List of participants</w:t>
      </w:r>
      <w:bookmarkEnd w:id="8"/>
    </w:p>
    <w:p w:rsidR="00347D26" w:rsidRDefault="00347D26" w:rsidP="00347D26"/>
    <w:tbl>
      <w:tblPr>
        <w:tblW w:w="6930" w:type="dxa"/>
        <w:tblInd w:w="113" w:type="dxa"/>
        <w:tblLook w:val="04A0" w:firstRow="1" w:lastRow="0" w:firstColumn="1" w:lastColumn="0" w:noHBand="0" w:noVBand="1"/>
      </w:tblPr>
      <w:tblGrid>
        <w:gridCol w:w="2320"/>
        <w:gridCol w:w="2260"/>
        <w:gridCol w:w="1840"/>
        <w:gridCol w:w="510"/>
      </w:tblGrid>
      <w:tr w:rsidR="00C001EC" w:rsidRPr="00C001EC" w:rsidTr="00C001EC">
        <w:trPr>
          <w:trHeight w:val="240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Representing</w:t>
            </w:r>
          </w:p>
        </w:tc>
        <w:tc>
          <w:tcPr>
            <w:tcW w:w="1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Status-Partner</w:t>
            </w:r>
          </w:p>
        </w:tc>
        <w:tc>
          <w:tcPr>
            <w:tcW w:w="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Ctry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Anchan, Kiran (Mr.)</w:t>
            </w:r>
          </w:p>
        </w:tc>
        <w:tc>
          <w:tcPr>
            <w:tcW w:w="226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Qualcomm Tech. Netherlands B.V</w:t>
            </w:r>
          </w:p>
        </w:tc>
        <w:tc>
          <w:tcPr>
            <w:tcW w:w="184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Askerup, Anders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Hewlett-Packard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Bakker, John-Luc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Bartolome, Maria-Cruz (Ms.)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Ericsson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Belling, Thomas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Nokia Solution&amp;Networks Korea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Bhaskaran, Sridhar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Cisco Systems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Biondic, Nevenka (Mrs.)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Ericsson GmbH, Eurolab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HR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Bournelle, Julien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Orange Slovakia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Catovic, Amer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Qualcomm Europe Inc.(France)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Chin, Chen-ho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Intel Corporation (UK)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Coban, Muhammed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Qualcomm Korea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De Gregorio, Jesus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AT&amp;T GNS Belgium SPRL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Donovan, Steve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Fredericks, Robert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Motorola Solutions Germany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Geng, Mengxia (Ms.)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Shanghai Tejet Com Technology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Hason, Baruh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Motorola Mobility UK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He, Yue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Huawei Device Co.,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Holmström, Tomas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Ericsson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Hou, Yunjing (Miss)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Hsu, Cherng-Shung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Qualcomm Europe Inc.(Italy)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Kåll, Jan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Nokia Networks Japan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Kang, Yanchao (Ms.)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Koza, Yvette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Kreipl, Michael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Telekom Deutschland GmbH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Kymalainen, Kimmo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Lauster, Reinhard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T-Mobile Austria GmbH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Verizon UK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Leis, Peter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Nokia Networks Oy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Leung, Nikolai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Li, Jing (Ms.)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Huawei Technologies France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Li, Zhijun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Liu, Jennifer (Ms.)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Lu, Fei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Lu, Yang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VODAFONE Group Plc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Milton, Lewis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Nokia Solutions &amp; Networks (I)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Morand, Lionel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Oyman, Ozgur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Intel Mobile Denmark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Pers, Olle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Plante, Fabrice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Intel Mobile France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Procopio, Roberto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Russell, Nick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Research in Motion Japan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Sanders, Peter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one2many B.V.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NL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Schmitt, Peter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Schwarz, Albrecht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Sedlacek, Ivo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Ericsson France S.A.S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CZ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Shi, Xiaoyan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Huawei Telecommunication India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Shinya, Takeda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Shu, Lin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HiSilicon Technologies Co.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Stockhammer, Thomas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QUALCOMM CDMA Technologies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Suzuki, Naoaki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Takakura, Tsuyoshi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Trottin, Jean-Jacques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Alcatel-Lucent Shanghai Bell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Ungvari, Gabor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HU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Wang, Hui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China Mobile (Suzhou) Software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Wass, Mikael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Ericsson India Private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Wiehe, Ulrich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Nokia Solutions &amp; Networks (S)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VODAFONE Group Plc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Wu, Zhibin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Qualcomm India Private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YANG, Weiwei(Tommy)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Yang, Yong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Ericsson France S.A.S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Yokoyama, Shin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Yu, Youyang (Ms.)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HUAWEI Technologies Japan K.K.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Zaus, Robert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Intel Korea,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Zhang, Hao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China Mobile (Hangzhou) Inf.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C001EC" w:rsidRPr="00C001EC" w:rsidTr="00C001E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Zhou, Xingyue (Miss)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ZTE Wistron Telecom AB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01EC" w:rsidRPr="00C001EC" w:rsidRDefault="00C001EC" w:rsidP="00C00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01E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</w:tbl>
    <w:p w:rsidR="00C001EC" w:rsidRDefault="00C001EC" w:rsidP="00347D26"/>
    <w:p w:rsidR="00347D26" w:rsidRDefault="00347D26" w:rsidP="00347D26">
      <w:pPr>
        <w:pStyle w:val="Heading2"/>
      </w:pPr>
      <w:r>
        <w:br w:type="page"/>
      </w:r>
      <w:bookmarkStart w:id="9" w:name="_Toc417394182"/>
      <w:r>
        <w:t>Annex H: List of future meetings</w:t>
      </w:r>
      <w:bookmarkEnd w:id="9"/>
    </w:p>
    <w:p w:rsidR="00347D26" w:rsidRDefault="00347D26" w:rsidP="00347D26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7"/>
        <w:gridCol w:w="1868"/>
        <w:gridCol w:w="1868"/>
        <w:gridCol w:w="1937"/>
        <w:gridCol w:w="906"/>
        <w:gridCol w:w="1087"/>
      </w:tblGrid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H"/>
            </w:pPr>
            <w:r>
              <w:t>Reference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3GPPCT4#69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25/05/2015 09:00:00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29/05/2015 17:30:00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Sanya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C4-69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3GPPCT4#70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17/08/2015 09:00:00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21/08/2015 17:30:00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Vancouver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CA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C4-70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3GPPCT4#70-BIS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12/10/2015 09:00:00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16/10/2015 17:30:00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Belgrade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RS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C4-70b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3GPPCT4#71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16/11/2015 09:00:00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20/11/2015 17:30:00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Anaheim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C4-71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3GPPCT4#72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25/01/2016 09:00:00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29/01/2016 17:30:00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C4-72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3GPPCT4#72-BIS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11/04/2016 09:00:00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15/04/2016 17:30:00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EU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C4-72b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3GPPCT4#73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23/05/2016 09:00:00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27/05/2016 17:30:00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C4-73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3GPPCT4#74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25/07/2016 09:00:00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29/07/2016 17:30:00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Tenerife - Santa Cruz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ES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C4-74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3GPPCT4#74-BIS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17/10/2016 09:00:00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21/10/2016 17:30:00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C4-74b</w:t>
            </w:r>
          </w:p>
        </w:tc>
      </w:tr>
      <w:tr w:rsidR="00347D26" w:rsidTr="00347D26"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3GPPCT4#75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14/11/2016 09:00:00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18/11/2016 17:30:00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</w:p>
        </w:tc>
        <w:tc>
          <w:tcPr>
            <w:tcW w:w="0" w:type="auto"/>
          </w:tcPr>
          <w:p w:rsidR="00347D26" w:rsidRDefault="00347D26" w:rsidP="00347D26">
            <w:pPr>
              <w:pStyle w:val="TAL"/>
            </w:pPr>
            <w:r>
              <w:t>C4-75</w:t>
            </w:r>
          </w:p>
        </w:tc>
      </w:tr>
    </w:tbl>
    <w:p w:rsidR="00347D26" w:rsidRDefault="00347D26" w:rsidP="00347D26"/>
    <w:p w:rsidR="00347D26" w:rsidRDefault="00347D26" w:rsidP="00347D26">
      <w:pPr>
        <w:pStyle w:val="FP"/>
      </w:pPr>
    </w:p>
    <w:p w:rsidR="00347D26" w:rsidRDefault="00347D26" w:rsidP="00347D26">
      <w:pPr>
        <w:pStyle w:val="FP"/>
      </w:pPr>
      <w:r>
        <w:t>Annexes to report prepared by: KK/MCC</w:t>
      </w:r>
    </w:p>
    <w:p w:rsidR="00347D26" w:rsidRDefault="00347D26" w:rsidP="00347D26">
      <w:pPr>
        <w:pStyle w:val="FP"/>
      </w:pPr>
    </w:p>
    <w:p w:rsidR="00347D26" w:rsidRDefault="00347D26" w:rsidP="00347D26"/>
    <w:p w:rsidR="00347D26" w:rsidRDefault="00347D26" w:rsidP="00347D26"/>
    <w:p w:rsidR="00347D26" w:rsidRDefault="00347D26" w:rsidP="00347D26"/>
    <w:p w:rsidR="00347D26" w:rsidRDefault="00347D26" w:rsidP="00347D26"/>
    <w:p w:rsidR="00347D26" w:rsidRDefault="00347D26" w:rsidP="00347D26"/>
    <w:p w:rsidR="00347D26" w:rsidRDefault="00347D26" w:rsidP="00347D26"/>
    <w:p w:rsidR="00347D26" w:rsidRDefault="00347D26" w:rsidP="00347D26"/>
    <w:p w:rsidR="00347D26" w:rsidRDefault="00347D26" w:rsidP="00347D26"/>
    <w:p w:rsidR="00347D26" w:rsidRDefault="00347D26" w:rsidP="00347D26"/>
    <w:p w:rsidR="00347D26" w:rsidRDefault="00347D26" w:rsidP="00347D26"/>
    <w:sectPr w:rsidR="00347D26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8D2" w:rsidRDefault="007978D2">
      <w:pPr>
        <w:spacing w:after="0"/>
      </w:pPr>
      <w:r>
        <w:separator/>
      </w:r>
    </w:p>
  </w:endnote>
  <w:endnote w:type="continuationSeparator" w:id="0">
    <w:p w:rsidR="007978D2" w:rsidRDefault="007978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8D2" w:rsidRDefault="007978D2">
      <w:pPr>
        <w:spacing w:after="0"/>
      </w:pPr>
      <w:r>
        <w:separator/>
      </w:r>
    </w:p>
  </w:footnote>
  <w:footnote w:type="continuationSeparator" w:id="0">
    <w:p w:rsidR="007978D2" w:rsidRDefault="007978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8D2" w:rsidRDefault="007978D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D26"/>
    <w:rsid w:val="00347D26"/>
    <w:rsid w:val="007978D2"/>
    <w:rsid w:val="00C0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D84B670-E8EE-43AC-8B76-F8BB39F3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347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978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4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29</Pages>
  <Words>9375</Words>
  <Characters>53443</Characters>
  <Application>Microsoft Office Word</Application>
  <DocSecurity>0</DocSecurity>
  <Lines>445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2</cp:revision>
  <cp:lastPrinted>1601-01-01T00:00:00Z</cp:lastPrinted>
  <dcterms:created xsi:type="dcterms:W3CDTF">2015-04-21T13:48:00Z</dcterms:created>
  <dcterms:modified xsi:type="dcterms:W3CDTF">2015-04-21T13:48:00Z</dcterms:modified>
</cp:coreProperties>
</file>