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1D82" w14:textId="50291703" w:rsidR="0014389B" w:rsidRDefault="0014389B" w:rsidP="0014389B">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212086">
        <w:rPr>
          <w:b/>
          <w:noProof/>
          <w:sz w:val="24"/>
          <w:lang w:eastAsia="zh-CN"/>
        </w:rPr>
        <w:t>abc</w:t>
      </w:r>
    </w:p>
    <w:p w14:paraId="6BA7CBBD" w14:textId="51E1FCDC" w:rsidR="00EA68B1" w:rsidRDefault="0014389B" w:rsidP="0014389B">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6721EE2B" w:rsidR="00463675" w:rsidRPr="000F4E43" w:rsidRDefault="00463675" w:rsidP="000F4E43">
      <w:pPr>
        <w:pStyle w:val="Title"/>
      </w:pPr>
      <w:r w:rsidRPr="000F4E43">
        <w:t>Title:</w:t>
      </w:r>
      <w:r w:rsidRPr="000F4E43">
        <w:tab/>
      </w:r>
      <w:r w:rsidR="00F07446" w:rsidRPr="00F07446">
        <w:rPr>
          <w:color w:val="000000"/>
          <w:lang w:val="en-US"/>
        </w:rPr>
        <w:t>L</w:t>
      </w:r>
      <w:r w:rsidR="00A6127F">
        <w:rPr>
          <w:color w:val="000000"/>
          <w:lang w:val="en-US"/>
        </w:rPr>
        <w:t xml:space="preserve">S </w:t>
      </w:r>
      <w:r w:rsidR="00F07446" w:rsidRPr="007B22DC">
        <w:rPr>
          <w:color w:val="000000"/>
          <w:lang w:val="en-US"/>
        </w:rPr>
        <w:t xml:space="preserve">on </w:t>
      </w:r>
      <w:r w:rsidR="001C5767">
        <w:rPr>
          <w:color w:val="000000"/>
          <w:lang w:val="en-US"/>
        </w:rPr>
        <w:t>Slice Mapping Information Change in NSSF</w:t>
      </w:r>
    </w:p>
    <w:p w14:paraId="65004854" w14:textId="5665273C" w:rsidR="00463675" w:rsidRPr="000F4E43" w:rsidRDefault="00463675" w:rsidP="000F4E43">
      <w:pPr>
        <w:pStyle w:val="Title"/>
      </w:pPr>
      <w:r w:rsidRPr="000F4E43">
        <w:t>Response to:</w:t>
      </w:r>
      <w:r w:rsidRPr="000F4E43">
        <w:tab/>
      </w:r>
    </w:p>
    <w:p w14:paraId="56E3B846" w14:textId="34CB1B07" w:rsidR="00463675" w:rsidRPr="000F4E43" w:rsidRDefault="00463675" w:rsidP="000F4E43">
      <w:pPr>
        <w:pStyle w:val="Title"/>
      </w:pPr>
      <w:r w:rsidRPr="000F4E43">
        <w:t>Release:</w:t>
      </w:r>
      <w:r w:rsidRPr="000F4E43">
        <w:tab/>
      </w:r>
      <w:r w:rsidR="004B1509">
        <w:rPr>
          <w:color w:val="000000"/>
        </w:rPr>
        <w:t>Release 1</w:t>
      </w:r>
      <w:r w:rsidR="005C3DEE">
        <w:rPr>
          <w:color w:val="000000"/>
        </w:rPr>
        <w:t>8</w:t>
      </w:r>
    </w:p>
    <w:p w14:paraId="792135A2" w14:textId="14850BC7" w:rsidR="00463675" w:rsidRPr="000F4E43" w:rsidRDefault="00463675" w:rsidP="000F4E43">
      <w:pPr>
        <w:pStyle w:val="Title"/>
      </w:pPr>
      <w:r w:rsidRPr="000F4E43">
        <w:t>Work Item:</w:t>
      </w:r>
      <w:r w:rsidRPr="000F4E43">
        <w:tab/>
      </w:r>
      <w:r w:rsidR="00A6127F">
        <w:rPr>
          <w:rFonts w:eastAsia="Batang"/>
          <w:bCs w:val="0"/>
          <w:color w:val="000000"/>
          <w:lang w:eastAsia="ko-KR"/>
        </w:rPr>
        <w:t>TEI18</w:t>
      </w:r>
    </w:p>
    <w:p w14:paraId="0A1390C0" w14:textId="77777777" w:rsidR="00463675" w:rsidRPr="000F4E43" w:rsidRDefault="00463675">
      <w:pPr>
        <w:spacing w:after="60"/>
        <w:ind w:left="1985" w:hanging="1985"/>
        <w:rPr>
          <w:rFonts w:ascii="Arial" w:hAnsi="Arial" w:cs="Arial"/>
          <w:b/>
        </w:rPr>
      </w:pPr>
    </w:p>
    <w:p w14:paraId="2BA4C3D5" w14:textId="16060202" w:rsidR="00463675" w:rsidRPr="004803F3" w:rsidRDefault="00463675" w:rsidP="000F4E43">
      <w:pPr>
        <w:pStyle w:val="Source"/>
        <w:rPr>
          <w:color w:val="000000"/>
        </w:rPr>
      </w:pPr>
      <w:r w:rsidRPr="000F4E43">
        <w:t>Source:</w:t>
      </w:r>
      <w:r w:rsidRPr="000F4E43">
        <w:tab/>
      </w:r>
      <w:r w:rsidR="00F07446" w:rsidRPr="004803F3">
        <w:rPr>
          <w:b w:val="0"/>
          <w:color w:val="000000"/>
        </w:rPr>
        <w:t>CT4</w:t>
      </w:r>
    </w:p>
    <w:p w14:paraId="6AF9910D" w14:textId="6973A6F2" w:rsidR="00463675" w:rsidRPr="000F4E43" w:rsidRDefault="00463675" w:rsidP="000F4E43">
      <w:pPr>
        <w:pStyle w:val="Source"/>
      </w:pPr>
      <w:r w:rsidRPr="000F4E43">
        <w:t>To:</w:t>
      </w:r>
      <w:r w:rsidRPr="000F4E43">
        <w:tab/>
      </w:r>
      <w:r w:rsidR="0014389B">
        <w:rPr>
          <w:b w:val="0"/>
          <w:color w:val="000000"/>
        </w:rPr>
        <w:t>SA</w:t>
      </w:r>
      <w:r w:rsidR="00CE2B63">
        <w:rPr>
          <w:b w:val="0"/>
          <w:color w:val="000000"/>
        </w:rPr>
        <w:t>2</w:t>
      </w:r>
    </w:p>
    <w:p w14:paraId="033E954A" w14:textId="4A4910D3" w:rsidR="00463675" w:rsidRPr="000F4E43" w:rsidRDefault="0014389B" w:rsidP="000F4E43">
      <w:pPr>
        <w:pStyle w:val="Source"/>
      </w:pPr>
      <w:r>
        <w:t>Cc:</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28E51700" w:rsidR="00463675" w:rsidRPr="000F4E43" w:rsidRDefault="00463675" w:rsidP="000F4E43">
      <w:pPr>
        <w:pStyle w:val="Contact"/>
        <w:tabs>
          <w:tab w:val="clear" w:pos="2268"/>
        </w:tabs>
        <w:rPr>
          <w:bCs/>
        </w:rPr>
      </w:pPr>
      <w:r w:rsidRPr="000F4E43">
        <w:t>Name:</w:t>
      </w:r>
      <w:r w:rsidRPr="000F4E43">
        <w:rPr>
          <w:bCs/>
        </w:rPr>
        <w:tab/>
      </w:r>
      <w:r w:rsidR="00D17B92">
        <w:rPr>
          <w:bCs/>
        </w:rPr>
        <w:t>Jones Lu</w:t>
      </w:r>
    </w:p>
    <w:p w14:paraId="5836C680" w14:textId="4AE5C119"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D17B92">
        <w:rPr>
          <w:bCs/>
          <w:color w:val="0000FF"/>
        </w:rPr>
        <w:t>jones.lu@ericsson.com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6B2DC5A8" w:rsidR="00463675" w:rsidRPr="000F4E43" w:rsidRDefault="00463675" w:rsidP="000F4E43">
      <w:pPr>
        <w:pStyle w:val="Title"/>
      </w:pPr>
      <w:r w:rsidRPr="000F4E43">
        <w:t>Attachments:</w:t>
      </w:r>
      <w:r w:rsidRPr="000F4E43">
        <w:tab/>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792DF812" w14:textId="6B76CAA5" w:rsidR="008909BE" w:rsidRDefault="008909BE" w:rsidP="008909BE">
      <w:pPr>
        <w:pStyle w:val="CRCoverPage"/>
        <w:spacing w:after="0"/>
        <w:ind w:left="100"/>
        <w:rPr>
          <w:noProof/>
        </w:rPr>
      </w:pPr>
      <w:r>
        <w:rPr>
          <w:noProof/>
        </w:rPr>
        <w:t xml:space="preserve">As specified in </w:t>
      </w:r>
      <w:r>
        <w:rPr>
          <w:noProof/>
        </w:rPr>
        <w:t xml:space="preserve">3GPP </w:t>
      </w:r>
      <w:r>
        <w:rPr>
          <w:noProof/>
        </w:rPr>
        <w:t>TS 2</w:t>
      </w:r>
      <w:r w:rsidR="007810C0">
        <w:rPr>
          <w:noProof/>
        </w:rPr>
        <w:t>3</w:t>
      </w:r>
      <w:r>
        <w:rPr>
          <w:noProof/>
        </w:rPr>
        <w:t>.5</w:t>
      </w:r>
      <w:r w:rsidR="007810C0">
        <w:rPr>
          <w:noProof/>
        </w:rPr>
        <w:t>02</w:t>
      </w:r>
      <w:r>
        <w:rPr>
          <w:noProof/>
        </w:rPr>
        <w:t xml:space="preserve">, the AMF </w:t>
      </w:r>
      <w:r w:rsidR="00371951">
        <w:rPr>
          <w:noProof/>
        </w:rPr>
        <w:t xml:space="preserve">may </w:t>
      </w:r>
      <w:r>
        <w:rPr>
          <w:noProof/>
        </w:rPr>
        <w:t>retrieve the Slice information for the UE during registration. For roaming UE, the mapping of slices in serving PLMN and slices in HPLMN is also returned.</w:t>
      </w:r>
    </w:p>
    <w:p w14:paraId="7392C2DF" w14:textId="77777777" w:rsidR="008909BE" w:rsidRDefault="008909BE" w:rsidP="008909BE">
      <w:pPr>
        <w:pStyle w:val="CRCoverPage"/>
        <w:spacing w:after="0"/>
        <w:ind w:left="100"/>
        <w:rPr>
          <w:noProof/>
        </w:rPr>
      </w:pPr>
    </w:p>
    <w:p w14:paraId="604ADA6C" w14:textId="5EADA4EB" w:rsidR="008909BE" w:rsidRDefault="008909BE" w:rsidP="008909BE">
      <w:pPr>
        <w:pStyle w:val="CRCoverPage"/>
        <w:spacing w:after="0"/>
        <w:ind w:left="100"/>
        <w:rPr>
          <w:noProof/>
        </w:rPr>
      </w:pPr>
      <w:r>
        <w:rPr>
          <w:noProof/>
        </w:rPr>
        <w:t xml:space="preserve">The Slice Mapping Information may be updated, e.g. certain slices in the HPLMN is no longer allowed in serving PLMN, or some slices in the HPLMN is mapped to new slices in the serving PLMN. When </w:t>
      </w:r>
      <w:r w:rsidR="007E1BCB">
        <w:rPr>
          <w:noProof/>
        </w:rPr>
        <w:t xml:space="preserve">such changes </w:t>
      </w:r>
      <w:r>
        <w:rPr>
          <w:noProof/>
        </w:rPr>
        <w:t>happen</w:t>
      </w:r>
      <w:r w:rsidR="00C81B2B">
        <w:rPr>
          <w:noProof/>
        </w:rPr>
        <w:t>ed</w:t>
      </w:r>
      <w:r>
        <w:rPr>
          <w:noProof/>
        </w:rPr>
        <w:t xml:space="preserve">, certain allowed S-NSSAIs in serving PLMN </w:t>
      </w:r>
      <w:r w:rsidR="00510FAA">
        <w:rPr>
          <w:noProof/>
        </w:rPr>
        <w:t xml:space="preserve">already assigned to the UE </w:t>
      </w:r>
      <w:r>
        <w:rPr>
          <w:noProof/>
        </w:rPr>
        <w:t xml:space="preserve">may no longer </w:t>
      </w:r>
      <w:r w:rsidR="001A4180">
        <w:rPr>
          <w:noProof/>
        </w:rPr>
        <w:t xml:space="preserve">be </w:t>
      </w:r>
      <w:r>
        <w:rPr>
          <w:noProof/>
        </w:rPr>
        <w:t xml:space="preserve">valid for the UE or certain allowed S-NSSAIs should be replaced with </w:t>
      </w:r>
      <w:r w:rsidR="007765E7">
        <w:rPr>
          <w:noProof/>
        </w:rPr>
        <w:t xml:space="preserve">S-NSSAIs </w:t>
      </w:r>
      <w:r>
        <w:rPr>
          <w:noProof/>
        </w:rPr>
        <w:t xml:space="preserve">for the UE. </w:t>
      </w:r>
      <w:r w:rsidR="009B4A38">
        <w:rPr>
          <w:noProof/>
        </w:rPr>
        <w:t xml:space="preserve">In current standard, </w:t>
      </w:r>
      <w:r>
        <w:rPr>
          <w:noProof/>
        </w:rPr>
        <w:t xml:space="preserve">there is no way for AMF </w:t>
      </w:r>
      <w:r w:rsidR="00A05CA5">
        <w:rPr>
          <w:noProof/>
        </w:rPr>
        <w:t>to get these Slice Mapping Infomration change</w:t>
      </w:r>
      <w:r w:rsidR="00CC62EA">
        <w:rPr>
          <w:noProof/>
        </w:rPr>
        <w:t>. As a result,</w:t>
      </w:r>
      <w:r>
        <w:rPr>
          <w:noProof/>
        </w:rPr>
        <w:t xml:space="preserve"> </w:t>
      </w:r>
      <w:r w:rsidR="00CC62EA">
        <w:rPr>
          <w:noProof/>
        </w:rPr>
        <w:t>t</w:t>
      </w:r>
      <w:r>
        <w:rPr>
          <w:noProof/>
        </w:rPr>
        <w:t xml:space="preserve">he UE will continue using </w:t>
      </w:r>
      <w:r w:rsidR="001061D9">
        <w:rPr>
          <w:noProof/>
        </w:rPr>
        <w:t xml:space="preserve">the </w:t>
      </w:r>
      <w:r w:rsidR="006317EC">
        <w:rPr>
          <w:noProof/>
        </w:rPr>
        <w:t xml:space="preserve">outdated </w:t>
      </w:r>
      <w:r w:rsidR="001061D9">
        <w:rPr>
          <w:noProof/>
        </w:rPr>
        <w:t>S-</w:t>
      </w:r>
      <w:r>
        <w:rPr>
          <w:noProof/>
        </w:rPr>
        <w:t>NSSAI</w:t>
      </w:r>
      <w:r w:rsidR="00C10C39">
        <w:rPr>
          <w:noProof/>
        </w:rPr>
        <w:t>s assigned</w:t>
      </w:r>
      <w:r>
        <w:rPr>
          <w:noProof/>
        </w:rPr>
        <w:t xml:space="preserve"> and the service associating with S-NSSAIs no longer valid will fail.</w:t>
      </w:r>
    </w:p>
    <w:p w14:paraId="32AA535A" w14:textId="77777777" w:rsidR="008909BE" w:rsidRDefault="008909BE" w:rsidP="008909BE">
      <w:pPr>
        <w:pStyle w:val="CRCoverPage"/>
        <w:spacing w:after="0"/>
        <w:ind w:left="100"/>
        <w:rPr>
          <w:noProof/>
        </w:rPr>
      </w:pPr>
    </w:p>
    <w:p w14:paraId="4B4C6FAC" w14:textId="3FDBDAE4" w:rsidR="008909BE" w:rsidRDefault="009F670D" w:rsidP="008909BE">
      <w:pPr>
        <w:pStyle w:val="CRCoverPage"/>
        <w:spacing w:after="0"/>
        <w:ind w:left="100"/>
        <w:rPr>
          <w:noProof/>
        </w:rPr>
      </w:pPr>
      <w:r>
        <w:rPr>
          <w:noProof/>
        </w:rPr>
        <w:t xml:space="preserve">Certain protocol improvement may help on the above issue, e.g. to allow </w:t>
      </w:r>
      <w:r w:rsidR="008909BE">
        <w:rPr>
          <w:noProof/>
        </w:rPr>
        <w:t xml:space="preserve">AMF </w:t>
      </w:r>
      <w:r>
        <w:rPr>
          <w:noProof/>
        </w:rPr>
        <w:t>subscribe to NSSF for slice mapping information change and get notified when changes happen.</w:t>
      </w:r>
      <w:r w:rsidR="00EE2A4B">
        <w:rPr>
          <w:noProof/>
        </w:rPr>
        <w:t xml:space="preserve"> CT4 would like to ask SA2 to kindly consider the above issue and give feedbacks on </w:t>
      </w:r>
      <w:r w:rsidR="00B22C49">
        <w:rPr>
          <w:noProof/>
        </w:rPr>
        <w:t xml:space="preserve">the way for </w:t>
      </w:r>
      <w:r w:rsidR="00EE2A4B">
        <w:rPr>
          <w:noProof/>
        </w:rPr>
        <w:t>potential improvements.</w:t>
      </w:r>
    </w:p>
    <w:p w14:paraId="3E596140" w14:textId="402F7F28" w:rsidR="00D913F8" w:rsidRPr="008909BE" w:rsidRDefault="00D913F8" w:rsidP="00D913F8">
      <w:pPr>
        <w:spacing w:afterLines="50" w:after="120"/>
        <w:rPr>
          <w:rFonts w:ascii="Arial" w:hAnsi="Arial" w:cs="Arial"/>
          <w:lang w:eastAsia="zh-CN"/>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17F98E64" w:rsidR="00463675" w:rsidRPr="000F4E43" w:rsidRDefault="00463675">
      <w:pPr>
        <w:spacing w:after="120"/>
        <w:ind w:left="1985" w:hanging="1985"/>
        <w:rPr>
          <w:rFonts w:ascii="Arial" w:hAnsi="Arial" w:cs="Arial"/>
          <w:b/>
        </w:rPr>
      </w:pPr>
      <w:r w:rsidRPr="000F4E43">
        <w:rPr>
          <w:rFonts w:ascii="Arial" w:hAnsi="Arial" w:cs="Arial"/>
          <w:b/>
        </w:rPr>
        <w:t xml:space="preserve">To </w:t>
      </w:r>
      <w:r w:rsidR="004024C8">
        <w:rPr>
          <w:rFonts w:ascii="Arial" w:hAnsi="Arial" w:cs="Arial"/>
          <w:b/>
        </w:rPr>
        <w:t>SA3</w:t>
      </w:r>
      <w:r w:rsidRPr="000F4E43">
        <w:rPr>
          <w:rFonts w:ascii="Arial" w:hAnsi="Arial" w:cs="Arial"/>
          <w:b/>
        </w:rPr>
        <w:t xml:space="preserve"> group.</w:t>
      </w:r>
    </w:p>
    <w:p w14:paraId="3449AB35" w14:textId="6294AF07" w:rsidR="00463675" w:rsidRPr="000F4E43" w:rsidRDefault="00463675" w:rsidP="00CC3C58">
      <w:pPr>
        <w:spacing w:after="120"/>
        <w:ind w:left="993" w:hanging="993"/>
        <w:rPr>
          <w:rFonts w:ascii="Arial" w:hAnsi="Arial" w:cs="Arial"/>
          <w:i/>
          <w:iCs/>
          <w:color w:val="FF0000"/>
        </w:rPr>
      </w:pPr>
      <w:r w:rsidRPr="000F4E43">
        <w:rPr>
          <w:rFonts w:ascii="Arial" w:hAnsi="Arial" w:cs="Arial"/>
          <w:b/>
        </w:rPr>
        <w:t xml:space="preserve">ACTION: </w:t>
      </w:r>
      <w:r w:rsidRPr="000F4E43">
        <w:rPr>
          <w:rFonts w:ascii="Arial" w:hAnsi="Arial" w:cs="Arial"/>
          <w:b/>
        </w:rPr>
        <w:tab/>
      </w:r>
      <w:r w:rsidR="005942A9" w:rsidRPr="005942A9">
        <w:rPr>
          <w:rFonts w:ascii="Arial" w:hAnsi="Arial" w:cs="Arial"/>
          <w:bCs/>
        </w:rPr>
        <w:t>CT4 would like to ask SA2 to kindly consider the above issue and give feedbacks on the way for potential improvements.</w:t>
      </w:r>
    </w:p>
    <w:p w14:paraId="0939DFD5" w14:textId="77777777" w:rsidR="00463675" w:rsidRPr="000F4E43" w:rsidRDefault="00463675">
      <w:pPr>
        <w:spacing w:after="120"/>
        <w:ind w:left="993" w:hanging="993"/>
        <w:rPr>
          <w:rFonts w:ascii="Arial" w:hAnsi="Arial" w:cs="Arial"/>
        </w:rPr>
      </w:pPr>
    </w:p>
    <w:p w14:paraId="0C4C9E1D" w14:textId="7777777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CT4</w:t>
      </w:r>
      <w:r w:rsidRPr="000F4E43">
        <w:rPr>
          <w:rFonts w:ascii="Arial" w:hAnsi="Arial" w:cs="Arial"/>
          <w:b/>
        </w:rPr>
        <w:t xml:space="preserve"> Meetings:</w:t>
      </w:r>
    </w:p>
    <w:p w14:paraId="28F60774" w14:textId="08A29C4F" w:rsidR="003C3D6E" w:rsidRPr="00F0649B" w:rsidRDefault="00BE7C3F" w:rsidP="003C3D6E">
      <w:pPr>
        <w:tabs>
          <w:tab w:val="left" w:pos="5103"/>
        </w:tabs>
        <w:spacing w:after="120"/>
        <w:ind w:left="2268" w:hanging="2268"/>
        <w:rPr>
          <w:rFonts w:ascii="Arial" w:hAnsi="Arial" w:cs="Arial"/>
          <w:bCs/>
        </w:rPr>
      </w:pPr>
      <w:r w:rsidRPr="00F0649B">
        <w:rPr>
          <w:rFonts w:ascii="Arial" w:hAnsi="Arial" w:cs="Arial"/>
          <w:bCs/>
        </w:rPr>
        <w:t>3GPP TSG CT4#</w:t>
      </w:r>
      <w:r>
        <w:rPr>
          <w:rFonts w:ascii="Arial" w:hAnsi="Arial" w:cs="Arial"/>
          <w:bCs/>
        </w:rPr>
        <w:t>112e</w:t>
      </w:r>
      <w:r>
        <w:rPr>
          <w:rFonts w:ascii="Arial" w:hAnsi="Arial" w:cs="Arial"/>
          <w:bCs/>
        </w:rPr>
        <w:tab/>
      </w:r>
      <w:r>
        <w:rPr>
          <w:rFonts w:ascii="Arial" w:hAnsi="Arial" w:cs="Arial"/>
          <w:bCs/>
        </w:rPr>
        <w:tab/>
      </w:r>
      <w:r>
        <w:rPr>
          <w:rFonts w:ascii="Arial" w:hAnsi="Arial" w:cs="Arial"/>
          <w:bCs/>
        </w:rPr>
        <w:tab/>
        <w:t>10/2022</w:t>
      </w:r>
      <w:r w:rsidRPr="00F0649B">
        <w:rPr>
          <w:rFonts w:ascii="Arial" w:hAnsi="Arial" w:cs="Arial"/>
          <w:bCs/>
        </w:rPr>
        <w:tab/>
      </w:r>
      <w:r>
        <w:rPr>
          <w:rFonts w:ascii="Arial" w:hAnsi="Arial" w:cs="Arial"/>
          <w:bCs/>
        </w:rPr>
        <w:t>E-Meeting</w:t>
      </w:r>
    </w:p>
    <w:p w14:paraId="1E0DAB12" w14:textId="77777777" w:rsidR="00A7348D" w:rsidRPr="003C3D6E" w:rsidRDefault="00A7348D">
      <w:pPr>
        <w:tabs>
          <w:tab w:val="left" w:pos="5103"/>
        </w:tabs>
        <w:spacing w:after="120"/>
        <w:ind w:left="2268" w:hanging="2268"/>
        <w:rPr>
          <w:rFonts w:ascii="Arial" w:hAnsi="Arial" w:cs="Arial"/>
          <w:bCs/>
        </w:rPr>
      </w:pPr>
    </w:p>
    <w:sectPr w:rsidR="00A7348D" w:rsidRPr="003C3D6E"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9C0F" w14:textId="77777777" w:rsidR="00E45603" w:rsidRDefault="00E45603">
      <w:r>
        <w:separator/>
      </w:r>
    </w:p>
  </w:endnote>
  <w:endnote w:type="continuationSeparator" w:id="0">
    <w:p w14:paraId="4F4DF2C6" w14:textId="77777777" w:rsidR="00E45603" w:rsidRDefault="00E4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F827" w14:textId="77777777" w:rsidR="00E45603" w:rsidRDefault="00E45603">
      <w:r>
        <w:separator/>
      </w:r>
    </w:p>
  </w:footnote>
  <w:footnote w:type="continuationSeparator" w:id="0">
    <w:p w14:paraId="663866BD" w14:textId="77777777" w:rsidR="00E45603" w:rsidRDefault="00E45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55158B6"/>
    <w:multiLevelType w:val="hybridMultilevel"/>
    <w:tmpl w:val="0D2A45B2"/>
    <w:lvl w:ilvl="0" w:tplc="93EA03B2">
      <w:start w:val="1"/>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6BB0445"/>
    <w:multiLevelType w:val="hybridMultilevel"/>
    <w:tmpl w:val="1D524F58"/>
    <w:lvl w:ilvl="0" w:tplc="E4C85FB6">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5"/>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138DC"/>
    <w:rsid w:val="00027ACA"/>
    <w:rsid w:val="00040EE4"/>
    <w:rsid w:val="0005627F"/>
    <w:rsid w:val="00061460"/>
    <w:rsid w:val="00082385"/>
    <w:rsid w:val="00097B08"/>
    <w:rsid w:val="000A09DF"/>
    <w:rsid w:val="000B1AA1"/>
    <w:rsid w:val="000C7929"/>
    <w:rsid w:val="000F4E43"/>
    <w:rsid w:val="00105899"/>
    <w:rsid w:val="001061D9"/>
    <w:rsid w:val="0011670B"/>
    <w:rsid w:val="0014163F"/>
    <w:rsid w:val="0014389B"/>
    <w:rsid w:val="001608BF"/>
    <w:rsid w:val="00165E4D"/>
    <w:rsid w:val="001734EB"/>
    <w:rsid w:val="001A4180"/>
    <w:rsid w:val="001A4AF7"/>
    <w:rsid w:val="001B4D18"/>
    <w:rsid w:val="001C5767"/>
    <w:rsid w:val="001D2119"/>
    <w:rsid w:val="001D21FD"/>
    <w:rsid w:val="00212086"/>
    <w:rsid w:val="00282B9A"/>
    <w:rsid w:val="00324107"/>
    <w:rsid w:val="00326B06"/>
    <w:rsid w:val="003370E5"/>
    <w:rsid w:val="00347947"/>
    <w:rsid w:val="0035260D"/>
    <w:rsid w:val="003663C4"/>
    <w:rsid w:val="00367678"/>
    <w:rsid w:val="00371951"/>
    <w:rsid w:val="003901E1"/>
    <w:rsid w:val="003961F4"/>
    <w:rsid w:val="003C3D6E"/>
    <w:rsid w:val="00401229"/>
    <w:rsid w:val="004024C8"/>
    <w:rsid w:val="004234FF"/>
    <w:rsid w:val="00445241"/>
    <w:rsid w:val="00463675"/>
    <w:rsid w:val="004750FF"/>
    <w:rsid w:val="004803F3"/>
    <w:rsid w:val="004B1509"/>
    <w:rsid w:val="004B43FA"/>
    <w:rsid w:val="004C3F5A"/>
    <w:rsid w:val="004C4DCF"/>
    <w:rsid w:val="004D0A3B"/>
    <w:rsid w:val="004D2E9D"/>
    <w:rsid w:val="00502819"/>
    <w:rsid w:val="00507006"/>
    <w:rsid w:val="00510FAA"/>
    <w:rsid w:val="00543D17"/>
    <w:rsid w:val="005444CF"/>
    <w:rsid w:val="00545D79"/>
    <w:rsid w:val="00584B08"/>
    <w:rsid w:val="005942A9"/>
    <w:rsid w:val="005C3DEE"/>
    <w:rsid w:val="006317EC"/>
    <w:rsid w:val="00637533"/>
    <w:rsid w:val="00654758"/>
    <w:rsid w:val="00672B1A"/>
    <w:rsid w:val="00687A0B"/>
    <w:rsid w:val="006D0B09"/>
    <w:rsid w:val="006E17C7"/>
    <w:rsid w:val="007032C5"/>
    <w:rsid w:val="007063D1"/>
    <w:rsid w:val="007116E4"/>
    <w:rsid w:val="00726FC3"/>
    <w:rsid w:val="0077485D"/>
    <w:rsid w:val="007765E7"/>
    <w:rsid w:val="007810C0"/>
    <w:rsid w:val="007E1BCB"/>
    <w:rsid w:val="007E745E"/>
    <w:rsid w:val="008200E2"/>
    <w:rsid w:val="008270C1"/>
    <w:rsid w:val="00885057"/>
    <w:rsid w:val="008909BE"/>
    <w:rsid w:val="0089666F"/>
    <w:rsid w:val="00896C7D"/>
    <w:rsid w:val="0090241A"/>
    <w:rsid w:val="00923E7C"/>
    <w:rsid w:val="009B4A38"/>
    <w:rsid w:val="009E0CA3"/>
    <w:rsid w:val="009E56A0"/>
    <w:rsid w:val="009F670D"/>
    <w:rsid w:val="009F6E85"/>
    <w:rsid w:val="00A05CA5"/>
    <w:rsid w:val="00A6127F"/>
    <w:rsid w:val="00A7348D"/>
    <w:rsid w:val="00AD51BB"/>
    <w:rsid w:val="00AE489C"/>
    <w:rsid w:val="00B00371"/>
    <w:rsid w:val="00B144F4"/>
    <w:rsid w:val="00B20701"/>
    <w:rsid w:val="00B22C49"/>
    <w:rsid w:val="00BE7C3F"/>
    <w:rsid w:val="00BF7EE2"/>
    <w:rsid w:val="00C10C39"/>
    <w:rsid w:val="00C165D1"/>
    <w:rsid w:val="00C51281"/>
    <w:rsid w:val="00C6700A"/>
    <w:rsid w:val="00C81B2B"/>
    <w:rsid w:val="00C975A6"/>
    <w:rsid w:val="00CA2FB0"/>
    <w:rsid w:val="00CC3C58"/>
    <w:rsid w:val="00CC62EA"/>
    <w:rsid w:val="00CE2B63"/>
    <w:rsid w:val="00D17B92"/>
    <w:rsid w:val="00D53018"/>
    <w:rsid w:val="00D676CD"/>
    <w:rsid w:val="00D84420"/>
    <w:rsid w:val="00D913F8"/>
    <w:rsid w:val="00DC2282"/>
    <w:rsid w:val="00E16BBB"/>
    <w:rsid w:val="00E20604"/>
    <w:rsid w:val="00E4110E"/>
    <w:rsid w:val="00E4207B"/>
    <w:rsid w:val="00E45603"/>
    <w:rsid w:val="00E72B30"/>
    <w:rsid w:val="00E74B9D"/>
    <w:rsid w:val="00E76827"/>
    <w:rsid w:val="00E909C8"/>
    <w:rsid w:val="00EA19B5"/>
    <w:rsid w:val="00EA640A"/>
    <w:rsid w:val="00EA68B1"/>
    <w:rsid w:val="00EE2A4B"/>
    <w:rsid w:val="00F0649B"/>
    <w:rsid w:val="00F07446"/>
    <w:rsid w:val="00F12248"/>
    <w:rsid w:val="00F16C83"/>
    <w:rsid w:val="00F20CD7"/>
    <w:rsid w:val="00F93448"/>
    <w:rsid w:val="00F9363A"/>
    <w:rsid w:val="00FF16B4"/>
    <w:rsid w:val="00FF6E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link w:val="CRCoverPageZchn"/>
    <w:rsid w:val="00F0649B"/>
    <w:pPr>
      <w:spacing w:after="120"/>
    </w:pPr>
    <w:rPr>
      <w:rFonts w:ascii="Arial" w:hAnsi="Arial"/>
      <w:lang w:val="en-GB" w:eastAsia="en-US"/>
    </w:rPr>
  </w:style>
  <w:style w:type="character" w:customStyle="1" w:styleId="B1Char">
    <w:name w:val="B1 Char"/>
    <w:link w:val="B1"/>
    <w:rsid w:val="00082385"/>
    <w:rPr>
      <w:rFonts w:ascii="Arial" w:hAnsi="Arial"/>
      <w:lang w:eastAsia="en-US"/>
    </w:rPr>
  </w:style>
  <w:style w:type="paragraph" w:customStyle="1" w:styleId="NW">
    <w:name w:val="NW"/>
    <w:basedOn w:val="Normal"/>
    <w:rsid w:val="00B20701"/>
    <w:pPr>
      <w:keepLines/>
      <w:ind w:left="1135" w:hanging="851"/>
    </w:pPr>
    <w:rPr>
      <w:rFonts w:eastAsiaTheme="minorEastAsia"/>
    </w:rPr>
  </w:style>
  <w:style w:type="character" w:customStyle="1" w:styleId="CRCoverPageZchn">
    <w:name w:val="CR Cover Page Zchn"/>
    <w:link w:val="CRCoverPage"/>
    <w:rsid w:val="00B20701"/>
    <w:rPr>
      <w:rFonts w:ascii="Arial" w:hAnsi="Arial"/>
      <w:lang w:val="en-GB" w:eastAsia="en-US"/>
    </w:rPr>
  </w:style>
  <w:style w:type="paragraph" w:styleId="TOC2">
    <w:name w:val="toc 2"/>
    <w:basedOn w:val="TOC1"/>
    <w:semiHidden/>
    <w:rsid w:val="0014389B"/>
    <w:pPr>
      <w:keepLines/>
      <w:widowControl w:val="0"/>
      <w:tabs>
        <w:tab w:val="right" w:leader="dot" w:pos="9639"/>
      </w:tabs>
      <w:overflowPunct w:val="0"/>
      <w:autoSpaceDE w:val="0"/>
      <w:autoSpaceDN w:val="0"/>
      <w:adjustRightInd w:val="0"/>
      <w:ind w:left="851" w:right="425" w:hanging="851"/>
      <w:textAlignment w:val="baseline"/>
    </w:pPr>
    <w:rPr>
      <w:rFonts w:eastAsia="Times New Roman"/>
      <w:noProof/>
      <w:lang w:eastAsia="en-GB"/>
    </w:rPr>
  </w:style>
  <w:style w:type="paragraph" w:styleId="TOC1">
    <w:name w:val="toc 1"/>
    <w:basedOn w:val="Normal"/>
    <w:next w:val="Normal"/>
    <w:autoRedefine/>
    <w:uiPriority w:val="39"/>
    <w:semiHidden/>
    <w:unhideWhenUsed/>
    <w:rsid w:val="0014389B"/>
  </w:style>
  <w:style w:type="paragraph" w:styleId="ListParagraph">
    <w:name w:val="List Paragraph"/>
    <w:basedOn w:val="Normal"/>
    <w:uiPriority w:val="34"/>
    <w:qFormat/>
    <w:rsid w:val="001B4D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351342704">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1780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 Jones Lu CT#111e v2</cp:lastModifiedBy>
  <cp:revision>37</cp:revision>
  <cp:lastPrinted>2002-04-23T07:10:00Z</cp:lastPrinted>
  <dcterms:created xsi:type="dcterms:W3CDTF">2022-08-22T14:15:00Z</dcterms:created>
  <dcterms:modified xsi:type="dcterms:W3CDTF">2022-08-25T07:27:00Z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(3)nBle3wDsX2iz96uMV9pMF82BaNfsP2ufKffhg8c6IRSDyQtfYU1lPeFBFD6Jk9lIhfUUwDM2
sgpK2HFKxfLyw5R5o57jl+HsaF7Pp4LLIh4nufI0KP1zcy4vkTEgkwWgI42QOEpzhIl6xi5b
C1ddXwX3VI1X6qyRCe1XpZcqouKEsJ1PMOzwhdNutHoESRAY4CSt49/YBuCb2d7mjyV8md9K
RTid9BOIMzq3yXwewC</vt:lpwstr>
  </property>
  <property fmtid="{D5CDD505-2E9C-101B-9397-08002B2CF9AE}" pid="3" name="_2015_ms_pID_7253431">
    <vt:lpwstr>4rET3KzaIURyvWVhr/Gofjy4CMKSaXSlXhoz5DUnLNBrpk/4Qmynk3
8V+o1Mrh7ERFTZKMskzFJ/F+k5Wfc+5O4K66oeQTKBEUZB4aZ36d0Z6FKKsSvp+ReWRiM6Yy
lMYpA2Y2CCfqRP9IxZHXyXp/ge0DgRIInWZXXt0cVZDt3m+iOWiTDqZUzCluBShUeJ8GxT+6
o6hHggSltYCVocvgmn9MOQnqv4ES69X+msGL</vt:lpwstr>
  </property>
  <property fmtid="{D5CDD505-2E9C-101B-9397-08002B2CF9AE}" pid="4" name="_2015_ms_pID_7253432">
    <vt:lpwstr>Idp0jHsfF8KPM0cX0EGf/UY=</vt:lpwstr>
  </property>
</Properties>
</file>