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C27" w:rsidRDefault="00496B60">
      <w:pPr>
        <w:pStyle w:val="NormalWeb"/>
      </w:pPr>
      <w:r>
        <w:rPr>
          <w:rFonts w:ascii="Arial" w:hAnsi="Arial" w:cs="Arial"/>
          <w:b/>
          <w:bCs/>
          <w:color w:val="000000"/>
        </w:rPr>
        <w:t xml:space="preserve">CT </w:t>
      </w:r>
      <w:r w:rsidR="00CD41E4">
        <w:rPr>
          <w:rFonts w:ascii="Arial" w:hAnsi="Arial" w:cs="Arial"/>
          <w:b/>
          <w:bCs/>
          <w:color w:val="000000"/>
        </w:rPr>
        <w:t>Exception sheets for Rel-12 Stage 3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20"/>
        <w:gridCol w:w="1088"/>
        <w:gridCol w:w="5422"/>
        <w:gridCol w:w="790"/>
      </w:tblGrid>
      <w:tr w:rsidR="000B7594" w:rsidTr="0047198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000"/>
            <w:hideMark/>
          </w:tcPr>
          <w:p w:rsidR="000B7594" w:rsidRDefault="000B7594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Acronym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000"/>
            <w:hideMark/>
          </w:tcPr>
          <w:p w:rsidR="000B7594" w:rsidRPr="00D9557A" w:rsidRDefault="000B759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955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Exception sheet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000"/>
            <w:hideMark/>
          </w:tcPr>
          <w:p w:rsidR="000B7594" w:rsidRDefault="000B7594" w:rsidP="00D9557A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Name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000"/>
            <w:hideMark/>
          </w:tcPr>
          <w:p w:rsidR="000B7594" w:rsidRDefault="000B7594" w:rsidP="00D9557A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Resource</w:t>
            </w:r>
          </w:p>
        </w:tc>
      </w:tr>
      <w:tr w:rsidR="000B7594" w:rsidTr="0047198B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0B7594" w:rsidRDefault="000B7594">
            <w:pPr>
              <w:divId w:val="1115517714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IMS_TELEP</w:t>
            </w:r>
          </w:p>
        </w:tc>
        <w:bookmarkStart w:id="0" w:name="CP-140477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"C:\\Users\\zoicas\\Desktop\\docs\\CP-140477.zip"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CP-140477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0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CT4 part of IMS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Telepresence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(Stage 2/3)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C4</w:t>
            </w:r>
          </w:p>
        </w:tc>
      </w:tr>
      <w:tr w:rsidR="000B7594" w:rsidTr="0047198B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0B7594" w:rsidRDefault="000B7594">
            <w:pPr>
              <w:divId w:val="1482380575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EVS_codec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-CT</w:t>
            </w:r>
          </w:p>
        </w:tc>
        <w:bookmarkStart w:id="1" w:name="CP-140478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"C:\\Users\\zoicas\\Desktop\\docs\\CP-140478.zip"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CP-140478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1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CT4 part of CT impacts of codec for Enhanced Voice Services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C4</w:t>
            </w:r>
          </w:p>
        </w:tc>
      </w:tr>
      <w:tr w:rsidR="000B7594" w:rsidTr="0047198B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0B7594" w:rsidRDefault="000B7594">
            <w:pPr>
              <w:divId w:val="21562877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eMEDIASEC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-CT</w:t>
            </w:r>
          </w:p>
        </w:tc>
        <w:bookmarkStart w:id="2" w:name="CP-140479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"C:\\Users\\zoicas\\Desktop\\docs\\CP-140479.zip"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CP-140479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2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CT4 part of CT aspects of Extended IMS media plane security features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C4</w:t>
            </w:r>
          </w:p>
        </w:tc>
      </w:tr>
      <w:tr w:rsidR="000B7594" w:rsidTr="0047198B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0B7594" w:rsidRDefault="000B7594">
            <w:pPr>
              <w:divId w:val="1392775885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ISAT</w:t>
            </w:r>
          </w:p>
        </w:tc>
        <w:bookmarkStart w:id="3" w:name="CP-140480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"C:\\Users\\zoicas\\Desktop\\docs\\CP-140480.zip"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CP-140480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3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CT4 part of IMS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Signalling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Activated Trace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C4</w:t>
            </w:r>
          </w:p>
        </w:tc>
      </w:tr>
      <w:tr w:rsidR="000B7594" w:rsidTr="0047198B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0B7594" w:rsidRDefault="000B7594">
            <w:pPr>
              <w:divId w:val="1021935277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PCSCF_RES</w:t>
            </w:r>
          </w:p>
        </w:tc>
        <w:bookmarkStart w:id="4" w:name="CP-140481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"C:\\Users\\zoicas\\Desktop\\docs\\CP-140481.zip"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CP-140481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4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CT4 part of Common for HSS &amp; PCRF solutions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C4</w:t>
            </w:r>
          </w:p>
        </w:tc>
      </w:tr>
      <w:tr w:rsidR="000B7594" w:rsidTr="0047198B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0B7594" w:rsidRDefault="000B7594">
            <w:pPr>
              <w:divId w:val="183352028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UTRA_LTE_WLAN_interw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-CT</w:t>
            </w:r>
          </w:p>
        </w:tc>
        <w:bookmarkStart w:id="5" w:name="CP-140482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"C:\\Users\\zoicas\\Desktop\\docs\\CP-140482.zip"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CP-140482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5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CT4 part of CT aspects of WLAN/3GPP Radio Interworking (Stage 2/3)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C4</w:t>
            </w:r>
          </w:p>
        </w:tc>
      </w:tr>
      <w:tr w:rsidR="000B7594" w:rsidTr="0047198B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0B7594" w:rsidRDefault="000B7594">
            <w:pPr>
              <w:divId w:val="181172205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ProSe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-CT</w:t>
            </w:r>
          </w:p>
        </w:tc>
        <w:bookmarkStart w:id="6" w:name="CP-140484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"C:\\Users\\zoicas\\Desktop\\docs\\CP-140484.zip"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CP-140484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6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CT4 part of CT aspects of Proximity-based Services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C4</w:t>
            </w:r>
          </w:p>
        </w:tc>
      </w:tr>
      <w:tr w:rsidR="000B7594" w:rsidTr="0047198B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0B7594" w:rsidRDefault="000B7594">
            <w:pPr>
              <w:divId w:val="1831561867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ALTC</w:t>
            </w:r>
          </w:p>
        </w:tc>
        <w:bookmarkStart w:id="7" w:name="CP-140485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"C:\\Users\\zoicas\\Desktop\\docs\\CP-140485.zip"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CP-140485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7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CT4 part of Support of ALT-C attribute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C4</w:t>
            </w:r>
          </w:p>
        </w:tc>
      </w:tr>
      <w:tr w:rsidR="000B7594" w:rsidTr="0047198B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0B7594" w:rsidRDefault="000B7594">
            <w:pPr>
              <w:divId w:val="1054143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DOCME</w:t>
            </w:r>
          </w:p>
        </w:tc>
        <w:bookmarkStart w:id="8" w:name="CP-140486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"C:\\Users\\zoicas\\Desktop\\docs\\CP-140486.zip"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CP-140486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8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CT4 part of Diameter Overload Control Mechanisms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C4</w:t>
            </w:r>
          </w:p>
        </w:tc>
      </w:tr>
      <w:tr w:rsidR="000B7594" w:rsidTr="0047198B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0B7594" w:rsidRDefault="000B7594">
            <w:pPr>
              <w:divId w:val="1374422823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LTE_SC_enh_dualC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-CT</w:t>
            </w:r>
          </w:p>
        </w:tc>
        <w:bookmarkStart w:id="9" w:name="CP-140487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"C:\\Users\\zoicas\\Desktop\\docs\\CP-140487.zip"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CP-140487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9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 aspects of Dual connectivity for LTE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C4</w:t>
            </w:r>
          </w:p>
        </w:tc>
      </w:tr>
      <w:tr w:rsidR="000B7594" w:rsidTr="0047198B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0B7594" w:rsidRDefault="000B7594">
            <w:pPr>
              <w:divId w:val="974138882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EVS_codec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-CT</w:t>
            </w:r>
          </w:p>
        </w:tc>
        <w:bookmarkStart w:id="10" w:name="CP-140560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"C:\\Users\\zoicas\\Desktop\\docs\\CP-140560.zip"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CP-140560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10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CT3 part of CT impacts of codec for Enhanced Voice Services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C3</w:t>
            </w:r>
          </w:p>
        </w:tc>
      </w:tr>
      <w:tr w:rsidR="000B7594" w:rsidTr="0047198B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0B7594" w:rsidRDefault="000B7594">
            <w:pPr>
              <w:divId w:val="1288119373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REST_AF_PC</w:t>
            </w:r>
          </w:p>
        </w:tc>
        <w:bookmarkStart w:id="11" w:name="CP-140561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"C:\\Users\\zoicas\\Desktop\\docs\\CP-140561.zip"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CP-140561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11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Representational State Transfer (REST) reference point between Application Function (AF) and Protocol Converter (PC)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C3</w:t>
            </w:r>
          </w:p>
        </w:tc>
      </w:tr>
      <w:tr w:rsidR="000B7594" w:rsidTr="0047198B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0B7594" w:rsidRDefault="000B7594">
            <w:pPr>
              <w:divId w:val="753164378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ALTC</w:t>
            </w:r>
          </w:p>
        </w:tc>
        <w:bookmarkStart w:id="12" w:name="CP-140563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"C:\\Users\\zoicas\\Desktop\\docs\\CP-140563.zip"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CP-140563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12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CT3 part of Support of ALT-C attribute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C3</w:t>
            </w:r>
          </w:p>
        </w:tc>
      </w:tr>
      <w:tr w:rsidR="000B7594" w:rsidTr="0047198B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0B7594" w:rsidRDefault="000B7594">
            <w:pPr>
              <w:divId w:val="947127765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ISAT</w:t>
            </w:r>
          </w:p>
        </w:tc>
        <w:bookmarkStart w:id="13" w:name="CP-140564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"C:\\Users\\zoicas\\Desktop\\docs\\CP-140564.zip"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CP-140564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13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CT3 part of IMS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Signalling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Activated Trace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C3</w:t>
            </w:r>
          </w:p>
        </w:tc>
      </w:tr>
      <w:tr w:rsidR="000B7594" w:rsidTr="0047198B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0B7594" w:rsidRDefault="000B7594">
            <w:pPr>
              <w:divId w:val="354576093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ProSe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-CT</w:t>
            </w:r>
          </w:p>
        </w:tc>
        <w:bookmarkStart w:id="14" w:name="CP-140568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"C:\\Users\\zoicas\\Desktop\\docs\\CP-140568.zip"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CP-140568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14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CT3 part of CT aspects of Proximity-based Services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C3</w:t>
            </w:r>
          </w:p>
        </w:tc>
      </w:tr>
      <w:tr w:rsidR="000B7594" w:rsidTr="0047198B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0B7594" w:rsidRDefault="000B7594">
            <w:pPr>
              <w:divId w:val="2052920983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eMEDIASEC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-CT</w:t>
            </w:r>
          </w:p>
        </w:tc>
        <w:bookmarkStart w:id="15" w:name="CP-140569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"C:\\Users\\zoicas\\Desktop\\docs\\CP-140569.zip"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CP-140569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15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CT3 part of CT aspects of Extended IMS media plane security features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C3</w:t>
            </w:r>
          </w:p>
        </w:tc>
      </w:tr>
      <w:tr w:rsidR="000B7594" w:rsidTr="0047198B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0B7594" w:rsidRDefault="000B7594">
            <w:pPr>
              <w:divId w:val="1249191224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NewToN</w:t>
            </w:r>
            <w:proofErr w:type="spellEnd"/>
          </w:p>
        </w:tc>
        <w:bookmarkStart w:id="16" w:name="CP-140604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"C:\\Users\\zoicas\\Desktop\\docs\\CP-140604.zip"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CP-140604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16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CT1 part of New Training Sequence Codes (TSC) for GERAN (Stage 3)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C1</w:t>
            </w:r>
          </w:p>
        </w:tc>
      </w:tr>
      <w:tr w:rsidR="000B7594" w:rsidTr="0047198B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0B7594" w:rsidRDefault="000B7594">
            <w:pPr>
              <w:divId w:val="796918987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PCSCF_RES</w:t>
            </w:r>
          </w:p>
        </w:tc>
        <w:bookmarkStart w:id="17" w:name="CP-140605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"C:\\Users\\zoicas\\Desktop\\docs\\CP-140605.zip"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CP-140605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17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CT1 part of HSS based solution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C1</w:t>
            </w:r>
          </w:p>
        </w:tc>
      </w:tr>
      <w:tr w:rsidR="000B7594" w:rsidTr="0047198B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0B7594" w:rsidRDefault="000B7594">
            <w:pPr>
              <w:divId w:val="1874880761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ISAT</w:t>
            </w:r>
          </w:p>
        </w:tc>
        <w:bookmarkStart w:id="18" w:name="CP-140606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"C:\\Users\\zoicas\\Desktop\\docs\\CP-140606.zip"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CP-140606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18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CT1 part of IMS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Signalling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Activated Trace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C1</w:t>
            </w:r>
          </w:p>
        </w:tc>
      </w:tr>
      <w:tr w:rsidR="000B7594" w:rsidTr="0047198B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0B7594" w:rsidRDefault="000B7594">
            <w:pPr>
              <w:divId w:val="85014542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BusTI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-CT</w:t>
            </w:r>
          </w:p>
        </w:tc>
        <w:bookmarkStart w:id="19" w:name="CP-140607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"C:\\Users\\zoicas\\Desktop\\docs\\CP-140607.zip"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CP-140607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19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CT1 part of CT aspects of IMS Business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Trunking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for IP-PBX in Static Mode of Operation (Stage 3)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C1</w:t>
            </w:r>
          </w:p>
        </w:tc>
      </w:tr>
      <w:tr w:rsidR="000B7594" w:rsidTr="0047198B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0B7594" w:rsidRDefault="000B7594">
            <w:pPr>
              <w:divId w:val="195972036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eSaMOG-St3</w:t>
            </w:r>
          </w:p>
        </w:tc>
        <w:bookmarkStart w:id="20" w:name="CP-140608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"C:\\Users\\zoicas\\Desktop\\docs\\CP-140608.zip"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CP-140608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20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CT1 part of Stage 3 for Enhanced S2a Mobility Over trusted WLAN access to EPC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C1</w:t>
            </w:r>
          </w:p>
        </w:tc>
      </w:tr>
      <w:tr w:rsidR="000B7594" w:rsidTr="0047198B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0B7594" w:rsidRDefault="000B7594">
            <w:pPr>
              <w:divId w:val="259263872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HISTORY_CT</w:t>
            </w:r>
          </w:p>
        </w:tc>
        <w:bookmarkStart w:id="21" w:name="CP-140609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"C:\\Users\\zoicas\\Desktop\\docs\\CP-140609.zip"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CP-140609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21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CT1 part of Impacts of RFC7044 for introduction of the new History-Info header field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C1</w:t>
            </w:r>
          </w:p>
        </w:tc>
      </w:tr>
      <w:tr w:rsidR="000B7594" w:rsidTr="0047198B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0B7594" w:rsidRDefault="000B7594">
            <w:pPr>
              <w:divId w:val="1394355263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USSI-NET</w:t>
            </w:r>
          </w:p>
        </w:tc>
        <w:bookmarkStart w:id="22" w:name="CP-140610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"C:\\Users\\zoicas\\Desktop\\docs\\CP-140610.zip"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CP-140610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22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Network Initiated USSD Simulation Services in IMS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C1</w:t>
            </w:r>
          </w:p>
        </w:tc>
      </w:tr>
      <w:tr w:rsidR="000B7594" w:rsidTr="0047198B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0B7594" w:rsidRDefault="000B7594">
            <w:pPr>
              <w:divId w:val="1407655239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ALTC</w:t>
            </w:r>
          </w:p>
        </w:tc>
        <w:bookmarkStart w:id="23" w:name="CP-140611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"C:\\Users\\zoicas\\Desktop\\docs\\CP-140611.zip"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CP-140611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23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CT1 part of Support of ALT-C attribute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C1</w:t>
            </w:r>
          </w:p>
        </w:tc>
      </w:tr>
      <w:tr w:rsidR="000B7594" w:rsidTr="0047198B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0B7594" w:rsidRDefault="000B7594">
            <w:pPr>
              <w:divId w:val="720902278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NNI_RS</w:t>
            </w:r>
          </w:p>
        </w:tc>
        <w:bookmarkStart w:id="24" w:name="CP-140613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"C:\\Users\\zoicas\\Desktop\\docs\\CP-140613.zip"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CP-140613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24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CT1 part of Indication of NNI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Routeing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scenarios in SIP requests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C1</w:t>
            </w:r>
          </w:p>
        </w:tc>
      </w:tr>
      <w:tr w:rsidR="000B7594" w:rsidTr="0047198B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0B7594" w:rsidRDefault="000B7594">
            <w:pPr>
              <w:divId w:val="137695054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GCSE_LTE-CT</w:t>
            </w:r>
          </w:p>
        </w:tc>
        <w:bookmarkStart w:id="25" w:name="CP-140614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"C:\\Users\\zoicas\\Desktop\\docs\\CP-140614.zip"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CP-140614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25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CT1 part of Group Communication System Enablers for LTE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C1</w:t>
            </w:r>
          </w:p>
        </w:tc>
      </w:tr>
      <w:tr w:rsidR="000B7594" w:rsidTr="0047198B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0B7594" w:rsidRDefault="000B7594">
            <w:pPr>
              <w:divId w:val="1612937487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ProSe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-CT</w:t>
            </w:r>
          </w:p>
        </w:tc>
        <w:bookmarkStart w:id="26" w:name="CP-140615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"C:\\Users\\zoicas\\Desktop\\docs\\CP-140615.zip"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CP-140615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26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CT1 part of CT aspects of Proximity-based Services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C1</w:t>
            </w:r>
          </w:p>
        </w:tc>
      </w:tr>
      <w:tr w:rsidR="000B7594" w:rsidTr="0047198B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0B7594" w:rsidRDefault="000B7594">
            <w:pPr>
              <w:divId w:val="671838622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IMS_TELEP</w:t>
            </w:r>
          </w:p>
        </w:tc>
        <w:bookmarkStart w:id="27" w:name="CP-140616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"C:\\Users\\zoicas\\Desktop\\docs\\CP-140616.zip"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CP-140616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27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CT1 part of IMS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Telepresence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(Stage 3)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C1</w:t>
            </w:r>
          </w:p>
        </w:tc>
      </w:tr>
      <w:tr w:rsidR="000B7594" w:rsidTr="0047198B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0B7594" w:rsidRDefault="000B7594">
            <w:pPr>
              <w:divId w:val="957102929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SINE</w:t>
            </w:r>
          </w:p>
        </w:tc>
        <w:bookmarkStart w:id="28" w:name="CP-140617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"C:\\Users\\zoicas\\Desktop\\docs\\CP-140617.zip"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CP-140617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28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Signalling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Improvements for Network Efficiency (Stage 3)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C1</w:t>
            </w:r>
          </w:p>
        </w:tc>
      </w:tr>
      <w:tr w:rsidR="000B7594" w:rsidTr="0047198B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0B7594" w:rsidRDefault="000B7594">
            <w:pPr>
              <w:divId w:val="2013802402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EVS_codec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-CT</w:t>
            </w:r>
          </w:p>
        </w:tc>
        <w:bookmarkStart w:id="29" w:name="CP-140618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"C:\\Users\\zoicas\\Desktop\\docs\\CP-140618.zip"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CP-140618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29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CT1 part of CT impacts of codec for Enhanced Voice Services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C1</w:t>
            </w:r>
          </w:p>
        </w:tc>
      </w:tr>
      <w:tr w:rsidR="000B7594" w:rsidTr="0047198B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0B7594" w:rsidRDefault="000B7594">
            <w:pPr>
              <w:divId w:val="2059552676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IMS_Corp2</w:t>
            </w:r>
          </w:p>
        </w:tc>
        <w:bookmarkStart w:id="30" w:name="CP-140619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"C:\\Users\\zoicas\\Desktop\\docs\\CP-140619.zip"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CP-140619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30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CT1 part of Transfer of ETSI business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trunking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specifications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C1</w:t>
            </w:r>
          </w:p>
        </w:tc>
      </w:tr>
      <w:tr w:rsidR="000B7594" w:rsidTr="0047198B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0B7594" w:rsidRDefault="000B7594">
            <w:pPr>
              <w:divId w:val="113015983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UP6665</w:t>
            </w:r>
          </w:p>
        </w:tc>
        <w:bookmarkStart w:id="31" w:name="CP-140620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"C:\\Users\\zoicas\\Desktop\\docs\\CP-140620.zip"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CP-140620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31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CT1 part of Updating IMS to conform to RFC 6665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C1</w:t>
            </w:r>
          </w:p>
        </w:tc>
      </w:tr>
      <w:tr w:rsidR="000B7594" w:rsidTr="0047198B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0B7594" w:rsidRDefault="000B7594">
            <w:pPr>
              <w:divId w:val="1152718018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IMS_WebRTC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-CT</w:t>
            </w:r>
          </w:p>
        </w:tc>
        <w:bookmarkStart w:id="32" w:name="CP-140621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"C:\\Users\\zoicas\\Desktop\\docs\\CP-140621.zip"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CP-140621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32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CT1 part of CT aspects of Web Real Time Communication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WebRTC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 Access to IMS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C1</w:t>
            </w:r>
          </w:p>
        </w:tc>
      </w:tr>
      <w:tr w:rsidR="000B7594" w:rsidTr="0047198B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0B7594" w:rsidRDefault="000B7594">
            <w:pPr>
              <w:divId w:val="62072563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WLAN_NS-CT</w:t>
            </w:r>
          </w:p>
        </w:tc>
        <w:bookmarkStart w:id="33" w:name="CP-140622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"C:\\Users\\zoicas\\Desktop\\docs\\CP-140622.zip"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CP-140622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33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 aspects of WLAN Network Selection for 3GPP Terminals (Stage 3)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C1</w:t>
            </w:r>
          </w:p>
        </w:tc>
      </w:tr>
      <w:tr w:rsidR="000B7594" w:rsidTr="0047198B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0B7594" w:rsidRDefault="000B7594">
            <w:pPr>
              <w:divId w:val="173231153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PCSCF_RES</w:t>
            </w:r>
          </w:p>
        </w:tc>
        <w:bookmarkStart w:id="34" w:name="CP-140687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"C:\\Users\\zoicas\\Desktop\\docs\\CP-140687.zip"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CP-140687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34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CT3 part of Common for HSS &amp; PCRF solutions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C3</w:t>
            </w:r>
          </w:p>
        </w:tc>
      </w:tr>
      <w:tr w:rsidR="000B7594" w:rsidTr="0047198B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0B7594" w:rsidRDefault="000B7594">
            <w:pPr>
              <w:divId w:val="546768017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ProSe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-CT</w:t>
            </w:r>
          </w:p>
        </w:tc>
        <w:bookmarkStart w:id="35" w:name="CP-140695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"C:\\Users\\zoicas\\Desktop\\docs\\CP-140695.zip"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CP-140695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35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CT6 part of CT aspects of Proximity-based Services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C6</w:t>
            </w:r>
          </w:p>
        </w:tc>
      </w:tr>
      <w:tr w:rsidR="000B7594" w:rsidTr="0047198B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0B7594" w:rsidRDefault="000B7594">
            <w:pPr>
              <w:divId w:val="318391124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IMS_UApAs</w:t>
            </w:r>
            <w:proofErr w:type="spellEnd"/>
          </w:p>
        </w:tc>
        <w:bookmarkStart w:id="36" w:name="CP-140696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"C:\\Users\\zoicas\\Desktop\\docs\\CP-140696.zip"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CP-140696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36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IMS impacts on UICC Application Aspects (Stage 3)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C6</w:t>
            </w:r>
          </w:p>
        </w:tc>
      </w:tr>
      <w:tr w:rsidR="000B7594" w:rsidTr="0047198B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0B7594" w:rsidRDefault="000B7594">
            <w:pPr>
              <w:divId w:val="1829398535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MTCe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-UEPCOP-CT</w:t>
            </w:r>
          </w:p>
        </w:tc>
        <w:bookmarkStart w:id="37" w:name="CP-140697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"C:\\Users\\zoicas\\Desktop\\docs\\CP-140697.zip"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CP-140697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37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CT6 part of Stage 3 for BB3: UE Power Consumptions Optimizations (UEPCOP)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C6</w:t>
            </w:r>
          </w:p>
        </w:tc>
      </w:tr>
      <w:tr w:rsidR="000B7594" w:rsidTr="0047198B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0B7594" w:rsidRDefault="000B7594">
            <w:pPr>
              <w:divId w:val="300044104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UTRA_LTE_WLAN_interw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-CT</w:t>
            </w:r>
          </w:p>
        </w:tc>
        <w:bookmarkStart w:id="38" w:name="CP-140720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"C:\\Users\\zoicas\\Desktop\\docs\\CP-140720.zip"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CP-140720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38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CT1 part of CT aspects of WLAN/3GPP Radio Interworking (Stage 3)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C1</w:t>
            </w:r>
          </w:p>
        </w:tc>
      </w:tr>
      <w:tr w:rsidR="000B7594" w:rsidTr="0047198B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0B7594" w:rsidRDefault="000B7594">
            <w:pPr>
              <w:divId w:val="308825092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GCSE_LTE-CT</w:t>
            </w:r>
          </w:p>
        </w:tc>
        <w:bookmarkStart w:id="39" w:name="CP-140725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"C:\\Users\\zoicas\\Desktop\\docs\\CP-140725.zip"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CP-140725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39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CT4 part of Group Communication System Enablers for LTE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C4</w:t>
            </w:r>
          </w:p>
        </w:tc>
      </w:tr>
      <w:tr w:rsidR="000B7594" w:rsidTr="0047198B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0B7594" w:rsidRDefault="000B7594">
            <w:pPr>
              <w:divId w:val="1489858611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IMS_WebRTC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-CT</w:t>
            </w:r>
          </w:p>
        </w:tc>
        <w:bookmarkStart w:id="40" w:name="CP-140732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"C:\\Users\\zoicas\\Desktop\\docs\\CP-140732.zip"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CP-140732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40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CT4 part of CT aspects of Web Real Time Communication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WebRTC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 Access to IMS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0B7594" w:rsidRDefault="000B7594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C4</w:t>
            </w:r>
          </w:p>
        </w:tc>
      </w:tr>
    </w:tbl>
    <w:p w:rsidR="00A77DDF" w:rsidRDefault="00A77DDF">
      <w:pPr>
        <w:pStyle w:val="NormalWeb"/>
      </w:pPr>
      <w:r>
        <w:rPr>
          <w:rFonts w:ascii="Arial" w:hAnsi="Arial" w:cs="Arial"/>
          <w:color w:val="000000"/>
        </w:rPr>
        <w:t xml:space="preserve">Created: </w:t>
      </w:r>
      <w:r>
        <w:rPr>
          <w:rFonts w:ascii="Arial" w:hAnsi="Arial" w:cs="Arial"/>
          <w:b/>
          <w:bCs/>
          <w:color w:val="000000"/>
        </w:rPr>
        <w:t>2014-09-23 14:56</w:t>
      </w:r>
    </w:p>
    <w:sectPr w:rsidR="00A77DDF" w:rsidSect="007D2C2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40"/>
  <w:proofState w:spelling="clean" w:grammar="clean"/>
  <w:defaultTabStop w:val="720"/>
  <w:noPunctuationKerning/>
  <w:characterSpacingControl w:val="doNotCompress"/>
  <w:compat/>
  <w:rsids>
    <w:rsidRoot w:val="00B96F29"/>
    <w:rsid w:val="000B7594"/>
    <w:rsid w:val="00182211"/>
    <w:rsid w:val="0047198B"/>
    <w:rsid w:val="00496B60"/>
    <w:rsid w:val="007D2C27"/>
    <w:rsid w:val="008E0F99"/>
    <w:rsid w:val="009D0EC6"/>
    <w:rsid w:val="00A77DDF"/>
    <w:rsid w:val="00B96F29"/>
    <w:rsid w:val="00C72E7E"/>
    <w:rsid w:val="00CD41E4"/>
    <w:rsid w:val="00D9557A"/>
    <w:rsid w:val="00F01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C27"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D2C27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semiHidden/>
    <w:unhideWhenUsed/>
    <w:rsid w:val="007D2C2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D2C27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14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8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87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91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56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98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694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05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873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039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703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15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754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220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191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03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477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8501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577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387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835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496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410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09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9112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89861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930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609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225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8285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602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678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349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8360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7072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574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461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185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801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770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09860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7142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6778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019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862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8911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2278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52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475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4378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873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1898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275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624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186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5420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629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357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777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3328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2180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76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292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527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404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88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845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5168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59361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615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527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4650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545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771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817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444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712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771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103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8018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4068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837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36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122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703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1937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0288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422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774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693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9301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282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857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588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526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259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523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799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5051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6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765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057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8611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002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643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841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1038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634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642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38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8041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48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49791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07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99288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119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1438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817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853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186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0280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138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304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0761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476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48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9996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1100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52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861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963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302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3831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240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98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267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2121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402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0800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78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439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141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355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142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971</Words>
  <Characters>5540</Characters>
  <Application>Microsoft Office Word</Application>
  <DocSecurity>0</DocSecurity>
  <Lines>46</Lines>
  <Paragraphs>12</Paragraphs>
  <ScaleCrop>false</ScaleCrop>
  <Company>ETSI</Company>
  <LinksUpToDate>false</LinksUpToDate>
  <CharactersWithSpaces>6499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with allocated Tdocs</dc:title>
  <dc:creator>Adrian Zoicas</dc:creator>
  <cp:lastModifiedBy>Adrian Zoicas</cp:lastModifiedBy>
  <cp:revision>5</cp:revision>
  <dcterms:created xsi:type="dcterms:W3CDTF">2014-09-23T13:05:00Z</dcterms:created>
  <dcterms:modified xsi:type="dcterms:W3CDTF">2014-09-23T13:36:00Z</dcterms:modified>
</cp:coreProperties>
</file>