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D6" w:rsidRDefault="00D400D6" w:rsidP="00D400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C16CA">
        <w:fldChar w:fldCharType="begin"/>
      </w:r>
      <w:r w:rsidR="00DC16CA">
        <w:instrText xml:space="preserve"> DOCPROPERTY  TSG/WGRef  \* MERGEFORMAT </w:instrText>
      </w:r>
      <w:r w:rsidR="00DC16CA">
        <w:fldChar w:fldCharType="separate"/>
      </w:r>
      <w:r>
        <w:rPr>
          <w:b/>
          <w:noProof/>
          <w:sz w:val="24"/>
        </w:rPr>
        <w:t>CT3</w:t>
      </w:r>
      <w:r w:rsidR="00DC16C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C16CA">
        <w:fldChar w:fldCharType="begin"/>
      </w:r>
      <w:r w:rsidR="00DC16CA">
        <w:instrText xml:space="preserve"> DOCPROPERTY  MtgSeq  \* MERGEFORMAT </w:instrText>
      </w:r>
      <w:r w:rsidR="00DC16CA">
        <w:fldChar w:fldCharType="separate"/>
      </w:r>
      <w:r w:rsidRPr="00EB09B7">
        <w:rPr>
          <w:b/>
          <w:noProof/>
          <w:sz w:val="24"/>
        </w:rPr>
        <w:t>12</w:t>
      </w:r>
      <w:r w:rsidR="00550479">
        <w:rPr>
          <w:b/>
          <w:noProof/>
          <w:sz w:val="24"/>
        </w:rPr>
        <w:t>7e</w:t>
      </w:r>
      <w:r w:rsidR="00DC16CA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602C2" w:rsidRPr="00AC6630">
        <w:rPr>
          <w:b/>
          <w:sz w:val="24"/>
          <w:szCs w:val="24"/>
        </w:rPr>
        <w:t>C3-23</w:t>
      </w:r>
      <w:r w:rsidR="006D7FB3">
        <w:rPr>
          <w:b/>
          <w:sz w:val="24"/>
          <w:szCs w:val="24"/>
        </w:rPr>
        <w:t>1</w:t>
      </w:r>
      <w:r w:rsidR="007A1E6C">
        <w:rPr>
          <w:b/>
          <w:sz w:val="24"/>
          <w:szCs w:val="24"/>
        </w:rPr>
        <w:t>202</w:t>
      </w:r>
    </w:p>
    <w:p w:rsidR="00D400D6" w:rsidRDefault="00DC16CA" w:rsidP="00D400D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C71E3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D400D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C71E3">
        <w:rPr>
          <w:b/>
          <w:noProof/>
          <w:sz w:val="24"/>
        </w:rPr>
        <w:t>1</w:t>
      </w:r>
      <w:r w:rsidR="008602C2">
        <w:rPr>
          <w:b/>
          <w:noProof/>
          <w:sz w:val="24"/>
        </w:rPr>
        <w:t>7</w:t>
      </w:r>
      <w:r w:rsidR="00D400D6" w:rsidRPr="0040263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D400D6">
        <w:rPr>
          <w:b/>
          <w:noProof/>
          <w:sz w:val="24"/>
        </w:rPr>
        <w:t xml:space="preserve"> </w:t>
      </w:r>
      <w:r w:rsidR="008602C2">
        <w:rPr>
          <w:b/>
          <w:noProof/>
          <w:sz w:val="24"/>
        </w:rPr>
        <w:t>–</w:t>
      </w:r>
      <w:r w:rsidR="00D400D6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C71E3">
        <w:rPr>
          <w:b/>
          <w:noProof/>
          <w:sz w:val="24"/>
        </w:rPr>
        <w:t>21</w:t>
      </w:r>
      <w:r w:rsidR="00EF4491">
        <w:rPr>
          <w:b/>
          <w:noProof/>
          <w:sz w:val="24"/>
          <w:vertAlign w:val="superscript"/>
        </w:rPr>
        <w:t>st</w:t>
      </w:r>
      <w:r w:rsidR="00D400D6" w:rsidRPr="00BA51D9">
        <w:rPr>
          <w:b/>
          <w:noProof/>
          <w:sz w:val="24"/>
        </w:rPr>
        <w:t xml:space="preserve"> </w:t>
      </w:r>
      <w:r w:rsidR="005C71E3">
        <w:rPr>
          <w:b/>
          <w:noProof/>
          <w:sz w:val="24"/>
        </w:rPr>
        <w:t>April</w:t>
      </w:r>
      <w:r w:rsidR="008602C2">
        <w:rPr>
          <w:b/>
          <w:noProof/>
          <w:sz w:val="24"/>
        </w:rPr>
        <w:t xml:space="preserve"> </w:t>
      </w:r>
      <w:r w:rsidR="00D400D6" w:rsidRPr="00BA51D9">
        <w:rPr>
          <w:b/>
          <w:noProof/>
          <w:sz w:val="24"/>
        </w:rPr>
        <w:t>202</w:t>
      </w:r>
      <w:r w:rsidR="008602C2">
        <w:rPr>
          <w:b/>
          <w:noProof/>
          <w:sz w:val="24"/>
        </w:rPr>
        <w:t>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CF1086">
        <w:tc>
          <w:tcPr>
            <w:tcW w:w="142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400D6" w:rsidRPr="00410371" w:rsidRDefault="00DC16CA" w:rsidP="00CF10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400D6" w:rsidRPr="00410371">
              <w:rPr>
                <w:b/>
                <w:noProof/>
                <w:sz w:val="28"/>
              </w:rPr>
              <w:t>29.5</w:t>
            </w:r>
            <w:r w:rsidR="0010076A">
              <w:rPr>
                <w:b/>
                <w:noProof/>
                <w:sz w:val="28"/>
              </w:rPr>
              <w:t>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400D6" w:rsidRPr="007A1E6C" w:rsidRDefault="007A1E6C" w:rsidP="00C3404E">
            <w:pPr>
              <w:pStyle w:val="CRCoverPage"/>
              <w:spacing w:after="0"/>
              <w:rPr>
                <w:noProof/>
              </w:rPr>
            </w:pPr>
            <w:r w:rsidRPr="007A1E6C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400D6" w:rsidRPr="00410371" w:rsidRDefault="00C3404E" w:rsidP="00C3404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3404E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D400D6" w:rsidRDefault="00D400D6" w:rsidP="00CF1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400D6" w:rsidRPr="00410371" w:rsidRDefault="00DC16CA" w:rsidP="00CF1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400D6" w:rsidRPr="00410371">
              <w:rPr>
                <w:b/>
                <w:noProof/>
                <w:sz w:val="28"/>
              </w:rPr>
              <w:t>1</w:t>
            </w:r>
            <w:r w:rsidR="00697EE7">
              <w:rPr>
                <w:b/>
                <w:noProof/>
                <w:sz w:val="28"/>
              </w:rPr>
              <w:t>8</w:t>
            </w:r>
            <w:r w:rsidR="00D400D6" w:rsidRPr="00410371">
              <w:rPr>
                <w:b/>
                <w:noProof/>
                <w:sz w:val="28"/>
              </w:rPr>
              <w:t>.</w:t>
            </w:r>
            <w:r w:rsidR="00871B9A">
              <w:rPr>
                <w:b/>
                <w:noProof/>
                <w:sz w:val="28"/>
              </w:rPr>
              <w:t>1</w:t>
            </w:r>
            <w:r w:rsidR="00D400D6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400D6" w:rsidRPr="00F25D98" w:rsidRDefault="00D400D6" w:rsidP="00CF1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00D6" w:rsidTr="00CF1086">
        <w:tc>
          <w:tcPr>
            <w:tcW w:w="9641" w:type="dxa"/>
            <w:gridSpan w:val="9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00D6" w:rsidTr="00CF1086">
        <w:tc>
          <w:tcPr>
            <w:tcW w:w="2835" w:type="dxa"/>
          </w:tcPr>
          <w:p w:rsidR="00D400D6" w:rsidRDefault="00D400D6" w:rsidP="00CF1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668"/>
        <w:gridCol w:w="1026"/>
        <w:gridCol w:w="643"/>
        <w:gridCol w:w="266"/>
        <w:gridCol w:w="266"/>
        <w:gridCol w:w="1148"/>
        <w:gridCol w:w="1413"/>
        <w:gridCol w:w="131"/>
        <w:gridCol w:w="1155"/>
        <w:gridCol w:w="1924"/>
      </w:tblGrid>
      <w:tr w:rsidR="00D400D6" w:rsidTr="00CF1086">
        <w:tc>
          <w:tcPr>
            <w:tcW w:w="9640" w:type="dxa"/>
            <w:gridSpan w:val="10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400D6" w:rsidRDefault="00783444" w:rsidP="00CF1086">
            <w:pPr>
              <w:pStyle w:val="CRCoverPage"/>
              <w:spacing w:after="0"/>
              <w:ind w:left="100"/>
              <w:rPr>
                <w:noProof/>
              </w:rPr>
            </w:pPr>
            <w:r w:rsidRPr="00783444">
              <w:t xml:space="preserve">Updates to the EAS type for </w:t>
            </w:r>
            <w:r w:rsidR="00881B8B">
              <w:t>UAS</w:t>
            </w:r>
            <w:r w:rsidRPr="00783444">
              <w:t xml:space="preserve"> services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6C30CB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D400D6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C30CB">
              <w:t>T</w:t>
            </w:r>
            <w:r>
              <w:t>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349" w:type="dxa"/>
            <w:gridSpan w:val="5"/>
            <w:shd w:val="pct30" w:color="FFFF00" w:fill="auto"/>
          </w:tcPr>
          <w:p w:rsidR="00D400D6" w:rsidRDefault="007A1E6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1413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7F491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201" w:type="dxa"/>
            <w:gridSpan w:val="4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561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286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rPr>
          <w:cantSplit/>
        </w:trPr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1669" w:type="dxa"/>
            <w:gridSpan w:val="2"/>
            <w:shd w:val="pct30" w:color="FFFF00" w:fill="auto"/>
          </w:tcPr>
          <w:p w:rsidR="00D400D6" w:rsidRPr="00526C04" w:rsidRDefault="00481A1F" w:rsidP="00CF10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093" w:type="dxa"/>
            <w:gridSpan w:val="4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DC16CA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400D6">
              <w:rPr>
                <w:noProof/>
              </w:rPr>
              <w:t>Rel-1</w:t>
            </w:r>
            <w:r w:rsidR="006E4D2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893" w:type="dxa"/>
            <w:gridSpan w:val="7"/>
            <w:tcBorders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400D6" w:rsidRDefault="00D400D6" w:rsidP="00CF1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0D6" w:rsidRPr="007C2097" w:rsidRDefault="00D400D6" w:rsidP="00CF1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F50FAB">
        <w:tc>
          <w:tcPr>
            <w:tcW w:w="1668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the provisions of Annex </w:t>
            </w:r>
            <w:r w:rsidR="009D756E">
              <w:rPr>
                <w:noProof/>
              </w:rPr>
              <w:t>A</w:t>
            </w:r>
            <w:r>
              <w:rPr>
                <w:noProof/>
              </w:rPr>
              <w:t xml:space="preserve"> of TS 23.2</w:t>
            </w:r>
            <w:r w:rsidR="009D756E">
              <w:rPr>
                <w:noProof/>
              </w:rPr>
              <w:t>55</w:t>
            </w:r>
            <w:r>
              <w:rPr>
                <w:noProof/>
              </w:rPr>
              <w:t xml:space="preserve">, both the </w:t>
            </w:r>
            <w:r w:rsidR="009D756E">
              <w:rPr>
                <w:noProof/>
              </w:rPr>
              <w:t>UAS</w:t>
            </w:r>
            <w:r>
              <w:rPr>
                <w:noProof/>
              </w:rPr>
              <w:t xml:space="preserve"> Application Specific Server (</w:t>
            </w:r>
            <w:r w:rsidR="005B56F6">
              <w:rPr>
                <w:noProof/>
              </w:rPr>
              <w:t>UAS</w:t>
            </w:r>
            <w:r>
              <w:rPr>
                <w:noProof/>
              </w:rPr>
              <w:t xml:space="preserve">S) and the </w:t>
            </w:r>
            <w:r w:rsidR="005B56F6">
              <w:rPr>
                <w:noProof/>
              </w:rPr>
              <w:t>U</w:t>
            </w:r>
            <w:r>
              <w:rPr>
                <w:noProof/>
              </w:rPr>
              <w:t>AE Server can act as an EAS. It is hence needed to update the EAS type/category accordingly.</w:t>
            </w: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abbreviation are now used in this specification, but the definition of them is missing:</w:t>
            </w:r>
          </w:p>
          <w:p w:rsidR="00D91131" w:rsidRPr="00676BAC" w:rsidRDefault="00582AFF" w:rsidP="00D9113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UAE</w:t>
            </w:r>
            <w:r w:rsidR="00D91131">
              <w:rPr>
                <w:noProof/>
              </w:rPr>
              <w:t>/</w:t>
            </w:r>
            <w:r>
              <w:rPr>
                <w:noProof/>
              </w:rPr>
              <w:t>UAS</w:t>
            </w:r>
            <w:r w:rsidR="00D91131">
              <w:rPr>
                <w:noProof/>
              </w:rPr>
              <w:t>/</w:t>
            </w:r>
            <w:r>
              <w:rPr>
                <w:noProof/>
              </w:rPr>
              <w:t>UAS</w:t>
            </w:r>
            <w:r w:rsidR="00D91131">
              <w:rPr>
                <w:noProof/>
              </w:rPr>
              <w:t>S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EASCategory enumeration to enable the possible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related EAS types. The EEC (on behalf of the </w:t>
            </w:r>
            <w:r w:rsidR="00D8796A">
              <w:rPr>
                <w:noProof/>
              </w:rPr>
              <w:t>UAE</w:t>
            </w:r>
            <w:r>
              <w:rPr>
                <w:noProof/>
              </w:rPr>
              <w:t xml:space="preserve"> client and/or the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Application Specific Client) should be able to discover either a </w:t>
            </w:r>
            <w:r w:rsidR="00D8796A">
              <w:rPr>
                <w:noProof/>
              </w:rPr>
              <w:t>UAE</w:t>
            </w:r>
            <w:r>
              <w:rPr>
                <w:noProof/>
              </w:rPr>
              <w:t xml:space="preserve"> Server, a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Application Specific Server (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>S) or both.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t xml:space="preserve">Define the above </w:t>
            </w:r>
            <w:r w:rsidR="00D8796A">
              <w:t>UAS</w:t>
            </w:r>
            <w:r>
              <w:t xml:space="preserve"> related abbreviations</w:t>
            </w:r>
            <w:r>
              <w:rPr>
                <w:noProof/>
              </w:rPr>
              <w:t>.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The provisions of Annex </w:t>
            </w:r>
            <w:r w:rsidR="00D8796A">
              <w:rPr>
                <w:noProof/>
              </w:rPr>
              <w:t>A</w:t>
            </w:r>
            <w:r>
              <w:rPr>
                <w:noProof/>
              </w:rPr>
              <w:t xml:space="preserve"> of TS 23.2</w:t>
            </w:r>
            <w:r w:rsidR="00D8796A">
              <w:rPr>
                <w:noProof/>
              </w:rPr>
              <w:t>55</w:t>
            </w:r>
            <w:r>
              <w:rPr>
                <w:noProof/>
              </w:rPr>
              <w:t xml:space="preserve"> are not reflected in stage 3.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related abbreviations definition.</w:t>
            </w:r>
          </w:p>
        </w:tc>
      </w:tr>
      <w:tr w:rsidR="001E41F3" w:rsidTr="00F50FAB">
        <w:tc>
          <w:tcPr>
            <w:tcW w:w="333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155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</w:t>
            </w:r>
            <w:r w:rsidR="007E6354">
              <w:rPr>
                <w:noProof/>
              </w:rPr>
              <w:t xml:space="preserve">, 8.1.5.3.4, </w:t>
            </w:r>
            <w:r w:rsidR="00532BE5">
              <w:rPr>
                <w:noProof/>
              </w:rPr>
              <w:t xml:space="preserve">8.1.7, </w:t>
            </w:r>
            <w:r w:rsidR="007E6354">
              <w:rPr>
                <w:noProof/>
              </w:rPr>
              <w:t>A.2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BC7E9A" w:rsidTr="00F50FAB">
        <w:tc>
          <w:tcPr>
            <w:tcW w:w="33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7E9A" w:rsidRDefault="00BC7E9A" w:rsidP="00BC7E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30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C7E9A" w:rsidRDefault="00BC7E9A" w:rsidP="00BC7E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a backwards compatible new feature to the OpenAPI description of the Eees_EASRegistration API defined in this specification and the </w:t>
            </w:r>
            <w:proofErr w:type="spellStart"/>
            <w:r w:rsidRPr="00931880">
              <w:t>Eees_EASDiscovery</w:t>
            </w:r>
            <w:proofErr w:type="spellEnd"/>
            <w:r>
              <w:t xml:space="preserve"> API defined in TS 24.558</w:t>
            </w:r>
            <w:r>
              <w:rPr>
                <w:noProof/>
              </w:rPr>
              <w:t>.</w:t>
            </w:r>
          </w:p>
        </w:tc>
      </w:tr>
      <w:tr w:rsidR="008863B9" w:rsidRPr="008863B9" w:rsidTr="00F50FAB"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7D78DB" w:rsidRPr="004D3578" w:rsidRDefault="007D78DB" w:rsidP="007D78DB">
      <w:pPr>
        <w:pStyle w:val="Heading2"/>
      </w:pPr>
      <w:bookmarkStart w:id="1" w:name="_Toc85734053"/>
      <w:bookmarkStart w:id="2" w:name="_Toc89431352"/>
      <w:bookmarkStart w:id="3" w:name="_Toc97042144"/>
      <w:bookmarkStart w:id="4" w:name="_Toc97045288"/>
      <w:bookmarkStart w:id="5" w:name="_Toc97155033"/>
      <w:bookmarkStart w:id="6" w:name="_Toc101521183"/>
      <w:bookmarkStart w:id="7" w:name="_Toc129169377"/>
      <w:bookmarkStart w:id="8" w:name="_Toc97042368"/>
      <w:bookmarkStart w:id="9" w:name="_Toc97045512"/>
      <w:bookmarkStart w:id="10" w:name="_Toc97155257"/>
      <w:bookmarkStart w:id="11" w:name="_Toc101521394"/>
      <w:bookmarkStart w:id="12" w:name="_Toc129169594"/>
      <w:r w:rsidRPr="004D3578">
        <w:t>3.3</w:t>
      </w:r>
      <w:r w:rsidRPr="004D3578"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</w:p>
    <w:p w:rsidR="007D78DB" w:rsidRPr="004D3578" w:rsidRDefault="007D78DB" w:rsidP="007D78DB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:rsidR="007D78DB" w:rsidRPr="00AC214B" w:rsidRDefault="007D78DB" w:rsidP="007D78DB">
      <w:pPr>
        <w:pStyle w:val="EW"/>
        <w:rPr>
          <w:lang w:val="fr-FR" w:eastAsia="zh-CN"/>
        </w:rPr>
      </w:pPr>
      <w:r w:rsidRPr="00AC214B">
        <w:rPr>
          <w:lang w:val="fr-FR"/>
        </w:rPr>
        <w:t>AC</w:t>
      </w:r>
      <w:r w:rsidRPr="00AC214B">
        <w:rPr>
          <w:lang w:val="fr-FR"/>
        </w:rPr>
        <w:tab/>
        <w:t>Application Client</w:t>
      </w:r>
    </w:p>
    <w:p w:rsidR="007D78DB" w:rsidRDefault="007D78DB" w:rsidP="007D78DB">
      <w:pPr>
        <w:pStyle w:val="EW"/>
        <w:rPr>
          <w:lang w:val="fr-FR"/>
        </w:rPr>
      </w:pPr>
      <w:r w:rsidRPr="00AC214B">
        <w:rPr>
          <w:lang w:val="fr-FR"/>
        </w:rPr>
        <w:t>ACID</w:t>
      </w:r>
      <w:r w:rsidRPr="00AC214B">
        <w:rPr>
          <w:lang w:val="fr-FR"/>
        </w:rPr>
        <w:tab/>
        <w:t>Application Client Identification</w:t>
      </w:r>
    </w:p>
    <w:p w:rsidR="007D78DB" w:rsidRPr="00C476D5" w:rsidRDefault="007D78DB" w:rsidP="007D78DB">
      <w:pPr>
        <w:pStyle w:val="EW"/>
      </w:pPr>
      <w:r w:rsidRPr="00C476D5">
        <w:t>ACR</w:t>
      </w:r>
      <w:r w:rsidRPr="00C476D5">
        <w:tab/>
        <w:t>Application Context Relocation</w:t>
      </w:r>
    </w:p>
    <w:p w:rsidR="007D78DB" w:rsidRPr="00B46EE2" w:rsidRDefault="007D78DB" w:rsidP="007D78DB">
      <w:pPr>
        <w:pStyle w:val="EW"/>
      </w:pPr>
      <w:r w:rsidRPr="00B46EE2">
        <w:t>AF</w:t>
      </w:r>
      <w:r w:rsidRPr="00B46EE2">
        <w:tab/>
        <w:t>Application Function</w:t>
      </w:r>
    </w:p>
    <w:p w:rsidR="007D78DB" w:rsidRPr="00B46EE2" w:rsidRDefault="007D78DB" w:rsidP="007D78DB">
      <w:pPr>
        <w:pStyle w:val="EW"/>
      </w:pPr>
      <w:r w:rsidRPr="00B46EE2">
        <w:t>ASP</w:t>
      </w:r>
      <w:r w:rsidRPr="00B46EE2">
        <w:tab/>
        <w:t>Application Service Provider</w:t>
      </w:r>
    </w:p>
    <w:p w:rsidR="007D78DB" w:rsidRPr="00B46EE2" w:rsidRDefault="007D78DB" w:rsidP="007D78DB">
      <w:pPr>
        <w:pStyle w:val="EW"/>
      </w:pPr>
      <w:r w:rsidRPr="00B46EE2">
        <w:t>DN</w:t>
      </w:r>
      <w:r w:rsidRPr="00B46EE2">
        <w:tab/>
        <w:t>Data Network</w:t>
      </w:r>
    </w:p>
    <w:p w:rsidR="007D78DB" w:rsidRPr="00B46EE2" w:rsidRDefault="007D78DB" w:rsidP="007D78DB">
      <w:pPr>
        <w:pStyle w:val="EW"/>
      </w:pPr>
      <w:r w:rsidRPr="00B46EE2">
        <w:t>DNAI</w:t>
      </w:r>
      <w:r w:rsidRPr="00B46EE2">
        <w:tab/>
        <w:t>Data Network Access Identifier</w:t>
      </w:r>
    </w:p>
    <w:p w:rsidR="007D78DB" w:rsidRPr="00B46EE2" w:rsidRDefault="007D78DB" w:rsidP="007D78DB">
      <w:pPr>
        <w:pStyle w:val="EW"/>
      </w:pPr>
      <w:r w:rsidRPr="00B46EE2">
        <w:t>DNN</w:t>
      </w:r>
      <w:r w:rsidRPr="00B46EE2">
        <w:tab/>
        <w:t>Data Network Name</w:t>
      </w:r>
    </w:p>
    <w:p w:rsidR="007D78DB" w:rsidRPr="00B46EE2" w:rsidRDefault="007D78DB" w:rsidP="007D78DB">
      <w:pPr>
        <w:pStyle w:val="EW"/>
      </w:pPr>
      <w:r w:rsidRPr="00B46EE2">
        <w:t>EAS</w:t>
      </w:r>
      <w:r w:rsidRPr="00B46EE2">
        <w:tab/>
        <w:t>Edge Application Server</w:t>
      </w:r>
    </w:p>
    <w:p w:rsidR="007D78DB" w:rsidRPr="00B46EE2" w:rsidRDefault="007D78DB" w:rsidP="007D78DB">
      <w:pPr>
        <w:pStyle w:val="EW"/>
      </w:pPr>
      <w:r w:rsidRPr="00B46EE2">
        <w:t>EASID</w:t>
      </w:r>
      <w:r w:rsidRPr="00B46EE2">
        <w:tab/>
        <w:t>Edge Application Server Identification</w:t>
      </w:r>
    </w:p>
    <w:p w:rsidR="007D78DB" w:rsidRPr="00B46EE2" w:rsidRDefault="007D78DB" w:rsidP="007D78DB">
      <w:pPr>
        <w:pStyle w:val="EW"/>
      </w:pPr>
      <w:r w:rsidRPr="00B46EE2">
        <w:t>ECS</w:t>
      </w:r>
      <w:r w:rsidRPr="00B46EE2">
        <w:tab/>
        <w:t>Edge Configuration Server</w:t>
      </w:r>
    </w:p>
    <w:p w:rsidR="007D78DB" w:rsidRPr="00B46EE2" w:rsidRDefault="007D78DB" w:rsidP="007D78DB">
      <w:pPr>
        <w:pStyle w:val="EW"/>
      </w:pPr>
      <w:r w:rsidRPr="00B46EE2">
        <w:t>ECSP</w:t>
      </w:r>
      <w:r w:rsidRPr="00B46EE2">
        <w:tab/>
        <w:t>Edge Computing Service Provider</w:t>
      </w:r>
    </w:p>
    <w:p w:rsidR="007D78DB" w:rsidRPr="00B46EE2" w:rsidRDefault="007D78DB" w:rsidP="007D78DB">
      <w:pPr>
        <w:pStyle w:val="EW"/>
      </w:pPr>
      <w:r w:rsidRPr="00B46EE2">
        <w:t>EDN</w:t>
      </w:r>
      <w:r w:rsidRPr="00B46EE2">
        <w:tab/>
        <w:t>Edge Data Network</w:t>
      </w:r>
    </w:p>
    <w:p w:rsidR="007D78DB" w:rsidRPr="00B46EE2" w:rsidRDefault="007D78DB" w:rsidP="007D78DB">
      <w:pPr>
        <w:pStyle w:val="EW"/>
      </w:pPr>
      <w:r w:rsidRPr="00B46EE2">
        <w:t>EEC</w:t>
      </w:r>
      <w:r w:rsidRPr="00B46EE2">
        <w:tab/>
        <w:t>Edge Enabler Client</w:t>
      </w:r>
    </w:p>
    <w:p w:rsidR="007D78DB" w:rsidRDefault="007D78DB" w:rsidP="007D78DB">
      <w:pPr>
        <w:pStyle w:val="EW"/>
      </w:pPr>
      <w:r w:rsidRPr="00B46EE2">
        <w:t>EECID</w:t>
      </w:r>
      <w:r w:rsidRPr="00B46EE2">
        <w:tab/>
        <w:t>Edge Enabler Client Identification</w:t>
      </w:r>
    </w:p>
    <w:p w:rsidR="007D78DB" w:rsidRPr="00B46EE2" w:rsidRDefault="007D78DB" w:rsidP="007D78DB">
      <w:pPr>
        <w:pStyle w:val="EW"/>
      </w:pPr>
      <w:r>
        <w:t>EEL</w:t>
      </w:r>
      <w:r>
        <w:tab/>
        <w:t>Edge Enabler L</w:t>
      </w:r>
      <w:r w:rsidRPr="003357EC">
        <w:t>ayer</w:t>
      </w:r>
    </w:p>
    <w:p w:rsidR="007D78DB" w:rsidRPr="00B46EE2" w:rsidRDefault="007D78DB" w:rsidP="007D78DB">
      <w:pPr>
        <w:pStyle w:val="EW"/>
      </w:pPr>
      <w:r w:rsidRPr="00B46EE2">
        <w:t>EES</w:t>
      </w:r>
      <w:r w:rsidRPr="00B46EE2">
        <w:tab/>
        <w:t>Edge Enabler Server</w:t>
      </w:r>
    </w:p>
    <w:p w:rsidR="007D78DB" w:rsidRPr="00B46EE2" w:rsidRDefault="007D78DB" w:rsidP="007D78DB">
      <w:pPr>
        <w:pStyle w:val="EW"/>
      </w:pPr>
      <w:r w:rsidRPr="00B46EE2">
        <w:t>EESID</w:t>
      </w:r>
      <w:r w:rsidRPr="00B46EE2">
        <w:tab/>
        <w:t>Edge Enabler Server Identification</w:t>
      </w:r>
    </w:p>
    <w:p w:rsidR="007D78DB" w:rsidRPr="00B46EE2" w:rsidRDefault="007D78DB" w:rsidP="007D78DB">
      <w:pPr>
        <w:pStyle w:val="EW"/>
      </w:pPr>
      <w:r w:rsidRPr="00B46EE2">
        <w:t>EHE</w:t>
      </w:r>
      <w:r w:rsidRPr="00B46EE2">
        <w:tab/>
        <w:t>Edge Hosting Environment</w:t>
      </w:r>
    </w:p>
    <w:p w:rsidR="007D78DB" w:rsidRPr="00B46EE2" w:rsidRDefault="007D78DB" w:rsidP="007D78DB">
      <w:pPr>
        <w:pStyle w:val="EW"/>
      </w:pPr>
      <w:r w:rsidRPr="00B46EE2">
        <w:t>FQDN</w:t>
      </w:r>
      <w:r w:rsidRPr="00B46EE2">
        <w:tab/>
        <w:t xml:space="preserve">Fully Qualified Domain Name </w:t>
      </w:r>
    </w:p>
    <w:p w:rsidR="007D78DB" w:rsidRPr="00B46EE2" w:rsidRDefault="007D78DB" w:rsidP="007D78DB">
      <w:pPr>
        <w:pStyle w:val="EW"/>
      </w:pPr>
      <w:r w:rsidRPr="00B46EE2">
        <w:t>GPSI</w:t>
      </w:r>
      <w:r w:rsidRPr="00B46EE2">
        <w:tab/>
        <w:t>Generic Public Subscription Identifier</w:t>
      </w:r>
    </w:p>
    <w:p w:rsidR="007D78DB" w:rsidRPr="00B46EE2" w:rsidRDefault="007D78DB" w:rsidP="007D78DB">
      <w:pPr>
        <w:pStyle w:val="EW"/>
      </w:pPr>
      <w:r w:rsidRPr="00B46EE2">
        <w:t>LADN</w:t>
      </w:r>
      <w:r w:rsidRPr="00B46EE2">
        <w:tab/>
        <w:t xml:space="preserve">Local Area Data Network </w:t>
      </w:r>
    </w:p>
    <w:p w:rsidR="007D78DB" w:rsidRDefault="007D78DB" w:rsidP="007D78DB">
      <w:pPr>
        <w:pStyle w:val="EW"/>
      </w:pPr>
      <w:r w:rsidRPr="00B46EE2">
        <w:t>NEF</w:t>
      </w:r>
      <w:r w:rsidRPr="00B46EE2">
        <w:tab/>
        <w:t>Network Exposure Function</w:t>
      </w:r>
    </w:p>
    <w:p w:rsidR="007D78DB" w:rsidRPr="00317891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17891">
        <w:rPr>
          <w:lang w:eastAsia="zh-CN"/>
        </w:rPr>
        <w:t>S-EAS</w:t>
      </w:r>
      <w:r w:rsidRPr="00317891">
        <w:rPr>
          <w:lang w:eastAsia="zh-CN"/>
        </w:rPr>
        <w:tab/>
        <w:t>Source Edge Application Server</w:t>
      </w:r>
    </w:p>
    <w:p w:rsidR="007D78DB" w:rsidRPr="00B46EE2" w:rsidRDefault="007D78DB" w:rsidP="007D78DB">
      <w:pPr>
        <w:pStyle w:val="EW"/>
      </w:pPr>
      <w:r w:rsidRPr="00317891">
        <w:rPr>
          <w:lang w:eastAsia="zh-CN"/>
        </w:rPr>
        <w:t>S-EES</w:t>
      </w:r>
      <w:r w:rsidRPr="00317891">
        <w:rPr>
          <w:lang w:eastAsia="zh-CN"/>
        </w:rPr>
        <w:tab/>
        <w:t>Source Edge Enabler Server</w:t>
      </w:r>
    </w:p>
    <w:p w:rsidR="007D78DB" w:rsidRPr="00B46EE2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46EE2">
        <w:rPr>
          <w:lang w:eastAsia="zh-CN"/>
        </w:rPr>
        <w:t>SCEF</w:t>
      </w:r>
      <w:r w:rsidRPr="00B46EE2">
        <w:rPr>
          <w:lang w:eastAsia="zh-CN"/>
        </w:rPr>
        <w:tab/>
        <w:t>Service Capability Exposure Function</w:t>
      </w:r>
    </w:p>
    <w:p w:rsidR="007D78DB" w:rsidRDefault="007D78DB" w:rsidP="007D78DB">
      <w:pPr>
        <w:pStyle w:val="EW"/>
      </w:pPr>
      <w:r w:rsidRPr="00B46EE2">
        <w:t>SSID</w:t>
      </w:r>
      <w:r w:rsidRPr="00B46EE2">
        <w:tab/>
        <w:t>Service Set Identifier</w:t>
      </w:r>
    </w:p>
    <w:p w:rsidR="007D78DB" w:rsidRDefault="007D78DB" w:rsidP="007D78DB">
      <w:pPr>
        <w:pStyle w:val="EW"/>
      </w:pPr>
      <w:r>
        <w:t>T-EAS</w:t>
      </w:r>
      <w:r>
        <w:tab/>
      </w:r>
      <w:r w:rsidRPr="00317891">
        <w:t>Target Edge Application Server</w:t>
      </w:r>
    </w:p>
    <w:p w:rsidR="007D78DB" w:rsidRPr="00B46EE2" w:rsidRDefault="007D78DB" w:rsidP="007D78DB">
      <w:pPr>
        <w:pStyle w:val="EW"/>
      </w:pPr>
      <w:r>
        <w:t>T-EES</w:t>
      </w:r>
      <w:r>
        <w:tab/>
        <w:t>Target Edge Enabler Server</w:t>
      </w:r>
    </w:p>
    <w:p w:rsidR="007D78DB" w:rsidRPr="004D3578" w:rsidRDefault="007D78DB" w:rsidP="007D78DB">
      <w:pPr>
        <w:pStyle w:val="EW"/>
      </w:pPr>
      <w:r w:rsidRPr="00B46EE2">
        <w:t>TAI</w:t>
      </w:r>
      <w:r w:rsidRPr="00B46EE2">
        <w:tab/>
        <w:t>Tracking Area Identity</w:t>
      </w:r>
    </w:p>
    <w:p w:rsidR="00200861" w:rsidRDefault="00200861" w:rsidP="00200861">
      <w:pPr>
        <w:pStyle w:val="EW"/>
        <w:rPr>
          <w:ins w:id="13" w:author="Huawei [Abdessamad] 2023-03" w:date="2023-03-28T16:30:00Z"/>
        </w:rPr>
      </w:pPr>
      <w:ins w:id="14" w:author="Huawei [Abdessamad] 2023-03" w:date="2023-03-28T16:30:00Z">
        <w:r>
          <w:t>UAE</w:t>
        </w:r>
        <w:r>
          <w:tab/>
          <w:t>UAS Application Enabler</w:t>
        </w:r>
      </w:ins>
    </w:p>
    <w:p w:rsidR="00200861" w:rsidRDefault="00200861" w:rsidP="00200861">
      <w:pPr>
        <w:pStyle w:val="EW"/>
        <w:rPr>
          <w:ins w:id="15" w:author="Huawei [Abdessamad] 2023-03" w:date="2023-03-28T16:30:00Z"/>
          <w:lang w:val="en-US"/>
        </w:rPr>
      </w:pPr>
      <w:ins w:id="16" w:author="Huawei [Abdessamad] 2023-03" w:date="2023-03-28T16:30:00Z">
        <w:r>
          <w:rPr>
            <w:lang w:val="en-US"/>
          </w:rPr>
          <w:t>UAS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Uncrewed</w:t>
        </w:r>
        <w:proofErr w:type="spellEnd"/>
        <w:r>
          <w:rPr>
            <w:lang w:val="en-US"/>
          </w:rPr>
          <w:t xml:space="preserve"> A</w:t>
        </w:r>
      </w:ins>
      <w:ins w:id="17" w:author="Huawei [Abdessamad] 2023-04 r1" w:date="2023-04-18T03:06:00Z">
        <w:r w:rsidR="005C0D09">
          <w:rPr>
            <w:lang w:val="en-US"/>
          </w:rPr>
          <w:t>e</w:t>
        </w:r>
      </w:ins>
      <w:bookmarkStart w:id="18" w:name="_GoBack"/>
      <w:bookmarkEnd w:id="18"/>
      <w:ins w:id="19" w:author="Huawei [Abdessamad] 2023-03" w:date="2023-03-28T16:30:00Z">
        <w:r>
          <w:rPr>
            <w:lang w:val="en-US"/>
          </w:rPr>
          <w:t>rial System</w:t>
        </w:r>
      </w:ins>
    </w:p>
    <w:p w:rsidR="00200861" w:rsidRDefault="00200861" w:rsidP="00200861">
      <w:pPr>
        <w:pStyle w:val="EW"/>
        <w:rPr>
          <w:ins w:id="20" w:author="Huawei [Abdessamad] 2023-03" w:date="2023-03-28T16:30:00Z"/>
          <w:lang w:val="en-US"/>
        </w:rPr>
      </w:pPr>
      <w:ins w:id="21" w:author="Huawei [Abdessamad] 2023-03" w:date="2023-03-28T16:30:00Z">
        <w:r>
          <w:rPr>
            <w:lang w:val="en-US"/>
          </w:rPr>
          <w:t>UASS</w:t>
        </w:r>
        <w:r>
          <w:rPr>
            <w:lang w:val="en-US"/>
          </w:rPr>
          <w:tab/>
          <w:t>UAS Application Specific Server</w:t>
        </w:r>
      </w:ins>
    </w:p>
    <w:p w:rsidR="007D78DB" w:rsidRPr="00FD3BBA" w:rsidRDefault="007D78DB" w:rsidP="007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4569F4" w:rsidRDefault="004569F4" w:rsidP="004569F4">
      <w:pPr>
        <w:pStyle w:val="Heading5"/>
      </w:pPr>
      <w:r>
        <w:t>8.1.5.3.4</w:t>
      </w:r>
      <w:r>
        <w:tab/>
        <w:t xml:space="preserve">Enumeration: </w:t>
      </w:r>
      <w:proofErr w:type="spellStart"/>
      <w:r>
        <w:t>EASCategory</w:t>
      </w:r>
      <w:bookmarkEnd w:id="8"/>
      <w:bookmarkEnd w:id="9"/>
      <w:bookmarkEnd w:id="10"/>
      <w:bookmarkEnd w:id="11"/>
      <w:bookmarkEnd w:id="12"/>
      <w:proofErr w:type="spellEnd"/>
    </w:p>
    <w:p w:rsidR="004569F4" w:rsidRDefault="004569F4" w:rsidP="004569F4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8.1.5.3.3-1: Enumeration </w:t>
      </w:r>
      <w:proofErr w:type="spellStart"/>
      <w:r>
        <w:t>EASCategory</w:t>
      </w:r>
      <w:proofErr w:type="spellEnd"/>
    </w:p>
    <w:tbl>
      <w:tblPr>
        <w:tblW w:w="4863" w:type="pct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3736"/>
        <w:gridCol w:w="1514"/>
      </w:tblGrid>
      <w:tr w:rsidR="004569F4" w:rsidTr="00CF1086">
        <w:tc>
          <w:tcPr>
            <w:tcW w:w="219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Enumeration value</w:t>
            </w:r>
          </w:p>
        </w:tc>
        <w:tc>
          <w:tcPr>
            <w:tcW w:w="199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Description</w:t>
            </w:r>
          </w:p>
        </w:tc>
        <w:tc>
          <w:tcPr>
            <w:tcW w:w="809" w:type="pct"/>
            <w:shd w:val="clear" w:color="auto" w:fill="C0C0C0"/>
          </w:tcPr>
          <w:p w:rsidR="004569F4" w:rsidRDefault="004569F4" w:rsidP="00CF1086">
            <w:pPr>
              <w:pStyle w:val="TAH"/>
            </w:pPr>
            <w:r>
              <w:t>Applicability</w:t>
            </w: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</w:pPr>
            <w:r>
              <w:t>UAS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8150DF" w:rsidP="00CF1086">
            <w:pPr>
              <w:pStyle w:val="TAL"/>
            </w:pPr>
            <w:ins w:id="22" w:author="Huawei [Abdessamad] 2023-03" w:date="2023-03-28T17:49:00Z">
              <w:r>
                <w:t xml:space="preserve">Indicates that the EAS </w:t>
              </w:r>
            </w:ins>
            <w:del w:id="23" w:author="Huawei [Abdessamad] 2023-03" w:date="2023-03-28T17:49:00Z">
              <w:r w:rsidR="004569F4" w:rsidDel="008150DF">
                <w:delText>C</w:delText>
              </w:r>
            </w:del>
            <w:ins w:id="24" w:author="Huawei [Abdessamad] 2023-03" w:date="2023-03-28T17:49:00Z">
              <w:r>
                <w:t>c</w:t>
              </w:r>
            </w:ins>
            <w:r w:rsidR="004569F4">
              <w:t xml:space="preserve">ategory </w:t>
            </w:r>
            <w:del w:id="25" w:author="Huawei [Abdessamad] 2023-03" w:date="2023-03-28T17:49:00Z">
              <w:r w:rsidR="004569F4" w:rsidDel="008150DF">
                <w:delText xml:space="preserve">of EAS </w:delText>
              </w:r>
            </w:del>
            <w:r w:rsidR="004569F4">
              <w:t xml:space="preserve">is for </w:t>
            </w:r>
            <w:del w:id="26" w:author="Huawei [Abdessamad] 2023-03" w:date="2023-03-28T16:27:00Z">
              <w:r w:rsidR="004569F4" w:rsidDel="00BE704A">
                <w:delText>Uncrewed Aerial Services</w:delText>
              </w:r>
            </w:del>
            <w:ins w:id="27" w:author="Huawei [Abdessamad] 2023-03" w:date="2023-03-28T16:27:00Z">
              <w:r w:rsidR="00BE704A">
                <w:t>UAS services</w:t>
              </w:r>
              <w:r w:rsidR="00F9799D">
                <w:t xml:space="preserve"> (</w:t>
              </w:r>
            </w:ins>
            <w:ins w:id="28" w:author="Huawei [Abdessamad] 2023-03" w:date="2023-03-28T17:49:00Z">
              <w:r w:rsidR="004A2FFA">
                <w:t>i.e</w:t>
              </w:r>
            </w:ins>
            <w:ins w:id="29" w:author="Huawei [Abdessamad] 2023-03" w:date="2023-03-28T16:27:00Z">
              <w:r w:rsidR="00F9799D">
                <w:t>. UA</w:t>
              </w:r>
              <w:r w:rsidR="00200861">
                <w:t>E Sever</w:t>
              </w:r>
            </w:ins>
            <w:ins w:id="30" w:author="Huawei [Abdessamad] 2023-03" w:date="2023-03-28T17:49:00Z">
              <w:r w:rsidR="004A2FFA">
                <w:t xml:space="preserve"> and </w:t>
              </w:r>
            </w:ins>
            <w:ins w:id="31" w:author="Huawei [Abdessamad] 2023-03" w:date="2023-03-28T16:27:00Z">
              <w:r w:rsidR="00200861">
                <w:t>UAS</w:t>
              </w:r>
            </w:ins>
            <w:ins w:id="32" w:author="Huawei [Abdessamad] 2023-03" w:date="2023-03-28T16:30:00Z">
              <w:r w:rsidR="00200861">
                <w:t>S)</w:t>
              </w:r>
            </w:ins>
            <w:r w:rsidR="004569F4">
              <w:t>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FD4EEB" w:rsidTr="00CF1086">
        <w:trPr>
          <w:ins w:id="33" w:author="Huawei [Abdessamad] 2023-03" w:date="2023-03-28T17:49:00Z"/>
        </w:trPr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EB" w:rsidRDefault="00467F32" w:rsidP="00FD4EEB">
            <w:pPr>
              <w:pStyle w:val="TAL"/>
              <w:rPr>
                <w:ins w:id="34" w:author="Huawei [Abdessamad] 2023-03" w:date="2023-03-28T17:49:00Z"/>
              </w:rPr>
            </w:pPr>
            <w:ins w:id="35" w:author="Huawei [Abdessamad] 2023-03" w:date="2023-03-28T17:50:00Z">
              <w:r>
                <w:rPr>
                  <w:lang w:eastAsia="zh-CN"/>
                </w:rPr>
                <w:t>UAS</w:t>
              </w:r>
            </w:ins>
            <w:ins w:id="36" w:author="Huawei [Abdessamad] 2023-03" w:date="2023-03-28T17:49:00Z">
              <w:r w:rsidR="00FD4EEB">
                <w:rPr>
                  <w:lang w:eastAsia="zh-CN"/>
                </w:rPr>
                <w:t>_</w:t>
              </w:r>
            </w:ins>
            <w:ins w:id="37" w:author="Huawei [Abdessamad] 2023-03" w:date="2023-03-28T17:50:00Z">
              <w:r>
                <w:rPr>
                  <w:lang w:eastAsia="zh-CN"/>
                </w:rPr>
                <w:t>U</w:t>
              </w:r>
            </w:ins>
            <w:ins w:id="38" w:author="Huawei [Abdessamad] 2023-03" w:date="2023-03-28T17:49:00Z">
              <w:r w:rsidR="00FD4EEB">
                <w:rPr>
                  <w:lang w:eastAsia="zh-CN"/>
                </w:rPr>
                <w:t>AE_SERVER</w:t>
              </w:r>
            </w:ins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EB" w:rsidRDefault="00FD4EEB" w:rsidP="00FD4EEB">
            <w:pPr>
              <w:pStyle w:val="TAL"/>
              <w:rPr>
                <w:ins w:id="39" w:author="Huawei [Abdessamad] 2023-03" w:date="2023-03-28T17:49:00Z"/>
              </w:rPr>
            </w:pPr>
            <w:ins w:id="40" w:author="Huawei [Abdessamad] 2023-03" w:date="2023-03-28T17:49:00Z">
              <w:r>
                <w:t xml:space="preserve">Indicates that the EAS Category is </w:t>
              </w:r>
            </w:ins>
            <w:ins w:id="41" w:author="Huawei [Abdessamad] 2023-03" w:date="2023-03-28T17:50:00Z">
              <w:r w:rsidR="00B41201">
                <w:t>U</w:t>
              </w:r>
            </w:ins>
            <w:ins w:id="42" w:author="Huawei [Abdessamad] 2023-03" w:date="2023-03-28T17:49:00Z">
              <w:r>
                <w:t xml:space="preserve">AE Server for </w:t>
              </w:r>
            </w:ins>
            <w:ins w:id="43" w:author="Huawei [Abdessamad] 2023-03" w:date="2023-03-28T17:50:00Z">
              <w:r w:rsidR="00B41201">
                <w:t>UAS</w:t>
              </w:r>
            </w:ins>
            <w:ins w:id="44" w:author="Huawei [Abdessamad] 2023-03" w:date="2023-03-28T17:49:00Z">
              <w:r>
                <w:t xml:space="preserve"> services.</w:t>
              </w:r>
            </w:ins>
          </w:p>
        </w:tc>
        <w:tc>
          <w:tcPr>
            <w:tcW w:w="809" w:type="pct"/>
          </w:tcPr>
          <w:p w:rsidR="00FD4EEB" w:rsidRDefault="00FA4A7F" w:rsidP="00FD4EEB">
            <w:pPr>
              <w:pStyle w:val="TAL"/>
              <w:rPr>
                <w:ins w:id="45" w:author="Huawei [Abdessamad] 2023-03" w:date="2023-03-28T17:49:00Z"/>
              </w:rPr>
            </w:pPr>
            <w:ins w:id="46" w:author="Huawei [Abdessamad] 2023-03" w:date="2023-03-28T17:50:00Z">
              <w:r>
                <w:t>UASAPP</w:t>
              </w:r>
            </w:ins>
          </w:p>
        </w:tc>
      </w:tr>
      <w:tr w:rsidR="00FD4EEB" w:rsidTr="00CF1086">
        <w:trPr>
          <w:ins w:id="47" w:author="Huawei [Abdessamad] 2023-03" w:date="2023-03-28T17:49:00Z"/>
        </w:trPr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EB" w:rsidRDefault="00467F32" w:rsidP="00FD4EEB">
            <w:pPr>
              <w:pStyle w:val="TAL"/>
              <w:rPr>
                <w:ins w:id="48" w:author="Huawei [Abdessamad] 2023-03" w:date="2023-03-28T17:49:00Z"/>
              </w:rPr>
            </w:pPr>
            <w:ins w:id="49" w:author="Huawei [Abdessamad] 2023-03" w:date="2023-03-28T17:50:00Z">
              <w:r>
                <w:rPr>
                  <w:lang w:eastAsia="zh-CN"/>
                </w:rPr>
                <w:t>UAS</w:t>
              </w:r>
            </w:ins>
            <w:ins w:id="50" w:author="Huawei [Abdessamad] 2023-03" w:date="2023-03-28T17:49:00Z">
              <w:r w:rsidR="00FD4EEB">
                <w:rPr>
                  <w:lang w:eastAsia="zh-CN"/>
                </w:rPr>
                <w:t>_</w:t>
              </w:r>
            </w:ins>
            <w:ins w:id="51" w:author="Huawei [Abdessamad] 2023-03" w:date="2023-03-28T17:50:00Z">
              <w:r>
                <w:rPr>
                  <w:lang w:eastAsia="zh-CN"/>
                </w:rPr>
                <w:t>UAS</w:t>
              </w:r>
            </w:ins>
            <w:ins w:id="52" w:author="Huawei [Abdessamad] 2023-03" w:date="2023-03-28T17:49:00Z">
              <w:r w:rsidR="00FD4EEB">
                <w:rPr>
                  <w:lang w:eastAsia="zh-CN"/>
                </w:rPr>
                <w:t>S</w:t>
              </w:r>
            </w:ins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EB" w:rsidRDefault="00FD4EEB" w:rsidP="00FD4EEB">
            <w:pPr>
              <w:pStyle w:val="TAL"/>
              <w:rPr>
                <w:ins w:id="53" w:author="Huawei [Abdessamad] 2023-03" w:date="2023-03-28T17:49:00Z"/>
              </w:rPr>
            </w:pPr>
            <w:ins w:id="54" w:author="Huawei [Abdessamad] 2023-03" w:date="2023-03-28T17:49:00Z">
              <w:r>
                <w:t xml:space="preserve">Indicates that the EAS Category is </w:t>
              </w:r>
            </w:ins>
            <w:ins w:id="55" w:author="Huawei [Abdessamad] 2023-03" w:date="2023-03-28T17:50:00Z">
              <w:r w:rsidR="00B41201">
                <w:t>UAS</w:t>
              </w:r>
            </w:ins>
            <w:ins w:id="56" w:author="Huawei [Abdessamad] 2023-03" w:date="2023-03-28T17:49:00Z">
              <w:r>
                <w:t xml:space="preserve">S for </w:t>
              </w:r>
            </w:ins>
            <w:ins w:id="57" w:author="Huawei [Abdessamad] 2023-03" w:date="2023-03-28T17:50:00Z">
              <w:r w:rsidR="00B41201">
                <w:t>UAS</w:t>
              </w:r>
            </w:ins>
            <w:ins w:id="58" w:author="Huawei [Abdessamad] 2023-03" w:date="2023-03-28T17:49:00Z">
              <w:r>
                <w:t xml:space="preserve"> services.</w:t>
              </w:r>
            </w:ins>
          </w:p>
        </w:tc>
        <w:tc>
          <w:tcPr>
            <w:tcW w:w="809" w:type="pct"/>
          </w:tcPr>
          <w:p w:rsidR="00FD4EEB" w:rsidRDefault="00FA4A7F" w:rsidP="00FD4EEB">
            <w:pPr>
              <w:pStyle w:val="TAL"/>
              <w:rPr>
                <w:ins w:id="59" w:author="Huawei [Abdessamad] 2023-03" w:date="2023-03-28T17:49:00Z"/>
              </w:rPr>
            </w:pPr>
            <w:ins w:id="60" w:author="Huawei [Abdessamad] 2023-03" w:date="2023-03-28T17:50:00Z">
              <w:r>
                <w:t>UASA</w:t>
              </w:r>
            </w:ins>
            <w:ins w:id="61" w:author="Huawei [Abdessamad] 2023-03" w:date="2023-03-28T17:51:00Z">
              <w:r>
                <w:t>PP</w:t>
              </w:r>
            </w:ins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Category of EAS is for V2X Services.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OTHER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Any other type of EAS category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</w:tbl>
    <w:p w:rsidR="004569F4" w:rsidRDefault="004569F4" w:rsidP="004569F4">
      <w:pPr>
        <w:rPr>
          <w:lang w:eastAsia="zh-CN"/>
        </w:rPr>
      </w:pPr>
    </w:p>
    <w:p w:rsidR="008B3EA7" w:rsidRPr="00FD3BBA" w:rsidRDefault="008B3EA7" w:rsidP="008B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62" w:name="_Toc85734259"/>
      <w:bookmarkStart w:id="63" w:name="_Toc89431558"/>
      <w:bookmarkStart w:id="64" w:name="_Toc97042370"/>
      <w:bookmarkStart w:id="65" w:name="_Toc97045514"/>
      <w:bookmarkStart w:id="66" w:name="_Toc97155259"/>
      <w:bookmarkStart w:id="67" w:name="_Toc101521396"/>
      <w:bookmarkStart w:id="68" w:name="_Toc129169597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8B3EA7" w:rsidRDefault="008B3EA7" w:rsidP="008B3EA7">
      <w:pPr>
        <w:pStyle w:val="Heading3"/>
      </w:pPr>
      <w:r>
        <w:lastRenderedPageBreak/>
        <w:t>8.1.7</w:t>
      </w:r>
      <w:r>
        <w:tab/>
        <w:t>Feature negotiation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8B3EA7" w:rsidRPr="008D34FA" w:rsidRDefault="008B3EA7" w:rsidP="008B3EA7">
      <w:pPr>
        <w:rPr>
          <w:lang w:eastAsia="zh-CN"/>
        </w:rPr>
      </w:pPr>
      <w:r>
        <w:rPr>
          <w:lang w:eastAsia="zh-CN"/>
        </w:rPr>
        <w:t xml:space="preserve">General feature negotiation procedures are defined in </w:t>
      </w:r>
      <w:r w:rsidRPr="007B0A3F">
        <w:rPr>
          <w:lang w:eastAsia="zh-CN"/>
        </w:rPr>
        <w:t>clause</w:t>
      </w:r>
      <w:r>
        <w:rPr>
          <w:lang w:val="en-US" w:eastAsia="zh-CN"/>
        </w:rPr>
        <w:t> </w:t>
      </w:r>
      <w:r w:rsidRPr="007B0A3F">
        <w:rPr>
          <w:lang w:eastAsia="zh-CN"/>
        </w:rPr>
        <w:t>7.8</w:t>
      </w:r>
      <w:r>
        <w:rPr>
          <w:lang w:eastAsia="zh-CN"/>
        </w:rPr>
        <w:t xml:space="preserve">. Table 8.1.7-1 lists the supported features for </w:t>
      </w:r>
      <w:proofErr w:type="spellStart"/>
      <w:r>
        <w:rPr>
          <w:lang w:eastAsia="zh-CN"/>
        </w:rPr>
        <w:t>Eees_EASRegistration</w:t>
      </w:r>
      <w:proofErr w:type="spellEnd"/>
      <w:r>
        <w:rPr>
          <w:lang w:eastAsia="zh-CN"/>
        </w:rPr>
        <w:t xml:space="preserve"> API.</w:t>
      </w:r>
    </w:p>
    <w:p w:rsidR="008B3EA7" w:rsidRDefault="008B3EA7" w:rsidP="008B3EA7">
      <w:pPr>
        <w:pStyle w:val="TH"/>
        <w:rPr>
          <w:rFonts w:eastAsia="Batang"/>
        </w:rPr>
      </w:pPr>
      <w:r>
        <w:rPr>
          <w:rFonts w:eastAsia="Batang"/>
        </w:rPr>
        <w:t>Table 8.1.7-1: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B3EA7" w:rsidTr="00CF1086">
        <w:trPr>
          <w:jc w:val="center"/>
        </w:trPr>
        <w:tc>
          <w:tcPr>
            <w:tcW w:w="1529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1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>
              <w:rPr>
                <w:rFonts w:ascii="Arial" w:eastAsia="Batang" w:hAnsi="Arial"/>
                <w:sz w:val="18"/>
              </w:rPr>
              <w:t>SEALDD_Support</w:t>
            </w:r>
            <w:proofErr w:type="spellEnd"/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Indicates the SEALDD related functionality (e.g., the </w:t>
            </w:r>
            <w:r w:rsidRPr="007E1816">
              <w:rPr>
                <w:rFonts w:ascii="Arial" w:eastAsia="Batang" w:hAnsi="Arial" w:cs="Arial"/>
                <w:sz w:val="18"/>
                <w:szCs w:val="18"/>
              </w:rPr>
              <w:t>seamless EAS transport layer relocation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support).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2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Edge2_EasCtxtHold</w:t>
            </w:r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This feature supports the indication of context holding time that the EAS holds the application context before AC connects to the EAS.</w:t>
            </w:r>
          </w:p>
        </w:tc>
      </w:tr>
      <w:tr w:rsidR="0065545C" w:rsidTr="00CF1086">
        <w:trPr>
          <w:jc w:val="center"/>
          <w:ins w:id="69" w:author="Huawei [Abdessamad] 2023-03" w:date="2023-03-28T17:51:00Z"/>
        </w:trPr>
        <w:tc>
          <w:tcPr>
            <w:tcW w:w="1529" w:type="dxa"/>
          </w:tcPr>
          <w:p w:rsidR="0065545C" w:rsidRDefault="0065545C" w:rsidP="00CF1086">
            <w:pPr>
              <w:keepNext/>
              <w:keepLines/>
              <w:spacing w:after="0"/>
              <w:rPr>
                <w:ins w:id="70" w:author="Huawei [Abdessamad] 2023-03" w:date="2023-03-28T17:51:00Z"/>
                <w:rFonts w:ascii="Arial" w:eastAsia="Batang" w:hAnsi="Arial"/>
                <w:sz w:val="18"/>
              </w:rPr>
            </w:pPr>
            <w:ins w:id="71" w:author="Huawei [Abdessamad] 2023-03" w:date="2023-03-28T17:51:00Z">
              <w:r>
                <w:rPr>
                  <w:rFonts w:ascii="Arial" w:eastAsia="Batang" w:hAnsi="Arial"/>
                  <w:sz w:val="18"/>
                </w:rPr>
                <w:t>3</w:t>
              </w:r>
            </w:ins>
          </w:p>
        </w:tc>
        <w:tc>
          <w:tcPr>
            <w:tcW w:w="2207" w:type="dxa"/>
          </w:tcPr>
          <w:p w:rsidR="0065545C" w:rsidRDefault="0065545C" w:rsidP="00CF1086">
            <w:pPr>
              <w:keepNext/>
              <w:keepLines/>
              <w:spacing w:after="0"/>
              <w:rPr>
                <w:ins w:id="72" w:author="Huawei [Abdessamad] 2023-03" w:date="2023-03-28T17:51:00Z"/>
                <w:rFonts w:ascii="Arial" w:eastAsia="Batang" w:hAnsi="Arial"/>
                <w:sz w:val="18"/>
              </w:rPr>
            </w:pPr>
            <w:ins w:id="73" w:author="Huawei [Abdessamad] 2023-03" w:date="2023-03-28T17:51:00Z">
              <w:r>
                <w:rPr>
                  <w:rFonts w:ascii="Arial" w:eastAsia="Batang" w:hAnsi="Arial"/>
                  <w:sz w:val="18"/>
                </w:rPr>
                <w:t>UASAPP</w:t>
              </w:r>
            </w:ins>
          </w:p>
        </w:tc>
        <w:tc>
          <w:tcPr>
            <w:tcW w:w="5758" w:type="dxa"/>
          </w:tcPr>
          <w:p w:rsidR="0065545C" w:rsidRDefault="00A91B13" w:rsidP="00CF1086">
            <w:pPr>
              <w:keepNext/>
              <w:keepLines/>
              <w:spacing w:after="0"/>
              <w:rPr>
                <w:ins w:id="74" w:author="Huawei [Abdessamad] 2023-03" w:date="2023-03-28T17:51:00Z"/>
                <w:rFonts w:ascii="Arial" w:eastAsia="Batang" w:hAnsi="Arial" w:cs="Arial"/>
                <w:sz w:val="18"/>
                <w:szCs w:val="18"/>
              </w:rPr>
            </w:pPr>
            <w:ins w:id="75" w:author="Huawei [Abdessamad] 2023-03" w:date="2023-03-28T17:54:00Z">
              <w:r>
                <w:rPr>
                  <w:rFonts w:ascii="Arial" w:eastAsia="Batang" w:hAnsi="Arial" w:cs="Arial"/>
                  <w:sz w:val="18"/>
                  <w:szCs w:val="18"/>
                </w:rPr>
                <w:t xml:space="preserve">Represents the support of UASAPP functionality related enhancements (e.g. </w:t>
              </w:r>
            </w:ins>
            <w:ins w:id="76" w:author="Huawei [Abdessamad] 2023-03" w:date="2023-03-28T17:55:00Z">
              <w:r>
                <w:rPr>
                  <w:rFonts w:ascii="Arial" w:eastAsia="Batang" w:hAnsi="Arial" w:cs="Arial"/>
                  <w:sz w:val="18"/>
                  <w:szCs w:val="18"/>
                </w:rPr>
                <w:t>support of UAS related EAS types</w:t>
              </w:r>
            </w:ins>
            <w:ins w:id="77" w:author="Huawei [Abdessamad] 2023-03" w:date="2023-03-28T17:54:00Z">
              <w:r>
                <w:rPr>
                  <w:rFonts w:ascii="Arial" w:eastAsia="Batang" w:hAnsi="Arial" w:cs="Arial"/>
                  <w:sz w:val="18"/>
                  <w:szCs w:val="18"/>
                </w:rPr>
                <w:t>).</w:t>
              </w:r>
            </w:ins>
          </w:p>
        </w:tc>
      </w:tr>
    </w:tbl>
    <w:p w:rsidR="008B3EA7" w:rsidRDefault="008B3EA7" w:rsidP="008B3EA7"/>
    <w:p w:rsidR="005E085F" w:rsidRPr="00FD3BBA" w:rsidRDefault="005E085F" w:rsidP="005E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5E085F" w:rsidRDefault="005E085F" w:rsidP="005E085F">
      <w:pPr>
        <w:pStyle w:val="Heading1"/>
        <w:rPr>
          <w:noProof/>
        </w:rPr>
      </w:pPr>
      <w:r>
        <w:t>A.2</w:t>
      </w:r>
      <w:r>
        <w:tab/>
      </w:r>
      <w:r>
        <w:rPr>
          <w:noProof/>
        </w:rPr>
        <w:t>Eees_EASRegistration API</w:t>
      </w:r>
    </w:p>
    <w:p w:rsidR="005E085F" w:rsidRDefault="005E085F" w:rsidP="005E085F">
      <w:pPr>
        <w:pStyle w:val="PL"/>
      </w:pPr>
      <w:r>
        <w:t>openapi: 3.0.0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info:</w:t>
      </w:r>
    </w:p>
    <w:p w:rsidR="005E085F" w:rsidRDefault="005E085F" w:rsidP="005E085F">
      <w:pPr>
        <w:pStyle w:val="PL"/>
      </w:pPr>
      <w:r>
        <w:t xml:space="preserve">  title: EES EAS Registration_API</w:t>
      </w:r>
    </w:p>
    <w:p w:rsidR="005E085F" w:rsidRDefault="005E085F" w:rsidP="005E085F">
      <w:pPr>
        <w:pStyle w:val="PL"/>
      </w:pPr>
      <w:r>
        <w:t xml:space="preserve">  description: |</w:t>
      </w:r>
    </w:p>
    <w:p w:rsidR="005E085F" w:rsidRDefault="005E085F" w:rsidP="005E085F">
      <w:pPr>
        <w:pStyle w:val="PL"/>
      </w:pPr>
      <w:r>
        <w:t xml:space="preserve">    API for EAS Registration.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© 2023, 3GPP Organizational Partners (ARIB, ATIS, CCSA, ETSI, TSDSI, TTA, TTC).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:rsidR="005E085F" w:rsidRDefault="005E085F" w:rsidP="005E085F">
      <w:pPr>
        <w:pStyle w:val="PL"/>
      </w:pPr>
      <w:r>
        <w:t xml:space="preserve">  version: 1.1.0-alpha.2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externalDocs:</w:t>
      </w:r>
    </w:p>
    <w:p w:rsidR="005E085F" w:rsidRDefault="005E085F" w:rsidP="005E085F">
      <w:pPr>
        <w:pStyle w:val="PL"/>
      </w:pPr>
      <w:r>
        <w:t xml:space="preserve">  description: &gt;</w:t>
      </w:r>
    </w:p>
    <w:p w:rsidR="005E085F" w:rsidRDefault="005E085F" w:rsidP="005E085F">
      <w:pPr>
        <w:pStyle w:val="PL"/>
      </w:pPr>
      <w:r>
        <w:t xml:space="preserve">    3GPP TS 29.558 V18.1.0 Enabling Edge Applications;</w:t>
      </w:r>
    </w:p>
    <w:p w:rsidR="005E085F" w:rsidRDefault="005E085F" w:rsidP="005E085F">
      <w:pPr>
        <w:pStyle w:val="PL"/>
      </w:pPr>
      <w:r>
        <w:t xml:space="preserve">    Application Programming Interface (API) specification; Stage 3</w:t>
      </w:r>
    </w:p>
    <w:p w:rsidR="005E085F" w:rsidRDefault="005E085F" w:rsidP="005E085F">
      <w:pPr>
        <w:pStyle w:val="PL"/>
      </w:pPr>
      <w:r>
        <w:t xml:space="preserve">  url: https://www.3gpp.org/ftp/Specs/archive/29_series/29.558/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servers:</w:t>
      </w:r>
    </w:p>
    <w:p w:rsidR="005E085F" w:rsidRDefault="005E085F" w:rsidP="005E085F">
      <w:pPr>
        <w:pStyle w:val="PL"/>
      </w:pPr>
      <w:r>
        <w:t xml:space="preserve">  - url: '{apiRoot}/eees-easregistration/v1'</w:t>
      </w:r>
    </w:p>
    <w:p w:rsidR="005E085F" w:rsidRDefault="005E085F" w:rsidP="005E085F">
      <w:pPr>
        <w:pStyle w:val="PL"/>
      </w:pPr>
      <w:r>
        <w:t xml:space="preserve">    variables:</w:t>
      </w:r>
    </w:p>
    <w:p w:rsidR="005E085F" w:rsidRDefault="005E085F" w:rsidP="005E085F">
      <w:pPr>
        <w:pStyle w:val="PL"/>
      </w:pPr>
      <w:r>
        <w:t xml:space="preserve">      apiRoot:</w:t>
      </w:r>
    </w:p>
    <w:p w:rsidR="005E085F" w:rsidRDefault="005E085F" w:rsidP="005E085F">
      <w:pPr>
        <w:pStyle w:val="PL"/>
      </w:pPr>
      <w:r>
        <w:t xml:space="preserve">        default: https://example.com</w:t>
      </w:r>
    </w:p>
    <w:p w:rsidR="005E085F" w:rsidRDefault="005E085F" w:rsidP="005E085F">
      <w:pPr>
        <w:pStyle w:val="PL"/>
      </w:pPr>
      <w:r>
        <w:t xml:space="preserve">        description: apiRoot as defined in clause 7.5 of 3GPP TS 29.558.</w:t>
      </w:r>
    </w:p>
    <w:p w:rsidR="005E085F" w:rsidRDefault="005E085F" w:rsidP="005E085F">
      <w:pPr>
        <w:pStyle w:val="PL"/>
        <w:rPr>
          <w:lang w:val="en-US" w:eastAsia="es-ES"/>
        </w:rPr>
      </w:pP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:rsidR="005E085F" w:rsidRDefault="005E085F" w:rsidP="005E085F">
      <w:pPr>
        <w:pStyle w:val="PL"/>
      </w:pPr>
      <w:r>
        <w:rPr>
          <w:lang w:val="en-US" w:eastAsia="es-ES"/>
        </w:rPr>
        <w:t xml:space="preserve">  - oAuth2ClientCredentials: []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paths:</w:t>
      </w:r>
    </w:p>
    <w:p w:rsidR="005E085F" w:rsidRDefault="005E085F" w:rsidP="005E085F">
      <w:pPr>
        <w:pStyle w:val="PL"/>
      </w:pPr>
      <w:r>
        <w:t xml:space="preserve">  /registrations:</w:t>
      </w:r>
    </w:p>
    <w:p w:rsidR="005E085F" w:rsidRDefault="005E085F" w:rsidP="005E085F">
      <w:pPr>
        <w:pStyle w:val="PL"/>
      </w:pPr>
      <w:r>
        <w:t xml:space="preserve">    post: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summary: Create</w:t>
      </w:r>
      <w:r>
        <w:rPr>
          <w:rFonts w:cs="Courier New"/>
          <w:szCs w:val="16"/>
        </w:rPr>
        <w:t>s</w:t>
      </w:r>
      <w:r w:rsidRPr="00956496">
        <w:rPr>
          <w:rFonts w:cs="Courier New"/>
          <w:szCs w:val="16"/>
        </w:rPr>
        <w:t xml:space="preserve"> a new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Create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EAS Registrations</w:t>
      </w:r>
      <w:r w:rsidRPr="00956496">
        <w:t xml:space="preserve"> (Collection)</w:t>
      </w:r>
    </w:p>
    <w:p w:rsidR="005E085F" w:rsidRDefault="005E085F" w:rsidP="005E085F">
      <w:pPr>
        <w:pStyle w:val="PL"/>
      </w:pPr>
      <w:r>
        <w:t xml:space="preserve">      description: Registers a new EAS at an EES.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t xml:space="preserve">              $ref: '#/components/schemas/EASRegistration'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'201':</w:t>
      </w:r>
    </w:p>
    <w:p w:rsidR="005E085F" w:rsidRDefault="005E085F" w:rsidP="005E085F">
      <w:pPr>
        <w:pStyle w:val="PL"/>
      </w:pPr>
      <w:r>
        <w:t xml:space="preserve">          description: EAS information is registered successfully at EES.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  headers:</w:t>
      </w:r>
    </w:p>
    <w:p w:rsidR="005E085F" w:rsidRDefault="005E085F" w:rsidP="005E085F">
      <w:pPr>
        <w:pStyle w:val="PL"/>
      </w:pPr>
      <w:r>
        <w:t xml:space="preserve">            Location:</w:t>
      </w:r>
    </w:p>
    <w:p w:rsidR="005E085F" w:rsidRDefault="005E085F" w:rsidP="005E085F">
      <w:pPr>
        <w:pStyle w:val="PL"/>
      </w:pPr>
      <w:r>
        <w:t xml:space="preserve">              description: 'Contains the URI of the newly created resource'</w:t>
      </w:r>
    </w:p>
    <w:p w:rsidR="005E085F" w:rsidRDefault="005E085F" w:rsidP="005E085F">
      <w:pPr>
        <w:pStyle w:val="PL"/>
      </w:pPr>
      <w:r>
        <w:t xml:space="preserve">              required: true</w:t>
      </w:r>
    </w:p>
    <w:p w:rsidR="005E085F" w:rsidRDefault="005E085F" w:rsidP="005E085F">
      <w:pPr>
        <w:pStyle w:val="PL"/>
      </w:pPr>
      <w:r>
        <w:lastRenderedPageBreak/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type: string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/registrations/{registrationId}:</w:t>
      </w:r>
    </w:p>
    <w:p w:rsidR="005E085F" w:rsidRDefault="005E085F" w:rsidP="005E085F">
      <w:pPr>
        <w:pStyle w:val="PL"/>
      </w:pPr>
      <w:r>
        <w:t xml:space="preserve">    get: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Read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ReadInd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Retrieve an Individual </w:t>
      </w:r>
      <w:r>
        <w:rPr>
          <w:lang w:eastAsia="ja-JP"/>
        </w:rPr>
        <w:t>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Pr="00F56746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</w:pPr>
      <w:r>
        <w:rPr>
          <w:lang w:val="en-US"/>
        </w:rPr>
        <w:t xml:space="preserve">          </w:t>
      </w:r>
      <w:r>
        <w:t>description: OK (The EAS registration information at the EES).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put: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Update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UpdateInd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Fully replace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t xml:space="preserve">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'200':</w:t>
      </w:r>
    </w:p>
    <w:p w:rsidR="005E085F" w:rsidRDefault="005E085F" w:rsidP="005E085F">
      <w:pPr>
        <w:pStyle w:val="PL"/>
      </w:pPr>
      <w:r>
        <w:t xml:space="preserve">          description: OK (The EAS registration information is updated successfully).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t xml:space="preserve">            </w:t>
      </w:r>
      <w:r>
        <w:rPr>
          <w:lang w:val="en-US"/>
        </w:rPr>
        <w:t xml:space="preserve">No Content. </w:t>
      </w:r>
      <w:r>
        <w:t>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Modify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ModifyInd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  <w:rPr>
          <w:lang w:val="en-US"/>
        </w:rPr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of an </w:t>
      </w:r>
      <w:r>
        <w:rPr>
          <w:lang w:eastAsia="ja-JP"/>
        </w:rPr>
        <w:t>existing EAS registration resource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r>
        <w:rPr>
          <w:lang w:eastAsia="ja-JP"/>
        </w:rPr>
        <w:t>EASRegistrationPatch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:rsidR="005E085F" w:rsidRDefault="005E085F" w:rsidP="005E085F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EAS registration is successfully modified and the updated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eastAsia="ja-JP"/>
        </w:rPr>
        <w:t xml:space="preserve">            registration information is returned in the response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r>
        <w:rPr>
          <w:lang w:eastAsia="ja-JP"/>
        </w:rPr>
        <w:t>EASRegistration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lastRenderedPageBreak/>
        <w:t xml:space="preserve">             No Content. 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:rsidR="005E085F" w:rsidRPr="008B4658" w:rsidRDefault="005E085F" w:rsidP="005E085F">
      <w:pPr>
        <w:pStyle w:val="PL"/>
        <w:rPr>
          <w:lang w:val="en-US"/>
        </w:rPr>
      </w:pPr>
    </w:p>
    <w:p w:rsidR="005E085F" w:rsidRDefault="005E085F" w:rsidP="005E085F">
      <w:pPr>
        <w:pStyle w:val="PL"/>
      </w:pPr>
      <w:r>
        <w:t xml:space="preserve">    delete: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Delete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DeleteInd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Delete an </w:t>
      </w:r>
      <w:r>
        <w:rPr>
          <w:lang w:eastAsia="ja-JP"/>
        </w:rPr>
        <w:t>existing EAS registration at EES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The individual EAS registration is deleted.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components: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schemas:</w:t>
      </w: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an EAS registration information.</w:t>
      </w:r>
    </w:p>
    <w:p w:rsidR="005E085F" w:rsidRDefault="005E085F" w:rsidP="005E085F">
      <w:pPr>
        <w:pStyle w:val="PL"/>
      </w:pPr>
      <w:r>
        <w:lastRenderedPageBreak/>
        <w:t xml:space="preserve">      properties:</w:t>
      </w:r>
    </w:p>
    <w:p w:rsidR="005E085F" w:rsidRDefault="005E085F" w:rsidP="005E085F">
      <w:pPr>
        <w:pStyle w:val="PL"/>
      </w:pPr>
      <w:r>
        <w:t xml:space="preserve">        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'TS29122_CommonData.yaml#/components/schemas/DateTime'</w:t>
      </w:r>
    </w:p>
    <w:p w:rsidR="005E085F" w:rsidRDefault="005E085F" w:rsidP="005E085F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:rsidR="005E085F" w:rsidRDefault="005E085F" w:rsidP="005E085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easProf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EASProfile: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profile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easId: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EAS.</w:t>
      </w:r>
    </w:p>
    <w:p w:rsidR="005E085F" w:rsidRDefault="005E085F" w:rsidP="005E085F">
      <w:pPr>
        <w:pStyle w:val="PL"/>
      </w:pPr>
      <w:r>
        <w:t xml:space="preserve">        endPt:</w:t>
      </w:r>
    </w:p>
    <w:p w:rsidR="005E085F" w:rsidRDefault="005E085F" w:rsidP="005E085F">
      <w:pPr>
        <w:pStyle w:val="PL"/>
      </w:pPr>
      <w:r>
        <w:t xml:space="preserve">          $ref: '#/components/schemas/EndPoint'</w:t>
      </w:r>
    </w:p>
    <w:p w:rsidR="005E085F" w:rsidRDefault="005E085F" w:rsidP="005E085F">
      <w:pPr>
        <w:pStyle w:val="PL"/>
      </w:pPr>
      <w:r>
        <w:t xml:space="preserve">        acIds: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D91132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Identities of application clients that are served by the EAS.</w:t>
      </w:r>
    </w:p>
    <w:p w:rsidR="005E085F" w:rsidRDefault="005E085F" w:rsidP="005E085F">
      <w:pPr>
        <w:pStyle w:val="PL"/>
      </w:pPr>
      <w:r>
        <w:t xml:space="preserve">        provId: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ASP that provides the EAS.</w:t>
      </w:r>
    </w:p>
    <w:p w:rsidR="005E085F" w:rsidRDefault="005E085F" w:rsidP="005E085F">
      <w:pPr>
        <w:pStyle w:val="PL"/>
      </w:pPr>
      <w:r>
        <w:t xml:space="preserve">        type: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#/components/schemas/EASCategory'</w:t>
      </w:r>
    </w:p>
    <w:p w:rsidR="005E085F" w:rsidRDefault="005E085F" w:rsidP="005E085F">
      <w:pPr>
        <w:pStyle w:val="PL"/>
      </w:pPr>
      <w:r>
        <w:t xml:space="preserve">        flexEasType: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Pr="00AB07C2" w:rsidRDefault="005E085F" w:rsidP="005E085F">
      <w:pPr>
        <w:pStyle w:val="PL"/>
      </w:pPr>
      <w:r w:rsidRPr="00AB07C2">
        <w:t xml:space="preserve">          description: The EAS type with flexible value set.</w:t>
      </w:r>
    </w:p>
    <w:p w:rsidR="005E085F" w:rsidRDefault="005E085F" w:rsidP="005E085F">
      <w:pPr>
        <w:pStyle w:val="PL"/>
      </w:pPr>
      <w:r>
        <w:t xml:space="preserve">        scheds: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TS29122_CpProvisioning.yaml#/components/schemas</w:t>
      </w:r>
      <w:r>
        <w:rPr>
          <w:rFonts w:eastAsia="DengXian"/>
        </w:rPr>
        <w:t>/ScheduledCommunicationTime'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2F6B25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availability schedule of the EAS.</w:t>
      </w:r>
    </w:p>
    <w:p w:rsidR="005E085F" w:rsidRDefault="005E085F" w:rsidP="005E085F">
      <w:pPr>
        <w:pStyle w:val="PL"/>
      </w:pPr>
      <w:r>
        <w:t xml:space="preserve">        svcArea: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'TS29558_Eecs_EESRegistration.yaml</w:t>
      </w:r>
      <w:r>
        <w:t>#/components/schemas/ServiceArea'</w:t>
      </w:r>
    </w:p>
    <w:p w:rsidR="005E085F" w:rsidRDefault="005E085F" w:rsidP="005E085F">
      <w:pPr>
        <w:pStyle w:val="PL"/>
      </w:pPr>
      <w:r>
        <w:t xml:space="preserve">        svcKpi: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#/components/schemas/EASServiceKPI'</w:t>
      </w:r>
    </w:p>
    <w:p w:rsidR="005E085F" w:rsidRDefault="005E085F" w:rsidP="005E085F">
      <w:pPr>
        <w:pStyle w:val="PL"/>
      </w:pPr>
      <w:r>
        <w:t xml:space="preserve">        permLvl: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 xml:space="preserve">$ref: </w:t>
      </w:r>
      <w:r>
        <w:rPr>
          <w:rFonts w:eastAsia="DengXian"/>
        </w:rPr>
        <w:t>'</w:t>
      </w:r>
      <w:r>
        <w:t>#/components/schemas/PermissionLevel'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level of service permissions supported by the EAS.</w:t>
      </w:r>
    </w:p>
    <w:p w:rsidR="005E085F" w:rsidRDefault="005E085F" w:rsidP="005E085F">
      <w:pPr>
        <w:pStyle w:val="PL"/>
      </w:pPr>
      <w:r>
        <w:t xml:space="preserve">        easFeats: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  description: Service specific features supported by EAS.</w:t>
      </w:r>
    </w:p>
    <w:p w:rsidR="005E085F" w:rsidRDefault="005E085F" w:rsidP="005E085F">
      <w:pPr>
        <w:pStyle w:val="PL"/>
      </w:pPr>
      <w:r>
        <w:t xml:space="preserve">        appLocs: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TS29571_CommonData.yaml#/components/schemas</w:t>
      </w:r>
      <w:r>
        <w:rPr>
          <w:rFonts w:eastAsia="DengXian"/>
        </w:rPr>
        <w:t>/RouteToLocation'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392EB1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DNAI(s) and the N6 traffic information associated with the EAS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svcContSupp: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'TS29558_Eecs_EESRegistration.yaml#/components/schemas/</w:t>
      </w:r>
      <w:r>
        <w:t>ACRScenario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The ACR scenarios supported by the EAS for service continuity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transContSupp: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TransContSuppDetails</w:t>
      </w:r>
      <w:r>
        <w:rPr>
          <w:rFonts w:eastAsia="DengXian"/>
        </w:rPr>
        <w:t>'</w:t>
      </w:r>
    </w:p>
    <w:p w:rsidR="005E085F" w:rsidRDefault="005E085F" w:rsidP="005E085F">
      <w:pPr>
        <w:pStyle w:val="PL"/>
      </w:pPr>
      <w:r>
        <w:t xml:space="preserve">        avlRep:</w:t>
      </w:r>
    </w:p>
    <w:p w:rsidR="005E085F" w:rsidRPr="00D91132" w:rsidRDefault="005E085F" w:rsidP="005E085F">
      <w:pPr>
        <w:pStyle w:val="PL"/>
        <w:rPr>
          <w:rFonts w:eastAsia="DengXian" w:cs="Arial"/>
          <w:szCs w:val="18"/>
        </w:rPr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  status: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EAS status information.</w:t>
      </w:r>
    </w:p>
    <w:p w:rsidR="005E085F" w:rsidRDefault="005E085F" w:rsidP="005E085F">
      <w:pPr>
        <w:pStyle w:val="PL"/>
      </w:pPr>
      <w:r>
        <w:t xml:space="preserve">        genCtxDur: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easId</w:t>
      </w:r>
    </w:p>
    <w:p w:rsidR="005E085F" w:rsidRDefault="005E085F" w:rsidP="005E085F">
      <w:pPr>
        <w:pStyle w:val="PL"/>
      </w:pPr>
      <w:r>
        <w:lastRenderedPageBreak/>
        <w:t xml:space="preserve">        - endPt</w:t>
      </w:r>
    </w:p>
    <w:p w:rsidR="005E085F" w:rsidRDefault="005E085F" w:rsidP="005E085F">
      <w:pPr>
        <w:pStyle w:val="PL"/>
      </w:pPr>
      <w:r w:rsidRPr="00DA446D">
        <w:t xml:space="preserve">      not:</w:t>
      </w:r>
    </w:p>
    <w:p w:rsidR="005E085F" w:rsidRDefault="005E085F" w:rsidP="005E085F">
      <w:pPr>
        <w:pStyle w:val="PL"/>
      </w:pPr>
      <w:r w:rsidRPr="00DA446D">
        <w:t xml:space="preserve">        required: [</w:t>
      </w:r>
      <w:r>
        <w:t xml:space="preserve"> type</w:t>
      </w:r>
      <w:r w:rsidRPr="00DA446D">
        <w:t>,</w:t>
      </w:r>
      <w:r>
        <w:t xml:space="preserve"> flexEasType </w:t>
      </w:r>
      <w:r w:rsidRPr="00DA446D">
        <w:t>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EASRegistrationPatch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partial update request of individual EAS registration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</w:t>
      </w:r>
      <w:r>
        <w:t>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'TS29571_CommonData.yaml#/components/schemas/DateTimeRm'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</w:t>
      </w:r>
      <w:r>
        <w:rPr>
          <w:lang w:eastAsia="zh-CN"/>
        </w:rPr>
        <w:t>ServiceKPI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service KPI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maxReqRate: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maxRespTime: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avail: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avlGraComp: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avlMem: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avlStrg: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connBand:</w:t>
      </w:r>
    </w:p>
    <w:p w:rsidR="005E085F" w:rsidRDefault="005E085F" w:rsidP="005E085F">
      <w:pPr>
        <w:pStyle w:val="PL"/>
      </w:pPr>
      <w:r>
        <w:t xml:space="preserve">          $ref: 'TS29571_CommonData.yaml#/components/schemas/BitRate'</w:t>
      </w:r>
    </w:p>
    <w:p w:rsidR="005E085F" w:rsidRDefault="005E085F" w:rsidP="005E085F">
      <w:pPr>
        <w:pStyle w:val="PL"/>
        <w:rPr>
          <w:rFonts w:eastAsia="DengXian"/>
        </w:rPr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ja-JP"/>
        </w:rPr>
        <w:t>EndPoint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   description: The end point information to reach EAS.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fqdn:</w:t>
      </w:r>
    </w:p>
    <w:p w:rsidR="005E085F" w:rsidRDefault="005E085F" w:rsidP="005E085F">
      <w:pPr>
        <w:pStyle w:val="PL"/>
      </w:pPr>
      <w:r>
        <w:t xml:space="preserve">          $ref: 'TS29571_CommonData.yaml#/components/schemas/Fqdn'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ipv4Addrs: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'TS29122_CommonData.yaml#/components/schemas/Ipv4Addr'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IPv4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ipv6Addrs: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'TS29122_CommonData.yaml#/components/schemas/Ipv6Addr'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IPv6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uri: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$ref: </w:t>
      </w:r>
      <w:r>
        <w:t>'TS29122_CommonData.yaml#/components/schemas/Uri'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[uri</w:t>
      </w:r>
      <w:r w:rsidRPr="00C15DC5">
        <w:rPr>
          <w:rFonts w:eastAsia="DengXian"/>
        </w:rPr>
        <w:t>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[fqdn]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[ipv4Addrs]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C15DC5">
        <w:rPr>
          <w:rFonts w:ascii="Courier New" w:eastAsia="DengXian" w:hAnsi="Courier New"/>
          <w:noProof/>
          <w:sz w:val="16"/>
        </w:rPr>
        <w:t xml:space="preserve">        - required: [ipv6Addrs]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</w:p>
    <w:p w:rsidR="005E085F" w:rsidRDefault="005E085F" w:rsidP="005E085F">
      <w:pPr>
        <w:pStyle w:val="PL"/>
      </w:pPr>
      <w:r>
        <w:t xml:space="preserve">    PermissionLevel: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TRIAL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GOLD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SILVER</w:t>
      </w:r>
    </w:p>
    <w:p w:rsidR="005E085F" w:rsidRDefault="005E085F" w:rsidP="005E085F">
      <w:pPr>
        <w:pStyle w:val="PL"/>
      </w:pPr>
      <w:r>
        <w:t xml:space="preserve">          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level of service permissions supported by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TRIAL: Level of service permission supported is TRIAL</w:t>
      </w:r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GOLD</w:t>
      </w:r>
      <w:r>
        <w:t>: Level of service permission supported is GOLD</w:t>
      </w:r>
      <w:r>
        <w:rPr>
          <w:lang w:eastAsia="zh-CN"/>
        </w:rPr>
        <w:t>.</w:t>
      </w:r>
    </w:p>
    <w:p w:rsidR="005E085F" w:rsidRDefault="005E085F" w:rsidP="005E085F">
      <w:pPr>
        <w:pStyle w:val="PL"/>
      </w:pPr>
      <w:r w:rsidRPr="00222B78">
        <w:rPr>
          <w:lang w:eastAsia="zh-CN"/>
        </w:rPr>
        <w:lastRenderedPageBreak/>
        <w:t xml:space="preserve">        - </w:t>
      </w:r>
      <w:r>
        <w:rPr>
          <w:lang w:eastAsia="zh-CN"/>
        </w:rPr>
        <w:t>SILVER</w:t>
      </w:r>
      <w:r w:rsidRPr="00222B78">
        <w:rPr>
          <w:lang w:eastAsia="zh-CN"/>
        </w:rPr>
        <w:t xml:space="preserve">: </w:t>
      </w:r>
      <w:r>
        <w:t>Level of service permission supported is SILVER</w:t>
      </w:r>
      <w:r w:rsidRPr="00222B78">
        <w:rPr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6704E">
        <w:rPr>
          <w:rFonts w:ascii="Courier New" w:hAnsi="Courier New"/>
          <w:noProof/>
          <w:sz w:val="16"/>
          <w:lang w:eastAsia="zh-CN"/>
        </w:rPr>
        <w:t>Any other level of service permissions supported</w:t>
      </w:r>
      <w:r w:rsidRPr="00222B78">
        <w:rPr>
          <w:rFonts w:ascii="Courier New" w:hAnsi="Courier New"/>
          <w:noProof/>
          <w:sz w:val="16"/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</w:p>
    <w:p w:rsidR="005E085F" w:rsidRDefault="005E085F" w:rsidP="005E085F">
      <w:pPr>
        <w:pStyle w:val="PL"/>
      </w:pPr>
      <w:r>
        <w:t xml:space="preserve">    EASCategory: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Pr="007A1E6C" w:rsidRDefault="005E085F" w:rsidP="005E085F">
      <w:pPr>
        <w:pStyle w:val="PL"/>
        <w:rPr>
          <w:lang w:val="fr-FR"/>
        </w:rPr>
      </w:pPr>
      <w:r>
        <w:t xml:space="preserve">          </w:t>
      </w:r>
      <w:r w:rsidRPr="007A1E6C">
        <w:rPr>
          <w:lang w:val="fr-FR"/>
        </w:rPr>
        <w:t>- UAS</w:t>
      </w:r>
    </w:p>
    <w:p w:rsidR="005E085F" w:rsidRPr="007A1E6C" w:rsidRDefault="005E085F" w:rsidP="005E085F">
      <w:pPr>
        <w:pStyle w:val="PL"/>
        <w:rPr>
          <w:lang w:val="fr-FR" w:eastAsia="zh-CN"/>
        </w:rPr>
      </w:pPr>
      <w:r w:rsidRPr="007A1E6C">
        <w:rPr>
          <w:lang w:val="fr-FR"/>
        </w:rPr>
        <w:t xml:space="preserve">          - V2X</w:t>
      </w:r>
    </w:p>
    <w:p w:rsidR="005E085F" w:rsidRPr="007A1E6C" w:rsidRDefault="005E085F" w:rsidP="005E085F">
      <w:pPr>
        <w:pStyle w:val="PL"/>
        <w:rPr>
          <w:ins w:id="78" w:author="Huawei [Abdessamad] 2023-03" w:date="2023-03-28T17:23:00Z"/>
          <w:lang w:val="fr-FR" w:eastAsia="zh-CN"/>
        </w:rPr>
      </w:pPr>
      <w:ins w:id="79" w:author="Huawei [Abdessamad] 2023-03" w:date="2023-03-28T17:23:00Z">
        <w:r w:rsidRPr="007A1E6C">
          <w:rPr>
            <w:lang w:val="fr-FR"/>
          </w:rPr>
          <w:t xml:space="preserve">          - </w:t>
        </w:r>
      </w:ins>
      <w:ins w:id="80" w:author="Huawei [Abdessamad] 2023-03" w:date="2023-03-28T17:56:00Z">
        <w:r w:rsidR="00162356" w:rsidRPr="007A1E6C">
          <w:rPr>
            <w:lang w:val="fr-FR"/>
          </w:rPr>
          <w:t>UAS</w:t>
        </w:r>
      </w:ins>
      <w:ins w:id="81" w:author="Huawei [Abdessamad] 2023-03" w:date="2023-03-28T17:23:00Z">
        <w:r w:rsidRPr="007A1E6C">
          <w:rPr>
            <w:lang w:val="fr-FR"/>
          </w:rPr>
          <w:t>_</w:t>
        </w:r>
      </w:ins>
      <w:ins w:id="82" w:author="Huawei [Abdessamad] 2023-03" w:date="2023-03-28T17:56:00Z">
        <w:r w:rsidR="00162356" w:rsidRPr="007A1E6C">
          <w:rPr>
            <w:lang w:val="fr-FR"/>
          </w:rPr>
          <w:t>U</w:t>
        </w:r>
      </w:ins>
      <w:ins w:id="83" w:author="Huawei [Abdessamad] 2023-03" w:date="2023-03-28T17:23:00Z">
        <w:r w:rsidRPr="007A1E6C">
          <w:rPr>
            <w:lang w:val="fr-FR"/>
          </w:rPr>
          <w:t>AE_SERVER</w:t>
        </w:r>
      </w:ins>
    </w:p>
    <w:p w:rsidR="005E085F" w:rsidRPr="007A1E6C" w:rsidRDefault="005E085F" w:rsidP="005E085F">
      <w:pPr>
        <w:pStyle w:val="PL"/>
        <w:rPr>
          <w:ins w:id="84" w:author="Huawei [Abdessamad] 2023-03" w:date="2023-03-28T17:23:00Z"/>
          <w:lang w:val="fr-FR" w:eastAsia="zh-CN"/>
        </w:rPr>
      </w:pPr>
      <w:ins w:id="85" w:author="Huawei [Abdessamad] 2023-03" w:date="2023-03-28T17:23:00Z">
        <w:r w:rsidRPr="007A1E6C">
          <w:rPr>
            <w:lang w:val="fr-FR"/>
          </w:rPr>
          <w:t xml:space="preserve">          - </w:t>
        </w:r>
      </w:ins>
      <w:ins w:id="86" w:author="Huawei [Abdessamad] 2023-03" w:date="2023-03-28T17:56:00Z">
        <w:r w:rsidR="00162356" w:rsidRPr="007A1E6C">
          <w:rPr>
            <w:lang w:val="fr-FR"/>
          </w:rPr>
          <w:t>UAS</w:t>
        </w:r>
      </w:ins>
      <w:ins w:id="87" w:author="Huawei [Abdessamad] 2023-03" w:date="2023-03-28T17:23:00Z">
        <w:r w:rsidRPr="007A1E6C">
          <w:rPr>
            <w:lang w:val="fr-FR"/>
          </w:rPr>
          <w:t>_</w:t>
        </w:r>
      </w:ins>
      <w:ins w:id="88" w:author="Huawei [Abdessamad] 2023-03" w:date="2023-03-28T17:56:00Z">
        <w:r w:rsidR="00162356" w:rsidRPr="007A1E6C">
          <w:rPr>
            <w:lang w:val="fr-FR"/>
          </w:rPr>
          <w:t>UAS</w:t>
        </w:r>
      </w:ins>
      <w:ins w:id="89" w:author="Huawei [Abdessamad] 2023-03" w:date="2023-03-28T17:23:00Z">
        <w:r w:rsidRPr="007A1E6C">
          <w:rPr>
            <w:lang w:val="fr-FR"/>
          </w:rPr>
          <w:t>S</w:t>
        </w:r>
      </w:ins>
    </w:p>
    <w:p w:rsidR="005E085F" w:rsidRDefault="005E085F" w:rsidP="005E085F">
      <w:pPr>
        <w:pStyle w:val="PL"/>
      </w:pPr>
      <w:r w:rsidRPr="007A1E6C">
        <w:rPr>
          <w:lang w:val="fr-FR"/>
        </w:rPr>
        <w:t xml:space="preserve">          </w:t>
      </w:r>
      <w:r>
        <w:t xml:space="preserve">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category or type of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UAS: </w:t>
      </w:r>
      <w:ins w:id="90" w:author="Huawei [Abdessamad] 2023-03" w:date="2023-03-28T17:57:00Z">
        <w:r w:rsidR="00CF1086">
          <w:t xml:space="preserve">Indicates that the EAS </w:t>
        </w:r>
      </w:ins>
      <w:del w:id="91" w:author="Huawei [Abdessamad] 2023-03" w:date="2023-03-28T17:57:00Z">
        <w:r w:rsidDel="00CF1086">
          <w:delText>C</w:delText>
        </w:r>
      </w:del>
      <w:ins w:id="92" w:author="Huawei [Abdessamad] 2023-03" w:date="2023-03-28T17:57:00Z">
        <w:r w:rsidR="00CF1086">
          <w:t>c</w:t>
        </w:r>
      </w:ins>
      <w:r>
        <w:t xml:space="preserve">ategory </w:t>
      </w:r>
      <w:del w:id="93" w:author="Huawei [Abdessamad] 2023-03" w:date="2023-03-28T17:57:00Z">
        <w:r w:rsidDel="00CF1086">
          <w:delText xml:space="preserve">of EAS </w:delText>
        </w:r>
      </w:del>
      <w:r>
        <w:t xml:space="preserve">is for </w:t>
      </w:r>
      <w:del w:id="94" w:author="Huawei [Abdessamad] 2023-03" w:date="2023-03-28T17:57:00Z">
        <w:r w:rsidDel="004F577A">
          <w:delText>Uncrewed Aerial</w:delText>
        </w:r>
      </w:del>
      <w:ins w:id="95" w:author="Huawei [Abdessamad] 2023-03" w:date="2023-03-28T17:57:00Z">
        <w:r w:rsidR="004F577A">
          <w:t>UAS</w:t>
        </w:r>
      </w:ins>
      <w:r>
        <w:t xml:space="preserve"> </w:t>
      </w:r>
      <w:del w:id="96" w:author="Huawei [Abdessamad] 2023-03" w:date="2023-03-28T17:57:00Z">
        <w:r w:rsidDel="004F577A">
          <w:delText>S</w:delText>
        </w:r>
      </w:del>
      <w:ins w:id="97" w:author="Huawei [Abdessamad] 2023-03" w:date="2023-03-28T17:57:00Z">
        <w:r w:rsidR="004F577A">
          <w:t>s</w:t>
        </w:r>
      </w:ins>
      <w:r>
        <w:t>ervices</w:t>
      </w:r>
      <w:ins w:id="98" w:author="Huawei [Abdessamad] 2023-03" w:date="2023-03-28T17:57:00Z">
        <w:r w:rsidR="004F577A">
          <w:t xml:space="preserve">(i.e. VAE Server and </w:t>
        </w:r>
      </w:ins>
      <w:ins w:id="99" w:author="Huawei [Abdessamad] 2023-03" w:date="2023-03-28T17:58:00Z">
        <w:r w:rsidR="00851823">
          <w:t>UASS</w:t>
        </w:r>
      </w:ins>
      <w:ins w:id="100" w:author="Huawei [Abdessamad] 2023-03" w:date="2023-03-28T17:57:00Z">
        <w:r w:rsidR="004F577A">
          <w:t>)</w:t>
        </w:r>
      </w:ins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V2X: Category of EAS is for V2X Services</w:t>
      </w:r>
      <w:r>
        <w:rPr>
          <w:lang w:eastAsia="zh-CN"/>
        </w:rPr>
        <w:t>.</w:t>
      </w:r>
    </w:p>
    <w:p w:rsidR="005E085F" w:rsidRDefault="005E085F" w:rsidP="005E085F">
      <w:pPr>
        <w:pStyle w:val="PL"/>
        <w:rPr>
          <w:ins w:id="101" w:author="Huawei [Abdessamad] 2023-03" w:date="2023-03-28T17:23:00Z"/>
          <w:lang w:eastAsia="zh-CN"/>
        </w:rPr>
      </w:pPr>
      <w:ins w:id="102" w:author="Huawei [Abdessamad] 2023-03" w:date="2023-03-28T17:23:00Z">
        <w:r>
          <w:t xml:space="preserve">        - </w:t>
        </w:r>
      </w:ins>
      <w:ins w:id="103" w:author="Huawei [Abdessamad] 2023-03" w:date="2023-03-28T17:56:00Z">
        <w:r w:rsidR="00162356">
          <w:t>UAS_UAE_SERVER</w:t>
        </w:r>
      </w:ins>
      <w:ins w:id="104" w:author="Huawei [Abdessamad] 2023-03" w:date="2023-03-28T17:23:00Z">
        <w:r>
          <w:t xml:space="preserve">: </w:t>
        </w:r>
      </w:ins>
      <w:ins w:id="105" w:author="Huawei [Abdessamad] 2023-03" w:date="2023-03-28T17:24:00Z">
        <w:r>
          <w:t xml:space="preserve">Indicates that the EAS category is </w:t>
        </w:r>
      </w:ins>
      <w:ins w:id="106" w:author="Huawei [Abdessamad] 2023-03" w:date="2023-03-28T17:57:00Z">
        <w:r w:rsidR="00EE36AD">
          <w:t>U</w:t>
        </w:r>
      </w:ins>
      <w:ins w:id="107" w:author="Huawei [Abdessamad] 2023-03" w:date="2023-03-28T17:24:00Z">
        <w:r>
          <w:t xml:space="preserve">AE Server for </w:t>
        </w:r>
      </w:ins>
      <w:ins w:id="108" w:author="Huawei [Abdessamad] 2023-03" w:date="2023-03-28T17:57:00Z">
        <w:r w:rsidR="00EE36AD">
          <w:t>UAS</w:t>
        </w:r>
      </w:ins>
      <w:ins w:id="109" w:author="Huawei [Abdessamad] 2023-03" w:date="2023-03-28T17:24:00Z">
        <w:r>
          <w:t xml:space="preserve"> services</w:t>
        </w:r>
      </w:ins>
      <w:ins w:id="110" w:author="Huawei [Abdessamad] 2023-03" w:date="2023-03-28T17:23:00Z">
        <w:r>
          <w:rPr>
            <w:lang w:eastAsia="zh-CN"/>
          </w:rPr>
          <w:t>.</w:t>
        </w:r>
      </w:ins>
    </w:p>
    <w:p w:rsidR="005E085F" w:rsidRDefault="005E085F" w:rsidP="005E085F">
      <w:pPr>
        <w:pStyle w:val="PL"/>
        <w:rPr>
          <w:ins w:id="111" w:author="Huawei [Abdessamad] 2023-03" w:date="2023-03-28T17:23:00Z"/>
          <w:lang w:eastAsia="zh-CN"/>
        </w:rPr>
      </w:pPr>
      <w:ins w:id="112" w:author="Huawei [Abdessamad] 2023-03" w:date="2023-03-28T17:23:00Z">
        <w:r>
          <w:t xml:space="preserve">        - </w:t>
        </w:r>
      </w:ins>
      <w:ins w:id="113" w:author="Huawei [Abdessamad] 2023-03" w:date="2023-03-28T17:56:00Z">
        <w:r w:rsidR="00162356">
          <w:t>UAS_UASS</w:t>
        </w:r>
      </w:ins>
      <w:ins w:id="114" w:author="Huawei [Abdessamad] 2023-03" w:date="2023-03-28T17:23:00Z">
        <w:r>
          <w:t xml:space="preserve">: </w:t>
        </w:r>
      </w:ins>
      <w:ins w:id="115" w:author="Huawei [Abdessamad] 2023-03" w:date="2023-03-28T17:24:00Z">
        <w:r>
          <w:t xml:space="preserve">Indicates that the EAS category is </w:t>
        </w:r>
      </w:ins>
      <w:ins w:id="116" w:author="Huawei [Abdessamad] 2023-03" w:date="2023-03-28T17:56:00Z">
        <w:r w:rsidR="00204B53">
          <w:t>UAS</w:t>
        </w:r>
      </w:ins>
      <w:ins w:id="117" w:author="Huawei [Abdessamad] 2023-03" w:date="2023-03-28T17:24:00Z">
        <w:r>
          <w:t xml:space="preserve">S for </w:t>
        </w:r>
      </w:ins>
      <w:ins w:id="118" w:author="Huawei [Abdessamad] 2023-03" w:date="2023-03-28T17:56:00Z">
        <w:r w:rsidR="00204B53">
          <w:t>UAS</w:t>
        </w:r>
      </w:ins>
      <w:ins w:id="119" w:author="Huawei [Abdessamad] 2023-03" w:date="2023-03-28T17:24:00Z">
        <w:r>
          <w:t xml:space="preserve"> services.</w:t>
        </w:r>
      </w:ins>
    </w:p>
    <w:p w:rsidR="005E085F" w:rsidRDefault="005E085F" w:rsidP="005E085F">
      <w:pPr>
        <w:spacing w:after="0"/>
        <w:rPr>
          <w:rFonts w:ascii="Courier New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401038">
        <w:rPr>
          <w:rFonts w:ascii="Courier New" w:hAnsi="Courier New"/>
          <w:noProof/>
          <w:sz w:val="16"/>
        </w:rPr>
        <w:t>Any other type of EAS category</w:t>
      </w:r>
      <w:r>
        <w:rPr>
          <w:rFonts w:ascii="Courier New" w:hAnsi="Courier New"/>
          <w:noProof/>
          <w:sz w:val="16"/>
        </w:rPr>
        <w:t>.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TransContSuppDetails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</w:t>
      </w:r>
      <w:r>
        <w:t>object</w:t>
      </w:r>
    </w:p>
    <w:p w:rsidR="005E085F" w:rsidRDefault="005E085F" w:rsidP="005E085F">
      <w:pPr>
        <w:pStyle w:val="PL"/>
      </w:pPr>
      <w:r>
        <w:t xml:space="preserve">      description: &gt;</w:t>
      </w:r>
    </w:p>
    <w:p w:rsidR="005E085F" w:rsidRDefault="005E085F" w:rsidP="005E085F">
      <w:pPr>
        <w:pStyle w:val="PL"/>
      </w:pPr>
      <w:r>
        <w:t xml:space="preserve">        </w:t>
      </w:r>
      <w:r w:rsidRPr="006B78FC">
        <w:t>Represents the detailed information about the seamless EAS transport layer</w:t>
      </w:r>
    </w:p>
    <w:p w:rsidR="005E085F" w:rsidRDefault="005E085F" w:rsidP="005E085F">
      <w:pPr>
        <w:pStyle w:val="PL"/>
      </w:pPr>
      <w:r>
        <w:t xml:space="preserve">       </w:t>
      </w:r>
      <w:r w:rsidRPr="006B78FC">
        <w:t xml:space="preserve"> relocation support.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transProtocs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r>
        <w:t>TransportProtocol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Indicates the transport layer protocols that are supported for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the seamless EAS transport layer relocation.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transProtocs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TransportProtocol: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QUIC</w:t>
      </w:r>
    </w:p>
    <w:p w:rsidR="005E085F" w:rsidRDefault="005E085F" w:rsidP="005E085F">
      <w:pPr>
        <w:pStyle w:val="PL"/>
      </w:pPr>
      <w:r>
        <w:t xml:space="preserve">          - TCP</w:t>
      </w:r>
    </w:p>
    <w:p w:rsidR="005E085F" w:rsidRDefault="005E085F" w:rsidP="005E085F">
      <w:pPr>
        <w:pStyle w:val="PL"/>
      </w:pPr>
      <w:r>
        <w:t xml:space="preserve">          - TCP_TLS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and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transport layer protocol.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QUIC: UDP-Based Multiplexed and Secure Transport (QUIC) protocol.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TCP: Transmission Control Protocol.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 xml:space="preserve">TCP_TLS: </w:t>
      </w:r>
      <w:r w:rsidRPr="00043B92">
        <w:rPr>
          <w:rFonts w:ascii="Courier New" w:eastAsia="DengXian" w:hAnsi="Courier New"/>
          <w:noProof/>
          <w:sz w:val="16"/>
        </w:rPr>
        <w:t>Transmission Control Protocol (TCP) with Transport Layer Security (TLS)</w:t>
      </w:r>
      <w:r w:rsidRPr="00CA5269">
        <w:rPr>
          <w:rFonts w:ascii="Courier New" w:eastAsia="DengXian" w:hAnsi="Courier New"/>
          <w:noProof/>
          <w:sz w:val="16"/>
        </w:rPr>
        <w:t xml:space="preserve"> </w:t>
      </w:r>
      <w:r w:rsidRPr="00043B92">
        <w:rPr>
          <w:rFonts w:ascii="Courier New" w:eastAsia="DengXian" w:hAnsi="Courier New"/>
          <w:noProof/>
          <w:sz w:val="16"/>
        </w:rPr>
        <w:t>Protocol</w:t>
      </w:r>
      <w:r>
        <w:rPr>
          <w:rFonts w:ascii="Courier New" w:eastAsia="DengXian" w:hAnsi="Courier New"/>
          <w:noProof/>
          <w:sz w:val="16"/>
        </w:rPr>
        <w:t>.</w:t>
      </w: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End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 xml:space="preserve">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8C3259" w:rsidRPr="00FD3BB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CA" w:rsidRDefault="00DC16CA">
      <w:r>
        <w:separator/>
      </w:r>
    </w:p>
  </w:endnote>
  <w:endnote w:type="continuationSeparator" w:id="0">
    <w:p w:rsidR="00DC16CA" w:rsidRDefault="00DC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CA" w:rsidRDefault="00DC16CA">
      <w:r>
        <w:separator/>
      </w:r>
    </w:p>
  </w:footnote>
  <w:footnote w:type="continuationSeparator" w:id="0">
    <w:p w:rsidR="00DC16CA" w:rsidRDefault="00DC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76A611F"/>
    <w:multiLevelType w:val="hybridMultilevel"/>
    <w:tmpl w:val="87D8F5C0"/>
    <w:lvl w:ilvl="0" w:tplc="D606499E">
      <w:start w:val="20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D2E87"/>
    <w:multiLevelType w:val="hybridMultilevel"/>
    <w:tmpl w:val="217A896E"/>
    <w:lvl w:ilvl="0" w:tplc="3FE8023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3F4F7405"/>
    <w:multiLevelType w:val="hybridMultilevel"/>
    <w:tmpl w:val="328C829C"/>
    <w:lvl w:ilvl="0" w:tplc="32962E1C">
      <w:start w:val="2019"/>
      <w:numFmt w:val="decimal"/>
      <w:lvlText w:val="%1"/>
      <w:lvlJc w:val="left"/>
      <w:pPr>
        <w:ind w:left="1128" w:hanging="1128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A47067"/>
    <w:multiLevelType w:val="hybridMultilevel"/>
    <w:tmpl w:val="55C4C9A4"/>
    <w:lvl w:ilvl="0" w:tplc="21926ADE">
      <w:start w:val="4"/>
      <w:numFmt w:val="bullet"/>
      <w:lvlText w:val="-"/>
      <w:lvlJc w:val="left"/>
      <w:pPr>
        <w:ind w:left="64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1C97"/>
    <w:multiLevelType w:val="hybridMultilevel"/>
    <w:tmpl w:val="47947BD4"/>
    <w:lvl w:ilvl="0" w:tplc="D41E36A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6"/>
  </w:num>
  <w:num w:numId="5">
    <w:abstractNumId w:val="23"/>
  </w:num>
  <w:num w:numId="6">
    <w:abstractNumId w:val="2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0">
    <w:abstractNumId w:val="18"/>
  </w:num>
  <w:num w:numId="21">
    <w:abstractNumId w:val="24"/>
  </w:num>
  <w:num w:numId="2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3">
    <w:abstractNumId w:val="19"/>
  </w:num>
  <w:num w:numId="24">
    <w:abstractNumId w:val="20"/>
  </w:num>
  <w:num w:numId="25">
    <w:abstractNumId w:val="22"/>
  </w:num>
  <w:num w:numId="26">
    <w:abstractNumId w:val="7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3">
    <w15:presenceInfo w15:providerId="None" w15:userId="Huawei [Abdessamad] 2023-03"/>
  </w15:person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CB"/>
    <w:rsid w:val="000102AA"/>
    <w:rsid w:val="00013C1B"/>
    <w:rsid w:val="0001551D"/>
    <w:rsid w:val="00015A7D"/>
    <w:rsid w:val="0001755A"/>
    <w:rsid w:val="00020901"/>
    <w:rsid w:val="00020C04"/>
    <w:rsid w:val="00022E4A"/>
    <w:rsid w:val="0002788F"/>
    <w:rsid w:val="0003049F"/>
    <w:rsid w:val="00037801"/>
    <w:rsid w:val="00040757"/>
    <w:rsid w:val="00061C8A"/>
    <w:rsid w:val="00067714"/>
    <w:rsid w:val="000821E2"/>
    <w:rsid w:val="000A6394"/>
    <w:rsid w:val="000B7FED"/>
    <w:rsid w:val="000C038A"/>
    <w:rsid w:val="000C2B58"/>
    <w:rsid w:val="000C5279"/>
    <w:rsid w:val="000C6598"/>
    <w:rsid w:val="000D2C1C"/>
    <w:rsid w:val="000D44B3"/>
    <w:rsid w:val="000D61DB"/>
    <w:rsid w:val="000F40ED"/>
    <w:rsid w:val="000F6680"/>
    <w:rsid w:val="0010076A"/>
    <w:rsid w:val="00106DD0"/>
    <w:rsid w:val="00140139"/>
    <w:rsid w:val="00141EC9"/>
    <w:rsid w:val="00145D43"/>
    <w:rsid w:val="0015514F"/>
    <w:rsid w:val="00162356"/>
    <w:rsid w:val="0017208B"/>
    <w:rsid w:val="00172B0B"/>
    <w:rsid w:val="00191055"/>
    <w:rsid w:val="00192C46"/>
    <w:rsid w:val="001A08B3"/>
    <w:rsid w:val="001A4560"/>
    <w:rsid w:val="001A7B60"/>
    <w:rsid w:val="001B0784"/>
    <w:rsid w:val="001B52F0"/>
    <w:rsid w:val="001B7A65"/>
    <w:rsid w:val="001C761A"/>
    <w:rsid w:val="001D4850"/>
    <w:rsid w:val="001D5FE8"/>
    <w:rsid w:val="001D6015"/>
    <w:rsid w:val="001E2DE6"/>
    <w:rsid w:val="001E41F3"/>
    <w:rsid w:val="001E5C8E"/>
    <w:rsid w:val="001F2031"/>
    <w:rsid w:val="00200861"/>
    <w:rsid w:val="00203368"/>
    <w:rsid w:val="00204B53"/>
    <w:rsid w:val="00210435"/>
    <w:rsid w:val="00213EE2"/>
    <w:rsid w:val="00225ABA"/>
    <w:rsid w:val="00227BD3"/>
    <w:rsid w:val="00231ED9"/>
    <w:rsid w:val="00240956"/>
    <w:rsid w:val="0024427E"/>
    <w:rsid w:val="00255147"/>
    <w:rsid w:val="0026004D"/>
    <w:rsid w:val="002640DD"/>
    <w:rsid w:val="002751FA"/>
    <w:rsid w:val="00275D12"/>
    <w:rsid w:val="00284FEB"/>
    <w:rsid w:val="00285938"/>
    <w:rsid w:val="00285C2B"/>
    <w:rsid w:val="002860C4"/>
    <w:rsid w:val="002A762D"/>
    <w:rsid w:val="002B5741"/>
    <w:rsid w:val="002D0A3E"/>
    <w:rsid w:val="002D4706"/>
    <w:rsid w:val="002E472E"/>
    <w:rsid w:val="00305409"/>
    <w:rsid w:val="00305921"/>
    <w:rsid w:val="00313710"/>
    <w:rsid w:val="00315B24"/>
    <w:rsid w:val="00326739"/>
    <w:rsid w:val="00337B6A"/>
    <w:rsid w:val="003609EF"/>
    <w:rsid w:val="0036231A"/>
    <w:rsid w:val="00370827"/>
    <w:rsid w:val="00374DD4"/>
    <w:rsid w:val="00381C5D"/>
    <w:rsid w:val="00393242"/>
    <w:rsid w:val="00394D96"/>
    <w:rsid w:val="003961B6"/>
    <w:rsid w:val="003A4C81"/>
    <w:rsid w:val="003A56F0"/>
    <w:rsid w:val="003A5ADD"/>
    <w:rsid w:val="003B7912"/>
    <w:rsid w:val="003D4903"/>
    <w:rsid w:val="003D6C89"/>
    <w:rsid w:val="003E1A36"/>
    <w:rsid w:val="003F06B4"/>
    <w:rsid w:val="004010B0"/>
    <w:rsid w:val="0040263E"/>
    <w:rsid w:val="00405552"/>
    <w:rsid w:val="00410371"/>
    <w:rsid w:val="004242F1"/>
    <w:rsid w:val="004372CD"/>
    <w:rsid w:val="00447701"/>
    <w:rsid w:val="004525D8"/>
    <w:rsid w:val="004569F4"/>
    <w:rsid w:val="00467F32"/>
    <w:rsid w:val="0047192C"/>
    <w:rsid w:val="00481A1F"/>
    <w:rsid w:val="0048559C"/>
    <w:rsid w:val="00494988"/>
    <w:rsid w:val="004A2FFA"/>
    <w:rsid w:val="004B75B7"/>
    <w:rsid w:val="004C5A19"/>
    <w:rsid w:val="004D07F1"/>
    <w:rsid w:val="004D1F7C"/>
    <w:rsid w:val="004D79C4"/>
    <w:rsid w:val="004E6CFA"/>
    <w:rsid w:val="004F577A"/>
    <w:rsid w:val="005108F6"/>
    <w:rsid w:val="005141D9"/>
    <w:rsid w:val="0051580D"/>
    <w:rsid w:val="0052499D"/>
    <w:rsid w:val="00526C04"/>
    <w:rsid w:val="00532BE5"/>
    <w:rsid w:val="005379AB"/>
    <w:rsid w:val="00547111"/>
    <w:rsid w:val="00550479"/>
    <w:rsid w:val="005523B7"/>
    <w:rsid w:val="00582AFF"/>
    <w:rsid w:val="00584D6C"/>
    <w:rsid w:val="00592212"/>
    <w:rsid w:val="00592D74"/>
    <w:rsid w:val="00594478"/>
    <w:rsid w:val="005A3914"/>
    <w:rsid w:val="005B3E17"/>
    <w:rsid w:val="005B4726"/>
    <w:rsid w:val="005B56F6"/>
    <w:rsid w:val="005B6423"/>
    <w:rsid w:val="005B7744"/>
    <w:rsid w:val="005B7867"/>
    <w:rsid w:val="005B78A2"/>
    <w:rsid w:val="005C0D09"/>
    <w:rsid w:val="005C71E3"/>
    <w:rsid w:val="005D5470"/>
    <w:rsid w:val="005D57BD"/>
    <w:rsid w:val="005E085F"/>
    <w:rsid w:val="005E2C44"/>
    <w:rsid w:val="005E478C"/>
    <w:rsid w:val="006056A9"/>
    <w:rsid w:val="00614AE7"/>
    <w:rsid w:val="0061551A"/>
    <w:rsid w:val="00621188"/>
    <w:rsid w:val="006257ED"/>
    <w:rsid w:val="006317BC"/>
    <w:rsid w:val="00634204"/>
    <w:rsid w:val="00651623"/>
    <w:rsid w:val="00652793"/>
    <w:rsid w:val="00653DE4"/>
    <w:rsid w:val="0065545C"/>
    <w:rsid w:val="00662EAE"/>
    <w:rsid w:val="00663EE1"/>
    <w:rsid w:val="00665C47"/>
    <w:rsid w:val="00676BAC"/>
    <w:rsid w:val="00695808"/>
    <w:rsid w:val="00697EE7"/>
    <w:rsid w:val="006A7226"/>
    <w:rsid w:val="006B46FB"/>
    <w:rsid w:val="006B7E1A"/>
    <w:rsid w:val="006C30CB"/>
    <w:rsid w:val="006C4487"/>
    <w:rsid w:val="006D7FB3"/>
    <w:rsid w:val="006E186D"/>
    <w:rsid w:val="006E21FB"/>
    <w:rsid w:val="006E4D22"/>
    <w:rsid w:val="006E56EA"/>
    <w:rsid w:val="006F029B"/>
    <w:rsid w:val="006F0624"/>
    <w:rsid w:val="006F2BB0"/>
    <w:rsid w:val="00703669"/>
    <w:rsid w:val="007036FD"/>
    <w:rsid w:val="00703B76"/>
    <w:rsid w:val="00707BEF"/>
    <w:rsid w:val="0071098B"/>
    <w:rsid w:val="007156D8"/>
    <w:rsid w:val="007337F1"/>
    <w:rsid w:val="00746FB9"/>
    <w:rsid w:val="007613B8"/>
    <w:rsid w:val="00783444"/>
    <w:rsid w:val="007843E9"/>
    <w:rsid w:val="007875D0"/>
    <w:rsid w:val="00792342"/>
    <w:rsid w:val="00796895"/>
    <w:rsid w:val="007977A8"/>
    <w:rsid w:val="007A1E6C"/>
    <w:rsid w:val="007B512A"/>
    <w:rsid w:val="007C04E4"/>
    <w:rsid w:val="007C2097"/>
    <w:rsid w:val="007C327E"/>
    <w:rsid w:val="007D2B5B"/>
    <w:rsid w:val="007D3353"/>
    <w:rsid w:val="007D6A07"/>
    <w:rsid w:val="007D78DB"/>
    <w:rsid w:val="007E6354"/>
    <w:rsid w:val="007F3AB3"/>
    <w:rsid w:val="007F491C"/>
    <w:rsid w:val="007F7259"/>
    <w:rsid w:val="00802151"/>
    <w:rsid w:val="00803A62"/>
    <w:rsid w:val="008040A8"/>
    <w:rsid w:val="00806433"/>
    <w:rsid w:val="008150DF"/>
    <w:rsid w:val="0081523C"/>
    <w:rsid w:val="008219E5"/>
    <w:rsid w:val="008279FA"/>
    <w:rsid w:val="00851823"/>
    <w:rsid w:val="00852B27"/>
    <w:rsid w:val="00854CD9"/>
    <w:rsid w:val="008602C2"/>
    <w:rsid w:val="00861FB5"/>
    <w:rsid w:val="008626E7"/>
    <w:rsid w:val="0086685E"/>
    <w:rsid w:val="00867BF0"/>
    <w:rsid w:val="00870EE7"/>
    <w:rsid w:val="00871B9A"/>
    <w:rsid w:val="0087230D"/>
    <w:rsid w:val="0087391F"/>
    <w:rsid w:val="00881B8B"/>
    <w:rsid w:val="008863B9"/>
    <w:rsid w:val="00891786"/>
    <w:rsid w:val="0089290E"/>
    <w:rsid w:val="00896F05"/>
    <w:rsid w:val="008A45A6"/>
    <w:rsid w:val="008B3EA7"/>
    <w:rsid w:val="008C3259"/>
    <w:rsid w:val="008D158B"/>
    <w:rsid w:val="008D3CCC"/>
    <w:rsid w:val="008E2BD2"/>
    <w:rsid w:val="008E7429"/>
    <w:rsid w:val="008F1AAB"/>
    <w:rsid w:val="008F207A"/>
    <w:rsid w:val="008F3789"/>
    <w:rsid w:val="008F686C"/>
    <w:rsid w:val="00900118"/>
    <w:rsid w:val="009148DE"/>
    <w:rsid w:val="00927FDD"/>
    <w:rsid w:val="00941E30"/>
    <w:rsid w:val="009777D9"/>
    <w:rsid w:val="0098151E"/>
    <w:rsid w:val="00984A92"/>
    <w:rsid w:val="00991B88"/>
    <w:rsid w:val="0099245C"/>
    <w:rsid w:val="009A5753"/>
    <w:rsid w:val="009A579D"/>
    <w:rsid w:val="009A7267"/>
    <w:rsid w:val="009D756E"/>
    <w:rsid w:val="009E050D"/>
    <w:rsid w:val="009E3297"/>
    <w:rsid w:val="009F21E9"/>
    <w:rsid w:val="009F734F"/>
    <w:rsid w:val="00A246B6"/>
    <w:rsid w:val="00A45274"/>
    <w:rsid w:val="00A47E70"/>
    <w:rsid w:val="00A50CF0"/>
    <w:rsid w:val="00A5407C"/>
    <w:rsid w:val="00A57A05"/>
    <w:rsid w:val="00A63AA7"/>
    <w:rsid w:val="00A70FC3"/>
    <w:rsid w:val="00A74C22"/>
    <w:rsid w:val="00A7671C"/>
    <w:rsid w:val="00A918DB"/>
    <w:rsid w:val="00A91B13"/>
    <w:rsid w:val="00AA04F7"/>
    <w:rsid w:val="00AA2CBC"/>
    <w:rsid w:val="00AA2DAB"/>
    <w:rsid w:val="00AC5820"/>
    <w:rsid w:val="00AC7EDC"/>
    <w:rsid w:val="00AD1CD8"/>
    <w:rsid w:val="00AD3EC8"/>
    <w:rsid w:val="00AE39E1"/>
    <w:rsid w:val="00AE6CC4"/>
    <w:rsid w:val="00AF0070"/>
    <w:rsid w:val="00B132D2"/>
    <w:rsid w:val="00B23AA7"/>
    <w:rsid w:val="00B258BB"/>
    <w:rsid w:val="00B41201"/>
    <w:rsid w:val="00B47790"/>
    <w:rsid w:val="00B50E22"/>
    <w:rsid w:val="00B66217"/>
    <w:rsid w:val="00B67B97"/>
    <w:rsid w:val="00B74565"/>
    <w:rsid w:val="00B8567F"/>
    <w:rsid w:val="00B86018"/>
    <w:rsid w:val="00B90712"/>
    <w:rsid w:val="00B908BD"/>
    <w:rsid w:val="00B93E8A"/>
    <w:rsid w:val="00B968C8"/>
    <w:rsid w:val="00BA3EC5"/>
    <w:rsid w:val="00BA51D9"/>
    <w:rsid w:val="00BB5DFC"/>
    <w:rsid w:val="00BC25FE"/>
    <w:rsid w:val="00BC7E9A"/>
    <w:rsid w:val="00BD279D"/>
    <w:rsid w:val="00BD6BB8"/>
    <w:rsid w:val="00BE704A"/>
    <w:rsid w:val="00BF1393"/>
    <w:rsid w:val="00C00304"/>
    <w:rsid w:val="00C10CA0"/>
    <w:rsid w:val="00C30514"/>
    <w:rsid w:val="00C3404E"/>
    <w:rsid w:val="00C41EC4"/>
    <w:rsid w:val="00C45B03"/>
    <w:rsid w:val="00C6351E"/>
    <w:rsid w:val="00C6545B"/>
    <w:rsid w:val="00C66BA2"/>
    <w:rsid w:val="00C7260F"/>
    <w:rsid w:val="00C7278F"/>
    <w:rsid w:val="00C7552D"/>
    <w:rsid w:val="00C870F6"/>
    <w:rsid w:val="00C95985"/>
    <w:rsid w:val="00CA7ED1"/>
    <w:rsid w:val="00CC5026"/>
    <w:rsid w:val="00CC68D0"/>
    <w:rsid w:val="00CD7C6B"/>
    <w:rsid w:val="00CE1617"/>
    <w:rsid w:val="00CE5072"/>
    <w:rsid w:val="00CF1086"/>
    <w:rsid w:val="00CF541F"/>
    <w:rsid w:val="00D01F9A"/>
    <w:rsid w:val="00D03F9A"/>
    <w:rsid w:val="00D06288"/>
    <w:rsid w:val="00D06D51"/>
    <w:rsid w:val="00D168E2"/>
    <w:rsid w:val="00D20DCC"/>
    <w:rsid w:val="00D2314C"/>
    <w:rsid w:val="00D24991"/>
    <w:rsid w:val="00D259D7"/>
    <w:rsid w:val="00D26FBD"/>
    <w:rsid w:val="00D27963"/>
    <w:rsid w:val="00D3357C"/>
    <w:rsid w:val="00D34477"/>
    <w:rsid w:val="00D400D6"/>
    <w:rsid w:val="00D50255"/>
    <w:rsid w:val="00D50BAA"/>
    <w:rsid w:val="00D62C42"/>
    <w:rsid w:val="00D66520"/>
    <w:rsid w:val="00D820BD"/>
    <w:rsid w:val="00D82CA2"/>
    <w:rsid w:val="00D84AE9"/>
    <w:rsid w:val="00D8796A"/>
    <w:rsid w:val="00D91131"/>
    <w:rsid w:val="00D96EBC"/>
    <w:rsid w:val="00D96EF7"/>
    <w:rsid w:val="00DA13EC"/>
    <w:rsid w:val="00DB08E9"/>
    <w:rsid w:val="00DB1435"/>
    <w:rsid w:val="00DC16CA"/>
    <w:rsid w:val="00DE34CF"/>
    <w:rsid w:val="00DF4D4A"/>
    <w:rsid w:val="00E07BFF"/>
    <w:rsid w:val="00E07F0D"/>
    <w:rsid w:val="00E13F3D"/>
    <w:rsid w:val="00E256AD"/>
    <w:rsid w:val="00E26FF4"/>
    <w:rsid w:val="00E34898"/>
    <w:rsid w:val="00E4712D"/>
    <w:rsid w:val="00E515D9"/>
    <w:rsid w:val="00E538D5"/>
    <w:rsid w:val="00E600C7"/>
    <w:rsid w:val="00E631D5"/>
    <w:rsid w:val="00E66EDB"/>
    <w:rsid w:val="00E77589"/>
    <w:rsid w:val="00E80D20"/>
    <w:rsid w:val="00E90F44"/>
    <w:rsid w:val="00EB09B7"/>
    <w:rsid w:val="00EC68C1"/>
    <w:rsid w:val="00EC79EB"/>
    <w:rsid w:val="00EC7AE3"/>
    <w:rsid w:val="00ED2282"/>
    <w:rsid w:val="00ED3987"/>
    <w:rsid w:val="00ED51D6"/>
    <w:rsid w:val="00EE36AD"/>
    <w:rsid w:val="00EE7D7C"/>
    <w:rsid w:val="00EF4491"/>
    <w:rsid w:val="00F04A8F"/>
    <w:rsid w:val="00F17E88"/>
    <w:rsid w:val="00F25D98"/>
    <w:rsid w:val="00F300FB"/>
    <w:rsid w:val="00F40EF7"/>
    <w:rsid w:val="00F47298"/>
    <w:rsid w:val="00F50FAB"/>
    <w:rsid w:val="00F56419"/>
    <w:rsid w:val="00F62667"/>
    <w:rsid w:val="00F80CB4"/>
    <w:rsid w:val="00F9799D"/>
    <w:rsid w:val="00FA4A7F"/>
    <w:rsid w:val="00FB6386"/>
    <w:rsid w:val="00FD4EEB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928A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3E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448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448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4487"/>
    <w:rPr>
      <w:rFonts w:ascii="Arial" w:hAnsi="Arial"/>
      <w:b/>
      <w:i/>
      <w:noProof/>
      <w:sz w:val="18"/>
      <w:lang w:val="en-GB" w:eastAsia="en-US"/>
    </w:rPr>
  </w:style>
  <w:style w:type="paragraph" w:customStyle="1" w:styleId="B1">
    <w:name w:val="B1+"/>
    <w:basedOn w:val="B10"/>
    <w:rsid w:val="006C4487"/>
    <w:pPr>
      <w:numPr>
        <w:numId w:val="1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rsid w:val="006C448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6C4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C4487"/>
    <w:rPr>
      <w:color w:val="FF0000"/>
      <w:lang w:val="en-GB" w:eastAsia="en-US"/>
    </w:rPr>
  </w:style>
  <w:style w:type="character" w:customStyle="1" w:styleId="B1Char1">
    <w:name w:val="B1 Char1"/>
    <w:rsid w:val="006C448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6C4487"/>
    <w:rPr>
      <w:rFonts w:ascii="Times New Roman" w:hAnsi="Times New Roman"/>
      <w:color w:val="FF0000"/>
      <w:lang w:val="en-GB"/>
    </w:rPr>
  </w:style>
  <w:style w:type="character" w:customStyle="1" w:styleId="UnresolvedMention2">
    <w:name w:val="Unresolved Mention2"/>
    <w:uiPriority w:val="99"/>
    <w:semiHidden/>
    <w:unhideWhenUsed/>
    <w:rsid w:val="006E186D"/>
    <w:rPr>
      <w:color w:val="808080"/>
      <w:shd w:val="clear" w:color="auto" w:fill="E6E6E6"/>
    </w:rPr>
  </w:style>
  <w:style w:type="paragraph" w:customStyle="1" w:styleId="Style1">
    <w:name w:val="Style1"/>
    <w:basedOn w:val="Heading8"/>
    <w:qFormat/>
    <w:rsid w:val="006E186D"/>
    <w:pPr>
      <w:pageBreakBefore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069C-F17B-4EC3-A2CC-94ED9513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3464</Words>
  <Characters>19745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2023-04 r1</cp:lastModifiedBy>
  <cp:revision>3</cp:revision>
  <cp:lastPrinted>1899-12-31T23:00:00Z</cp:lastPrinted>
  <dcterms:created xsi:type="dcterms:W3CDTF">2023-04-11T15:59:00Z</dcterms:created>
  <dcterms:modified xsi:type="dcterms:W3CDTF">2023-04-18T01:06:00Z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