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pPr>
        <w:jc w:val="center"/>
        <w:rPr>
          <w:rFonts w:ascii="Arial" w:hAnsi="Arial" w:cs="Arial"/>
          <w:b/>
          <w:sz w:val="32"/>
        </w:rPr>
      </w:pPr>
      <w:r>
        <w:rPr>
          <w:rFonts w:ascii="Arial" w:hAnsi="Arial" w:cs="Arial"/>
          <w:b/>
          <w:sz w:val="32"/>
        </w:rPr>
        <w:br/>
      </w:r>
      <w:r>
        <w:rPr>
          <w:rFonts w:ascii="Arial" w:hAnsi="Arial" w:cs="Arial"/>
          <w:b/>
          <w:sz w:val="32"/>
        </w:rPr>
        <w:br/>
        <w:t>DRAFT Meeting Report</w:t>
      </w:r>
      <w:r>
        <w:rPr>
          <w:rFonts w:ascii="Arial" w:hAnsi="Arial" w:cs="Arial"/>
          <w:b/>
          <w:sz w:val="32"/>
        </w:rPr>
        <w:br/>
        <w:t>for</w:t>
      </w:r>
      <w:r>
        <w:rPr>
          <w:rFonts w:ascii="Arial" w:hAnsi="Arial" w:cs="Arial"/>
          <w:b/>
          <w:sz w:val="32"/>
        </w:rPr>
        <w:br/>
        <w:t>TSG CT WGT</w:t>
      </w:r>
      <w:r>
        <w:rPr>
          <w:rFonts w:ascii="Arial" w:hAnsi="Arial" w:cs="Arial"/>
          <w:b/>
          <w:sz w:val="32"/>
        </w:rPr>
        <w:br/>
        <w:t>meeting: 105</w:t>
      </w:r>
    </w:p>
    <w:p>
      <w:pPr>
        <w:jc w:val="center"/>
        <w:rPr>
          <w:rFonts w:ascii="Arial" w:hAnsi="Arial" w:cs="Arial"/>
          <w:b/>
          <w:sz w:val="32"/>
        </w:rPr>
      </w:pPr>
      <w:r>
        <w:rPr>
          <w:rFonts w:ascii="Arial" w:hAnsi="Arial" w:cs="Arial"/>
          <w:b/>
          <w:sz w:val="32"/>
        </w:rPr>
        <w:t>Wroclaw, Poland, 2019-08-26 to 2019-08-30</w:t>
      </w:r>
    </w:p>
    <w:p/>
    <w:p>
      <w:r>
        <w:t>Report generated on Friday, 2019-09-06 16:38 Romance Standard Time</w:t>
      </w:r>
    </w:p>
    <w:p/>
    <w:p>
      <w:r>
        <w:t>Contents:</w:t>
      </w:r>
    </w:p>
    <w:p>
      <w:pPr>
        <w:pStyle w:val="TOC2"/>
        <w:rPr>
          <w:rFonts w:ascii="Calibri" w:eastAsia="DengXian" w:hAnsi="Calibri"/>
          <w:sz w:val="22"/>
          <w:szCs w:val="22"/>
        </w:rPr>
      </w:pPr>
      <w:r>
        <w:fldChar w:fldCharType="begin"/>
      </w:r>
      <w:r>
        <w:instrText xml:space="preserve"> TOC  \* MERGEFORMAT </w:instrText>
      </w:r>
      <w:r>
        <w:fldChar w:fldCharType="separate"/>
      </w:r>
      <w:r>
        <w:t>1</w:t>
      </w:r>
      <w:r>
        <w:rPr>
          <w:rFonts w:ascii="Calibri" w:eastAsia="DengXian" w:hAnsi="Calibri"/>
          <w:sz w:val="22"/>
          <w:szCs w:val="22"/>
        </w:rPr>
        <w:tab/>
      </w:r>
      <w:r>
        <w:t>Opening of the meeting</w:t>
      </w:r>
      <w:r>
        <w:tab/>
      </w:r>
      <w:r>
        <w:fldChar w:fldCharType="begin"/>
      </w:r>
      <w:r>
        <w:instrText xml:space="preserve"> PAGEREF _Toc18680671 \h </w:instrText>
      </w:r>
      <w:r>
        <w:fldChar w:fldCharType="separate"/>
      </w:r>
      <w:r>
        <w:t>4</w:t>
      </w:r>
      <w:r>
        <w:fldChar w:fldCharType="end"/>
      </w:r>
    </w:p>
    <w:p>
      <w:pPr>
        <w:pStyle w:val="TOC2"/>
        <w:rPr>
          <w:rFonts w:ascii="Calibri" w:eastAsia="DengXian" w:hAnsi="Calibri"/>
          <w:sz w:val="22"/>
          <w:szCs w:val="22"/>
        </w:rPr>
      </w:pPr>
      <w:r>
        <w:t>2</w:t>
      </w:r>
      <w:r>
        <w:rPr>
          <w:rFonts w:ascii="Calibri" w:eastAsia="DengXian" w:hAnsi="Calibri"/>
          <w:sz w:val="22"/>
          <w:szCs w:val="22"/>
        </w:rPr>
        <w:tab/>
      </w:r>
      <w:r>
        <w:t>Agenda/Schedule</w:t>
      </w:r>
      <w:r>
        <w:tab/>
      </w:r>
      <w:r>
        <w:fldChar w:fldCharType="begin"/>
      </w:r>
      <w:r>
        <w:instrText xml:space="preserve"> PAGEREF _Toc18680672 \h </w:instrText>
      </w:r>
      <w:r>
        <w:fldChar w:fldCharType="separate"/>
      </w:r>
      <w:r>
        <w:t>4</w:t>
      </w:r>
      <w:r>
        <w:fldChar w:fldCharType="end"/>
      </w:r>
    </w:p>
    <w:p>
      <w:pPr>
        <w:pStyle w:val="TOC3"/>
        <w:rPr>
          <w:rFonts w:ascii="Calibri" w:eastAsia="DengXian" w:hAnsi="Calibri"/>
          <w:sz w:val="22"/>
          <w:szCs w:val="22"/>
        </w:rPr>
      </w:pPr>
      <w:r>
        <w:t>2.1</w:t>
      </w:r>
      <w:r>
        <w:rPr>
          <w:rFonts w:ascii="Calibri" w:eastAsia="DengXian" w:hAnsi="Calibri"/>
          <w:sz w:val="22"/>
          <w:szCs w:val="22"/>
        </w:rPr>
        <w:tab/>
      </w:r>
      <w:r>
        <w:t>Approval of the agenda</w:t>
      </w:r>
      <w:r>
        <w:tab/>
      </w:r>
      <w:r>
        <w:fldChar w:fldCharType="begin"/>
      </w:r>
      <w:r>
        <w:instrText xml:space="preserve"> PAGEREF _Toc18680673 \h </w:instrText>
      </w:r>
      <w:r>
        <w:fldChar w:fldCharType="separate"/>
      </w:r>
      <w:r>
        <w:t>4</w:t>
      </w:r>
      <w:r>
        <w:fldChar w:fldCharType="end"/>
      </w:r>
    </w:p>
    <w:p>
      <w:pPr>
        <w:pStyle w:val="TOC3"/>
        <w:rPr>
          <w:rFonts w:ascii="Calibri" w:eastAsia="DengXian" w:hAnsi="Calibri"/>
          <w:sz w:val="22"/>
          <w:szCs w:val="22"/>
        </w:rPr>
      </w:pPr>
      <w:r>
        <w:t>2.2</w:t>
      </w:r>
      <w:r>
        <w:rPr>
          <w:rFonts w:ascii="Calibri" w:eastAsia="DengXian" w:hAnsi="Calibri"/>
          <w:sz w:val="22"/>
          <w:szCs w:val="22"/>
        </w:rPr>
        <w:tab/>
      </w:r>
      <w:r>
        <w:t>Proposed Schedule</w:t>
      </w:r>
      <w:r>
        <w:tab/>
      </w:r>
      <w:r>
        <w:fldChar w:fldCharType="begin"/>
      </w:r>
      <w:r>
        <w:instrText xml:space="preserve"> PAGEREF _Toc18680674 \h </w:instrText>
      </w:r>
      <w:r>
        <w:fldChar w:fldCharType="separate"/>
      </w:r>
      <w:r>
        <w:t>4</w:t>
      </w:r>
      <w:r>
        <w:fldChar w:fldCharType="end"/>
      </w:r>
    </w:p>
    <w:p>
      <w:pPr>
        <w:pStyle w:val="TOC2"/>
        <w:rPr>
          <w:rFonts w:ascii="Calibri" w:eastAsia="DengXian" w:hAnsi="Calibri"/>
          <w:sz w:val="22"/>
          <w:szCs w:val="22"/>
        </w:rPr>
      </w:pPr>
      <w:r>
        <w:t>3</w:t>
      </w:r>
      <w:r>
        <w:rPr>
          <w:rFonts w:ascii="Calibri" w:eastAsia="DengXian" w:hAnsi="Calibri"/>
          <w:sz w:val="22"/>
          <w:szCs w:val="22"/>
        </w:rPr>
        <w:tab/>
      </w:r>
      <w:r>
        <w:t>Registration of documents</w:t>
      </w:r>
      <w:r>
        <w:tab/>
      </w:r>
      <w:r>
        <w:fldChar w:fldCharType="begin"/>
      </w:r>
      <w:r>
        <w:instrText xml:space="preserve"> PAGEREF _Toc18680675 \h </w:instrText>
      </w:r>
      <w:r>
        <w:fldChar w:fldCharType="separate"/>
      </w:r>
      <w:r>
        <w:t>4</w:t>
      </w:r>
      <w:r>
        <w:fldChar w:fldCharType="end"/>
      </w:r>
    </w:p>
    <w:p>
      <w:pPr>
        <w:pStyle w:val="TOC2"/>
        <w:rPr>
          <w:rFonts w:ascii="Calibri" w:eastAsia="DengXian" w:hAnsi="Calibri"/>
          <w:sz w:val="22"/>
          <w:szCs w:val="22"/>
        </w:rPr>
      </w:pPr>
      <w:r>
        <w:t>4</w:t>
      </w:r>
      <w:r>
        <w:rPr>
          <w:rFonts w:ascii="Calibri" w:eastAsia="DengXian" w:hAnsi="Calibri"/>
          <w:sz w:val="22"/>
          <w:szCs w:val="22"/>
        </w:rPr>
        <w:tab/>
      </w:r>
      <w:r>
        <w:t>Reports</w:t>
      </w:r>
      <w:r>
        <w:tab/>
      </w:r>
      <w:r>
        <w:fldChar w:fldCharType="begin"/>
      </w:r>
      <w:r>
        <w:instrText xml:space="preserve"> PAGEREF _Toc18680676 \h </w:instrText>
      </w:r>
      <w:r>
        <w:fldChar w:fldCharType="separate"/>
      </w:r>
      <w:r>
        <w:t>5</w:t>
      </w:r>
      <w:r>
        <w:fldChar w:fldCharType="end"/>
      </w:r>
    </w:p>
    <w:p>
      <w:pPr>
        <w:pStyle w:val="TOC3"/>
        <w:rPr>
          <w:rFonts w:ascii="Calibri" w:eastAsia="DengXian" w:hAnsi="Calibri"/>
          <w:sz w:val="22"/>
          <w:szCs w:val="22"/>
        </w:rPr>
      </w:pPr>
      <w:r>
        <w:t>4.1</w:t>
      </w:r>
      <w:r>
        <w:rPr>
          <w:rFonts w:ascii="Calibri" w:eastAsia="DengXian" w:hAnsi="Calibri"/>
          <w:sz w:val="22"/>
          <w:szCs w:val="22"/>
        </w:rPr>
        <w:tab/>
      </w:r>
      <w:r>
        <w:t>Report from previous CT3 meeting</w:t>
      </w:r>
      <w:r>
        <w:tab/>
      </w:r>
      <w:r>
        <w:fldChar w:fldCharType="begin"/>
      </w:r>
      <w:r>
        <w:instrText xml:space="preserve"> PAGEREF _Toc18680677 \h </w:instrText>
      </w:r>
      <w:r>
        <w:fldChar w:fldCharType="separate"/>
      </w:r>
      <w:r>
        <w:t>5</w:t>
      </w:r>
      <w:r>
        <w:fldChar w:fldCharType="end"/>
      </w:r>
    </w:p>
    <w:p>
      <w:pPr>
        <w:pStyle w:val="TOC3"/>
        <w:rPr>
          <w:rFonts w:ascii="Calibri" w:eastAsia="DengXian" w:hAnsi="Calibri"/>
          <w:sz w:val="22"/>
          <w:szCs w:val="22"/>
        </w:rPr>
      </w:pPr>
      <w:r>
        <w:t>4.2</w:t>
      </w:r>
      <w:r>
        <w:rPr>
          <w:rFonts w:ascii="Calibri" w:eastAsia="DengXian" w:hAnsi="Calibri"/>
          <w:sz w:val="22"/>
          <w:szCs w:val="22"/>
        </w:rPr>
        <w:tab/>
      </w:r>
      <w:r>
        <w:t>Report from previous CT plenary</w:t>
      </w:r>
      <w:r>
        <w:tab/>
      </w:r>
      <w:r>
        <w:fldChar w:fldCharType="begin"/>
      </w:r>
      <w:r>
        <w:instrText xml:space="preserve"> PAGEREF _Toc18680678 \h </w:instrText>
      </w:r>
      <w:r>
        <w:fldChar w:fldCharType="separate"/>
      </w:r>
      <w:r>
        <w:t>5</w:t>
      </w:r>
      <w:r>
        <w:fldChar w:fldCharType="end"/>
      </w:r>
    </w:p>
    <w:p>
      <w:pPr>
        <w:pStyle w:val="TOC3"/>
        <w:rPr>
          <w:rFonts w:ascii="Calibri" w:eastAsia="DengXian" w:hAnsi="Calibri"/>
          <w:sz w:val="22"/>
          <w:szCs w:val="22"/>
        </w:rPr>
      </w:pPr>
      <w:r>
        <w:t>4.3</w:t>
      </w:r>
      <w:r>
        <w:rPr>
          <w:rFonts w:ascii="Calibri" w:eastAsia="DengXian" w:hAnsi="Calibri"/>
          <w:sz w:val="22"/>
          <w:szCs w:val="22"/>
        </w:rPr>
        <w:tab/>
      </w:r>
      <w:r>
        <w:t>Reports from other groups</w:t>
      </w:r>
      <w:r>
        <w:tab/>
      </w:r>
      <w:r>
        <w:fldChar w:fldCharType="begin"/>
      </w:r>
      <w:r>
        <w:instrText xml:space="preserve"> PAGEREF _Toc18680679 \h </w:instrText>
      </w:r>
      <w:r>
        <w:fldChar w:fldCharType="separate"/>
      </w:r>
      <w:r>
        <w:t>5</w:t>
      </w:r>
      <w:r>
        <w:fldChar w:fldCharType="end"/>
      </w:r>
    </w:p>
    <w:p>
      <w:pPr>
        <w:pStyle w:val="TOC2"/>
        <w:rPr>
          <w:rFonts w:ascii="Calibri" w:eastAsia="DengXian" w:hAnsi="Calibri"/>
          <w:sz w:val="22"/>
          <w:szCs w:val="22"/>
        </w:rPr>
      </w:pPr>
      <w:r>
        <w:t>5</w:t>
      </w:r>
      <w:r>
        <w:rPr>
          <w:rFonts w:ascii="Calibri" w:eastAsia="DengXian" w:hAnsi="Calibri"/>
          <w:sz w:val="22"/>
          <w:szCs w:val="22"/>
        </w:rPr>
        <w:tab/>
      </w:r>
      <w:r>
        <w:t>Items for immediate consideration</w:t>
      </w:r>
      <w:r>
        <w:tab/>
      </w:r>
      <w:r>
        <w:fldChar w:fldCharType="begin"/>
      </w:r>
      <w:r>
        <w:instrText xml:space="preserve"> PAGEREF _Toc18680680 \h </w:instrText>
      </w:r>
      <w:r>
        <w:fldChar w:fldCharType="separate"/>
      </w:r>
      <w:r>
        <w:t>5</w:t>
      </w:r>
      <w:r>
        <w:fldChar w:fldCharType="end"/>
      </w:r>
    </w:p>
    <w:p>
      <w:pPr>
        <w:pStyle w:val="TOC3"/>
        <w:rPr>
          <w:rFonts w:ascii="Calibri" w:eastAsia="DengXian" w:hAnsi="Calibri"/>
          <w:sz w:val="22"/>
          <w:szCs w:val="22"/>
        </w:rPr>
      </w:pPr>
      <w:r>
        <w:t>5.1</w:t>
      </w:r>
      <w:r>
        <w:rPr>
          <w:rFonts w:ascii="Calibri" w:eastAsia="DengXian" w:hAnsi="Calibri"/>
          <w:sz w:val="22"/>
          <w:szCs w:val="22"/>
        </w:rPr>
        <w:tab/>
      </w:r>
      <w:r>
        <w:t>IPR disclosures</w:t>
      </w:r>
      <w:r>
        <w:tab/>
      </w:r>
      <w:r>
        <w:fldChar w:fldCharType="begin"/>
      </w:r>
      <w:r>
        <w:instrText xml:space="preserve"> PAGEREF _Toc18680681 \h </w:instrText>
      </w:r>
      <w:r>
        <w:fldChar w:fldCharType="separate"/>
      </w:r>
      <w:r>
        <w:t>5</w:t>
      </w:r>
      <w:r>
        <w:fldChar w:fldCharType="end"/>
      </w:r>
    </w:p>
    <w:p>
      <w:pPr>
        <w:pStyle w:val="TOC3"/>
        <w:rPr>
          <w:rFonts w:ascii="Calibri" w:eastAsia="DengXian" w:hAnsi="Calibri"/>
          <w:sz w:val="22"/>
          <w:szCs w:val="22"/>
        </w:rPr>
      </w:pPr>
      <w:r>
        <w:t>5.2</w:t>
      </w:r>
      <w:r>
        <w:rPr>
          <w:rFonts w:ascii="Calibri" w:eastAsia="DengXian" w:hAnsi="Calibri"/>
          <w:sz w:val="22"/>
          <w:szCs w:val="22"/>
        </w:rPr>
        <w:tab/>
      </w:r>
      <w:r>
        <w:t>Antitrust declarations</w:t>
      </w:r>
      <w:r>
        <w:tab/>
      </w:r>
      <w:r>
        <w:fldChar w:fldCharType="begin"/>
      </w:r>
      <w:r>
        <w:instrText xml:space="preserve"> PAGEREF _Toc18680682 \h </w:instrText>
      </w:r>
      <w:r>
        <w:fldChar w:fldCharType="separate"/>
      </w:r>
      <w:r>
        <w:t>5</w:t>
      </w:r>
      <w:r>
        <w:fldChar w:fldCharType="end"/>
      </w:r>
    </w:p>
    <w:p>
      <w:pPr>
        <w:pStyle w:val="TOC3"/>
        <w:rPr>
          <w:rFonts w:ascii="Calibri" w:eastAsia="DengXian" w:hAnsi="Calibri"/>
          <w:sz w:val="22"/>
          <w:szCs w:val="22"/>
        </w:rPr>
      </w:pPr>
      <w:r>
        <w:t>5.3</w:t>
      </w:r>
      <w:r>
        <w:rPr>
          <w:rFonts w:ascii="Calibri" w:eastAsia="DengXian" w:hAnsi="Calibri"/>
          <w:sz w:val="22"/>
          <w:szCs w:val="22"/>
        </w:rPr>
        <w:tab/>
      </w:r>
      <w:r>
        <w:t>Statement Regarding Engagement with Companies Added to the U.S. Export Administration Regulations (EAR) Entity List in 3GPP Activities</w:t>
      </w:r>
      <w:r>
        <w:tab/>
      </w:r>
      <w:r>
        <w:fldChar w:fldCharType="begin"/>
      </w:r>
      <w:r>
        <w:instrText xml:space="preserve"> PAGEREF _Toc18680683 \h </w:instrText>
      </w:r>
      <w:r>
        <w:fldChar w:fldCharType="separate"/>
      </w:r>
      <w:r>
        <w:t>5</w:t>
      </w:r>
      <w:r>
        <w:fldChar w:fldCharType="end"/>
      </w:r>
    </w:p>
    <w:p>
      <w:pPr>
        <w:pStyle w:val="TOC3"/>
        <w:rPr>
          <w:rFonts w:ascii="Calibri" w:eastAsia="DengXian" w:hAnsi="Calibri"/>
          <w:sz w:val="22"/>
          <w:szCs w:val="22"/>
        </w:rPr>
      </w:pPr>
      <w:r>
        <w:t>5.4</w:t>
      </w:r>
      <w:r>
        <w:rPr>
          <w:rFonts w:ascii="Calibri" w:eastAsia="DengXian" w:hAnsi="Calibri"/>
          <w:sz w:val="22"/>
          <w:szCs w:val="22"/>
        </w:rPr>
        <w:tab/>
      </w:r>
      <w:r>
        <w:t>Other items for immediate consideration</w:t>
      </w:r>
      <w:r>
        <w:tab/>
      </w:r>
      <w:r>
        <w:fldChar w:fldCharType="begin"/>
      </w:r>
      <w:r>
        <w:instrText xml:space="preserve"> PAGEREF _Toc18680684 \h </w:instrText>
      </w:r>
      <w:r>
        <w:fldChar w:fldCharType="separate"/>
      </w:r>
      <w:r>
        <w:t>5</w:t>
      </w:r>
      <w:r>
        <w:fldChar w:fldCharType="end"/>
      </w:r>
    </w:p>
    <w:p>
      <w:pPr>
        <w:pStyle w:val="TOC2"/>
        <w:rPr>
          <w:rFonts w:ascii="Calibri" w:eastAsia="DengXian" w:hAnsi="Calibri"/>
          <w:sz w:val="22"/>
          <w:szCs w:val="22"/>
        </w:rPr>
      </w:pPr>
      <w:r>
        <w:t>6</w:t>
      </w:r>
      <w:r>
        <w:rPr>
          <w:rFonts w:ascii="Calibri" w:eastAsia="DengXian" w:hAnsi="Calibri"/>
          <w:sz w:val="22"/>
          <w:szCs w:val="22"/>
        </w:rPr>
        <w:tab/>
      </w:r>
      <w:r>
        <w:t>Received Liaison Statements</w:t>
      </w:r>
      <w:r>
        <w:tab/>
      </w:r>
      <w:r>
        <w:fldChar w:fldCharType="begin"/>
      </w:r>
      <w:r>
        <w:instrText xml:space="preserve"> PAGEREF _Toc18680685 \h </w:instrText>
      </w:r>
      <w:r>
        <w:fldChar w:fldCharType="separate"/>
      </w:r>
      <w:r>
        <w:t>6</w:t>
      </w:r>
      <w:r>
        <w:fldChar w:fldCharType="end"/>
      </w:r>
    </w:p>
    <w:p>
      <w:pPr>
        <w:pStyle w:val="TOC2"/>
        <w:rPr>
          <w:rFonts w:ascii="Calibri" w:eastAsia="DengXian" w:hAnsi="Calibri"/>
          <w:sz w:val="22"/>
          <w:szCs w:val="22"/>
        </w:rPr>
      </w:pPr>
      <w:r>
        <w:t>7</w:t>
      </w:r>
      <w:r>
        <w:rPr>
          <w:rFonts w:ascii="Calibri" w:eastAsia="DengXian" w:hAnsi="Calibri"/>
          <w:sz w:val="22"/>
          <w:szCs w:val="22"/>
        </w:rPr>
        <w:tab/>
      </w:r>
      <w:r>
        <w:t>Release 7 and earlier releases</w:t>
      </w:r>
      <w:r>
        <w:tab/>
      </w:r>
      <w:r>
        <w:fldChar w:fldCharType="begin"/>
      </w:r>
      <w:r>
        <w:instrText xml:space="preserve"> PAGEREF _Toc18680686 \h </w:instrText>
      </w:r>
      <w:r>
        <w:fldChar w:fldCharType="separate"/>
      </w:r>
      <w:r>
        <w:t>8</w:t>
      </w:r>
      <w:r>
        <w:fldChar w:fldCharType="end"/>
      </w:r>
    </w:p>
    <w:p>
      <w:pPr>
        <w:pStyle w:val="TOC3"/>
        <w:rPr>
          <w:rFonts w:ascii="Calibri" w:eastAsia="DengXian" w:hAnsi="Calibri"/>
          <w:sz w:val="22"/>
          <w:szCs w:val="22"/>
        </w:rPr>
      </w:pPr>
      <w:r>
        <w:t>8.1</w:t>
      </w:r>
      <w:r>
        <w:rPr>
          <w:rFonts w:ascii="Calibri" w:eastAsia="DengXian" w:hAnsi="Calibri"/>
          <w:sz w:val="22"/>
          <w:szCs w:val="22"/>
        </w:rPr>
        <w:tab/>
      </w:r>
      <w:r>
        <w:t>Release 8 IMS/CS Work Items</w:t>
      </w:r>
      <w:r>
        <w:tab/>
      </w:r>
      <w:r>
        <w:fldChar w:fldCharType="begin"/>
      </w:r>
      <w:r>
        <w:instrText xml:space="preserve"> PAGEREF _Toc18680687 \h </w:instrText>
      </w:r>
      <w:r>
        <w:fldChar w:fldCharType="separate"/>
      </w:r>
      <w:r>
        <w:t>8</w:t>
      </w:r>
      <w:r>
        <w:fldChar w:fldCharType="end"/>
      </w:r>
    </w:p>
    <w:p>
      <w:pPr>
        <w:pStyle w:val="TOC3"/>
        <w:rPr>
          <w:rFonts w:ascii="Calibri" w:eastAsia="DengXian" w:hAnsi="Calibri"/>
          <w:sz w:val="22"/>
          <w:szCs w:val="22"/>
        </w:rPr>
      </w:pPr>
      <w:r>
        <w:t>8.2</w:t>
      </w:r>
      <w:r>
        <w:rPr>
          <w:rFonts w:ascii="Calibri" w:eastAsia="DengXian" w:hAnsi="Calibri"/>
          <w:sz w:val="22"/>
          <w:szCs w:val="22"/>
        </w:rPr>
        <w:tab/>
      </w:r>
      <w:r>
        <w:t>Release 8 Packet Core Work Items</w:t>
      </w:r>
      <w:r>
        <w:tab/>
      </w:r>
      <w:r>
        <w:fldChar w:fldCharType="begin"/>
      </w:r>
      <w:r>
        <w:instrText xml:space="preserve"> PAGEREF _Toc18680688 \h </w:instrText>
      </w:r>
      <w:r>
        <w:fldChar w:fldCharType="separate"/>
      </w:r>
      <w:r>
        <w:t>8</w:t>
      </w:r>
      <w:r>
        <w:fldChar w:fldCharType="end"/>
      </w:r>
    </w:p>
    <w:p>
      <w:pPr>
        <w:pStyle w:val="TOC3"/>
        <w:rPr>
          <w:rFonts w:ascii="Calibri" w:eastAsia="DengXian" w:hAnsi="Calibri"/>
          <w:sz w:val="22"/>
          <w:szCs w:val="22"/>
        </w:rPr>
      </w:pPr>
      <w:r>
        <w:t>9.1</w:t>
      </w:r>
      <w:r>
        <w:rPr>
          <w:rFonts w:ascii="Calibri" w:eastAsia="DengXian" w:hAnsi="Calibri"/>
          <w:sz w:val="22"/>
          <w:szCs w:val="22"/>
        </w:rPr>
        <w:tab/>
      </w:r>
      <w:r>
        <w:t>Release 9 IMS/CS Work Items</w:t>
      </w:r>
      <w:r>
        <w:tab/>
      </w:r>
      <w:r>
        <w:fldChar w:fldCharType="begin"/>
      </w:r>
      <w:r>
        <w:instrText xml:space="preserve"> PAGEREF _Toc18680689 \h </w:instrText>
      </w:r>
      <w:r>
        <w:fldChar w:fldCharType="separate"/>
      </w:r>
      <w:r>
        <w:t>8</w:t>
      </w:r>
      <w:r>
        <w:fldChar w:fldCharType="end"/>
      </w:r>
    </w:p>
    <w:p>
      <w:pPr>
        <w:pStyle w:val="TOC3"/>
        <w:rPr>
          <w:rFonts w:ascii="Calibri" w:eastAsia="DengXian" w:hAnsi="Calibri"/>
          <w:sz w:val="22"/>
          <w:szCs w:val="22"/>
        </w:rPr>
      </w:pPr>
      <w:r>
        <w:t>9.2</w:t>
      </w:r>
      <w:r>
        <w:rPr>
          <w:rFonts w:ascii="Calibri" w:eastAsia="DengXian" w:hAnsi="Calibri"/>
          <w:sz w:val="22"/>
          <w:szCs w:val="22"/>
        </w:rPr>
        <w:tab/>
      </w:r>
      <w:r>
        <w:t>Release 9 Packet Core Work Items</w:t>
      </w:r>
      <w:r>
        <w:tab/>
      </w:r>
      <w:r>
        <w:fldChar w:fldCharType="begin"/>
      </w:r>
      <w:r>
        <w:instrText xml:space="preserve"> PAGEREF _Toc18680690 \h </w:instrText>
      </w:r>
      <w:r>
        <w:fldChar w:fldCharType="separate"/>
      </w:r>
      <w:r>
        <w:t>8</w:t>
      </w:r>
      <w:r>
        <w:fldChar w:fldCharType="end"/>
      </w:r>
    </w:p>
    <w:p>
      <w:pPr>
        <w:pStyle w:val="TOC3"/>
        <w:rPr>
          <w:rFonts w:ascii="Calibri" w:eastAsia="DengXian" w:hAnsi="Calibri"/>
          <w:sz w:val="22"/>
          <w:szCs w:val="22"/>
        </w:rPr>
      </w:pPr>
      <w:r>
        <w:t>10.1</w:t>
      </w:r>
      <w:r>
        <w:rPr>
          <w:rFonts w:ascii="Calibri" w:eastAsia="DengXian" w:hAnsi="Calibri"/>
          <w:sz w:val="22"/>
          <w:szCs w:val="22"/>
        </w:rPr>
        <w:tab/>
      </w:r>
      <w:r>
        <w:t>Release 10 Packet Core Work Items</w:t>
      </w:r>
      <w:r>
        <w:tab/>
      </w:r>
      <w:r>
        <w:fldChar w:fldCharType="begin"/>
      </w:r>
      <w:r>
        <w:instrText xml:space="preserve"> PAGEREF _Toc18680691 \h </w:instrText>
      </w:r>
      <w:r>
        <w:fldChar w:fldCharType="separate"/>
      </w:r>
      <w:r>
        <w:t>8</w:t>
      </w:r>
      <w:r>
        <w:fldChar w:fldCharType="end"/>
      </w:r>
    </w:p>
    <w:p>
      <w:pPr>
        <w:pStyle w:val="TOC3"/>
        <w:rPr>
          <w:rFonts w:ascii="Calibri" w:eastAsia="DengXian" w:hAnsi="Calibri"/>
          <w:sz w:val="22"/>
          <w:szCs w:val="22"/>
        </w:rPr>
      </w:pPr>
      <w:r>
        <w:t>10.2</w:t>
      </w:r>
      <w:r>
        <w:rPr>
          <w:rFonts w:ascii="Calibri" w:eastAsia="DengXian" w:hAnsi="Calibri"/>
          <w:sz w:val="22"/>
          <w:szCs w:val="22"/>
        </w:rPr>
        <w:tab/>
      </w:r>
      <w:r>
        <w:t>Release 10 IMS/CS Work Items</w:t>
      </w:r>
      <w:r>
        <w:tab/>
      </w:r>
      <w:r>
        <w:fldChar w:fldCharType="begin"/>
      </w:r>
      <w:r>
        <w:instrText xml:space="preserve"> PAGEREF _Toc18680692 \h </w:instrText>
      </w:r>
      <w:r>
        <w:fldChar w:fldCharType="separate"/>
      </w:r>
      <w:r>
        <w:t>8</w:t>
      </w:r>
      <w:r>
        <w:fldChar w:fldCharType="end"/>
      </w:r>
    </w:p>
    <w:p>
      <w:pPr>
        <w:pStyle w:val="TOC3"/>
        <w:rPr>
          <w:rFonts w:ascii="Calibri" w:eastAsia="DengXian" w:hAnsi="Calibri"/>
          <w:sz w:val="22"/>
          <w:szCs w:val="22"/>
        </w:rPr>
      </w:pPr>
      <w:r>
        <w:t>11.1</w:t>
      </w:r>
      <w:r>
        <w:rPr>
          <w:rFonts w:ascii="Calibri" w:eastAsia="DengXian" w:hAnsi="Calibri"/>
          <w:sz w:val="22"/>
          <w:szCs w:val="22"/>
        </w:rPr>
        <w:tab/>
      </w:r>
      <w:r>
        <w:t>Release 11 Packet Core Work Items</w:t>
      </w:r>
      <w:r>
        <w:tab/>
      </w:r>
      <w:r>
        <w:fldChar w:fldCharType="begin"/>
      </w:r>
      <w:r>
        <w:instrText xml:space="preserve"> PAGEREF _Toc18680693 \h </w:instrText>
      </w:r>
      <w:r>
        <w:fldChar w:fldCharType="separate"/>
      </w:r>
      <w:r>
        <w:t>8</w:t>
      </w:r>
      <w:r>
        <w:fldChar w:fldCharType="end"/>
      </w:r>
    </w:p>
    <w:p>
      <w:pPr>
        <w:pStyle w:val="TOC3"/>
        <w:rPr>
          <w:rFonts w:ascii="Calibri" w:eastAsia="DengXian" w:hAnsi="Calibri"/>
          <w:sz w:val="22"/>
          <w:szCs w:val="22"/>
        </w:rPr>
      </w:pPr>
      <w:r>
        <w:t>11.2</w:t>
      </w:r>
      <w:r>
        <w:rPr>
          <w:rFonts w:ascii="Calibri" w:eastAsia="DengXian" w:hAnsi="Calibri"/>
          <w:sz w:val="22"/>
          <w:szCs w:val="22"/>
        </w:rPr>
        <w:tab/>
      </w:r>
      <w:r>
        <w:t>Release 11 IMS/CS Work Items</w:t>
      </w:r>
      <w:r>
        <w:tab/>
      </w:r>
      <w:r>
        <w:fldChar w:fldCharType="begin"/>
      </w:r>
      <w:r>
        <w:instrText xml:space="preserve"> PAGEREF _Toc18680694 \h </w:instrText>
      </w:r>
      <w:r>
        <w:fldChar w:fldCharType="separate"/>
      </w:r>
      <w:r>
        <w:t>8</w:t>
      </w:r>
      <w:r>
        <w:fldChar w:fldCharType="end"/>
      </w:r>
    </w:p>
    <w:p>
      <w:pPr>
        <w:pStyle w:val="TOC3"/>
        <w:rPr>
          <w:rFonts w:ascii="Calibri" w:eastAsia="DengXian" w:hAnsi="Calibri"/>
          <w:sz w:val="22"/>
          <w:szCs w:val="22"/>
        </w:rPr>
      </w:pPr>
      <w:r>
        <w:t>12.1</w:t>
      </w:r>
      <w:r>
        <w:rPr>
          <w:rFonts w:ascii="Calibri" w:eastAsia="DengXian" w:hAnsi="Calibri"/>
          <w:sz w:val="22"/>
          <w:szCs w:val="22"/>
        </w:rPr>
        <w:tab/>
      </w:r>
      <w:r>
        <w:t>Release 12 Packet Core Work Items</w:t>
      </w:r>
      <w:r>
        <w:tab/>
      </w:r>
      <w:r>
        <w:fldChar w:fldCharType="begin"/>
      </w:r>
      <w:r>
        <w:instrText xml:space="preserve"> PAGEREF _Toc18680695 \h </w:instrText>
      </w:r>
      <w:r>
        <w:fldChar w:fldCharType="separate"/>
      </w:r>
      <w:r>
        <w:t>8</w:t>
      </w:r>
      <w:r>
        <w:fldChar w:fldCharType="end"/>
      </w:r>
    </w:p>
    <w:p>
      <w:pPr>
        <w:pStyle w:val="TOC3"/>
        <w:rPr>
          <w:rFonts w:ascii="Calibri" w:eastAsia="DengXian" w:hAnsi="Calibri"/>
          <w:sz w:val="22"/>
          <w:szCs w:val="22"/>
        </w:rPr>
      </w:pPr>
      <w:r>
        <w:t>12.2</w:t>
      </w:r>
      <w:r>
        <w:rPr>
          <w:rFonts w:ascii="Calibri" w:eastAsia="DengXian" w:hAnsi="Calibri"/>
          <w:sz w:val="22"/>
          <w:szCs w:val="22"/>
        </w:rPr>
        <w:tab/>
      </w:r>
      <w:r>
        <w:t>Release 12 IMS/CS Work Items</w:t>
      </w:r>
      <w:r>
        <w:tab/>
      </w:r>
      <w:r>
        <w:fldChar w:fldCharType="begin"/>
      </w:r>
      <w:r>
        <w:instrText xml:space="preserve"> PAGEREF _Toc18680696 \h </w:instrText>
      </w:r>
      <w:r>
        <w:fldChar w:fldCharType="separate"/>
      </w:r>
      <w:r>
        <w:t>10</w:t>
      </w:r>
      <w:r>
        <w:fldChar w:fldCharType="end"/>
      </w:r>
    </w:p>
    <w:p>
      <w:pPr>
        <w:pStyle w:val="TOC3"/>
        <w:rPr>
          <w:rFonts w:ascii="Calibri" w:eastAsia="DengXian" w:hAnsi="Calibri"/>
          <w:sz w:val="22"/>
          <w:szCs w:val="22"/>
        </w:rPr>
      </w:pPr>
      <w:r>
        <w:t>13.1</w:t>
      </w:r>
      <w:r>
        <w:rPr>
          <w:rFonts w:ascii="Calibri" w:eastAsia="DengXian" w:hAnsi="Calibri"/>
          <w:sz w:val="22"/>
          <w:szCs w:val="22"/>
        </w:rPr>
        <w:tab/>
      </w:r>
      <w:r>
        <w:t>Release 13 Packet Core Work Items</w:t>
      </w:r>
      <w:r>
        <w:tab/>
      </w:r>
      <w:r>
        <w:fldChar w:fldCharType="begin"/>
      </w:r>
      <w:r>
        <w:instrText xml:space="preserve"> PAGEREF _Toc18680697 \h </w:instrText>
      </w:r>
      <w:r>
        <w:fldChar w:fldCharType="separate"/>
      </w:r>
      <w:r>
        <w:t>10</w:t>
      </w:r>
      <w:r>
        <w:fldChar w:fldCharType="end"/>
      </w:r>
    </w:p>
    <w:p>
      <w:pPr>
        <w:pStyle w:val="TOC3"/>
        <w:rPr>
          <w:rFonts w:ascii="Calibri" w:eastAsia="DengXian" w:hAnsi="Calibri"/>
          <w:sz w:val="22"/>
          <w:szCs w:val="22"/>
        </w:rPr>
      </w:pPr>
      <w:r>
        <w:t>13.2</w:t>
      </w:r>
      <w:r>
        <w:rPr>
          <w:rFonts w:ascii="Calibri" w:eastAsia="DengXian" w:hAnsi="Calibri"/>
          <w:sz w:val="22"/>
          <w:szCs w:val="22"/>
        </w:rPr>
        <w:tab/>
      </w:r>
      <w:r>
        <w:t>Release 13 IMS/CS Work Items</w:t>
      </w:r>
      <w:r>
        <w:tab/>
      </w:r>
      <w:r>
        <w:fldChar w:fldCharType="begin"/>
      </w:r>
      <w:r>
        <w:instrText xml:space="preserve"> PAGEREF _Toc18680698 \h </w:instrText>
      </w:r>
      <w:r>
        <w:fldChar w:fldCharType="separate"/>
      </w:r>
      <w:r>
        <w:t>10</w:t>
      </w:r>
      <w:r>
        <w:fldChar w:fldCharType="end"/>
      </w:r>
    </w:p>
    <w:p>
      <w:pPr>
        <w:pStyle w:val="TOC3"/>
        <w:rPr>
          <w:rFonts w:ascii="Calibri" w:eastAsia="DengXian" w:hAnsi="Calibri"/>
          <w:sz w:val="22"/>
          <w:szCs w:val="22"/>
        </w:rPr>
      </w:pPr>
      <w:r>
        <w:t>14.1</w:t>
      </w:r>
      <w:r>
        <w:rPr>
          <w:rFonts w:ascii="Calibri" w:eastAsia="DengXian" w:hAnsi="Calibri"/>
          <w:sz w:val="22"/>
          <w:szCs w:val="22"/>
        </w:rPr>
        <w:tab/>
      </w:r>
      <w:r>
        <w:t>CT aspects of MTSI Extension on Multi-stream Multiparty Conferencing Media Handling [MMCMH-CT]</w:t>
      </w:r>
      <w:r>
        <w:tab/>
      </w:r>
      <w:r>
        <w:fldChar w:fldCharType="begin"/>
      </w:r>
      <w:r>
        <w:instrText xml:space="preserve"> PAGEREF _Toc18680699 \h </w:instrText>
      </w:r>
      <w:r>
        <w:fldChar w:fldCharType="separate"/>
      </w:r>
      <w:r>
        <w:t>10</w:t>
      </w:r>
      <w:r>
        <w:fldChar w:fldCharType="end"/>
      </w:r>
    </w:p>
    <w:p>
      <w:pPr>
        <w:pStyle w:val="TOC3"/>
        <w:rPr>
          <w:rFonts w:ascii="Calibri" w:eastAsia="DengXian" w:hAnsi="Calibri"/>
          <w:sz w:val="22"/>
          <w:szCs w:val="22"/>
        </w:rPr>
      </w:pPr>
      <w:r>
        <w:t>14.2</w:t>
      </w:r>
      <w:r>
        <w:rPr>
          <w:rFonts w:ascii="Calibri" w:eastAsia="DengXian" w:hAnsi="Calibri"/>
          <w:sz w:val="22"/>
          <w:szCs w:val="22"/>
        </w:rPr>
        <w:tab/>
      </w:r>
      <w:r>
        <w:t>IMS Stage-3 IETF Protocol Alignment [IMSProtoc8]</w:t>
      </w:r>
      <w:r>
        <w:tab/>
      </w:r>
      <w:r>
        <w:fldChar w:fldCharType="begin"/>
      </w:r>
      <w:r>
        <w:instrText xml:space="preserve"> PAGEREF _Toc18680700 \h </w:instrText>
      </w:r>
      <w:r>
        <w:fldChar w:fldCharType="separate"/>
      </w:r>
      <w:r>
        <w:t>10</w:t>
      </w:r>
      <w:r>
        <w:fldChar w:fldCharType="end"/>
      </w:r>
    </w:p>
    <w:p>
      <w:pPr>
        <w:pStyle w:val="TOC3"/>
        <w:rPr>
          <w:rFonts w:ascii="Calibri" w:eastAsia="DengXian" w:hAnsi="Calibri"/>
          <w:sz w:val="22"/>
          <w:szCs w:val="22"/>
        </w:rPr>
      </w:pPr>
      <w:r>
        <w:lastRenderedPageBreak/>
        <w:t>14.3</w:t>
      </w:r>
      <w:r>
        <w:rPr>
          <w:rFonts w:ascii="Calibri" w:eastAsia="DengXian" w:hAnsi="Calibri"/>
          <w:sz w:val="22"/>
          <w:szCs w:val="22"/>
        </w:rPr>
        <w:tab/>
      </w:r>
      <w:r>
        <w:t>CT aspects for Non-IP for Cellular Internet of Things for 2G/3G-GPRS [NonIP_GPRS-CT]</w:t>
      </w:r>
      <w:r>
        <w:tab/>
      </w:r>
      <w:r>
        <w:fldChar w:fldCharType="begin"/>
      </w:r>
      <w:r>
        <w:instrText xml:space="preserve"> PAGEREF _Toc18680701 \h </w:instrText>
      </w:r>
      <w:r>
        <w:fldChar w:fldCharType="separate"/>
      </w:r>
      <w:r>
        <w:t>10</w:t>
      </w:r>
      <w:r>
        <w:fldChar w:fldCharType="end"/>
      </w:r>
    </w:p>
    <w:p>
      <w:pPr>
        <w:pStyle w:val="TOC3"/>
        <w:rPr>
          <w:rFonts w:ascii="Calibri" w:eastAsia="DengXian" w:hAnsi="Calibri"/>
          <w:sz w:val="22"/>
          <w:szCs w:val="22"/>
        </w:rPr>
      </w:pPr>
      <w:r>
        <w:t>14.4</w:t>
      </w:r>
      <w:r>
        <w:rPr>
          <w:rFonts w:ascii="Calibri" w:eastAsia="DengXian" w:hAnsi="Calibri"/>
          <w:sz w:val="22"/>
          <w:szCs w:val="22"/>
        </w:rPr>
        <w:tab/>
      </w:r>
      <w:r>
        <w:t>Password based service activation for IMS Multimedia Telephony service [PWDIMS-CT]</w:t>
      </w:r>
      <w:r>
        <w:tab/>
      </w:r>
      <w:r>
        <w:fldChar w:fldCharType="begin"/>
      </w:r>
      <w:r>
        <w:instrText xml:space="preserve"> PAGEREF _Toc18680702 \h </w:instrText>
      </w:r>
      <w:r>
        <w:fldChar w:fldCharType="separate"/>
      </w:r>
      <w:r>
        <w:t>10</w:t>
      </w:r>
      <w:r>
        <w:fldChar w:fldCharType="end"/>
      </w:r>
    </w:p>
    <w:p>
      <w:pPr>
        <w:pStyle w:val="TOC3"/>
        <w:rPr>
          <w:rFonts w:ascii="Calibri" w:eastAsia="DengXian" w:hAnsi="Calibri"/>
          <w:sz w:val="22"/>
          <w:szCs w:val="22"/>
        </w:rPr>
      </w:pPr>
      <w:r>
        <w:t>14.5</w:t>
      </w:r>
      <w:r>
        <w:rPr>
          <w:rFonts w:ascii="Calibri" w:eastAsia="DengXian" w:hAnsi="Calibri"/>
          <w:sz w:val="22"/>
          <w:szCs w:val="22"/>
        </w:rPr>
        <w:tab/>
      </w:r>
      <w:r>
        <w:t>CT aspects of Control and User Plane Separation of EPC nodes [CUPS-CT]</w:t>
      </w:r>
      <w:r>
        <w:tab/>
      </w:r>
      <w:r>
        <w:fldChar w:fldCharType="begin"/>
      </w:r>
      <w:r>
        <w:instrText xml:space="preserve"> PAGEREF _Toc18680703 \h </w:instrText>
      </w:r>
      <w:r>
        <w:fldChar w:fldCharType="separate"/>
      </w:r>
      <w:r>
        <w:t>10</w:t>
      </w:r>
      <w:r>
        <w:fldChar w:fldCharType="end"/>
      </w:r>
    </w:p>
    <w:p>
      <w:pPr>
        <w:pStyle w:val="TOC3"/>
        <w:rPr>
          <w:rFonts w:ascii="Calibri" w:eastAsia="DengXian" w:hAnsi="Calibri"/>
          <w:sz w:val="22"/>
          <w:szCs w:val="22"/>
        </w:rPr>
      </w:pPr>
      <w:r>
        <w:t>14.6</w:t>
      </w:r>
      <w:r>
        <w:rPr>
          <w:rFonts w:ascii="Calibri" w:eastAsia="DengXian" w:hAnsi="Calibri"/>
          <w:sz w:val="22"/>
          <w:szCs w:val="22"/>
        </w:rPr>
        <w:tab/>
      </w:r>
      <w:r>
        <w:t>Diameter Load Control Mechanism [DLoCMe]</w:t>
      </w:r>
      <w:r>
        <w:tab/>
      </w:r>
      <w:r>
        <w:fldChar w:fldCharType="begin"/>
      </w:r>
      <w:r>
        <w:instrText xml:space="preserve"> PAGEREF _Toc18680704 \h </w:instrText>
      </w:r>
      <w:r>
        <w:fldChar w:fldCharType="separate"/>
      </w:r>
      <w:r>
        <w:t>10</w:t>
      </w:r>
      <w:r>
        <w:fldChar w:fldCharType="end"/>
      </w:r>
    </w:p>
    <w:p>
      <w:pPr>
        <w:pStyle w:val="TOC3"/>
        <w:rPr>
          <w:rFonts w:ascii="Calibri" w:eastAsia="DengXian" w:hAnsi="Calibri"/>
          <w:sz w:val="22"/>
          <w:szCs w:val="22"/>
        </w:rPr>
      </w:pPr>
      <w:r>
        <w:t>14.7</w:t>
      </w:r>
      <w:r>
        <w:rPr>
          <w:rFonts w:ascii="Calibri" w:eastAsia="DengXian" w:hAnsi="Calibri"/>
          <w:sz w:val="22"/>
          <w:szCs w:val="22"/>
        </w:rPr>
        <w:tab/>
      </w:r>
      <w:r>
        <w:t>CT Aspects of S8 Home Routing Architecture for VoLTE [V8-CT]</w:t>
      </w:r>
      <w:r>
        <w:tab/>
      </w:r>
      <w:r>
        <w:fldChar w:fldCharType="begin"/>
      </w:r>
      <w:r>
        <w:instrText xml:space="preserve"> PAGEREF _Toc18680705 \h </w:instrText>
      </w:r>
      <w:r>
        <w:fldChar w:fldCharType="separate"/>
      </w:r>
      <w:r>
        <w:t>19</w:t>
      </w:r>
      <w:r>
        <w:fldChar w:fldCharType="end"/>
      </w:r>
    </w:p>
    <w:p>
      <w:pPr>
        <w:pStyle w:val="TOC3"/>
        <w:rPr>
          <w:rFonts w:ascii="Calibri" w:eastAsia="DengXian" w:hAnsi="Calibri"/>
          <w:sz w:val="22"/>
          <w:szCs w:val="22"/>
        </w:rPr>
      </w:pPr>
      <w:r>
        <w:t>14.8</w:t>
      </w:r>
      <w:r>
        <w:rPr>
          <w:rFonts w:ascii="Calibri" w:eastAsia="DengXian" w:hAnsi="Calibri"/>
          <w:sz w:val="22"/>
          <w:szCs w:val="22"/>
        </w:rPr>
        <w:tab/>
      </w:r>
      <w:r>
        <w:t>CT aspects of V2X Services [V2X-CT]</w:t>
      </w:r>
      <w:r>
        <w:tab/>
      </w:r>
      <w:r>
        <w:fldChar w:fldCharType="begin"/>
      </w:r>
      <w:r>
        <w:instrText xml:space="preserve"> PAGEREF _Toc18680706 \h </w:instrText>
      </w:r>
      <w:r>
        <w:fldChar w:fldCharType="separate"/>
      </w:r>
      <w:r>
        <w:t>19</w:t>
      </w:r>
      <w:r>
        <w:fldChar w:fldCharType="end"/>
      </w:r>
    </w:p>
    <w:p>
      <w:pPr>
        <w:pStyle w:val="TOC3"/>
        <w:rPr>
          <w:rFonts w:ascii="Calibri" w:eastAsia="DengXian" w:hAnsi="Calibri"/>
          <w:sz w:val="22"/>
          <w:szCs w:val="22"/>
        </w:rPr>
      </w:pPr>
      <w:r>
        <w:t>14.9</w:t>
      </w:r>
      <w:r>
        <w:rPr>
          <w:rFonts w:ascii="Calibri" w:eastAsia="DengXian" w:hAnsi="Calibri"/>
          <w:sz w:val="22"/>
          <w:szCs w:val="22"/>
        </w:rPr>
        <w:tab/>
      </w:r>
      <w:r>
        <w:t>CT3 Aspect of Sponsored Data Connectivity Improvements [SDCI-CT]</w:t>
      </w:r>
      <w:r>
        <w:tab/>
      </w:r>
      <w:r>
        <w:fldChar w:fldCharType="begin"/>
      </w:r>
      <w:r>
        <w:instrText xml:space="preserve"> PAGEREF _Toc18680707 \h </w:instrText>
      </w:r>
      <w:r>
        <w:fldChar w:fldCharType="separate"/>
      </w:r>
      <w:r>
        <w:t>19</w:t>
      </w:r>
      <w:r>
        <w:fldChar w:fldCharType="end"/>
      </w:r>
    </w:p>
    <w:p>
      <w:pPr>
        <w:pStyle w:val="TOC3"/>
        <w:rPr>
          <w:rFonts w:ascii="Calibri" w:eastAsia="DengXian" w:hAnsi="Calibri"/>
          <w:sz w:val="22"/>
          <w:szCs w:val="22"/>
        </w:rPr>
      </w:pPr>
      <w:r>
        <w:t>14.10</w:t>
      </w:r>
      <w:r>
        <w:rPr>
          <w:rFonts w:ascii="Calibri" w:eastAsia="DengXian" w:hAnsi="Calibri"/>
          <w:sz w:val="22"/>
          <w:szCs w:val="22"/>
        </w:rPr>
        <w:tab/>
      </w:r>
      <w:r>
        <w:t>CT Aspect of Improvements of Awareness of User Location Change [AULC-CT]</w:t>
      </w:r>
      <w:r>
        <w:tab/>
      </w:r>
      <w:r>
        <w:fldChar w:fldCharType="begin"/>
      </w:r>
      <w:r>
        <w:instrText xml:space="preserve"> PAGEREF _Toc18680708 \h </w:instrText>
      </w:r>
      <w:r>
        <w:fldChar w:fldCharType="separate"/>
      </w:r>
      <w:r>
        <w:t>19</w:t>
      </w:r>
      <w:r>
        <w:fldChar w:fldCharType="end"/>
      </w:r>
    </w:p>
    <w:p>
      <w:pPr>
        <w:pStyle w:val="TOC3"/>
        <w:rPr>
          <w:rFonts w:ascii="Calibri" w:eastAsia="DengXian" w:hAnsi="Calibri"/>
          <w:sz w:val="22"/>
          <w:szCs w:val="22"/>
        </w:rPr>
      </w:pPr>
      <w:r>
        <w:t>14.11</w:t>
      </w:r>
      <w:r>
        <w:rPr>
          <w:rFonts w:ascii="Calibri" w:eastAsia="DengXian" w:hAnsi="Calibri"/>
          <w:sz w:val="22"/>
          <w:szCs w:val="22"/>
        </w:rPr>
        <w:tab/>
      </w:r>
      <w:r>
        <w:t>SIP Reason header extension [REAS_EXT]</w:t>
      </w:r>
      <w:r>
        <w:tab/>
      </w:r>
      <w:r>
        <w:fldChar w:fldCharType="begin"/>
      </w:r>
      <w:r>
        <w:instrText xml:space="preserve"> PAGEREF _Toc18680709 \h </w:instrText>
      </w:r>
      <w:r>
        <w:fldChar w:fldCharType="separate"/>
      </w:r>
      <w:r>
        <w:t>19</w:t>
      </w:r>
      <w:r>
        <w:fldChar w:fldCharType="end"/>
      </w:r>
    </w:p>
    <w:p>
      <w:pPr>
        <w:pStyle w:val="TOC3"/>
        <w:rPr>
          <w:rFonts w:ascii="Calibri" w:eastAsia="DengXian" w:hAnsi="Calibri"/>
          <w:sz w:val="22"/>
          <w:szCs w:val="22"/>
        </w:rPr>
      </w:pPr>
      <w:r>
        <w:t>14.12</w:t>
      </w:r>
      <w:r>
        <w:rPr>
          <w:rFonts w:ascii="Calibri" w:eastAsia="DengXian" w:hAnsi="Calibri"/>
          <w:sz w:val="22"/>
          <w:szCs w:val="22"/>
        </w:rPr>
        <w:tab/>
      </w:r>
      <w:r>
        <w:t>MCPTT technical enhancements[MCPTTProtoc1]</w:t>
      </w:r>
      <w:r>
        <w:tab/>
      </w:r>
      <w:r>
        <w:fldChar w:fldCharType="begin"/>
      </w:r>
      <w:r>
        <w:instrText xml:space="preserve"> PAGEREF _Toc18680710 \h </w:instrText>
      </w:r>
      <w:r>
        <w:fldChar w:fldCharType="separate"/>
      </w:r>
      <w:r>
        <w:t>23</w:t>
      </w:r>
      <w:r>
        <w:fldChar w:fldCharType="end"/>
      </w:r>
    </w:p>
    <w:p>
      <w:pPr>
        <w:pStyle w:val="TOC3"/>
        <w:rPr>
          <w:rFonts w:ascii="Calibri" w:eastAsia="DengXian" w:hAnsi="Calibri"/>
          <w:sz w:val="22"/>
          <w:szCs w:val="22"/>
        </w:rPr>
      </w:pPr>
      <w:r>
        <w:t>14.13</w:t>
      </w:r>
      <w:r>
        <w:rPr>
          <w:rFonts w:ascii="Calibri" w:eastAsia="DengXian" w:hAnsi="Calibri"/>
          <w:sz w:val="22"/>
          <w:szCs w:val="22"/>
        </w:rPr>
        <w:tab/>
      </w:r>
      <w:r>
        <w:t>CT Aspects of Determination of Completeness of Charging Information in IMS [CH14-DCCII-CT]</w:t>
      </w:r>
      <w:r>
        <w:tab/>
      </w:r>
      <w:r>
        <w:fldChar w:fldCharType="begin"/>
      </w:r>
      <w:r>
        <w:instrText xml:space="preserve"> PAGEREF _Toc18680711 \h </w:instrText>
      </w:r>
      <w:r>
        <w:fldChar w:fldCharType="separate"/>
      </w:r>
      <w:r>
        <w:t>23</w:t>
      </w:r>
      <w:r>
        <w:fldChar w:fldCharType="end"/>
      </w:r>
    </w:p>
    <w:p>
      <w:pPr>
        <w:pStyle w:val="TOC3"/>
        <w:rPr>
          <w:rFonts w:ascii="Calibri" w:eastAsia="DengXian" w:hAnsi="Calibri"/>
          <w:sz w:val="22"/>
          <w:szCs w:val="22"/>
        </w:rPr>
      </w:pPr>
      <w:r>
        <w:t>14.14</w:t>
      </w:r>
      <w:r>
        <w:rPr>
          <w:rFonts w:ascii="Calibri" w:eastAsia="DengXian" w:hAnsi="Calibri"/>
          <w:sz w:val="22"/>
          <w:szCs w:val="22"/>
        </w:rPr>
        <w:tab/>
      </w:r>
      <w:r>
        <w:t>CT aspects of system architecture enhancements for TV service [AE_enTV-CT]</w:t>
      </w:r>
      <w:r>
        <w:tab/>
      </w:r>
      <w:r>
        <w:fldChar w:fldCharType="begin"/>
      </w:r>
      <w:r>
        <w:instrText xml:space="preserve"> PAGEREF _Toc18680712 \h </w:instrText>
      </w:r>
      <w:r>
        <w:fldChar w:fldCharType="separate"/>
      </w:r>
      <w:r>
        <w:t>23</w:t>
      </w:r>
      <w:r>
        <w:fldChar w:fldCharType="end"/>
      </w:r>
    </w:p>
    <w:p>
      <w:pPr>
        <w:pStyle w:val="TOC3"/>
        <w:rPr>
          <w:rFonts w:ascii="Calibri" w:eastAsia="DengXian" w:hAnsi="Calibri"/>
          <w:sz w:val="22"/>
          <w:szCs w:val="22"/>
        </w:rPr>
      </w:pPr>
      <w:r>
        <w:t>14.15</w:t>
      </w:r>
      <w:r>
        <w:rPr>
          <w:rFonts w:ascii="Calibri" w:eastAsia="DengXian" w:hAnsi="Calibri"/>
          <w:sz w:val="22"/>
          <w:szCs w:val="22"/>
        </w:rPr>
        <w:tab/>
      </w:r>
      <w:r>
        <w:t>Diameter Base Protocol Specification Update [DBPU]</w:t>
      </w:r>
      <w:r>
        <w:tab/>
      </w:r>
      <w:r>
        <w:fldChar w:fldCharType="begin"/>
      </w:r>
      <w:r>
        <w:instrText xml:space="preserve"> PAGEREF _Toc18680713 \h </w:instrText>
      </w:r>
      <w:r>
        <w:fldChar w:fldCharType="separate"/>
      </w:r>
      <w:r>
        <w:t>23</w:t>
      </w:r>
      <w:r>
        <w:fldChar w:fldCharType="end"/>
      </w:r>
    </w:p>
    <w:p>
      <w:pPr>
        <w:pStyle w:val="TOC3"/>
        <w:rPr>
          <w:rFonts w:ascii="Calibri" w:eastAsia="DengXian" w:hAnsi="Calibri"/>
          <w:sz w:val="22"/>
          <w:szCs w:val="22"/>
        </w:rPr>
      </w:pPr>
      <w:r>
        <w:t>14.16</w:t>
      </w:r>
      <w:r>
        <w:rPr>
          <w:rFonts w:ascii="Calibri" w:eastAsia="DengXian" w:hAnsi="Calibri"/>
          <w:sz w:val="22"/>
          <w:szCs w:val="22"/>
        </w:rPr>
        <w:tab/>
      </w:r>
      <w:r>
        <w:t>Void</w:t>
      </w:r>
      <w:r>
        <w:tab/>
      </w:r>
      <w:r>
        <w:fldChar w:fldCharType="begin"/>
      </w:r>
      <w:r>
        <w:instrText xml:space="preserve"> PAGEREF _Toc18680714 \h </w:instrText>
      </w:r>
      <w:r>
        <w:fldChar w:fldCharType="separate"/>
      </w:r>
      <w:r>
        <w:t>23</w:t>
      </w:r>
      <w:r>
        <w:fldChar w:fldCharType="end"/>
      </w:r>
    </w:p>
    <w:p>
      <w:pPr>
        <w:pStyle w:val="TOC3"/>
        <w:rPr>
          <w:rFonts w:ascii="Calibri" w:eastAsia="DengXian" w:hAnsi="Calibri"/>
          <w:sz w:val="22"/>
          <w:szCs w:val="22"/>
        </w:rPr>
      </w:pPr>
      <w:r>
        <w:t>14.17</w:t>
      </w:r>
      <w:r>
        <w:rPr>
          <w:rFonts w:ascii="Calibri" w:eastAsia="DengXian" w:hAnsi="Calibri"/>
          <w:sz w:val="22"/>
          <w:szCs w:val="22"/>
        </w:rPr>
        <w:tab/>
      </w:r>
      <w:r>
        <w:t>WID on User Controlled Spoofed call Treatment [SPECTRE-CT]</w:t>
      </w:r>
      <w:r>
        <w:tab/>
      </w:r>
      <w:r>
        <w:fldChar w:fldCharType="begin"/>
      </w:r>
      <w:r>
        <w:instrText xml:space="preserve"> PAGEREF _Toc18680715 \h </w:instrText>
      </w:r>
      <w:r>
        <w:fldChar w:fldCharType="separate"/>
      </w:r>
      <w:r>
        <w:t>23</w:t>
      </w:r>
      <w:r>
        <w:fldChar w:fldCharType="end"/>
      </w:r>
    </w:p>
    <w:p>
      <w:pPr>
        <w:pStyle w:val="TOC3"/>
        <w:rPr>
          <w:rFonts w:ascii="Calibri" w:eastAsia="DengXian" w:hAnsi="Calibri"/>
          <w:sz w:val="22"/>
          <w:szCs w:val="22"/>
        </w:rPr>
      </w:pPr>
      <w:r>
        <w:t>14.18</w:t>
      </w:r>
      <w:r>
        <w:rPr>
          <w:rFonts w:ascii="Calibri" w:eastAsia="DengXian" w:hAnsi="Calibri"/>
          <w:sz w:val="22"/>
          <w:szCs w:val="22"/>
        </w:rPr>
        <w:tab/>
      </w:r>
      <w:r>
        <w:t>CT aspects of PS data off function phase 1 [PS_DATA_OFF_P1-CT]</w:t>
      </w:r>
      <w:r>
        <w:tab/>
      </w:r>
      <w:r>
        <w:fldChar w:fldCharType="begin"/>
      </w:r>
      <w:r>
        <w:instrText xml:space="preserve"> PAGEREF _Toc18680716 \h </w:instrText>
      </w:r>
      <w:r>
        <w:fldChar w:fldCharType="separate"/>
      </w:r>
      <w:r>
        <w:t>23</w:t>
      </w:r>
      <w:r>
        <w:fldChar w:fldCharType="end"/>
      </w:r>
    </w:p>
    <w:p>
      <w:pPr>
        <w:pStyle w:val="TOC3"/>
        <w:rPr>
          <w:rFonts w:ascii="Calibri" w:eastAsia="DengXian" w:hAnsi="Calibri"/>
          <w:sz w:val="22"/>
          <w:szCs w:val="22"/>
        </w:rPr>
      </w:pPr>
      <w:r>
        <w:t>14.19</w:t>
      </w:r>
      <w:r>
        <w:rPr>
          <w:rFonts w:ascii="Calibri" w:eastAsia="DengXian" w:hAnsi="Calibri"/>
          <w:sz w:val="22"/>
          <w:szCs w:val="22"/>
        </w:rPr>
        <w:tab/>
      </w:r>
      <w:r>
        <w:t>Enhancements for Mission Critical Push To Talk – CT aspects [MCImp-eMCPTT-CT]</w:t>
      </w:r>
      <w:r>
        <w:tab/>
      </w:r>
      <w:r>
        <w:fldChar w:fldCharType="begin"/>
      </w:r>
      <w:r>
        <w:instrText xml:space="preserve"> PAGEREF _Toc18680717 \h </w:instrText>
      </w:r>
      <w:r>
        <w:fldChar w:fldCharType="separate"/>
      </w:r>
      <w:r>
        <w:t>23</w:t>
      </w:r>
      <w:r>
        <w:fldChar w:fldCharType="end"/>
      </w:r>
    </w:p>
    <w:p>
      <w:pPr>
        <w:pStyle w:val="TOC3"/>
        <w:rPr>
          <w:rFonts w:ascii="Calibri" w:eastAsia="DengXian" w:hAnsi="Calibri"/>
          <w:sz w:val="22"/>
          <w:szCs w:val="22"/>
        </w:rPr>
      </w:pPr>
      <w:r>
        <w:t>14.20</w:t>
      </w:r>
      <w:r>
        <w:rPr>
          <w:rFonts w:ascii="Calibri" w:eastAsia="DengXian" w:hAnsi="Calibri"/>
          <w:sz w:val="22"/>
          <w:szCs w:val="22"/>
        </w:rPr>
        <w:tab/>
      </w:r>
      <w:r>
        <w:t>Mission Critical Data – CT aspects [MCImp-MCDATA-CT]</w:t>
      </w:r>
      <w:r>
        <w:tab/>
      </w:r>
      <w:r>
        <w:fldChar w:fldCharType="begin"/>
      </w:r>
      <w:r>
        <w:instrText xml:space="preserve"> PAGEREF _Toc18680718 \h </w:instrText>
      </w:r>
      <w:r>
        <w:fldChar w:fldCharType="separate"/>
      </w:r>
      <w:r>
        <w:t>23</w:t>
      </w:r>
      <w:r>
        <w:fldChar w:fldCharType="end"/>
      </w:r>
    </w:p>
    <w:p>
      <w:pPr>
        <w:pStyle w:val="TOC3"/>
        <w:rPr>
          <w:rFonts w:ascii="Calibri" w:eastAsia="DengXian" w:hAnsi="Calibri"/>
          <w:sz w:val="22"/>
          <w:szCs w:val="22"/>
        </w:rPr>
      </w:pPr>
      <w:r>
        <w:t>14.21</w:t>
      </w:r>
      <w:r>
        <w:rPr>
          <w:rFonts w:ascii="Calibri" w:eastAsia="DengXian" w:hAnsi="Calibri"/>
          <w:sz w:val="22"/>
          <w:szCs w:val="22"/>
        </w:rPr>
        <w:tab/>
      </w:r>
      <w:r>
        <w:t>Mission Critical Video – CT aspects[MCImp-MCVIDEO-CT]</w:t>
      </w:r>
      <w:r>
        <w:tab/>
      </w:r>
      <w:r>
        <w:fldChar w:fldCharType="begin"/>
      </w:r>
      <w:r>
        <w:instrText xml:space="preserve"> PAGEREF _Toc18680719 \h </w:instrText>
      </w:r>
      <w:r>
        <w:fldChar w:fldCharType="separate"/>
      </w:r>
      <w:r>
        <w:t>23</w:t>
      </w:r>
      <w:r>
        <w:fldChar w:fldCharType="end"/>
      </w:r>
    </w:p>
    <w:p>
      <w:pPr>
        <w:pStyle w:val="TOC3"/>
        <w:rPr>
          <w:rFonts w:ascii="Calibri" w:eastAsia="DengXian" w:hAnsi="Calibri"/>
          <w:sz w:val="22"/>
          <w:szCs w:val="22"/>
        </w:rPr>
      </w:pPr>
      <w:r>
        <w:t>14.22</w:t>
      </w:r>
      <w:r>
        <w:rPr>
          <w:rFonts w:ascii="Calibri" w:eastAsia="DengXian" w:hAnsi="Calibri"/>
          <w:sz w:val="22"/>
          <w:szCs w:val="22"/>
        </w:rPr>
        <w:tab/>
      </w:r>
      <w:r>
        <w:t>WID on IMS Signalling Activated Trace [ISAT]</w:t>
      </w:r>
      <w:r>
        <w:tab/>
      </w:r>
      <w:r>
        <w:fldChar w:fldCharType="begin"/>
      </w:r>
      <w:r>
        <w:instrText xml:space="preserve"> PAGEREF _Toc18680720 \h </w:instrText>
      </w:r>
      <w:r>
        <w:fldChar w:fldCharType="separate"/>
      </w:r>
      <w:r>
        <w:t>23</w:t>
      </w:r>
      <w:r>
        <w:fldChar w:fldCharType="end"/>
      </w:r>
    </w:p>
    <w:p>
      <w:pPr>
        <w:pStyle w:val="TOC3"/>
        <w:rPr>
          <w:rFonts w:ascii="Calibri" w:eastAsia="DengXian" w:hAnsi="Calibri"/>
          <w:sz w:val="22"/>
          <w:szCs w:val="22"/>
        </w:rPr>
      </w:pPr>
      <w:r>
        <w:t>14.23</w:t>
      </w:r>
      <w:r>
        <w:rPr>
          <w:rFonts w:ascii="Calibri" w:eastAsia="DengXian" w:hAnsi="Calibri"/>
          <w:sz w:val="22"/>
          <w:szCs w:val="22"/>
        </w:rPr>
        <w:tab/>
      </w:r>
      <w:r>
        <w:t>Technical Enhancements and Improvements [TEI14]</w:t>
      </w:r>
      <w:r>
        <w:tab/>
      </w:r>
      <w:r>
        <w:fldChar w:fldCharType="begin"/>
      </w:r>
      <w:r>
        <w:instrText xml:space="preserve"> PAGEREF _Toc18680721 \h </w:instrText>
      </w:r>
      <w:r>
        <w:fldChar w:fldCharType="separate"/>
      </w:r>
      <w:r>
        <w:t>23</w:t>
      </w:r>
      <w:r>
        <w:fldChar w:fldCharType="end"/>
      </w:r>
    </w:p>
    <w:p>
      <w:pPr>
        <w:pStyle w:val="TOC4"/>
        <w:rPr>
          <w:rFonts w:ascii="Calibri" w:eastAsia="DengXian" w:hAnsi="Calibri"/>
          <w:sz w:val="22"/>
          <w:szCs w:val="22"/>
        </w:rPr>
      </w:pPr>
      <w:r>
        <w:t>14.23.1</w:t>
      </w:r>
      <w:r>
        <w:rPr>
          <w:rFonts w:ascii="Calibri" w:eastAsia="DengXian" w:hAnsi="Calibri"/>
          <w:sz w:val="22"/>
          <w:szCs w:val="22"/>
        </w:rPr>
        <w:tab/>
      </w:r>
      <w:r>
        <w:t>TEI14 for IMS/CS</w:t>
      </w:r>
      <w:r>
        <w:tab/>
      </w:r>
      <w:r>
        <w:fldChar w:fldCharType="begin"/>
      </w:r>
      <w:r>
        <w:instrText xml:space="preserve"> PAGEREF _Toc18680722 \h </w:instrText>
      </w:r>
      <w:r>
        <w:fldChar w:fldCharType="separate"/>
      </w:r>
      <w:r>
        <w:t>23</w:t>
      </w:r>
      <w:r>
        <w:fldChar w:fldCharType="end"/>
      </w:r>
    </w:p>
    <w:p>
      <w:pPr>
        <w:pStyle w:val="TOC4"/>
        <w:rPr>
          <w:rFonts w:ascii="Calibri" w:eastAsia="DengXian" w:hAnsi="Calibri"/>
          <w:sz w:val="22"/>
          <w:szCs w:val="22"/>
        </w:rPr>
      </w:pPr>
      <w:r>
        <w:t>14.23.2</w:t>
      </w:r>
      <w:r>
        <w:rPr>
          <w:rFonts w:ascii="Calibri" w:eastAsia="DengXian" w:hAnsi="Calibri"/>
          <w:sz w:val="22"/>
          <w:szCs w:val="22"/>
        </w:rPr>
        <w:tab/>
      </w:r>
      <w:r>
        <w:t>TEI14 for Packet Core</w:t>
      </w:r>
      <w:r>
        <w:tab/>
      </w:r>
      <w:r>
        <w:fldChar w:fldCharType="begin"/>
      </w:r>
      <w:r>
        <w:instrText xml:space="preserve"> PAGEREF _Toc18680723 \h </w:instrText>
      </w:r>
      <w:r>
        <w:fldChar w:fldCharType="separate"/>
      </w:r>
      <w:r>
        <w:t>23</w:t>
      </w:r>
      <w:r>
        <w:fldChar w:fldCharType="end"/>
      </w:r>
    </w:p>
    <w:p>
      <w:pPr>
        <w:pStyle w:val="TOC3"/>
        <w:rPr>
          <w:rFonts w:ascii="Calibri" w:eastAsia="DengXian" w:hAnsi="Calibri"/>
          <w:sz w:val="22"/>
          <w:szCs w:val="22"/>
        </w:rPr>
      </w:pPr>
      <w:r>
        <w:t>14.24</w:t>
      </w:r>
      <w:r>
        <w:rPr>
          <w:rFonts w:ascii="Calibri" w:eastAsia="DengXian" w:hAnsi="Calibri"/>
          <w:sz w:val="22"/>
          <w:szCs w:val="22"/>
        </w:rPr>
        <w:tab/>
      </w:r>
      <w:r>
        <w:t>Rel-14 contributions on other Work Items</w:t>
      </w:r>
      <w:r>
        <w:tab/>
      </w:r>
      <w:r>
        <w:fldChar w:fldCharType="begin"/>
      </w:r>
      <w:r>
        <w:instrText xml:space="preserve"> PAGEREF _Toc18680724 \h </w:instrText>
      </w:r>
      <w:r>
        <w:fldChar w:fldCharType="separate"/>
      </w:r>
      <w:r>
        <w:t>23</w:t>
      </w:r>
      <w:r>
        <w:fldChar w:fldCharType="end"/>
      </w:r>
    </w:p>
    <w:p>
      <w:pPr>
        <w:pStyle w:val="TOC3"/>
        <w:rPr>
          <w:rFonts w:ascii="Calibri" w:eastAsia="DengXian" w:hAnsi="Calibri"/>
          <w:sz w:val="22"/>
          <w:szCs w:val="22"/>
        </w:rPr>
      </w:pPr>
      <w:r>
        <w:t>15.1</w:t>
      </w:r>
      <w:r>
        <w:rPr>
          <w:rFonts w:ascii="Calibri" w:eastAsia="DengXian" w:hAnsi="Calibri"/>
          <w:sz w:val="22"/>
          <w:szCs w:val="22"/>
        </w:rPr>
        <w:tab/>
      </w:r>
      <w:r>
        <w:t>Study on Policy and Charging for Volume Based Charging [FS_PC_VBC]</w:t>
      </w:r>
      <w:r>
        <w:tab/>
      </w:r>
      <w:r>
        <w:fldChar w:fldCharType="begin"/>
      </w:r>
      <w:r>
        <w:instrText xml:space="preserve"> PAGEREF _Toc18680725 \h </w:instrText>
      </w:r>
      <w:r>
        <w:fldChar w:fldCharType="separate"/>
      </w:r>
      <w:r>
        <w:t>23</w:t>
      </w:r>
      <w:r>
        <w:fldChar w:fldCharType="end"/>
      </w:r>
    </w:p>
    <w:p>
      <w:pPr>
        <w:pStyle w:val="TOC3"/>
        <w:rPr>
          <w:rFonts w:ascii="Calibri" w:eastAsia="DengXian" w:hAnsi="Calibri"/>
          <w:sz w:val="22"/>
          <w:szCs w:val="22"/>
        </w:rPr>
      </w:pPr>
      <w:r>
        <w:t>15.2</w:t>
      </w:r>
      <w:r>
        <w:rPr>
          <w:rFonts w:ascii="Calibri" w:eastAsia="DengXian" w:hAnsi="Calibri"/>
          <w:sz w:val="22"/>
          <w:szCs w:val="22"/>
        </w:rPr>
        <w:tab/>
      </w:r>
      <w:r>
        <w:t>CT aspects on 5G System - Phase 1 [5GS_Ph1-CT]</w:t>
      </w:r>
      <w:r>
        <w:tab/>
      </w:r>
      <w:r>
        <w:fldChar w:fldCharType="begin"/>
      </w:r>
      <w:r>
        <w:instrText xml:space="preserve"> PAGEREF _Toc18680726 \h </w:instrText>
      </w:r>
      <w:r>
        <w:fldChar w:fldCharType="separate"/>
      </w:r>
      <w:r>
        <w:t>23</w:t>
      </w:r>
      <w:r>
        <w:fldChar w:fldCharType="end"/>
      </w:r>
    </w:p>
    <w:p>
      <w:pPr>
        <w:pStyle w:val="TOC4"/>
        <w:rPr>
          <w:rFonts w:ascii="Calibri" w:eastAsia="DengXian" w:hAnsi="Calibri"/>
          <w:sz w:val="22"/>
          <w:szCs w:val="22"/>
        </w:rPr>
      </w:pPr>
      <w:r>
        <w:t>15.2.1</w:t>
      </w:r>
      <w:r>
        <w:rPr>
          <w:rFonts w:ascii="Calibri" w:eastAsia="DengXian" w:hAnsi="Calibri"/>
          <w:sz w:val="22"/>
          <w:szCs w:val="22"/>
        </w:rPr>
        <w:tab/>
      </w:r>
      <w:r>
        <w:t>Technical Report (TR 29.890)</w:t>
      </w:r>
      <w:r>
        <w:tab/>
      </w:r>
      <w:r>
        <w:fldChar w:fldCharType="begin"/>
      </w:r>
      <w:r>
        <w:instrText xml:space="preserve"> PAGEREF _Toc18680727 \h </w:instrText>
      </w:r>
      <w:r>
        <w:fldChar w:fldCharType="separate"/>
      </w:r>
      <w:r>
        <w:t>24</w:t>
      </w:r>
      <w:r>
        <w:fldChar w:fldCharType="end"/>
      </w:r>
    </w:p>
    <w:p>
      <w:pPr>
        <w:pStyle w:val="TOC4"/>
        <w:rPr>
          <w:rFonts w:ascii="Calibri" w:eastAsia="DengXian" w:hAnsi="Calibri"/>
          <w:sz w:val="22"/>
          <w:szCs w:val="22"/>
        </w:rPr>
      </w:pPr>
      <w:r>
        <w:t>15.2.2</w:t>
      </w:r>
      <w:r>
        <w:rPr>
          <w:rFonts w:ascii="Calibri" w:eastAsia="DengXian" w:hAnsi="Calibri"/>
          <w:sz w:val="22"/>
          <w:szCs w:val="22"/>
        </w:rPr>
        <w:tab/>
      </w:r>
      <w:r>
        <w:t>Access and Mobility Policy Control Services (TS 29.507)</w:t>
      </w:r>
      <w:r>
        <w:tab/>
      </w:r>
      <w:r>
        <w:fldChar w:fldCharType="begin"/>
      </w:r>
      <w:r>
        <w:instrText xml:space="preserve"> PAGEREF _Toc18680728 \h </w:instrText>
      </w:r>
      <w:r>
        <w:fldChar w:fldCharType="separate"/>
      </w:r>
      <w:r>
        <w:t>24</w:t>
      </w:r>
      <w:r>
        <w:fldChar w:fldCharType="end"/>
      </w:r>
    </w:p>
    <w:p>
      <w:pPr>
        <w:pStyle w:val="TOC4"/>
        <w:rPr>
          <w:rFonts w:ascii="Calibri" w:eastAsia="DengXian" w:hAnsi="Calibri"/>
          <w:sz w:val="22"/>
          <w:szCs w:val="22"/>
        </w:rPr>
      </w:pPr>
      <w:r>
        <w:t>15.2.3</w:t>
      </w:r>
      <w:r>
        <w:rPr>
          <w:rFonts w:ascii="Calibri" w:eastAsia="DengXian" w:hAnsi="Calibri"/>
          <w:sz w:val="22"/>
          <w:szCs w:val="22"/>
        </w:rPr>
        <w:tab/>
      </w:r>
      <w:r>
        <w:t>Session Management Event Exposure Service (TS 29.508)</w:t>
      </w:r>
      <w:r>
        <w:tab/>
      </w:r>
      <w:r>
        <w:fldChar w:fldCharType="begin"/>
      </w:r>
      <w:r>
        <w:instrText xml:space="preserve"> PAGEREF _Toc18680729 \h </w:instrText>
      </w:r>
      <w:r>
        <w:fldChar w:fldCharType="separate"/>
      </w:r>
      <w:r>
        <w:t>26</w:t>
      </w:r>
      <w:r>
        <w:fldChar w:fldCharType="end"/>
      </w:r>
    </w:p>
    <w:p>
      <w:pPr>
        <w:pStyle w:val="TOC4"/>
        <w:rPr>
          <w:rFonts w:ascii="Calibri" w:eastAsia="DengXian" w:hAnsi="Calibri"/>
          <w:sz w:val="22"/>
          <w:szCs w:val="22"/>
        </w:rPr>
      </w:pPr>
      <w:r>
        <w:t>15.2.4</w:t>
      </w:r>
      <w:r>
        <w:rPr>
          <w:rFonts w:ascii="Calibri" w:eastAsia="DengXian" w:hAnsi="Calibri"/>
          <w:sz w:val="22"/>
          <w:szCs w:val="22"/>
        </w:rPr>
        <w:tab/>
      </w:r>
      <w:r>
        <w:t>Session Management Policy Control Services (TS 29.512)</w:t>
      </w:r>
      <w:r>
        <w:tab/>
      </w:r>
      <w:r>
        <w:fldChar w:fldCharType="begin"/>
      </w:r>
      <w:r>
        <w:instrText xml:space="preserve"> PAGEREF _Toc18680730 \h </w:instrText>
      </w:r>
      <w:r>
        <w:fldChar w:fldCharType="separate"/>
      </w:r>
      <w:r>
        <w:t>26</w:t>
      </w:r>
      <w:r>
        <w:fldChar w:fldCharType="end"/>
      </w:r>
    </w:p>
    <w:p>
      <w:pPr>
        <w:pStyle w:val="TOC4"/>
        <w:rPr>
          <w:rFonts w:ascii="Calibri" w:eastAsia="DengXian" w:hAnsi="Calibri"/>
          <w:sz w:val="22"/>
          <w:szCs w:val="22"/>
        </w:rPr>
      </w:pPr>
      <w:r>
        <w:t>15.2.5</w:t>
      </w:r>
      <w:r>
        <w:rPr>
          <w:rFonts w:ascii="Calibri" w:eastAsia="DengXian" w:hAnsi="Calibri"/>
          <w:sz w:val="22"/>
          <w:szCs w:val="22"/>
        </w:rPr>
        <w:tab/>
      </w:r>
      <w:r>
        <w:t>Policy Authorization Services (TS 29.514)</w:t>
      </w:r>
      <w:r>
        <w:tab/>
      </w:r>
      <w:r>
        <w:fldChar w:fldCharType="begin"/>
      </w:r>
      <w:r>
        <w:instrText xml:space="preserve"> PAGEREF _Toc18680731 \h </w:instrText>
      </w:r>
      <w:r>
        <w:fldChar w:fldCharType="separate"/>
      </w:r>
      <w:r>
        <w:t>33</w:t>
      </w:r>
      <w:r>
        <w:fldChar w:fldCharType="end"/>
      </w:r>
    </w:p>
    <w:p>
      <w:pPr>
        <w:pStyle w:val="TOC4"/>
        <w:rPr>
          <w:rFonts w:ascii="Calibri" w:eastAsia="DengXian" w:hAnsi="Calibri"/>
          <w:sz w:val="22"/>
          <w:szCs w:val="22"/>
        </w:rPr>
      </w:pPr>
      <w:r>
        <w:t>15.2.6</w:t>
      </w:r>
      <w:r>
        <w:rPr>
          <w:rFonts w:ascii="Calibri" w:eastAsia="DengXian" w:hAnsi="Calibri"/>
          <w:sz w:val="22"/>
          <w:szCs w:val="22"/>
        </w:rPr>
        <w:tab/>
      </w:r>
      <w:r>
        <w:t>Policy and Charging Control signalling flows and QoS parameter mapping (TS 29.513)</w:t>
      </w:r>
      <w:r>
        <w:tab/>
      </w:r>
      <w:r>
        <w:fldChar w:fldCharType="begin"/>
      </w:r>
      <w:r>
        <w:instrText xml:space="preserve"> PAGEREF _Toc18680732 \h </w:instrText>
      </w:r>
      <w:r>
        <w:fldChar w:fldCharType="separate"/>
      </w:r>
      <w:r>
        <w:t>34</w:t>
      </w:r>
      <w:r>
        <w:fldChar w:fldCharType="end"/>
      </w:r>
    </w:p>
    <w:p>
      <w:pPr>
        <w:pStyle w:val="TOC4"/>
        <w:rPr>
          <w:rFonts w:ascii="Calibri" w:eastAsia="DengXian" w:hAnsi="Calibri"/>
          <w:sz w:val="22"/>
          <w:szCs w:val="22"/>
        </w:rPr>
      </w:pPr>
      <w:r>
        <w:t>15.2.7</w:t>
      </w:r>
      <w:r>
        <w:rPr>
          <w:rFonts w:ascii="Calibri" w:eastAsia="DengXian" w:hAnsi="Calibri"/>
          <w:sz w:val="22"/>
          <w:szCs w:val="22"/>
        </w:rPr>
        <w:tab/>
      </w:r>
      <w:r>
        <w:t>Network Data Analytics Services (TS 29.520)</w:t>
      </w:r>
      <w:r>
        <w:tab/>
      </w:r>
      <w:r>
        <w:fldChar w:fldCharType="begin"/>
      </w:r>
      <w:r>
        <w:instrText xml:space="preserve"> PAGEREF _Toc18680733 \h </w:instrText>
      </w:r>
      <w:r>
        <w:fldChar w:fldCharType="separate"/>
      </w:r>
      <w:r>
        <w:t>37</w:t>
      </w:r>
      <w:r>
        <w:fldChar w:fldCharType="end"/>
      </w:r>
    </w:p>
    <w:p>
      <w:pPr>
        <w:pStyle w:val="TOC4"/>
        <w:rPr>
          <w:rFonts w:ascii="Calibri" w:eastAsia="DengXian" w:hAnsi="Calibri"/>
          <w:sz w:val="22"/>
          <w:szCs w:val="22"/>
        </w:rPr>
      </w:pPr>
      <w:r>
        <w:t>15.2.8</w:t>
      </w:r>
      <w:r>
        <w:rPr>
          <w:rFonts w:ascii="Calibri" w:eastAsia="DengXian" w:hAnsi="Calibri"/>
          <w:sz w:val="22"/>
          <w:szCs w:val="22"/>
        </w:rPr>
        <w:tab/>
      </w:r>
      <w:r>
        <w:t>Interworking between 5G Network and External Data Networks (TS 29.561)</w:t>
      </w:r>
      <w:r>
        <w:tab/>
      </w:r>
      <w:r>
        <w:fldChar w:fldCharType="begin"/>
      </w:r>
      <w:r>
        <w:instrText xml:space="preserve"> PAGEREF _Toc18680734 \h </w:instrText>
      </w:r>
      <w:r>
        <w:fldChar w:fldCharType="separate"/>
      </w:r>
      <w:r>
        <w:t>38</w:t>
      </w:r>
      <w:r>
        <w:fldChar w:fldCharType="end"/>
      </w:r>
    </w:p>
    <w:p>
      <w:pPr>
        <w:pStyle w:val="TOC4"/>
        <w:rPr>
          <w:rFonts w:ascii="Calibri" w:eastAsia="DengXian" w:hAnsi="Calibri"/>
          <w:sz w:val="22"/>
          <w:szCs w:val="22"/>
        </w:rPr>
      </w:pPr>
      <w:r>
        <w:t>15.2.9</w:t>
      </w:r>
      <w:r>
        <w:rPr>
          <w:rFonts w:ascii="Calibri" w:eastAsia="DengXian" w:hAnsi="Calibri"/>
          <w:sz w:val="22"/>
          <w:szCs w:val="22"/>
        </w:rPr>
        <w:tab/>
      </w:r>
      <w:r>
        <w:t>Usage of the Unified Data Repository service for Policy Control Data and Structured Data (TS 29.519)</w:t>
      </w:r>
      <w:r>
        <w:tab/>
      </w:r>
      <w:r>
        <w:fldChar w:fldCharType="begin"/>
      </w:r>
      <w:r>
        <w:instrText xml:space="preserve"> PAGEREF _Toc18680735 \h </w:instrText>
      </w:r>
      <w:r>
        <w:fldChar w:fldCharType="separate"/>
      </w:r>
      <w:r>
        <w:t>40</w:t>
      </w:r>
      <w:r>
        <w:fldChar w:fldCharType="end"/>
      </w:r>
    </w:p>
    <w:p>
      <w:pPr>
        <w:pStyle w:val="TOC4"/>
        <w:rPr>
          <w:rFonts w:ascii="Calibri" w:eastAsia="DengXian" w:hAnsi="Calibri"/>
          <w:sz w:val="22"/>
          <w:szCs w:val="22"/>
        </w:rPr>
      </w:pPr>
      <w:r>
        <w:t>15.2.10</w:t>
      </w:r>
      <w:r>
        <w:rPr>
          <w:rFonts w:ascii="Calibri" w:eastAsia="DengXian" w:hAnsi="Calibri"/>
          <w:sz w:val="22"/>
          <w:szCs w:val="22"/>
        </w:rPr>
        <w:tab/>
      </w:r>
      <w:r>
        <w:t>Packet Flow Description Management Service (TS 29.551)</w:t>
      </w:r>
      <w:r>
        <w:tab/>
      </w:r>
      <w:r>
        <w:fldChar w:fldCharType="begin"/>
      </w:r>
      <w:r>
        <w:instrText xml:space="preserve"> PAGEREF _Toc18680736 \h </w:instrText>
      </w:r>
      <w:r>
        <w:fldChar w:fldCharType="separate"/>
      </w:r>
      <w:r>
        <w:t>44</w:t>
      </w:r>
      <w:r>
        <w:fldChar w:fldCharType="end"/>
      </w:r>
    </w:p>
    <w:p>
      <w:pPr>
        <w:pStyle w:val="TOC4"/>
        <w:rPr>
          <w:rFonts w:ascii="Calibri" w:eastAsia="DengXian" w:hAnsi="Calibri"/>
          <w:sz w:val="22"/>
          <w:szCs w:val="22"/>
        </w:rPr>
      </w:pPr>
      <w:r>
        <w:t>15.2.11</w:t>
      </w:r>
      <w:r>
        <w:rPr>
          <w:rFonts w:ascii="Calibri" w:eastAsia="DengXian" w:hAnsi="Calibri"/>
          <w:sz w:val="22"/>
          <w:szCs w:val="22"/>
        </w:rPr>
        <w:tab/>
      </w:r>
      <w:r>
        <w:t>Network Exposure Function Northbound APIs (TS 29.522)</w:t>
      </w:r>
      <w:r>
        <w:tab/>
      </w:r>
      <w:r>
        <w:fldChar w:fldCharType="begin"/>
      </w:r>
      <w:r>
        <w:instrText xml:space="preserve"> PAGEREF _Toc18680737 \h </w:instrText>
      </w:r>
      <w:r>
        <w:fldChar w:fldCharType="separate"/>
      </w:r>
      <w:r>
        <w:t>45</w:t>
      </w:r>
      <w:r>
        <w:fldChar w:fldCharType="end"/>
      </w:r>
    </w:p>
    <w:p>
      <w:pPr>
        <w:pStyle w:val="TOC4"/>
        <w:rPr>
          <w:rFonts w:ascii="Calibri" w:eastAsia="DengXian" w:hAnsi="Calibri"/>
          <w:sz w:val="22"/>
          <w:szCs w:val="22"/>
        </w:rPr>
      </w:pPr>
      <w:r>
        <w:t>15.2.12</w:t>
      </w:r>
      <w:r>
        <w:rPr>
          <w:rFonts w:ascii="Calibri" w:eastAsia="DengXian" w:hAnsi="Calibri"/>
          <w:sz w:val="22"/>
          <w:szCs w:val="22"/>
        </w:rPr>
        <w:tab/>
      </w:r>
      <w:r>
        <w:t>Binding Support Management Service (TS 29.521)</w:t>
      </w:r>
      <w:r>
        <w:tab/>
      </w:r>
      <w:r>
        <w:fldChar w:fldCharType="begin"/>
      </w:r>
      <w:r>
        <w:instrText xml:space="preserve"> PAGEREF _Toc18680738 \h </w:instrText>
      </w:r>
      <w:r>
        <w:fldChar w:fldCharType="separate"/>
      </w:r>
      <w:r>
        <w:t>45</w:t>
      </w:r>
      <w:r>
        <w:fldChar w:fldCharType="end"/>
      </w:r>
    </w:p>
    <w:p>
      <w:pPr>
        <w:pStyle w:val="TOC4"/>
        <w:rPr>
          <w:rFonts w:ascii="Calibri" w:eastAsia="DengXian" w:hAnsi="Calibri"/>
          <w:sz w:val="22"/>
          <w:szCs w:val="22"/>
        </w:rPr>
      </w:pPr>
      <w:r>
        <w:t>15.2.13</w:t>
      </w:r>
      <w:r>
        <w:rPr>
          <w:rFonts w:ascii="Calibri" w:eastAsia="DengXian" w:hAnsi="Calibri"/>
          <w:sz w:val="22"/>
          <w:szCs w:val="22"/>
        </w:rPr>
        <w:tab/>
      </w:r>
      <w:r>
        <w:t>Background Data Transfer Policy Control Service (TS 29.554)</w:t>
      </w:r>
      <w:r>
        <w:tab/>
      </w:r>
      <w:r>
        <w:fldChar w:fldCharType="begin"/>
      </w:r>
      <w:r>
        <w:instrText xml:space="preserve"> PAGEREF _Toc18680739 \h </w:instrText>
      </w:r>
      <w:r>
        <w:fldChar w:fldCharType="separate"/>
      </w:r>
      <w:r>
        <w:t>46</w:t>
      </w:r>
      <w:r>
        <w:fldChar w:fldCharType="end"/>
      </w:r>
    </w:p>
    <w:p>
      <w:pPr>
        <w:pStyle w:val="TOC4"/>
        <w:rPr>
          <w:rFonts w:ascii="Calibri" w:eastAsia="DengXian" w:hAnsi="Calibri"/>
          <w:sz w:val="22"/>
          <w:szCs w:val="22"/>
        </w:rPr>
      </w:pPr>
      <w:r>
        <w:t>15.2.14</w:t>
      </w:r>
      <w:r>
        <w:rPr>
          <w:rFonts w:ascii="Calibri" w:eastAsia="DengXian" w:hAnsi="Calibri"/>
          <w:sz w:val="22"/>
          <w:szCs w:val="22"/>
        </w:rPr>
        <w:tab/>
      </w:r>
      <w:r>
        <w:t>Spending Limit Control Service (TS 29.594)</w:t>
      </w:r>
      <w:r>
        <w:tab/>
      </w:r>
      <w:r>
        <w:fldChar w:fldCharType="begin"/>
      </w:r>
      <w:r>
        <w:instrText xml:space="preserve"> PAGEREF _Toc18680740 \h </w:instrText>
      </w:r>
      <w:r>
        <w:fldChar w:fldCharType="separate"/>
      </w:r>
      <w:r>
        <w:t>46</w:t>
      </w:r>
      <w:r>
        <w:fldChar w:fldCharType="end"/>
      </w:r>
    </w:p>
    <w:p>
      <w:pPr>
        <w:pStyle w:val="TOC4"/>
        <w:rPr>
          <w:rFonts w:ascii="Calibri" w:eastAsia="DengXian" w:hAnsi="Calibri"/>
          <w:sz w:val="22"/>
          <w:szCs w:val="22"/>
        </w:rPr>
      </w:pPr>
      <w:r>
        <w:t>15.2.15</w:t>
      </w:r>
      <w:r>
        <w:rPr>
          <w:rFonts w:ascii="Calibri" w:eastAsia="DengXian" w:hAnsi="Calibri"/>
          <w:sz w:val="22"/>
          <w:szCs w:val="22"/>
        </w:rPr>
        <w:tab/>
      </w:r>
      <w:r>
        <w:t>UE Policy Control Service (TS 29.525)</w:t>
      </w:r>
      <w:r>
        <w:tab/>
      </w:r>
      <w:r>
        <w:fldChar w:fldCharType="begin"/>
      </w:r>
      <w:r>
        <w:instrText xml:space="preserve"> PAGEREF _Toc18680741 \h </w:instrText>
      </w:r>
      <w:r>
        <w:fldChar w:fldCharType="separate"/>
      </w:r>
      <w:r>
        <w:t>47</w:t>
      </w:r>
      <w:r>
        <w:fldChar w:fldCharType="end"/>
      </w:r>
    </w:p>
    <w:p>
      <w:pPr>
        <w:pStyle w:val="TOC4"/>
        <w:rPr>
          <w:rFonts w:ascii="Calibri" w:eastAsia="DengXian" w:hAnsi="Calibri"/>
          <w:sz w:val="22"/>
          <w:szCs w:val="22"/>
        </w:rPr>
      </w:pPr>
      <w:r>
        <w:t>15.2.16</w:t>
      </w:r>
      <w:r>
        <w:rPr>
          <w:rFonts w:ascii="Calibri" w:eastAsia="DengXian" w:hAnsi="Calibri"/>
          <w:sz w:val="22"/>
          <w:szCs w:val="22"/>
        </w:rPr>
        <w:tab/>
      </w:r>
      <w:r>
        <w:t>Policy Control Event Exposure Service (TS 29.523)</w:t>
      </w:r>
      <w:r>
        <w:tab/>
      </w:r>
      <w:r>
        <w:fldChar w:fldCharType="begin"/>
      </w:r>
      <w:r>
        <w:instrText xml:space="preserve"> PAGEREF _Toc18680742 \h </w:instrText>
      </w:r>
      <w:r>
        <w:fldChar w:fldCharType="separate"/>
      </w:r>
      <w:r>
        <w:t>49</w:t>
      </w:r>
      <w:r>
        <w:fldChar w:fldCharType="end"/>
      </w:r>
    </w:p>
    <w:p>
      <w:pPr>
        <w:pStyle w:val="TOC4"/>
        <w:rPr>
          <w:rFonts w:ascii="Calibri" w:eastAsia="DengXian" w:hAnsi="Calibri"/>
          <w:sz w:val="22"/>
          <w:szCs w:val="22"/>
        </w:rPr>
      </w:pPr>
      <w:r>
        <w:t>15.2.17</w:t>
      </w:r>
      <w:r>
        <w:rPr>
          <w:rFonts w:ascii="Calibri" w:eastAsia="DengXian" w:hAnsi="Calibri"/>
          <w:sz w:val="22"/>
          <w:szCs w:val="22"/>
        </w:rPr>
        <w:tab/>
      </w:r>
      <w:r>
        <w:t>5G Impacts in existing TSs</w:t>
      </w:r>
      <w:r>
        <w:tab/>
      </w:r>
      <w:r>
        <w:fldChar w:fldCharType="begin"/>
      </w:r>
      <w:r>
        <w:instrText xml:space="preserve"> PAGEREF _Toc18680743 \h </w:instrText>
      </w:r>
      <w:r>
        <w:fldChar w:fldCharType="separate"/>
      </w:r>
      <w:r>
        <w:t>49</w:t>
      </w:r>
      <w:r>
        <w:fldChar w:fldCharType="end"/>
      </w:r>
    </w:p>
    <w:p>
      <w:pPr>
        <w:pStyle w:val="TOC3"/>
        <w:rPr>
          <w:rFonts w:ascii="Calibri" w:eastAsia="DengXian" w:hAnsi="Calibri"/>
          <w:sz w:val="22"/>
          <w:szCs w:val="22"/>
        </w:rPr>
      </w:pPr>
      <w:r>
        <w:t>15.3</w:t>
      </w:r>
      <w:r>
        <w:rPr>
          <w:rFonts w:ascii="Calibri" w:eastAsia="DengXian" w:hAnsi="Calibri"/>
          <w:sz w:val="22"/>
          <w:szCs w:val="22"/>
        </w:rPr>
        <w:tab/>
      </w:r>
      <w:r>
        <w:t>IMS Stage-3 IETF Protocol Alignment [IMSProtoc9]</w:t>
      </w:r>
      <w:r>
        <w:tab/>
      </w:r>
      <w:r>
        <w:fldChar w:fldCharType="begin"/>
      </w:r>
      <w:r>
        <w:instrText xml:space="preserve"> PAGEREF _Toc18680744 \h </w:instrText>
      </w:r>
      <w:r>
        <w:fldChar w:fldCharType="separate"/>
      </w:r>
      <w:r>
        <w:t>50</w:t>
      </w:r>
      <w:r>
        <w:fldChar w:fldCharType="end"/>
      </w:r>
    </w:p>
    <w:p>
      <w:pPr>
        <w:pStyle w:val="TOC3"/>
        <w:rPr>
          <w:rFonts w:ascii="Calibri" w:eastAsia="DengXian" w:hAnsi="Calibri"/>
          <w:sz w:val="22"/>
          <w:szCs w:val="22"/>
        </w:rPr>
      </w:pPr>
      <w:r>
        <w:t>15.4</w:t>
      </w:r>
      <w:r>
        <w:rPr>
          <w:rFonts w:ascii="Calibri" w:eastAsia="DengXian" w:hAnsi="Calibri"/>
          <w:sz w:val="22"/>
          <w:szCs w:val="22"/>
        </w:rPr>
        <w:tab/>
      </w:r>
      <w:r>
        <w:t>CT aspects of Northbound APIs for SCEF-SCSAS Interworking [NAPS-CT]</w:t>
      </w:r>
      <w:r>
        <w:tab/>
      </w:r>
      <w:r>
        <w:fldChar w:fldCharType="begin"/>
      </w:r>
      <w:r>
        <w:instrText xml:space="preserve"> PAGEREF _Toc18680745 \h </w:instrText>
      </w:r>
      <w:r>
        <w:fldChar w:fldCharType="separate"/>
      </w:r>
      <w:r>
        <w:t>50</w:t>
      </w:r>
      <w:r>
        <w:fldChar w:fldCharType="end"/>
      </w:r>
    </w:p>
    <w:p>
      <w:pPr>
        <w:pStyle w:val="TOC3"/>
        <w:rPr>
          <w:rFonts w:ascii="Calibri" w:eastAsia="DengXian" w:hAnsi="Calibri"/>
          <w:sz w:val="22"/>
          <w:szCs w:val="22"/>
        </w:rPr>
      </w:pPr>
      <w:r>
        <w:t>15.5</w:t>
      </w:r>
      <w:r>
        <w:rPr>
          <w:rFonts w:ascii="Calibri" w:eastAsia="DengXian" w:hAnsi="Calibri"/>
          <w:sz w:val="22"/>
          <w:szCs w:val="22"/>
        </w:rPr>
        <w:tab/>
      </w:r>
      <w:r>
        <w:t>CT aspects of Enhanced Calling Name Service [eCNAM-CT]</w:t>
      </w:r>
      <w:r>
        <w:tab/>
      </w:r>
      <w:r>
        <w:fldChar w:fldCharType="begin"/>
      </w:r>
      <w:r>
        <w:instrText xml:space="preserve"> PAGEREF _Toc18680746 \h </w:instrText>
      </w:r>
      <w:r>
        <w:fldChar w:fldCharType="separate"/>
      </w:r>
      <w:r>
        <w:t>50</w:t>
      </w:r>
      <w:r>
        <w:fldChar w:fldCharType="end"/>
      </w:r>
    </w:p>
    <w:p>
      <w:pPr>
        <w:pStyle w:val="TOC3"/>
        <w:rPr>
          <w:rFonts w:ascii="Calibri" w:eastAsia="DengXian" w:hAnsi="Calibri"/>
          <w:sz w:val="22"/>
          <w:szCs w:val="22"/>
        </w:rPr>
      </w:pPr>
      <w:r>
        <w:t>15.6</w:t>
      </w:r>
      <w:r>
        <w:rPr>
          <w:rFonts w:ascii="Calibri" w:eastAsia="DengXian" w:hAnsi="Calibri"/>
          <w:sz w:val="22"/>
          <w:szCs w:val="22"/>
        </w:rPr>
        <w:tab/>
      </w:r>
      <w:r>
        <w:t>EPC enhancements to support 5G New Radio via Dual Connectivity, CT aspects [EDCE5-CT]</w:t>
      </w:r>
      <w:r>
        <w:tab/>
      </w:r>
      <w:r>
        <w:fldChar w:fldCharType="begin"/>
      </w:r>
      <w:r>
        <w:instrText xml:space="preserve"> PAGEREF _Toc18680747 \h </w:instrText>
      </w:r>
      <w:r>
        <w:fldChar w:fldCharType="separate"/>
      </w:r>
      <w:r>
        <w:t>50</w:t>
      </w:r>
      <w:r>
        <w:fldChar w:fldCharType="end"/>
      </w:r>
    </w:p>
    <w:p>
      <w:pPr>
        <w:pStyle w:val="TOC3"/>
        <w:rPr>
          <w:rFonts w:ascii="Calibri" w:eastAsia="DengXian" w:hAnsi="Calibri"/>
          <w:sz w:val="22"/>
          <w:szCs w:val="22"/>
        </w:rPr>
      </w:pPr>
      <w:r>
        <w:t>15.7</w:t>
      </w:r>
      <w:r>
        <w:rPr>
          <w:rFonts w:ascii="Calibri" w:eastAsia="DengXian" w:hAnsi="Calibri"/>
          <w:sz w:val="22"/>
          <w:szCs w:val="22"/>
        </w:rPr>
        <w:tab/>
      </w:r>
      <w:r>
        <w:t>Enhancements to Mission Critical Video - CT aspects [eMCVideo-CT]</w:t>
      </w:r>
      <w:r>
        <w:tab/>
      </w:r>
      <w:r>
        <w:fldChar w:fldCharType="begin"/>
      </w:r>
      <w:r>
        <w:instrText xml:space="preserve"> PAGEREF _Toc18680748 \h </w:instrText>
      </w:r>
      <w:r>
        <w:fldChar w:fldCharType="separate"/>
      </w:r>
      <w:r>
        <w:t>50</w:t>
      </w:r>
      <w:r>
        <w:fldChar w:fldCharType="end"/>
      </w:r>
    </w:p>
    <w:p>
      <w:pPr>
        <w:pStyle w:val="TOC3"/>
        <w:rPr>
          <w:rFonts w:ascii="Calibri" w:eastAsia="DengXian" w:hAnsi="Calibri"/>
          <w:sz w:val="22"/>
          <w:szCs w:val="22"/>
        </w:rPr>
      </w:pPr>
      <w:r>
        <w:t>15.8</w:t>
      </w:r>
      <w:r>
        <w:rPr>
          <w:rFonts w:ascii="Calibri" w:eastAsia="DengXian" w:hAnsi="Calibri"/>
          <w:sz w:val="22"/>
          <w:szCs w:val="22"/>
        </w:rPr>
        <w:tab/>
      </w:r>
      <w:r>
        <w:t>IMS impact due to 5GS IP-CAN [5GS_Ph1-IMSo5G]</w:t>
      </w:r>
      <w:r>
        <w:tab/>
      </w:r>
      <w:r>
        <w:fldChar w:fldCharType="begin"/>
      </w:r>
      <w:r>
        <w:instrText xml:space="preserve"> PAGEREF _Toc18680749 \h </w:instrText>
      </w:r>
      <w:r>
        <w:fldChar w:fldCharType="separate"/>
      </w:r>
      <w:r>
        <w:t>50</w:t>
      </w:r>
      <w:r>
        <w:fldChar w:fldCharType="end"/>
      </w:r>
    </w:p>
    <w:p>
      <w:pPr>
        <w:pStyle w:val="TOC3"/>
        <w:rPr>
          <w:rFonts w:ascii="Calibri" w:eastAsia="DengXian" w:hAnsi="Calibri"/>
          <w:sz w:val="22"/>
          <w:szCs w:val="22"/>
        </w:rPr>
      </w:pPr>
      <w:r>
        <w:t>15.9</w:t>
      </w:r>
      <w:r>
        <w:rPr>
          <w:rFonts w:ascii="Calibri" w:eastAsia="DengXian" w:hAnsi="Calibri"/>
          <w:sz w:val="22"/>
          <w:szCs w:val="22"/>
        </w:rPr>
        <w:tab/>
      </w:r>
      <w:r>
        <w:t>CT aspects on enhanced VoLTE performance [eVoLP-CT]</w:t>
      </w:r>
      <w:r>
        <w:tab/>
      </w:r>
      <w:r>
        <w:fldChar w:fldCharType="begin"/>
      </w:r>
      <w:r>
        <w:instrText xml:space="preserve"> PAGEREF _Toc18680750 \h </w:instrText>
      </w:r>
      <w:r>
        <w:fldChar w:fldCharType="separate"/>
      </w:r>
      <w:r>
        <w:t>51</w:t>
      </w:r>
      <w:r>
        <w:fldChar w:fldCharType="end"/>
      </w:r>
    </w:p>
    <w:p>
      <w:pPr>
        <w:pStyle w:val="TOC3"/>
        <w:rPr>
          <w:rFonts w:ascii="Calibri" w:eastAsia="DengXian" w:hAnsi="Calibri"/>
          <w:sz w:val="22"/>
          <w:szCs w:val="22"/>
        </w:rPr>
      </w:pPr>
      <w:r>
        <w:t>15.10</w:t>
      </w:r>
      <w:r>
        <w:rPr>
          <w:rFonts w:ascii="Calibri" w:eastAsia="DengXian" w:hAnsi="Calibri"/>
          <w:sz w:val="22"/>
          <w:szCs w:val="22"/>
        </w:rPr>
        <w:tab/>
      </w:r>
      <w:r>
        <w:t>CT aspects of 3GPP PS data off function – Phase 2 [PS_DATA_OFF2-CT]</w:t>
      </w:r>
      <w:r>
        <w:tab/>
      </w:r>
      <w:r>
        <w:fldChar w:fldCharType="begin"/>
      </w:r>
      <w:r>
        <w:instrText xml:space="preserve"> PAGEREF _Toc18680751 \h </w:instrText>
      </w:r>
      <w:r>
        <w:fldChar w:fldCharType="separate"/>
      </w:r>
      <w:r>
        <w:t>51</w:t>
      </w:r>
      <w:r>
        <w:fldChar w:fldCharType="end"/>
      </w:r>
    </w:p>
    <w:p>
      <w:pPr>
        <w:pStyle w:val="TOC3"/>
        <w:rPr>
          <w:rFonts w:ascii="Calibri" w:eastAsia="DengXian" w:hAnsi="Calibri"/>
          <w:sz w:val="22"/>
          <w:szCs w:val="22"/>
        </w:rPr>
      </w:pPr>
      <w:r>
        <w:t>15.11</w:t>
      </w:r>
      <w:r>
        <w:rPr>
          <w:rFonts w:ascii="Calibri" w:eastAsia="DengXian" w:hAnsi="Calibri"/>
          <w:sz w:val="22"/>
          <w:szCs w:val="22"/>
        </w:rPr>
        <w:tab/>
      </w:r>
      <w:r>
        <w:t>Policy and Charging for Volume Based Charging [PC_VBC]</w:t>
      </w:r>
      <w:r>
        <w:tab/>
      </w:r>
      <w:r>
        <w:fldChar w:fldCharType="begin"/>
      </w:r>
      <w:r>
        <w:instrText xml:space="preserve"> PAGEREF _Toc18680752 \h </w:instrText>
      </w:r>
      <w:r>
        <w:fldChar w:fldCharType="separate"/>
      </w:r>
      <w:r>
        <w:t>51</w:t>
      </w:r>
      <w:r>
        <w:fldChar w:fldCharType="end"/>
      </w:r>
    </w:p>
    <w:p>
      <w:pPr>
        <w:pStyle w:val="TOC3"/>
        <w:rPr>
          <w:rFonts w:ascii="Calibri" w:eastAsia="DengXian" w:hAnsi="Calibri"/>
          <w:sz w:val="22"/>
          <w:szCs w:val="22"/>
        </w:rPr>
      </w:pPr>
      <w:r>
        <w:t>15.12</w:t>
      </w:r>
      <w:r>
        <w:rPr>
          <w:rFonts w:ascii="Calibri" w:eastAsia="DengXian" w:hAnsi="Calibri"/>
          <w:sz w:val="22"/>
          <w:szCs w:val="22"/>
        </w:rPr>
        <w:tab/>
      </w:r>
      <w:r>
        <w:t>Common API Framework for 3GPP Northbound APIs</w:t>
      </w:r>
      <w:r>
        <w:tab/>
      </w:r>
      <w:r>
        <w:fldChar w:fldCharType="begin"/>
      </w:r>
      <w:r>
        <w:instrText xml:space="preserve"> PAGEREF _Toc18680753 \h </w:instrText>
      </w:r>
      <w:r>
        <w:fldChar w:fldCharType="separate"/>
      </w:r>
      <w:r>
        <w:t>51</w:t>
      </w:r>
      <w:r>
        <w:fldChar w:fldCharType="end"/>
      </w:r>
    </w:p>
    <w:p>
      <w:pPr>
        <w:pStyle w:val="TOC3"/>
        <w:rPr>
          <w:rFonts w:ascii="Calibri" w:eastAsia="DengXian" w:hAnsi="Calibri"/>
          <w:sz w:val="22"/>
          <w:szCs w:val="22"/>
        </w:rPr>
      </w:pPr>
      <w:r>
        <w:t>[CAPIF-CT]</w:t>
      </w:r>
      <w:r>
        <w:tab/>
      </w:r>
      <w:r>
        <w:fldChar w:fldCharType="begin"/>
      </w:r>
      <w:r>
        <w:instrText xml:space="preserve"> PAGEREF _Toc18680754 \h </w:instrText>
      </w:r>
      <w:r>
        <w:fldChar w:fldCharType="separate"/>
      </w:r>
      <w:r>
        <w:t>51</w:t>
      </w:r>
      <w:r>
        <w:fldChar w:fldCharType="end"/>
      </w:r>
    </w:p>
    <w:p>
      <w:pPr>
        <w:pStyle w:val="TOC3"/>
        <w:rPr>
          <w:rFonts w:ascii="Calibri" w:eastAsia="DengXian" w:hAnsi="Calibri"/>
          <w:sz w:val="22"/>
          <w:szCs w:val="22"/>
        </w:rPr>
      </w:pPr>
      <w:r>
        <w:t>15.13</w:t>
      </w:r>
      <w:r>
        <w:rPr>
          <w:rFonts w:ascii="Calibri" w:eastAsia="DengXian" w:hAnsi="Calibri"/>
          <w:sz w:val="22"/>
          <w:szCs w:val="22"/>
        </w:rPr>
        <w:tab/>
      </w:r>
      <w:r>
        <w:t>SRVCC for terminating call in pre-alerting phase</w:t>
      </w:r>
      <w:r>
        <w:tab/>
      </w:r>
      <w:r>
        <w:fldChar w:fldCharType="begin"/>
      </w:r>
      <w:r>
        <w:instrText xml:space="preserve"> PAGEREF _Toc18680755 \h </w:instrText>
      </w:r>
      <w:r>
        <w:fldChar w:fldCharType="separate"/>
      </w:r>
      <w:r>
        <w:t>51</w:t>
      </w:r>
      <w:r>
        <w:fldChar w:fldCharType="end"/>
      </w:r>
    </w:p>
    <w:p>
      <w:pPr>
        <w:pStyle w:val="TOC3"/>
        <w:rPr>
          <w:rFonts w:ascii="Calibri" w:eastAsia="DengXian" w:hAnsi="Calibri"/>
          <w:sz w:val="22"/>
          <w:szCs w:val="22"/>
        </w:rPr>
      </w:pPr>
      <w:r>
        <w:t>[bSRVCC-MT]</w:t>
      </w:r>
      <w:r>
        <w:tab/>
      </w:r>
      <w:r>
        <w:fldChar w:fldCharType="begin"/>
      </w:r>
      <w:r>
        <w:instrText xml:space="preserve"> PAGEREF _Toc18680756 \h </w:instrText>
      </w:r>
      <w:r>
        <w:fldChar w:fldCharType="separate"/>
      </w:r>
      <w:r>
        <w:t>51</w:t>
      </w:r>
      <w:r>
        <w:fldChar w:fldCharType="end"/>
      </w:r>
    </w:p>
    <w:p>
      <w:pPr>
        <w:pStyle w:val="TOC3"/>
        <w:rPr>
          <w:rFonts w:ascii="Calibri" w:eastAsia="DengXian" w:hAnsi="Calibri"/>
          <w:sz w:val="22"/>
          <w:szCs w:val="22"/>
        </w:rPr>
      </w:pPr>
      <w:r>
        <w:t>15.14</w:t>
      </w:r>
      <w:r>
        <w:rPr>
          <w:rFonts w:ascii="Calibri" w:eastAsia="DengXian" w:hAnsi="Calibri"/>
          <w:sz w:val="22"/>
          <w:szCs w:val="22"/>
        </w:rPr>
        <w:tab/>
      </w:r>
      <w:r>
        <w:t>Mobile Communication System for Railways</w:t>
      </w:r>
      <w:r>
        <w:tab/>
      </w:r>
      <w:r>
        <w:fldChar w:fldCharType="begin"/>
      </w:r>
      <w:r>
        <w:instrText xml:space="preserve"> PAGEREF _Toc18680757 \h </w:instrText>
      </w:r>
      <w:r>
        <w:fldChar w:fldCharType="separate"/>
      </w:r>
      <w:r>
        <w:t>51</w:t>
      </w:r>
      <w:r>
        <w:fldChar w:fldCharType="end"/>
      </w:r>
    </w:p>
    <w:p>
      <w:pPr>
        <w:pStyle w:val="TOC3"/>
        <w:rPr>
          <w:rFonts w:ascii="Calibri" w:eastAsia="DengXian" w:hAnsi="Calibri"/>
          <w:sz w:val="22"/>
          <w:szCs w:val="22"/>
        </w:rPr>
      </w:pPr>
      <w:r>
        <w:t>[MONASTERY]</w:t>
      </w:r>
      <w:r>
        <w:tab/>
      </w:r>
      <w:r>
        <w:fldChar w:fldCharType="begin"/>
      </w:r>
      <w:r>
        <w:instrText xml:space="preserve"> PAGEREF _Toc18680758 \h </w:instrText>
      </w:r>
      <w:r>
        <w:fldChar w:fldCharType="separate"/>
      </w:r>
      <w:r>
        <w:t>51</w:t>
      </w:r>
      <w:r>
        <w:fldChar w:fldCharType="end"/>
      </w:r>
    </w:p>
    <w:p>
      <w:pPr>
        <w:pStyle w:val="TOC3"/>
        <w:rPr>
          <w:rFonts w:ascii="Calibri" w:eastAsia="DengXian" w:hAnsi="Calibri"/>
          <w:sz w:val="22"/>
          <w:szCs w:val="22"/>
        </w:rPr>
      </w:pPr>
      <w:r>
        <w:t>15.15</w:t>
      </w:r>
      <w:r>
        <w:rPr>
          <w:rFonts w:ascii="Calibri" w:eastAsia="DengXian" w:hAnsi="Calibri"/>
          <w:sz w:val="22"/>
          <w:szCs w:val="22"/>
        </w:rPr>
        <w:tab/>
      </w:r>
      <w:r>
        <w:t>Enhancements to Call spoofing functionality</w:t>
      </w:r>
      <w:r>
        <w:tab/>
      </w:r>
      <w:r>
        <w:fldChar w:fldCharType="begin"/>
      </w:r>
      <w:r>
        <w:instrText xml:space="preserve"> PAGEREF _Toc18680759 \h </w:instrText>
      </w:r>
      <w:r>
        <w:fldChar w:fldCharType="separate"/>
      </w:r>
      <w:r>
        <w:t>51</w:t>
      </w:r>
      <w:r>
        <w:fldChar w:fldCharType="end"/>
      </w:r>
    </w:p>
    <w:p>
      <w:pPr>
        <w:pStyle w:val="TOC3"/>
        <w:rPr>
          <w:rFonts w:ascii="Calibri" w:eastAsia="DengXian" w:hAnsi="Calibri"/>
          <w:sz w:val="22"/>
          <w:szCs w:val="22"/>
        </w:rPr>
      </w:pPr>
      <w:r>
        <w:t>[eSPECTRE]</w:t>
      </w:r>
      <w:r>
        <w:tab/>
      </w:r>
      <w:r>
        <w:fldChar w:fldCharType="begin"/>
      </w:r>
      <w:r>
        <w:instrText xml:space="preserve"> PAGEREF _Toc18680760 \h </w:instrText>
      </w:r>
      <w:r>
        <w:fldChar w:fldCharType="separate"/>
      </w:r>
      <w:r>
        <w:t>51</w:t>
      </w:r>
      <w:r>
        <w:fldChar w:fldCharType="end"/>
      </w:r>
    </w:p>
    <w:p>
      <w:pPr>
        <w:pStyle w:val="TOC3"/>
        <w:rPr>
          <w:rFonts w:ascii="Calibri" w:eastAsia="DengXian" w:hAnsi="Calibri"/>
          <w:sz w:val="22"/>
          <w:szCs w:val="22"/>
        </w:rPr>
      </w:pPr>
      <w:r>
        <w:t>15.16</w:t>
      </w:r>
      <w:r>
        <w:rPr>
          <w:rFonts w:ascii="Calibri" w:eastAsia="DengXian" w:hAnsi="Calibri"/>
          <w:sz w:val="22"/>
          <w:szCs w:val="22"/>
        </w:rPr>
        <w:tab/>
      </w:r>
      <w:r>
        <w:t>CT aspects of 5G Trace management [NETSLICE-5GTRACE-CT]</w:t>
      </w:r>
      <w:r>
        <w:tab/>
      </w:r>
      <w:r>
        <w:fldChar w:fldCharType="begin"/>
      </w:r>
      <w:r>
        <w:instrText xml:space="preserve"> PAGEREF _Toc18680761 \h </w:instrText>
      </w:r>
      <w:r>
        <w:fldChar w:fldCharType="separate"/>
      </w:r>
      <w:r>
        <w:t>51</w:t>
      </w:r>
      <w:r>
        <w:fldChar w:fldCharType="end"/>
      </w:r>
    </w:p>
    <w:p>
      <w:pPr>
        <w:pStyle w:val="TOC3"/>
        <w:rPr>
          <w:rFonts w:ascii="Calibri" w:eastAsia="DengXian" w:hAnsi="Calibri"/>
          <w:sz w:val="22"/>
          <w:szCs w:val="22"/>
        </w:rPr>
      </w:pPr>
      <w:r>
        <w:lastRenderedPageBreak/>
        <w:t>15.17</w:t>
      </w:r>
      <w:r>
        <w:rPr>
          <w:rFonts w:ascii="Calibri" w:eastAsia="DengXian" w:hAnsi="Calibri"/>
          <w:sz w:val="22"/>
          <w:szCs w:val="22"/>
        </w:rPr>
        <w:tab/>
      </w:r>
      <w:r>
        <w:t>Technical Enhancements and Improvements [TEI15]</w:t>
      </w:r>
      <w:r>
        <w:tab/>
      </w:r>
      <w:r>
        <w:fldChar w:fldCharType="begin"/>
      </w:r>
      <w:r>
        <w:instrText xml:space="preserve"> PAGEREF _Toc18680762 \h </w:instrText>
      </w:r>
      <w:r>
        <w:fldChar w:fldCharType="separate"/>
      </w:r>
      <w:r>
        <w:t>51</w:t>
      </w:r>
      <w:r>
        <w:fldChar w:fldCharType="end"/>
      </w:r>
    </w:p>
    <w:p>
      <w:pPr>
        <w:pStyle w:val="TOC4"/>
        <w:rPr>
          <w:rFonts w:ascii="Calibri" w:eastAsia="DengXian" w:hAnsi="Calibri"/>
          <w:sz w:val="22"/>
          <w:szCs w:val="22"/>
        </w:rPr>
      </w:pPr>
      <w:r>
        <w:t>15.17.1</w:t>
      </w:r>
      <w:r>
        <w:rPr>
          <w:rFonts w:ascii="Calibri" w:eastAsia="DengXian" w:hAnsi="Calibri"/>
          <w:sz w:val="22"/>
          <w:szCs w:val="22"/>
        </w:rPr>
        <w:tab/>
      </w:r>
      <w:r>
        <w:t>TEI15 for IMS/CS</w:t>
      </w:r>
      <w:r>
        <w:tab/>
      </w:r>
      <w:r>
        <w:fldChar w:fldCharType="begin"/>
      </w:r>
      <w:r>
        <w:instrText xml:space="preserve"> PAGEREF _Toc18680763 \h </w:instrText>
      </w:r>
      <w:r>
        <w:fldChar w:fldCharType="separate"/>
      </w:r>
      <w:r>
        <w:t>51</w:t>
      </w:r>
      <w:r>
        <w:fldChar w:fldCharType="end"/>
      </w:r>
    </w:p>
    <w:p>
      <w:pPr>
        <w:pStyle w:val="TOC4"/>
        <w:rPr>
          <w:rFonts w:ascii="Calibri" w:eastAsia="DengXian" w:hAnsi="Calibri"/>
          <w:sz w:val="22"/>
          <w:szCs w:val="22"/>
        </w:rPr>
      </w:pPr>
      <w:r>
        <w:t>15.17.2</w:t>
      </w:r>
      <w:r>
        <w:rPr>
          <w:rFonts w:ascii="Calibri" w:eastAsia="DengXian" w:hAnsi="Calibri"/>
          <w:sz w:val="22"/>
          <w:szCs w:val="22"/>
        </w:rPr>
        <w:tab/>
      </w:r>
      <w:r>
        <w:t>TEI15 for Packet Core</w:t>
      </w:r>
      <w:r>
        <w:tab/>
      </w:r>
      <w:r>
        <w:fldChar w:fldCharType="begin"/>
      </w:r>
      <w:r>
        <w:instrText xml:space="preserve"> PAGEREF _Toc18680764 \h </w:instrText>
      </w:r>
      <w:r>
        <w:fldChar w:fldCharType="separate"/>
      </w:r>
      <w:r>
        <w:t>51</w:t>
      </w:r>
      <w:r>
        <w:fldChar w:fldCharType="end"/>
      </w:r>
    </w:p>
    <w:p>
      <w:pPr>
        <w:pStyle w:val="TOC3"/>
        <w:rPr>
          <w:rFonts w:ascii="Calibri" w:eastAsia="DengXian" w:hAnsi="Calibri"/>
          <w:sz w:val="22"/>
          <w:szCs w:val="22"/>
        </w:rPr>
      </w:pPr>
      <w:r>
        <w:t>16.1</w:t>
      </w:r>
      <w:r>
        <w:rPr>
          <w:rFonts w:ascii="Calibri" w:eastAsia="DengXian" w:hAnsi="Calibri"/>
          <w:sz w:val="22"/>
          <w:szCs w:val="22"/>
        </w:rPr>
        <w:tab/>
      </w:r>
      <w:r>
        <w:t>Rel-16 Work Items</w:t>
      </w:r>
      <w:r>
        <w:tab/>
      </w:r>
      <w:r>
        <w:fldChar w:fldCharType="begin"/>
      </w:r>
      <w:r>
        <w:instrText xml:space="preserve"> PAGEREF _Toc18680765 \h </w:instrText>
      </w:r>
      <w:r>
        <w:fldChar w:fldCharType="separate"/>
      </w:r>
      <w:r>
        <w:t>52</w:t>
      </w:r>
      <w:r>
        <w:fldChar w:fldCharType="end"/>
      </w:r>
    </w:p>
    <w:p>
      <w:pPr>
        <w:pStyle w:val="TOC4"/>
        <w:rPr>
          <w:rFonts w:ascii="Calibri" w:eastAsia="DengXian" w:hAnsi="Calibri"/>
          <w:sz w:val="22"/>
          <w:szCs w:val="22"/>
        </w:rPr>
      </w:pPr>
      <w:r>
        <w:t>16.1.1</w:t>
      </w:r>
      <w:r>
        <w:rPr>
          <w:rFonts w:ascii="Calibri" w:eastAsia="DengXian" w:hAnsi="Calibri"/>
          <w:sz w:val="22"/>
          <w:szCs w:val="22"/>
        </w:rPr>
        <w:tab/>
      </w:r>
      <w:r>
        <w:t>New or revised Work Items</w:t>
      </w:r>
      <w:r>
        <w:tab/>
      </w:r>
      <w:r>
        <w:fldChar w:fldCharType="begin"/>
      </w:r>
      <w:r>
        <w:instrText xml:space="preserve"> PAGEREF _Toc18680766 \h </w:instrText>
      </w:r>
      <w:r>
        <w:fldChar w:fldCharType="separate"/>
      </w:r>
      <w:r>
        <w:t>52</w:t>
      </w:r>
      <w:r>
        <w:fldChar w:fldCharType="end"/>
      </w:r>
    </w:p>
    <w:p>
      <w:pPr>
        <w:pStyle w:val="TOC4"/>
        <w:rPr>
          <w:rFonts w:ascii="Calibri" w:eastAsia="DengXian" w:hAnsi="Calibri"/>
          <w:sz w:val="22"/>
          <w:szCs w:val="22"/>
        </w:rPr>
      </w:pPr>
      <w:r>
        <w:t>16.1.2</w:t>
      </w:r>
      <w:r>
        <w:rPr>
          <w:rFonts w:ascii="Calibri" w:eastAsia="DengXian" w:hAnsi="Calibri"/>
          <w:sz w:val="22"/>
          <w:szCs w:val="22"/>
        </w:rPr>
        <w:tab/>
      </w:r>
      <w:r>
        <w:t>Contributions on Work Items</w:t>
      </w:r>
      <w:r>
        <w:tab/>
      </w:r>
      <w:r>
        <w:fldChar w:fldCharType="begin"/>
      </w:r>
      <w:r>
        <w:instrText xml:space="preserve"> PAGEREF _Toc18680767 \h </w:instrText>
      </w:r>
      <w:r>
        <w:fldChar w:fldCharType="separate"/>
      </w:r>
      <w:r>
        <w:t>55</w:t>
      </w:r>
      <w:r>
        <w:fldChar w:fldCharType="end"/>
      </w:r>
    </w:p>
    <w:p>
      <w:pPr>
        <w:pStyle w:val="TOC3"/>
        <w:rPr>
          <w:rFonts w:ascii="Calibri" w:eastAsia="DengXian" w:hAnsi="Calibri"/>
          <w:sz w:val="22"/>
          <w:szCs w:val="22"/>
        </w:rPr>
      </w:pPr>
      <w:r>
        <w:t>16.2</w:t>
      </w:r>
      <w:r>
        <w:rPr>
          <w:rFonts w:ascii="Calibri" w:eastAsia="DengXian" w:hAnsi="Calibri"/>
          <w:sz w:val="22"/>
          <w:szCs w:val="22"/>
        </w:rPr>
        <w:tab/>
      </w:r>
      <w:r>
        <w:t>Multi-device and multi-identity [MuD]</w:t>
      </w:r>
      <w:r>
        <w:tab/>
      </w:r>
      <w:r>
        <w:fldChar w:fldCharType="begin"/>
      </w:r>
      <w:r>
        <w:instrText xml:space="preserve"> PAGEREF _Toc18680768 \h </w:instrText>
      </w:r>
      <w:r>
        <w:fldChar w:fldCharType="separate"/>
      </w:r>
      <w:r>
        <w:t>55</w:t>
      </w:r>
      <w:r>
        <w:fldChar w:fldCharType="end"/>
      </w:r>
    </w:p>
    <w:p>
      <w:pPr>
        <w:pStyle w:val="TOC3"/>
        <w:rPr>
          <w:rFonts w:ascii="Calibri" w:eastAsia="DengXian" w:hAnsi="Calibri"/>
          <w:sz w:val="22"/>
          <w:szCs w:val="22"/>
        </w:rPr>
      </w:pPr>
      <w:r>
        <w:t>16.3</w:t>
      </w:r>
      <w:r>
        <w:rPr>
          <w:rFonts w:ascii="Calibri" w:eastAsia="DengXian" w:hAnsi="Calibri"/>
          <w:sz w:val="22"/>
          <w:szCs w:val="22"/>
        </w:rPr>
        <w:tab/>
      </w:r>
      <w:r>
        <w:t>IMS Stage-3 IETF Protocol Alignment [IMSProtoc16]</w:t>
      </w:r>
      <w:r>
        <w:tab/>
      </w:r>
      <w:r>
        <w:fldChar w:fldCharType="begin"/>
      </w:r>
      <w:r>
        <w:instrText xml:space="preserve"> PAGEREF _Toc18680769 \h </w:instrText>
      </w:r>
      <w:r>
        <w:fldChar w:fldCharType="separate"/>
      </w:r>
      <w:r>
        <w:t>55</w:t>
      </w:r>
      <w:r>
        <w:fldChar w:fldCharType="end"/>
      </w:r>
    </w:p>
    <w:p>
      <w:pPr>
        <w:pStyle w:val="TOC3"/>
        <w:rPr>
          <w:rFonts w:ascii="Calibri" w:eastAsia="DengXian" w:hAnsi="Calibri"/>
          <w:sz w:val="22"/>
          <w:szCs w:val="22"/>
        </w:rPr>
      </w:pPr>
      <w:r>
        <w:t>16.4</w:t>
      </w:r>
      <w:r>
        <w:rPr>
          <w:rFonts w:ascii="Calibri" w:eastAsia="DengXian" w:hAnsi="Calibri"/>
          <w:sz w:val="22"/>
          <w:szCs w:val="22"/>
        </w:rPr>
        <w:tab/>
      </w:r>
      <w:r>
        <w:t>Enhancement of 5G PCC related services [en5GPccSer]</w:t>
      </w:r>
      <w:r>
        <w:tab/>
      </w:r>
      <w:r>
        <w:fldChar w:fldCharType="begin"/>
      </w:r>
      <w:r>
        <w:instrText xml:space="preserve"> PAGEREF _Toc18680770 \h </w:instrText>
      </w:r>
      <w:r>
        <w:fldChar w:fldCharType="separate"/>
      </w:r>
      <w:r>
        <w:t>55</w:t>
      </w:r>
      <w:r>
        <w:fldChar w:fldCharType="end"/>
      </w:r>
    </w:p>
    <w:p>
      <w:pPr>
        <w:pStyle w:val="TOC3"/>
        <w:rPr>
          <w:rFonts w:ascii="Calibri" w:eastAsia="DengXian" w:hAnsi="Calibri"/>
          <w:sz w:val="22"/>
          <w:szCs w:val="22"/>
        </w:rPr>
      </w:pPr>
      <w:r>
        <w:t>16.5</w:t>
      </w:r>
      <w:r>
        <w:rPr>
          <w:rFonts w:ascii="Calibri" w:eastAsia="DengXian" w:hAnsi="Calibri"/>
          <w:sz w:val="22"/>
          <w:szCs w:val="22"/>
        </w:rPr>
        <w:tab/>
      </w:r>
      <w:r>
        <w:t>CT aspects on Enablers for Network Automation for 5G [eNA]</w:t>
      </w:r>
      <w:r>
        <w:tab/>
      </w:r>
      <w:r>
        <w:fldChar w:fldCharType="begin"/>
      </w:r>
      <w:r>
        <w:instrText xml:space="preserve"> PAGEREF _Toc18680771 \h </w:instrText>
      </w:r>
      <w:r>
        <w:fldChar w:fldCharType="separate"/>
      </w:r>
      <w:r>
        <w:t>62</w:t>
      </w:r>
      <w:r>
        <w:fldChar w:fldCharType="end"/>
      </w:r>
    </w:p>
    <w:p>
      <w:pPr>
        <w:pStyle w:val="TOC3"/>
        <w:rPr>
          <w:rFonts w:ascii="Calibri" w:eastAsia="DengXian" w:hAnsi="Calibri"/>
          <w:sz w:val="22"/>
          <w:szCs w:val="22"/>
        </w:rPr>
      </w:pPr>
      <w:r>
        <w:t>16.6</w:t>
      </w:r>
      <w:r>
        <w:rPr>
          <w:rFonts w:ascii="Calibri" w:eastAsia="DengXian" w:hAnsi="Calibri"/>
          <w:sz w:val="22"/>
          <w:szCs w:val="22"/>
        </w:rPr>
        <w:tab/>
      </w:r>
      <w:r>
        <w:t>CT aspects on eSBA [5G_eSBA]</w:t>
      </w:r>
      <w:r>
        <w:tab/>
      </w:r>
      <w:r>
        <w:fldChar w:fldCharType="begin"/>
      </w:r>
      <w:r>
        <w:instrText xml:space="preserve"> PAGEREF _Toc18680772 \h </w:instrText>
      </w:r>
      <w:r>
        <w:fldChar w:fldCharType="separate"/>
      </w:r>
      <w:r>
        <w:t>74</w:t>
      </w:r>
      <w:r>
        <w:fldChar w:fldCharType="end"/>
      </w:r>
    </w:p>
    <w:p>
      <w:pPr>
        <w:pStyle w:val="TOC3"/>
        <w:rPr>
          <w:rFonts w:ascii="Calibri" w:eastAsia="DengXian" w:hAnsi="Calibri"/>
          <w:sz w:val="22"/>
          <w:szCs w:val="22"/>
        </w:rPr>
      </w:pPr>
      <w:r>
        <w:t>16.7</w:t>
      </w:r>
      <w:r>
        <w:rPr>
          <w:rFonts w:ascii="Calibri" w:eastAsia="DengXian" w:hAnsi="Calibri"/>
          <w:sz w:val="22"/>
          <w:szCs w:val="22"/>
        </w:rPr>
        <w:tab/>
      </w:r>
      <w:r>
        <w:t>CT aspects of Access Traffic Steering, Switch and Splitting support in 5G system [ATSSS]</w:t>
      </w:r>
      <w:r>
        <w:tab/>
      </w:r>
      <w:r>
        <w:fldChar w:fldCharType="begin"/>
      </w:r>
      <w:r>
        <w:instrText xml:space="preserve"> PAGEREF _Toc18680773 \h </w:instrText>
      </w:r>
      <w:r>
        <w:fldChar w:fldCharType="separate"/>
      </w:r>
      <w:r>
        <w:t>74</w:t>
      </w:r>
      <w:r>
        <w:fldChar w:fldCharType="end"/>
      </w:r>
    </w:p>
    <w:p>
      <w:pPr>
        <w:pStyle w:val="TOC3"/>
        <w:rPr>
          <w:rFonts w:ascii="Calibri" w:eastAsia="DengXian" w:hAnsi="Calibri"/>
          <w:sz w:val="22"/>
          <w:szCs w:val="22"/>
        </w:rPr>
      </w:pPr>
      <w:r>
        <w:t>16.8</w:t>
      </w:r>
      <w:r>
        <w:rPr>
          <w:rFonts w:ascii="Calibri" w:eastAsia="DengXian" w:hAnsi="Calibri"/>
          <w:sz w:val="22"/>
          <w:szCs w:val="22"/>
        </w:rPr>
        <w:tab/>
      </w:r>
      <w:r>
        <w:t>CT aspects of 5GS enhanced support of vertical and LAN services [Vertical_LAN]</w:t>
      </w:r>
      <w:r>
        <w:tab/>
      </w:r>
      <w:r>
        <w:fldChar w:fldCharType="begin"/>
      </w:r>
      <w:r>
        <w:instrText xml:space="preserve"> PAGEREF _Toc18680774 \h </w:instrText>
      </w:r>
      <w:r>
        <w:fldChar w:fldCharType="separate"/>
      </w:r>
      <w:r>
        <w:t>74</w:t>
      </w:r>
      <w:r>
        <w:fldChar w:fldCharType="end"/>
      </w:r>
    </w:p>
    <w:p>
      <w:pPr>
        <w:pStyle w:val="TOC3"/>
        <w:rPr>
          <w:rFonts w:ascii="Calibri" w:eastAsia="DengXian" w:hAnsi="Calibri"/>
          <w:sz w:val="22"/>
          <w:szCs w:val="22"/>
        </w:rPr>
      </w:pPr>
      <w:r>
        <w:t>16.9</w:t>
      </w:r>
      <w:r>
        <w:rPr>
          <w:rFonts w:ascii="Calibri" w:eastAsia="DengXian" w:hAnsi="Calibri"/>
          <w:sz w:val="22"/>
          <w:szCs w:val="22"/>
        </w:rPr>
        <w:tab/>
      </w:r>
      <w:r>
        <w:t>CT aspects of Enhancing Topology of SMF and UPF in 5G Networks [ETSUN]</w:t>
      </w:r>
      <w:r>
        <w:tab/>
      </w:r>
      <w:r>
        <w:fldChar w:fldCharType="begin"/>
      </w:r>
      <w:r>
        <w:instrText xml:space="preserve"> PAGEREF _Toc18680775 \h </w:instrText>
      </w:r>
      <w:r>
        <w:fldChar w:fldCharType="separate"/>
      </w:r>
      <w:r>
        <w:t>75</w:t>
      </w:r>
      <w:r>
        <w:fldChar w:fldCharType="end"/>
      </w:r>
    </w:p>
    <w:p>
      <w:pPr>
        <w:pStyle w:val="TOC3"/>
        <w:rPr>
          <w:rFonts w:ascii="Calibri" w:eastAsia="DengXian" w:hAnsi="Calibri"/>
          <w:sz w:val="22"/>
          <w:szCs w:val="22"/>
        </w:rPr>
      </w:pPr>
      <w:r>
        <w:t>16.10</w:t>
      </w:r>
      <w:r>
        <w:rPr>
          <w:rFonts w:ascii="Calibri" w:eastAsia="DengXian" w:hAnsi="Calibri"/>
          <w:sz w:val="22"/>
          <w:szCs w:val="22"/>
        </w:rPr>
        <w:tab/>
      </w:r>
      <w:r>
        <w:t>CT aspects of System enhancements for Provision of Access to Restricted Local Operator Services by Unauthenticated Ues [PARLOS]</w:t>
      </w:r>
      <w:r>
        <w:tab/>
      </w:r>
      <w:r>
        <w:fldChar w:fldCharType="begin"/>
      </w:r>
      <w:r>
        <w:instrText xml:space="preserve"> PAGEREF _Toc18680776 \h </w:instrText>
      </w:r>
      <w:r>
        <w:fldChar w:fldCharType="separate"/>
      </w:r>
      <w:r>
        <w:t>77</w:t>
      </w:r>
      <w:r>
        <w:fldChar w:fldCharType="end"/>
      </w:r>
    </w:p>
    <w:p>
      <w:pPr>
        <w:pStyle w:val="TOC3"/>
        <w:rPr>
          <w:rFonts w:ascii="Calibri" w:eastAsia="DengXian" w:hAnsi="Calibri"/>
          <w:sz w:val="22"/>
          <w:szCs w:val="22"/>
        </w:rPr>
      </w:pPr>
      <w:r>
        <w:t>16.11</w:t>
      </w:r>
      <w:r>
        <w:rPr>
          <w:rFonts w:ascii="Calibri" w:eastAsia="DengXian" w:hAnsi="Calibri"/>
          <w:sz w:val="22"/>
          <w:szCs w:val="22"/>
        </w:rPr>
        <w:tab/>
      </w:r>
      <w:r>
        <w:t>CT aspects on enhancement of network slicing [eNS]</w:t>
      </w:r>
      <w:r>
        <w:tab/>
      </w:r>
      <w:r>
        <w:fldChar w:fldCharType="begin"/>
      </w:r>
      <w:r>
        <w:instrText xml:space="preserve"> PAGEREF _Toc18680777 \h </w:instrText>
      </w:r>
      <w:r>
        <w:fldChar w:fldCharType="separate"/>
      </w:r>
      <w:r>
        <w:t>78</w:t>
      </w:r>
      <w:r>
        <w:fldChar w:fldCharType="end"/>
      </w:r>
    </w:p>
    <w:p>
      <w:pPr>
        <w:pStyle w:val="TOC3"/>
        <w:rPr>
          <w:rFonts w:ascii="Calibri" w:eastAsia="DengXian" w:hAnsi="Calibri"/>
          <w:sz w:val="22"/>
          <w:szCs w:val="22"/>
        </w:rPr>
      </w:pPr>
      <w:r>
        <w:t>16.12</w:t>
      </w:r>
      <w:r>
        <w:rPr>
          <w:rFonts w:ascii="Calibri" w:eastAsia="DengXian" w:hAnsi="Calibri"/>
          <w:sz w:val="22"/>
          <w:szCs w:val="22"/>
        </w:rPr>
        <w:tab/>
      </w:r>
      <w:r>
        <w:t>CT aspects of Enhancement to the 5GC LoCation Services [5G_eLCS]</w:t>
      </w:r>
      <w:r>
        <w:tab/>
      </w:r>
      <w:r>
        <w:fldChar w:fldCharType="begin"/>
      </w:r>
      <w:r>
        <w:instrText xml:space="preserve"> PAGEREF _Toc18680778 \h </w:instrText>
      </w:r>
      <w:r>
        <w:fldChar w:fldCharType="separate"/>
      </w:r>
      <w:r>
        <w:t>78</w:t>
      </w:r>
      <w:r>
        <w:fldChar w:fldCharType="end"/>
      </w:r>
    </w:p>
    <w:p>
      <w:pPr>
        <w:pStyle w:val="TOC3"/>
        <w:rPr>
          <w:rFonts w:ascii="Calibri" w:eastAsia="DengXian" w:hAnsi="Calibri"/>
          <w:sz w:val="22"/>
          <w:szCs w:val="22"/>
        </w:rPr>
      </w:pPr>
      <w:r>
        <w:t>16.13</w:t>
      </w:r>
      <w:r>
        <w:rPr>
          <w:rFonts w:ascii="Calibri" w:eastAsia="DengXian" w:hAnsi="Calibri"/>
          <w:sz w:val="22"/>
          <w:szCs w:val="22"/>
        </w:rPr>
        <w:tab/>
      </w:r>
      <w:r>
        <w:t>CT Aspects of Media Handling for RAN Delay Budget Reporting in MTSI [E2E_DELAY]</w:t>
      </w:r>
      <w:r>
        <w:tab/>
      </w:r>
      <w:r>
        <w:fldChar w:fldCharType="begin"/>
      </w:r>
      <w:r>
        <w:instrText xml:space="preserve"> PAGEREF _Toc18680779 \h </w:instrText>
      </w:r>
      <w:r>
        <w:fldChar w:fldCharType="separate"/>
      </w:r>
      <w:r>
        <w:t>78</w:t>
      </w:r>
      <w:r>
        <w:fldChar w:fldCharType="end"/>
      </w:r>
    </w:p>
    <w:p>
      <w:pPr>
        <w:pStyle w:val="TOC3"/>
        <w:rPr>
          <w:rFonts w:ascii="Calibri" w:eastAsia="DengXian" w:hAnsi="Calibri"/>
          <w:sz w:val="22"/>
          <w:szCs w:val="22"/>
        </w:rPr>
      </w:pPr>
      <w:r>
        <w:t>16.14</w:t>
      </w:r>
      <w:r>
        <w:rPr>
          <w:rFonts w:ascii="Calibri" w:eastAsia="DengXian" w:hAnsi="Calibri"/>
          <w:sz w:val="22"/>
          <w:szCs w:val="22"/>
        </w:rPr>
        <w:tab/>
      </w:r>
      <w:r>
        <w:t>Cellular IoT support and evolution for the 5G System [5G_CIoT]</w:t>
      </w:r>
      <w:r>
        <w:tab/>
      </w:r>
      <w:r>
        <w:fldChar w:fldCharType="begin"/>
      </w:r>
      <w:r>
        <w:instrText xml:space="preserve"> PAGEREF _Toc18680780 \h </w:instrText>
      </w:r>
      <w:r>
        <w:fldChar w:fldCharType="separate"/>
      </w:r>
      <w:r>
        <w:t>78</w:t>
      </w:r>
      <w:r>
        <w:fldChar w:fldCharType="end"/>
      </w:r>
    </w:p>
    <w:p>
      <w:pPr>
        <w:pStyle w:val="TOC3"/>
        <w:rPr>
          <w:rFonts w:ascii="Calibri" w:eastAsia="DengXian" w:hAnsi="Calibri"/>
          <w:sz w:val="22"/>
          <w:szCs w:val="22"/>
        </w:rPr>
      </w:pPr>
      <w:r>
        <w:t>16.15</w:t>
      </w:r>
      <w:r>
        <w:rPr>
          <w:rFonts w:ascii="Calibri" w:eastAsia="DengXian" w:hAnsi="Calibri"/>
          <w:sz w:val="22"/>
          <w:szCs w:val="22"/>
        </w:rPr>
        <w:tab/>
      </w:r>
      <w:r>
        <w:t>CT aspects on wireless and wireline convergence for the 5G system architecture [5WWC]</w:t>
      </w:r>
      <w:r>
        <w:tab/>
      </w:r>
      <w:r>
        <w:fldChar w:fldCharType="begin"/>
      </w:r>
      <w:r>
        <w:instrText xml:space="preserve"> PAGEREF _Toc18680781 \h </w:instrText>
      </w:r>
      <w:r>
        <w:fldChar w:fldCharType="separate"/>
      </w:r>
      <w:r>
        <w:t>81</w:t>
      </w:r>
      <w:r>
        <w:fldChar w:fldCharType="end"/>
      </w:r>
    </w:p>
    <w:p>
      <w:pPr>
        <w:pStyle w:val="TOC3"/>
        <w:rPr>
          <w:rFonts w:ascii="Calibri" w:eastAsia="DengXian" w:hAnsi="Calibri"/>
          <w:sz w:val="22"/>
          <w:szCs w:val="22"/>
        </w:rPr>
      </w:pPr>
      <w:r>
        <w:t>16.16</w:t>
      </w:r>
      <w:r>
        <w:rPr>
          <w:rFonts w:ascii="Calibri" w:eastAsia="DengXian" w:hAnsi="Calibri"/>
          <w:sz w:val="22"/>
          <w:szCs w:val="22"/>
        </w:rPr>
        <w:tab/>
      </w:r>
      <w:r>
        <w:t>Volume Based Charging Aspects for VoLTE [VBCLTE]</w:t>
      </w:r>
      <w:r>
        <w:tab/>
      </w:r>
      <w:r>
        <w:fldChar w:fldCharType="begin"/>
      </w:r>
      <w:r>
        <w:instrText xml:space="preserve"> PAGEREF _Toc18680782 \h </w:instrText>
      </w:r>
      <w:r>
        <w:fldChar w:fldCharType="separate"/>
      </w:r>
      <w:r>
        <w:t>90</w:t>
      </w:r>
      <w:r>
        <w:fldChar w:fldCharType="end"/>
      </w:r>
    </w:p>
    <w:p>
      <w:pPr>
        <w:pStyle w:val="TOC3"/>
        <w:rPr>
          <w:rFonts w:ascii="Calibri" w:eastAsia="DengXian" w:hAnsi="Calibri"/>
          <w:sz w:val="22"/>
          <w:szCs w:val="22"/>
        </w:rPr>
      </w:pPr>
      <w:r>
        <w:t>16.17</w:t>
      </w:r>
      <w:r>
        <w:rPr>
          <w:rFonts w:ascii="Calibri" w:eastAsia="DengXian" w:hAnsi="Calibri"/>
          <w:sz w:val="22"/>
          <w:szCs w:val="22"/>
        </w:rPr>
        <w:tab/>
      </w:r>
      <w:r>
        <w:t>CT aspects of optimisations on UE radio capability signalling [RACS]</w:t>
      </w:r>
      <w:r>
        <w:tab/>
      </w:r>
      <w:r>
        <w:fldChar w:fldCharType="begin"/>
      </w:r>
      <w:r>
        <w:instrText xml:space="preserve"> PAGEREF _Toc18680783 \h </w:instrText>
      </w:r>
      <w:r>
        <w:fldChar w:fldCharType="separate"/>
      </w:r>
      <w:r>
        <w:t>90</w:t>
      </w:r>
      <w:r>
        <w:fldChar w:fldCharType="end"/>
      </w:r>
    </w:p>
    <w:p>
      <w:pPr>
        <w:pStyle w:val="TOC3"/>
        <w:rPr>
          <w:rFonts w:ascii="Calibri" w:eastAsia="DengXian" w:hAnsi="Calibri"/>
          <w:sz w:val="22"/>
          <w:szCs w:val="22"/>
        </w:rPr>
      </w:pPr>
      <w:r>
        <w:t>16.18</w:t>
      </w:r>
      <w:r>
        <w:rPr>
          <w:rFonts w:ascii="Calibri" w:eastAsia="DengXian" w:hAnsi="Calibri"/>
          <w:sz w:val="22"/>
          <w:szCs w:val="22"/>
        </w:rPr>
        <w:tab/>
      </w:r>
      <w:r>
        <w:t>Service Based Interface Protocol Enhancement [SBIProtoc16]</w:t>
      </w:r>
      <w:r>
        <w:tab/>
      </w:r>
      <w:r>
        <w:fldChar w:fldCharType="begin"/>
      </w:r>
      <w:r>
        <w:instrText xml:space="preserve"> PAGEREF _Toc18680784 \h </w:instrText>
      </w:r>
      <w:r>
        <w:fldChar w:fldCharType="separate"/>
      </w:r>
      <w:r>
        <w:t>93</w:t>
      </w:r>
      <w:r>
        <w:fldChar w:fldCharType="end"/>
      </w:r>
    </w:p>
    <w:p>
      <w:pPr>
        <w:pStyle w:val="TOC3"/>
        <w:rPr>
          <w:rFonts w:ascii="Calibri" w:eastAsia="DengXian" w:hAnsi="Calibri"/>
          <w:sz w:val="22"/>
          <w:szCs w:val="22"/>
        </w:rPr>
      </w:pPr>
      <w:r>
        <w:t>16.19</w:t>
      </w:r>
      <w:r>
        <w:rPr>
          <w:rFonts w:ascii="Calibri" w:eastAsia="DengXian" w:hAnsi="Calibri"/>
          <w:sz w:val="22"/>
          <w:szCs w:val="22"/>
        </w:rPr>
        <w:tab/>
      </w:r>
      <w:r>
        <w:t>CT aspects of eV2XARC [eV2XARC]</w:t>
      </w:r>
      <w:r>
        <w:tab/>
      </w:r>
      <w:r>
        <w:fldChar w:fldCharType="begin"/>
      </w:r>
      <w:r>
        <w:instrText xml:space="preserve"> PAGEREF _Toc18680785 \h </w:instrText>
      </w:r>
      <w:r>
        <w:fldChar w:fldCharType="separate"/>
      </w:r>
      <w:r>
        <w:t>93</w:t>
      </w:r>
      <w:r>
        <w:fldChar w:fldCharType="end"/>
      </w:r>
    </w:p>
    <w:p>
      <w:pPr>
        <w:pStyle w:val="TOC3"/>
        <w:rPr>
          <w:rFonts w:ascii="Calibri" w:eastAsia="DengXian" w:hAnsi="Calibri"/>
          <w:sz w:val="22"/>
          <w:szCs w:val="22"/>
        </w:rPr>
      </w:pPr>
      <w:r>
        <w:t>16.20</w:t>
      </w:r>
      <w:r>
        <w:rPr>
          <w:rFonts w:ascii="Calibri" w:eastAsia="DengXian" w:hAnsi="Calibri"/>
          <w:sz w:val="22"/>
          <w:szCs w:val="22"/>
        </w:rPr>
        <w:tab/>
      </w:r>
      <w:r>
        <w:t>CT aspects of 5G URLLC [5G_URLLC]</w:t>
      </w:r>
      <w:r>
        <w:tab/>
      </w:r>
      <w:r>
        <w:fldChar w:fldCharType="begin"/>
      </w:r>
      <w:r>
        <w:instrText xml:space="preserve"> PAGEREF _Toc18680786 \h </w:instrText>
      </w:r>
      <w:r>
        <w:fldChar w:fldCharType="separate"/>
      </w:r>
      <w:r>
        <w:t>94</w:t>
      </w:r>
      <w:r>
        <w:fldChar w:fldCharType="end"/>
      </w:r>
    </w:p>
    <w:p>
      <w:pPr>
        <w:pStyle w:val="TOC3"/>
        <w:rPr>
          <w:rFonts w:ascii="Calibri" w:eastAsia="DengXian" w:hAnsi="Calibri"/>
          <w:sz w:val="22"/>
          <w:szCs w:val="22"/>
        </w:rPr>
      </w:pPr>
      <w:r>
        <w:t>16.21</w:t>
      </w:r>
      <w:r>
        <w:rPr>
          <w:rFonts w:ascii="Calibri" w:eastAsia="DengXian" w:hAnsi="Calibri"/>
          <w:sz w:val="22"/>
          <w:szCs w:val="22"/>
        </w:rPr>
        <w:tab/>
      </w:r>
      <w:r>
        <w:t>Enhancement of 3GPP Northbound APIs [eNAPIs]</w:t>
      </w:r>
      <w:r>
        <w:tab/>
      </w:r>
      <w:r>
        <w:fldChar w:fldCharType="begin"/>
      </w:r>
      <w:r>
        <w:instrText xml:space="preserve"> PAGEREF _Toc18680787 \h </w:instrText>
      </w:r>
      <w:r>
        <w:fldChar w:fldCharType="separate"/>
      </w:r>
      <w:r>
        <w:t>97</w:t>
      </w:r>
      <w:r>
        <w:fldChar w:fldCharType="end"/>
      </w:r>
    </w:p>
    <w:p>
      <w:pPr>
        <w:pStyle w:val="TOC3"/>
        <w:rPr>
          <w:rFonts w:ascii="Calibri" w:eastAsia="DengXian" w:hAnsi="Calibri"/>
          <w:sz w:val="22"/>
          <w:szCs w:val="22"/>
        </w:rPr>
      </w:pPr>
      <w:r>
        <w:t>16.22</w:t>
      </w:r>
      <w:r>
        <w:rPr>
          <w:rFonts w:ascii="Calibri" w:eastAsia="DengXian" w:hAnsi="Calibri"/>
          <w:sz w:val="22"/>
          <w:szCs w:val="22"/>
        </w:rPr>
        <w:tab/>
      </w:r>
      <w:r>
        <w:t>CT Aspects of 5GS Transfer of Policies for Background Data [xBDT]</w:t>
      </w:r>
      <w:r>
        <w:tab/>
      </w:r>
      <w:r>
        <w:fldChar w:fldCharType="begin"/>
      </w:r>
      <w:r>
        <w:instrText xml:space="preserve"> PAGEREF _Toc18680788 \h </w:instrText>
      </w:r>
      <w:r>
        <w:fldChar w:fldCharType="separate"/>
      </w:r>
      <w:r>
        <w:t>100</w:t>
      </w:r>
      <w:r>
        <w:fldChar w:fldCharType="end"/>
      </w:r>
    </w:p>
    <w:p>
      <w:pPr>
        <w:pStyle w:val="TOC3"/>
        <w:rPr>
          <w:rFonts w:ascii="Calibri" w:eastAsia="DengXian" w:hAnsi="Calibri"/>
          <w:sz w:val="22"/>
          <w:szCs w:val="22"/>
        </w:rPr>
      </w:pPr>
      <w:r>
        <w:t>16.23</w:t>
      </w:r>
      <w:r>
        <w:rPr>
          <w:rFonts w:ascii="Calibri" w:eastAsia="DengXian" w:hAnsi="Calibri"/>
          <w:sz w:val="22"/>
          <w:szCs w:val="22"/>
        </w:rPr>
        <w:tab/>
      </w:r>
      <w:r>
        <w:t>Mobile Communication System for Railways (MONASTERY) [MONASTERY2]</w:t>
      </w:r>
      <w:r>
        <w:tab/>
      </w:r>
      <w:r>
        <w:fldChar w:fldCharType="begin"/>
      </w:r>
      <w:r>
        <w:instrText xml:space="preserve"> PAGEREF _Toc18680789 \h </w:instrText>
      </w:r>
      <w:r>
        <w:fldChar w:fldCharType="separate"/>
      </w:r>
      <w:r>
        <w:t>104</w:t>
      </w:r>
      <w:r>
        <w:fldChar w:fldCharType="end"/>
      </w:r>
    </w:p>
    <w:p>
      <w:pPr>
        <w:pStyle w:val="TOC3"/>
        <w:rPr>
          <w:rFonts w:ascii="Calibri" w:eastAsia="DengXian" w:hAnsi="Calibri"/>
          <w:sz w:val="22"/>
          <w:szCs w:val="22"/>
        </w:rPr>
      </w:pPr>
      <w:r>
        <w:t>16.24</w:t>
      </w:r>
      <w:r>
        <w:rPr>
          <w:rFonts w:ascii="Calibri" w:eastAsia="DengXian" w:hAnsi="Calibri"/>
          <w:sz w:val="22"/>
          <w:szCs w:val="22"/>
        </w:rPr>
        <w:tab/>
      </w:r>
      <w:r>
        <w:t>CT aspects of SBA interactions between IMS and 5GC [eIMS5G_SBA]</w:t>
      </w:r>
      <w:r>
        <w:tab/>
      </w:r>
      <w:r>
        <w:fldChar w:fldCharType="begin"/>
      </w:r>
      <w:r>
        <w:instrText xml:space="preserve"> PAGEREF _Toc18680790 \h </w:instrText>
      </w:r>
      <w:r>
        <w:fldChar w:fldCharType="separate"/>
      </w:r>
      <w:r>
        <w:t>104</w:t>
      </w:r>
      <w:r>
        <w:fldChar w:fldCharType="end"/>
      </w:r>
    </w:p>
    <w:p>
      <w:pPr>
        <w:pStyle w:val="TOC3"/>
        <w:rPr>
          <w:rFonts w:ascii="Calibri" w:eastAsia="DengXian" w:hAnsi="Calibri"/>
          <w:sz w:val="22"/>
          <w:szCs w:val="22"/>
        </w:rPr>
      </w:pPr>
      <w:r>
        <w:t>16.25</w:t>
      </w:r>
      <w:r>
        <w:rPr>
          <w:rFonts w:ascii="Calibri" w:eastAsia="DengXian" w:hAnsi="Calibri"/>
          <w:sz w:val="22"/>
          <w:szCs w:val="22"/>
        </w:rPr>
        <w:tab/>
      </w:r>
      <w:r>
        <w:t>CT aspects of application layer support for V2X services[V2XAPP]</w:t>
      </w:r>
      <w:r>
        <w:tab/>
      </w:r>
      <w:r>
        <w:fldChar w:fldCharType="begin"/>
      </w:r>
      <w:r>
        <w:instrText xml:space="preserve"> PAGEREF _Toc18680791 \h </w:instrText>
      </w:r>
      <w:r>
        <w:fldChar w:fldCharType="separate"/>
      </w:r>
      <w:r>
        <w:t>109</w:t>
      </w:r>
      <w:r>
        <w:fldChar w:fldCharType="end"/>
      </w:r>
    </w:p>
    <w:p>
      <w:pPr>
        <w:pStyle w:val="TOC3"/>
        <w:rPr>
          <w:rFonts w:ascii="Calibri" w:eastAsia="DengXian" w:hAnsi="Calibri"/>
          <w:sz w:val="22"/>
          <w:szCs w:val="22"/>
        </w:rPr>
      </w:pPr>
      <w:r>
        <w:t>16.26</w:t>
      </w:r>
      <w:r>
        <w:rPr>
          <w:rFonts w:ascii="Calibri" w:eastAsia="DengXian" w:hAnsi="Calibri"/>
          <w:sz w:val="22"/>
          <w:szCs w:val="22"/>
        </w:rPr>
        <w:tab/>
      </w:r>
      <w:r>
        <w:t>Technical Enhancements and Improvements [TEI16]</w:t>
      </w:r>
      <w:r>
        <w:tab/>
      </w:r>
      <w:r>
        <w:fldChar w:fldCharType="begin"/>
      </w:r>
      <w:r>
        <w:instrText xml:space="preserve"> PAGEREF _Toc18680792 \h </w:instrText>
      </w:r>
      <w:r>
        <w:fldChar w:fldCharType="separate"/>
      </w:r>
      <w:r>
        <w:t>111</w:t>
      </w:r>
      <w:r>
        <w:fldChar w:fldCharType="end"/>
      </w:r>
    </w:p>
    <w:p>
      <w:pPr>
        <w:pStyle w:val="TOC4"/>
        <w:rPr>
          <w:rFonts w:ascii="Calibri" w:eastAsia="DengXian" w:hAnsi="Calibri"/>
          <w:sz w:val="22"/>
          <w:szCs w:val="22"/>
        </w:rPr>
      </w:pPr>
      <w:r>
        <w:t>16.26.1</w:t>
      </w:r>
      <w:r>
        <w:rPr>
          <w:rFonts w:ascii="Calibri" w:eastAsia="DengXian" w:hAnsi="Calibri"/>
          <w:sz w:val="22"/>
          <w:szCs w:val="22"/>
        </w:rPr>
        <w:tab/>
      </w:r>
      <w:r>
        <w:t>TEI16 for IMS/CS</w:t>
      </w:r>
      <w:r>
        <w:tab/>
      </w:r>
      <w:r>
        <w:fldChar w:fldCharType="begin"/>
      </w:r>
      <w:r>
        <w:instrText xml:space="preserve"> PAGEREF _Toc18680793 \h </w:instrText>
      </w:r>
      <w:r>
        <w:fldChar w:fldCharType="separate"/>
      </w:r>
      <w:r>
        <w:t>111</w:t>
      </w:r>
      <w:r>
        <w:fldChar w:fldCharType="end"/>
      </w:r>
    </w:p>
    <w:p>
      <w:pPr>
        <w:pStyle w:val="TOC4"/>
        <w:rPr>
          <w:rFonts w:ascii="Calibri" w:eastAsia="DengXian" w:hAnsi="Calibri"/>
          <w:sz w:val="22"/>
          <w:szCs w:val="22"/>
        </w:rPr>
      </w:pPr>
      <w:r>
        <w:t>16.26.2</w:t>
      </w:r>
      <w:r>
        <w:rPr>
          <w:rFonts w:ascii="Calibri" w:eastAsia="DengXian" w:hAnsi="Calibri"/>
          <w:sz w:val="22"/>
          <w:szCs w:val="22"/>
        </w:rPr>
        <w:tab/>
      </w:r>
      <w:r>
        <w:t>TEI16 for Packet Core</w:t>
      </w:r>
      <w:r>
        <w:tab/>
      </w:r>
      <w:r>
        <w:fldChar w:fldCharType="begin"/>
      </w:r>
      <w:r>
        <w:instrText xml:space="preserve"> PAGEREF _Toc18680794 \h </w:instrText>
      </w:r>
      <w:r>
        <w:fldChar w:fldCharType="separate"/>
      </w:r>
      <w:r>
        <w:t>112</w:t>
      </w:r>
      <w:r>
        <w:fldChar w:fldCharType="end"/>
      </w:r>
    </w:p>
    <w:p>
      <w:pPr>
        <w:pStyle w:val="TOC3"/>
        <w:rPr>
          <w:rFonts w:ascii="Calibri" w:eastAsia="DengXian" w:hAnsi="Calibri"/>
          <w:sz w:val="22"/>
          <w:szCs w:val="22"/>
        </w:rPr>
      </w:pPr>
      <w:r>
        <w:t>17.1</w:t>
      </w:r>
      <w:r>
        <w:rPr>
          <w:rFonts w:ascii="Calibri" w:eastAsia="DengXian" w:hAnsi="Calibri"/>
          <w:sz w:val="22"/>
          <w:szCs w:val="22"/>
        </w:rPr>
        <w:tab/>
      </w:r>
      <w:r>
        <w:t>Work Plan Review</w:t>
      </w:r>
      <w:r>
        <w:tab/>
      </w:r>
      <w:r>
        <w:fldChar w:fldCharType="begin"/>
      </w:r>
      <w:r>
        <w:instrText xml:space="preserve"> PAGEREF _Toc18680795 \h </w:instrText>
      </w:r>
      <w:r>
        <w:fldChar w:fldCharType="separate"/>
      </w:r>
      <w:r>
        <w:t>115</w:t>
      </w:r>
      <w:r>
        <w:fldChar w:fldCharType="end"/>
      </w:r>
    </w:p>
    <w:p>
      <w:pPr>
        <w:pStyle w:val="TOC3"/>
        <w:rPr>
          <w:rFonts w:ascii="Calibri" w:eastAsia="DengXian" w:hAnsi="Calibri"/>
          <w:sz w:val="22"/>
          <w:szCs w:val="22"/>
        </w:rPr>
      </w:pPr>
      <w:r>
        <w:t>17.2</w:t>
      </w:r>
      <w:r>
        <w:rPr>
          <w:rFonts w:ascii="Calibri" w:eastAsia="DengXian" w:hAnsi="Calibri"/>
          <w:sz w:val="22"/>
          <w:szCs w:val="22"/>
        </w:rPr>
        <w:tab/>
      </w:r>
      <w:r>
        <w:t>Specification Review</w:t>
      </w:r>
      <w:r>
        <w:tab/>
      </w:r>
      <w:r>
        <w:fldChar w:fldCharType="begin"/>
      </w:r>
      <w:r>
        <w:instrText xml:space="preserve"> PAGEREF _Toc18680796 \h </w:instrText>
      </w:r>
      <w:r>
        <w:fldChar w:fldCharType="separate"/>
      </w:r>
      <w:r>
        <w:t>115</w:t>
      </w:r>
      <w:r>
        <w:fldChar w:fldCharType="end"/>
      </w:r>
    </w:p>
    <w:p>
      <w:pPr>
        <w:pStyle w:val="TOC3"/>
        <w:rPr>
          <w:rFonts w:ascii="Calibri" w:eastAsia="DengXian" w:hAnsi="Calibri"/>
          <w:sz w:val="22"/>
          <w:szCs w:val="22"/>
        </w:rPr>
      </w:pPr>
      <w:r>
        <w:t>17.3</w:t>
      </w:r>
      <w:r>
        <w:rPr>
          <w:rFonts w:ascii="Calibri" w:eastAsia="DengXian" w:hAnsi="Calibri"/>
          <w:sz w:val="22"/>
          <w:szCs w:val="22"/>
        </w:rPr>
        <w:tab/>
      </w:r>
      <w:r>
        <w:t>Next meetings, allocation of hosts</w:t>
      </w:r>
      <w:r>
        <w:tab/>
      </w:r>
      <w:r>
        <w:fldChar w:fldCharType="begin"/>
      </w:r>
      <w:r>
        <w:instrText xml:space="preserve"> PAGEREF _Toc18680797 \h </w:instrText>
      </w:r>
      <w:r>
        <w:fldChar w:fldCharType="separate"/>
      </w:r>
      <w:r>
        <w:t>115</w:t>
      </w:r>
      <w:r>
        <w:fldChar w:fldCharType="end"/>
      </w:r>
    </w:p>
    <w:p>
      <w:pPr>
        <w:pStyle w:val="TOC3"/>
        <w:rPr>
          <w:rFonts w:ascii="Calibri" w:eastAsia="DengXian" w:hAnsi="Calibri"/>
          <w:sz w:val="22"/>
          <w:szCs w:val="22"/>
        </w:rPr>
      </w:pPr>
      <w:r>
        <w:t>17.4</w:t>
      </w:r>
      <w:r>
        <w:rPr>
          <w:rFonts w:ascii="Calibri" w:eastAsia="DengXian" w:hAnsi="Calibri"/>
          <w:sz w:val="22"/>
          <w:szCs w:val="22"/>
        </w:rPr>
        <w:tab/>
      </w:r>
      <w:r>
        <w:t>Calendar</w:t>
      </w:r>
      <w:r>
        <w:tab/>
      </w:r>
      <w:r>
        <w:fldChar w:fldCharType="begin"/>
      </w:r>
      <w:r>
        <w:instrText xml:space="preserve"> PAGEREF _Toc18680798 \h </w:instrText>
      </w:r>
      <w:r>
        <w:fldChar w:fldCharType="separate"/>
      </w:r>
      <w:r>
        <w:t>115</w:t>
      </w:r>
      <w:r>
        <w:fldChar w:fldCharType="end"/>
      </w:r>
    </w:p>
    <w:p>
      <w:pPr>
        <w:pStyle w:val="TOC2"/>
        <w:rPr>
          <w:rFonts w:ascii="Calibri" w:eastAsia="DengXian" w:hAnsi="Calibri"/>
          <w:sz w:val="22"/>
          <w:szCs w:val="22"/>
        </w:rPr>
      </w:pPr>
      <w:r>
        <w:t>18</w:t>
      </w:r>
      <w:r>
        <w:rPr>
          <w:rFonts w:ascii="Calibri" w:eastAsia="DengXian" w:hAnsi="Calibri"/>
          <w:sz w:val="22"/>
          <w:szCs w:val="22"/>
        </w:rPr>
        <w:tab/>
      </w:r>
      <w:r>
        <w:t>Joint Sessions</w:t>
      </w:r>
      <w:r>
        <w:tab/>
      </w:r>
      <w:r>
        <w:fldChar w:fldCharType="begin"/>
      </w:r>
      <w:r>
        <w:instrText xml:space="preserve"> PAGEREF _Toc18680799 \h </w:instrText>
      </w:r>
      <w:r>
        <w:fldChar w:fldCharType="separate"/>
      </w:r>
      <w:r>
        <w:t>115</w:t>
      </w:r>
      <w:r>
        <w:fldChar w:fldCharType="end"/>
      </w:r>
    </w:p>
    <w:p>
      <w:pPr>
        <w:pStyle w:val="TOC2"/>
        <w:rPr>
          <w:rFonts w:ascii="Calibri" w:eastAsia="DengXian" w:hAnsi="Calibri"/>
          <w:sz w:val="22"/>
          <w:szCs w:val="22"/>
        </w:rPr>
      </w:pPr>
      <w:r>
        <w:t>19</w:t>
      </w:r>
      <w:r>
        <w:rPr>
          <w:rFonts w:ascii="Calibri" w:eastAsia="DengXian" w:hAnsi="Calibri"/>
          <w:sz w:val="22"/>
          <w:szCs w:val="22"/>
        </w:rPr>
        <w:tab/>
      </w:r>
      <w:r>
        <w:t>Summary of results</w:t>
      </w:r>
      <w:r>
        <w:tab/>
      </w:r>
      <w:r>
        <w:fldChar w:fldCharType="begin"/>
      </w:r>
      <w:r>
        <w:instrText xml:space="preserve"> PAGEREF _Toc18680800 \h </w:instrText>
      </w:r>
      <w:r>
        <w:fldChar w:fldCharType="separate"/>
      </w:r>
      <w:r>
        <w:t>117</w:t>
      </w:r>
      <w:r>
        <w:fldChar w:fldCharType="end"/>
      </w:r>
    </w:p>
    <w:p>
      <w:pPr>
        <w:pStyle w:val="TOC2"/>
        <w:rPr>
          <w:rFonts w:ascii="Calibri" w:eastAsia="DengXian" w:hAnsi="Calibri"/>
          <w:sz w:val="22"/>
          <w:szCs w:val="22"/>
        </w:rPr>
      </w:pPr>
      <w:r>
        <w:t>20</w:t>
      </w:r>
      <w:r>
        <w:rPr>
          <w:rFonts w:ascii="Calibri" w:eastAsia="DengXian" w:hAnsi="Calibri"/>
          <w:sz w:val="22"/>
          <w:szCs w:val="22"/>
        </w:rPr>
        <w:tab/>
      </w:r>
      <w:r>
        <w:t>Any other business</w:t>
      </w:r>
      <w:r>
        <w:tab/>
      </w:r>
      <w:r>
        <w:fldChar w:fldCharType="begin"/>
      </w:r>
      <w:r>
        <w:instrText xml:space="preserve"> PAGEREF _Toc18680801 \h </w:instrText>
      </w:r>
      <w:r>
        <w:fldChar w:fldCharType="separate"/>
      </w:r>
      <w:r>
        <w:t>117</w:t>
      </w:r>
      <w:r>
        <w:fldChar w:fldCharType="end"/>
      </w:r>
    </w:p>
    <w:p>
      <w:pPr>
        <w:pStyle w:val="TOC2"/>
        <w:rPr>
          <w:rFonts w:ascii="Calibri" w:eastAsia="DengXian" w:hAnsi="Calibri"/>
          <w:sz w:val="22"/>
          <w:szCs w:val="22"/>
        </w:rPr>
      </w:pPr>
      <w:r>
        <w:t>21</w:t>
      </w:r>
      <w:r>
        <w:rPr>
          <w:rFonts w:ascii="Calibri" w:eastAsia="DengXian" w:hAnsi="Calibri"/>
          <w:sz w:val="22"/>
          <w:szCs w:val="22"/>
        </w:rPr>
        <w:tab/>
      </w:r>
      <w:r>
        <w:t>Closing of the meeting</w:t>
      </w:r>
      <w:r>
        <w:tab/>
      </w:r>
      <w:r>
        <w:fldChar w:fldCharType="begin"/>
      </w:r>
      <w:r>
        <w:instrText xml:space="preserve"> PAGEREF _Toc18680802 \h </w:instrText>
      </w:r>
      <w:r>
        <w:fldChar w:fldCharType="separate"/>
      </w:r>
      <w:r>
        <w:t>117</w:t>
      </w:r>
      <w:r>
        <w:fldChar w:fldCharType="end"/>
      </w:r>
    </w:p>
    <w:p>
      <w:r>
        <w:fldChar w:fldCharType="end"/>
      </w:r>
    </w:p>
    <w:p>
      <w:pPr>
        <w:pStyle w:val="Heading2"/>
      </w:pPr>
      <w:r>
        <w:br w:type="page"/>
      </w:r>
      <w:bookmarkStart w:id="0" w:name="_Toc18680671"/>
      <w:r>
        <w:lastRenderedPageBreak/>
        <w:t>1</w:t>
      </w:r>
      <w:r>
        <w:tab/>
        <w:t>Opening of the meeting</w:t>
      </w:r>
      <w:bookmarkEnd w:id="0"/>
    </w:p>
    <w:p>
      <w:pPr>
        <w:pStyle w:val="Heading2"/>
      </w:pPr>
      <w:bookmarkStart w:id="1" w:name="_Toc18680672"/>
      <w:r>
        <w:t>2</w:t>
      </w:r>
      <w:r>
        <w:tab/>
        <w:t>Agenda/Schedule</w:t>
      </w:r>
      <w:bookmarkEnd w:id="1"/>
    </w:p>
    <w:p>
      <w:pPr>
        <w:pStyle w:val="Heading3"/>
      </w:pPr>
      <w:bookmarkStart w:id="2" w:name="_Toc18680673"/>
      <w:r>
        <w:t>2.1</w:t>
      </w:r>
      <w:r>
        <w:tab/>
        <w:t>Approval of the agenda</w:t>
      </w:r>
      <w:bookmarkEnd w:id="2"/>
    </w:p>
    <w:p>
      <w:pPr>
        <w:rPr>
          <w:rFonts w:ascii="Arial" w:hAnsi="Arial" w:cs="Arial"/>
          <w:b/>
          <w:sz w:val="24"/>
        </w:rPr>
      </w:pPr>
      <w:r>
        <w:rPr>
          <w:rFonts w:ascii="Arial" w:hAnsi="Arial" w:cs="Arial"/>
          <w:b/>
          <w:color w:val="0000FF"/>
          <w:sz w:val="24"/>
        </w:rPr>
        <w:t>C3-193000</w:t>
      </w:r>
      <w:r>
        <w:rPr>
          <w:rFonts w:ascii="Arial" w:hAnsi="Arial" w:cs="Arial"/>
          <w:b/>
          <w:color w:val="0000FF"/>
          <w:sz w:val="24"/>
        </w:rPr>
        <w:tab/>
      </w:r>
      <w:r>
        <w:rPr>
          <w:rFonts w:ascii="Arial" w:hAnsi="Arial" w:cs="Arial"/>
          <w:b/>
          <w:sz w:val="24"/>
        </w:rPr>
        <w:t>Draft Agenda for the CT3#105 Meeting</w:t>
      </w:r>
    </w:p>
    <w:p>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chairman</w:t>
      </w:r>
    </w:p>
    <w:p>
      <w:pPr>
        <w:rPr>
          <w:rFonts w:ascii="Arial" w:hAnsi="Arial" w:cs="Arial"/>
          <w:b/>
        </w:rPr>
      </w:pPr>
      <w:r>
        <w:rPr>
          <w:rFonts w:ascii="Arial" w:hAnsi="Arial" w:cs="Arial"/>
          <w:b/>
        </w:rPr>
        <w:t xml:space="preserve">Discussion: </w:t>
      </w:r>
    </w:p>
    <w:p>
      <w:r>
        <w:t>The CT3 Chairman, Ms. Susana Fernandez opened the C3 #105 meeting in Hotel Mercure, Wrocław on Monday 26</w:t>
      </w:r>
      <w:r>
        <w:rPr>
          <w:vertAlign w:val="superscript"/>
        </w:rPr>
        <w:t>th</w:t>
      </w:r>
      <w:r>
        <w:t xml:space="preserve"> August 2019 , 9:00 am.</w:t>
      </w:r>
    </w:p>
    <w:p>
      <w:r>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r>
        <w:t>The delegates were asked to take note that they were thereby invited:</w:t>
      </w:r>
    </w:p>
    <w:p>
      <w:pPr>
        <w:pStyle w:val="B1"/>
      </w:pPr>
      <w:r>
        <w:t>- To investigate whether their organization or any other organization owns IPRs which were, or were likely to become an essential in respect of the work of 3GPP.</w:t>
      </w:r>
    </w:p>
    <w:p>
      <w:pPr>
        <w:pStyle w:val="B1"/>
      </w:pPr>
      <w:r>
        <w:t>- To notify their respective Organizational Partners of all potential IPRs, e.g., for ETSI, by means of the IPR Information Statement and the Licensing Declaration forms.</w:t>
      </w:r>
    </w:p>
    <w:p>
      <w:r>
        <w:t>The attention of the delegates to the meeting was drawn to the fact that 3GPP activities were subject to all applicable antitrust and competition laws and that compliance with said laws was therefore required by any participant of the meeting, including the Chairman and Vice-Chairmen and were invited to seek any clarification needed with their legal counsel. The leadership would conduct the present meeting with impartiality and in the interests of 3GPP. Delegates were reminded that timely submission of work items in advance of TSG/WG meetings was important to allow for full and fair consideration of such matters.</w:t>
      </w:r>
    </w:p>
    <w:p>
      <w:r>
        <w:t>The CT3 Chair reminded the delegates to sign the participants list using token received in registration email and to wear their badges.</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pPr>
        <w:pStyle w:val="Heading3"/>
      </w:pPr>
      <w:bookmarkStart w:id="3" w:name="_Toc18680674"/>
      <w:r>
        <w:t>2.2</w:t>
      </w:r>
      <w:r>
        <w:tab/>
        <w:t>Proposed Schedule</w:t>
      </w:r>
      <w:bookmarkEnd w:id="3"/>
    </w:p>
    <w:p>
      <w:pPr>
        <w:rPr>
          <w:rFonts w:ascii="Arial" w:hAnsi="Arial" w:cs="Arial"/>
          <w:b/>
          <w:sz w:val="24"/>
        </w:rPr>
      </w:pPr>
      <w:r>
        <w:rPr>
          <w:rFonts w:ascii="Arial" w:hAnsi="Arial" w:cs="Arial"/>
          <w:b/>
          <w:color w:val="0000FF"/>
          <w:sz w:val="24"/>
        </w:rPr>
        <w:t>C3-193001</w:t>
      </w:r>
      <w:r>
        <w:rPr>
          <w:rFonts w:ascii="Arial" w:hAnsi="Arial" w:cs="Arial"/>
          <w:b/>
          <w:color w:val="0000FF"/>
          <w:sz w:val="24"/>
        </w:rPr>
        <w:tab/>
      </w:r>
      <w:r>
        <w:rPr>
          <w:rFonts w:ascii="Arial" w:hAnsi="Arial" w:cs="Arial"/>
          <w:b/>
          <w:sz w:val="24"/>
        </w:rPr>
        <w:t>INFO Proposed Schedule for CT3#105</w:t>
      </w:r>
    </w:p>
    <w:p>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CT3 Chairman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pPr>
        <w:pStyle w:val="Heading2"/>
      </w:pPr>
      <w:bookmarkStart w:id="4" w:name="_Toc18680675"/>
      <w:r>
        <w:t>3</w:t>
      </w:r>
      <w:r>
        <w:tab/>
        <w:t>Registration of documents</w:t>
      </w:r>
      <w:bookmarkEnd w:id="4"/>
    </w:p>
    <w:p>
      <w:pPr>
        <w:rPr>
          <w:rFonts w:ascii="Arial" w:hAnsi="Arial" w:cs="Arial"/>
          <w:b/>
          <w:sz w:val="24"/>
        </w:rPr>
      </w:pPr>
      <w:r>
        <w:rPr>
          <w:rFonts w:ascii="Arial" w:hAnsi="Arial" w:cs="Arial"/>
          <w:b/>
          <w:color w:val="0000FF"/>
          <w:sz w:val="24"/>
        </w:rPr>
        <w:t>C3-193002</w:t>
      </w:r>
      <w:r>
        <w:rPr>
          <w:rFonts w:ascii="Arial" w:hAnsi="Arial" w:cs="Arial"/>
          <w:b/>
          <w:color w:val="0000FF"/>
          <w:sz w:val="24"/>
        </w:rPr>
        <w:tab/>
      </w:r>
      <w:r>
        <w:rPr>
          <w:rFonts w:ascii="Arial" w:hAnsi="Arial" w:cs="Arial"/>
          <w:b/>
          <w:sz w:val="24"/>
        </w:rPr>
        <w:t>Allocation of documents to agenda items (at Deadline)</w:t>
      </w:r>
    </w:p>
    <w:p>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CT3 Chairman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pPr>
        <w:rPr>
          <w:rFonts w:ascii="Arial" w:hAnsi="Arial" w:cs="Arial"/>
          <w:b/>
          <w:sz w:val="24"/>
        </w:rPr>
      </w:pPr>
      <w:r>
        <w:rPr>
          <w:rFonts w:ascii="Arial" w:hAnsi="Arial" w:cs="Arial"/>
          <w:b/>
          <w:color w:val="0000FF"/>
          <w:sz w:val="24"/>
        </w:rPr>
        <w:t>C3-193003</w:t>
      </w:r>
      <w:r>
        <w:rPr>
          <w:rFonts w:ascii="Arial" w:hAnsi="Arial" w:cs="Arial"/>
          <w:b/>
          <w:color w:val="0000FF"/>
          <w:sz w:val="24"/>
        </w:rPr>
        <w:tab/>
      </w:r>
      <w:r>
        <w:rPr>
          <w:rFonts w:ascii="Arial" w:hAnsi="Arial" w:cs="Arial"/>
          <w:b/>
          <w:sz w:val="24"/>
        </w:rPr>
        <w:t>Allocation of documents to agenda items (Start of Day 1)</w:t>
      </w:r>
    </w:p>
    <w:p>
      <w:pPr>
        <w:rPr>
          <w:i/>
        </w:rPr>
      </w:pPr>
      <w:r>
        <w:rPr>
          <w:i/>
        </w:rPr>
        <w:lastRenderedPageBreak/>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CT3 Chairman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pPr>
        <w:rPr>
          <w:rFonts w:ascii="Arial" w:hAnsi="Arial" w:cs="Arial"/>
          <w:b/>
          <w:sz w:val="24"/>
        </w:rPr>
      </w:pPr>
      <w:r>
        <w:rPr>
          <w:rFonts w:ascii="Arial" w:hAnsi="Arial" w:cs="Arial"/>
          <w:b/>
          <w:color w:val="0000FF"/>
          <w:sz w:val="24"/>
        </w:rPr>
        <w:t>C3-193004</w:t>
      </w:r>
      <w:r>
        <w:rPr>
          <w:rFonts w:ascii="Arial" w:hAnsi="Arial" w:cs="Arial"/>
          <w:b/>
          <w:color w:val="0000FF"/>
          <w:sz w:val="24"/>
        </w:rPr>
        <w:tab/>
      </w:r>
      <w:r>
        <w:rPr>
          <w:rFonts w:ascii="Arial" w:hAnsi="Arial" w:cs="Arial"/>
          <w:b/>
          <w:sz w:val="24"/>
        </w:rPr>
        <w:t>Allocation of documents to agenda items (Start of Day 2)</w:t>
      </w:r>
    </w:p>
    <w:p>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CT3 Chairman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pPr>
        <w:rPr>
          <w:rFonts w:ascii="Arial" w:hAnsi="Arial" w:cs="Arial"/>
          <w:b/>
          <w:sz w:val="24"/>
        </w:rPr>
      </w:pPr>
      <w:r>
        <w:rPr>
          <w:rFonts w:ascii="Arial" w:hAnsi="Arial" w:cs="Arial"/>
          <w:b/>
          <w:color w:val="0000FF"/>
          <w:sz w:val="24"/>
        </w:rPr>
        <w:t>C3-193005</w:t>
      </w:r>
      <w:r>
        <w:rPr>
          <w:rFonts w:ascii="Arial" w:hAnsi="Arial" w:cs="Arial"/>
          <w:b/>
          <w:color w:val="0000FF"/>
          <w:sz w:val="24"/>
        </w:rPr>
        <w:tab/>
      </w:r>
      <w:r>
        <w:rPr>
          <w:rFonts w:ascii="Arial" w:hAnsi="Arial" w:cs="Arial"/>
          <w:b/>
          <w:sz w:val="24"/>
        </w:rPr>
        <w:t>Allocation of documents to agenda items (Start of Day 3)</w:t>
      </w:r>
    </w:p>
    <w:p>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CT3 Chairman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pPr>
        <w:rPr>
          <w:rFonts w:ascii="Arial" w:hAnsi="Arial" w:cs="Arial"/>
          <w:b/>
          <w:sz w:val="24"/>
        </w:rPr>
      </w:pPr>
      <w:r>
        <w:rPr>
          <w:rFonts w:ascii="Arial" w:hAnsi="Arial" w:cs="Arial"/>
          <w:b/>
          <w:color w:val="0000FF"/>
          <w:sz w:val="24"/>
        </w:rPr>
        <w:t>C3-193006</w:t>
      </w:r>
      <w:r>
        <w:rPr>
          <w:rFonts w:ascii="Arial" w:hAnsi="Arial" w:cs="Arial"/>
          <w:b/>
          <w:color w:val="0000FF"/>
          <w:sz w:val="24"/>
        </w:rPr>
        <w:tab/>
      </w:r>
      <w:r>
        <w:rPr>
          <w:rFonts w:ascii="Arial" w:hAnsi="Arial" w:cs="Arial"/>
          <w:b/>
          <w:sz w:val="24"/>
        </w:rPr>
        <w:t>Allocation of documents to agenda items (Start of Day 4)</w:t>
      </w:r>
    </w:p>
    <w:p>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CT3 Chairman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pPr>
        <w:rPr>
          <w:rFonts w:ascii="Arial" w:hAnsi="Arial" w:cs="Arial"/>
          <w:b/>
          <w:sz w:val="24"/>
        </w:rPr>
      </w:pPr>
      <w:r>
        <w:rPr>
          <w:rFonts w:ascii="Arial" w:hAnsi="Arial" w:cs="Arial"/>
          <w:b/>
          <w:color w:val="0000FF"/>
          <w:sz w:val="24"/>
        </w:rPr>
        <w:t>C3-193007</w:t>
      </w:r>
      <w:r>
        <w:rPr>
          <w:rFonts w:ascii="Arial" w:hAnsi="Arial" w:cs="Arial"/>
          <w:b/>
          <w:color w:val="0000FF"/>
          <w:sz w:val="24"/>
        </w:rPr>
        <w:tab/>
      </w:r>
      <w:r>
        <w:rPr>
          <w:rFonts w:ascii="Arial" w:hAnsi="Arial" w:cs="Arial"/>
          <w:b/>
          <w:sz w:val="24"/>
        </w:rPr>
        <w:t>Allocation of documents to agenda items (Start of Day 5)</w:t>
      </w:r>
    </w:p>
    <w:p>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CT3 Chairman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pPr>
        <w:rPr>
          <w:rFonts w:ascii="Arial" w:hAnsi="Arial" w:cs="Arial"/>
          <w:b/>
          <w:sz w:val="24"/>
        </w:rPr>
      </w:pPr>
      <w:r>
        <w:rPr>
          <w:rFonts w:ascii="Arial" w:hAnsi="Arial" w:cs="Arial"/>
          <w:b/>
          <w:color w:val="0000FF"/>
          <w:sz w:val="24"/>
        </w:rPr>
        <w:t>C3-193008</w:t>
      </w:r>
      <w:r>
        <w:rPr>
          <w:rFonts w:ascii="Arial" w:hAnsi="Arial" w:cs="Arial"/>
          <w:b/>
          <w:color w:val="0000FF"/>
          <w:sz w:val="24"/>
        </w:rPr>
        <w:tab/>
      </w:r>
      <w:r>
        <w:rPr>
          <w:rFonts w:ascii="Arial" w:hAnsi="Arial" w:cs="Arial"/>
          <w:b/>
          <w:sz w:val="24"/>
        </w:rPr>
        <w:t>Allocation of documents to agenda items (End of Day 5)</w:t>
      </w:r>
    </w:p>
    <w:p>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CT3 Chairman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pPr>
        <w:pStyle w:val="Heading2"/>
      </w:pPr>
      <w:bookmarkStart w:id="5" w:name="_Toc18680676"/>
      <w:r>
        <w:t>4</w:t>
      </w:r>
      <w:r>
        <w:tab/>
        <w:t>Reports</w:t>
      </w:r>
      <w:bookmarkEnd w:id="5"/>
    </w:p>
    <w:p>
      <w:pPr>
        <w:pStyle w:val="Heading3"/>
      </w:pPr>
      <w:bookmarkStart w:id="6" w:name="_Toc18680677"/>
      <w:r>
        <w:t>4.1</w:t>
      </w:r>
      <w:r>
        <w:tab/>
        <w:t>Report from previous CT3 meeting</w:t>
      </w:r>
      <w:bookmarkEnd w:id="6"/>
    </w:p>
    <w:p>
      <w:pPr>
        <w:rPr>
          <w:rFonts w:ascii="Arial" w:hAnsi="Arial" w:cs="Arial"/>
          <w:b/>
          <w:sz w:val="24"/>
        </w:rPr>
      </w:pPr>
      <w:r>
        <w:rPr>
          <w:rFonts w:ascii="Arial" w:hAnsi="Arial" w:cs="Arial"/>
          <w:b/>
          <w:color w:val="0000FF"/>
          <w:sz w:val="24"/>
        </w:rPr>
        <w:t>C3-193010</w:t>
      </w:r>
      <w:r>
        <w:rPr>
          <w:rFonts w:ascii="Arial" w:hAnsi="Arial" w:cs="Arial"/>
          <w:b/>
          <w:color w:val="0000FF"/>
          <w:sz w:val="24"/>
        </w:rPr>
        <w:tab/>
      </w:r>
      <w:r>
        <w:rPr>
          <w:rFonts w:ascii="Arial" w:hAnsi="Arial" w:cs="Arial"/>
          <w:b/>
          <w:sz w:val="24"/>
        </w:rPr>
        <w:t>Summary of CT#84 related to CT3</w:t>
      </w:r>
    </w:p>
    <w:p>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CT3 Chairman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pPr>
        <w:rPr>
          <w:rFonts w:ascii="Arial" w:hAnsi="Arial" w:cs="Arial"/>
          <w:b/>
          <w:sz w:val="24"/>
        </w:rPr>
      </w:pPr>
      <w:r>
        <w:rPr>
          <w:rFonts w:ascii="Arial" w:hAnsi="Arial" w:cs="Arial"/>
          <w:b/>
          <w:color w:val="0000FF"/>
          <w:sz w:val="24"/>
        </w:rPr>
        <w:t>C3-193011</w:t>
      </w:r>
      <w:r>
        <w:rPr>
          <w:rFonts w:ascii="Arial" w:hAnsi="Arial" w:cs="Arial"/>
          <w:b/>
          <w:color w:val="0000FF"/>
          <w:sz w:val="24"/>
        </w:rPr>
        <w:tab/>
      </w:r>
      <w:r>
        <w:rPr>
          <w:rFonts w:ascii="Arial" w:hAnsi="Arial" w:cs="Arial"/>
          <w:b/>
          <w:sz w:val="24"/>
        </w:rPr>
        <w:t>Minutes of CT3#103</w:t>
      </w:r>
    </w:p>
    <w:p>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MCC</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pPr>
        <w:pStyle w:val="Heading3"/>
      </w:pPr>
      <w:bookmarkStart w:id="7" w:name="_Toc18680678"/>
      <w:r>
        <w:lastRenderedPageBreak/>
        <w:t>4.2</w:t>
      </w:r>
      <w:r>
        <w:tab/>
        <w:t>Report from previous CT plenary</w:t>
      </w:r>
      <w:bookmarkEnd w:id="7"/>
    </w:p>
    <w:p>
      <w:pPr>
        <w:pStyle w:val="Heading3"/>
      </w:pPr>
      <w:bookmarkStart w:id="8" w:name="_Toc18680679"/>
      <w:r>
        <w:t>4.3</w:t>
      </w:r>
      <w:r>
        <w:tab/>
        <w:t>Reports from other groups</w:t>
      </w:r>
      <w:bookmarkEnd w:id="8"/>
    </w:p>
    <w:p>
      <w:pPr>
        <w:pStyle w:val="Heading2"/>
      </w:pPr>
      <w:bookmarkStart w:id="9" w:name="_Toc18680680"/>
      <w:r>
        <w:t>5</w:t>
      </w:r>
      <w:r>
        <w:tab/>
        <w:t>Items for immediate consideration</w:t>
      </w:r>
      <w:bookmarkEnd w:id="9"/>
    </w:p>
    <w:p>
      <w:pPr>
        <w:pStyle w:val="Heading3"/>
      </w:pPr>
      <w:bookmarkStart w:id="10" w:name="_Toc18680681"/>
      <w:r>
        <w:t>5.1</w:t>
      </w:r>
      <w:r>
        <w:tab/>
        <w:t>IPR disclosures</w:t>
      </w:r>
      <w:bookmarkEnd w:id="10"/>
    </w:p>
    <w:p>
      <w:pPr>
        <w:pStyle w:val="Heading3"/>
      </w:pPr>
      <w:bookmarkStart w:id="11" w:name="_Toc18680682"/>
      <w:r>
        <w:t>5.2</w:t>
      </w:r>
      <w:r>
        <w:tab/>
        <w:t>Antitrust declarations</w:t>
      </w:r>
      <w:bookmarkEnd w:id="11"/>
    </w:p>
    <w:p>
      <w:pPr>
        <w:pStyle w:val="Heading3"/>
      </w:pPr>
      <w:bookmarkStart w:id="12" w:name="_Toc18680683"/>
      <w:r>
        <w:t>5.3</w:t>
      </w:r>
      <w:r>
        <w:tab/>
        <w:t>Statement Regarding Engagement with Companies Added to the U.S. Export Administration Regulations (EAR) Entity List in 3GPP Activities</w:t>
      </w:r>
      <w:bookmarkEnd w:id="12"/>
    </w:p>
    <w:p>
      <w:pPr>
        <w:pStyle w:val="Heading3"/>
      </w:pPr>
      <w:bookmarkStart w:id="13" w:name="_Toc18680684"/>
      <w:r>
        <w:t>5.4</w:t>
      </w:r>
      <w:r>
        <w:tab/>
        <w:t>Other items for immediate consideration</w:t>
      </w:r>
      <w:bookmarkEnd w:id="13"/>
    </w:p>
    <w:p>
      <w:pPr>
        <w:rPr>
          <w:rFonts w:ascii="Arial" w:hAnsi="Arial" w:cs="Arial"/>
          <w:b/>
          <w:sz w:val="24"/>
        </w:rPr>
      </w:pPr>
      <w:r>
        <w:rPr>
          <w:rFonts w:ascii="Arial" w:hAnsi="Arial" w:cs="Arial"/>
          <w:b/>
          <w:color w:val="0000FF"/>
          <w:sz w:val="24"/>
        </w:rPr>
        <w:t>C3-193050</w:t>
      </w:r>
      <w:r>
        <w:rPr>
          <w:rFonts w:ascii="Arial" w:hAnsi="Arial" w:cs="Arial"/>
          <w:b/>
          <w:color w:val="0000FF"/>
          <w:sz w:val="24"/>
        </w:rPr>
        <w:tab/>
      </w:r>
      <w:r>
        <w:rPr>
          <w:rFonts w:ascii="Arial" w:hAnsi="Arial" w:cs="Arial"/>
          <w:b/>
          <w:sz w:val="24"/>
        </w:rPr>
        <w:t>Draft references in CT3 specifications</w:t>
      </w:r>
    </w:p>
    <w:p>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pPr>
        <w:rPr>
          <w:rFonts w:ascii="Arial" w:hAnsi="Arial" w:cs="Arial"/>
          <w:b/>
        </w:rPr>
      </w:pPr>
      <w:r>
        <w:rPr>
          <w:rFonts w:ascii="Arial" w:hAnsi="Arial" w:cs="Arial"/>
          <w:b/>
        </w:rPr>
        <w:t xml:space="preserve">Abstract: </w:t>
      </w:r>
    </w:p>
    <w:p>
      <w:r>
        <w:t>This document shows IETF draft references in CT3 technical specifications.</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pPr>
        <w:pStyle w:val="Heading2"/>
      </w:pPr>
      <w:bookmarkStart w:id="14" w:name="_Toc18680685"/>
      <w:r>
        <w:t>6</w:t>
      </w:r>
      <w:r>
        <w:tab/>
        <w:t>Received Liaison Statements</w:t>
      </w:r>
      <w:bookmarkEnd w:id="14"/>
    </w:p>
    <w:p>
      <w:pPr>
        <w:rPr>
          <w:rFonts w:ascii="Arial" w:hAnsi="Arial" w:cs="Arial"/>
          <w:b/>
          <w:sz w:val="24"/>
        </w:rPr>
      </w:pPr>
      <w:r>
        <w:rPr>
          <w:rFonts w:ascii="Arial" w:hAnsi="Arial" w:cs="Arial"/>
          <w:b/>
          <w:color w:val="0000FF"/>
          <w:sz w:val="24"/>
        </w:rPr>
        <w:t>C3-193020</w:t>
      </w:r>
      <w:r>
        <w:rPr>
          <w:rFonts w:ascii="Arial" w:hAnsi="Arial" w:cs="Arial"/>
          <w:b/>
          <w:color w:val="0000FF"/>
          <w:sz w:val="24"/>
        </w:rPr>
        <w:tab/>
      </w:r>
      <w:r>
        <w:rPr>
          <w:rFonts w:ascii="Arial" w:hAnsi="Arial" w:cs="Arial"/>
          <w:b/>
          <w:sz w:val="24"/>
        </w:rPr>
        <w:t>Reply LS on EPS architecture supporting RACS</w:t>
      </w:r>
    </w:p>
    <w:p>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 to SA2, cc CT3</w:t>
      </w:r>
      <w:r>
        <w:rPr>
          <w:i/>
        </w:rPr>
        <w:br/>
      </w:r>
      <w:r>
        <w:rPr>
          <w:i/>
        </w:rPr>
        <w:tab/>
      </w:r>
      <w:r>
        <w:rPr>
          <w:i/>
        </w:rPr>
        <w:tab/>
      </w:r>
      <w:r>
        <w:rPr>
          <w:i/>
        </w:rPr>
        <w:tab/>
      </w:r>
      <w:r>
        <w:rPr>
          <w:i/>
        </w:rPr>
        <w:tab/>
      </w:r>
      <w:r>
        <w:rPr>
          <w:i/>
        </w:rPr>
        <w:tab/>
        <w:t>Source: CT4</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pPr>
        <w:rPr>
          <w:rFonts w:ascii="Arial" w:hAnsi="Arial" w:cs="Arial"/>
          <w:b/>
          <w:sz w:val="24"/>
        </w:rPr>
      </w:pPr>
      <w:r>
        <w:rPr>
          <w:rFonts w:ascii="Arial" w:hAnsi="Arial" w:cs="Arial"/>
          <w:b/>
          <w:color w:val="0000FF"/>
          <w:sz w:val="24"/>
        </w:rPr>
        <w:t>C3-193021</w:t>
      </w:r>
      <w:r>
        <w:rPr>
          <w:rFonts w:ascii="Arial" w:hAnsi="Arial" w:cs="Arial"/>
          <w:b/>
          <w:color w:val="0000FF"/>
          <w:sz w:val="24"/>
        </w:rPr>
        <w:tab/>
      </w:r>
      <w:r>
        <w:rPr>
          <w:rFonts w:ascii="Arial" w:hAnsi="Arial" w:cs="Arial"/>
          <w:b/>
          <w:sz w:val="24"/>
        </w:rPr>
        <w:t>LS on Detection of DDN Failure</w:t>
      </w:r>
    </w:p>
    <w:p>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 to SA2, cc CT3</w:t>
      </w:r>
      <w:r>
        <w:rPr>
          <w:i/>
        </w:rPr>
        <w:br/>
      </w:r>
      <w:r>
        <w:rPr>
          <w:i/>
        </w:rPr>
        <w:tab/>
      </w:r>
      <w:r>
        <w:rPr>
          <w:i/>
        </w:rPr>
        <w:tab/>
      </w:r>
      <w:r>
        <w:rPr>
          <w:i/>
        </w:rPr>
        <w:tab/>
      </w:r>
      <w:r>
        <w:rPr>
          <w:i/>
        </w:rPr>
        <w:tab/>
      </w:r>
      <w:r>
        <w:rPr>
          <w:i/>
        </w:rPr>
        <w:tab/>
        <w:t>Source: CT4</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pPr>
        <w:rPr>
          <w:rFonts w:ascii="Arial" w:hAnsi="Arial" w:cs="Arial"/>
          <w:b/>
          <w:sz w:val="24"/>
        </w:rPr>
      </w:pPr>
      <w:r>
        <w:rPr>
          <w:rFonts w:ascii="Arial" w:hAnsi="Arial" w:cs="Arial"/>
          <w:b/>
          <w:color w:val="0000FF"/>
          <w:sz w:val="24"/>
        </w:rPr>
        <w:t>C3-193022</w:t>
      </w:r>
      <w:r>
        <w:rPr>
          <w:rFonts w:ascii="Arial" w:hAnsi="Arial" w:cs="Arial"/>
          <w:b/>
          <w:color w:val="0000FF"/>
          <w:sz w:val="24"/>
        </w:rPr>
        <w:tab/>
      </w:r>
      <w:r>
        <w:rPr>
          <w:rFonts w:ascii="Arial" w:hAnsi="Arial" w:cs="Arial"/>
          <w:b/>
          <w:sz w:val="24"/>
        </w:rPr>
        <w:t>Response LS on reporting all Cell IDs in 5G</w:t>
      </w:r>
    </w:p>
    <w:p>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 to SA3-LI, SA2, cc SA WG3, TSG CT, CT WG1, CT WG3, ETSI TC LI, TSG SA, TSG RAN</w:t>
      </w:r>
      <w:r>
        <w:rPr>
          <w:i/>
        </w:rPr>
        <w:br/>
      </w:r>
      <w:r>
        <w:rPr>
          <w:i/>
        </w:rPr>
        <w:tab/>
      </w:r>
      <w:r>
        <w:rPr>
          <w:i/>
        </w:rPr>
        <w:tab/>
      </w:r>
      <w:r>
        <w:rPr>
          <w:i/>
        </w:rPr>
        <w:tab/>
      </w:r>
      <w:r>
        <w:rPr>
          <w:i/>
        </w:rPr>
        <w:tab/>
      </w:r>
      <w:r>
        <w:rPr>
          <w:i/>
        </w:rPr>
        <w:tab/>
        <w:t>Source: RAN3</w:t>
      </w:r>
    </w:p>
    <w:p>
      <w:pPr>
        <w:rPr>
          <w:rFonts w:ascii="Arial" w:hAnsi="Arial" w:cs="Arial"/>
          <w:b/>
        </w:rPr>
      </w:pPr>
      <w:r>
        <w:rPr>
          <w:rFonts w:ascii="Arial" w:hAnsi="Arial" w:cs="Arial"/>
          <w:b/>
        </w:rPr>
        <w:t xml:space="preserve">Discussion: </w:t>
      </w:r>
    </w:p>
    <w:p>
      <w:r>
        <w:t>No action until the work is specified by the affected work group.</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pPr>
        <w:rPr>
          <w:rFonts w:ascii="Arial" w:hAnsi="Arial" w:cs="Arial"/>
          <w:b/>
          <w:sz w:val="24"/>
        </w:rPr>
      </w:pPr>
      <w:r>
        <w:rPr>
          <w:rFonts w:ascii="Arial" w:hAnsi="Arial" w:cs="Arial"/>
          <w:b/>
          <w:color w:val="0000FF"/>
          <w:sz w:val="24"/>
        </w:rPr>
        <w:lastRenderedPageBreak/>
        <w:t>C3-193023</w:t>
      </w:r>
      <w:r>
        <w:rPr>
          <w:rFonts w:ascii="Arial" w:hAnsi="Arial" w:cs="Arial"/>
          <w:b/>
          <w:color w:val="0000FF"/>
          <w:sz w:val="24"/>
        </w:rPr>
        <w:tab/>
      </w:r>
      <w:r>
        <w:rPr>
          <w:rFonts w:ascii="Arial" w:hAnsi="Arial" w:cs="Arial"/>
          <w:b/>
          <w:sz w:val="24"/>
        </w:rPr>
        <w:t>GTP Recovery Counter &amp; GSN node behaviour</w:t>
      </w:r>
    </w:p>
    <w:p>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 to CT4, SA3, cc SA1, CT3</w:t>
      </w:r>
      <w:r>
        <w:rPr>
          <w:i/>
        </w:rPr>
        <w:br/>
      </w:r>
      <w:r>
        <w:rPr>
          <w:i/>
        </w:rPr>
        <w:tab/>
      </w:r>
      <w:r>
        <w:rPr>
          <w:i/>
        </w:rPr>
        <w:tab/>
      </w:r>
      <w:r>
        <w:rPr>
          <w:i/>
        </w:rPr>
        <w:tab/>
      </w:r>
      <w:r>
        <w:rPr>
          <w:i/>
        </w:rPr>
        <w:tab/>
      </w:r>
      <w:r>
        <w:rPr>
          <w:i/>
        </w:rPr>
        <w:tab/>
        <w:t>Source: GSMA</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pPr>
        <w:rPr>
          <w:rFonts w:ascii="Arial" w:hAnsi="Arial" w:cs="Arial"/>
          <w:b/>
          <w:sz w:val="24"/>
        </w:rPr>
      </w:pPr>
      <w:r>
        <w:rPr>
          <w:rFonts w:ascii="Arial" w:hAnsi="Arial" w:cs="Arial"/>
          <w:b/>
          <w:color w:val="0000FF"/>
          <w:sz w:val="24"/>
        </w:rPr>
        <w:t>C3-193024</w:t>
      </w:r>
      <w:r>
        <w:rPr>
          <w:rFonts w:ascii="Arial" w:hAnsi="Arial" w:cs="Arial"/>
          <w:b/>
          <w:color w:val="0000FF"/>
          <w:sz w:val="24"/>
        </w:rPr>
        <w:tab/>
      </w:r>
      <w:r>
        <w:rPr>
          <w:rFonts w:ascii="Arial" w:hAnsi="Arial" w:cs="Arial"/>
          <w:b/>
          <w:sz w:val="24"/>
        </w:rPr>
        <w:t>LS Reply on Serving Node Change</w:t>
      </w:r>
    </w:p>
    <w:p>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 to CT3, CT4, cc -</w:t>
      </w:r>
      <w:r>
        <w:rPr>
          <w:i/>
        </w:rPr>
        <w:br/>
      </w:r>
      <w:r>
        <w:rPr>
          <w:i/>
        </w:rPr>
        <w:tab/>
      </w:r>
      <w:r>
        <w:rPr>
          <w:i/>
        </w:rPr>
        <w:tab/>
      </w:r>
      <w:r>
        <w:rPr>
          <w:i/>
        </w:rPr>
        <w:tab/>
      </w:r>
      <w:r>
        <w:rPr>
          <w:i/>
        </w:rPr>
        <w:tab/>
      </w:r>
      <w:r>
        <w:rPr>
          <w:i/>
        </w:rPr>
        <w:tab/>
        <w:t>Source: SA2</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pPr>
        <w:rPr>
          <w:rFonts w:ascii="Arial" w:hAnsi="Arial" w:cs="Arial"/>
          <w:b/>
          <w:sz w:val="24"/>
        </w:rPr>
      </w:pPr>
      <w:r>
        <w:rPr>
          <w:rFonts w:ascii="Arial" w:hAnsi="Arial" w:cs="Arial"/>
          <w:b/>
          <w:color w:val="0000FF"/>
          <w:sz w:val="24"/>
        </w:rPr>
        <w:t>C3-193025</w:t>
      </w:r>
      <w:r>
        <w:rPr>
          <w:rFonts w:ascii="Arial" w:hAnsi="Arial" w:cs="Arial"/>
          <w:b/>
          <w:color w:val="0000FF"/>
          <w:sz w:val="24"/>
        </w:rPr>
        <w:tab/>
      </w:r>
      <w:r>
        <w:rPr>
          <w:rFonts w:ascii="Arial" w:hAnsi="Arial" w:cs="Arial"/>
          <w:b/>
          <w:sz w:val="24"/>
        </w:rPr>
        <w:t>LS reply on SCEF support for V2XAPP procedures</w:t>
      </w:r>
    </w:p>
    <w:p>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 to SA6, cc CT3</w:t>
      </w:r>
      <w:r>
        <w:rPr>
          <w:i/>
        </w:rPr>
        <w:br/>
      </w:r>
      <w:r>
        <w:rPr>
          <w:i/>
        </w:rPr>
        <w:tab/>
      </w:r>
      <w:r>
        <w:rPr>
          <w:i/>
        </w:rPr>
        <w:tab/>
      </w:r>
      <w:r>
        <w:rPr>
          <w:i/>
        </w:rPr>
        <w:tab/>
      </w:r>
      <w:r>
        <w:rPr>
          <w:i/>
        </w:rPr>
        <w:tab/>
      </w:r>
      <w:r>
        <w:rPr>
          <w:i/>
        </w:rPr>
        <w:tab/>
        <w:t>Source: SA2</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pPr>
        <w:rPr>
          <w:rFonts w:ascii="Arial" w:hAnsi="Arial" w:cs="Arial"/>
          <w:b/>
          <w:sz w:val="24"/>
        </w:rPr>
      </w:pPr>
      <w:r>
        <w:rPr>
          <w:rFonts w:ascii="Arial" w:hAnsi="Arial" w:cs="Arial"/>
          <w:b/>
          <w:color w:val="0000FF"/>
          <w:sz w:val="24"/>
        </w:rPr>
        <w:t>C3-193026</w:t>
      </w:r>
      <w:r>
        <w:rPr>
          <w:rFonts w:ascii="Arial" w:hAnsi="Arial" w:cs="Arial"/>
          <w:b/>
          <w:color w:val="0000FF"/>
          <w:sz w:val="24"/>
        </w:rPr>
        <w:tab/>
      </w:r>
      <w:r>
        <w:rPr>
          <w:rFonts w:ascii="Arial" w:hAnsi="Arial" w:cs="Arial"/>
          <w:b/>
          <w:sz w:val="24"/>
        </w:rPr>
        <w:t>Reply LS on Detection of DDN Failure</w:t>
      </w:r>
    </w:p>
    <w:p>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 to CT4, cc CT3</w:t>
      </w:r>
      <w:r>
        <w:rPr>
          <w:i/>
        </w:rPr>
        <w:br/>
      </w:r>
      <w:r>
        <w:rPr>
          <w:i/>
        </w:rPr>
        <w:tab/>
      </w:r>
      <w:r>
        <w:rPr>
          <w:i/>
        </w:rPr>
        <w:tab/>
      </w:r>
      <w:r>
        <w:rPr>
          <w:i/>
        </w:rPr>
        <w:tab/>
      </w:r>
      <w:r>
        <w:rPr>
          <w:i/>
        </w:rPr>
        <w:tab/>
      </w:r>
      <w:r>
        <w:rPr>
          <w:i/>
        </w:rPr>
        <w:tab/>
        <w:t>Source: SA2</w:t>
      </w:r>
    </w:p>
    <w:p>
      <w:pPr>
        <w:rPr>
          <w:rFonts w:ascii="Arial" w:hAnsi="Arial" w:cs="Arial"/>
          <w:b/>
        </w:rPr>
      </w:pPr>
      <w:r>
        <w:rPr>
          <w:rFonts w:ascii="Arial" w:hAnsi="Arial" w:cs="Arial"/>
          <w:b/>
        </w:rPr>
        <w:t xml:space="preserve">Discussion: </w:t>
      </w:r>
    </w:p>
    <w:p>
      <w:r>
        <w:t>No impacts identified for CT3.</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pPr>
        <w:rPr>
          <w:rFonts w:ascii="Arial" w:hAnsi="Arial" w:cs="Arial"/>
          <w:b/>
          <w:sz w:val="24"/>
        </w:rPr>
      </w:pPr>
      <w:r>
        <w:rPr>
          <w:rFonts w:ascii="Arial" w:hAnsi="Arial" w:cs="Arial"/>
          <w:b/>
          <w:color w:val="0000FF"/>
          <w:sz w:val="24"/>
        </w:rPr>
        <w:t>C3-193027</w:t>
      </w:r>
      <w:r>
        <w:rPr>
          <w:rFonts w:ascii="Arial" w:hAnsi="Arial" w:cs="Arial"/>
          <w:b/>
          <w:color w:val="0000FF"/>
          <w:sz w:val="24"/>
        </w:rPr>
        <w:tab/>
      </w:r>
      <w:r>
        <w:rPr>
          <w:rFonts w:ascii="Arial" w:hAnsi="Arial" w:cs="Arial"/>
          <w:b/>
          <w:sz w:val="24"/>
        </w:rPr>
        <w:t>Reply LS on EPS architecture supporting RACS</w:t>
      </w:r>
    </w:p>
    <w:p>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 to CT4, cc CT3, CT</w:t>
      </w:r>
      <w:r>
        <w:rPr>
          <w:i/>
        </w:rPr>
        <w:br/>
      </w:r>
      <w:r>
        <w:rPr>
          <w:i/>
        </w:rPr>
        <w:tab/>
      </w:r>
      <w:r>
        <w:rPr>
          <w:i/>
        </w:rPr>
        <w:tab/>
      </w:r>
      <w:r>
        <w:rPr>
          <w:i/>
        </w:rPr>
        <w:tab/>
      </w:r>
      <w:r>
        <w:rPr>
          <w:i/>
        </w:rPr>
        <w:tab/>
      </w:r>
      <w:r>
        <w:rPr>
          <w:i/>
        </w:rPr>
        <w:tab/>
        <w:t>Source: SA2</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pPr>
        <w:rPr>
          <w:rFonts w:ascii="Arial" w:hAnsi="Arial" w:cs="Arial"/>
          <w:b/>
          <w:sz w:val="24"/>
        </w:rPr>
      </w:pPr>
      <w:r>
        <w:rPr>
          <w:rFonts w:ascii="Arial" w:hAnsi="Arial" w:cs="Arial"/>
          <w:b/>
          <w:color w:val="0000FF"/>
          <w:sz w:val="24"/>
        </w:rPr>
        <w:t>C3-193028</w:t>
      </w:r>
      <w:r>
        <w:rPr>
          <w:rFonts w:ascii="Arial" w:hAnsi="Arial" w:cs="Arial"/>
          <w:b/>
          <w:color w:val="0000FF"/>
          <w:sz w:val="24"/>
        </w:rPr>
        <w:tab/>
      </w:r>
      <w:r>
        <w:rPr>
          <w:rFonts w:ascii="Arial" w:hAnsi="Arial" w:cs="Arial"/>
          <w:b/>
          <w:sz w:val="24"/>
        </w:rPr>
        <w:t>LS on maximum value of MDBV</w:t>
      </w:r>
    </w:p>
    <w:p>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 to RAN3, CT4, CT3, RAN1, RAN2, cc SA1</w:t>
      </w:r>
      <w:r>
        <w:rPr>
          <w:i/>
        </w:rPr>
        <w:br/>
      </w:r>
      <w:r>
        <w:rPr>
          <w:i/>
        </w:rPr>
        <w:tab/>
      </w:r>
      <w:r>
        <w:rPr>
          <w:i/>
        </w:rPr>
        <w:tab/>
      </w:r>
      <w:r>
        <w:rPr>
          <w:i/>
        </w:rPr>
        <w:tab/>
      </w:r>
      <w:r>
        <w:rPr>
          <w:i/>
        </w:rPr>
        <w:tab/>
      </w:r>
      <w:r>
        <w:rPr>
          <w:i/>
        </w:rPr>
        <w:tab/>
        <w:t>Source: SA2</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pPr>
        <w:rPr>
          <w:rFonts w:ascii="Arial" w:hAnsi="Arial" w:cs="Arial"/>
          <w:b/>
          <w:sz w:val="24"/>
        </w:rPr>
      </w:pPr>
      <w:r>
        <w:rPr>
          <w:rFonts w:ascii="Arial" w:hAnsi="Arial" w:cs="Arial"/>
          <w:b/>
          <w:color w:val="0000FF"/>
          <w:sz w:val="24"/>
        </w:rPr>
        <w:t>C3-193029</w:t>
      </w:r>
      <w:r>
        <w:rPr>
          <w:rFonts w:ascii="Arial" w:hAnsi="Arial" w:cs="Arial"/>
          <w:b/>
          <w:color w:val="0000FF"/>
          <w:sz w:val="24"/>
        </w:rPr>
        <w:tab/>
      </w:r>
      <w:r>
        <w:rPr>
          <w:rFonts w:ascii="Arial" w:hAnsi="Arial" w:cs="Arial"/>
          <w:b/>
          <w:sz w:val="24"/>
        </w:rPr>
        <w:t>LS on Nudr_DM evolution</w:t>
      </w:r>
    </w:p>
    <w:p>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 to CT4, CT3, cc -</w:t>
      </w:r>
      <w:r>
        <w:rPr>
          <w:i/>
        </w:rPr>
        <w:br/>
      </w:r>
      <w:r>
        <w:rPr>
          <w:i/>
        </w:rPr>
        <w:tab/>
      </w:r>
      <w:r>
        <w:rPr>
          <w:i/>
        </w:rPr>
        <w:tab/>
      </w:r>
      <w:r>
        <w:rPr>
          <w:i/>
        </w:rPr>
        <w:tab/>
      </w:r>
      <w:r>
        <w:rPr>
          <w:i/>
        </w:rPr>
        <w:tab/>
      </w:r>
      <w:r>
        <w:rPr>
          <w:i/>
        </w:rPr>
        <w:tab/>
        <w:t>Source: SA2</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pPr>
        <w:rPr>
          <w:rFonts w:ascii="Arial" w:hAnsi="Arial" w:cs="Arial"/>
          <w:b/>
          <w:sz w:val="24"/>
        </w:rPr>
      </w:pPr>
      <w:r>
        <w:rPr>
          <w:rFonts w:ascii="Arial" w:hAnsi="Arial" w:cs="Arial"/>
          <w:b/>
          <w:color w:val="0000FF"/>
          <w:sz w:val="24"/>
        </w:rPr>
        <w:t>C3-193030</w:t>
      </w:r>
      <w:r>
        <w:rPr>
          <w:rFonts w:ascii="Arial" w:hAnsi="Arial" w:cs="Arial"/>
          <w:b/>
          <w:color w:val="0000FF"/>
          <w:sz w:val="24"/>
        </w:rPr>
        <w:tab/>
      </w:r>
      <w:r>
        <w:rPr>
          <w:rFonts w:ascii="Arial" w:hAnsi="Arial" w:cs="Arial"/>
          <w:b/>
          <w:sz w:val="24"/>
        </w:rPr>
        <w:t>Reply LS on SDP Exchange for FEC support</w:t>
      </w:r>
    </w:p>
    <w:p>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 to CT3, cc -</w:t>
      </w:r>
      <w:r>
        <w:rPr>
          <w:i/>
        </w:rPr>
        <w:br/>
      </w:r>
      <w:r>
        <w:rPr>
          <w:i/>
        </w:rPr>
        <w:tab/>
      </w:r>
      <w:r>
        <w:rPr>
          <w:i/>
        </w:rPr>
        <w:tab/>
      </w:r>
      <w:r>
        <w:rPr>
          <w:i/>
        </w:rPr>
        <w:tab/>
      </w:r>
      <w:r>
        <w:rPr>
          <w:i/>
        </w:rPr>
        <w:tab/>
      </w:r>
      <w:r>
        <w:rPr>
          <w:i/>
        </w:rPr>
        <w:tab/>
        <w:t>Source: SA4</w:t>
      </w:r>
    </w:p>
    <w:p>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pPr>
        <w:rPr>
          <w:rFonts w:ascii="Arial" w:hAnsi="Arial" w:cs="Arial"/>
          <w:b/>
          <w:sz w:val="24"/>
        </w:rPr>
      </w:pPr>
      <w:r>
        <w:rPr>
          <w:rFonts w:ascii="Arial" w:hAnsi="Arial" w:cs="Arial"/>
          <w:b/>
          <w:color w:val="0000FF"/>
          <w:sz w:val="24"/>
        </w:rPr>
        <w:t>C3-193031</w:t>
      </w:r>
      <w:r>
        <w:rPr>
          <w:rFonts w:ascii="Arial" w:hAnsi="Arial" w:cs="Arial"/>
          <w:b/>
          <w:color w:val="0000FF"/>
          <w:sz w:val="24"/>
        </w:rPr>
        <w:tab/>
      </w:r>
      <w:r>
        <w:rPr>
          <w:rFonts w:ascii="Arial" w:hAnsi="Arial" w:cs="Arial"/>
          <w:b/>
          <w:sz w:val="24"/>
        </w:rPr>
        <w:t>LS reply from SA5 to CT3 on Requirements on Volume Based Charging</w:t>
      </w:r>
    </w:p>
    <w:p>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 to CT3, cc CT1</w:t>
      </w:r>
      <w:r>
        <w:rPr>
          <w:i/>
        </w:rPr>
        <w:br/>
      </w:r>
      <w:r>
        <w:rPr>
          <w:i/>
        </w:rPr>
        <w:tab/>
      </w:r>
      <w:r>
        <w:rPr>
          <w:i/>
        </w:rPr>
        <w:tab/>
      </w:r>
      <w:r>
        <w:rPr>
          <w:i/>
        </w:rPr>
        <w:tab/>
      </w:r>
      <w:r>
        <w:rPr>
          <w:i/>
        </w:rPr>
        <w:tab/>
      </w:r>
      <w:r>
        <w:rPr>
          <w:i/>
        </w:rPr>
        <w:tab/>
        <w:t>Source: SA5</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pPr>
        <w:pStyle w:val="Heading2"/>
      </w:pPr>
      <w:bookmarkStart w:id="15" w:name="_Toc18680686"/>
      <w:r>
        <w:t>7</w:t>
      </w:r>
      <w:r>
        <w:tab/>
        <w:t>Release 7 and earlier releases</w:t>
      </w:r>
      <w:bookmarkEnd w:id="15"/>
    </w:p>
    <w:p>
      <w:pPr>
        <w:pStyle w:val="Heading3"/>
      </w:pPr>
      <w:bookmarkStart w:id="16" w:name="_Toc18680687"/>
      <w:r>
        <w:t>8.1</w:t>
      </w:r>
      <w:r>
        <w:tab/>
        <w:t>Release 8 IMS/CS Work Items</w:t>
      </w:r>
      <w:bookmarkEnd w:id="16"/>
    </w:p>
    <w:p>
      <w:pPr>
        <w:pStyle w:val="Heading3"/>
      </w:pPr>
      <w:bookmarkStart w:id="17" w:name="_Toc18680688"/>
      <w:r>
        <w:t>8.2</w:t>
      </w:r>
      <w:r>
        <w:tab/>
        <w:t>Release 8 Packet Core Work Items</w:t>
      </w:r>
      <w:bookmarkEnd w:id="17"/>
    </w:p>
    <w:p>
      <w:pPr>
        <w:pStyle w:val="Heading3"/>
      </w:pPr>
      <w:bookmarkStart w:id="18" w:name="_Toc18680689"/>
      <w:r>
        <w:t>9.1</w:t>
      </w:r>
      <w:r>
        <w:tab/>
        <w:t>Release 9 IMS/CS Work Items</w:t>
      </w:r>
      <w:bookmarkEnd w:id="18"/>
    </w:p>
    <w:p>
      <w:pPr>
        <w:pStyle w:val="Heading3"/>
      </w:pPr>
      <w:bookmarkStart w:id="19" w:name="_Toc18680690"/>
      <w:r>
        <w:t>9.2</w:t>
      </w:r>
      <w:r>
        <w:tab/>
        <w:t>Release 9 Packet Core Work Items</w:t>
      </w:r>
      <w:bookmarkEnd w:id="19"/>
    </w:p>
    <w:p>
      <w:pPr>
        <w:pStyle w:val="Heading3"/>
      </w:pPr>
      <w:bookmarkStart w:id="20" w:name="_Toc18680691"/>
      <w:r>
        <w:t>10.1</w:t>
      </w:r>
      <w:r>
        <w:tab/>
        <w:t>Release 10 Packet Core Work Items</w:t>
      </w:r>
      <w:bookmarkEnd w:id="20"/>
    </w:p>
    <w:p>
      <w:pPr>
        <w:pStyle w:val="Heading3"/>
      </w:pPr>
      <w:bookmarkStart w:id="21" w:name="_Toc18680692"/>
      <w:r>
        <w:t>10.2</w:t>
      </w:r>
      <w:r>
        <w:tab/>
        <w:t>Release 10 IMS/CS Work Items</w:t>
      </w:r>
      <w:bookmarkEnd w:id="21"/>
    </w:p>
    <w:p>
      <w:pPr>
        <w:pStyle w:val="Heading3"/>
      </w:pPr>
      <w:bookmarkStart w:id="22" w:name="_Toc18680693"/>
      <w:r>
        <w:t>11.1</w:t>
      </w:r>
      <w:r>
        <w:tab/>
        <w:t>Release 11 Packet Core Work Items</w:t>
      </w:r>
      <w:bookmarkEnd w:id="22"/>
    </w:p>
    <w:p>
      <w:pPr>
        <w:pStyle w:val="Heading3"/>
      </w:pPr>
      <w:bookmarkStart w:id="23" w:name="_Toc18680694"/>
      <w:r>
        <w:t>11.2</w:t>
      </w:r>
      <w:r>
        <w:tab/>
        <w:t>Release 11 IMS/CS Work Items</w:t>
      </w:r>
      <w:bookmarkEnd w:id="23"/>
    </w:p>
    <w:p>
      <w:pPr>
        <w:pStyle w:val="Heading3"/>
      </w:pPr>
      <w:bookmarkStart w:id="24" w:name="_Toc18680695"/>
      <w:r>
        <w:t>12.1</w:t>
      </w:r>
      <w:r>
        <w:tab/>
        <w:t>Release 12 Packet Core Work Items</w:t>
      </w:r>
      <w:bookmarkEnd w:id="24"/>
    </w:p>
    <w:p>
      <w:pPr>
        <w:rPr>
          <w:rFonts w:ascii="Arial" w:hAnsi="Arial" w:cs="Arial"/>
          <w:b/>
          <w:sz w:val="24"/>
        </w:rPr>
      </w:pPr>
      <w:r>
        <w:rPr>
          <w:rFonts w:ascii="Arial" w:hAnsi="Arial" w:cs="Arial"/>
          <w:b/>
          <w:color w:val="0000FF"/>
          <w:sz w:val="24"/>
        </w:rPr>
        <w:t>C3-193051</w:t>
      </w:r>
      <w:r>
        <w:rPr>
          <w:rFonts w:ascii="Arial" w:hAnsi="Arial" w:cs="Arial"/>
          <w:b/>
          <w:color w:val="0000FF"/>
          <w:sz w:val="24"/>
        </w:rPr>
        <w:tab/>
      </w:r>
      <w:r>
        <w:rPr>
          <w:rFonts w:ascii="Arial" w:hAnsi="Arial" w:cs="Arial"/>
          <w:b/>
          <w:sz w:val="24"/>
        </w:rPr>
        <w:t>Mapping of History-Info header field to ISUP Original called number</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29.163 v12.15.0</w:t>
      </w:r>
      <w:r>
        <w:rPr>
          <w:i/>
        </w:rPr>
        <w:tab/>
        <w:t xml:space="preserve">  CR-1065  Cat: F (Rel-12)</w:t>
      </w:r>
      <w:r>
        <w:rPr>
          <w:i/>
        </w:rPr>
        <w:br/>
      </w:r>
      <w:r>
        <w:rPr>
          <w:i/>
        </w:rPr>
        <w:br/>
      </w:r>
      <w:r>
        <w:rPr>
          <w:i/>
        </w:rPr>
        <w:tab/>
      </w:r>
      <w:r>
        <w:rPr>
          <w:i/>
        </w:rPr>
        <w:tab/>
      </w:r>
      <w:r>
        <w:rPr>
          <w:i/>
        </w:rPr>
        <w:tab/>
      </w:r>
      <w:r>
        <w:rPr>
          <w:i/>
        </w:rPr>
        <w:tab/>
      </w:r>
      <w:r>
        <w:rPr>
          <w:i/>
        </w:rPr>
        <w:tab/>
        <w:t>Source: Ericsson</w:t>
      </w:r>
    </w:p>
    <w:p>
      <w:pPr>
        <w:rPr>
          <w:rFonts w:ascii="Arial" w:hAnsi="Arial" w:cs="Arial"/>
          <w:b/>
        </w:rPr>
      </w:pPr>
      <w:r>
        <w:rPr>
          <w:rFonts w:ascii="Arial" w:hAnsi="Arial" w:cs="Arial"/>
          <w:b/>
        </w:rPr>
        <w:t xml:space="preserve">Discussion: </w:t>
      </w:r>
    </w:p>
    <w:p>
      <w:r>
        <w:t>Tdoc was handled in breakout session.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C3-193387</w:t>
      </w:r>
      <w:r>
        <w:rPr>
          <w:color w:val="993300"/>
          <w:u w:val="single"/>
        </w:rPr>
        <w:t>.</w:t>
      </w:r>
    </w:p>
    <w:p>
      <w:pPr>
        <w:rPr>
          <w:rFonts w:ascii="Arial" w:hAnsi="Arial" w:cs="Arial"/>
          <w:b/>
          <w:sz w:val="24"/>
        </w:rPr>
      </w:pPr>
      <w:r>
        <w:rPr>
          <w:rFonts w:ascii="Arial" w:hAnsi="Arial" w:cs="Arial"/>
          <w:b/>
          <w:color w:val="0000FF"/>
          <w:sz w:val="24"/>
        </w:rPr>
        <w:t>C3-193387</w:t>
      </w:r>
      <w:r>
        <w:rPr>
          <w:rFonts w:ascii="Arial" w:hAnsi="Arial" w:cs="Arial"/>
          <w:b/>
          <w:color w:val="0000FF"/>
          <w:sz w:val="24"/>
        </w:rPr>
        <w:tab/>
      </w:r>
      <w:r>
        <w:rPr>
          <w:rFonts w:ascii="Arial" w:hAnsi="Arial" w:cs="Arial"/>
          <w:b/>
          <w:sz w:val="24"/>
        </w:rPr>
        <w:t>Mapping of History-Info header field to ISUP Original called number</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29.163 v12.15.0</w:t>
      </w:r>
      <w:r>
        <w:rPr>
          <w:i/>
        </w:rPr>
        <w:tab/>
        <w:t xml:space="preserve">  CR-1065  rev 1 Cat: F (Rel-12)</w:t>
      </w:r>
      <w:r>
        <w:rPr>
          <w:i/>
        </w:rPr>
        <w:br/>
      </w:r>
      <w:r>
        <w:rPr>
          <w:i/>
        </w:rPr>
        <w:br/>
      </w:r>
      <w:r>
        <w:rPr>
          <w:i/>
        </w:rPr>
        <w:tab/>
      </w:r>
      <w:r>
        <w:rPr>
          <w:i/>
        </w:rPr>
        <w:tab/>
      </w:r>
      <w:r>
        <w:rPr>
          <w:i/>
        </w:rPr>
        <w:tab/>
      </w:r>
      <w:r>
        <w:rPr>
          <w:i/>
        </w:rPr>
        <w:tab/>
      </w:r>
      <w:r>
        <w:rPr>
          <w:i/>
        </w:rPr>
        <w:tab/>
        <w:t>Source: Ericsson</w:t>
      </w:r>
    </w:p>
    <w:p>
      <w:pPr>
        <w:rPr>
          <w:color w:val="808080"/>
        </w:rPr>
      </w:pPr>
      <w:r>
        <w:rPr>
          <w:color w:val="808080"/>
        </w:rPr>
        <w:t>(Replaces C3-193051)</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C3-193052</w:t>
      </w:r>
      <w:r>
        <w:rPr>
          <w:rFonts w:ascii="Arial" w:hAnsi="Arial" w:cs="Arial"/>
          <w:b/>
          <w:color w:val="0000FF"/>
          <w:sz w:val="24"/>
        </w:rPr>
        <w:tab/>
      </w:r>
      <w:r>
        <w:rPr>
          <w:rFonts w:ascii="Arial" w:hAnsi="Arial" w:cs="Arial"/>
          <w:b/>
          <w:sz w:val="24"/>
        </w:rPr>
        <w:t>Mapping of History-Info header field to ISUP Original called number</w:t>
      </w:r>
    </w:p>
    <w:p>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29.163 v13.12.0</w:t>
      </w:r>
      <w:r>
        <w:rPr>
          <w:i/>
        </w:rPr>
        <w:tab/>
        <w:t xml:space="preserve">  CR-1066  Cat: A (Rel-13)</w:t>
      </w:r>
      <w:r>
        <w:rPr>
          <w:i/>
        </w:rPr>
        <w:br/>
      </w:r>
      <w:r>
        <w:rPr>
          <w:i/>
        </w:rPr>
        <w:br/>
      </w:r>
      <w:r>
        <w:rPr>
          <w:i/>
        </w:rPr>
        <w:tab/>
      </w:r>
      <w:r>
        <w:rPr>
          <w:i/>
        </w:rPr>
        <w:tab/>
      </w:r>
      <w:r>
        <w:rPr>
          <w:i/>
        </w:rPr>
        <w:tab/>
      </w:r>
      <w:r>
        <w:rPr>
          <w:i/>
        </w:rPr>
        <w:tab/>
      </w:r>
      <w:r>
        <w:rPr>
          <w:i/>
        </w:rPr>
        <w:tab/>
        <w:t>Source: Ericsson</w:t>
      </w:r>
    </w:p>
    <w:p>
      <w:pPr>
        <w:rPr>
          <w:rFonts w:ascii="Arial" w:hAnsi="Arial" w:cs="Arial"/>
          <w:b/>
        </w:rPr>
      </w:pPr>
      <w:r>
        <w:rPr>
          <w:rFonts w:ascii="Arial" w:hAnsi="Arial" w:cs="Arial"/>
          <w:b/>
        </w:rPr>
        <w:t xml:space="preserve">Discussion: </w:t>
      </w:r>
    </w:p>
    <w:p>
      <w:r>
        <w:t>Tdoc was handled in breakout session.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C3-193388</w:t>
      </w:r>
      <w:r>
        <w:rPr>
          <w:color w:val="993300"/>
          <w:u w:val="single"/>
        </w:rPr>
        <w:t>.</w:t>
      </w:r>
    </w:p>
    <w:p>
      <w:pPr>
        <w:rPr>
          <w:rFonts w:ascii="Arial" w:hAnsi="Arial" w:cs="Arial"/>
          <w:b/>
          <w:sz w:val="24"/>
        </w:rPr>
      </w:pPr>
      <w:r>
        <w:rPr>
          <w:rFonts w:ascii="Arial" w:hAnsi="Arial" w:cs="Arial"/>
          <w:b/>
          <w:color w:val="0000FF"/>
          <w:sz w:val="24"/>
        </w:rPr>
        <w:t>C3-193388</w:t>
      </w:r>
      <w:r>
        <w:rPr>
          <w:rFonts w:ascii="Arial" w:hAnsi="Arial" w:cs="Arial"/>
          <w:b/>
          <w:color w:val="0000FF"/>
          <w:sz w:val="24"/>
        </w:rPr>
        <w:tab/>
      </w:r>
      <w:r>
        <w:rPr>
          <w:rFonts w:ascii="Arial" w:hAnsi="Arial" w:cs="Arial"/>
          <w:b/>
          <w:sz w:val="24"/>
        </w:rPr>
        <w:t>Mapping of History-Info header field to ISUP Original called number</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29.163 v13.12.0</w:t>
      </w:r>
      <w:r>
        <w:rPr>
          <w:i/>
        </w:rPr>
        <w:tab/>
        <w:t xml:space="preserve">  CR-1066  rev 1 Cat: A (Rel-13)</w:t>
      </w:r>
      <w:r>
        <w:rPr>
          <w:i/>
        </w:rPr>
        <w:br/>
      </w:r>
      <w:r>
        <w:rPr>
          <w:i/>
        </w:rPr>
        <w:br/>
      </w:r>
      <w:r>
        <w:rPr>
          <w:i/>
        </w:rPr>
        <w:tab/>
      </w:r>
      <w:r>
        <w:rPr>
          <w:i/>
        </w:rPr>
        <w:tab/>
      </w:r>
      <w:r>
        <w:rPr>
          <w:i/>
        </w:rPr>
        <w:tab/>
      </w:r>
      <w:r>
        <w:rPr>
          <w:i/>
        </w:rPr>
        <w:tab/>
      </w:r>
      <w:r>
        <w:rPr>
          <w:i/>
        </w:rPr>
        <w:tab/>
        <w:t>Source: Ericsson</w:t>
      </w:r>
    </w:p>
    <w:p>
      <w:pPr>
        <w:rPr>
          <w:color w:val="808080"/>
        </w:rPr>
      </w:pPr>
      <w:r>
        <w:rPr>
          <w:color w:val="808080"/>
        </w:rPr>
        <w:t>(Replaces C3-193052)</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C3-193053</w:t>
      </w:r>
      <w:r>
        <w:rPr>
          <w:rFonts w:ascii="Arial" w:hAnsi="Arial" w:cs="Arial"/>
          <w:b/>
          <w:color w:val="0000FF"/>
          <w:sz w:val="24"/>
        </w:rPr>
        <w:tab/>
      </w:r>
      <w:r>
        <w:rPr>
          <w:rFonts w:ascii="Arial" w:hAnsi="Arial" w:cs="Arial"/>
          <w:b/>
          <w:sz w:val="24"/>
        </w:rPr>
        <w:t>Mapping of History-Info header field to ISUP Original called number</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29.163 v14.12.0</w:t>
      </w:r>
      <w:r>
        <w:rPr>
          <w:i/>
        </w:rPr>
        <w:tab/>
        <w:t xml:space="preserve">  CR-1067  Cat: A (Rel-14)</w:t>
      </w:r>
      <w:r>
        <w:rPr>
          <w:i/>
        </w:rPr>
        <w:br/>
      </w:r>
      <w:r>
        <w:rPr>
          <w:i/>
        </w:rPr>
        <w:br/>
      </w:r>
      <w:r>
        <w:rPr>
          <w:i/>
        </w:rPr>
        <w:tab/>
      </w:r>
      <w:r>
        <w:rPr>
          <w:i/>
        </w:rPr>
        <w:tab/>
      </w:r>
      <w:r>
        <w:rPr>
          <w:i/>
        </w:rPr>
        <w:tab/>
      </w:r>
      <w:r>
        <w:rPr>
          <w:i/>
        </w:rPr>
        <w:tab/>
      </w:r>
      <w:r>
        <w:rPr>
          <w:i/>
        </w:rPr>
        <w:tab/>
        <w:t>Source: Ericsson</w:t>
      </w:r>
    </w:p>
    <w:p>
      <w:pPr>
        <w:rPr>
          <w:rFonts w:ascii="Arial" w:hAnsi="Arial" w:cs="Arial"/>
          <w:b/>
        </w:rPr>
      </w:pPr>
      <w:r>
        <w:rPr>
          <w:rFonts w:ascii="Arial" w:hAnsi="Arial" w:cs="Arial"/>
          <w:b/>
        </w:rPr>
        <w:t xml:space="preserve">Discussion: </w:t>
      </w:r>
    </w:p>
    <w:p>
      <w:r>
        <w:t>Tdoc was handled in breakout session.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C3-193389</w:t>
      </w:r>
      <w:r>
        <w:rPr>
          <w:color w:val="993300"/>
          <w:u w:val="single"/>
        </w:rPr>
        <w:t>.</w:t>
      </w:r>
    </w:p>
    <w:p>
      <w:pPr>
        <w:rPr>
          <w:rFonts w:ascii="Arial" w:hAnsi="Arial" w:cs="Arial"/>
          <w:b/>
          <w:sz w:val="24"/>
        </w:rPr>
      </w:pPr>
      <w:r>
        <w:rPr>
          <w:rFonts w:ascii="Arial" w:hAnsi="Arial" w:cs="Arial"/>
          <w:b/>
          <w:color w:val="0000FF"/>
          <w:sz w:val="24"/>
        </w:rPr>
        <w:t>C3-193389</w:t>
      </w:r>
      <w:r>
        <w:rPr>
          <w:rFonts w:ascii="Arial" w:hAnsi="Arial" w:cs="Arial"/>
          <w:b/>
          <w:color w:val="0000FF"/>
          <w:sz w:val="24"/>
        </w:rPr>
        <w:tab/>
      </w:r>
      <w:r>
        <w:rPr>
          <w:rFonts w:ascii="Arial" w:hAnsi="Arial" w:cs="Arial"/>
          <w:b/>
          <w:sz w:val="24"/>
        </w:rPr>
        <w:t>Mapping of History-Info header field to ISUP Original called number</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29.163 v14.12.0</w:t>
      </w:r>
      <w:r>
        <w:rPr>
          <w:i/>
        </w:rPr>
        <w:tab/>
        <w:t xml:space="preserve">  CR-1067  rev 1 Cat: A (Rel-14)</w:t>
      </w:r>
      <w:r>
        <w:rPr>
          <w:i/>
        </w:rPr>
        <w:br/>
      </w:r>
      <w:r>
        <w:rPr>
          <w:i/>
        </w:rPr>
        <w:br/>
      </w:r>
      <w:r>
        <w:rPr>
          <w:i/>
        </w:rPr>
        <w:tab/>
      </w:r>
      <w:r>
        <w:rPr>
          <w:i/>
        </w:rPr>
        <w:tab/>
      </w:r>
      <w:r>
        <w:rPr>
          <w:i/>
        </w:rPr>
        <w:tab/>
      </w:r>
      <w:r>
        <w:rPr>
          <w:i/>
        </w:rPr>
        <w:tab/>
      </w:r>
      <w:r>
        <w:rPr>
          <w:i/>
        </w:rPr>
        <w:tab/>
        <w:t>Source: Ericsson</w:t>
      </w:r>
    </w:p>
    <w:p>
      <w:pPr>
        <w:rPr>
          <w:color w:val="808080"/>
        </w:rPr>
      </w:pPr>
      <w:r>
        <w:rPr>
          <w:color w:val="808080"/>
        </w:rPr>
        <w:t>(Replaces C3-193053)</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C3-193054</w:t>
      </w:r>
      <w:r>
        <w:rPr>
          <w:rFonts w:ascii="Arial" w:hAnsi="Arial" w:cs="Arial"/>
          <w:b/>
          <w:color w:val="0000FF"/>
          <w:sz w:val="24"/>
        </w:rPr>
        <w:tab/>
      </w:r>
      <w:r>
        <w:rPr>
          <w:rFonts w:ascii="Arial" w:hAnsi="Arial" w:cs="Arial"/>
          <w:b/>
          <w:sz w:val="24"/>
        </w:rPr>
        <w:t>Mapping of History-Info header field to ISUP Original called number</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29.163 v15.7.0</w:t>
      </w:r>
      <w:r>
        <w:rPr>
          <w:i/>
        </w:rPr>
        <w:tab/>
        <w:t xml:space="preserve">  CR-1068  Cat: A (Rel-15)</w:t>
      </w:r>
      <w:r>
        <w:rPr>
          <w:i/>
        </w:rPr>
        <w:br/>
      </w:r>
      <w:r>
        <w:rPr>
          <w:i/>
        </w:rPr>
        <w:br/>
      </w:r>
      <w:r>
        <w:rPr>
          <w:i/>
        </w:rPr>
        <w:tab/>
      </w:r>
      <w:r>
        <w:rPr>
          <w:i/>
        </w:rPr>
        <w:tab/>
      </w:r>
      <w:r>
        <w:rPr>
          <w:i/>
        </w:rPr>
        <w:tab/>
      </w:r>
      <w:r>
        <w:rPr>
          <w:i/>
        </w:rPr>
        <w:tab/>
      </w:r>
      <w:r>
        <w:rPr>
          <w:i/>
        </w:rPr>
        <w:tab/>
        <w:t>Source: Ericsson</w:t>
      </w:r>
    </w:p>
    <w:p>
      <w:pPr>
        <w:rPr>
          <w:rFonts w:ascii="Arial" w:hAnsi="Arial" w:cs="Arial"/>
          <w:b/>
        </w:rPr>
      </w:pPr>
      <w:r>
        <w:rPr>
          <w:rFonts w:ascii="Arial" w:hAnsi="Arial" w:cs="Arial"/>
          <w:b/>
        </w:rPr>
        <w:t xml:space="preserve">Discussion: </w:t>
      </w:r>
    </w:p>
    <w:p>
      <w:r>
        <w:t>Tdoc was handled in breakout session.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C3-193390</w:t>
      </w:r>
      <w:r>
        <w:rPr>
          <w:color w:val="993300"/>
          <w:u w:val="single"/>
        </w:rPr>
        <w:t>.</w:t>
      </w:r>
    </w:p>
    <w:p>
      <w:pPr>
        <w:rPr>
          <w:rFonts w:ascii="Arial" w:hAnsi="Arial" w:cs="Arial"/>
          <w:b/>
          <w:sz w:val="24"/>
        </w:rPr>
      </w:pPr>
      <w:r>
        <w:rPr>
          <w:rFonts w:ascii="Arial" w:hAnsi="Arial" w:cs="Arial"/>
          <w:b/>
          <w:color w:val="0000FF"/>
          <w:sz w:val="24"/>
        </w:rPr>
        <w:t>C3-193390</w:t>
      </w:r>
      <w:r>
        <w:rPr>
          <w:rFonts w:ascii="Arial" w:hAnsi="Arial" w:cs="Arial"/>
          <w:b/>
          <w:color w:val="0000FF"/>
          <w:sz w:val="24"/>
        </w:rPr>
        <w:tab/>
      </w:r>
      <w:r>
        <w:rPr>
          <w:rFonts w:ascii="Arial" w:hAnsi="Arial" w:cs="Arial"/>
          <w:b/>
          <w:sz w:val="24"/>
        </w:rPr>
        <w:t>Mapping of History-Info header field to ISUP Original called number</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29.163 v15.7.0</w:t>
      </w:r>
      <w:r>
        <w:rPr>
          <w:i/>
        </w:rPr>
        <w:tab/>
        <w:t xml:space="preserve">  CR-1068  rev 1 Cat: A (Rel-15)</w:t>
      </w:r>
      <w:r>
        <w:rPr>
          <w:i/>
        </w:rPr>
        <w:br/>
      </w:r>
      <w:r>
        <w:rPr>
          <w:i/>
        </w:rPr>
        <w:br/>
      </w:r>
      <w:r>
        <w:rPr>
          <w:i/>
        </w:rPr>
        <w:tab/>
      </w:r>
      <w:r>
        <w:rPr>
          <w:i/>
        </w:rPr>
        <w:tab/>
      </w:r>
      <w:r>
        <w:rPr>
          <w:i/>
        </w:rPr>
        <w:tab/>
      </w:r>
      <w:r>
        <w:rPr>
          <w:i/>
        </w:rPr>
        <w:tab/>
      </w:r>
      <w:r>
        <w:rPr>
          <w:i/>
        </w:rPr>
        <w:tab/>
        <w:t>Source: Ericsson</w:t>
      </w:r>
    </w:p>
    <w:p>
      <w:pPr>
        <w:rPr>
          <w:color w:val="808080"/>
        </w:rPr>
      </w:pPr>
      <w:r>
        <w:rPr>
          <w:color w:val="808080"/>
        </w:rPr>
        <w:lastRenderedPageBreak/>
        <w:t>(Replaces C3-193054)</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C3-193055</w:t>
      </w:r>
      <w:r>
        <w:rPr>
          <w:rFonts w:ascii="Arial" w:hAnsi="Arial" w:cs="Arial"/>
          <w:b/>
          <w:color w:val="0000FF"/>
          <w:sz w:val="24"/>
        </w:rPr>
        <w:tab/>
      </w:r>
      <w:r>
        <w:rPr>
          <w:rFonts w:ascii="Arial" w:hAnsi="Arial" w:cs="Arial"/>
          <w:b/>
          <w:sz w:val="24"/>
        </w:rPr>
        <w:t>Mapping of History-Info header field to ISUP Original called number</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29.163 v16.2.0</w:t>
      </w:r>
      <w:r>
        <w:rPr>
          <w:i/>
        </w:rPr>
        <w:tab/>
        <w:t xml:space="preserve">  CR-1069  Cat: A (Rel-16)</w:t>
      </w:r>
      <w:r>
        <w:rPr>
          <w:i/>
        </w:rPr>
        <w:br/>
      </w:r>
      <w:r>
        <w:rPr>
          <w:i/>
        </w:rPr>
        <w:br/>
      </w:r>
      <w:r>
        <w:rPr>
          <w:i/>
        </w:rPr>
        <w:tab/>
      </w:r>
      <w:r>
        <w:rPr>
          <w:i/>
        </w:rPr>
        <w:tab/>
      </w:r>
      <w:r>
        <w:rPr>
          <w:i/>
        </w:rPr>
        <w:tab/>
      </w:r>
      <w:r>
        <w:rPr>
          <w:i/>
        </w:rPr>
        <w:tab/>
      </w:r>
      <w:r>
        <w:rPr>
          <w:i/>
        </w:rPr>
        <w:tab/>
        <w:t>Source: Ericsson</w:t>
      </w:r>
    </w:p>
    <w:p>
      <w:pPr>
        <w:rPr>
          <w:rFonts w:ascii="Arial" w:hAnsi="Arial" w:cs="Arial"/>
          <w:b/>
        </w:rPr>
      </w:pPr>
      <w:r>
        <w:rPr>
          <w:rFonts w:ascii="Arial" w:hAnsi="Arial" w:cs="Arial"/>
          <w:b/>
        </w:rPr>
        <w:t xml:space="preserve">Discussion: </w:t>
      </w:r>
    </w:p>
    <w:p>
      <w:r>
        <w:t>Tdoc was handled in breakout session.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C3-193391</w:t>
      </w:r>
      <w:r>
        <w:rPr>
          <w:color w:val="993300"/>
          <w:u w:val="single"/>
        </w:rPr>
        <w:t>.</w:t>
      </w:r>
    </w:p>
    <w:p>
      <w:pPr>
        <w:rPr>
          <w:rFonts w:ascii="Arial" w:hAnsi="Arial" w:cs="Arial"/>
          <w:b/>
          <w:sz w:val="24"/>
        </w:rPr>
      </w:pPr>
      <w:r>
        <w:rPr>
          <w:rFonts w:ascii="Arial" w:hAnsi="Arial" w:cs="Arial"/>
          <w:b/>
          <w:color w:val="0000FF"/>
          <w:sz w:val="24"/>
        </w:rPr>
        <w:t>C3-193391</w:t>
      </w:r>
      <w:r>
        <w:rPr>
          <w:rFonts w:ascii="Arial" w:hAnsi="Arial" w:cs="Arial"/>
          <w:b/>
          <w:color w:val="0000FF"/>
          <w:sz w:val="24"/>
        </w:rPr>
        <w:tab/>
      </w:r>
      <w:r>
        <w:rPr>
          <w:rFonts w:ascii="Arial" w:hAnsi="Arial" w:cs="Arial"/>
          <w:b/>
          <w:sz w:val="24"/>
        </w:rPr>
        <w:t>Mapping of History-Info header field to ISUP Original called number</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29.163 v16.2.0</w:t>
      </w:r>
      <w:r>
        <w:rPr>
          <w:i/>
        </w:rPr>
        <w:tab/>
        <w:t xml:space="preserve">  CR-1069  rev 1 Cat: A (Rel-16)</w:t>
      </w:r>
      <w:r>
        <w:rPr>
          <w:i/>
        </w:rPr>
        <w:br/>
      </w:r>
      <w:r>
        <w:rPr>
          <w:i/>
        </w:rPr>
        <w:br/>
      </w:r>
      <w:r>
        <w:rPr>
          <w:i/>
        </w:rPr>
        <w:tab/>
      </w:r>
      <w:r>
        <w:rPr>
          <w:i/>
        </w:rPr>
        <w:tab/>
      </w:r>
      <w:r>
        <w:rPr>
          <w:i/>
        </w:rPr>
        <w:tab/>
      </w:r>
      <w:r>
        <w:rPr>
          <w:i/>
        </w:rPr>
        <w:tab/>
      </w:r>
      <w:r>
        <w:rPr>
          <w:i/>
        </w:rPr>
        <w:tab/>
        <w:t>Source: Ericsson</w:t>
      </w:r>
    </w:p>
    <w:p>
      <w:pPr>
        <w:rPr>
          <w:color w:val="808080"/>
        </w:rPr>
      </w:pPr>
      <w:r>
        <w:rPr>
          <w:color w:val="808080"/>
        </w:rPr>
        <w:t>(Replaces C3-193055)</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pStyle w:val="Heading3"/>
      </w:pPr>
      <w:bookmarkStart w:id="25" w:name="_Toc18680696"/>
      <w:r>
        <w:t>12.2</w:t>
      </w:r>
      <w:r>
        <w:tab/>
        <w:t>Release 12 IMS/CS Work Items</w:t>
      </w:r>
      <w:bookmarkEnd w:id="25"/>
    </w:p>
    <w:p>
      <w:pPr>
        <w:pStyle w:val="Heading3"/>
      </w:pPr>
      <w:bookmarkStart w:id="26" w:name="_Toc18680697"/>
      <w:r>
        <w:t>13.1</w:t>
      </w:r>
      <w:r>
        <w:tab/>
        <w:t>Release 13 Packet Core Work Items</w:t>
      </w:r>
      <w:bookmarkEnd w:id="26"/>
    </w:p>
    <w:p>
      <w:pPr>
        <w:pStyle w:val="Heading3"/>
      </w:pPr>
      <w:bookmarkStart w:id="27" w:name="_Toc18680698"/>
      <w:r>
        <w:t>13.2</w:t>
      </w:r>
      <w:r>
        <w:tab/>
        <w:t>Release 13 IMS/CS Work Items</w:t>
      </w:r>
      <w:bookmarkEnd w:id="27"/>
    </w:p>
    <w:p>
      <w:pPr>
        <w:pStyle w:val="Heading3"/>
      </w:pPr>
      <w:bookmarkStart w:id="28" w:name="_Toc18680699"/>
      <w:r>
        <w:t>14.1</w:t>
      </w:r>
      <w:r>
        <w:tab/>
        <w:t>CT aspects of MTSI Extension on Multi-stream Multiparty Conferencing Media Handling [MMCMH-CT]</w:t>
      </w:r>
      <w:bookmarkEnd w:id="28"/>
    </w:p>
    <w:p>
      <w:pPr>
        <w:pStyle w:val="Heading3"/>
      </w:pPr>
      <w:bookmarkStart w:id="29" w:name="_Toc18680700"/>
      <w:r>
        <w:t>14.2</w:t>
      </w:r>
      <w:r>
        <w:tab/>
        <w:t>IMS Stage-3 IETF Protocol Alignment [IMSProtoc8]</w:t>
      </w:r>
      <w:bookmarkEnd w:id="29"/>
    </w:p>
    <w:p>
      <w:pPr>
        <w:pStyle w:val="Heading3"/>
      </w:pPr>
      <w:bookmarkStart w:id="30" w:name="_Toc18680701"/>
      <w:r>
        <w:t>14.3</w:t>
      </w:r>
      <w:r>
        <w:tab/>
        <w:t>CT aspects for Non-IP for Cellular Internet of Things for 2G/3G-GPRS [NonIP_GPRS-CT]</w:t>
      </w:r>
      <w:bookmarkEnd w:id="30"/>
    </w:p>
    <w:p>
      <w:pPr>
        <w:pStyle w:val="Heading3"/>
      </w:pPr>
      <w:bookmarkStart w:id="31" w:name="_Toc18680702"/>
      <w:r>
        <w:t>14.4</w:t>
      </w:r>
      <w:r>
        <w:tab/>
        <w:t>Password based service activation for IMS Multimedia Telephony service [PWDIMS-CT]</w:t>
      </w:r>
      <w:bookmarkEnd w:id="31"/>
    </w:p>
    <w:p>
      <w:pPr>
        <w:pStyle w:val="Heading3"/>
      </w:pPr>
      <w:bookmarkStart w:id="32" w:name="_Toc18680703"/>
      <w:r>
        <w:t>14.5</w:t>
      </w:r>
      <w:r>
        <w:tab/>
        <w:t>CT aspects of Control and User Plane Separation of EPC nodes [CUPS-CT]</w:t>
      </w:r>
      <w:bookmarkEnd w:id="32"/>
    </w:p>
    <w:p>
      <w:pPr>
        <w:pStyle w:val="Heading3"/>
      </w:pPr>
      <w:bookmarkStart w:id="33" w:name="_Toc18680704"/>
      <w:r>
        <w:t>14.6</w:t>
      </w:r>
      <w:r>
        <w:tab/>
        <w:t>Diameter Load Control Mechanism [DLoCMe]</w:t>
      </w:r>
      <w:bookmarkEnd w:id="33"/>
    </w:p>
    <w:p>
      <w:pPr>
        <w:rPr>
          <w:rFonts w:ascii="Arial" w:hAnsi="Arial" w:cs="Arial"/>
          <w:b/>
          <w:sz w:val="24"/>
        </w:rPr>
      </w:pPr>
      <w:r>
        <w:rPr>
          <w:rFonts w:ascii="Arial" w:hAnsi="Arial" w:cs="Arial"/>
          <w:b/>
          <w:color w:val="0000FF"/>
          <w:sz w:val="24"/>
        </w:rPr>
        <w:t>C3-193149</w:t>
      </w:r>
      <w:r>
        <w:rPr>
          <w:rFonts w:ascii="Arial" w:hAnsi="Arial" w:cs="Arial"/>
          <w:b/>
          <w:color w:val="0000FF"/>
          <w:sz w:val="24"/>
        </w:rPr>
        <w:tab/>
      </w:r>
      <w:r>
        <w:rPr>
          <w:rFonts w:ascii="Arial" w:hAnsi="Arial" w:cs="Arial"/>
          <w:b/>
          <w:sz w:val="24"/>
        </w:rPr>
        <w:t>draft-ietf-dime-load published as RFC 8583</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29.153 v14.2.0</w:t>
      </w:r>
      <w:r>
        <w:rPr>
          <w:i/>
        </w:rPr>
        <w:tab/>
        <w:t xml:space="preserve">  CR-0020  Cat: F (Rel-14)</w:t>
      </w:r>
      <w:r>
        <w:rPr>
          <w:i/>
        </w:rPr>
        <w:br/>
      </w:r>
      <w:r>
        <w:rPr>
          <w:i/>
        </w:rPr>
        <w:br/>
      </w:r>
      <w:r>
        <w:rPr>
          <w:i/>
        </w:rPr>
        <w:tab/>
      </w:r>
      <w:r>
        <w:rPr>
          <w:i/>
        </w:rPr>
        <w:tab/>
      </w:r>
      <w:r>
        <w:rPr>
          <w:i/>
        </w:rPr>
        <w:tab/>
      </w:r>
      <w:r>
        <w:rPr>
          <w:i/>
        </w:rPr>
        <w:tab/>
      </w:r>
      <w:r>
        <w:rPr>
          <w:i/>
        </w:rPr>
        <w:tab/>
        <w:t>Source: Orange</w:t>
      </w:r>
    </w:p>
    <w:p>
      <w:pPr>
        <w:rPr>
          <w:rFonts w:ascii="Arial" w:hAnsi="Arial" w:cs="Arial"/>
          <w:b/>
        </w:rPr>
      </w:pPr>
      <w:r>
        <w:rPr>
          <w:rFonts w:ascii="Arial" w:hAnsi="Arial" w:cs="Arial"/>
          <w:b/>
        </w:rPr>
        <w:lastRenderedPageBreak/>
        <w:t xml:space="preserve">Abstract: </w:t>
      </w:r>
    </w:p>
    <w:p>
      <w:r>
        <w:t>the IETF draft on Diameter Load Information Conveyance has been published as RFC8583.</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C3-193518</w:t>
      </w:r>
      <w:r>
        <w:rPr>
          <w:color w:val="993300"/>
          <w:u w:val="single"/>
        </w:rPr>
        <w:t>.</w:t>
      </w:r>
    </w:p>
    <w:p>
      <w:pPr>
        <w:rPr>
          <w:rFonts w:ascii="Arial" w:hAnsi="Arial" w:cs="Arial"/>
          <w:b/>
          <w:sz w:val="24"/>
        </w:rPr>
      </w:pPr>
      <w:r>
        <w:rPr>
          <w:rFonts w:ascii="Arial" w:hAnsi="Arial" w:cs="Arial"/>
          <w:b/>
          <w:color w:val="0000FF"/>
          <w:sz w:val="24"/>
        </w:rPr>
        <w:t>C3-193518</w:t>
      </w:r>
      <w:r>
        <w:rPr>
          <w:rFonts w:ascii="Arial" w:hAnsi="Arial" w:cs="Arial"/>
          <w:b/>
          <w:color w:val="0000FF"/>
          <w:sz w:val="24"/>
        </w:rPr>
        <w:tab/>
      </w:r>
      <w:r>
        <w:rPr>
          <w:rFonts w:ascii="Arial" w:hAnsi="Arial" w:cs="Arial"/>
          <w:b/>
          <w:sz w:val="24"/>
        </w:rPr>
        <w:t>draft-ietf-dime-load published as RFC 8583</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29.153 v14.2.0</w:t>
      </w:r>
      <w:r>
        <w:rPr>
          <w:i/>
        </w:rPr>
        <w:tab/>
        <w:t xml:space="preserve">  CR-0020  rev 1 Cat: F (Rel-14)</w:t>
      </w:r>
      <w:r>
        <w:rPr>
          <w:i/>
        </w:rPr>
        <w:br/>
      </w:r>
      <w:r>
        <w:rPr>
          <w:i/>
        </w:rPr>
        <w:br/>
      </w:r>
      <w:r>
        <w:rPr>
          <w:i/>
        </w:rPr>
        <w:tab/>
      </w:r>
      <w:r>
        <w:rPr>
          <w:i/>
        </w:rPr>
        <w:tab/>
      </w:r>
      <w:r>
        <w:rPr>
          <w:i/>
        </w:rPr>
        <w:tab/>
      </w:r>
      <w:r>
        <w:rPr>
          <w:i/>
        </w:rPr>
        <w:tab/>
      </w:r>
      <w:r>
        <w:rPr>
          <w:i/>
        </w:rPr>
        <w:tab/>
        <w:t>Source: Orange</w:t>
      </w:r>
    </w:p>
    <w:p>
      <w:pPr>
        <w:rPr>
          <w:color w:val="808080"/>
        </w:rPr>
      </w:pPr>
      <w:r>
        <w:rPr>
          <w:color w:val="808080"/>
        </w:rPr>
        <w:t>(Replaces C3-193149)</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C3-193150</w:t>
      </w:r>
      <w:r>
        <w:rPr>
          <w:rFonts w:ascii="Arial" w:hAnsi="Arial" w:cs="Arial"/>
          <w:b/>
          <w:color w:val="0000FF"/>
          <w:sz w:val="24"/>
        </w:rPr>
        <w:tab/>
      </w:r>
      <w:r>
        <w:rPr>
          <w:rFonts w:ascii="Arial" w:hAnsi="Arial" w:cs="Arial"/>
          <w:b/>
          <w:sz w:val="24"/>
        </w:rPr>
        <w:t>draft-ietf-dime-load published as RFC 8583</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29.153 v15.0.0</w:t>
      </w:r>
      <w:r>
        <w:rPr>
          <w:i/>
        </w:rPr>
        <w:tab/>
        <w:t xml:space="preserve">  CR-0021  Cat: A (Rel-15)</w:t>
      </w:r>
      <w:r>
        <w:rPr>
          <w:i/>
        </w:rPr>
        <w:br/>
      </w:r>
      <w:r>
        <w:rPr>
          <w:i/>
        </w:rPr>
        <w:br/>
      </w:r>
      <w:r>
        <w:rPr>
          <w:i/>
        </w:rPr>
        <w:tab/>
      </w:r>
      <w:r>
        <w:rPr>
          <w:i/>
        </w:rPr>
        <w:tab/>
      </w:r>
      <w:r>
        <w:rPr>
          <w:i/>
        </w:rPr>
        <w:tab/>
      </w:r>
      <w:r>
        <w:rPr>
          <w:i/>
        </w:rPr>
        <w:tab/>
      </w:r>
      <w:r>
        <w:rPr>
          <w:i/>
        </w:rPr>
        <w:tab/>
        <w:t>Source: Orange</w:t>
      </w:r>
    </w:p>
    <w:p>
      <w:pPr>
        <w:rPr>
          <w:rFonts w:ascii="Arial" w:hAnsi="Arial" w:cs="Arial"/>
          <w:b/>
        </w:rPr>
      </w:pPr>
      <w:r>
        <w:rPr>
          <w:rFonts w:ascii="Arial" w:hAnsi="Arial" w:cs="Arial"/>
          <w:b/>
        </w:rPr>
        <w:t xml:space="preserve">Abstract: </w:t>
      </w:r>
    </w:p>
    <w:p>
      <w:r>
        <w:t>the IETF draft on Diameter Load Information Conveyance has been published as RFC8583.</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C3-193519</w:t>
      </w:r>
      <w:r>
        <w:rPr>
          <w:color w:val="993300"/>
          <w:u w:val="single"/>
        </w:rPr>
        <w:t>.</w:t>
      </w:r>
    </w:p>
    <w:p>
      <w:pPr>
        <w:rPr>
          <w:rFonts w:ascii="Arial" w:hAnsi="Arial" w:cs="Arial"/>
          <w:b/>
          <w:sz w:val="24"/>
        </w:rPr>
      </w:pPr>
      <w:r>
        <w:rPr>
          <w:rFonts w:ascii="Arial" w:hAnsi="Arial" w:cs="Arial"/>
          <w:b/>
          <w:color w:val="0000FF"/>
          <w:sz w:val="24"/>
        </w:rPr>
        <w:t>C3-193519</w:t>
      </w:r>
      <w:r>
        <w:rPr>
          <w:rFonts w:ascii="Arial" w:hAnsi="Arial" w:cs="Arial"/>
          <w:b/>
          <w:color w:val="0000FF"/>
          <w:sz w:val="24"/>
        </w:rPr>
        <w:tab/>
      </w:r>
      <w:r>
        <w:rPr>
          <w:rFonts w:ascii="Arial" w:hAnsi="Arial" w:cs="Arial"/>
          <w:b/>
          <w:sz w:val="24"/>
        </w:rPr>
        <w:t>draft-ietf-dime-load published as RFC 8583</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29.153 v15.0.0</w:t>
      </w:r>
      <w:r>
        <w:rPr>
          <w:i/>
        </w:rPr>
        <w:tab/>
        <w:t xml:space="preserve">  CR-0021  rev 1 Cat: A (Rel-15)</w:t>
      </w:r>
      <w:r>
        <w:rPr>
          <w:i/>
        </w:rPr>
        <w:br/>
      </w:r>
      <w:r>
        <w:rPr>
          <w:i/>
        </w:rPr>
        <w:br/>
      </w:r>
      <w:r>
        <w:rPr>
          <w:i/>
        </w:rPr>
        <w:tab/>
      </w:r>
      <w:r>
        <w:rPr>
          <w:i/>
        </w:rPr>
        <w:tab/>
      </w:r>
      <w:r>
        <w:rPr>
          <w:i/>
        </w:rPr>
        <w:tab/>
      </w:r>
      <w:r>
        <w:rPr>
          <w:i/>
        </w:rPr>
        <w:tab/>
      </w:r>
      <w:r>
        <w:rPr>
          <w:i/>
        </w:rPr>
        <w:tab/>
        <w:t>Source: Orange</w:t>
      </w:r>
    </w:p>
    <w:p>
      <w:pPr>
        <w:rPr>
          <w:color w:val="808080"/>
        </w:rPr>
      </w:pPr>
      <w:r>
        <w:rPr>
          <w:color w:val="808080"/>
        </w:rPr>
        <w:t>(Replaces C3-193150)</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C3-193151</w:t>
      </w:r>
      <w:r>
        <w:rPr>
          <w:rFonts w:ascii="Arial" w:hAnsi="Arial" w:cs="Arial"/>
          <w:b/>
          <w:color w:val="0000FF"/>
          <w:sz w:val="24"/>
        </w:rPr>
        <w:tab/>
      </w:r>
      <w:r>
        <w:rPr>
          <w:rFonts w:ascii="Arial" w:hAnsi="Arial" w:cs="Arial"/>
          <w:b/>
          <w:sz w:val="24"/>
        </w:rPr>
        <w:t>draft-ietf-dime-load published as RFC 8583</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29.154 v14.2.0</w:t>
      </w:r>
      <w:r>
        <w:rPr>
          <w:i/>
        </w:rPr>
        <w:tab/>
        <w:t xml:space="preserve">  CR-0025  Cat: F (Rel-14)</w:t>
      </w:r>
      <w:r>
        <w:rPr>
          <w:i/>
        </w:rPr>
        <w:br/>
      </w:r>
      <w:r>
        <w:rPr>
          <w:i/>
        </w:rPr>
        <w:br/>
      </w:r>
      <w:r>
        <w:rPr>
          <w:i/>
        </w:rPr>
        <w:tab/>
      </w:r>
      <w:r>
        <w:rPr>
          <w:i/>
        </w:rPr>
        <w:tab/>
      </w:r>
      <w:r>
        <w:rPr>
          <w:i/>
        </w:rPr>
        <w:tab/>
      </w:r>
      <w:r>
        <w:rPr>
          <w:i/>
        </w:rPr>
        <w:tab/>
      </w:r>
      <w:r>
        <w:rPr>
          <w:i/>
        </w:rPr>
        <w:tab/>
        <w:t>Source: Orange</w:t>
      </w:r>
    </w:p>
    <w:p>
      <w:pPr>
        <w:rPr>
          <w:rFonts w:ascii="Arial" w:hAnsi="Arial" w:cs="Arial"/>
          <w:b/>
        </w:rPr>
      </w:pPr>
      <w:r>
        <w:rPr>
          <w:rFonts w:ascii="Arial" w:hAnsi="Arial" w:cs="Arial"/>
          <w:b/>
        </w:rPr>
        <w:t xml:space="preserve">Abstract: </w:t>
      </w:r>
    </w:p>
    <w:p>
      <w:r>
        <w:t>the IETF draft on Diameter Load Information Conveyance has been published as RFC8583.</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C3-193520</w:t>
      </w:r>
      <w:r>
        <w:rPr>
          <w:color w:val="993300"/>
          <w:u w:val="single"/>
        </w:rPr>
        <w:t>.</w:t>
      </w:r>
    </w:p>
    <w:p>
      <w:pPr>
        <w:rPr>
          <w:rFonts w:ascii="Arial" w:hAnsi="Arial" w:cs="Arial"/>
          <w:b/>
          <w:sz w:val="24"/>
        </w:rPr>
      </w:pPr>
      <w:r>
        <w:rPr>
          <w:rFonts w:ascii="Arial" w:hAnsi="Arial" w:cs="Arial"/>
          <w:b/>
          <w:color w:val="0000FF"/>
          <w:sz w:val="24"/>
        </w:rPr>
        <w:t>C3-193520</w:t>
      </w:r>
      <w:r>
        <w:rPr>
          <w:rFonts w:ascii="Arial" w:hAnsi="Arial" w:cs="Arial"/>
          <w:b/>
          <w:color w:val="0000FF"/>
          <w:sz w:val="24"/>
        </w:rPr>
        <w:tab/>
      </w:r>
      <w:r>
        <w:rPr>
          <w:rFonts w:ascii="Arial" w:hAnsi="Arial" w:cs="Arial"/>
          <w:b/>
          <w:sz w:val="24"/>
        </w:rPr>
        <w:t>draft-ietf-dime-load published as RFC 8583</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29.154 v14.2.0</w:t>
      </w:r>
      <w:r>
        <w:rPr>
          <w:i/>
        </w:rPr>
        <w:tab/>
        <w:t xml:space="preserve">  CR-0025  rev 1 Cat: F (Rel-14)</w:t>
      </w:r>
      <w:r>
        <w:rPr>
          <w:i/>
        </w:rPr>
        <w:br/>
      </w:r>
      <w:r>
        <w:rPr>
          <w:i/>
        </w:rPr>
        <w:br/>
      </w:r>
      <w:r>
        <w:rPr>
          <w:i/>
        </w:rPr>
        <w:tab/>
      </w:r>
      <w:r>
        <w:rPr>
          <w:i/>
        </w:rPr>
        <w:tab/>
      </w:r>
      <w:r>
        <w:rPr>
          <w:i/>
        </w:rPr>
        <w:tab/>
      </w:r>
      <w:r>
        <w:rPr>
          <w:i/>
        </w:rPr>
        <w:tab/>
      </w:r>
      <w:r>
        <w:rPr>
          <w:i/>
        </w:rPr>
        <w:tab/>
        <w:t>Source: Orange</w:t>
      </w:r>
    </w:p>
    <w:p>
      <w:pPr>
        <w:rPr>
          <w:color w:val="808080"/>
        </w:rPr>
      </w:pPr>
      <w:r>
        <w:rPr>
          <w:color w:val="808080"/>
        </w:rPr>
        <w:t>(Replaces C3-193151)</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C3-193152</w:t>
      </w:r>
      <w:r>
        <w:rPr>
          <w:rFonts w:ascii="Arial" w:hAnsi="Arial" w:cs="Arial"/>
          <w:b/>
          <w:color w:val="0000FF"/>
          <w:sz w:val="24"/>
        </w:rPr>
        <w:tab/>
      </w:r>
      <w:r>
        <w:rPr>
          <w:rFonts w:ascii="Arial" w:hAnsi="Arial" w:cs="Arial"/>
          <w:b/>
          <w:sz w:val="24"/>
        </w:rPr>
        <w:t>draft-ietf-dime-load published as RFC 8583</w:t>
      </w:r>
    </w:p>
    <w:p>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29.154 v15.2.0</w:t>
      </w:r>
      <w:r>
        <w:rPr>
          <w:i/>
        </w:rPr>
        <w:tab/>
        <w:t xml:space="preserve">  CR-0026  Cat: A (Rel-15)</w:t>
      </w:r>
      <w:r>
        <w:rPr>
          <w:i/>
        </w:rPr>
        <w:br/>
      </w:r>
      <w:r>
        <w:rPr>
          <w:i/>
        </w:rPr>
        <w:br/>
      </w:r>
      <w:r>
        <w:rPr>
          <w:i/>
        </w:rPr>
        <w:tab/>
      </w:r>
      <w:r>
        <w:rPr>
          <w:i/>
        </w:rPr>
        <w:tab/>
      </w:r>
      <w:r>
        <w:rPr>
          <w:i/>
        </w:rPr>
        <w:tab/>
      </w:r>
      <w:r>
        <w:rPr>
          <w:i/>
        </w:rPr>
        <w:tab/>
      </w:r>
      <w:r>
        <w:rPr>
          <w:i/>
        </w:rPr>
        <w:tab/>
        <w:t>Source: Orange</w:t>
      </w:r>
    </w:p>
    <w:p>
      <w:pPr>
        <w:rPr>
          <w:rFonts w:ascii="Arial" w:hAnsi="Arial" w:cs="Arial"/>
          <w:b/>
        </w:rPr>
      </w:pPr>
      <w:r>
        <w:rPr>
          <w:rFonts w:ascii="Arial" w:hAnsi="Arial" w:cs="Arial"/>
          <w:b/>
        </w:rPr>
        <w:t xml:space="preserve">Abstract: </w:t>
      </w:r>
    </w:p>
    <w:p>
      <w:r>
        <w:t>the IETF draft on Diameter Load Information Conveyance has been published as RFC8583.</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C3-193521</w:t>
      </w:r>
      <w:r>
        <w:rPr>
          <w:color w:val="993300"/>
          <w:u w:val="single"/>
        </w:rPr>
        <w:t>.</w:t>
      </w:r>
    </w:p>
    <w:p>
      <w:pPr>
        <w:rPr>
          <w:rFonts w:ascii="Arial" w:hAnsi="Arial" w:cs="Arial"/>
          <w:b/>
          <w:sz w:val="24"/>
        </w:rPr>
      </w:pPr>
      <w:r>
        <w:rPr>
          <w:rFonts w:ascii="Arial" w:hAnsi="Arial" w:cs="Arial"/>
          <w:b/>
          <w:color w:val="0000FF"/>
          <w:sz w:val="24"/>
        </w:rPr>
        <w:t>C3-193521</w:t>
      </w:r>
      <w:r>
        <w:rPr>
          <w:rFonts w:ascii="Arial" w:hAnsi="Arial" w:cs="Arial"/>
          <w:b/>
          <w:color w:val="0000FF"/>
          <w:sz w:val="24"/>
        </w:rPr>
        <w:tab/>
      </w:r>
      <w:r>
        <w:rPr>
          <w:rFonts w:ascii="Arial" w:hAnsi="Arial" w:cs="Arial"/>
          <w:b/>
          <w:sz w:val="24"/>
        </w:rPr>
        <w:t>draft-ietf-dime-load published as RFC 8583</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29.154 v15.2.0</w:t>
      </w:r>
      <w:r>
        <w:rPr>
          <w:i/>
        </w:rPr>
        <w:tab/>
        <w:t xml:space="preserve">  CR-0026  rev 1 Cat: A (Rel-15)</w:t>
      </w:r>
      <w:r>
        <w:rPr>
          <w:i/>
        </w:rPr>
        <w:br/>
      </w:r>
      <w:r>
        <w:rPr>
          <w:i/>
        </w:rPr>
        <w:br/>
      </w:r>
      <w:r>
        <w:rPr>
          <w:i/>
        </w:rPr>
        <w:tab/>
      </w:r>
      <w:r>
        <w:rPr>
          <w:i/>
        </w:rPr>
        <w:tab/>
      </w:r>
      <w:r>
        <w:rPr>
          <w:i/>
        </w:rPr>
        <w:tab/>
      </w:r>
      <w:r>
        <w:rPr>
          <w:i/>
        </w:rPr>
        <w:tab/>
      </w:r>
      <w:r>
        <w:rPr>
          <w:i/>
        </w:rPr>
        <w:tab/>
        <w:t>Source: Orange</w:t>
      </w:r>
    </w:p>
    <w:p>
      <w:pPr>
        <w:rPr>
          <w:color w:val="808080"/>
        </w:rPr>
      </w:pPr>
      <w:r>
        <w:rPr>
          <w:color w:val="808080"/>
        </w:rPr>
        <w:t>(Replaces C3-193152)</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C3-193153</w:t>
      </w:r>
      <w:r>
        <w:rPr>
          <w:rFonts w:ascii="Arial" w:hAnsi="Arial" w:cs="Arial"/>
          <w:b/>
          <w:color w:val="0000FF"/>
          <w:sz w:val="24"/>
        </w:rPr>
        <w:tab/>
      </w:r>
      <w:r>
        <w:rPr>
          <w:rFonts w:ascii="Arial" w:hAnsi="Arial" w:cs="Arial"/>
          <w:b/>
          <w:sz w:val="24"/>
        </w:rPr>
        <w:t>draft-ietf-dime-load published as RFC 8583</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29.212 v14.10.0</w:t>
      </w:r>
      <w:r>
        <w:rPr>
          <w:i/>
        </w:rPr>
        <w:tab/>
        <w:t xml:space="preserve">  CR-1689  Cat: F (Rel-14)</w:t>
      </w:r>
      <w:r>
        <w:rPr>
          <w:i/>
        </w:rPr>
        <w:br/>
      </w:r>
      <w:r>
        <w:rPr>
          <w:i/>
        </w:rPr>
        <w:br/>
      </w:r>
      <w:r>
        <w:rPr>
          <w:i/>
        </w:rPr>
        <w:tab/>
      </w:r>
      <w:r>
        <w:rPr>
          <w:i/>
        </w:rPr>
        <w:tab/>
      </w:r>
      <w:r>
        <w:rPr>
          <w:i/>
        </w:rPr>
        <w:tab/>
      </w:r>
      <w:r>
        <w:rPr>
          <w:i/>
        </w:rPr>
        <w:tab/>
      </w:r>
      <w:r>
        <w:rPr>
          <w:i/>
        </w:rPr>
        <w:tab/>
        <w:t>Source: Orange</w:t>
      </w:r>
    </w:p>
    <w:p>
      <w:pPr>
        <w:rPr>
          <w:rFonts w:ascii="Arial" w:hAnsi="Arial" w:cs="Arial"/>
          <w:b/>
        </w:rPr>
      </w:pPr>
      <w:r>
        <w:rPr>
          <w:rFonts w:ascii="Arial" w:hAnsi="Arial" w:cs="Arial"/>
          <w:b/>
        </w:rPr>
        <w:t xml:space="preserve">Abstract: </w:t>
      </w:r>
    </w:p>
    <w:p>
      <w:r>
        <w:t>the IETF draft on Diameter Load Information Conveyance has been published as RFC8583.</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C3-193522</w:t>
      </w:r>
      <w:r>
        <w:rPr>
          <w:color w:val="993300"/>
          <w:u w:val="single"/>
        </w:rPr>
        <w:t>.</w:t>
      </w:r>
    </w:p>
    <w:p>
      <w:pPr>
        <w:rPr>
          <w:rFonts w:ascii="Arial" w:hAnsi="Arial" w:cs="Arial"/>
          <w:b/>
          <w:sz w:val="24"/>
        </w:rPr>
      </w:pPr>
      <w:r>
        <w:rPr>
          <w:rFonts w:ascii="Arial" w:hAnsi="Arial" w:cs="Arial"/>
          <w:b/>
          <w:color w:val="0000FF"/>
          <w:sz w:val="24"/>
        </w:rPr>
        <w:t>C3-193522</w:t>
      </w:r>
      <w:r>
        <w:rPr>
          <w:rFonts w:ascii="Arial" w:hAnsi="Arial" w:cs="Arial"/>
          <w:b/>
          <w:color w:val="0000FF"/>
          <w:sz w:val="24"/>
        </w:rPr>
        <w:tab/>
      </w:r>
      <w:r>
        <w:rPr>
          <w:rFonts w:ascii="Arial" w:hAnsi="Arial" w:cs="Arial"/>
          <w:b/>
          <w:sz w:val="24"/>
        </w:rPr>
        <w:t>draft-ietf-dime-load published as RFC 8583</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29.212 v14.10.0</w:t>
      </w:r>
      <w:r>
        <w:rPr>
          <w:i/>
        </w:rPr>
        <w:tab/>
        <w:t xml:space="preserve">  CR-1689  rev 1 Cat: F (Rel-14)</w:t>
      </w:r>
      <w:r>
        <w:rPr>
          <w:i/>
        </w:rPr>
        <w:br/>
      </w:r>
      <w:r>
        <w:rPr>
          <w:i/>
        </w:rPr>
        <w:br/>
      </w:r>
      <w:r>
        <w:rPr>
          <w:i/>
        </w:rPr>
        <w:tab/>
      </w:r>
      <w:r>
        <w:rPr>
          <w:i/>
        </w:rPr>
        <w:tab/>
      </w:r>
      <w:r>
        <w:rPr>
          <w:i/>
        </w:rPr>
        <w:tab/>
      </w:r>
      <w:r>
        <w:rPr>
          <w:i/>
        </w:rPr>
        <w:tab/>
      </w:r>
      <w:r>
        <w:rPr>
          <w:i/>
        </w:rPr>
        <w:tab/>
        <w:t>Source: Orange</w:t>
      </w:r>
    </w:p>
    <w:p>
      <w:pPr>
        <w:rPr>
          <w:color w:val="808080"/>
        </w:rPr>
      </w:pPr>
      <w:r>
        <w:rPr>
          <w:color w:val="808080"/>
        </w:rPr>
        <w:t>(Replaces C3-193153)</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C3-193154</w:t>
      </w:r>
      <w:r>
        <w:rPr>
          <w:rFonts w:ascii="Arial" w:hAnsi="Arial" w:cs="Arial"/>
          <w:b/>
          <w:color w:val="0000FF"/>
          <w:sz w:val="24"/>
        </w:rPr>
        <w:tab/>
      </w:r>
      <w:r>
        <w:rPr>
          <w:rFonts w:ascii="Arial" w:hAnsi="Arial" w:cs="Arial"/>
          <w:b/>
          <w:sz w:val="24"/>
        </w:rPr>
        <w:t>draft-ietf-dime-load published as RFC 8583</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29.212 v15.7.0</w:t>
      </w:r>
      <w:r>
        <w:rPr>
          <w:i/>
        </w:rPr>
        <w:tab/>
        <w:t xml:space="preserve">  CR-1690  Cat: A (Rel-15)</w:t>
      </w:r>
      <w:r>
        <w:rPr>
          <w:i/>
        </w:rPr>
        <w:br/>
      </w:r>
      <w:r>
        <w:rPr>
          <w:i/>
        </w:rPr>
        <w:br/>
      </w:r>
      <w:r>
        <w:rPr>
          <w:i/>
        </w:rPr>
        <w:tab/>
      </w:r>
      <w:r>
        <w:rPr>
          <w:i/>
        </w:rPr>
        <w:tab/>
      </w:r>
      <w:r>
        <w:rPr>
          <w:i/>
        </w:rPr>
        <w:tab/>
      </w:r>
      <w:r>
        <w:rPr>
          <w:i/>
        </w:rPr>
        <w:tab/>
      </w:r>
      <w:r>
        <w:rPr>
          <w:i/>
        </w:rPr>
        <w:tab/>
        <w:t>Source: Orange</w:t>
      </w:r>
    </w:p>
    <w:p>
      <w:pPr>
        <w:rPr>
          <w:rFonts w:ascii="Arial" w:hAnsi="Arial" w:cs="Arial"/>
          <w:b/>
        </w:rPr>
      </w:pPr>
      <w:r>
        <w:rPr>
          <w:rFonts w:ascii="Arial" w:hAnsi="Arial" w:cs="Arial"/>
          <w:b/>
        </w:rPr>
        <w:t xml:space="preserve">Abstract: </w:t>
      </w:r>
    </w:p>
    <w:p>
      <w:r>
        <w:t>the IETF draft on Diameter Load Information Conveyance has been published as RFC8583.</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C3-193523</w:t>
      </w:r>
      <w:r>
        <w:rPr>
          <w:color w:val="993300"/>
          <w:u w:val="single"/>
        </w:rPr>
        <w:t>.</w:t>
      </w:r>
    </w:p>
    <w:p>
      <w:pPr>
        <w:rPr>
          <w:rFonts w:ascii="Arial" w:hAnsi="Arial" w:cs="Arial"/>
          <w:b/>
          <w:sz w:val="24"/>
        </w:rPr>
      </w:pPr>
      <w:r>
        <w:rPr>
          <w:rFonts w:ascii="Arial" w:hAnsi="Arial" w:cs="Arial"/>
          <w:b/>
          <w:color w:val="0000FF"/>
          <w:sz w:val="24"/>
        </w:rPr>
        <w:t>C3-193523</w:t>
      </w:r>
      <w:r>
        <w:rPr>
          <w:rFonts w:ascii="Arial" w:hAnsi="Arial" w:cs="Arial"/>
          <w:b/>
          <w:color w:val="0000FF"/>
          <w:sz w:val="24"/>
        </w:rPr>
        <w:tab/>
      </w:r>
      <w:r>
        <w:rPr>
          <w:rFonts w:ascii="Arial" w:hAnsi="Arial" w:cs="Arial"/>
          <w:b/>
          <w:sz w:val="24"/>
        </w:rPr>
        <w:t>draft-ietf-dime-load published as RFC 8583</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29.212 v15.7.0</w:t>
      </w:r>
      <w:r>
        <w:rPr>
          <w:i/>
        </w:rPr>
        <w:tab/>
        <w:t xml:space="preserve">  CR-1690  rev 1 Cat: A (Rel-15)</w:t>
      </w:r>
      <w:r>
        <w:rPr>
          <w:i/>
        </w:rPr>
        <w:br/>
      </w:r>
      <w:r>
        <w:rPr>
          <w:i/>
        </w:rPr>
        <w:br/>
      </w:r>
      <w:r>
        <w:rPr>
          <w:i/>
        </w:rPr>
        <w:tab/>
      </w:r>
      <w:r>
        <w:rPr>
          <w:i/>
        </w:rPr>
        <w:tab/>
      </w:r>
      <w:r>
        <w:rPr>
          <w:i/>
        </w:rPr>
        <w:tab/>
      </w:r>
      <w:r>
        <w:rPr>
          <w:i/>
        </w:rPr>
        <w:tab/>
      </w:r>
      <w:r>
        <w:rPr>
          <w:i/>
        </w:rPr>
        <w:tab/>
        <w:t>Source: Orange</w:t>
      </w:r>
    </w:p>
    <w:p>
      <w:pPr>
        <w:rPr>
          <w:color w:val="808080"/>
        </w:rPr>
      </w:pPr>
      <w:r>
        <w:rPr>
          <w:color w:val="808080"/>
        </w:rPr>
        <w:lastRenderedPageBreak/>
        <w:t>(Replaces C3-193154)</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C3-193155</w:t>
      </w:r>
      <w:r>
        <w:rPr>
          <w:rFonts w:ascii="Arial" w:hAnsi="Arial" w:cs="Arial"/>
          <w:b/>
          <w:color w:val="0000FF"/>
          <w:sz w:val="24"/>
        </w:rPr>
        <w:tab/>
      </w:r>
      <w:r>
        <w:rPr>
          <w:rFonts w:ascii="Arial" w:hAnsi="Arial" w:cs="Arial"/>
          <w:b/>
          <w:sz w:val="24"/>
        </w:rPr>
        <w:t>draft-ietf-dime-load published as RFC 8583</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29.212 v16.0.0</w:t>
      </w:r>
      <w:r>
        <w:rPr>
          <w:i/>
        </w:rPr>
        <w:tab/>
        <w:t xml:space="preserve">  CR-1691  Cat: A (Rel-16)</w:t>
      </w:r>
      <w:r>
        <w:rPr>
          <w:i/>
        </w:rPr>
        <w:br/>
      </w:r>
      <w:r>
        <w:rPr>
          <w:i/>
        </w:rPr>
        <w:br/>
      </w:r>
      <w:r>
        <w:rPr>
          <w:i/>
        </w:rPr>
        <w:tab/>
      </w:r>
      <w:r>
        <w:rPr>
          <w:i/>
        </w:rPr>
        <w:tab/>
      </w:r>
      <w:r>
        <w:rPr>
          <w:i/>
        </w:rPr>
        <w:tab/>
      </w:r>
      <w:r>
        <w:rPr>
          <w:i/>
        </w:rPr>
        <w:tab/>
      </w:r>
      <w:r>
        <w:rPr>
          <w:i/>
        </w:rPr>
        <w:tab/>
        <w:t>Source: Orange</w:t>
      </w:r>
    </w:p>
    <w:p>
      <w:pPr>
        <w:rPr>
          <w:rFonts w:ascii="Arial" w:hAnsi="Arial" w:cs="Arial"/>
          <w:b/>
        </w:rPr>
      </w:pPr>
      <w:r>
        <w:rPr>
          <w:rFonts w:ascii="Arial" w:hAnsi="Arial" w:cs="Arial"/>
          <w:b/>
        </w:rPr>
        <w:t xml:space="preserve">Abstract: </w:t>
      </w:r>
    </w:p>
    <w:p>
      <w:r>
        <w:t>the IETF draft on Diameter Load Information Conveyance has been published as RFC8583.</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C3-193524</w:t>
      </w:r>
      <w:r>
        <w:rPr>
          <w:color w:val="993300"/>
          <w:u w:val="single"/>
        </w:rPr>
        <w:t>.</w:t>
      </w:r>
    </w:p>
    <w:p>
      <w:pPr>
        <w:rPr>
          <w:rFonts w:ascii="Arial" w:hAnsi="Arial" w:cs="Arial"/>
          <w:b/>
          <w:sz w:val="24"/>
        </w:rPr>
      </w:pPr>
      <w:r>
        <w:rPr>
          <w:rFonts w:ascii="Arial" w:hAnsi="Arial" w:cs="Arial"/>
          <w:b/>
          <w:color w:val="0000FF"/>
          <w:sz w:val="24"/>
        </w:rPr>
        <w:t>C3-193524</w:t>
      </w:r>
      <w:r>
        <w:rPr>
          <w:rFonts w:ascii="Arial" w:hAnsi="Arial" w:cs="Arial"/>
          <w:b/>
          <w:color w:val="0000FF"/>
          <w:sz w:val="24"/>
        </w:rPr>
        <w:tab/>
      </w:r>
      <w:r>
        <w:rPr>
          <w:rFonts w:ascii="Arial" w:hAnsi="Arial" w:cs="Arial"/>
          <w:b/>
          <w:sz w:val="24"/>
        </w:rPr>
        <w:t>draft-ietf-dime-load published as RFC 8583</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29.212 v16.0.0</w:t>
      </w:r>
      <w:r>
        <w:rPr>
          <w:i/>
        </w:rPr>
        <w:tab/>
        <w:t xml:space="preserve">  CR-1691  rev 1 Cat: A (Rel-16)</w:t>
      </w:r>
      <w:r>
        <w:rPr>
          <w:i/>
        </w:rPr>
        <w:br/>
      </w:r>
      <w:r>
        <w:rPr>
          <w:i/>
        </w:rPr>
        <w:br/>
      </w:r>
      <w:r>
        <w:rPr>
          <w:i/>
        </w:rPr>
        <w:tab/>
      </w:r>
      <w:r>
        <w:rPr>
          <w:i/>
        </w:rPr>
        <w:tab/>
      </w:r>
      <w:r>
        <w:rPr>
          <w:i/>
        </w:rPr>
        <w:tab/>
      </w:r>
      <w:r>
        <w:rPr>
          <w:i/>
        </w:rPr>
        <w:tab/>
      </w:r>
      <w:r>
        <w:rPr>
          <w:i/>
        </w:rPr>
        <w:tab/>
        <w:t>Source: Orange</w:t>
      </w:r>
    </w:p>
    <w:p>
      <w:pPr>
        <w:rPr>
          <w:color w:val="808080"/>
        </w:rPr>
      </w:pPr>
      <w:r>
        <w:rPr>
          <w:color w:val="808080"/>
        </w:rPr>
        <w:t>(Replaces C3-193155)</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C3-193156</w:t>
      </w:r>
      <w:r>
        <w:rPr>
          <w:rFonts w:ascii="Arial" w:hAnsi="Arial" w:cs="Arial"/>
          <w:b/>
          <w:color w:val="0000FF"/>
          <w:sz w:val="24"/>
        </w:rPr>
        <w:tab/>
      </w:r>
      <w:r>
        <w:rPr>
          <w:rFonts w:ascii="Arial" w:hAnsi="Arial" w:cs="Arial"/>
          <w:b/>
          <w:sz w:val="24"/>
        </w:rPr>
        <w:t>draft-ietf-dime-load published as RFC 8583</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29.213 v14.7.0</w:t>
      </w:r>
      <w:r>
        <w:rPr>
          <w:i/>
        </w:rPr>
        <w:tab/>
        <w:t xml:space="preserve">  CR-0738  Cat: F (Rel-14)</w:t>
      </w:r>
      <w:r>
        <w:rPr>
          <w:i/>
        </w:rPr>
        <w:br/>
      </w:r>
      <w:r>
        <w:rPr>
          <w:i/>
        </w:rPr>
        <w:br/>
      </w:r>
      <w:r>
        <w:rPr>
          <w:i/>
        </w:rPr>
        <w:tab/>
      </w:r>
      <w:r>
        <w:rPr>
          <w:i/>
        </w:rPr>
        <w:tab/>
      </w:r>
      <w:r>
        <w:rPr>
          <w:i/>
        </w:rPr>
        <w:tab/>
      </w:r>
      <w:r>
        <w:rPr>
          <w:i/>
        </w:rPr>
        <w:tab/>
      </w:r>
      <w:r>
        <w:rPr>
          <w:i/>
        </w:rPr>
        <w:tab/>
        <w:t>Source: Orange</w:t>
      </w:r>
    </w:p>
    <w:p>
      <w:pPr>
        <w:rPr>
          <w:rFonts w:ascii="Arial" w:hAnsi="Arial" w:cs="Arial"/>
          <w:b/>
        </w:rPr>
      </w:pPr>
      <w:r>
        <w:rPr>
          <w:rFonts w:ascii="Arial" w:hAnsi="Arial" w:cs="Arial"/>
          <w:b/>
        </w:rPr>
        <w:t xml:space="preserve">Abstract: </w:t>
      </w:r>
    </w:p>
    <w:p>
      <w:r>
        <w:t>the IETF draft on Diameter Load Information Conveyance has been published as RFC8583.</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C3-193525</w:t>
      </w:r>
      <w:r>
        <w:rPr>
          <w:color w:val="993300"/>
          <w:u w:val="single"/>
        </w:rPr>
        <w:t>.</w:t>
      </w:r>
    </w:p>
    <w:p>
      <w:pPr>
        <w:rPr>
          <w:rFonts w:ascii="Arial" w:hAnsi="Arial" w:cs="Arial"/>
          <w:b/>
          <w:sz w:val="24"/>
        </w:rPr>
      </w:pPr>
      <w:r>
        <w:rPr>
          <w:rFonts w:ascii="Arial" w:hAnsi="Arial" w:cs="Arial"/>
          <w:b/>
          <w:color w:val="0000FF"/>
          <w:sz w:val="24"/>
        </w:rPr>
        <w:t>C3-193525</w:t>
      </w:r>
      <w:r>
        <w:rPr>
          <w:rFonts w:ascii="Arial" w:hAnsi="Arial" w:cs="Arial"/>
          <w:b/>
          <w:color w:val="0000FF"/>
          <w:sz w:val="24"/>
        </w:rPr>
        <w:tab/>
      </w:r>
      <w:r>
        <w:rPr>
          <w:rFonts w:ascii="Arial" w:hAnsi="Arial" w:cs="Arial"/>
          <w:b/>
          <w:sz w:val="24"/>
        </w:rPr>
        <w:t>draft-ietf-dime-load published as RFC 8583</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29.213 v14.7.0</w:t>
      </w:r>
      <w:r>
        <w:rPr>
          <w:i/>
        </w:rPr>
        <w:tab/>
        <w:t xml:space="preserve">  CR-0738  rev 1 Cat: F (Rel-14)</w:t>
      </w:r>
      <w:r>
        <w:rPr>
          <w:i/>
        </w:rPr>
        <w:br/>
      </w:r>
      <w:r>
        <w:rPr>
          <w:i/>
        </w:rPr>
        <w:br/>
      </w:r>
      <w:r>
        <w:rPr>
          <w:i/>
        </w:rPr>
        <w:tab/>
      </w:r>
      <w:r>
        <w:rPr>
          <w:i/>
        </w:rPr>
        <w:tab/>
      </w:r>
      <w:r>
        <w:rPr>
          <w:i/>
        </w:rPr>
        <w:tab/>
      </w:r>
      <w:r>
        <w:rPr>
          <w:i/>
        </w:rPr>
        <w:tab/>
      </w:r>
      <w:r>
        <w:rPr>
          <w:i/>
        </w:rPr>
        <w:tab/>
        <w:t>Source: Orange</w:t>
      </w:r>
    </w:p>
    <w:p>
      <w:pPr>
        <w:rPr>
          <w:color w:val="808080"/>
        </w:rPr>
      </w:pPr>
      <w:r>
        <w:rPr>
          <w:color w:val="808080"/>
        </w:rPr>
        <w:t>(Replaces C3-193156)</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C3-193157</w:t>
      </w:r>
      <w:r>
        <w:rPr>
          <w:rFonts w:ascii="Arial" w:hAnsi="Arial" w:cs="Arial"/>
          <w:b/>
          <w:color w:val="0000FF"/>
          <w:sz w:val="24"/>
        </w:rPr>
        <w:tab/>
      </w:r>
      <w:r>
        <w:rPr>
          <w:rFonts w:ascii="Arial" w:hAnsi="Arial" w:cs="Arial"/>
          <w:b/>
          <w:sz w:val="24"/>
        </w:rPr>
        <w:t>draft-ietf-dime-load published as RFC 8583</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29.213 v15.5.0</w:t>
      </w:r>
      <w:r>
        <w:rPr>
          <w:i/>
        </w:rPr>
        <w:tab/>
        <w:t xml:space="preserve">  CR-0739  Cat: A (Rel-15)</w:t>
      </w:r>
      <w:r>
        <w:rPr>
          <w:i/>
        </w:rPr>
        <w:br/>
      </w:r>
      <w:r>
        <w:rPr>
          <w:i/>
        </w:rPr>
        <w:br/>
      </w:r>
      <w:r>
        <w:rPr>
          <w:i/>
        </w:rPr>
        <w:tab/>
      </w:r>
      <w:r>
        <w:rPr>
          <w:i/>
        </w:rPr>
        <w:tab/>
      </w:r>
      <w:r>
        <w:rPr>
          <w:i/>
        </w:rPr>
        <w:tab/>
      </w:r>
      <w:r>
        <w:rPr>
          <w:i/>
        </w:rPr>
        <w:tab/>
      </w:r>
      <w:r>
        <w:rPr>
          <w:i/>
        </w:rPr>
        <w:tab/>
        <w:t>Source: Orange</w:t>
      </w:r>
    </w:p>
    <w:p>
      <w:pPr>
        <w:rPr>
          <w:rFonts w:ascii="Arial" w:hAnsi="Arial" w:cs="Arial"/>
          <w:b/>
        </w:rPr>
      </w:pPr>
      <w:r>
        <w:rPr>
          <w:rFonts w:ascii="Arial" w:hAnsi="Arial" w:cs="Arial"/>
          <w:b/>
        </w:rPr>
        <w:t xml:space="preserve">Abstract: </w:t>
      </w:r>
    </w:p>
    <w:p>
      <w:r>
        <w:t>the IETF draft on Diameter Load Information Conveyance has been published as RFC8583.</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C3-193526</w:t>
      </w:r>
      <w:r>
        <w:rPr>
          <w:color w:val="993300"/>
          <w:u w:val="single"/>
        </w:rPr>
        <w:t>.</w:t>
      </w:r>
    </w:p>
    <w:p>
      <w:pPr>
        <w:rPr>
          <w:rFonts w:ascii="Arial" w:hAnsi="Arial" w:cs="Arial"/>
          <w:b/>
          <w:sz w:val="24"/>
        </w:rPr>
      </w:pPr>
      <w:r>
        <w:rPr>
          <w:rFonts w:ascii="Arial" w:hAnsi="Arial" w:cs="Arial"/>
          <w:b/>
          <w:color w:val="0000FF"/>
          <w:sz w:val="24"/>
        </w:rPr>
        <w:t>C3-193526</w:t>
      </w:r>
      <w:r>
        <w:rPr>
          <w:rFonts w:ascii="Arial" w:hAnsi="Arial" w:cs="Arial"/>
          <w:b/>
          <w:color w:val="0000FF"/>
          <w:sz w:val="24"/>
        </w:rPr>
        <w:tab/>
      </w:r>
      <w:r>
        <w:rPr>
          <w:rFonts w:ascii="Arial" w:hAnsi="Arial" w:cs="Arial"/>
          <w:b/>
          <w:sz w:val="24"/>
        </w:rPr>
        <w:t>draft-ietf-dime-load published as RFC 8583</w:t>
      </w:r>
    </w:p>
    <w:p>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29.213 v15.5.0</w:t>
      </w:r>
      <w:r>
        <w:rPr>
          <w:i/>
        </w:rPr>
        <w:tab/>
        <w:t xml:space="preserve">  CR-0739  rev 1 Cat: A (Rel-15)</w:t>
      </w:r>
      <w:r>
        <w:rPr>
          <w:i/>
        </w:rPr>
        <w:br/>
      </w:r>
      <w:r>
        <w:rPr>
          <w:i/>
        </w:rPr>
        <w:br/>
      </w:r>
      <w:r>
        <w:rPr>
          <w:i/>
        </w:rPr>
        <w:tab/>
      </w:r>
      <w:r>
        <w:rPr>
          <w:i/>
        </w:rPr>
        <w:tab/>
      </w:r>
      <w:r>
        <w:rPr>
          <w:i/>
        </w:rPr>
        <w:tab/>
      </w:r>
      <w:r>
        <w:rPr>
          <w:i/>
        </w:rPr>
        <w:tab/>
      </w:r>
      <w:r>
        <w:rPr>
          <w:i/>
        </w:rPr>
        <w:tab/>
        <w:t>Source: Orange</w:t>
      </w:r>
    </w:p>
    <w:p>
      <w:pPr>
        <w:rPr>
          <w:color w:val="808080"/>
        </w:rPr>
      </w:pPr>
      <w:r>
        <w:rPr>
          <w:color w:val="808080"/>
        </w:rPr>
        <w:t>(Replaces C3-193157)</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C3-193158</w:t>
      </w:r>
      <w:r>
        <w:rPr>
          <w:rFonts w:ascii="Arial" w:hAnsi="Arial" w:cs="Arial"/>
          <w:b/>
          <w:color w:val="0000FF"/>
          <w:sz w:val="24"/>
        </w:rPr>
        <w:tab/>
      </w:r>
      <w:r>
        <w:rPr>
          <w:rFonts w:ascii="Arial" w:hAnsi="Arial" w:cs="Arial"/>
          <w:b/>
          <w:sz w:val="24"/>
        </w:rPr>
        <w:t>draft-ietf-dime-load published as RFC 8583</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29.214 v14.8.0</w:t>
      </w:r>
      <w:r>
        <w:rPr>
          <w:i/>
        </w:rPr>
        <w:tab/>
        <w:t xml:space="preserve">  CR-1625  Cat: F (Rel-14)</w:t>
      </w:r>
      <w:r>
        <w:rPr>
          <w:i/>
        </w:rPr>
        <w:br/>
      </w:r>
      <w:r>
        <w:rPr>
          <w:i/>
        </w:rPr>
        <w:br/>
      </w:r>
      <w:r>
        <w:rPr>
          <w:i/>
        </w:rPr>
        <w:tab/>
      </w:r>
      <w:r>
        <w:rPr>
          <w:i/>
        </w:rPr>
        <w:tab/>
      </w:r>
      <w:r>
        <w:rPr>
          <w:i/>
        </w:rPr>
        <w:tab/>
      </w:r>
      <w:r>
        <w:rPr>
          <w:i/>
        </w:rPr>
        <w:tab/>
      </w:r>
      <w:r>
        <w:rPr>
          <w:i/>
        </w:rPr>
        <w:tab/>
        <w:t>Source: Orange</w:t>
      </w:r>
    </w:p>
    <w:p>
      <w:pPr>
        <w:rPr>
          <w:rFonts w:ascii="Arial" w:hAnsi="Arial" w:cs="Arial"/>
          <w:b/>
        </w:rPr>
      </w:pPr>
      <w:r>
        <w:rPr>
          <w:rFonts w:ascii="Arial" w:hAnsi="Arial" w:cs="Arial"/>
          <w:b/>
        </w:rPr>
        <w:t xml:space="preserve">Abstract: </w:t>
      </w:r>
    </w:p>
    <w:p>
      <w:r>
        <w:t>the IETF draft on Diameter Load Information Conveyance has been published as RFC8583.</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C3-193527</w:t>
      </w:r>
      <w:r>
        <w:rPr>
          <w:color w:val="993300"/>
          <w:u w:val="single"/>
        </w:rPr>
        <w:t>.</w:t>
      </w:r>
    </w:p>
    <w:p>
      <w:pPr>
        <w:rPr>
          <w:rFonts w:ascii="Arial" w:hAnsi="Arial" w:cs="Arial"/>
          <w:b/>
          <w:sz w:val="24"/>
        </w:rPr>
      </w:pPr>
      <w:r>
        <w:rPr>
          <w:rFonts w:ascii="Arial" w:hAnsi="Arial" w:cs="Arial"/>
          <w:b/>
          <w:color w:val="0000FF"/>
          <w:sz w:val="24"/>
        </w:rPr>
        <w:t>C3-193527</w:t>
      </w:r>
      <w:r>
        <w:rPr>
          <w:rFonts w:ascii="Arial" w:hAnsi="Arial" w:cs="Arial"/>
          <w:b/>
          <w:color w:val="0000FF"/>
          <w:sz w:val="24"/>
        </w:rPr>
        <w:tab/>
      </w:r>
      <w:r>
        <w:rPr>
          <w:rFonts w:ascii="Arial" w:hAnsi="Arial" w:cs="Arial"/>
          <w:b/>
          <w:sz w:val="24"/>
        </w:rPr>
        <w:t>draft-ietf-dime-load published as RFC 8583</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29.214 v14.8.0</w:t>
      </w:r>
      <w:r>
        <w:rPr>
          <w:i/>
        </w:rPr>
        <w:tab/>
        <w:t xml:space="preserve">  CR-1625  rev 1 Cat: F (Rel-14)</w:t>
      </w:r>
      <w:r>
        <w:rPr>
          <w:i/>
        </w:rPr>
        <w:br/>
      </w:r>
      <w:r>
        <w:rPr>
          <w:i/>
        </w:rPr>
        <w:br/>
      </w:r>
      <w:r>
        <w:rPr>
          <w:i/>
        </w:rPr>
        <w:tab/>
      </w:r>
      <w:r>
        <w:rPr>
          <w:i/>
        </w:rPr>
        <w:tab/>
      </w:r>
      <w:r>
        <w:rPr>
          <w:i/>
        </w:rPr>
        <w:tab/>
      </w:r>
      <w:r>
        <w:rPr>
          <w:i/>
        </w:rPr>
        <w:tab/>
      </w:r>
      <w:r>
        <w:rPr>
          <w:i/>
        </w:rPr>
        <w:tab/>
        <w:t>Source: Orange</w:t>
      </w:r>
    </w:p>
    <w:p>
      <w:pPr>
        <w:rPr>
          <w:color w:val="808080"/>
        </w:rPr>
      </w:pPr>
      <w:r>
        <w:rPr>
          <w:color w:val="808080"/>
        </w:rPr>
        <w:t>(Replaces C3-193158)</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C3-193159</w:t>
      </w:r>
      <w:r>
        <w:rPr>
          <w:rFonts w:ascii="Arial" w:hAnsi="Arial" w:cs="Arial"/>
          <w:b/>
          <w:color w:val="0000FF"/>
          <w:sz w:val="24"/>
        </w:rPr>
        <w:tab/>
      </w:r>
      <w:r>
        <w:rPr>
          <w:rFonts w:ascii="Arial" w:hAnsi="Arial" w:cs="Arial"/>
          <w:b/>
          <w:sz w:val="24"/>
        </w:rPr>
        <w:t>draft-ietf-dime-load published as RFC 8583</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29.214 v15.6.0</w:t>
      </w:r>
      <w:r>
        <w:rPr>
          <w:i/>
        </w:rPr>
        <w:tab/>
        <w:t xml:space="preserve">  CR-1626  Cat: A (Rel-15)</w:t>
      </w:r>
      <w:r>
        <w:rPr>
          <w:i/>
        </w:rPr>
        <w:br/>
      </w:r>
      <w:r>
        <w:rPr>
          <w:i/>
        </w:rPr>
        <w:br/>
      </w:r>
      <w:r>
        <w:rPr>
          <w:i/>
        </w:rPr>
        <w:tab/>
      </w:r>
      <w:r>
        <w:rPr>
          <w:i/>
        </w:rPr>
        <w:tab/>
      </w:r>
      <w:r>
        <w:rPr>
          <w:i/>
        </w:rPr>
        <w:tab/>
      </w:r>
      <w:r>
        <w:rPr>
          <w:i/>
        </w:rPr>
        <w:tab/>
      </w:r>
      <w:r>
        <w:rPr>
          <w:i/>
        </w:rPr>
        <w:tab/>
        <w:t>Source: Orange</w:t>
      </w:r>
    </w:p>
    <w:p>
      <w:pPr>
        <w:rPr>
          <w:rFonts w:ascii="Arial" w:hAnsi="Arial" w:cs="Arial"/>
          <w:b/>
        </w:rPr>
      </w:pPr>
      <w:r>
        <w:rPr>
          <w:rFonts w:ascii="Arial" w:hAnsi="Arial" w:cs="Arial"/>
          <w:b/>
        </w:rPr>
        <w:t xml:space="preserve">Abstract: </w:t>
      </w:r>
    </w:p>
    <w:p>
      <w:r>
        <w:t>the IETF draft on Diameter Load Information Conveyance has been published as RFC8583.</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C3-193528</w:t>
      </w:r>
      <w:r>
        <w:rPr>
          <w:color w:val="993300"/>
          <w:u w:val="single"/>
        </w:rPr>
        <w:t>.</w:t>
      </w:r>
    </w:p>
    <w:p>
      <w:pPr>
        <w:rPr>
          <w:rFonts w:ascii="Arial" w:hAnsi="Arial" w:cs="Arial"/>
          <w:b/>
          <w:sz w:val="24"/>
        </w:rPr>
      </w:pPr>
      <w:r>
        <w:rPr>
          <w:rFonts w:ascii="Arial" w:hAnsi="Arial" w:cs="Arial"/>
          <w:b/>
          <w:color w:val="0000FF"/>
          <w:sz w:val="24"/>
        </w:rPr>
        <w:t>C3-193528</w:t>
      </w:r>
      <w:r>
        <w:rPr>
          <w:rFonts w:ascii="Arial" w:hAnsi="Arial" w:cs="Arial"/>
          <w:b/>
          <w:color w:val="0000FF"/>
          <w:sz w:val="24"/>
        </w:rPr>
        <w:tab/>
      </w:r>
      <w:r>
        <w:rPr>
          <w:rFonts w:ascii="Arial" w:hAnsi="Arial" w:cs="Arial"/>
          <w:b/>
          <w:sz w:val="24"/>
        </w:rPr>
        <w:t>draft-ietf-dime-load published as RFC 8583</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29.214 v15.6.0</w:t>
      </w:r>
      <w:r>
        <w:rPr>
          <w:i/>
        </w:rPr>
        <w:tab/>
        <w:t xml:space="preserve">  CR-1626  rev 1 Cat: A (Rel-15)</w:t>
      </w:r>
      <w:r>
        <w:rPr>
          <w:i/>
        </w:rPr>
        <w:br/>
      </w:r>
      <w:r>
        <w:rPr>
          <w:i/>
        </w:rPr>
        <w:br/>
      </w:r>
      <w:r>
        <w:rPr>
          <w:i/>
        </w:rPr>
        <w:tab/>
      </w:r>
      <w:r>
        <w:rPr>
          <w:i/>
        </w:rPr>
        <w:tab/>
      </w:r>
      <w:r>
        <w:rPr>
          <w:i/>
        </w:rPr>
        <w:tab/>
      </w:r>
      <w:r>
        <w:rPr>
          <w:i/>
        </w:rPr>
        <w:tab/>
      </w:r>
      <w:r>
        <w:rPr>
          <w:i/>
        </w:rPr>
        <w:tab/>
        <w:t>Source: Orange</w:t>
      </w:r>
    </w:p>
    <w:p>
      <w:pPr>
        <w:rPr>
          <w:color w:val="808080"/>
        </w:rPr>
      </w:pPr>
      <w:r>
        <w:rPr>
          <w:color w:val="808080"/>
        </w:rPr>
        <w:t>(Replaces C3-193159)</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C3-193160</w:t>
      </w:r>
      <w:r>
        <w:rPr>
          <w:rFonts w:ascii="Arial" w:hAnsi="Arial" w:cs="Arial"/>
          <w:b/>
          <w:color w:val="0000FF"/>
          <w:sz w:val="24"/>
        </w:rPr>
        <w:tab/>
      </w:r>
      <w:r>
        <w:rPr>
          <w:rFonts w:ascii="Arial" w:hAnsi="Arial" w:cs="Arial"/>
          <w:b/>
          <w:sz w:val="24"/>
        </w:rPr>
        <w:t>draft-ietf-dime-load published as RFC 8583</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29.215 v14.3.0</w:t>
      </w:r>
      <w:r>
        <w:rPr>
          <w:i/>
        </w:rPr>
        <w:tab/>
        <w:t xml:space="preserve">  CR-0430  Cat: F (Rel-14)</w:t>
      </w:r>
      <w:r>
        <w:rPr>
          <w:i/>
        </w:rPr>
        <w:br/>
      </w:r>
      <w:r>
        <w:rPr>
          <w:i/>
        </w:rPr>
        <w:br/>
      </w:r>
      <w:r>
        <w:rPr>
          <w:i/>
        </w:rPr>
        <w:tab/>
      </w:r>
      <w:r>
        <w:rPr>
          <w:i/>
        </w:rPr>
        <w:tab/>
      </w:r>
      <w:r>
        <w:rPr>
          <w:i/>
        </w:rPr>
        <w:tab/>
      </w:r>
      <w:r>
        <w:rPr>
          <w:i/>
        </w:rPr>
        <w:tab/>
      </w:r>
      <w:r>
        <w:rPr>
          <w:i/>
        </w:rPr>
        <w:tab/>
        <w:t>Source: Orange</w:t>
      </w:r>
    </w:p>
    <w:p>
      <w:pPr>
        <w:rPr>
          <w:rFonts w:ascii="Arial" w:hAnsi="Arial" w:cs="Arial"/>
          <w:b/>
        </w:rPr>
      </w:pPr>
      <w:r>
        <w:rPr>
          <w:rFonts w:ascii="Arial" w:hAnsi="Arial" w:cs="Arial"/>
          <w:b/>
        </w:rPr>
        <w:t xml:space="preserve">Abstract: </w:t>
      </w:r>
    </w:p>
    <w:p>
      <w:r>
        <w:lastRenderedPageBreak/>
        <w:t>the IETF draft on Diameter Load Information Conveyance has been published as RFC8583.</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C3-193529</w:t>
      </w:r>
      <w:r>
        <w:rPr>
          <w:color w:val="993300"/>
          <w:u w:val="single"/>
        </w:rPr>
        <w:t>.</w:t>
      </w:r>
    </w:p>
    <w:p>
      <w:pPr>
        <w:rPr>
          <w:rFonts w:ascii="Arial" w:hAnsi="Arial" w:cs="Arial"/>
          <w:b/>
          <w:sz w:val="24"/>
        </w:rPr>
      </w:pPr>
      <w:r>
        <w:rPr>
          <w:rFonts w:ascii="Arial" w:hAnsi="Arial" w:cs="Arial"/>
          <w:b/>
          <w:color w:val="0000FF"/>
          <w:sz w:val="24"/>
        </w:rPr>
        <w:t>C3-193529</w:t>
      </w:r>
      <w:r>
        <w:rPr>
          <w:rFonts w:ascii="Arial" w:hAnsi="Arial" w:cs="Arial"/>
          <w:b/>
          <w:color w:val="0000FF"/>
          <w:sz w:val="24"/>
        </w:rPr>
        <w:tab/>
      </w:r>
      <w:r>
        <w:rPr>
          <w:rFonts w:ascii="Arial" w:hAnsi="Arial" w:cs="Arial"/>
          <w:b/>
          <w:sz w:val="24"/>
        </w:rPr>
        <w:t>draft-ietf-dime-load published as RFC 8583</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29.215 v14.3.0</w:t>
      </w:r>
      <w:r>
        <w:rPr>
          <w:i/>
        </w:rPr>
        <w:tab/>
        <w:t xml:space="preserve">  CR-0430  rev 1 Cat: F (Rel-14)</w:t>
      </w:r>
      <w:r>
        <w:rPr>
          <w:i/>
        </w:rPr>
        <w:br/>
      </w:r>
      <w:r>
        <w:rPr>
          <w:i/>
        </w:rPr>
        <w:br/>
      </w:r>
      <w:r>
        <w:rPr>
          <w:i/>
        </w:rPr>
        <w:tab/>
      </w:r>
      <w:r>
        <w:rPr>
          <w:i/>
        </w:rPr>
        <w:tab/>
      </w:r>
      <w:r>
        <w:rPr>
          <w:i/>
        </w:rPr>
        <w:tab/>
      </w:r>
      <w:r>
        <w:rPr>
          <w:i/>
        </w:rPr>
        <w:tab/>
      </w:r>
      <w:r>
        <w:rPr>
          <w:i/>
        </w:rPr>
        <w:tab/>
        <w:t>Source: Orange</w:t>
      </w:r>
    </w:p>
    <w:p>
      <w:pPr>
        <w:rPr>
          <w:color w:val="808080"/>
        </w:rPr>
      </w:pPr>
      <w:r>
        <w:rPr>
          <w:color w:val="808080"/>
        </w:rPr>
        <w:t>(Replaces C3-193160)</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C3-193161</w:t>
      </w:r>
      <w:r>
        <w:rPr>
          <w:rFonts w:ascii="Arial" w:hAnsi="Arial" w:cs="Arial"/>
          <w:b/>
          <w:color w:val="0000FF"/>
          <w:sz w:val="24"/>
        </w:rPr>
        <w:tab/>
      </w:r>
      <w:r>
        <w:rPr>
          <w:rFonts w:ascii="Arial" w:hAnsi="Arial" w:cs="Arial"/>
          <w:b/>
          <w:sz w:val="24"/>
        </w:rPr>
        <w:t>draft-ietf-dime-load published as RFC 8583</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29.215 v15.1.0</w:t>
      </w:r>
      <w:r>
        <w:rPr>
          <w:i/>
        </w:rPr>
        <w:tab/>
        <w:t xml:space="preserve">  CR-0431  Cat: A (Rel-15)</w:t>
      </w:r>
      <w:r>
        <w:rPr>
          <w:i/>
        </w:rPr>
        <w:br/>
      </w:r>
      <w:r>
        <w:rPr>
          <w:i/>
        </w:rPr>
        <w:br/>
      </w:r>
      <w:r>
        <w:rPr>
          <w:i/>
        </w:rPr>
        <w:tab/>
      </w:r>
      <w:r>
        <w:rPr>
          <w:i/>
        </w:rPr>
        <w:tab/>
      </w:r>
      <w:r>
        <w:rPr>
          <w:i/>
        </w:rPr>
        <w:tab/>
      </w:r>
      <w:r>
        <w:rPr>
          <w:i/>
        </w:rPr>
        <w:tab/>
      </w:r>
      <w:r>
        <w:rPr>
          <w:i/>
        </w:rPr>
        <w:tab/>
        <w:t>Source: Orange</w:t>
      </w:r>
    </w:p>
    <w:p>
      <w:pPr>
        <w:rPr>
          <w:rFonts w:ascii="Arial" w:hAnsi="Arial" w:cs="Arial"/>
          <w:b/>
        </w:rPr>
      </w:pPr>
      <w:r>
        <w:rPr>
          <w:rFonts w:ascii="Arial" w:hAnsi="Arial" w:cs="Arial"/>
          <w:b/>
        </w:rPr>
        <w:t xml:space="preserve">Abstract: </w:t>
      </w:r>
    </w:p>
    <w:p>
      <w:r>
        <w:t>the IETF draft on Diameter Load Information Conveyance has been published as RFC8583.</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C3-193530</w:t>
      </w:r>
      <w:r>
        <w:rPr>
          <w:color w:val="993300"/>
          <w:u w:val="single"/>
        </w:rPr>
        <w:t>.</w:t>
      </w:r>
    </w:p>
    <w:p>
      <w:pPr>
        <w:rPr>
          <w:rFonts w:ascii="Arial" w:hAnsi="Arial" w:cs="Arial"/>
          <w:b/>
          <w:sz w:val="24"/>
        </w:rPr>
      </w:pPr>
      <w:r>
        <w:rPr>
          <w:rFonts w:ascii="Arial" w:hAnsi="Arial" w:cs="Arial"/>
          <w:b/>
          <w:color w:val="0000FF"/>
          <w:sz w:val="24"/>
        </w:rPr>
        <w:t>C3-193530</w:t>
      </w:r>
      <w:r>
        <w:rPr>
          <w:rFonts w:ascii="Arial" w:hAnsi="Arial" w:cs="Arial"/>
          <w:b/>
          <w:color w:val="0000FF"/>
          <w:sz w:val="24"/>
        </w:rPr>
        <w:tab/>
      </w:r>
      <w:r>
        <w:rPr>
          <w:rFonts w:ascii="Arial" w:hAnsi="Arial" w:cs="Arial"/>
          <w:b/>
          <w:sz w:val="24"/>
        </w:rPr>
        <w:t>draft-ietf-dime-load published as RFC 8583</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29.215 v15.1.0</w:t>
      </w:r>
      <w:r>
        <w:rPr>
          <w:i/>
        </w:rPr>
        <w:tab/>
        <w:t xml:space="preserve">  CR-0431  rev 1 Cat: A (Rel-15)</w:t>
      </w:r>
      <w:r>
        <w:rPr>
          <w:i/>
        </w:rPr>
        <w:br/>
      </w:r>
      <w:r>
        <w:rPr>
          <w:i/>
        </w:rPr>
        <w:br/>
      </w:r>
      <w:r>
        <w:rPr>
          <w:i/>
        </w:rPr>
        <w:tab/>
      </w:r>
      <w:r>
        <w:rPr>
          <w:i/>
        </w:rPr>
        <w:tab/>
      </w:r>
      <w:r>
        <w:rPr>
          <w:i/>
        </w:rPr>
        <w:tab/>
      </w:r>
      <w:r>
        <w:rPr>
          <w:i/>
        </w:rPr>
        <w:tab/>
      </w:r>
      <w:r>
        <w:rPr>
          <w:i/>
        </w:rPr>
        <w:tab/>
        <w:t>Source: Orange</w:t>
      </w:r>
    </w:p>
    <w:p>
      <w:pPr>
        <w:rPr>
          <w:color w:val="808080"/>
        </w:rPr>
      </w:pPr>
      <w:r>
        <w:rPr>
          <w:color w:val="808080"/>
        </w:rPr>
        <w:t>(Replaces C3-193161)</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C3-193162</w:t>
      </w:r>
      <w:r>
        <w:rPr>
          <w:rFonts w:ascii="Arial" w:hAnsi="Arial" w:cs="Arial"/>
          <w:b/>
          <w:color w:val="0000FF"/>
          <w:sz w:val="24"/>
        </w:rPr>
        <w:tab/>
      </w:r>
      <w:r>
        <w:rPr>
          <w:rFonts w:ascii="Arial" w:hAnsi="Arial" w:cs="Arial"/>
          <w:b/>
          <w:sz w:val="24"/>
        </w:rPr>
        <w:t>draft-ietf-dime-load published as RFC 8583</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29.217 v14.2.0</w:t>
      </w:r>
      <w:r>
        <w:rPr>
          <w:i/>
        </w:rPr>
        <w:tab/>
        <w:t xml:space="preserve">  CR-0041  Cat: F (Rel-14)</w:t>
      </w:r>
      <w:r>
        <w:rPr>
          <w:i/>
        </w:rPr>
        <w:br/>
      </w:r>
      <w:r>
        <w:rPr>
          <w:i/>
        </w:rPr>
        <w:br/>
      </w:r>
      <w:r>
        <w:rPr>
          <w:i/>
        </w:rPr>
        <w:tab/>
      </w:r>
      <w:r>
        <w:rPr>
          <w:i/>
        </w:rPr>
        <w:tab/>
      </w:r>
      <w:r>
        <w:rPr>
          <w:i/>
        </w:rPr>
        <w:tab/>
      </w:r>
      <w:r>
        <w:rPr>
          <w:i/>
        </w:rPr>
        <w:tab/>
      </w:r>
      <w:r>
        <w:rPr>
          <w:i/>
        </w:rPr>
        <w:tab/>
        <w:t>Source: Orange</w:t>
      </w:r>
    </w:p>
    <w:p>
      <w:pPr>
        <w:rPr>
          <w:rFonts w:ascii="Arial" w:hAnsi="Arial" w:cs="Arial"/>
          <w:b/>
        </w:rPr>
      </w:pPr>
      <w:r>
        <w:rPr>
          <w:rFonts w:ascii="Arial" w:hAnsi="Arial" w:cs="Arial"/>
          <w:b/>
        </w:rPr>
        <w:t xml:space="preserve">Abstract: </w:t>
      </w:r>
    </w:p>
    <w:p>
      <w:r>
        <w:t>the IETF draft on Diameter Load Information Conveyance has been published as RFC8583.</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C3-193531</w:t>
      </w:r>
      <w:r>
        <w:rPr>
          <w:color w:val="993300"/>
          <w:u w:val="single"/>
        </w:rPr>
        <w:t>.</w:t>
      </w:r>
    </w:p>
    <w:p>
      <w:pPr>
        <w:rPr>
          <w:rFonts w:ascii="Arial" w:hAnsi="Arial" w:cs="Arial"/>
          <w:b/>
          <w:sz w:val="24"/>
        </w:rPr>
      </w:pPr>
      <w:r>
        <w:rPr>
          <w:rFonts w:ascii="Arial" w:hAnsi="Arial" w:cs="Arial"/>
          <w:b/>
          <w:color w:val="0000FF"/>
          <w:sz w:val="24"/>
        </w:rPr>
        <w:t>C3-193531</w:t>
      </w:r>
      <w:r>
        <w:rPr>
          <w:rFonts w:ascii="Arial" w:hAnsi="Arial" w:cs="Arial"/>
          <w:b/>
          <w:color w:val="0000FF"/>
          <w:sz w:val="24"/>
        </w:rPr>
        <w:tab/>
      </w:r>
      <w:r>
        <w:rPr>
          <w:rFonts w:ascii="Arial" w:hAnsi="Arial" w:cs="Arial"/>
          <w:b/>
          <w:sz w:val="24"/>
        </w:rPr>
        <w:t>draft-ietf-dime-load published as RFC 8583</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29.217 v14.2.0</w:t>
      </w:r>
      <w:r>
        <w:rPr>
          <w:i/>
        </w:rPr>
        <w:tab/>
        <w:t xml:space="preserve">  CR-0041  rev 1 Cat: F (Rel-14)</w:t>
      </w:r>
      <w:r>
        <w:rPr>
          <w:i/>
        </w:rPr>
        <w:br/>
      </w:r>
      <w:r>
        <w:rPr>
          <w:i/>
        </w:rPr>
        <w:br/>
      </w:r>
      <w:r>
        <w:rPr>
          <w:i/>
        </w:rPr>
        <w:tab/>
      </w:r>
      <w:r>
        <w:rPr>
          <w:i/>
        </w:rPr>
        <w:tab/>
      </w:r>
      <w:r>
        <w:rPr>
          <w:i/>
        </w:rPr>
        <w:tab/>
      </w:r>
      <w:r>
        <w:rPr>
          <w:i/>
        </w:rPr>
        <w:tab/>
      </w:r>
      <w:r>
        <w:rPr>
          <w:i/>
        </w:rPr>
        <w:tab/>
        <w:t>Source: Orange</w:t>
      </w:r>
    </w:p>
    <w:p>
      <w:pPr>
        <w:rPr>
          <w:color w:val="808080"/>
        </w:rPr>
      </w:pPr>
      <w:r>
        <w:rPr>
          <w:color w:val="808080"/>
        </w:rPr>
        <w:t>(Replaces C3-193162)</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C3-193163</w:t>
      </w:r>
      <w:r>
        <w:rPr>
          <w:rFonts w:ascii="Arial" w:hAnsi="Arial" w:cs="Arial"/>
          <w:b/>
          <w:color w:val="0000FF"/>
          <w:sz w:val="24"/>
        </w:rPr>
        <w:tab/>
      </w:r>
      <w:r>
        <w:rPr>
          <w:rFonts w:ascii="Arial" w:hAnsi="Arial" w:cs="Arial"/>
          <w:b/>
          <w:sz w:val="24"/>
        </w:rPr>
        <w:t>draft-ietf-dime-load published as RFC 8583</w:t>
      </w:r>
    </w:p>
    <w:p>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29.217 v15.0.0</w:t>
      </w:r>
      <w:r>
        <w:rPr>
          <w:i/>
        </w:rPr>
        <w:tab/>
        <w:t xml:space="preserve">  CR-0042  Cat: A (Rel-15)</w:t>
      </w:r>
      <w:r>
        <w:rPr>
          <w:i/>
        </w:rPr>
        <w:br/>
      </w:r>
      <w:r>
        <w:rPr>
          <w:i/>
        </w:rPr>
        <w:br/>
      </w:r>
      <w:r>
        <w:rPr>
          <w:i/>
        </w:rPr>
        <w:tab/>
      </w:r>
      <w:r>
        <w:rPr>
          <w:i/>
        </w:rPr>
        <w:tab/>
      </w:r>
      <w:r>
        <w:rPr>
          <w:i/>
        </w:rPr>
        <w:tab/>
      </w:r>
      <w:r>
        <w:rPr>
          <w:i/>
        </w:rPr>
        <w:tab/>
      </w:r>
      <w:r>
        <w:rPr>
          <w:i/>
        </w:rPr>
        <w:tab/>
        <w:t>Source: Orange</w:t>
      </w:r>
    </w:p>
    <w:p>
      <w:pPr>
        <w:rPr>
          <w:rFonts w:ascii="Arial" w:hAnsi="Arial" w:cs="Arial"/>
          <w:b/>
        </w:rPr>
      </w:pPr>
      <w:r>
        <w:rPr>
          <w:rFonts w:ascii="Arial" w:hAnsi="Arial" w:cs="Arial"/>
          <w:b/>
        </w:rPr>
        <w:t xml:space="preserve">Abstract: </w:t>
      </w:r>
    </w:p>
    <w:p>
      <w:r>
        <w:t>the IETF draft on Diameter Load Information Conveyance has been published as RFC8583.</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C3-193532</w:t>
      </w:r>
      <w:r>
        <w:rPr>
          <w:color w:val="993300"/>
          <w:u w:val="single"/>
        </w:rPr>
        <w:t>.</w:t>
      </w:r>
    </w:p>
    <w:p>
      <w:pPr>
        <w:rPr>
          <w:rFonts w:ascii="Arial" w:hAnsi="Arial" w:cs="Arial"/>
          <w:b/>
          <w:sz w:val="24"/>
        </w:rPr>
      </w:pPr>
      <w:r>
        <w:rPr>
          <w:rFonts w:ascii="Arial" w:hAnsi="Arial" w:cs="Arial"/>
          <w:b/>
          <w:color w:val="0000FF"/>
          <w:sz w:val="24"/>
        </w:rPr>
        <w:t>C3-193532</w:t>
      </w:r>
      <w:r>
        <w:rPr>
          <w:rFonts w:ascii="Arial" w:hAnsi="Arial" w:cs="Arial"/>
          <w:b/>
          <w:color w:val="0000FF"/>
          <w:sz w:val="24"/>
        </w:rPr>
        <w:tab/>
      </w:r>
      <w:r>
        <w:rPr>
          <w:rFonts w:ascii="Arial" w:hAnsi="Arial" w:cs="Arial"/>
          <w:b/>
          <w:sz w:val="24"/>
        </w:rPr>
        <w:t>draft-ietf-dime-load published as RFC 8583</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29.217 v15.0.0</w:t>
      </w:r>
      <w:r>
        <w:rPr>
          <w:i/>
        </w:rPr>
        <w:tab/>
        <w:t xml:space="preserve">  CR-0042  rev 1 Cat: A (Rel-15)</w:t>
      </w:r>
      <w:r>
        <w:rPr>
          <w:i/>
        </w:rPr>
        <w:br/>
      </w:r>
      <w:r>
        <w:rPr>
          <w:i/>
        </w:rPr>
        <w:br/>
      </w:r>
      <w:r>
        <w:rPr>
          <w:i/>
        </w:rPr>
        <w:tab/>
      </w:r>
      <w:r>
        <w:rPr>
          <w:i/>
        </w:rPr>
        <w:tab/>
      </w:r>
      <w:r>
        <w:rPr>
          <w:i/>
        </w:rPr>
        <w:tab/>
      </w:r>
      <w:r>
        <w:rPr>
          <w:i/>
        </w:rPr>
        <w:tab/>
      </w:r>
      <w:r>
        <w:rPr>
          <w:i/>
        </w:rPr>
        <w:tab/>
        <w:t>Source: Orange</w:t>
      </w:r>
    </w:p>
    <w:p>
      <w:pPr>
        <w:rPr>
          <w:color w:val="808080"/>
        </w:rPr>
      </w:pPr>
      <w:r>
        <w:rPr>
          <w:color w:val="808080"/>
        </w:rPr>
        <w:t>(Replaces C3-193163)</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C3-193164</w:t>
      </w:r>
      <w:r>
        <w:rPr>
          <w:rFonts w:ascii="Arial" w:hAnsi="Arial" w:cs="Arial"/>
          <w:b/>
          <w:color w:val="0000FF"/>
          <w:sz w:val="24"/>
        </w:rPr>
        <w:tab/>
      </w:r>
      <w:r>
        <w:rPr>
          <w:rFonts w:ascii="Arial" w:hAnsi="Arial" w:cs="Arial"/>
          <w:b/>
          <w:sz w:val="24"/>
        </w:rPr>
        <w:t>draft-ietf-dime-load published as RFC 8583</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29.219 v14.3.0</w:t>
      </w:r>
      <w:r>
        <w:rPr>
          <w:i/>
        </w:rPr>
        <w:tab/>
        <w:t xml:space="preserve">  CR-0074  Cat: F (Rel-14)</w:t>
      </w:r>
      <w:r>
        <w:rPr>
          <w:i/>
        </w:rPr>
        <w:br/>
      </w:r>
      <w:r>
        <w:rPr>
          <w:i/>
        </w:rPr>
        <w:br/>
      </w:r>
      <w:r>
        <w:rPr>
          <w:i/>
        </w:rPr>
        <w:tab/>
      </w:r>
      <w:r>
        <w:rPr>
          <w:i/>
        </w:rPr>
        <w:tab/>
      </w:r>
      <w:r>
        <w:rPr>
          <w:i/>
        </w:rPr>
        <w:tab/>
      </w:r>
      <w:r>
        <w:rPr>
          <w:i/>
        </w:rPr>
        <w:tab/>
      </w:r>
      <w:r>
        <w:rPr>
          <w:i/>
        </w:rPr>
        <w:tab/>
        <w:t>Source: Orange</w:t>
      </w:r>
    </w:p>
    <w:p>
      <w:pPr>
        <w:rPr>
          <w:rFonts w:ascii="Arial" w:hAnsi="Arial" w:cs="Arial"/>
          <w:b/>
        </w:rPr>
      </w:pPr>
      <w:r>
        <w:rPr>
          <w:rFonts w:ascii="Arial" w:hAnsi="Arial" w:cs="Arial"/>
          <w:b/>
        </w:rPr>
        <w:t xml:space="preserve">Abstract: </w:t>
      </w:r>
    </w:p>
    <w:p>
      <w:r>
        <w:t>the IETF draft on Diameter Load Information Conveyance has been published as RFC8583.</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C3-193533</w:t>
      </w:r>
      <w:r>
        <w:rPr>
          <w:color w:val="993300"/>
          <w:u w:val="single"/>
        </w:rPr>
        <w:t>.</w:t>
      </w:r>
    </w:p>
    <w:p>
      <w:pPr>
        <w:rPr>
          <w:rFonts w:ascii="Arial" w:hAnsi="Arial" w:cs="Arial"/>
          <w:b/>
          <w:sz w:val="24"/>
        </w:rPr>
      </w:pPr>
      <w:r>
        <w:rPr>
          <w:rFonts w:ascii="Arial" w:hAnsi="Arial" w:cs="Arial"/>
          <w:b/>
          <w:color w:val="0000FF"/>
          <w:sz w:val="24"/>
        </w:rPr>
        <w:t>C3-193533</w:t>
      </w:r>
      <w:r>
        <w:rPr>
          <w:rFonts w:ascii="Arial" w:hAnsi="Arial" w:cs="Arial"/>
          <w:b/>
          <w:color w:val="0000FF"/>
          <w:sz w:val="24"/>
        </w:rPr>
        <w:tab/>
      </w:r>
      <w:r>
        <w:rPr>
          <w:rFonts w:ascii="Arial" w:hAnsi="Arial" w:cs="Arial"/>
          <w:b/>
          <w:sz w:val="24"/>
        </w:rPr>
        <w:t>draft-ietf-dime-load published as RFC 8583</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29.219 v14.3.0</w:t>
      </w:r>
      <w:r>
        <w:rPr>
          <w:i/>
        </w:rPr>
        <w:tab/>
        <w:t xml:space="preserve">  CR-0074  rev 1 Cat: F (Rel-14)</w:t>
      </w:r>
      <w:r>
        <w:rPr>
          <w:i/>
        </w:rPr>
        <w:br/>
      </w:r>
      <w:r>
        <w:rPr>
          <w:i/>
        </w:rPr>
        <w:br/>
      </w:r>
      <w:r>
        <w:rPr>
          <w:i/>
        </w:rPr>
        <w:tab/>
      </w:r>
      <w:r>
        <w:rPr>
          <w:i/>
        </w:rPr>
        <w:tab/>
      </w:r>
      <w:r>
        <w:rPr>
          <w:i/>
        </w:rPr>
        <w:tab/>
      </w:r>
      <w:r>
        <w:rPr>
          <w:i/>
        </w:rPr>
        <w:tab/>
      </w:r>
      <w:r>
        <w:rPr>
          <w:i/>
        </w:rPr>
        <w:tab/>
        <w:t>Source: Orange</w:t>
      </w:r>
    </w:p>
    <w:p>
      <w:pPr>
        <w:rPr>
          <w:color w:val="808080"/>
        </w:rPr>
      </w:pPr>
      <w:r>
        <w:rPr>
          <w:color w:val="808080"/>
        </w:rPr>
        <w:t>(Replaces C3-193164)</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C3-193165</w:t>
      </w:r>
      <w:r>
        <w:rPr>
          <w:rFonts w:ascii="Arial" w:hAnsi="Arial" w:cs="Arial"/>
          <w:b/>
          <w:color w:val="0000FF"/>
          <w:sz w:val="24"/>
        </w:rPr>
        <w:tab/>
      </w:r>
      <w:r>
        <w:rPr>
          <w:rFonts w:ascii="Arial" w:hAnsi="Arial" w:cs="Arial"/>
          <w:b/>
          <w:sz w:val="24"/>
        </w:rPr>
        <w:t>draft-ietf-dime-load published as RFC 8583</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29.219 v15.2.0</w:t>
      </w:r>
      <w:r>
        <w:rPr>
          <w:i/>
        </w:rPr>
        <w:tab/>
        <w:t xml:space="preserve">  CR-0075  Cat: A (Rel-15)</w:t>
      </w:r>
      <w:r>
        <w:rPr>
          <w:i/>
        </w:rPr>
        <w:br/>
      </w:r>
      <w:r>
        <w:rPr>
          <w:i/>
        </w:rPr>
        <w:br/>
      </w:r>
      <w:r>
        <w:rPr>
          <w:i/>
        </w:rPr>
        <w:tab/>
      </w:r>
      <w:r>
        <w:rPr>
          <w:i/>
        </w:rPr>
        <w:tab/>
      </w:r>
      <w:r>
        <w:rPr>
          <w:i/>
        </w:rPr>
        <w:tab/>
      </w:r>
      <w:r>
        <w:rPr>
          <w:i/>
        </w:rPr>
        <w:tab/>
      </w:r>
      <w:r>
        <w:rPr>
          <w:i/>
        </w:rPr>
        <w:tab/>
        <w:t>Source: Orange</w:t>
      </w:r>
    </w:p>
    <w:p>
      <w:pPr>
        <w:rPr>
          <w:rFonts w:ascii="Arial" w:hAnsi="Arial" w:cs="Arial"/>
          <w:b/>
        </w:rPr>
      </w:pPr>
      <w:r>
        <w:rPr>
          <w:rFonts w:ascii="Arial" w:hAnsi="Arial" w:cs="Arial"/>
          <w:b/>
        </w:rPr>
        <w:t xml:space="preserve">Abstract: </w:t>
      </w:r>
    </w:p>
    <w:p>
      <w:r>
        <w:t>the IETF draft on Diameter Load Information Conveyance has been published as RFC8583.</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C3-193534</w:t>
      </w:r>
      <w:r>
        <w:rPr>
          <w:color w:val="993300"/>
          <w:u w:val="single"/>
        </w:rPr>
        <w:t>.</w:t>
      </w:r>
    </w:p>
    <w:p>
      <w:pPr>
        <w:rPr>
          <w:rFonts w:ascii="Arial" w:hAnsi="Arial" w:cs="Arial"/>
          <w:b/>
          <w:sz w:val="24"/>
        </w:rPr>
      </w:pPr>
      <w:r>
        <w:rPr>
          <w:rFonts w:ascii="Arial" w:hAnsi="Arial" w:cs="Arial"/>
          <w:b/>
          <w:color w:val="0000FF"/>
          <w:sz w:val="24"/>
        </w:rPr>
        <w:t>C3-193534</w:t>
      </w:r>
      <w:r>
        <w:rPr>
          <w:rFonts w:ascii="Arial" w:hAnsi="Arial" w:cs="Arial"/>
          <w:b/>
          <w:color w:val="0000FF"/>
          <w:sz w:val="24"/>
        </w:rPr>
        <w:tab/>
      </w:r>
      <w:r>
        <w:rPr>
          <w:rFonts w:ascii="Arial" w:hAnsi="Arial" w:cs="Arial"/>
          <w:b/>
          <w:sz w:val="24"/>
        </w:rPr>
        <w:t>draft-ietf-dime-load published as RFC 8583</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29.219 v15.2.0</w:t>
      </w:r>
      <w:r>
        <w:rPr>
          <w:i/>
        </w:rPr>
        <w:tab/>
        <w:t xml:space="preserve">  CR-0075  rev 1 Cat: A (Rel-15)</w:t>
      </w:r>
      <w:r>
        <w:rPr>
          <w:i/>
        </w:rPr>
        <w:br/>
      </w:r>
      <w:r>
        <w:rPr>
          <w:i/>
        </w:rPr>
        <w:br/>
      </w:r>
      <w:r>
        <w:rPr>
          <w:i/>
        </w:rPr>
        <w:tab/>
      </w:r>
      <w:r>
        <w:rPr>
          <w:i/>
        </w:rPr>
        <w:tab/>
      </w:r>
      <w:r>
        <w:rPr>
          <w:i/>
        </w:rPr>
        <w:tab/>
      </w:r>
      <w:r>
        <w:rPr>
          <w:i/>
        </w:rPr>
        <w:tab/>
      </w:r>
      <w:r>
        <w:rPr>
          <w:i/>
        </w:rPr>
        <w:tab/>
        <w:t>Source: Orange</w:t>
      </w:r>
    </w:p>
    <w:p>
      <w:pPr>
        <w:rPr>
          <w:color w:val="808080"/>
        </w:rPr>
      </w:pPr>
      <w:r>
        <w:rPr>
          <w:color w:val="808080"/>
        </w:rPr>
        <w:lastRenderedPageBreak/>
        <w:t>(Replaces C3-193165)</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C3-193166</w:t>
      </w:r>
      <w:r>
        <w:rPr>
          <w:rFonts w:ascii="Arial" w:hAnsi="Arial" w:cs="Arial"/>
          <w:b/>
          <w:color w:val="0000FF"/>
          <w:sz w:val="24"/>
        </w:rPr>
        <w:tab/>
      </w:r>
      <w:r>
        <w:rPr>
          <w:rFonts w:ascii="Arial" w:hAnsi="Arial" w:cs="Arial"/>
          <w:b/>
          <w:sz w:val="24"/>
        </w:rPr>
        <w:t>draft-ietf-dime-load published as RFC 8583</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29.343 v14.2.0</w:t>
      </w:r>
      <w:r>
        <w:rPr>
          <w:i/>
        </w:rPr>
        <w:tab/>
        <w:t xml:space="preserve">  CR-0029  Cat: F (Rel-14)</w:t>
      </w:r>
      <w:r>
        <w:rPr>
          <w:i/>
        </w:rPr>
        <w:br/>
      </w:r>
      <w:r>
        <w:rPr>
          <w:i/>
        </w:rPr>
        <w:br/>
      </w:r>
      <w:r>
        <w:rPr>
          <w:i/>
        </w:rPr>
        <w:tab/>
      </w:r>
      <w:r>
        <w:rPr>
          <w:i/>
        </w:rPr>
        <w:tab/>
      </w:r>
      <w:r>
        <w:rPr>
          <w:i/>
        </w:rPr>
        <w:tab/>
      </w:r>
      <w:r>
        <w:rPr>
          <w:i/>
        </w:rPr>
        <w:tab/>
      </w:r>
      <w:r>
        <w:rPr>
          <w:i/>
        </w:rPr>
        <w:tab/>
        <w:t>Source: Orange</w:t>
      </w:r>
    </w:p>
    <w:p>
      <w:pPr>
        <w:rPr>
          <w:rFonts w:ascii="Arial" w:hAnsi="Arial" w:cs="Arial"/>
          <w:b/>
        </w:rPr>
      </w:pPr>
      <w:r>
        <w:rPr>
          <w:rFonts w:ascii="Arial" w:hAnsi="Arial" w:cs="Arial"/>
          <w:b/>
        </w:rPr>
        <w:t xml:space="preserve">Abstract: </w:t>
      </w:r>
    </w:p>
    <w:p>
      <w:r>
        <w:t>the IETF draft on Diameter Load Information Conveyance has been published as RFC8583.</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C3-193535</w:t>
      </w:r>
      <w:r>
        <w:rPr>
          <w:color w:val="993300"/>
          <w:u w:val="single"/>
        </w:rPr>
        <w:t>.</w:t>
      </w:r>
    </w:p>
    <w:p>
      <w:pPr>
        <w:rPr>
          <w:rFonts w:ascii="Arial" w:hAnsi="Arial" w:cs="Arial"/>
          <w:b/>
          <w:sz w:val="24"/>
        </w:rPr>
      </w:pPr>
      <w:r>
        <w:rPr>
          <w:rFonts w:ascii="Arial" w:hAnsi="Arial" w:cs="Arial"/>
          <w:b/>
          <w:color w:val="0000FF"/>
          <w:sz w:val="24"/>
        </w:rPr>
        <w:t>C3-193535</w:t>
      </w:r>
      <w:r>
        <w:rPr>
          <w:rFonts w:ascii="Arial" w:hAnsi="Arial" w:cs="Arial"/>
          <w:b/>
          <w:color w:val="0000FF"/>
          <w:sz w:val="24"/>
        </w:rPr>
        <w:tab/>
      </w:r>
      <w:r>
        <w:rPr>
          <w:rFonts w:ascii="Arial" w:hAnsi="Arial" w:cs="Arial"/>
          <w:b/>
          <w:sz w:val="24"/>
        </w:rPr>
        <w:t>draft-ietf-dime-load published as RFC 8583</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29.343 v14.2.0</w:t>
      </w:r>
      <w:r>
        <w:rPr>
          <w:i/>
        </w:rPr>
        <w:tab/>
        <w:t xml:space="preserve">  CR-0029  rev 1 Cat: F (Rel-14)</w:t>
      </w:r>
      <w:r>
        <w:rPr>
          <w:i/>
        </w:rPr>
        <w:br/>
      </w:r>
      <w:r>
        <w:rPr>
          <w:i/>
        </w:rPr>
        <w:br/>
      </w:r>
      <w:r>
        <w:rPr>
          <w:i/>
        </w:rPr>
        <w:tab/>
      </w:r>
      <w:r>
        <w:rPr>
          <w:i/>
        </w:rPr>
        <w:tab/>
      </w:r>
      <w:r>
        <w:rPr>
          <w:i/>
        </w:rPr>
        <w:tab/>
      </w:r>
      <w:r>
        <w:rPr>
          <w:i/>
        </w:rPr>
        <w:tab/>
      </w:r>
      <w:r>
        <w:rPr>
          <w:i/>
        </w:rPr>
        <w:tab/>
        <w:t>Source: Orange</w:t>
      </w:r>
    </w:p>
    <w:p>
      <w:pPr>
        <w:rPr>
          <w:color w:val="808080"/>
        </w:rPr>
      </w:pPr>
      <w:r>
        <w:rPr>
          <w:color w:val="808080"/>
        </w:rPr>
        <w:t>(Replaces C3-193166)</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C3-193167</w:t>
      </w:r>
      <w:r>
        <w:rPr>
          <w:rFonts w:ascii="Arial" w:hAnsi="Arial" w:cs="Arial"/>
          <w:b/>
          <w:color w:val="0000FF"/>
          <w:sz w:val="24"/>
        </w:rPr>
        <w:tab/>
      </w:r>
      <w:r>
        <w:rPr>
          <w:rFonts w:ascii="Arial" w:hAnsi="Arial" w:cs="Arial"/>
          <w:b/>
          <w:sz w:val="24"/>
        </w:rPr>
        <w:t>draft-ietf-dime-load published as RFC 8583</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29.343 v15.0.0</w:t>
      </w:r>
      <w:r>
        <w:rPr>
          <w:i/>
        </w:rPr>
        <w:tab/>
        <w:t xml:space="preserve">  CR-0030  Cat: A (Rel-15)</w:t>
      </w:r>
      <w:r>
        <w:rPr>
          <w:i/>
        </w:rPr>
        <w:br/>
      </w:r>
      <w:r>
        <w:rPr>
          <w:i/>
        </w:rPr>
        <w:br/>
      </w:r>
      <w:r>
        <w:rPr>
          <w:i/>
        </w:rPr>
        <w:tab/>
      </w:r>
      <w:r>
        <w:rPr>
          <w:i/>
        </w:rPr>
        <w:tab/>
      </w:r>
      <w:r>
        <w:rPr>
          <w:i/>
        </w:rPr>
        <w:tab/>
      </w:r>
      <w:r>
        <w:rPr>
          <w:i/>
        </w:rPr>
        <w:tab/>
      </w:r>
      <w:r>
        <w:rPr>
          <w:i/>
        </w:rPr>
        <w:tab/>
        <w:t>Source: Orange</w:t>
      </w:r>
    </w:p>
    <w:p>
      <w:pPr>
        <w:rPr>
          <w:rFonts w:ascii="Arial" w:hAnsi="Arial" w:cs="Arial"/>
          <w:b/>
        </w:rPr>
      </w:pPr>
      <w:r>
        <w:rPr>
          <w:rFonts w:ascii="Arial" w:hAnsi="Arial" w:cs="Arial"/>
          <w:b/>
        </w:rPr>
        <w:t xml:space="preserve">Abstract: </w:t>
      </w:r>
    </w:p>
    <w:p>
      <w:r>
        <w:t>the IETF draft on Diameter Load Information Conveyance has been published as RFC8583.</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C3-193536</w:t>
      </w:r>
      <w:r>
        <w:rPr>
          <w:color w:val="993300"/>
          <w:u w:val="single"/>
        </w:rPr>
        <w:t>.</w:t>
      </w:r>
    </w:p>
    <w:p>
      <w:pPr>
        <w:rPr>
          <w:rFonts w:ascii="Arial" w:hAnsi="Arial" w:cs="Arial"/>
          <w:b/>
          <w:sz w:val="24"/>
        </w:rPr>
      </w:pPr>
      <w:r>
        <w:rPr>
          <w:rFonts w:ascii="Arial" w:hAnsi="Arial" w:cs="Arial"/>
          <w:b/>
          <w:color w:val="0000FF"/>
          <w:sz w:val="24"/>
        </w:rPr>
        <w:t>C3-193536</w:t>
      </w:r>
      <w:r>
        <w:rPr>
          <w:rFonts w:ascii="Arial" w:hAnsi="Arial" w:cs="Arial"/>
          <w:b/>
          <w:color w:val="0000FF"/>
          <w:sz w:val="24"/>
        </w:rPr>
        <w:tab/>
      </w:r>
      <w:r>
        <w:rPr>
          <w:rFonts w:ascii="Arial" w:hAnsi="Arial" w:cs="Arial"/>
          <w:b/>
          <w:sz w:val="24"/>
        </w:rPr>
        <w:t>draft-ietf-dime-load published as RFC 8583</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29.343 v15.0.0</w:t>
      </w:r>
      <w:r>
        <w:rPr>
          <w:i/>
        </w:rPr>
        <w:tab/>
        <w:t xml:space="preserve">  CR-0030  rev 1 Cat: A (Rel-15)</w:t>
      </w:r>
      <w:r>
        <w:rPr>
          <w:i/>
        </w:rPr>
        <w:br/>
      </w:r>
      <w:r>
        <w:rPr>
          <w:i/>
        </w:rPr>
        <w:br/>
      </w:r>
      <w:r>
        <w:rPr>
          <w:i/>
        </w:rPr>
        <w:tab/>
      </w:r>
      <w:r>
        <w:rPr>
          <w:i/>
        </w:rPr>
        <w:tab/>
      </w:r>
      <w:r>
        <w:rPr>
          <w:i/>
        </w:rPr>
        <w:tab/>
      </w:r>
      <w:r>
        <w:rPr>
          <w:i/>
        </w:rPr>
        <w:tab/>
      </w:r>
      <w:r>
        <w:rPr>
          <w:i/>
        </w:rPr>
        <w:tab/>
        <w:t>Source: Orange</w:t>
      </w:r>
    </w:p>
    <w:p>
      <w:pPr>
        <w:rPr>
          <w:color w:val="808080"/>
        </w:rPr>
      </w:pPr>
      <w:r>
        <w:rPr>
          <w:color w:val="808080"/>
        </w:rPr>
        <w:t>(Replaces C3-193167)</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C3-193168</w:t>
      </w:r>
      <w:r>
        <w:rPr>
          <w:rFonts w:ascii="Arial" w:hAnsi="Arial" w:cs="Arial"/>
          <w:b/>
          <w:color w:val="0000FF"/>
          <w:sz w:val="24"/>
        </w:rPr>
        <w:tab/>
      </w:r>
      <w:r>
        <w:rPr>
          <w:rFonts w:ascii="Arial" w:hAnsi="Arial" w:cs="Arial"/>
          <w:b/>
          <w:sz w:val="24"/>
        </w:rPr>
        <w:t>draft-ietf-dime-load published as RFC 8583</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29.368 v14.3.0</w:t>
      </w:r>
      <w:r>
        <w:rPr>
          <w:i/>
        </w:rPr>
        <w:tab/>
        <w:t xml:space="preserve">  CR-0036  Cat: F (Rel-14)</w:t>
      </w:r>
      <w:r>
        <w:rPr>
          <w:i/>
        </w:rPr>
        <w:br/>
      </w:r>
      <w:r>
        <w:rPr>
          <w:i/>
        </w:rPr>
        <w:br/>
      </w:r>
      <w:r>
        <w:rPr>
          <w:i/>
        </w:rPr>
        <w:tab/>
      </w:r>
      <w:r>
        <w:rPr>
          <w:i/>
        </w:rPr>
        <w:tab/>
      </w:r>
      <w:r>
        <w:rPr>
          <w:i/>
        </w:rPr>
        <w:tab/>
      </w:r>
      <w:r>
        <w:rPr>
          <w:i/>
        </w:rPr>
        <w:tab/>
      </w:r>
      <w:r>
        <w:rPr>
          <w:i/>
        </w:rPr>
        <w:tab/>
        <w:t>Source: Orange</w:t>
      </w:r>
    </w:p>
    <w:p>
      <w:pPr>
        <w:rPr>
          <w:rFonts w:ascii="Arial" w:hAnsi="Arial" w:cs="Arial"/>
          <w:b/>
        </w:rPr>
      </w:pPr>
      <w:r>
        <w:rPr>
          <w:rFonts w:ascii="Arial" w:hAnsi="Arial" w:cs="Arial"/>
          <w:b/>
        </w:rPr>
        <w:t xml:space="preserve">Abstract: </w:t>
      </w:r>
    </w:p>
    <w:p>
      <w:r>
        <w:t>the IETF draft on Diameter Load Information Conveyance has been published as RFC8583.</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C3-193537</w:t>
      </w:r>
      <w:r>
        <w:rPr>
          <w:color w:val="993300"/>
          <w:u w:val="single"/>
        </w:rPr>
        <w:t>.</w:t>
      </w:r>
    </w:p>
    <w:p>
      <w:pPr>
        <w:rPr>
          <w:rFonts w:ascii="Arial" w:hAnsi="Arial" w:cs="Arial"/>
          <w:b/>
          <w:sz w:val="24"/>
        </w:rPr>
      </w:pPr>
      <w:r>
        <w:rPr>
          <w:rFonts w:ascii="Arial" w:hAnsi="Arial" w:cs="Arial"/>
          <w:b/>
          <w:color w:val="0000FF"/>
          <w:sz w:val="24"/>
        </w:rPr>
        <w:t>C3-193537</w:t>
      </w:r>
      <w:r>
        <w:rPr>
          <w:rFonts w:ascii="Arial" w:hAnsi="Arial" w:cs="Arial"/>
          <w:b/>
          <w:color w:val="0000FF"/>
          <w:sz w:val="24"/>
        </w:rPr>
        <w:tab/>
      </w:r>
      <w:r>
        <w:rPr>
          <w:rFonts w:ascii="Arial" w:hAnsi="Arial" w:cs="Arial"/>
          <w:b/>
          <w:sz w:val="24"/>
        </w:rPr>
        <w:t>draft-ietf-dime-load published as RFC 8583</w:t>
      </w:r>
    </w:p>
    <w:p>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29.368 v14.3.0</w:t>
      </w:r>
      <w:r>
        <w:rPr>
          <w:i/>
        </w:rPr>
        <w:tab/>
        <w:t xml:space="preserve">  CR-0036  rev 1 Cat: F (Rel-14)</w:t>
      </w:r>
      <w:r>
        <w:rPr>
          <w:i/>
        </w:rPr>
        <w:br/>
      </w:r>
      <w:r>
        <w:rPr>
          <w:i/>
        </w:rPr>
        <w:br/>
      </w:r>
      <w:r>
        <w:rPr>
          <w:i/>
        </w:rPr>
        <w:tab/>
      </w:r>
      <w:r>
        <w:rPr>
          <w:i/>
        </w:rPr>
        <w:tab/>
      </w:r>
      <w:r>
        <w:rPr>
          <w:i/>
        </w:rPr>
        <w:tab/>
      </w:r>
      <w:r>
        <w:rPr>
          <w:i/>
        </w:rPr>
        <w:tab/>
      </w:r>
      <w:r>
        <w:rPr>
          <w:i/>
        </w:rPr>
        <w:tab/>
        <w:t>Source: Orange</w:t>
      </w:r>
    </w:p>
    <w:p>
      <w:pPr>
        <w:rPr>
          <w:color w:val="808080"/>
        </w:rPr>
      </w:pPr>
      <w:r>
        <w:rPr>
          <w:color w:val="808080"/>
        </w:rPr>
        <w:t>(Replaces C3-193168)</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C3-193169</w:t>
      </w:r>
      <w:r>
        <w:rPr>
          <w:rFonts w:ascii="Arial" w:hAnsi="Arial" w:cs="Arial"/>
          <w:b/>
          <w:color w:val="0000FF"/>
          <w:sz w:val="24"/>
        </w:rPr>
        <w:tab/>
      </w:r>
      <w:r>
        <w:rPr>
          <w:rFonts w:ascii="Arial" w:hAnsi="Arial" w:cs="Arial"/>
          <w:b/>
          <w:sz w:val="24"/>
        </w:rPr>
        <w:t>draft-ietf-dime-load published as RFC 8583</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29.368 v15.0.0</w:t>
      </w:r>
      <w:r>
        <w:rPr>
          <w:i/>
        </w:rPr>
        <w:tab/>
        <w:t xml:space="preserve">  CR-0037  Cat: A (Rel-15)</w:t>
      </w:r>
      <w:r>
        <w:rPr>
          <w:i/>
        </w:rPr>
        <w:br/>
      </w:r>
      <w:r>
        <w:rPr>
          <w:i/>
        </w:rPr>
        <w:br/>
      </w:r>
      <w:r>
        <w:rPr>
          <w:i/>
        </w:rPr>
        <w:tab/>
      </w:r>
      <w:r>
        <w:rPr>
          <w:i/>
        </w:rPr>
        <w:tab/>
      </w:r>
      <w:r>
        <w:rPr>
          <w:i/>
        </w:rPr>
        <w:tab/>
      </w:r>
      <w:r>
        <w:rPr>
          <w:i/>
        </w:rPr>
        <w:tab/>
      </w:r>
      <w:r>
        <w:rPr>
          <w:i/>
        </w:rPr>
        <w:tab/>
        <w:t>Source: Orange</w:t>
      </w:r>
    </w:p>
    <w:p>
      <w:pPr>
        <w:rPr>
          <w:rFonts w:ascii="Arial" w:hAnsi="Arial" w:cs="Arial"/>
          <w:b/>
        </w:rPr>
      </w:pPr>
      <w:r>
        <w:rPr>
          <w:rFonts w:ascii="Arial" w:hAnsi="Arial" w:cs="Arial"/>
          <w:b/>
        </w:rPr>
        <w:t xml:space="preserve">Abstract: </w:t>
      </w:r>
    </w:p>
    <w:p>
      <w:r>
        <w:t>the IETF draft on Diameter Load Information Conveyance has been published as RFC8583.</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C3-193538</w:t>
      </w:r>
      <w:r>
        <w:rPr>
          <w:color w:val="993300"/>
          <w:u w:val="single"/>
        </w:rPr>
        <w:t>.</w:t>
      </w:r>
    </w:p>
    <w:p>
      <w:pPr>
        <w:rPr>
          <w:rFonts w:ascii="Arial" w:hAnsi="Arial" w:cs="Arial"/>
          <w:b/>
          <w:sz w:val="24"/>
        </w:rPr>
      </w:pPr>
      <w:r>
        <w:rPr>
          <w:rFonts w:ascii="Arial" w:hAnsi="Arial" w:cs="Arial"/>
          <w:b/>
          <w:color w:val="0000FF"/>
          <w:sz w:val="24"/>
        </w:rPr>
        <w:t>C3-193538</w:t>
      </w:r>
      <w:r>
        <w:rPr>
          <w:rFonts w:ascii="Arial" w:hAnsi="Arial" w:cs="Arial"/>
          <w:b/>
          <w:color w:val="0000FF"/>
          <w:sz w:val="24"/>
        </w:rPr>
        <w:tab/>
      </w:r>
      <w:r>
        <w:rPr>
          <w:rFonts w:ascii="Arial" w:hAnsi="Arial" w:cs="Arial"/>
          <w:b/>
          <w:sz w:val="24"/>
        </w:rPr>
        <w:t>draft-ietf-dime-load published as RFC 8583</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29.368 v15.0.0</w:t>
      </w:r>
      <w:r>
        <w:rPr>
          <w:i/>
        </w:rPr>
        <w:tab/>
        <w:t xml:space="preserve">  CR-0037  rev 1 Cat: A (Rel-15)</w:t>
      </w:r>
      <w:r>
        <w:rPr>
          <w:i/>
        </w:rPr>
        <w:br/>
      </w:r>
      <w:r>
        <w:rPr>
          <w:i/>
        </w:rPr>
        <w:br/>
      </w:r>
      <w:r>
        <w:rPr>
          <w:i/>
        </w:rPr>
        <w:tab/>
      </w:r>
      <w:r>
        <w:rPr>
          <w:i/>
        </w:rPr>
        <w:tab/>
      </w:r>
      <w:r>
        <w:rPr>
          <w:i/>
        </w:rPr>
        <w:tab/>
      </w:r>
      <w:r>
        <w:rPr>
          <w:i/>
        </w:rPr>
        <w:tab/>
      </w:r>
      <w:r>
        <w:rPr>
          <w:i/>
        </w:rPr>
        <w:tab/>
        <w:t>Source: Orange</w:t>
      </w:r>
    </w:p>
    <w:p>
      <w:pPr>
        <w:rPr>
          <w:color w:val="808080"/>
        </w:rPr>
      </w:pPr>
      <w:r>
        <w:rPr>
          <w:color w:val="808080"/>
        </w:rPr>
        <w:t>(Replaces C3-193169)</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C3-193170</w:t>
      </w:r>
      <w:r>
        <w:rPr>
          <w:rFonts w:ascii="Arial" w:hAnsi="Arial" w:cs="Arial"/>
          <w:b/>
          <w:color w:val="0000FF"/>
          <w:sz w:val="24"/>
        </w:rPr>
        <w:tab/>
      </w:r>
      <w:r>
        <w:rPr>
          <w:rFonts w:ascii="Arial" w:hAnsi="Arial" w:cs="Arial"/>
          <w:b/>
          <w:sz w:val="24"/>
        </w:rPr>
        <w:t>draft-ietf-dime-load published as RFC 8583</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29.468 v14.5.0</w:t>
      </w:r>
      <w:r>
        <w:rPr>
          <w:i/>
        </w:rPr>
        <w:tab/>
        <w:t xml:space="preserve">  CR-0055  Cat: F (Rel-14)</w:t>
      </w:r>
      <w:r>
        <w:rPr>
          <w:i/>
        </w:rPr>
        <w:br/>
      </w:r>
      <w:r>
        <w:rPr>
          <w:i/>
        </w:rPr>
        <w:br/>
      </w:r>
      <w:r>
        <w:rPr>
          <w:i/>
        </w:rPr>
        <w:tab/>
      </w:r>
      <w:r>
        <w:rPr>
          <w:i/>
        </w:rPr>
        <w:tab/>
      </w:r>
      <w:r>
        <w:rPr>
          <w:i/>
        </w:rPr>
        <w:tab/>
      </w:r>
      <w:r>
        <w:rPr>
          <w:i/>
        </w:rPr>
        <w:tab/>
      </w:r>
      <w:r>
        <w:rPr>
          <w:i/>
        </w:rPr>
        <w:tab/>
        <w:t>Source: Orange</w:t>
      </w:r>
    </w:p>
    <w:p>
      <w:pPr>
        <w:rPr>
          <w:rFonts w:ascii="Arial" w:hAnsi="Arial" w:cs="Arial"/>
          <w:b/>
        </w:rPr>
      </w:pPr>
      <w:r>
        <w:rPr>
          <w:rFonts w:ascii="Arial" w:hAnsi="Arial" w:cs="Arial"/>
          <w:b/>
        </w:rPr>
        <w:t xml:space="preserve">Abstract: </w:t>
      </w:r>
    </w:p>
    <w:p>
      <w:r>
        <w:t>the IETF draft on Diameter Load Information Conveyance has been published as RFC8583.</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C3-193539</w:t>
      </w:r>
      <w:r>
        <w:rPr>
          <w:color w:val="993300"/>
          <w:u w:val="single"/>
        </w:rPr>
        <w:t>.</w:t>
      </w:r>
    </w:p>
    <w:p>
      <w:pPr>
        <w:rPr>
          <w:rFonts w:ascii="Arial" w:hAnsi="Arial" w:cs="Arial"/>
          <w:b/>
          <w:sz w:val="24"/>
        </w:rPr>
      </w:pPr>
      <w:r>
        <w:rPr>
          <w:rFonts w:ascii="Arial" w:hAnsi="Arial" w:cs="Arial"/>
          <w:b/>
          <w:color w:val="0000FF"/>
          <w:sz w:val="24"/>
        </w:rPr>
        <w:t>C3-193539</w:t>
      </w:r>
      <w:r>
        <w:rPr>
          <w:rFonts w:ascii="Arial" w:hAnsi="Arial" w:cs="Arial"/>
          <w:b/>
          <w:color w:val="0000FF"/>
          <w:sz w:val="24"/>
        </w:rPr>
        <w:tab/>
      </w:r>
      <w:r>
        <w:rPr>
          <w:rFonts w:ascii="Arial" w:hAnsi="Arial" w:cs="Arial"/>
          <w:b/>
          <w:sz w:val="24"/>
        </w:rPr>
        <w:t>draft-ietf-dime-load published as RFC 8583</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29.468 v14.5.0</w:t>
      </w:r>
      <w:r>
        <w:rPr>
          <w:i/>
        </w:rPr>
        <w:tab/>
        <w:t xml:space="preserve">  CR-0055  rev 1 Cat: F (Rel-14)</w:t>
      </w:r>
      <w:r>
        <w:rPr>
          <w:i/>
        </w:rPr>
        <w:br/>
      </w:r>
      <w:r>
        <w:rPr>
          <w:i/>
        </w:rPr>
        <w:br/>
      </w:r>
      <w:r>
        <w:rPr>
          <w:i/>
        </w:rPr>
        <w:tab/>
      </w:r>
      <w:r>
        <w:rPr>
          <w:i/>
        </w:rPr>
        <w:tab/>
      </w:r>
      <w:r>
        <w:rPr>
          <w:i/>
        </w:rPr>
        <w:tab/>
      </w:r>
      <w:r>
        <w:rPr>
          <w:i/>
        </w:rPr>
        <w:tab/>
      </w:r>
      <w:r>
        <w:rPr>
          <w:i/>
        </w:rPr>
        <w:tab/>
        <w:t>Source: Orange</w:t>
      </w:r>
    </w:p>
    <w:p>
      <w:pPr>
        <w:rPr>
          <w:color w:val="808080"/>
        </w:rPr>
      </w:pPr>
      <w:r>
        <w:rPr>
          <w:color w:val="808080"/>
        </w:rPr>
        <w:t>(Replaces C3-193170)</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C3-193171</w:t>
      </w:r>
      <w:r>
        <w:rPr>
          <w:rFonts w:ascii="Arial" w:hAnsi="Arial" w:cs="Arial"/>
          <w:b/>
          <w:color w:val="0000FF"/>
          <w:sz w:val="24"/>
        </w:rPr>
        <w:tab/>
      </w:r>
      <w:r>
        <w:rPr>
          <w:rFonts w:ascii="Arial" w:hAnsi="Arial" w:cs="Arial"/>
          <w:b/>
          <w:sz w:val="24"/>
        </w:rPr>
        <w:t>draft-ietf-dime-load published as RFC 8583</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29.468 v15.6.0</w:t>
      </w:r>
      <w:r>
        <w:rPr>
          <w:i/>
        </w:rPr>
        <w:tab/>
        <w:t xml:space="preserve">  CR-0056  Cat: A (Rel-15)</w:t>
      </w:r>
      <w:r>
        <w:rPr>
          <w:i/>
        </w:rPr>
        <w:br/>
      </w:r>
      <w:r>
        <w:rPr>
          <w:i/>
        </w:rPr>
        <w:br/>
      </w:r>
      <w:r>
        <w:rPr>
          <w:i/>
        </w:rPr>
        <w:tab/>
      </w:r>
      <w:r>
        <w:rPr>
          <w:i/>
        </w:rPr>
        <w:tab/>
      </w:r>
      <w:r>
        <w:rPr>
          <w:i/>
        </w:rPr>
        <w:tab/>
      </w:r>
      <w:r>
        <w:rPr>
          <w:i/>
        </w:rPr>
        <w:tab/>
      </w:r>
      <w:r>
        <w:rPr>
          <w:i/>
        </w:rPr>
        <w:tab/>
        <w:t>Source: Orange</w:t>
      </w:r>
    </w:p>
    <w:p>
      <w:pPr>
        <w:rPr>
          <w:rFonts w:ascii="Arial" w:hAnsi="Arial" w:cs="Arial"/>
          <w:b/>
        </w:rPr>
      </w:pPr>
      <w:r>
        <w:rPr>
          <w:rFonts w:ascii="Arial" w:hAnsi="Arial" w:cs="Arial"/>
          <w:b/>
        </w:rPr>
        <w:t xml:space="preserve">Abstract: </w:t>
      </w:r>
    </w:p>
    <w:p>
      <w:r>
        <w:lastRenderedPageBreak/>
        <w:t>the IETF draft on Diameter Load Information Conveyance has been published as RFC8583.</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C3-193540</w:t>
      </w:r>
      <w:r>
        <w:rPr>
          <w:color w:val="993300"/>
          <w:u w:val="single"/>
        </w:rPr>
        <w:t>.</w:t>
      </w:r>
    </w:p>
    <w:p>
      <w:pPr>
        <w:rPr>
          <w:rFonts w:ascii="Arial" w:hAnsi="Arial" w:cs="Arial"/>
          <w:b/>
          <w:sz w:val="24"/>
        </w:rPr>
      </w:pPr>
      <w:r>
        <w:rPr>
          <w:rFonts w:ascii="Arial" w:hAnsi="Arial" w:cs="Arial"/>
          <w:b/>
          <w:color w:val="0000FF"/>
          <w:sz w:val="24"/>
        </w:rPr>
        <w:t>C3-193540</w:t>
      </w:r>
      <w:r>
        <w:rPr>
          <w:rFonts w:ascii="Arial" w:hAnsi="Arial" w:cs="Arial"/>
          <w:b/>
          <w:color w:val="0000FF"/>
          <w:sz w:val="24"/>
        </w:rPr>
        <w:tab/>
      </w:r>
      <w:r>
        <w:rPr>
          <w:rFonts w:ascii="Arial" w:hAnsi="Arial" w:cs="Arial"/>
          <w:b/>
          <w:sz w:val="24"/>
        </w:rPr>
        <w:t>draft-ietf-dime-load published as RFC 8583</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29.468 v15.6.0</w:t>
      </w:r>
      <w:r>
        <w:rPr>
          <w:i/>
        </w:rPr>
        <w:tab/>
        <w:t xml:space="preserve">  CR-0056  rev 1 Cat: A (Rel-15)</w:t>
      </w:r>
      <w:r>
        <w:rPr>
          <w:i/>
        </w:rPr>
        <w:br/>
      </w:r>
      <w:r>
        <w:rPr>
          <w:i/>
        </w:rPr>
        <w:br/>
      </w:r>
      <w:r>
        <w:rPr>
          <w:i/>
        </w:rPr>
        <w:tab/>
      </w:r>
      <w:r>
        <w:rPr>
          <w:i/>
        </w:rPr>
        <w:tab/>
      </w:r>
      <w:r>
        <w:rPr>
          <w:i/>
        </w:rPr>
        <w:tab/>
      </w:r>
      <w:r>
        <w:rPr>
          <w:i/>
        </w:rPr>
        <w:tab/>
      </w:r>
      <w:r>
        <w:rPr>
          <w:i/>
        </w:rPr>
        <w:tab/>
        <w:t>Source: Orange</w:t>
      </w:r>
    </w:p>
    <w:p>
      <w:pPr>
        <w:rPr>
          <w:color w:val="808080"/>
        </w:rPr>
      </w:pPr>
      <w:r>
        <w:rPr>
          <w:color w:val="808080"/>
        </w:rPr>
        <w:t>(Replaces C3-193171)</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pStyle w:val="Heading3"/>
      </w:pPr>
      <w:bookmarkStart w:id="34" w:name="_Toc18680705"/>
      <w:r>
        <w:t>14.7</w:t>
      </w:r>
      <w:r>
        <w:tab/>
        <w:t>CT Aspects of S8 Home Routing Architecture for VoLTE [V8-CT]</w:t>
      </w:r>
      <w:bookmarkEnd w:id="34"/>
    </w:p>
    <w:p>
      <w:pPr>
        <w:pStyle w:val="Heading3"/>
      </w:pPr>
      <w:bookmarkStart w:id="35" w:name="_Toc18680706"/>
      <w:r>
        <w:t>14.8</w:t>
      </w:r>
      <w:r>
        <w:tab/>
        <w:t>CT aspects of V2X Services [V2X-CT]</w:t>
      </w:r>
      <w:bookmarkEnd w:id="35"/>
    </w:p>
    <w:p>
      <w:pPr>
        <w:pStyle w:val="Heading3"/>
      </w:pPr>
      <w:bookmarkStart w:id="36" w:name="_Toc18680707"/>
      <w:r>
        <w:t>14.9</w:t>
      </w:r>
      <w:r>
        <w:tab/>
        <w:t>CT3 Aspect of Sponsored Data Connectivity Improvements [SDCI-CT]</w:t>
      </w:r>
      <w:bookmarkEnd w:id="36"/>
    </w:p>
    <w:p>
      <w:pPr>
        <w:pStyle w:val="Heading3"/>
      </w:pPr>
      <w:bookmarkStart w:id="37" w:name="_Toc18680708"/>
      <w:r>
        <w:t>14.10</w:t>
      </w:r>
      <w:r>
        <w:tab/>
        <w:t>CT Aspect of Improvements of Awareness of User Location Change [AULC-CT]</w:t>
      </w:r>
      <w:bookmarkEnd w:id="37"/>
    </w:p>
    <w:p>
      <w:pPr>
        <w:pStyle w:val="Heading3"/>
      </w:pPr>
      <w:bookmarkStart w:id="38" w:name="_Toc18680709"/>
      <w:r>
        <w:t>14.11</w:t>
      </w:r>
      <w:r>
        <w:tab/>
        <w:t>SIP Reason header extension [REAS_EXT]</w:t>
      </w:r>
      <w:bookmarkEnd w:id="38"/>
    </w:p>
    <w:p>
      <w:pPr>
        <w:rPr>
          <w:rFonts w:ascii="Arial" w:hAnsi="Arial" w:cs="Arial"/>
          <w:b/>
          <w:sz w:val="24"/>
        </w:rPr>
      </w:pPr>
      <w:r>
        <w:rPr>
          <w:rFonts w:ascii="Arial" w:hAnsi="Arial" w:cs="Arial"/>
          <w:b/>
          <w:color w:val="0000FF"/>
          <w:sz w:val="24"/>
        </w:rPr>
        <w:t>C3-193032</w:t>
      </w:r>
      <w:r>
        <w:rPr>
          <w:rFonts w:ascii="Arial" w:hAnsi="Arial" w:cs="Arial"/>
          <w:b/>
          <w:color w:val="0000FF"/>
          <w:sz w:val="24"/>
        </w:rPr>
        <w:tab/>
      </w:r>
      <w:r>
        <w:rPr>
          <w:rFonts w:ascii="Arial" w:hAnsi="Arial" w:cs="Arial"/>
          <w:b/>
          <w:sz w:val="24"/>
        </w:rPr>
        <w:t>Reference Update RFC8606</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29.163 v14.12.0</w:t>
      </w:r>
      <w:r>
        <w:rPr>
          <w:i/>
        </w:rPr>
        <w:tab/>
        <w:t xml:space="preserve">  CR-1062  Cat: F (Rel-14)</w:t>
      </w:r>
      <w:r>
        <w:rPr>
          <w:i/>
        </w:rPr>
        <w:br/>
      </w:r>
      <w:r>
        <w:rPr>
          <w:i/>
        </w:rPr>
        <w:br/>
      </w:r>
      <w:r>
        <w:rPr>
          <w:i/>
        </w:rPr>
        <w:tab/>
      </w:r>
      <w:r>
        <w:rPr>
          <w:i/>
        </w:rPr>
        <w:tab/>
      </w:r>
      <w:r>
        <w:rPr>
          <w:i/>
        </w:rPr>
        <w:tab/>
      </w:r>
      <w:r>
        <w:rPr>
          <w:i/>
        </w:rPr>
        <w:tab/>
      </w:r>
      <w:r>
        <w:rPr>
          <w:i/>
        </w:rPr>
        <w:tab/>
        <w:t>Source: Deutsche Telekom / Michael</w:t>
      </w:r>
    </w:p>
    <w:p>
      <w:pPr>
        <w:rPr>
          <w:rFonts w:ascii="Arial" w:hAnsi="Arial" w:cs="Arial"/>
          <w:b/>
        </w:rPr>
      </w:pPr>
      <w:r>
        <w:rPr>
          <w:rFonts w:ascii="Arial" w:hAnsi="Arial" w:cs="Arial"/>
          <w:b/>
        </w:rPr>
        <w:t xml:space="preserve">Abstract: </w:t>
      </w:r>
    </w:p>
    <w:p>
      <w:r>
        <w:t>The IETF has published draft-ietf-sipcore-reason-q850-loc as RFC8606. This CR updates the references in TS 29.163</w:t>
      </w:r>
    </w:p>
    <w:p>
      <w:pPr>
        <w:rPr>
          <w:rFonts w:ascii="Arial" w:hAnsi="Arial" w:cs="Arial"/>
          <w:b/>
        </w:rPr>
      </w:pPr>
      <w:r>
        <w:rPr>
          <w:rFonts w:ascii="Arial" w:hAnsi="Arial" w:cs="Arial"/>
          <w:b/>
        </w:rPr>
        <w:t xml:space="preserve">Discussion: </w:t>
      </w:r>
    </w:p>
    <w:p>
      <w:r>
        <w:t>Tdoc was handled in breakout session.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C3-193392</w:t>
      </w:r>
      <w:r>
        <w:rPr>
          <w:color w:val="993300"/>
          <w:u w:val="single"/>
        </w:rPr>
        <w:t>.</w:t>
      </w:r>
    </w:p>
    <w:p>
      <w:pPr>
        <w:rPr>
          <w:rFonts w:ascii="Arial" w:hAnsi="Arial" w:cs="Arial"/>
          <w:b/>
          <w:sz w:val="24"/>
        </w:rPr>
      </w:pPr>
      <w:r>
        <w:rPr>
          <w:rFonts w:ascii="Arial" w:hAnsi="Arial" w:cs="Arial"/>
          <w:b/>
          <w:color w:val="0000FF"/>
          <w:sz w:val="24"/>
        </w:rPr>
        <w:t>C3-193392</w:t>
      </w:r>
      <w:r>
        <w:rPr>
          <w:rFonts w:ascii="Arial" w:hAnsi="Arial" w:cs="Arial"/>
          <w:b/>
          <w:color w:val="0000FF"/>
          <w:sz w:val="24"/>
        </w:rPr>
        <w:tab/>
      </w:r>
      <w:r>
        <w:rPr>
          <w:rFonts w:ascii="Arial" w:hAnsi="Arial" w:cs="Arial"/>
          <w:b/>
          <w:sz w:val="24"/>
        </w:rPr>
        <w:t>Reference Update RFC8606</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29.163 v14.12.0</w:t>
      </w:r>
      <w:r>
        <w:rPr>
          <w:i/>
        </w:rPr>
        <w:tab/>
        <w:t xml:space="preserve">  CR-1062  rev 1 Cat: F (Rel-14)</w:t>
      </w:r>
      <w:r>
        <w:rPr>
          <w:i/>
        </w:rPr>
        <w:br/>
      </w:r>
      <w:r>
        <w:rPr>
          <w:i/>
        </w:rPr>
        <w:br/>
      </w:r>
      <w:r>
        <w:rPr>
          <w:i/>
        </w:rPr>
        <w:tab/>
      </w:r>
      <w:r>
        <w:rPr>
          <w:i/>
        </w:rPr>
        <w:tab/>
      </w:r>
      <w:r>
        <w:rPr>
          <w:i/>
        </w:rPr>
        <w:tab/>
      </w:r>
      <w:r>
        <w:rPr>
          <w:i/>
        </w:rPr>
        <w:tab/>
      </w:r>
      <w:r>
        <w:rPr>
          <w:i/>
        </w:rPr>
        <w:tab/>
        <w:t>Source: Deutsche Telekom / Michael</w:t>
      </w:r>
    </w:p>
    <w:p>
      <w:pPr>
        <w:rPr>
          <w:color w:val="808080"/>
        </w:rPr>
      </w:pPr>
      <w:r>
        <w:rPr>
          <w:color w:val="808080"/>
        </w:rPr>
        <w:t>(Replaces C3-193032)</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C3-193033</w:t>
      </w:r>
      <w:r>
        <w:rPr>
          <w:rFonts w:ascii="Arial" w:hAnsi="Arial" w:cs="Arial"/>
          <w:b/>
          <w:color w:val="0000FF"/>
          <w:sz w:val="24"/>
        </w:rPr>
        <w:tab/>
      </w:r>
      <w:r>
        <w:rPr>
          <w:rFonts w:ascii="Arial" w:hAnsi="Arial" w:cs="Arial"/>
          <w:b/>
          <w:sz w:val="24"/>
        </w:rPr>
        <w:t>Reference Update RFC8606</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29.163 v15.7.0</w:t>
      </w:r>
      <w:r>
        <w:rPr>
          <w:i/>
        </w:rPr>
        <w:tab/>
        <w:t xml:space="preserve">  CR-1063  Cat: A (Rel-15)</w:t>
      </w:r>
      <w:r>
        <w:rPr>
          <w:i/>
        </w:rPr>
        <w:br/>
      </w:r>
      <w:r>
        <w:rPr>
          <w:i/>
        </w:rPr>
        <w:lastRenderedPageBreak/>
        <w:br/>
      </w:r>
      <w:r>
        <w:rPr>
          <w:i/>
        </w:rPr>
        <w:tab/>
      </w:r>
      <w:r>
        <w:rPr>
          <w:i/>
        </w:rPr>
        <w:tab/>
      </w:r>
      <w:r>
        <w:rPr>
          <w:i/>
        </w:rPr>
        <w:tab/>
      </w:r>
      <w:r>
        <w:rPr>
          <w:i/>
        </w:rPr>
        <w:tab/>
      </w:r>
      <w:r>
        <w:rPr>
          <w:i/>
        </w:rPr>
        <w:tab/>
        <w:t>Source: Deutsche Telekom / Michael</w:t>
      </w:r>
    </w:p>
    <w:p>
      <w:pPr>
        <w:rPr>
          <w:rFonts w:ascii="Arial" w:hAnsi="Arial" w:cs="Arial"/>
          <w:b/>
        </w:rPr>
      </w:pPr>
      <w:r>
        <w:rPr>
          <w:rFonts w:ascii="Arial" w:hAnsi="Arial" w:cs="Arial"/>
          <w:b/>
        </w:rPr>
        <w:t xml:space="preserve">Abstract: </w:t>
      </w:r>
    </w:p>
    <w:p>
      <w:r>
        <w:t>The IETF has published draft-ietf-sipcore-reason-q850-loc as RFC8606. This CR updates the references in TS 29.163</w:t>
      </w:r>
    </w:p>
    <w:p>
      <w:pPr>
        <w:rPr>
          <w:rFonts w:ascii="Arial" w:hAnsi="Arial" w:cs="Arial"/>
          <w:b/>
        </w:rPr>
      </w:pPr>
      <w:r>
        <w:rPr>
          <w:rFonts w:ascii="Arial" w:hAnsi="Arial" w:cs="Arial"/>
          <w:b/>
        </w:rPr>
        <w:t xml:space="preserve">Discussion: </w:t>
      </w:r>
    </w:p>
    <w:p>
      <w:r>
        <w:t>Tdoc was handled in breakout session.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C3-193393</w:t>
      </w:r>
      <w:r>
        <w:rPr>
          <w:color w:val="993300"/>
          <w:u w:val="single"/>
        </w:rPr>
        <w:t>.</w:t>
      </w:r>
    </w:p>
    <w:p>
      <w:pPr>
        <w:rPr>
          <w:rFonts w:ascii="Arial" w:hAnsi="Arial" w:cs="Arial"/>
          <w:b/>
          <w:sz w:val="24"/>
        </w:rPr>
      </w:pPr>
      <w:r>
        <w:rPr>
          <w:rFonts w:ascii="Arial" w:hAnsi="Arial" w:cs="Arial"/>
          <w:b/>
          <w:color w:val="0000FF"/>
          <w:sz w:val="24"/>
        </w:rPr>
        <w:t>C3-193393</w:t>
      </w:r>
      <w:r>
        <w:rPr>
          <w:rFonts w:ascii="Arial" w:hAnsi="Arial" w:cs="Arial"/>
          <w:b/>
          <w:color w:val="0000FF"/>
          <w:sz w:val="24"/>
        </w:rPr>
        <w:tab/>
      </w:r>
      <w:r>
        <w:rPr>
          <w:rFonts w:ascii="Arial" w:hAnsi="Arial" w:cs="Arial"/>
          <w:b/>
          <w:sz w:val="24"/>
        </w:rPr>
        <w:t>Reference Update RFC8606</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29.163 v15.7.0</w:t>
      </w:r>
      <w:r>
        <w:rPr>
          <w:i/>
        </w:rPr>
        <w:tab/>
        <w:t xml:space="preserve">  CR-1063  rev 1 Cat: A (Rel-15)</w:t>
      </w:r>
      <w:r>
        <w:rPr>
          <w:i/>
        </w:rPr>
        <w:br/>
      </w:r>
      <w:r>
        <w:rPr>
          <w:i/>
        </w:rPr>
        <w:br/>
      </w:r>
      <w:r>
        <w:rPr>
          <w:i/>
        </w:rPr>
        <w:tab/>
      </w:r>
      <w:r>
        <w:rPr>
          <w:i/>
        </w:rPr>
        <w:tab/>
      </w:r>
      <w:r>
        <w:rPr>
          <w:i/>
        </w:rPr>
        <w:tab/>
      </w:r>
      <w:r>
        <w:rPr>
          <w:i/>
        </w:rPr>
        <w:tab/>
      </w:r>
      <w:r>
        <w:rPr>
          <w:i/>
        </w:rPr>
        <w:tab/>
        <w:t>Source: Deutsche Telekom / Michael</w:t>
      </w:r>
    </w:p>
    <w:p>
      <w:pPr>
        <w:rPr>
          <w:color w:val="808080"/>
        </w:rPr>
      </w:pPr>
      <w:r>
        <w:rPr>
          <w:color w:val="808080"/>
        </w:rPr>
        <w:t>(Replaces C3-193033)</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C3-193034</w:t>
      </w:r>
      <w:r>
        <w:rPr>
          <w:rFonts w:ascii="Arial" w:hAnsi="Arial" w:cs="Arial"/>
          <w:b/>
          <w:color w:val="0000FF"/>
          <w:sz w:val="24"/>
        </w:rPr>
        <w:tab/>
      </w:r>
      <w:r>
        <w:rPr>
          <w:rFonts w:ascii="Arial" w:hAnsi="Arial" w:cs="Arial"/>
          <w:b/>
          <w:sz w:val="24"/>
        </w:rPr>
        <w:t>Reference Update RFC8606</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29.163 v16.2.0</w:t>
      </w:r>
      <w:r>
        <w:rPr>
          <w:i/>
        </w:rPr>
        <w:tab/>
        <w:t xml:space="preserve">  CR-1064  Cat: A (Rel-16)</w:t>
      </w:r>
      <w:r>
        <w:rPr>
          <w:i/>
        </w:rPr>
        <w:br/>
      </w:r>
      <w:r>
        <w:rPr>
          <w:i/>
        </w:rPr>
        <w:br/>
      </w:r>
      <w:r>
        <w:rPr>
          <w:i/>
        </w:rPr>
        <w:tab/>
      </w:r>
      <w:r>
        <w:rPr>
          <w:i/>
        </w:rPr>
        <w:tab/>
      </w:r>
      <w:r>
        <w:rPr>
          <w:i/>
        </w:rPr>
        <w:tab/>
      </w:r>
      <w:r>
        <w:rPr>
          <w:i/>
        </w:rPr>
        <w:tab/>
      </w:r>
      <w:r>
        <w:rPr>
          <w:i/>
        </w:rPr>
        <w:tab/>
        <w:t>Source: Deutsche Telekom / Michael</w:t>
      </w:r>
    </w:p>
    <w:p>
      <w:pPr>
        <w:rPr>
          <w:rFonts w:ascii="Arial" w:hAnsi="Arial" w:cs="Arial"/>
          <w:b/>
        </w:rPr>
      </w:pPr>
      <w:r>
        <w:rPr>
          <w:rFonts w:ascii="Arial" w:hAnsi="Arial" w:cs="Arial"/>
          <w:b/>
        </w:rPr>
        <w:t xml:space="preserve">Abstract: </w:t>
      </w:r>
    </w:p>
    <w:p>
      <w:r>
        <w:t>The IETF has published draft-ietf-sipcore-reason-q850-loc as RFC8606. This CR updates the references in TS 29.163</w:t>
      </w:r>
    </w:p>
    <w:p>
      <w:pPr>
        <w:rPr>
          <w:rFonts w:ascii="Arial" w:hAnsi="Arial" w:cs="Arial"/>
          <w:b/>
        </w:rPr>
      </w:pPr>
      <w:r>
        <w:rPr>
          <w:rFonts w:ascii="Arial" w:hAnsi="Arial" w:cs="Arial"/>
          <w:b/>
        </w:rPr>
        <w:t xml:space="preserve">Discussion: </w:t>
      </w:r>
    </w:p>
    <w:p>
      <w:r>
        <w:t>Tdoc was handled in breakout session.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C3-193394</w:t>
      </w:r>
      <w:r>
        <w:rPr>
          <w:color w:val="993300"/>
          <w:u w:val="single"/>
        </w:rPr>
        <w:t>.</w:t>
      </w:r>
    </w:p>
    <w:p>
      <w:pPr>
        <w:rPr>
          <w:rFonts w:ascii="Arial" w:hAnsi="Arial" w:cs="Arial"/>
          <w:b/>
          <w:sz w:val="24"/>
        </w:rPr>
      </w:pPr>
      <w:r>
        <w:rPr>
          <w:rFonts w:ascii="Arial" w:hAnsi="Arial" w:cs="Arial"/>
          <w:b/>
          <w:color w:val="0000FF"/>
          <w:sz w:val="24"/>
        </w:rPr>
        <w:t>C3-193394</w:t>
      </w:r>
      <w:r>
        <w:rPr>
          <w:rFonts w:ascii="Arial" w:hAnsi="Arial" w:cs="Arial"/>
          <w:b/>
          <w:color w:val="0000FF"/>
          <w:sz w:val="24"/>
        </w:rPr>
        <w:tab/>
      </w:r>
      <w:r>
        <w:rPr>
          <w:rFonts w:ascii="Arial" w:hAnsi="Arial" w:cs="Arial"/>
          <w:b/>
          <w:sz w:val="24"/>
        </w:rPr>
        <w:t>Reference Update RFC8606</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29.163 v16.2.0</w:t>
      </w:r>
      <w:r>
        <w:rPr>
          <w:i/>
        </w:rPr>
        <w:tab/>
        <w:t xml:space="preserve">  CR-1064  rev 1 Cat: A (Rel-16)</w:t>
      </w:r>
      <w:r>
        <w:rPr>
          <w:i/>
        </w:rPr>
        <w:br/>
      </w:r>
      <w:r>
        <w:rPr>
          <w:i/>
        </w:rPr>
        <w:br/>
      </w:r>
      <w:r>
        <w:rPr>
          <w:i/>
        </w:rPr>
        <w:tab/>
      </w:r>
      <w:r>
        <w:rPr>
          <w:i/>
        </w:rPr>
        <w:tab/>
      </w:r>
      <w:r>
        <w:rPr>
          <w:i/>
        </w:rPr>
        <w:tab/>
      </w:r>
      <w:r>
        <w:rPr>
          <w:i/>
        </w:rPr>
        <w:tab/>
      </w:r>
      <w:r>
        <w:rPr>
          <w:i/>
        </w:rPr>
        <w:tab/>
        <w:t>Source: Deutsche Telekom / Michael</w:t>
      </w:r>
    </w:p>
    <w:p>
      <w:pPr>
        <w:rPr>
          <w:color w:val="808080"/>
        </w:rPr>
      </w:pPr>
      <w:r>
        <w:rPr>
          <w:color w:val="808080"/>
        </w:rPr>
        <w:t>(Replaces C3-193034)</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C3-193035</w:t>
      </w:r>
      <w:r>
        <w:rPr>
          <w:rFonts w:ascii="Arial" w:hAnsi="Arial" w:cs="Arial"/>
          <w:b/>
          <w:color w:val="0000FF"/>
          <w:sz w:val="24"/>
        </w:rPr>
        <w:tab/>
      </w:r>
      <w:r>
        <w:rPr>
          <w:rFonts w:ascii="Arial" w:hAnsi="Arial" w:cs="Arial"/>
          <w:b/>
          <w:sz w:val="24"/>
        </w:rPr>
        <w:t>Reference Update RFC8606</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29.165 v14.11.0</w:t>
      </w:r>
      <w:r>
        <w:rPr>
          <w:i/>
        </w:rPr>
        <w:tab/>
        <w:t xml:space="preserve">  CR-0991  Cat: F (Rel-14)</w:t>
      </w:r>
      <w:r>
        <w:rPr>
          <w:i/>
        </w:rPr>
        <w:br/>
      </w:r>
      <w:r>
        <w:rPr>
          <w:i/>
        </w:rPr>
        <w:br/>
      </w:r>
      <w:r>
        <w:rPr>
          <w:i/>
        </w:rPr>
        <w:tab/>
      </w:r>
      <w:r>
        <w:rPr>
          <w:i/>
        </w:rPr>
        <w:tab/>
      </w:r>
      <w:r>
        <w:rPr>
          <w:i/>
        </w:rPr>
        <w:tab/>
      </w:r>
      <w:r>
        <w:rPr>
          <w:i/>
        </w:rPr>
        <w:tab/>
      </w:r>
      <w:r>
        <w:rPr>
          <w:i/>
        </w:rPr>
        <w:tab/>
        <w:t>Source: Deutsche Telekom / Michael</w:t>
      </w:r>
    </w:p>
    <w:p>
      <w:pPr>
        <w:rPr>
          <w:rFonts w:ascii="Arial" w:hAnsi="Arial" w:cs="Arial"/>
          <w:b/>
        </w:rPr>
      </w:pPr>
      <w:r>
        <w:rPr>
          <w:rFonts w:ascii="Arial" w:hAnsi="Arial" w:cs="Arial"/>
          <w:b/>
        </w:rPr>
        <w:t xml:space="preserve">Abstract: </w:t>
      </w:r>
    </w:p>
    <w:p>
      <w:r>
        <w:t>The IETF has published draft-ietf-sipcore-reason-q850-loc as RFC8606. This CR updates the references in TS 29.165</w:t>
      </w:r>
    </w:p>
    <w:p>
      <w:pPr>
        <w:rPr>
          <w:rFonts w:ascii="Arial" w:hAnsi="Arial" w:cs="Arial"/>
          <w:b/>
        </w:rPr>
      </w:pPr>
      <w:r>
        <w:rPr>
          <w:rFonts w:ascii="Arial" w:hAnsi="Arial" w:cs="Arial"/>
          <w:b/>
        </w:rPr>
        <w:t xml:space="preserve">Discussion: </w:t>
      </w:r>
    </w:p>
    <w:p>
      <w:r>
        <w:t>Tdoc was handled in breakout session.</w:t>
      </w:r>
    </w:p>
    <w:p>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C3-193395</w:t>
      </w:r>
      <w:r>
        <w:rPr>
          <w:color w:val="993300"/>
          <w:u w:val="single"/>
        </w:rPr>
        <w:t>.</w:t>
      </w:r>
    </w:p>
    <w:p>
      <w:pPr>
        <w:rPr>
          <w:rFonts w:ascii="Arial" w:hAnsi="Arial" w:cs="Arial"/>
          <w:b/>
          <w:sz w:val="24"/>
        </w:rPr>
      </w:pPr>
      <w:r>
        <w:rPr>
          <w:rFonts w:ascii="Arial" w:hAnsi="Arial" w:cs="Arial"/>
          <w:b/>
          <w:color w:val="0000FF"/>
          <w:sz w:val="24"/>
        </w:rPr>
        <w:t>C3-193395</w:t>
      </w:r>
      <w:r>
        <w:rPr>
          <w:rFonts w:ascii="Arial" w:hAnsi="Arial" w:cs="Arial"/>
          <w:b/>
          <w:color w:val="0000FF"/>
          <w:sz w:val="24"/>
        </w:rPr>
        <w:tab/>
      </w:r>
      <w:r>
        <w:rPr>
          <w:rFonts w:ascii="Arial" w:hAnsi="Arial" w:cs="Arial"/>
          <w:b/>
          <w:sz w:val="24"/>
        </w:rPr>
        <w:t>Reference Update RFC8606</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29.165 v14.11.0</w:t>
      </w:r>
      <w:r>
        <w:rPr>
          <w:i/>
        </w:rPr>
        <w:tab/>
        <w:t xml:space="preserve">  CR-0991  rev 1 Cat: F (Rel-14)</w:t>
      </w:r>
      <w:r>
        <w:rPr>
          <w:i/>
        </w:rPr>
        <w:br/>
      </w:r>
      <w:r>
        <w:rPr>
          <w:i/>
        </w:rPr>
        <w:br/>
      </w:r>
      <w:r>
        <w:rPr>
          <w:i/>
        </w:rPr>
        <w:tab/>
      </w:r>
      <w:r>
        <w:rPr>
          <w:i/>
        </w:rPr>
        <w:tab/>
      </w:r>
      <w:r>
        <w:rPr>
          <w:i/>
        </w:rPr>
        <w:tab/>
      </w:r>
      <w:r>
        <w:rPr>
          <w:i/>
        </w:rPr>
        <w:tab/>
      </w:r>
      <w:r>
        <w:rPr>
          <w:i/>
        </w:rPr>
        <w:tab/>
        <w:t>Source: Deutsche Telekom / Michael</w:t>
      </w:r>
    </w:p>
    <w:p>
      <w:pPr>
        <w:rPr>
          <w:color w:val="808080"/>
        </w:rPr>
      </w:pPr>
      <w:r>
        <w:rPr>
          <w:color w:val="808080"/>
        </w:rPr>
        <w:t>(Replaces C3-193035)</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C3-193036</w:t>
      </w:r>
      <w:r>
        <w:rPr>
          <w:rFonts w:ascii="Arial" w:hAnsi="Arial" w:cs="Arial"/>
          <w:b/>
          <w:color w:val="0000FF"/>
          <w:sz w:val="24"/>
        </w:rPr>
        <w:tab/>
      </w:r>
      <w:r>
        <w:rPr>
          <w:rFonts w:ascii="Arial" w:hAnsi="Arial" w:cs="Arial"/>
          <w:b/>
          <w:sz w:val="24"/>
        </w:rPr>
        <w:t>Reference Update RFC8606</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29.165 v15.8.0</w:t>
      </w:r>
      <w:r>
        <w:rPr>
          <w:i/>
        </w:rPr>
        <w:tab/>
        <w:t xml:space="preserve">  CR-0992  Cat: A (Rel-15)</w:t>
      </w:r>
      <w:r>
        <w:rPr>
          <w:i/>
        </w:rPr>
        <w:br/>
      </w:r>
      <w:r>
        <w:rPr>
          <w:i/>
        </w:rPr>
        <w:br/>
      </w:r>
      <w:r>
        <w:rPr>
          <w:i/>
        </w:rPr>
        <w:tab/>
      </w:r>
      <w:r>
        <w:rPr>
          <w:i/>
        </w:rPr>
        <w:tab/>
      </w:r>
      <w:r>
        <w:rPr>
          <w:i/>
        </w:rPr>
        <w:tab/>
      </w:r>
      <w:r>
        <w:rPr>
          <w:i/>
        </w:rPr>
        <w:tab/>
      </w:r>
      <w:r>
        <w:rPr>
          <w:i/>
        </w:rPr>
        <w:tab/>
        <w:t>Source: Deutsche Telekom / Michael</w:t>
      </w:r>
    </w:p>
    <w:p>
      <w:pPr>
        <w:rPr>
          <w:rFonts w:ascii="Arial" w:hAnsi="Arial" w:cs="Arial"/>
          <w:b/>
        </w:rPr>
      </w:pPr>
      <w:r>
        <w:rPr>
          <w:rFonts w:ascii="Arial" w:hAnsi="Arial" w:cs="Arial"/>
          <w:b/>
        </w:rPr>
        <w:t xml:space="preserve">Abstract: </w:t>
      </w:r>
    </w:p>
    <w:p>
      <w:r>
        <w:t>The IETF has published draft-ietf-sipcore-reason-q850-loc as RFC8606. This CR updates the references in TS 29.165</w:t>
      </w:r>
    </w:p>
    <w:p>
      <w:pPr>
        <w:rPr>
          <w:rFonts w:ascii="Arial" w:hAnsi="Arial" w:cs="Arial"/>
          <w:b/>
        </w:rPr>
      </w:pPr>
      <w:r>
        <w:rPr>
          <w:rFonts w:ascii="Arial" w:hAnsi="Arial" w:cs="Arial"/>
          <w:b/>
        </w:rPr>
        <w:t xml:space="preserve">Discussion: </w:t>
      </w:r>
    </w:p>
    <w:p>
      <w:r>
        <w:t>Tdoc was handled in breakout session.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C3-193396</w:t>
      </w:r>
      <w:r>
        <w:rPr>
          <w:color w:val="993300"/>
          <w:u w:val="single"/>
        </w:rPr>
        <w:t>.</w:t>
      </w:r>
    </w:p>
    <w:p>
      <w:pPr>
        <w:rPr>
          <w:rFonts w:ascii="Arial" w:hAnsi="Arial" w:cs="Arial"/>
          <w:b/>
          <w:sz w:val="24"/>
        </w:rPr>
      </w:pPr>
      <w:r>
        <w:rPr>
          <w:rFonts w:ascii="Arial" w:hAnsi="Arial" w:cs="Arial"/>
          <w:b/>
          <w:color w:val="0000FF"/>
          <w:sz w:val="24"/>
        </w:rPr>
        <w:t>C3-193396</w:t>
      </w:r>
      <w:r>
        <w:rPr>
          <w:rFonts w:ascii="Arial" w:hAnsi="Arial" w:cs="Arial"/>
          <w:b/>
          <w:color w:val="0000FF"/>
          <w:sz w:val="24"/>
        </w:rPr>
        <w:tab/>
      </w:r>
      <w:r>
        <w:rPr>
          <w:rFonts w:ascii="Arial" w:hAnsi="Arial" w:cs="Arial"/>
          <w:b/>
          <w:sz w:val="24"/>
        </w:rPr>
        <w:t>Reference Update RFC8606</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29.165 v15.8.0</w:t>
      </w:r>
      <w:r>
        <w:rPr>
          <w:i/>
        </w:rPr>
        <w:tab/>
        <w:t xml:space="preserve">  CR-0992  rev 1 Cat: A (Rel-15)</w:t>
      </w:r>
      <w:r>
        <w:rPr>
          <w:i/>
        </w:rPr>
        <w:br/>
      </w:r>
      <w:r>
        <w:rPr>
          <w:i/>
        </w:rPr>
        <w:br/>
      </w:r>
      <w:r>
        <w:rPr>
          <w:i/>
        </w:rPr>
        <w:tab/>
      </w:r>
      <w:r>
        <w:rPr>
          <w:i/>
        </w:rPr>
        <w:tab/>
      </w:r>
      <w:r>
        <w:rPr>
          <w:i/>
        </w:rPr>
        <w:tab/>
      </w:r>
      <w:r>
        <w:rPr>
          <w:i/>
        </w:rPr>
        <w:tab/>
      </w:r>
      <w:r>
        <w:rPr>
          <w:i/>
        </w:rPr>
        <w:tab/>
        <w:t>Source: Deutsche Telekom / Michael</w:t>
      </w:r>
    </w:p>
    <w:p>
      <w:pPr>
        <w:rPr>
          <w:color w:val="808080"/>
        </w:rPr>
      </w:pPr>
      <w:r>
        <w:rPr>
          <w:color w:val="808080"/>
        </w:rPr>
        <w:t>(Replaces C3-193036)</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C3-193037</w:t>
      </w:r>
      <w:r>
        <w:rPr>
          <w:rFonts w:ascii="Arial" w:hAnsi="Arial" w:cs="Arial"/>
          <w:b/>
          <w:color w:val="0000FF"/>
          <w:sz w:val="24"/>
        </w:rPr>
        <w:tab/>
      </w:r>
      <w:r>
        <w:rPr>
          <w:rFonts w:ascii="Arial" w:hAnsi="Arial" w:cs="Arial"/>
          <w:b/>
          <w:sz w:val="24"/>
        </w:rPr>
        <w:t>Reference Update RFC8606</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29.292 v14.7.0</w:t>
      </w:r>
      <w:r>
        <w:rPr>
          <w:i/>
        </w:rPr>
        <w:tab/>
        <w:t xml:space="preserve">  CR-0160  Cat: F (Rel-14)</w:t>
      </w:r>
      <w:r>
        <w:rPr>
          <w:i/>
        </w:rPr>
        <w:br/>
      </w:r>
      <w:r>
        <w:rPr>
          <w:i/>
        </w:rPr>
        <w:br/>
      </w:r>
      <w:r>
        <w:rPr>
          <w:i/>
        </w:rPr>
        <w:tab/>
      </w:r>
      <w:r>
        <w:rPr>
          <w:i/>
        </w:rPr>
        <w:tab/>
      </w:r>
      <w:r>
        <w:rPr>
          <w:i/>
        </w:rPr>
        <w:tab/>
      </w:r>
      <w:r>
        <w:rPr>
          <w:i/>
        </w:rPr>
        <w:tab/>
      </w:r>
      <w:r>
        <w:rPr>
          <w:i/>
        </w:rPr>
        <w:tab/>
        <w:t>Source: Deutsche Telekom / Michael</w:t>
      </w:r>
    </w:p>
    <w:p>
      <w:pPr>
        <w:rPr>
          <w:rFonts w:ascii="Arial" w:hAnsi="Arial" w:cs="Arial"/>
          <w:b/>
        </w:rPr>
      </w:pPr>
      <w:r>
        <w:rPr>
          <w:rFonts w:ascii="Arial" w:hAnsi="Arial" w:cs="Arial"/>
          <w:b/>
        </w:rPr>
        <w:t xml:space="preserve">Abstract: </w:t>
      </w:r>
    </w:p>
    <w:p>
      <w:r>
        <w:t>The IETF has published draft-ietf-sipcore-reason-q850-loc as RFC8606. This CR updates the references in TS 29.292</w:t>
      </w:r>
    </w:p>
    <w:p>
      <w:pPr>
        <w:rPr>
          <w:rFonts w:ascii="Arial" w:hAnsi="Arial" w:cs="Arial"/>
          <w:b/>
        </w:rPr>
      </w:pPr>
      <w:r>
        <w:rPr>
          <w:rFonts w:ascii="Arial" w:hAnsi="Arial" w:cs="Arial"/>
          <w:b/>
        </w:rPr>
        <w:t xml:space="preserve">Discussion: </w:t>
      </w:r>
    </w:p>
    <w:p>
      <w:r>
        <w:t>Tdoc was handled in breakout session.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C3-193397</w:t>
      </w:r>
      <w:r>
        <w:rPr>
          <w:color w:val="993300"/>
          <w:u w:val="single"/>
        </w:rPr>
        <w:t>.</w:t>
      </w:r>
    </w:p>
    <w:p>
      <w:pPr>
        <w:rPr>
          <w:rFonts w:ascii="Arial" w:hAnsi="Arial" w:cs="Arial"/>
          <w:b/>
          <w:sz w:val="24"/>
        </w:rPr>
      </w:pPr>
      <w:r>
        <w:rPr>
          <w:rFonts w:ascii="Arial" w:hAnsi="Arial" w:cs="Arial"/>
          <w:b/>
          <w:color w:val="0000FF"/>
          <w:sz w:val="24"/>
        </w:rPr>
        <w:t>C3-193397</w:t>
      </w:r>
      <w:r>
        <w:rPr>
          <w:rFonts w:ascii="Arial" w:hAnsi="Arial" w:cs="Arial"/>
          <w:b/>
          <w:color w:val="0000FF"/>
          <w:sz w:val="24"/>
        </w:rPr>
        <w:tab/>
      </w:r>
      <w:r>
        <w:rPr>
          <w:rFonts w:ascii="Arial" w:hAnsi="Arial" w:cs="Arial"/>
          <w:b/>
          <w:sz w:val="24"/>
        </w:rPr>
        <w:t>Reference Update RFC8606</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29.292 v14.7.0</w:t>
      </w:r>
      <w:r>
        <w:rPr>
          <w:i/>
        </w:rPr>
        <w:tab/>
        <w:t xml:space="preserve">  CR-0160  rev 1 Cat: F (Rel-14)</w:t>
      </w:r>
      <w:r>
        <w:rPr>
          <w:i/>
        </w:rPr>
        <w:br/>
      </w:r>
      <w:r>
        <w:rPr>
          <w:i/>
        </w:rPr>
        <w:br/>
      </w:r>
      <w:r>
        <w:rPr>
          <w:i/>
        </w:rPr>
        <w:tab/>
      </w:r>
      <w:r>
        <w:rPr>
          <w:i/>
        </w:rPr>
        <w:tab/>
      </w:r>
      <w:r>
        <w:rPr>
          <w:i/>
        </w:rPr>
        <w:tab/>
      </w:r>
      <w:r>
        <w:rPr>
          <w:i/>
        </w:rPr>
        <w:tab/>
      </w:r>
      <w:r>
        <w:rPr>
          <w:i/>
        </w:rPr>
        <w:tab/>
        <w:t>Source: Deutsche Telekom / Michael</w:t>
      </w:r>
    </w:p>
    <w:p>
      <w:pPr>
        <w:rPr>
          <w:color w:val="808080"/>
        </w:rPr>
      </w:pPr>
      <w:r>
        <w:rPr>
          <w:color w:val="808080"/>
        </w:rPr>
        <w:t>(Replaces C3-193037)</w:t>
      </w:r>
    </w:p>
    <w:p>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C3-193038</w:t>
      </w:r>
      <w:r>
        <w:rPr>
          <w:rFonts w:ascii="Arial" w:hAnsi="Arial" w:cs="Arial"/>
          <w:b/>
          <w:color w:val="0000FF"/>
          <w:sz w:val="24"/>
        </w:rPr>
        <w:tab/>
      </w:r>
      <w:r>
        <w:rPr>
          <w:rFonts w:ascii="Arial" w:hAnsi="Arial" w:cs="Arial"/>
          <w:b/>
          <w:sz w:val="24"/>
        </w:rPr>
        <w:t>Reference Update RFC8606</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29.292 v15.4.0</w:t>
      </w:r>
      <w:r>
        <w:rPr>
          <w:i/>
        </w:rPr>
        <w:tab/>
        <w:t xml:space="preserve">  CR-0161  Cat: A (Rel-15)</w:t>
      </w:r>
      <w:r>
        <w:rPr>
          <w:i/>
        </w:rPr>
        <w:br/>
      </w:r>
      <w:r>
        <w:rPr>
          <w:i/>
        </w:rPr>
        <w:br/>
      </w:r>
      <w:r>
        <w:rPr>
          <w:i/>
        </w:rPr>
        <w:tab/>
      </w:r>
      <w:r>
        <w:rPr>
          <w:i/>
        </w:rPr>
        <w:tab/>
      </w:r>
      <w:r>
        <w:rPr>
          <w:i/>
        </w:rPr>
        <w:tab/>
      </w:r>
      <w:r>
        <w:rPr>
          <w:i/>
        </w:rPr>
        <w:tab/>
      </w:r>
      <w:r>
        <w:rPr>
          <w:i/>
        </w:rPr>
        <w:tab/>
        <w:t>Source: Deutsche Telekom / Michael</w:t>
      </w:r>
    </w:p>
    <w:p>
      <w:pPr>
        <w:rPr>
          <w:rFonts w:ascii="Arial" w:hAnsi="Arial" w:cs="Arial"/>
          <w:b/>
        </w:rPr>
      </w:pPr>
      <w:r>
        <w:rPr>
          <w:rFonts w:ascii="Arial" w:hAnsi="Arial" w:cs="Arial"/>
          <w:b/>
        </w:rPr>
        <w:t xml:space="preserve">Abstract: </w:t>
      </w:r>
    </w:p>
    <w:p>
      <w:r>
        <w:t>The IETF has published draft-ietf-sipcore-reason-q850-loc as RFC8606. This CR updates the references in TS 29.292</w:t>
      </w:r>
    </w:p>
    <w:p>
      <w:pPr>
        <w:rPr>
          <w:rFonts w:ascii="Arial" w:hAnsi="Arial" w:cs="Arial"/>
          <w:b/>
        </w:rPr>
      </w:pPr>
      <w:r>
        <w:rPr>
          <w:rFonts w:ascii="Arial" w:hAnsi="Arial" w:cs="Arial"/>
          <w:b/>
        </w:rPr>
        <w:t xml:space="preserve">Discussion: </w:t>
      </w:r>
    </w:p>
    <w:p>
      <w:r>
        <w:t>Tdoc was handled in breakout session.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C3-193398</w:t>
      </w:r>
      <w:r>
        <w:rPr>
          <w:color w:val="993300"/>
          <w:u w:val="single"/>
        </w:rPr>
        <w:t>.</w:t>
      </w:r>
    </w:p>
    <w:p>
      <w:pPr>
        <w:rPr>
          <w:rFonts w:ascii="Arial" w:hAnsi="Arial" w:cs="Arial"/>
          <w:b/>
          <w:sz w:val="24"/>
        </w:rPr>
      </w:pPr>
      <w:r>
        <w:rPr>
          <w:rFonts w:ascii="Arial" w:hAnsi="Arial" w:cs="Arial"/>
          <w:b/>
          <w:color w:val="0000FF"/>
          <w:sz w:val="24"/>
        </w:rPr>
        <w:t>C3-193398</w:t>
      </w:r>
      <w:r>
        <w:rPr>
          <w:rFonts w:ascii="Arial" w:hAnsi="Arial" w:cs="Arial"/>
          <w:b/>
          <w:color w:val="0000FF"/>
          <w:sz w:val="24"/>
        </w:rPr>
        <w:tab/>
      </w:r>
      <w:r>
        <w:rPr>
          <w:rFonts w:ascii="Arial" w:hAnsi="Arial" w:cs="Arial"/>
          <w:b/>
          <w:sz w:val="24"/>
        </w:rPr>
        <w:t>Reference Update RFC8606</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29.292 v15.4.0</w:t>
      </w:r>
      <w:r>
        <w:rPr>
          <w:i/>
        </w:rPr>
        <w:tab/>
        <w:t xml:space="preserve">  CR-0161  rev 1 Cat: A (Rel-15)</w:t>
      </w:r>
      <w:r>
        <w:rPr>
          <w:i/>
        </w:rPr>
        <w:br/>
      </w:r>
      <w:r>
        <w:rPr>
          <w:i/>
        </w:rPr>
        <w:br/>
      </w:r>
      <w:r>
        <w:rPr>
          <w:i/>
        </w:rPr>
        <w:tab/>
      </w:r>
      <w:r>
        <w:rPr>
          <w:i/>
        </w:rPr>
        <w:tab/>
      </w:r>
      <w:r>
        <w:rPr>
          <w:i/>
        </w:rPr>
        <w:tab/>
      </w:r>
      <w:r>
        <w:rPr>
          <w:i/>
        </w:rPr>
        <w:tab/>
      </w:r>
      <w:r>
        <w:rPr>
          <w:i/>
        </w:rPr>
        <w:tab/>
        <w:t>Source: Deutsche Telekom / Michael</w:t>
      </w:r>
    </w:p>
    <w:p>
      <w:pPr>
        <w:rPr>
          <w:color w:val="808080"/>
        </w:rPr>
      </w:pPr>
      <w:r>
        <w:rPr>
          <w:color w:val="808080"/>
        </w:rPr>
        <w:t>(Replaces C3-193038)</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pStyle w:val="Heading3"/>
      </w:pPr>
      <w:bookmarkStart w:id="39" w:name="_Toc18680710"/>
      <w:r>
        <w:lastRenderedPageBreak/>
        <w:t>14.12</w:t>
      </w:r>
      <w:r>
        <w:tab/>
        <w:t>MCPTT technical enhancements[MCPTTProtoc1]</w:t>
      </w:r>
      <w:bookmarkEnd w:id="39"/>
    </w:p>
    <w:p>
      <w:pPr>
        <w:pStyle w:val="Heading3"/>
      </w:pPr>
      <w:bookmarkStart w:id="40" w:name="_Toc18680711"/>
      <w:r>
        <w:t>14.13</w:t>
      </w:r>
      <w:r>
        <w:tab/>
        <w:t>CT Aspects of Determination of Completeness of Charging Information in IMS [CH14-DCCII-CT]</w:t>
      </w:r>
      <w:bookmarkEnd w:id="40"/>
    </w:p>
    <w:p>
      <w:pPr>
        <w:pStyle w:val="Heading3"/>
      </w:pPr>
      <w:bookmarkStart w:id="41" w:name="_Toc18680712"/>
      <w:r>
        <w:t>14.14</w:t>
      </w:r>
      <w:r>
        <w:tab/>
        <w:t>CT aspects of system architecture enhancements for TV service [AE_enTV-CT]</w:t>
      </w:r>
      <w:bookmarkEnd w:id="41"/>
    </w:p>
    <w:p>
      <w:pPr>
        <w:pStyle w:val="Heading3"/>
      </w:pPr>
      <w:bookmarkStart w:id="42" w:name="_Toc18680713"/>
      <w:r>
        <w:t>14.15</w:t>
      </w:r>
      <w:r>
        <w:tab/>
        <w:t>Diameter Base Protocol Specification Update [DBPU]</w:t>
      </w:r>
      <w:bookmarkEnd w:id="42"/>
    </w:p>
    <w:p>
      <w:pPr>
        <w:pStyle w:val="Heading3"/>
      </w:pPr>
      <w:bookmarkStart w:id="43" w:name="_Toc18680714"/>
      <w:r>
        <w:t>14.16</w:t>
      </w:r>
      <w:r>
        <w:tab/>
        <w:t>Void</w:t>
      </w:r>
      <w:bookmarkEnd w:id="43"/>
    </w:p>
    <w:p>
      <w:pPr>
        <w:pStyle w:val="Heading3"/>
      </w:pPr>
      <w:bookmarkStart w:id="44" w:name="_Toc18680715"/>
      <w:r>
        <w:t>14.17</w:t>
      </w:r>
      <w:r>
        <w:tab/>
        <w:t>WID on User Controlled Spoofed call Treatment [SPECTRE-CT]</w:t>
      </w:r>
      <w:bookmarkEnd w:id="44"/>
    </w:p>
    <w:p>
      <w:pPr>
        <w:pStyle w:val="Heading3"/>
      </w:pPr>
      <w:bookmarkStart w:id="45" w:name="_Toc18680716"/>
      <w:r>
        <w:t>14.18</w:t>
      </w:r>
      <w:r>
        <w:tab/>
        <w:t>CT aspects of PS data off function phase 1 [PS_DATA_OFF_P1-CT]</w:t>
      </w:r>
      <w:bookmarkEnd w:id="45"/>
    </w:p>
    <w:p>
      <w:pPr>
        <w:pStyle w:val="Heading3"/>
      </w:pPr>
      <w:bookmarkStart w:id="46" w:name="_Toc18680717"/>
      <w:r>
        <w:t>14.19</w:t>
      </w:r>
      <w:r>
        <w:tab/>
        <w:t>Enhancements for Mission Critical Push To Talk – CT aspects [MCImp-eMCPTT-CT]</w:t>
      </w:r>
      <w:bookmarkEnd w:id="46"/>
    </w:p>
    <w:p>
      <w:pPr>
        <w:pStyle w:val="Heading3"/>
      </w:pPr>
      <w:bookmarkStart w:id="47" w:name="_Toc18680718"/>
      <w:r>
        <w:t>14.20</w:t>
      </w:r>
      <w:r>
        <w:tab/>
        <w:t>Mission Critical Data – CT aspects [MCImp-MCDATA-CT]</w:t>
      </w:r>
      <w:bookmarkEnd w:id="47"/>
    </w:p>
    <w:p>
      <w:pPr>
        <w:pStyle w:val="Heading3"/>
      </w:pPr>
      <w:bookmarkStart w:id="48" w:name="_Toc18680719"/>
      <w:r>
        <w:t>14.21</w:t>
      </w:r>
      <w:r>
        <w:tab/>
        <w:t>Mission Critical Video – CT aspects[MCImp-MCVIDEO-CT]</w:t>
      </w:r>
      <w:bookmarkEnd w:id="48"/>
    </w:p>
    <w:p>
      <w:pPr>
        <w:pStyle w:val="Heading3"/>
      </w:pPr>
      <w:bookmarkStart w:id="49" w:name="_Toc18680720"/>
      <w:r>
        <w:t>14.22</w:t>
      </w:r>
      <w:r>
        <w:tab/>
        <w:t>WID on IMS Signalling Activated Trace [ISAT]</w:t>
      </w:r>
      <w:bookmarkEnd w:id="49"/>
    </w:p>
    <w:p>
      <w:pPr>
        <w:pStyle w:val="Heading3"/>
      </w:pPr>
      <w:bookmarkStart w:id="50" w:name="_Toc18680721"/>
      <w:r>
        <w:t>14.23</w:t>
      </w:r>
      <w:r>
        <w:tab/>
        <w:t>Technical Enhancements and Improvements [TEI14]</w:t>
      </w:r>
      <w:bookmarkEnd w:id="50"/>
    </w:p>
    <w:p>
      <w:pPr>
        <w:pStyle w:val="Heading4"/>
      </w:pPr>
      <w:bookmarkStart w:id="51" w:name="_Toc18680722"/>
      <w:r>
        <w:t>14.23.1</w:t>
      </w:r>
      <w:r>
        <w:tab/>
        <w:t>TEI14 for IMS/CS</w:t>
      </w:r>
      <w:bookmarkEnd w:id="51"/>
    </w:p>
    <w:p>
      <w:pPr>
        <w:pStyle w:val="Heading4"/>
      </w:pPr>
      <w:bookmarkStart w:id="52" w:name="_Toc18680723"/>
      <w:r>
        <w:t>14.23.2</w:t>
      </w:r>
      <w:r>
        <w:tab/>
        <w:t>TEI14 for Packet Core</w:t>
      </w:r>
      <w:bookmarkEnd w:id="52"/>
    </w:p>
    <w:p>
      <w:pPr>
        <w:pStyle w:val="Heading3"/>
      </w:pPr>
      <w:bookmarkStart w:id="53" w:name="_Toc18680724"/>
      <w:r>
        <w:t>14.24</w:t>
      </w:r>
      <w:r>
        <w:tab/>
        <w:t>Rel-14 contributions on other Work Items</w:t>
      </w:r>
      <w:bookmarkEnd w:id="53"/>
    </w:p>
    <w:p>
      <w:pPr>
        <w:pStyle w:val="Heading3"/>
      </w:pPr>
      <w:bookmarkStart w:id="54" w:name="_Toc18680725"/>
      <w:r>
        <w:t>15.1</w:t>
      </w:r>
      <w:r>
        <w:tab/>
        <w:t>Study on Policy and Charging for Volume Based Charging [FS_PC_VBC]</w:t>
      </w:r>
      <w:bookmarkEnd w:id="54"/>
    </w:p>
    <w:p>
      <w:pPr>
        <w:pStyle w:val="Heading3"/>
      </w:pPr>
      <w:bookmarkStart w:id="55" w:name="_Toc18680726"/>
      <w:r>
        <w:t>15.2</w:t>
      </w:r>
      <w:r>
        <w:tab/>
        <w:t>CT aspects on 5G System - Phase 1 [5GS_Ph1-CT]</w:t>
      </w:r>
      <w:bookmarkEnd w:id="55"/>
    </w:p>
    <w:p>
      <w:pPr>
        <w:rPr>
          <w:rFonts w:ascii="Arial" w:hAnsi="Arial" w:cs="Arial"/>
          <w:b/>
          <w:sz w:val="24"/>
        </w:rPr>
      </w:pPr>
      <w:r>
        <w:rPr>
          <w:rFonts w:ascii="Arial" w:hAnsi="Arial" w:cs="Arial"/>
          <w:b/>
          <w:color w:val="0000FF"/>
          <w:sz w:val="24"/>
        </w:rPr>
        <w:t>C3-193116</w:t>
      </w:r>
      <w:r>
        <w:rPr>
          <w:rFonts w:ascii="Arial" w:hAnsi="Arial" w:cs="Arial"/>
          <w:b/>
          <w:color w:val="0000FF"/>
          <w:sz w:val="24"/>
        </w:rPr>
        <w:tab/>
      </w:r>
      <w:r>
        <w:rPr>
          <w:rFonts w:ascii="Arial" w:hAnsi="Arial" w:cs="Arial"/>
          <w:b/>
          <w:sz w:val="24"/>
        </w:rPr>
        <w:t>PFD change notification</w:t>
      </w:r>
    </w:p>
    <w:p>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pPr>
        <w:rPr>
          <w:rFonts w:ascii="Arial" w:hAnsi="Arial" w:cs="Arial"/>
          <w:b/>
        </w:rPr>
      </w:pPr>
      <w:r>
        <w:rPr>
          <w:rFonts w:ascii="Arial" w:hAnsi="Arial" w:cs="Arial"/>
          <w:b/>
        </w:rPr>
        <w:t xml:space="preserve">Discussion: </w:t>
      </w:r>
    </w:p>
    <w:p>
      <w:r>
        <w:t>Nokia, Ericsson, Huawei got agreement in the meeting:</w:t>
      </w:r>
    </w:p>
    <w:p>
      <w:r>
        <w:t>Release 15:it is accepted to void the notification mechanism in the UDR.</w:t>
      </w:r>
    </w:p>
    <w:p>
      <w:r>
        <w:lastRenderedPageBreak/>
        <w:t>Release 16: introduce the complete subscription &amp;notification mechanism in the UDR.</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pPr>
        <w:pStyle w:val="Heading4"/>
      </w:pPr>
      <w:bookmarkStart w:id="56" w:name="_Toc18680727"/>
      <w:r>
        <w:t>15.2.1</w:t>
      </w:r>
      <w:r>
        <w:tab/>
        <w:t>Technical Report (TR 29.890)</w:t>
      </w:r>
      <w:bookmarkEnd w:id="56"/>
    </w:p>
    <w:p>
      <w:pPr>
        <w:pStyle w:val="Heading4"/>
      </w:pPr>
      <w:bookmarkStart w:id="57" w:name="_Toc18680728"/>
      <w:r>
        <w:t>15.2.2</w:t>
      </w:r>
      <w:r>
        <w:tab/>
        <w:t>Access and Mobility Policy Control Services (TS 29.507)</w:t>
      </w:r>
      <w:bookmarkEnd w:id="57"/>
    </w:p>
    <w:p>
      <w:pPr>
        <w:rPr>
          <w:rFonts w:ascii="Arial" w:hAnsi="Arial" w:cs="Arial"/>
          <w:b/>
          <w:sz w:val="24"/>
        </w:rPr>
      </w:pPr>
      <w:r>
        <w:rPr>
          <w:rFonts w:ascii="Arial" w:hAnsi="Arial" w:cs="Arial"/>
          <w:b/>
          <w:color w:val="0000FF"/>
          <w:sz w:val="24"/>
        </w:rPr>
        <w:t>C3-193194</w:t>
      </w:r>
      <w:r>
        <w:rPr>
          <w:rFonts w:ascii="Arial" w:hAnsi="Arial" w:cs="Arial"/>
          <w:b/>
          <w:color w:val="0000FF"/>
          <w:sz w:val="24"/>
        </w:rPr>
        <w:tab/>
      </w:r>
      <w:r>
        <w:rPr>
          <w:rFonts w:ascii="Arial" w:hAnsi="Arial" w:cs="Arial"/>
          <w:b/>
          <w:sz w:val="24"/>
        </w:rPr>
        <w:t>Correcting the resource URI of AM Policy Associations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v15.4.0</w:t>
      </w:r>
      <w:r>
        <w:rPr>
          <w:i/>
        </w:rPr>
        <w:tab/>
        <w:t xml:space="preserve">  CR-0064  Cat: F (Rel-15)</w:t>
      </w:r>
      <w:r>
        <w:rPr>
          <w:i/>
        </w:rPr>
        <w:br/>
      </w:r>
      <w:r>
        <w:rPr>
          <w:i/>
        </w:rPr>
        <w:br/>
      </w:r>
      <w:r>
        <w:rPr>
          <w:i/>
        </w:rPr>
        <w:tab/>
      </w:r>
      <w:r>
        <w:rPr>
          <w:i/>
        </w:rPr>
        <w:tab/>
      </w:r>
      <w:r>
        <w:rPr>
          <w:i/>
        </w:rPr>
        <w:tab/>
      </w:r>
      <w:r>
        <w:rPr>
          <w:i/>
        </w:rPr>
        <w:tab/>
      </w:r>
      <w:r>
        <w:rPr>
          <w:i/>
        </w:rPr>
        <w:tab/>
        <w:t>Source: ZTE</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C3-193554</w:t>
      </w:r>
      <w:r>
        <w:rPr>
          <w:color w:val="993300"/>
          <w:u w:val="single"/>
        </w:rPr>
        <w:t>.</w:t>
      </w:r>
    </w:p>
    <w:p>
      <w:pPr>
        <w:rPr>
          <w:rFonts w:ascii="Arial" w:hAnsi="Arial" w:cs="Arial"/>
          <w:b/>
          <w:sz w:val="24"/>
        </w:rPr>
      </w:pPr>
      <w:r>
        <w:rPr>
          <w:rFonts w:ascii="Arial" w:hAnsi="Arial" w:cs="Arial"/>
          <w:b/>
          <w:color w:val="0000FF"/>
          <w:sz w:val="24"/>
        </w:rPr>
        <w:t>C3-193554</w:t>
      </w:r>
      <w:r>
        <w:rPr>
          <w:rFonts w:ascii="Arial" w:hAnsi="Arial" w:cs="Arial"/>
          <w:b/>
          <w:color w:val="0000FF"/>
          <w:sz w:val="24"/>
        </w:rPr>
        <w:tab/>
      </w:r>
      <w:r>
        <w:rPr>
          <w:rFonts w:ascii="Arial" w:hAnsi="Arial" w:cs="Arial"/>
          <w:b/>
          <w:sz w:val="24"/>
        </w:rPr>
        <w:t>Correcting the resource URI of AM Policy Associations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v15.4.0</w:t>
      </w:r>
      <w:r>
        <w:rPr>
          <w:i/>
        </w:rPr>
        <w:tab/>
        <w:t xml:space="preserve">  CR-0064  rev 1 Cat: F (Rel-15)</w:t>
      </w:r>
      <w:r>
        <w:rPr>
          <w:i/>
        </w:rPr>
        <w:br/>
      </w:r>
      <w:r>
        <w:rPr>
          <w:i/>
        </w:rPr>
        <w:br/>
      </w:r>
      <w:r>
        <w:rPr>
          <w:i/>
        </w:rPr>
        <w:tab/>
      </w:r>
      <w:r>
        <w:rPr>
          <w:i/>
        </w:rPr>
        <w:tab/>
      </w:r>
      <w:r>
        <w:rPr>
          <w:i/>
        </w:rPr>
        <w:tab/>
      </w:r>
      <w:r>
        <w:rPr>
          <w:i/>
        </w:rPr>
        <w:tab/>
      </w:r>
      <w:r>
        <w:rPr>
          <w:i/>
        </w:rPr>
        <w:tab/>
        <w:t>Source: ZTE</w:t>
      </w:r>
    </w:p>
    <w:p>
      <w:pPr>
        <w:rPr>
          <w:color w:val="808080"/>
        </w:rPr>
      </w:pPr>
      <w:r>
        <w:rPr>
          <w:color w:val="808080"/>
        </w:rPr>
        <w:t>(Replaces C3-193194)</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C3-193195</w:t>
      </w:r>
      <w:r>
        <w:rPr>
          <w:rFonts w:ascii="Arial" w:hAnsi="Arial" w:cs="Arial"/>
          <w:b/>
          <w:color w:val="0000FF"/>
          <w:sz w:val="24"/>
        </w:rPr>
        <w:tab/>
      </w:r>
      <w:r>
        <w:rPr>
          <w:rFonts w:ascii="Arial" w:hAnsi="Arial" w:cs="Arial"/>
          <w:b/>
          <w:sz w:val="24"/>
        </w:rPr>
        <w:t>Correcting the resource URI of AM Policy Associations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v16.0.0</w:t>
      </w:r>
      <w:r>
        <w:rPr>
          <w:i/>
        </w:rPr>
        <w:tab/>
        <w:t xml:space="preserve">  CR-0065  Cat: A (Rel-16)</w:t>
      </w:r>
      <w:r>
        <w:rPr>
          <w:i/>
        </w:rPr>
        <w:br/>
      </w:r>
      <w:r>
        <w:rPr>
          <w:i/>
        </w:rPr>
        <w:br/>
      </w:r>
      <w:r>
        <w:rPr>
          <w:i/>
        </w:rPr>
        <w:tab/>
      </w:r>
      <w:r>
        <w:rPr>
          <w:i/>
        </w:rPr>
        <w:tab/>
      </w:r>
      <w:r>
        <w:rPr>
          <w:i/>
        </w:rPr>
        <w:tab/>
      </w:r>
      <w:r>
        <w:rPr>
          <w:i/>
        </w:rPr>
        <w:tab/>
      </w:r>
      <w:r>
        <w:rPr>
          <w:i/>
        </w:rPr>
        <w:tab/>
        <w:t>Source: ZTE</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C3-193555</w:t>
      </w:r>
      <w:r>
        <w:rPr>
          <w:color w:val="993300"/>
          <w:u w:val="single"/>
        </w:rPr>
        <w:t>.</w:t>
      </w:r>
    </w:p>
    <w:p>
      <w:pPr>
        <w:rPr>
          <w:rFonts w:ascii="Arial" w:hAnsi="Arial" w:cs="Arial"/>
          <w:b/>
          <w:sz w:val="24"/>
        </w:rPr>
      </w:pPr>
      <w:r>
        <w:rPr>
          <w:rFonts w:ascii="Arial" w:hAnsi="Arial" w:cs="Arial"/>
          <w:b/>
          <w:color w:val="0000FF"/>
          <w:sz w:val="24"/>
        </w:rPr>
        <w:t>C3-193555</w:t>
      </w:r>
      <w:r>
        <w:rPr>
          <w:rFonts w:ascii="Arial" w:hAnsi="Arial" w:cs="Arial"/>
          <w:b/>
          <w:color w:val="0000FF"/>
          <w:sz w:val="24"/>
        </w:rPr>
        <w:tab/>
      </w:r>
      <w:r>
        <w:rPr>
          <w:rFonts w:ascii="Arial" w:hAnsi="Arial" w:cs="Arial"/>
          <w:b/>
          <w:sz w:val="24"/>
        </w:rPr>
        <w:t>Correcting the resource URI of AM Policy Associations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v16.0.0</w:t>
      </w:r>
      <w:r>
        <w:rPr>
          <w:i/>
        </w:rPr>
        <w:tab/>
        <w:t xml:space="preserve">  CR-0065  rev 1 Cat: A (Rel-16)</w:t>
      </w:r>
      <w:r>
        <w:rPr>
          <w:i/>
        </w:rPr>
        <w:br/>
      </w:r>
      <w:r>
        <w:rPr>
          <w:i/>
        </w:rPr>
        <w:br/>
      </w:r>
      <w:r>
        <w:rPr>
          <w:i/>
        </w:rPr>
        <w:tab/>
      </w:r>
      <w:r>
        <w:rPr>
          <w:i/>
        </w:rPr>
        <w:tab/>
      </w:r>
      <w:r>
        <w:rPr>
          <w:i/>
        </w:rPr>
        <w:tab/>
      </w:r>
      <w:r>
        <w:rPr>
          <w:i/>
        </w:rPr>
        <w:tab/>
      </w:r>
      <w:r>
        <w:rPr>
          <w:i/>
        </w:rPr>
        <w:tab/>
        <w:t>Source: ZTE</w:t>
      </w:r>
    </w:p>
    <w:p>
      <w:pPr>
        <w:rPr>
          <w:color w:val="808080"/>
        </w:rPr>
      </w:pPr>
      <w:r>
        <w:rPr>
          <w:color w:val="808080"/>
        </w:rPr>
        <w:t>(Replaces C3-193195)</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C3-193327</w:t>
      </w:r>
      <w:r>
        <w:rPr>
          <w:rFonts w:ascii="Arial" w:hAnsi="Arial" w:cs="Arial"/>
          <w:b/>
          <w:color w:val="0000FF"/>
          <w:sz w:val="24"/>
        </w:rPr>
        <w:tab/>
      </w:r>
      <w:r>
        <w:rPr>
          <w:rFonts w:ascii="Arial" w:hAnsi="Arial" w:cs="Arial"/>
          <w:b/>
          <w:sz w:val="24"/>
        </w:rPr>
        <w:t>Correction to service name attribute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v15.4.0</w:t>
      </w:r>
      <w:r>
        <w:rPr>
          <w:i/>
        </w:rPr>
        <w:tab/>
        <w:t xml:space="preserve">  CR-0071  Cat: F (Rel-15)</w:t>
      </w:r>
      <w:r>
        <w:rPr>
          <w:i/>
        </w:rPr>
        <w:br/>
      </w:r>
      <w:r>
        <w:rPr>
          <w:i/>
        </w:rPr>
        <w:br/>
      </w:r>
      <w:r>
        <w:rPr>
          <w:i/>
        </w:rPr>
        <w:tab/>
      </w:r>
      <w:r>
        <w:rPr>
          <w:i/>
        </w:rPr>
        <w:tab/>
      </w:r>
      <w:r>
        <w:rPr>
          <w:i/>
        </w:rPr>
        <w:tab/>
      </w:r>
      <w:r>
        <w:rPr>
          <w:i/>
        </w:rPr>
        <w:tab/>
      </w:r>
      <w:r>
        <w:rPr>
          <w:i/>
        </w:rPr>
        <w:tab/>
        <w:t>Source: Huawei</w:t>
      </w:r>
    </w:p>
    <w:p>
      <w:pPr>
        <w:rPr>
          <w:rFonts w:ascii="Arial" w:hAnsi="Arial" w:cs="Arial"/>
          <w:b/>
        </w:rPr>
      </w:pPr>
      <w:r>
        <w:rPr>
          <w:rFonts w:ascii="Arial" w:hAnsi="Arial" w:cs="Arial"/>
          <w:b/>
        </w:rPr>
        <w:t xml:space="preserve">Discussion: </w:t>
      </w:r>
    </w:p>
    <w:p>
      <w:r>
        <w:t>C3-193327 and C3-193329 merged into C3-193556</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pPr>
        <w:rPr>
          <w:rFonts w:ascii="Arial" w:hAnsi="Arial" w:cs="Arial"/>
          <w:b/>
          <w:sz w:val="24"/>
        </w:rPr>
      </w:pPr>
      <w:r>
        <w:rPr>
          <w:rFonts w:ascii="Arial" w:hAnsi="Arial" w:cs="Arial"/>
          <w:b/>
          <w:color w:val="0000FF"/>
          <w:sz w:val="24"/>
        </w:rPr>
        <w:t>C3-193328</w:t>
      </w:r>
      <w:r>
        <w:rPr>
          <w:rFonts w:ascii="Arial" w:hAnsi="Arial" w:cs="Arial"/>
          <w:b/>
          <w:color w:val="0000FF"/>
          <w:sz w:val="24"/>
        </w:rPr>
        <w:tab/>
      </w:r>
      <w:r>
        <w:rPr>
          <w:rFonts w:ascii="Arial" w:hAnsi="Arial" w:cs="Arial"/>
          <w:b/>
          <w:sz w:val="24"/>
        </w:rPr>
        <w:t>Correction to service name attribute</w:t>
      </w:r>
    </w:p>
    <w:p>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v16.0.0</w:t>
      </w:r>
      <w:r>
        <w:rPr>
          <w:i/>
        </w:rPr>
        <w:tab/>
        <w:t xml:space="preserve">  CR-0072  Cat: A (Rel-16)</w:t>
      </w:r>
      <w:r>
        <w:rPr>
          <w:i/>
        </w:rPr>
        <w:br/>
      </w:r>
      <w:r>
        <w:rPr>
          <w:i/>
        </w:rPr>
        <w:br/>
      </w:r>
      <w:r>
        <w:rPr>
          <w:i/>
        </w:rPr>
        <w:tab/>
      </w:r>
      <w:r>
        <w:rPr>
          <w:i/>
        </w:rPr>
        <w:tab/>
      </w:r>
      <w:r>
        <w:rPr>
          <w:i/>
        </w:rPr>
        <w:tab/>
      </w:r>
      <w:r>
        <w:rPr>
          <w:i/>
        </w:rPr>
        <w:tab/>
      </w:r>
      <w:r>
        <w:rPr>
          <w:i/>
        </w:rPr>
        <w:tab/>
        <w:t>Source: Huawei</w:t>
      </w:r>
    </w:p>
    <w:p>
      <w:pPr>
        <w:rPr>
          <w:rFonts w:ascii="Arial" w:hAnsi="Arial" w:cs="Arial"/>
          <w:b/>
        </w:rPr>
      </w:pPr>
      <w:r>
        <w:rPr>
          <w:rFonts w:ascii="Arial" w:hAnsi="Arial" w:cs="Arial"/>
          <w:b/>
        </w:rPr>
        <w:t xml:space="preserve">Discussion: </w:t>
      </w:r>
    </w:p>
    <w:p>
      <w:r>
        <w:t>C3-193328 and C3-193330 merged into C3-193557</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pPr>
        <w:rPr>
          <w:rFonts w:ascii="Arial" w:hAnsi="Arial" w:cs="Arial"/>
          <w:b/>
          <w:sz w:val="24"/>
        </w:rPr>
      </w:pPr>
      <w:r>
        <w:rPr>
          <w:rFonts w:ascii="Arial" w:hAnsi="Arial" w:cs="Arial"/>
          <w:b/>
          <w:color w:val="0000FF"/>
          <w:sz w:val="24"/>
        </w:rPr>
        <w:t>C3-193329</w:t>
      </w:r>
      <w:r>
        <w:rPr>
          <w:rFonts w:ascii="Arial" w:hAnsi="Arial" w:cs="Arial"/>
          <w:b/>
          <w:color w:val="0000FF"/>
          <w:sz w:val="24"/>
        </w:rPr>
        <w:tab/>
      </w:r>
      <w:r>
        <w:rPr>
          <w:rFonts w:ascii="Arial" w:hAnsi="Arial" w:cs="Arial"/>
          <w:b/>
          <w:sz w:val="24"/>
        </w:rPr>
        <w:t>GUAMI included in the Update operation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v15.4.0</w:t>
      </w:r>
      <w:r>
        <w:rPr>
          <w:i/>
        </w:rPr>
        <w:tab/>
        <w:t xml:space="preserve">  CR-0073  Cat: F (Rel-15)</w:t>
      </w:r>
      <w:r>
        <w:rPr>
          <w:i/>
        </w:rPr>
        <w:br/>
      </w:r>
      <w:r>
        <w:rPr>
          <w:i/>
        </w:rPr>
        <w:br/>
      </w:r>
      <w:r>
        <w:rPr>
          <w:i/>
        </w:rPr>
        <w:tab/>
      </w:r>
      <w:r>
        <w:rPr>
          <w:i/>
        </w:rPr>
        <w:tab/>
      </w:r>
      <w:r>
        <w:rPr>
          <w:i/>
        </w:rPr>
        <w:tab/>
      </w:r>
      <w:r>
        <w:rPr>
          <w:i/>
        </w:rPr>
        <w:tab/>
      </w:r>
      <w:r>
        <w:rPr>
          <w:i/>
        </w:rPr>
        <w:tab/>
        <w:t>Source: Huawei</w:t>
      </w:r>
    </w:p>
    <w:p>
      <w:pPr>
        <w:rPr>
          <w:rFonts w:ascii="Arial" w:hAnsi="Arial" w:cs="Arial"/>
          <w:b/>
        </w:rPr>
      </w:pPr>
      <w:r>
        <w:rPr>
          <w:rFonts w:ascii="Arial" w:hAnsi="Arial" w:cs="Arial"/>
          <w:b/>
        </w:rPr>
        <w:t xml:space="preserve">Discussion: </w:t>
      </w:r>
    </w:p>
    <w:p>
      <w:r>
        <w:t>C3-193327 and C3-193329 merged into C3-193556</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C3-193556</w:t>
      </w:r>
      <w:r>
        <w:rPr>
          <w:color w:val="993300"/>
          <w:u w:val="single"/>
        </w:rPr>
        <w:t>.</w:t>
      </w:r>
    </w:p>
    <w:p>
      <w:pPr>
        <w:rPr>
          <w:rFonts w:ascii="Arial" w:hAnsi="Arial" w:cs="Arial"/>
          <w:b/>
          <w:sz w:val="24"/>
        </w:rPr>
      </w:pPr>
      <w:r>
        <w:rPr>
          <w:rFonts w:ascii="Arial" w:hAnsi="Arial" w:cs="Arial"/>
          <w:b/>
          <w:color w:val="0000FF"/>
          <w:sz w:val="24"/>
        </w:rPr>
        <w:t>C3-193556</w:t>
      </w:r>
      <w:r>
        <w:rPr>
          <w:rFonts w:ascii="Arial" w:hAnsi="Arial" w:cs="Arial"/>
          <w:b/>
          <w:color w:val="0000FF"/>
          <w:sz w:val="24"/>
        </w:rPr>
        <w:tab/>
      </w:r>
      <w:r>
        <w:rPr>
          <w:rFonts w:ascii="Arial" w:hAnsi="Arial" w:cs="Arial"/>
          <w:b/>
          <w:sz w:val="24"/>
        </w:rPr>
        <w:t>GUAMI included in the Update operation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v15.4.0</w:t>
      </w:r>
      <w:r>
        <w:rPr>
          <w:i/>
        </w:rPr>
        <w:tab/>
        <w:t xml:space="preserve">  CR-0073  rev 1 Cat: F (Rel-15)</w:t>
      </w:r>
      <w:r>
        <w:rPr>
          <w:i/>
        </w:rPr>
        <w:br/>
      </w:r>
      <w:r>
        <w:rPr>
          <w:i/>
        </w:rPr>
        <w:br/>
      </w:r>
      <w:r>
        <w:rPr>
          <w:i/>
        </w:rPr>
        <w:tab/>
      </w:r>
      <w:r>
        <w:rPr>
          <w:i/>
        </w:rPr>
        <w:tab/>
      </w:r>
      <w:r>
        <w:rPr>
          <w:i/>
        </w:rPr>
        <w:tab/>
      </w:r>
      <w:r>
        <w:rPr>
          <w:i/>
        </w:rPr>
        <w:tab/>
      </w:r>
      <w:r>
        <w:rPr>
          <w:i/>
        </w:rPr>
        <w:tab/>
        <w:t>Source: Huawei</w:t>
      </w:r>
    </w:p>
    <w:p>
      <w:pPr>
        <w:rPr>
          <w:color w:val="808080"/>
        </w:rPr>
      </w:pPr>
      <w:r>
        <w:rPr>
          <w:color w:val="808080"/>
        </w:rPr>
        <w:t>(Replaces C3-193329)</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C3-193330</w:t>
      </w:r>
      <w:r>
        <w:rPr>
          <w:rFonts w:ascii="Arial" w:hAnsi="Arial" w:cs="Arial"/>
          <w:b/>
          <w:color w:val="0000FF"/>
          <w:sz w:val="24"/>
        </w:rPr>
        <w:tab/>
      </w:r>
      <w:r>
        <w:rPr>
          <w:rFonts w:ascii="Arial" w:hAnsi="Arial" w:cs="Arial"/>
          <w:b/>
          <w:sz w:val="24"/>
        </w:rPr>
        <w:t>GUAMI included in the Update operation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v16.0.0</w:t>
      </w:r>
      <w:r>
        <w:rPr>
          <w:i/>
        </w:rPr>
        <w:tab/>
        <w:t xml:space="preserve">  CR-0074  Cat: A (Rel-16)</w:t>
      </w:r>
      <w:r>
        <w:rPr>
          <w:i/>
        </w:rPr>
        <w:br/>
      </w:r>
      <w:r>
        <w:rPr>
          <w:i/>
        </w:rPr>
        <w:br/>
      </w:r>
      <w:r>
        <w:rPr>
          <w:i/>
        </w:rPr>
        <w:tab/>
      </w:r>
      <w:r>
        <w:rPr>
          <w:i/>
        </w:rPr>
        <w:tab/>
      </w:r>
      <w:r>
        <w:rPr>
          <w:i/>
        </w:rPr>
        <w:tab/>
      </w:r>
      <w:r>
        <w:rPr>
          <w:i/>
        </w:rPr>
        <w:tab/>
      </w:r>
      <w:r>
        <w:rPr>
          <w:i/>
        </w:rPr>
        <w:tab/>
        <w:t>Source: Huawei</w:t>
      </w:r>
    </w:p>
    <w:p>
      <w:pPr>
        <w:rPr>
          <w:rFonts w:ascii="Arial" w:hAnsi="Arial" w:cs="Arial"/>
          <w:b/>
        </w:rPr>
      </w:pPr>
      <w:r>
        <w:rPr>
          <w:rFonts w:ascii="Arial" w:hAnsi="Arial" w:cs="Arial"/>
          <w:b/>
        </w:rPr>
        <w:t xml:space="preserve">Discussion: </w:t>
      </w:r>
    </w:p>
    <w:p>
      <w:r>
        <w:t>C3-193328 and C3-193330 merged into C3-193557</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C3-193557</w:t>
      </w:r>
      <w:r>
        <w:rPr>
          <w:color w:val="993300"/>
          <w:u w:val="single"/>
        </w:rPr>
        <w:t>.</w:t>
      </w:r>
    </w:p>
    <w:p>
      <w:pPr>
        <w:rPr>
          <w:rFonts w:ascii="Arial" w:hAnsi="Arial" w:cs="Arial"/>
          <w:b/>
          <w:sz w:val="24"/>
        </w:rPr>
      </w:pPr>
      <w:r>
        <w:rPr>
          <w:rFonts w:ascii="Arial" w:hAnsi="Arial" w:cs="Arial"/>
          <w:b/>
          <w:color w:val="0000FF"/>
          <w:sz w:val="24"/>
        </w:rPr>
        <w:t>C3-193557</w:t>
      </w:r>
      <w:r>
        <w:rPr>
          <w:rFonts w:ascii="Arial" w:hAnsi="Arial" w:cs="Arial"/>
          <w:b/>
          <w:color w:val="0000FF"/>
          <w:sz w:val="24"/>
        </w:rPr>
        <w:tab/>
      </w:r>
      <w:r>
        <w:rPr>
          <w:rFonts w:ascii="Arial" w:hAnsi="Arial" w:cs="Arial"/>
          <w:b/>
          <w:sz w:val="24"/>
        </w:rPr>
        <w:t>GUAMI included in the Update operation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v16.0.0</w:t>
      </w:r>
      <w:r>
        <w:rPr>
          <w:i/>
        </w:rPr>
        <w:tab/>
        <w:t xml:space="preserve">  CR-0074  rev 1 Cat: A (Rel-16)</w:t>
      </w:r>
      <w:r>
        <w:rPr>
          <w:i/>
        </w:rPr>
        <w:br/>
      </w:r>
      <w:r>
        <w:rPr>
          <w:i/>
        </w:rPr>
        <w:br/>
      </w:r>
      <w:r>
        <w:rPr>
          <w:i/>
        </w:rPr>
        <w:tab/>
      </w:r>
      <w:r>
        <w:rPr>
          <w:i/>
        </w:rPr>
        <w:tab/>
      </w:r>
      <w:r>
        <w:rPr>
          <w:i/>
        </w:rPr>
        <w:tab/>
      </w:r>
      <w:r>
        <w:rPr>
          <w:i/>
        </w:rPr>
        <w:tab/>
      </w:r>
      <w:r>
        <w:rPr>
          <w:i/>
        </w:rPr>
        <w:tab/>
        <w:t>Source: Huawei</w:t>
      </w:r>
    </w:p>
    <w:p>
      <w:pPr>
        <w:rPr>
          <w:color w:val="808080"/>
        </w:rPr>
      </w:pPr>
      <w:r>
        <w:rPr>
          <w:color w:val="808080"/>
        </w:rPr>
        <w:t>(Replaces C3-193330)</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C3-193426</w:t>
      </w:r>
      <w:r>
        <w:rPr>
          <w:color w:val="993300"/>
          <w:u w:val="single"/>
        </w:rPr>
        <w:t>.</w:t>
      </w:r>
    </w:p>
    <w:p>
      <w:pPr>
        <w:rPr>
          <w:rFonts w:ascii="Arial" w:hAnsi="Arial" w:cs="Arial"/>
          <w:b/>
          <w:sz w:val="24"/>
        </w:rPr>
      </w:pPr>
      <w:r>
        <w:rPr>
          <w:rFonts w:ascii="Arial" w:hAnsi="Arial" w:cs="Arial"/>
          <w:b/>
          <w:color w:val="0000FF"/>
          <w:sz w:val="24"/>
        </w:rPr>
        <w:t>C3-193426</w:t>
      </w:r>
      <w:r>
        <w:rPr>
          <w:rFonts w:ascii="Arial" w:hAnsi="Arial" w:cs="Arial"/>
          <w:b/>
          <w:color w:val="0000FF"/>
          <w:sz w:val="24"/>
        </w:rPr>
        <w:tab/>
      </w:r>
      <w:r>
        <w:rPr>
          <w:rFonts w:ascii="Arial" w:hAnsi="Arial" w:cs="Arial"/>
          <w:b/>
          <w:sz w:val="24"/>
        </w:rPr>
        <w:t>GUAMI included in the Update operation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v16.0.0</w:t>
      </w:r>
      <w:r>
        <w:rPr>
          <w:i/>
        </w:rPr>
        <w:tab/>
        <w:t xml:space="preserve">  CR-0074  rev 2 Cat: A (Rel-16)</w:t>
      </w:r>
      <w:r>
        <w:rPr>
          <w:i/>
        </w:rPr>
        <w:br/>
      </w:r>
      <w:r>
        <w:rPr>
          <w:i/>
        </w:rPr>
        <w:br/>
      </w:r>
      <w:r>
        <w:rPr>
          <w:i/>
        </w:rPr>
        <w:tab/>
      </w:r>
      <w:r>
        <w:rPr>
          <w:i/>
        </w:rPr>
        <w:tab/>
      </w:r>
      <w:r>
        <w:rPr>
          <w:i/>
        </w:rPr>
        <w:tab/>
      </w:r>
      <w:r>
        <w:rPr>
          <w:i/>
        </w:rPr>
        <w:tab/>
      </w:r>
      <w:r>
        <w:rPr>
          <w:i/>
        </w:rPr>
        <w:tab/>
        <w:t>Source: Huawei</w:t>
      </w:r>
    </w:p>
    <w:p>
      <w:pPr>
        <w:rPr>
          <w:color w:val="808080"/>
        </w:rPr>
      </w:pPr>
      <w:r>
        <w:rPr>
          <w:color w:val="808080"/>
        </w:rPr>
        <w:lastRenderedPageBreak/>
        <w:t>(Replaces C3-193557)</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pStyle w:val="Heading4"/>
      </w:pPr>
      <w:bookmarkStart w:id="58" w:name="_Toc18680729"/>
      <w:r>
        <w:t>15.2.3</w:t>
      </w:r>
      <w:r>
        <w:tab/>
        <w:t>Session Management Event Exposure Service (TS 29.508)</w:t>
      </w:r>
      <w:bookmarkEnd w:id="58"/>
    </w:p>
    <w:p>
      <w:pPr>
        <w:rPr>
          <w:rFonts w:ascii="Arial" w:hAnsi="Arial" w:cs="Arial"/>
          <w:b/>
          <w:sz w:val="24"/>
        </w:rPr>
      </w:pPr>
      <w:r>
        <w:rPr>
          <w:rFonts w:ascii="Arial" w:hAnsi="Arial" w:cs="Arial"/>
          <w:b/>
          <w:color w:val="0000FF"/>
          <w:sz w:val="24"/>
        </w:rPr>
        <w:t>C3-193102</w:t>
      </w:r>
      <w:r>
        <w:rPr>
          <w:rFonts w:ascii="Arial" w:hAnsi="Arial" w:cs="Arial"/>
          <w:b/>
          <w:color w:val="0000FF"/>
          <w:sz w:val="24"/>
        </w:rPr>
        <w:tab/>
      </w:r>
      <w:r>
        <w:rPr>
          <w:rFonts w:ascii="Arial" w:hAnsi="Arial" w:cs="Arial"/>
          <w:b/>
          <w:sz w:val="24"/>
        </w:rPr>
        <w:t>Correct SMF event exposure service name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v16.0.0</w:t>
      </w:r>
      <w:r>
        <w:rPr>
          <w:i/>
        </w:rPr>
        <w:tab/>
        <w:t xml:space="preserve">  CR-0046  Cat: A (Rel-16)</w:t>
      </w:r>
      <w:r>
        <w:rPr>
          <w:i/>
        </w:rPr>
        <w:br/>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C3-193477</w:t>
      </w:r>
      <w:r>
        <w:rPr>
          <w:color w:val="993300"/>
          <w:u w:val="single"/>
        </w:rPr>
        <w:t>.</w:t>
      </w:r>
    </w:p>
    <w:p>
      <w:pPr>
        <w:rPr>
          <w:rFonts w:ascii="Arial" w:hAnsi="Arial" w:cs="Arial"/>
          <w:b/>
          <w:sz w:val="24"/>
        </w:rPr>
      </w:pPr>
      <w:r>
        <w:rPr>
          <w:rFonts w:ascii="Arial" w:hAnsi="Arial" w:cs="Arial"/>
          <w:b/>
          <w:color w:val="0000FF"/>
          <w:sz w:val="24"/>
        </w:rPr>
        <w:t>C3-193477</w:t>
      </w:r>
      <w:r>
        <w:rPr>
          <w:rFonts w:ascii="Arial" w:hAnsi="Arial" w:cs="Arial"/>
          <w:b/>
          <w:color w:val="0000FF"/>
          <w:sz w:val="24"/>
        </w:rPr>
        <w:tab/>
      </w:r>
      <w:r>
        <w:rPr>
          <w:rFonts w:ascii="Arial" w:hAnsi="Arial" w:cs="Arial"/>
          <w:b/>
          <w:sz w:val="24"/>
        </w:rPr>
        <w:t>Correct SMF event exposure service name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v16.0.0</w:t>
      </w:r>
      <w:r>
        <w:rPr>
          <w:i/>
        </w:rPr>
        <w:tab/>
        <w:t xml:space="preserve">  CR-0046  rev 1 Cat: A (Rel-16)</w:t>
      </w:r>
      <w:r>
        <w:rPr>
          <w:i/>
        </w:rPr>
        <w:br/>
      </w:r>
      <w:r>
        <w:rPr>
          <w:i/>
        </w:rPr>
        <w:br/>
      </w:r>
      <w:r>
        <w:rPr>
          <w:i/>
        </w:rPr>
        <w:tab/>
      </w:r>
      <w:r>
        <w:rPr>
          <w:i/>
        </w:rPr>
        <w:tab/>
      </w:r>
      <w:r>
        <w:rPr>
          <w:i/>
        </w:rPr>
        <w:tab/>
      </w:r>
      <w:r>
        <w:rPr>
          <w:i/>
        </w:rPr>
        <w:tab/>
      </w:r>
      <w:r>
        <w:rPr>
          <w:i/>
        </w:rPr>
        <w:tab/>
        <w:t>Source: Ericsson</w:t>
      </w:r>
    </w:p>
    <w:p>
      <w:pPr>
        <w:rPr>
          <w:color w:val="808080"/>
        </w:rPr>
      </w:pPr>
      <w:r>
        <w:rPr>
          <w:color w:val="808080"/>
        </w:rPr>
        <w:t>(Replaces C3-193102)</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C3-193348</w:t>
      </w:r>
      <w:r>
        <w:rPr>
          <w:rFonts w:ascii="Arial" w:hAnsi="Arial" w:cs="Arial"/>
          <w:b/>
          <w:color w:val="0000FF"/>
          <w:sz w:val="24"/>
        </w:rPr>
        <w:tab/>
      </w:r>
      <w:r>
        <w:rPr>
          <w:rFonts w:ascii="Arial" w:hAnsi="Arial" w:cs="Arial"/>
          <w:b/>
          <w:sz w:val="24"/>
        </w:rPr>
        <w:t>Correct SMF event exposure service name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v15.4.0</w:t>
      </w:r>
      <w:r>
        <w:rPr>
          <w:i/>
        </w:rPr>
        <w:tab/>
        <w:t xml:space="preserve">  CR-0052  Cat: F (Rel-15)</w:t>
      </w:r>
      <w:r>
        <w:rPr>
          <w:i/>
        </w:rPr>
        <w:br/>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C3-193476</w:t>
      </w:r>
      <w:r>
        <w:rPr>
          <w:color w:val="993300"/>
          <w:u w:val="single"/>
        </w:rPr>
        <w:t>.</w:t>
      </w:r>
    </w:p>
    <w:p>
      <w:pPr>
        <w:rPr>
          <w:rFonts w:ascii="Arial" w:hAnsi="Arial" w:cs="Arial"/>
          <w:b/>
          <w:sz w:val="24"/>
        </w:rPr>
      </w:pPr>
      <w:r>
        <w:rPr>
          <w:rFonts w:ascii="Arial" w:hAnsi="Arial" w:cs="Arial"/>
          <w:b/>
          <w:color w:val="0000FF"/>
          <w:sz w:val="24"/>
        </w:rPr>
        <w:t>C3-193476</w:t>
      </w:r>
      <w:r>
        <w:rPr>
          <w:rFonts w:ascii="Arial" w:hAnsi="Arial" w:cs="Arial"/>
          <w:b/>
          <w:color w:val="0000FF"/>
          <w:sz w:val="24"/>
        </w:rPr>
        <w:tab/>
      </w:r>
      <w:r>
        <w:rPr>
          <w:rFonts w:ascii="Arial" w:hAnsi="Arial" w:cs="Arial"/>
          <w:b/>
          <w:sz w:val="24"/>
        </w:rPr>
        <w:t>Correct SMF event exposure service name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v15.4.0</w:t>
      </w:r>
      <w:r>
        <w:rPr>
          <w:i/>
        </w:rPr>
        <w:tab/>
        <w:t xml:space="preserve">  CR-0052  rev 1 Cat: F (Rel-15)</w:t>
      </w:r>
      <w:r>
        <w:rPr>
          <w:i/>
        </w:rPr>
        <w:br/>
      </w:r>
      <w:r>
        <w:rPr>
          <w:i/>
        </w:rPr>
        <w:br/>
      </w:r>
      <w:r>
        <w:rPr>
          <w:i/>
        </w:rPr>
        <w:tab/>
      </w:r>
      <w:r>
        <w:rPr>
          <w:i/>
        </w:rPr>
        <w:tab/>
      </w:r>
      <w:r>
        <w:rPr>
          <w:i/>
        </w:rPr>
        <w:tab/>
      </w:r>
      <w:r>
        <w:rPr>
          <w:i/>
        </w:rPr>
        <w:tab/>
      </w:r>
      <w:r>
        <w:rPr>
          <w:i/>
        </w:rPr>
        <w:tab/>
        <w:t>Source: Ericsson</w:t>
      </w:r>
    </w:p>
    <w:p>
      <w:pPr>
        <w:rPr>
          <w:color w:val="808080"/>
        </w:rPr>
      </w:pPr>
      <w:r>
        <w:rPr>
          <w:color w:val="808080"/>
        </w:rPr>
        <w:t>(Replaces C3-193348)</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pStyle w:val="Heading4"/>
      </w:pPr>
      <w:bookmarkStart w:id="59" w:name="_Toc18680730"/>
      <w:r>
        <w:t>15.2.4</w:t>
      </w:r>
      <w:r>
        <w:tab/>
        <w:t>Session Management Policy Control Services (TS 29.512)</w:t>
      </w:r>
      <w:bookmarkEnd w:id="59"/>
    </w:p>
    <w:p>
      <w:pPr>
        <w:rPr>
          <w:rFonts w:ascii="Arial" w:hAnsi="Arial" w:cs="Arial"/>
          <w:b/>
          <w:sz w:val="24"/>
        </w:rPr>
      </w:pPr>
      <w:r>
        <w:rPr>
          <w:rFonts w:ascii="Arial" w:hAnsi="Arial" w:cs="Arial"/>
          <w:b/>
          <w:color w:val="0000FF"/>
          <w:sz w:val="24"/>
        </w:rPr>
        <w:t>C3-193187</w:t>
      </w:r>
      <w:r>
        <w:rPr>
          <w:rFonts w:ascii="Arial" w:hAnsi="Arial" w:cs="Arial"/>
          <w:b/>
          <w:color w:val="0000FF"/>
          <w:sz w:val="24"/>
        </w:rPr>
        <w:tab/>
      </w:r>
      <w:r>
        <w:rPr>
          <w:rFonts w:ascii="Arial" w:hAnsi="Arial" w:cs="Arial"/>
          <w:b/>
          <w:sz w:val="24"/>
        </w:rPr>
        <w:t>Correction to Resource Sharing</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v15.4.0</w:t>
      </w:r>
      <w:r>
        <w:rPr>
          <w:i/>
        </w:rPr>
        <w:tab/>
        <w:t xml:space="preserve">  CR-0307  Cat: F (Rel-15)</w:t>
      </w:r>
      <w:r>
        <w:rPr>
          <w:i/>
        </w:rPr>
        <w:br/>
      </w:r>
      <w:r>
        <w:rPr>
          <w:i/>
        </w:rPr>
        <w:br/>
      </w:r>
      <w:r>
        <w:rPr>
          <w:i/>
        </w:rPr>
        <w:tab/>
      </w:r>
      <w:r>
        <w:rPr>
          <w:i/>
        </w:rPr>
        <w:tab/>
      </w:r>
      <w:r>
        <w:rPr>
          <w:i/>
        </w:rPr>
        <w:tab/>
      </w:r>
      <w:r>
        <w:rPr>
          <w:i/>
        </w:rPr>
        <w:tab/>
      </w:r>
      <w:r>
        <w:rPr>
          <w:i/>
        </w:rPr>
        <w:tab/>
        <w:t>Source: Ericsson</w:t>
      </w:r>
    </w:p>
    <w:p>
      <w:pPr>
        <w:rPr>
          <w:rFonts w:ascii="Arial" w:hAnsi="Arial" w:cs="Arial"/>
          <w:b/>
        </w:rPr>
      </w:pPr>
      <w:r>
        <w:rPr>
          <w:rFonts w:ascii="Arial" w:hAnsi="Arial" w:cs="Arial"/>
          <w:b/>
        </w:rPr>
        <w:t xml:space="preserve">Discussion: </w:t>
      </w:r>
    </w:p>
    <w:p>
      <w:r>
        <w:t>C3-193345 and C3-193187 merged into C3-193544</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C3-193544</w:t>
      </w:r>
      <w:r>
        <w:rPr>
          <w:color w:val="993300"/>
          <w:u w:val="single"/>
        </w:rPr>
        <w:t>.</w:t>
      </w:r>
    </w:p>
    <w:p>
      <w:pPr>
        <w:rPr>
          <w:rFonts w:ascii="Arial" w:hAnsi="Arial" w:cs="Arial"/>
          <w:b/>
          <w:sz w:val="24"/>
        </w:rPr>
      </w:pPr>
      <w:r>
        <w:rPr>
          <w:rFonts w:ascii="Arial" w:hAnsi="Arial" w:cs="Arial"/>
          <w:b/>
          <w:color w:val="0000FF"/>
          <w:sz w:val="24"/>
        </w:rPr>
        <w:t>C3-193544</w:t>
      </w:r>
      <w:r>
        <w:rPr>
          <w:rFonts w:ascii="Arial" w:hAnsi="Arial" w:cs="Arial"/>
          <w:b/>
          <w:color w:val="0000FF"/>
          <w:sz w:val="24"/>
        </w:rPr>
        <w:tab/>
      </w:r>
      <w:r>
        <w:rPr>
          <w:rFonts w:ascii="Arial" w:hAnsi="Arial" w:cs="Arial"/>
          <w:b/>
          <w:sz w:val="24"/>
        </w:rPr>
        <w:t>Correction to Resource Sharing</w:t>
      </w:r>
    </w:p>
    <w:p>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v15.4.0</w:t>
      </w:r>
      <w:r>
        <w:rPr>
          <w:i/>
        </w:rPr>
        <w:tab/>
        <w:t xml:space="preserve">  CR-0307  rev 1 Cat: F (Rel-15)</w:t>
      </w:r>
      <w:r>
        <w:rPr>
          <w:i/>
        </w:rPr>
        <w:br/>
      </w:r>
      <w:r>
        <w:rPr>
          <w:i/>
        </w:rPr>
        <w:br/>
      </w:r>
      <w:r>
        <w:rPr>
          <w:i/>
        </w:rPr>
        <w:tab/>
      </w:r>
      <w:r>
        <w:rPr>
          <w:i/>
        </w:rPr>
        <w:tab/>
      </w:r>
      <w:r>
        <w:rPr>
          <w:i/>
        </w:rPr>
        <w:tab/>
      </w:r>
      <w:r>
        <w:rPr>
          <w:i/>
        </w:rPr>
        <w:tab/>
      </w:r>
      <w:r>
        <w:rPr>
          <w:i/>
        </w:rPr>
        <w:tab/>
        <w:t>Source: Ericsson,China Mobile Communications Group Co.,Ltd.</w:t>
      </w:r>
    </w:p>
    <w:p>
      <w:pPr>
        <w:rPr>
          <w:color w:val="808080"/>
        </w:rPr>
      </w:pPr>
      <w:r>
        <w:rPr>
          <w:color w:val="808080"/>
        </w:rPr>
        <w:t>(Replaces C3-193187)</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C3-193614</w:t>
      </w:r>
      <w:r>
        <w:rPr>
          <w:color w:val="993300"/>
          <w:u w:val="single"/>
        </w:rPr>
        <w:t>.</w:t>
      </w:r>
    </w:p>
    <w:p>
      <w:pPr>
        <w:rPr>
          <w:rFonts w:ascii="Arial" w:hAnsi="Arial" w:cs="Arial"/>
          <w:b/>
          <w:sz w:val="24"/>
        </w:rPr>
      </w:pPr>
      <w:r>
        <w:rPr>
          <w:rFonts w:ascii="Arial" w:hAnsi="Arial" w:cs="Arial"/>
          <w:b/>
          <w:color w:val="0000FF"/>
          <w:sz w:val="24"/>
        </w:rPr>
        <w:t>C3-193614</w:t>
      </w:r>
      <w:r>
        <w:rPr>
          <w:rFonts w:ascii="Arial" w:hAnsi="Arial" w:cs="Arial"/>
          <w:b/>
          <w:color w:val="0000FF"/>
          <w:sz w:val="24"/>
        </w:rPr>
        <w:tab/>
      </w:r>
      <w:r>
        <w:rPr>
          <w:rFonts w:ascii="Arial" w:hAnsi="Arial" w:cs="Arial"/>
          <w:b/>
          <w:sz w:val="24"/>
        </w:rPr>
        <w:t>Correction to Resource Sharing</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v15.4.0</w:t>
      </w:r>
      <w:r>
        <w:rPr>
          <w:i/>
        </w:rPr>
        <w:tab/>
        <w:t xml:space="preserve">  CR-0307  rev 2 Cat: F (Rel-15)</w:t>
      </w:r>
      <w:r>
        <w:rPr>
          <w:i/>
        </w:rPr>
        <w:br/>
      </w:r>
      <w:r>
        <w:rPr>
          <w:i/>
        </w:rPr>
        <w:br/>
      </w:r>
      <w:r>
        <w:rPr>
          <w:i/>
        </w:rPr>
        <w:tab/>
      </w:r>
      <w:r>
        <w:rPr>
          <w:i/>
        </w:rPr>
        <w:tab/>
      </w:r>
      <w:r>
        <w:rPr>
          <w:i/>
        </w:rPr>
        <w:tab/>
      </w:r>
      <w:r>
        <w:rPr>
          <w:i/>
        </w:rPr>
        <w:tab/>
      </w:r>
      <w:r>
        <w:rPr>
          <w:i/>
        </w:rPr>
        <w:tab/>
        <w:t>Source: Ericsson,China Mobile Communications Group Co.,Ltd.</w:t>
      </w:r>
    </w:p>
    <w:p>
      <w:pPr>
        <w:rPr>
          <w:color w:val="808080"/>
        </w:rPr>
      </w:pPr>
      <w:r>
        <w:rPr>
          <w:color w:val="808080"/>
        </w:rPr>
        <w:t>(Replaces C3-193544)</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C3-193188</w:t>
      </w:r>
      <w:r>
        <w:rPr>
          <w:rFonts w:ascii="Arial" w:hAnsi="Arial" w:cs="Arial"/>
          <w:b/>
          <w:color w:val="0000FF"/>
          <w:sz w:val="24"/>
        </w:rPr>
        <w:tab/>
      </w:r>
      <w:r>
        <w:rPr>
          <w:rFonts w:ascii="Arial" w:hAnsi="Arial" w:cs="Arial"/>
          <w:b/>
          <w:sz w:val="24"/>
        </w:rPr>
        <w:t>Correction to Resource Sharing</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v16.1.0</w:t>
      </w:r>
      <w:r>
        <w:rPr>
          <w:i/>
        </w:rPr>
        <w:tab/>
        <w:t xml:space="preserve">  CR-0308  Cat: A (Rel-16)</w:t>
      </w:r>
      <w:r>
        <w:rPr>
          <w:i/>
        </w:rPr>
        <w:br/>
      </w:r>
      <w:r>
        <w:rPr>
          <w:i/>
        </w:rPr>
        <w:br/>
      </w:r>
      <w:r>
        <w:rPr>
          <w:i/>
        </w:rPr>
        <w:tab/>
      </w:r>
      <w:r>
        <w:rPr>
          <w:i/>
        </w:rPr>
        <w:tab/>
      </w:r>
      <w:r>
        <w:rPr>
          <w:i/>
        </w:rPr>
        <w:tab/>
      </w:r>
      <w:r>
        <w:rPr>
          <w:i/>
        </w:rPr>
        <w:tab/>
      </w:r>
      <w:r>
        <w:rPr>
          <w:i/>
        </w:rPr>
        <w:tab/>
        <w:t>Source: Ericsson</w:t>
      </w:r>
    </w:p>
    <w:p>
      <w:pPr>
        <w:rPr>
          <w:rFonts w:ascii="Arial" w:hAnsi="Arial" w:cs="Arial"/>
          <w:b/>
        </w:rPr>
      </w:pPr>
      <w:r>
        <w:rPr>
          <w:rFonts w:ascii="Arial" w:hAnsi="Arial" w:cs="Arial"/>
          <w:b/>
        </w:rPr>
        <w:t xml:space="preserve">Discussion: </w:t>
      </w:r>
    </w:p>
    <w:p>
      <w:r>
        <w:t>C3-193346 and C3-193188 merged into C3-193545</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C3-193545</w:t>
      </w:r>
      <w:r>
        <w:rPr>
          <w:color w:val="993300"/>
          <w:u w:val="single"/>
        </w:rPr>
        <w:t>.</w:t>
      </w:r>
    </w:p>
    <w:p>
      <w:pPr>
        <w:rPr>
          <w:rFonts w:ascii="Arial" w:hAnsi="Arial" w:cs="Arial"/>
          <w:b/>
          <w:sz w:val="24"/>
        </w:rPr>
      </w:pPr>
      <w:r>
        <w:rPr>
          <w:rFonts w:ascii="Arial" w:hAnsi="Arial" w:cs="Arial"/>
          <w:b/>
          <w:color w:val="0000FF"/>
          <w:sz w:val="24"/>
        </w:rPr>
        <w:t>C3-193545</w:t>
      </w:r>
      <w:r>
        <w:rPr>
          <w:rFonts w:ascii="Arial" w:hAnsi="Arial" w:cs="Arial"/>
          <w:b/>
          <w:color w:val="0000FF"/>
          <w:sz w:val="24"/>
        </w:rPr>
        <w:tab/>
      </w:r>
      <w:r>
        <w:rPr>
          <w:rFonts w:ascii="Arial" w:hAnsi="Arial" w:cs="Arial"/>
          <w:b/>
          <w:sz w:val="24"/>
        </w:rPr>
        <w:t>Correction to Resource Sharing</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v16.1.0</w:t>
      </w:r>
      <w:r>
        <w:rPr>
          <w:i/>
        </w:rPr>
        <w:tab/>
        <w:t xml:space="preserve">  CR-0308  rev 1 Cat: A (Rel-16)</w:t>
      </w:r>
      <w:r>
        <w:rPr>
          <w:i/>
        </w:rPr>
        <w:br/>
      </w:r>
      <w:r>
        <w:rPr>
          <w:i/>
        </w:rPr>
        <w:br/>
      </w:r>
      <w:r>
        <w:rPr>
          <w:i/>
        </w:rPr>
        <w:tab/>
      </w:r>
      <w:r>
        <w:rPr>
          <w:i/>
        </w:rPr>
        <w:tab/>
      </w:r>
      <w:r>
        <w:rPr>
          <w:i/>
        </w:rPr>
        <w:tab/>
      </w:r>
      <w:r>
        <w:rPr>
          <w:i/>
        </w:rPr>
        <w:tab/>
      </w:r>
      <w:r>
        <w:rPr>
          <w:i/>
        </w:rPr>
        <w:tab/>
        <w:t>Source: Ericsson,China Mobile Communications Group Co.,Ltd.</w:t>
      </w:r>
    </w:p>
    <w:p>
      <w:pPr>
        <w:rPr>
          <w:color w:val="808080"/>
        </w:rPr>
      </w:pPr>
      <w:r>
        <w:rPr>
          <w:color w:val="808080"/>
        </w:rPr>
        <w:t>(Replaces C3-193188)</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C3-193260</w:t>
      </w:r>
      <w:r>
        <w:rPr>
          <w:rFonts w:ascii="Arial" w:hAnsi="Arial" w:cs="Arial"/>
          <w:b/>
          <w:color w:val="0000FF"/>
          <w:sz w:val="24"/>
        </w:rPr>
        <w:tab/>
      </w:r>
      <w:r>
        <w:rPr>
          <w:rFonts w:ascii="Arial" w:hAnsi="Arial" w:cs="Arial"/>
          <w:b/>
          <w:sz w:val="24"/>
        </w:rPr>
        <w:t>Correction to appReloc attribute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v15.4.0</w:t>
      </w:r>
      <w:r>
        <w:rPr>
          <w:i/>
        </w:rPr>
        <w:tab/>
        <w:t xml:space="preserve">  CR-0312  Cat: F (Rel-15)</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C3-193261</w:t>
      </w:r>
      <w:r>
        <w:rPr>
          <w:rFonts w:ascii="Arial" w:hAnsi="Arial" w:cs="Arial"/>
          <w:b/>
          <w:color w:val="0000FF"/>
          <w:sz w:val="24"/>
        </w:rPr>
        <w:tab/>
      </w:r>
      <w:r>
        <w:rPr>
          <w:rFonts w:ascii="Arial" w:hAnsi="Arial" w:cs="Arial"/>
          <w:b/>
          <w:sz w:val="24"/>
        </w:rPr>
        <w:t>Correction to appReloc attribute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v16.1.0</w:t>
      </w:r>
      <w:r>
        <w:rPr>
          <w:i/>
        </w:rPr>
        <w:tab/>
        <w:t xml:space="preserve">  CR-0313  Cat: A (Rel-16)</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C3-193262</w:t>
      </w:r>
      <w:r>
        <w:rPr>
          <w:rFonts w:ascii="Arial" w:hAnsi="Arial" w:cs="Arial"/>
          <w:b/>
          <w:color w:val="0000FF"/>
          <w:sz w:val="24"/>
        </w:rPr>
        <w:tab/>
      </w:r>
      <w:r>
        <w:rPr>
          <w:rFonts w:ascii="Arial" w:hAnsi="Arial" w:cs="Arial"/>
          <w:b/>
          <w:sz w:val="24"/>
        </w:rPr>
        <w:t>Correction to GBR type default QoS flow</w:t>
      </w:r>
    </w:p>
    <w:p>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v15.4.0</w:t>
      </w:r>
      <w:r>
        <w:rPr>
          <w:i/>
        </w:rPr>
        <w:tab/>
        <w:t xml:space="preserve">  CR-0314  Cat: F (Rel-15)</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C3-193546</w:t>
      </w:r>
      <w:r>
        <w:rPr>
          <w:color w:val="993300"/>
          <w:u w:val="single"/>
        </w:rPr>
        <w:t>.</w:t>
      </w:r>
    </w:p>
    <w:p>
      <w:pPr>
        <w:rPr>
          <w:rFonts w:ascii="Arial" w:hAnsi="Arial" w:cs="Arial"/>
          <w:b/>
          <w:sz w:val="24"/>
        </w:rPr>
      </w:pPr>
      <w:r>
        <w:rPr>
          <w:rFonts w:ascii="Arial" w:hAnsi="Arial" w:cs="Arial"/>
          <w:b/>
          <w:color w:val="0000FF"/>
          <w:sz w:val="24"/>
        </w:rPr>
        <w:t>C3-193546</w:t>
      </w:r>
      <w:r>
        <w:rPr>
          <w:rFonts w:ascii="Arial" w:hAnsi="Arial" w:cs="Arial"/>
          <w:b/>
          <w:color w:val="0000FF"/>
          <w:sz w:val="24"/>
        </w:rPr>
        <w:tab/>
      </w:r>
      <w:r>
        <w:rPr>
          <w:rFonts w:ascii="Arial" w:hAnsi="Arial" w:cs="Arial"/>
          <w:b/>
          <w:sz w:val="24"/>
        </w:rPr>
        <w:t>Correction to GBR type default QoS flow</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v15.4.0</w:t>
      </w:r>
      <w:r>
        <w:rPr>
          <w:i/>
        </w:rPr>
        <w:tab/>
        <w:t xml:space="preserve">  CR-0314  rev 1 Cat: F (Rel-15)</w:t>
      </w:r>
      <w:r>
        <w:rPr>
          <w:i/>
        </w:rPr>
        <w:br/>
      </w:r>
      <w:r>
        <w:rPr>
          <w:i/>
        </w:rPr>
        <w:br/>
      </w:r>
      <w:r>
        <w:rPr>
          <w:i/>
        </w:rPr>
        <w:tab/>
      </w:r>
      <w:r>
        <w:rPr>
          <w:i/>
        </w:rPr>
        <w:tab/>
      </w:r>
      <w:r>
        <w:rPr>
          <w:i/>
        </w:rPr>
        <w:tab/>
      </w:r>
      <w:r>
        <w:rPr>
          <w:i/>
        </w:rPr>
        <w:tab/>
      </w:r>
      <w:r>
        <w:rPr>
          <w:i/>
        </w:rPr>
        <w:tab/>
        <w:t>Source: Huawei</w:t>
      </w:r>
    </w:p>
    <w:p>
      <w:pPr>
        <w:rPr>
          <w:color w:val="808080"/>
        </w:rPr>
      </w:pPr>
      <w:r>
        <w:rPr>
          <w:color w:val="808080"/>
        </w:rPr>
        <w:t>(Replaces C3-193262)</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C3-193263</w:t>
      </w:r>
      <w:r>
        <w:rPr>
          <w:rFonts w:ascii="Arial" w:hAnsi="Arial" w:cs="Arial"/>
          <w:b/>
          <w:color w:val="0000FF"/>
          <w:sz w:val="24"/>
        </w:rPr>
        <w:tab/>
      </w:r>
      <w:r>
        <w:rPr>
          <w:rFonts w:ascii="Arial" w:hAnsi="Arial" w:cs="Arial"/>
          <w:b/>
          <w:sz w:val="24"/>
        </w:rPr>
        <w:t>Correction to GBR type default QoS flow</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v16.1.0</w:t>
      </w:r>
      <w:r>
        <w:rPr>
          <w:i/>
        </w:rPr>
        <w:tab/>
        <w:t xml:space="preserve">  CR-0315  Cat: A (Rel-16)</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C3-193547</w:t>
      </w:r>
      <w:r>
        <w:rPr>
          <w:color w:val="993300"/>
          <w:u w:val="single"/>
        </w:rPr>
        <w:t>.</w:t>
      </w:r>
    </w:p>
    <w:p>
      <w:pPr>
        <w:rPr>
          <w:rFonts w:ascii="Arial" w:hAnsi="Arial" w:cs="Arial"/>
          <w:b/>
          <w:sz w:val="24"/>
        </w:rPr>
      </w:pPr>
      <w:r>
        <w:rPr>
          <w:rFonts w:ascii="Arial" w:hAnsi="Arial" w:cs="Arial"/>
          <w:b/>
          <w:color w:val="0000FF"/>
          <w:sz w:val="24"/>
        </w:rPr>
        <w:t>C3-193547</w:t>
      </w:r>
      <w:r>
        <w:rPr>
          <w:rFonts w:ascii="Arial" w:hAnsi="Arial" w:cs="Arial"/>
          <w:b/>
          <w:color w:val="0000FF"/>
          <w:sz w:val="24"/>
        </w:rPr>
        <w:tab/>
      </w:r>
      <w:r>
        <w:rPr>
          <w:rFonts w:ascii="Arial" w:hAnsi="Arial" w:cs="Arial"/>
          <w:b/>
          <w:sz w:val="24"/>
        </w:rPr>
        <w:t>Correction to GBR type default QoS flow</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v16.1.0</w:t>
      </w:r>
      <w:r>
        <w:rPr>
          <w:i/>
        </w:rPr>
        <w:tab/>
        <w:t xml:space="preserve">  CR-0315  rev 1 Cat: A (Rel-16)</w:t>
      </w:r>
      <w:r>
        <w:rPr>
          <w:i/>
        </w:rPr>
        <w:br/>
      </w:r>
      <w:r>
        <w:rPr>
          <w:i/>
        </w:rPr>
        <w:br/>
      </w:r>
      <w:r>
        <w:rPr>
          <w:i/>
        </w:rPr>
        <w:tab/>
      </w:r>
      <w:r>
        <w:rPr>
          <w:i/>
        </w:rPr>
        <w:tab/>
      </w:r>
      <w:r>
        <w:rPr>
          <w:i/>
        </w:rPr>
        <w:tab/>
      </w:r>
      <w:r>
        <w:rPr>
          <w:i/>
        </w:rPr>
        <w:tab/>
      </w:r>
      <w:r>
        <w:rPr>
          <w:i/>
        </w:rPr>
        <w:tab/>
        <w:t>Source: Huawei</w:t>
      </w:r>
    </w:p>
    <w:p>
      <w:pPr>
        <w:rPr>
          <w:color w:val="808080"/>
        </w:rPr>
      </w:pPr>
      <w:r>
        <w:rPr>
          <w:color w:val="808080"/>
        </w:rPr>
        <w:t>(Replaces C3-193263)</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C3-193264</w:t>
      </w:r>
      <w:r>
        <w:rPr>
          <w:rFonts w:ascii="Arial" w:hAnsi="Arial" w:cs="Arial"/>
          <w:b/>
          <w:color w:val="0000FF"/>
          <w:sz w:val="24"/>
        </w:rPr>
        <w:tab/>
      </w:r>
      <w:r>
        <w:rPr>
          <w:rFonts w:ascii="Arial" w:hAnsi="Arial" w:cs="Arial"/>
          <w:b/>
          <w:sz w:val="24"/>
        </w:rPr>
        <w:t>Correction to interworking between the 5GC and EPC</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v15.4.0</w:t>
      </w:r>
      <w:r>
        <w:rPr>
          <w:i/>
        </w:rPr>
        <w:tab/>
        <w:t xml:space="preserve">  CR-0316  Cat: F (Rel-15)</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C3-193548</w:t>
      </w:r>
      <w:r>
        <w:rPr>
          <w:color w:val="993300"/>
          <w:u w:val="single"/>
        </w:rPr>
        <w:t>.</w:t>
      </w:r>
    </w:p>
    <w:p>
      <w:pPr>
        <w:rPr>
          <w:rFonts w:ascii="Arial" w:hAnsi="Arial" w:cs="Arial"/>
          <w:b/>
          <w:sz w:val="24"/>
        </w:rPr>
      </w:pPr>
      <w:r>
        <w:rPr>
          <w:rFonts w:ascii="Arial" w:hAnsi="Arial" w:cs="Arial"/>
          <w:b/>
          <w:color w:val="0000FF"/>
          <w:sz w:val="24"/>
        </w:rPr>
        <w:t>C3-193548</w:t>
      </w:r>
      <w:r>
        <w:rPr>
          <w:rFonts w:ascii="Arial" w:hAnsi="Arial" w:cs="Arial"/>
          <w:b/>
          <w:color w:val="0000FF"/>
          <w:sz w:val="24"/>
        </w:rPr>
        <w:tab/>
      </w:r>
      <w:r>
        <w:rPr>
          <w:rFonts w:ascii="Arial" w:hAnsi="Arial" w:cs="Arial"/>
          <w:b/>
          <w:sz w:val="24"/>
        </w:rPr>
        <w:t>Correction to interworking between the 5GC and EPC</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v15.4.0</w:t>
      </w:r>
      <w:r>
        <w:rPr>
          <w:i/>
        </w:rPr>
        <w:tab/>
        <w:t xml:space="preserve">  CR-0316  rev 1 Cat: F (Rel-15)</w:t>
      </w:r>
      <w:r>
        <w:rPr>
          <w:i/>
        </w:rPr>
        <w:br/>
      </w:r>
      <w:r>
        <w:rPr>
          <w:i/>
        </w:rPr>
        <w:br/>
      </w:r>
      <w:r>
        <w:rPr>
          <w:i/>
        </w:rPr>
        <w:tab/>
      </w:r>
      <w:r>
        <w:rPr>
          <w:i/>
        </w:rPr>
        <w:tab/>
      </w:r>
      <w:r>
        <w:rPr>
          <w:i/>
        </w:rPr>
        <w:tab/>
      </w:r>
      <w:r>
        <w:rPr>
          <w:i/>
        </w:rPr>
        <w:tab/>
      </w:r>
      <w:r>
        <w:rPr>
          <w:i/>
        </w:rPr>
        <w:tab/>
        <w:t>Source: Huawei</w:t>
      </w:r>
    </w:p>
    <w:p>
      <w:pPr>
        <w:rPr>
          <w:color w:val="808080"/>
        </w:rPr>
      </w:pPr>
      <w:r>
        <w:rPr>
          <w:color w:val="808080"/>
        </w:rPr>
        <w:t>(Replaces C3-193264)</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C3-193265</w:t>
      </w:r>
      <w:r>
        <w:rPr>
          <w:rFonts w:ascii="Arial" w:hAnsi="Arial" w:cs="Arial"/>
          <w:b/>
          <w:color w:val="0000FF"/>
          <w:sz w:val="24"/>
        </w:rPr>
        <w:tab/>
      </w:r>
      <w:r>
        <w:rPr>
          <w:rFonts w:ascii="Arial" w:hAnsi="Arial" w:cs="Arial"/>
          <w:b/>
          <w:sz w:val="24"/>
        </w:rPr>
        <w:t>Correction to interworking between the 5GC and EPC</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v16.1.0</w:t>
      </w:r>
      <w:r>
        <w:rPr>
          <w:i/>
        </w:rPr>
        <w:tab/>
        <w:t xml:space="preserve">  CR-0317  Cat: A (Rel-16)</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C3-193549</w:t>
      </w:r>
      <w:r>
        <w:rPr>
          <w:color w:val="993300"/>
          <w:u w:val="single"/>
        </w:rPr>
        <w:t>.</w:t>
      </w:r>
    </w:p>
    <w:p>
      <w:pPr>
        <w:rPr>
          <w:rFonts w:ascii="Arial" w:hAnsi="Arial" w:cs="Arial"/>
          <w:b/>
          <w:sz w:val="24"/>
        </w:rPr>
      </w:pPr>
      <w:r>
        <w:rPr>
          <w:rFonts w:ascii="Arial" w:hAnsi="Arial" w:cs="Arial"/>
          <w:b/>
          <w:color w:val="0000FF"/>
          <w:sz w:val="24"/>
        </w:rPr>
        <w:t>C3-193549</w:t>
      </w:r>
      <w:r>
        <w:rPr>
          <w:rFonts w:ascii="Arial" w:hAnsi="Arial" w:cs="Arial"/>
          <w:b/>
          <w:color w:val="0000FF"/>
          <w:sz w:val="24"/>
        </w:rPr>
        <w:tab/>
      </w:r>
      <w:r>
        <w:rPr>
          <w:rFonts w:ascii="Arial" w:hAnsi="Arial" w:cs="Arial"/>
          <w:b/>
          <w:sz w:val="24"/>
        </w:rPr>
        <w:t>Correction to interworking between the 5GC and EPC</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v16.1.0</w:t>
      </w:r>
      <w:r>
        <w:rPr>
          <w:i/>
        </w:rPr>
        <w:tab/>
        <w:t xml:space="preserve">  CR-0317  rev 1 Cat: A (Rel-16)</w:t>
      </w:r>
      <w:r>
        <w:rPr>
          <w:i/>
        </w:rPr>
        <w:br/>
      </w:r>
      <w:r>
        <w:rPr>
          <w:i/>
        </w:rPr>
        <w:br/>
      </w:r>
      <w:r>
        <w:rPr>
          <w:i/>
        </w:rPr>
        <w:tab/>
      </w:r>
      <w:r>
        <w:rPr>
          <w:i/>
        </w:rPr>
        <w:tab/>
      </w:r>
      <w:r>
        <w:rPr>
          <w:i/>
        </w:rPr>
        <w:tab/>
      </w:r>
      <w:r>
        <w:rPr>
          <w:i/>
        </w:rPr>
        <w:tab/>
      </w:r>
      <w:r>
        <w:rPr>
          <w:i/>
        </w:rPr>
        <w:tab/>
        <w:t>Source: Huawei</w:t>
      </w:r>
    </w:p>
    <w:p>
      <w:pPr>
        <w:rPr>
          <w:color w:val="808080"/>
        </w:rPr>
      </w:pPr>
      <w:r>
        <w:rPr>
          <w:color w:val="808080"/>
        </w:rPr>
        <w:t>(Replaces C3-193265)</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C3-193266</w:t>
      </w:r>
      <w:r>
        <w:rPr>
          <w:rFonts w:ascii="Arial" w:hAnsi="Arial" w:cs="Arial"/>
          <w:b/>
          <w:color w:val="0000FF"/>
          <w:sz w:val="24"/>
        </w:rPr>
        <w:tab/>
      </w:r>
      <w:r>
        <w:rPr>
          <w:rFonts w:ascii="Arial" w:hAnsi="Arial" w:cs="Arial"/>
          <w:b/>
          <w:sz w:val="24"/>
        </w:rPr>
        <w:t>Correction to serving node change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v15.4.0</w:t>
      </w:r>
      <w:r>
        <w:rPr>
          <w:i/>
        </w:rPr>
        <w:tab/>
        <w:t xml:space="preserve">  CR-0318  Cat: F (Rel-15)</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C3-193550</w:t>
      </w:r>
      <w:r>
        <w:rPr>
          <w:color w:val="993300"/>
          <w:u w:val="single"/>
        </w:rPr>
        <w:t>.</w:t>
      </w:r>
    </w:p>
    <w:p>
      <w:pPr>
        <w:rPr>
          <w:rFonts w:ascii="Arial" w:hAnsi="Arial" w:cs="Arial"/>
          <w:b/>
          <w:sz w:val="24"/>
        </w:rPr>
      </w:pPr>
      <w:r>
        <w:rPr>
          <w:rFonts w:ascii="Arial" w:hAnsi="Arial" w:cs="Arial"/>
          <w:b/>
          <w:color w:val="0000FF"/>
          <w:sz w:val="24"/>
        </w:rPr>
        <w:t>C3-193550</w:t>
      </w:r>
      <w:r>
        <w:rPr>
          <w:rFonts w:ascii="Arial" w:hAnsi="Arial" w:cs="Arial"/>
          <w:b/>
          <w:color w:val="0000FF"/>
          <w:sz w:val="24"/>
        </w:rPr>
        <w:tab/>
      </w:r>
      <w:r>
        <w:rPr>
          <w:rFonts w:ascii="Arial" w:hAnsi="Arial" w:cs="Arial"/>
          <w:b/>
          <w:sz w:val="24"/>
        </w:rPr>
        <w:t>Correction to serving node change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v15.4.0</w:t>
      </w:r>
      <w:r>
        <w:rPr>
          <w:i/>
        </w:rPr>
        <w:tab/>
        <w:t xml:space="preserve">  CR-0318  rev 1 Cat: F (Rel-15)</w:t>
      </w:r>
      <w:r>
        <w:rPr>
          <w:i/>
        </w:rPr>
        <w:br/>
      </w:r>
      <w:r>
        <w:rPr>
          <w:i/>
        </w:rPr>
        <w:br/>
      </w:r>
      <w:r>
        <w:rPr>
          <w:i/>
        </w:rPr>
        <w:tab/>
      </w:r>
      <w:r>
        <w:rPr>
          <w:i/>
        </w:rPr>
        <w:tab/>
      </w:r>
      <w:r>
        <w:rPr>
          <w:i/>
        </w:rPr>
        <w:tab/>
      </w:r>
      <w:r>
        <w:rPr>
          <w:i/>
        </w:rPr>
        <w:tab/>
      </w:r>
      <w:r>
        <w:rPr>
          <w:i/>
        </w:rPr>
        <w:tab/>
        <w:t>Source: Huawei</w:t>
      </w:r>
    </w:p>
    <w:p>
      <w:pPr>
        <w:rPr>
          <w:color w:val="808080"/>
        </w:rPr>
      </w:pPr>
      <w:r>
        <w:rPr>
          <w:color w:val="808080"/>
        </w:rPr>
        <w:t>(Replaces C3-193266)</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C3-193605</w:t>
      </w:r>
      <w:r>
        <w:rPr>
          <w:color w:val="993300"/>
          <w:u w:val="single"/>
        </w:rPr>
        <w:t>.</w:t>
      </w:r>
    </w:p>
    <w:p>
      <w:pPr>
        <w:rPr>
          <w:rFonts w:ascii="Arial" w:hAnsi="Arial" w:cs="Arial"/>
          <w:b/>
          <w:sz w:val="24"/>
        </w:rPr>
      </w:pPr>
      <w:r>
        <w:rPr>
          <w:rFonts w:ascii="Arial" w:hAnsi="Arial" w:cs="Arial"/>
          <w:b/>
          <w:color w:val="0000FF"/>
          <w:sz w:val="24"/>
        </w:rPr>
        <w:t>C3-193605</w:t>
      </w:r>
      <w:r>
        <w:rPr>
          <w:rFonts w:ascii="Arial" w:hAnsi="Arial" w:cs="Arial"/>
          <w:b/>
          <w:color w:val="0000FF"/>
          <w:sz w:val="24"/>
        </w:rPr>
        <w:tab/>
      </w:r>
      <w:r>
        <w:rPr>
          <w:rFonts w:ascii="Arial" w:hAnsi="Arial" w:cs="Arial"/>
          <w:b/>
          <w:sz w:val="24"/>
        </w:rPr>
        <w:t>Correction to serving node change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v15.4.0</w:t>
      </w:r>
      <w:r>
        <w:rPr>
          <w:i/>
        </w:rPr>
        <w:tab/>
        <w:t xml:space="preserve">  CR-0318  rev 2 Cat: F (Rel-15)</w:t>
      </w:r>
      <w:r>
        <w:rPr>
          <w:i/>
        </w:rPr>
        <w:br/>
      </w:r>
      <w:r>
        <w:rPr>
          <w:i/>
        </w:rPr>
        <w:br/>
      </w:r>
      <w:r>
        <w:rPr>
          <w:i/>
        </w:rPr>
        <w:tab/>
      </w:r>
      <w:r>
        <w:rPr>
          <w:i/>
        </w:rPr>
        <w:tab/>
      </w:r>
      <w:r>
        <w:rPr>
          <w:i/>
        </w:rPr>
        <w:tab/>
      </w:r>
      <w:r>
        <w:rPr>
          <w:i/>
        </w:rPr>
        <w:tab/>
      </w:r>
      <w:r>
        <w:rPr>
          <w:i/>
        </w:rPr>
        <w:tab/>
        <w:t>Source: Huawei</w:t>
      </w:r>
    </w:p>
    <w:p>
      <w:pPr>
        <w:rPr>
          <w:color w:val="808080"/>
        </w:rPr>
      </w:pPr>
      <w:r>
        <w:rPr>
          <w:color w:val="808080"/>
        </w:rPr>
        <w:t>(Replaces C3-193550)</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C3-193267</w:t>
      </w:r>
      <w:r>
        <w:rPr>
          <w:rFonts w:ascii="Arial" w:hAnsi="Arial" w:cs="Arial"/>
          <w:b/>
          <w:color w:val="0000FF"/>
          <w:sz w:val="24"/>
        </w:rPr>
        <w:tab/>
      </w:r>
      <w:r>
        <w:rPr>
          <w:rFonts w:ascii="Arial" w:hAnsi="Arial" w:cs="Arial"/>
          <w:b/>
          <w:sz w:val="24"/>
        </w:rPr>
        <w:t>Correction to serving node change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v16.1.0</w:t>
      </w:r>
      <w:r>
        <w:rPr>
          <w:i/>
        </w:rPr>
        <w:tab/>
        <w:t xml:space="preserve">  CR-0319  Cat: A (Rel-16)</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C3-193551</w:t>
      </w:r>
      <w:r>
        <w:rPr>
          <w:color w:val="993300"/>
          <w:u w:val="single"/>
        </w:rPr>
        <w:t>.</w:t>
      </w:r>
    </w:p>
    <w:p>
      <w:pPr>
        <w:rPr>
          <w:rFonts w:ascii="Arial" w:hAnsi="Arial" w:cs="Arial"/>
          <w:b/>
          <w:sz w:val="24"/>
        </w:rPr>
      </w:pPr>
      <w:r>
        <w:rPr>
          <w:rFonts w:ascii="Arial" w:hAnsi="Arial" w:cs="Arial"/>
          <w:b/>
          <w:color w:val="0000FF"/>
          <w:sz w:val="24"/>
        </w:rPr>
        <w:t>C3-193551</w:t>
      </w:r>
      <w:r>
        <w:rPr>
          <w:rFonts w:ascii="Arial" w:hAnsi="Arial" w:cs="Arial"/>
          <w:b/>
          <w:color w:val="0000FF"/>
          <w:sz w:val="24"/>
        </w:rPr>
        <w:tab/>
      </w:r>
      <w:r>
        <w:rPr>
          <w:rFonts w:ascii="Arial" w:hAnsi="Arial" w:cs="Arial"/>
          <w:b/>
          <w:sz w:val="24"/>
        </w:rPr>
        <w:t>Correction to serving node change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v16.1.0</w:t>
      </w:r>
      <w:r>
        <w:rPr>
          <w:i/>
        </w:rPr>
        <w:tab/>
        <w:t xml:space="preserve">  CR-0319  rev 1 Cat: A (Rel-16)</w:t>
      </w:r>
      <w:r>
        <w:rPr>
          <w:i/>
        </w:rPr>
        <w:br/>
      </w:r>
      <w:r>
        <w:rPr>
          <w:i/>
        </w:rPr>
        <w:br/>
      </w:r>
      <w:r>
        <w:rPr>
          <w:i/>
        </w:rPr>
        <w:tab/>
      </w:r>
      <w:r>
        <w:rPr>
          <w:i/>
        </w:rPr>
        <w:tab/>
      </w:r>
      <w:r>
        <w:rPr>
          <w:i/>
        </w:rPr>
        <w:tab/>
      </w:r>
      <w:r>
        <w:rPr>
          <w:i/>
        </w:rPr>
        <w:tab/>
      </w:r>
      <w:r>
        <w:rPr>
          <w:i/>
        </w:rPr>
        <w:tab/>
        <w:t>Source: Huawei</w:t>
      </w:r>
    </w:p>
    <w:p>
      <w:pPr>
        <w:rPr>
          <w:color w:val="808080"/>
        </w:rPr>
      </w:pPr>
      <w:r>
        <w:rPr>
          <w:color w:val="808080"/>
        </w:rPr>
        <w:t>(Replaces C3-193267)</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C3-193268</w:t>
      </w:r>
      <w:r>
        <w:rPr>
          <w:rFonts w:ascii="Arial" w:hAnsi="Arial" w:cs="Arial"/>
          <w:b/>
          <w:color w:val="0000FF"/>
          <w:sz w:val="24"/>
        </w:rPr>
        <w:tab/>
      </w:r>
      <w:r>
        <w:rPr>
          <w:rFonts w:ascii="Arial" w:hAnsi="Arial" w:cs="Arial"/>
          <w:b/>
          <w:sz w:val="24"/>
        </w:rPr>
        <w:t>LS Reply on Serving Node Change</w:t>
      </w:r>
    </w:p>
    <w:p>
      <w:pPr>
        <w:rPr>
          <w:i/>
        </w:rPr>
      </w:pPr>
      <w:r>
        <w:rPr>
          <w:i/>
        </w:rPr>
        <w:lastRenderedPageBreak/>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Huawei</w:t>
      </w:r>
    </w:p>
    <w:p>
      <w:pPr>
        <w:rPr>
          <w:rFonts w:ascii="Arial" w:hAnsi="Arial" w:cs="Arial"/>
          <w:b/>
        </w:rPr>
      </w:pPr>
      <w:r>
        <w:rPr>
          <w:rFonts w:ascii="Arial" w:hAnsi="Arial" w:cs="Arial"/>
          <w:b/>
        </w:rPr>
        <w:t xml:space="preserve">Discussion: </w:t>
      </w:r>
    </w:p>
    <w:p>
      <w:r>
        <w:t>Ericsson would like to solve this issue in stage 3, Huawei agree with this opinion.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pPr>
        <w:rPr>
          <w:rFonts w:ascii="Arial" w:hAnsi="Arial" w:cs="Arial"/>
          <w:b/>
          <w:sz w:val="24"/>
        </w:rPr>
      </w:pPr>
      <w:r>
        <w:rPr>
          <w:rFonts w:ascii="Arial" w:hAnsi="Arial" w:cs="Arial"/>
          <w:b/>
          <w:color w:val="0000FF"/>
          <w:sz w:val="24"/>
        </w:rPr>
        <w:t>C3-193269</w:t>
      </w:r>
      <w:r>
        <w:rPr>
          <w:rFonts w:ascii="Arial" w:hAnsi="Arial" w:cs="Arial"/>
          <w:b/>
          <w:color w:val="0000FF"/>
          <w:sz w:val="24"/>
        </w:rPr>
        <w:tab/>
      </w:r>
      <w:r>
        <w:rPr>
          <w:rFonts w:ascii="Arial" w:hAnsi="Arial" w:cs="Arial"/>
          <w:b/>
          <w:sz w:val="24"/>
        </w:rPr>
        <w:t>Correction to the traffic steering control</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v15.4.0</w:t>
      </w:r>
      <w:r>
        <w:rPr>
          <w:i/>
        </w:rPr>
        <w:tab/>
        <w:t xml:space="preserve">  CR-0320  Cat: F (Rel-15)</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C3-193561</w:t>
      </w:r>
      <w:r>
        <w:rPr>
          <w:color w:val="993300"/>
          <w:u w:val="single"/>
        </w:rPr>
        <w:t>.</w:t>
      </w:r>
    </w:p>
    <w:p>
      <w:pPr>
        <w:rPr>
          <w:rFonts w:ascii="Arial" w:hAnsi="Arial" w:cs="Arial"/>
          <w:b/>
          <w:sz w:val="24"/>
        </w:rPr>
      </w:pPr>
      <w:r>
        <w:rPr>
          <w:rFonts w:ascii="Arial" w:hAnsi="Arial" w:cs="Arial"/>
          <w:b/>
          <w:color w:val="0000FF"/>
          <w:sz w:val="24"/>
        </w:rPr>
        <w:t>C3-193561</w:t>
      </w:r>
      <w:r>
        <w:rPr>
          <w:rFonts w:ascii="Arial" w:hAnsi="Arial" w:cs="Arial"/>
          <w:b/>
          <w:color w:val="0000FF"/>
          <w:sz w:val="24"/>
        </w:rPr>
        <w:tab/>
      </w:r>
      <w:r>
        <w:rPr>
          <w:rFonts w:ascii="Arial" w:hAnsi="Arial" w:cs="Arial"/>
          <w:b/>
          <w:sz w:val="24"/>
        </w:rPr>
        <w:t>Correction to the traffic steering control</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v15.4.0</w:t>
      </w:r>
      <w:r>
        <w:rPr>
          <w:i/>
        </w:rPr>
        <w:tab/>
        <w:t xml:space="preserve">  CR-0320  rev 1 Cat: F (Rel-15)</w:t>
      </w:r>
      <w:r>
        <w:rPr>
          <w:i/>
        </w:rPr>
        <w:br/>
      </w:r>
      <w:r>
        <w:rPr>
          <w:i/>
        </w:rPr>
        <w:br/>
      </w:r>
      <w:r>
        <w:rPr>
          <w:i/>
        </w:rPr>
        <w:tab/>
      </w:r>
      <w:r>
        <w:rPr>
          <w:i/>
        </w:rPr>
        <w:tab/>
      </w:r>
      <w:r>
        <w:rPr>
          <w:i/>
        </w:rPr>
        <w:tab/>
      </w:r>
      <w:r>
        <w:rPr>
          <w:i/>
        </w:rPr>
        <w:tab/>
      </w:r>
      <w:r>
        <w:rPr>
          <w:i/>
        </w:rPr>
        <w:tab/>
        <w:t>Source: Huawei</w:t>
      </w:r>
    </w:p>
    <w:p>
      <w:pPr>
        <w:rPr>
          <w:color w:val="808080"/>
        </w:rPr>
      </w:pPr>
      <w:r>
        <w:rPr>
          <w:color w:val="808080"/>
        </w:rPr>
        <w:t>(Replaces C3-193269)</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C3-193606</w:t>
      </w:r>
      <w:r>
        <w:rPr>
          <w:color w:val="993300"/>
          <w:u w:val="single"/>
        </w:rPr>
        <w:t>.</w:t>
      </w:r>
    </w:p>
    <w:p>
      <w:pPr>
        <w:rPr>
          <w:rFonts w:ascii="Arial" w:hAnsi="Arial" w:cs="Arial"/>
          <w:b/>
          <w:sz w:val="24"/>
        </w:rPr>
      </w:pPr>
      <w:r>
        <w:rPr>
          <w:rFonts w:ascii="Arial" w:hAnsi="Arial" w:cs="Arial"/>
          <w:b/>
          <w:color w:val="0000FF"/>
          <w:sz w:val="24"/>
        </w:rPr>
        <w:t>C3-193606</w:t>
      </w:r>
      <w:r>
        <w:rPr>
          <w:rFonts w:ascii="Arial" w:hAnsi="Arial" w:cs="Arial"/>
          <w:b/>
          <w:color w:val="0000FF"/>
          <w:sz w:val="24"/>
        </w:rPr>
        <w:tab/>
      </w:r>
      <w:r>
        <w:rPr>
          <w:rFonts w:ascii="Arial" w:hAnsi="Arial" w:cs="Arial"/>
          <w:b/>
          <w:sz w:val="24"/>
        </w:rPr>
        <w:t>Correction to the traffic steering control</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v15.4.0</w:t>
      </w:r>
      <w:r>
        <w:rPr>
          <w:i/>
        </w:rPr>
        <w:tab/>
        <w:t xml:space="preserve">  CR-0320  rev 2 Cat: F (Rel-15)</w:t>
      </w:r>
      <w:r>
        <w:rPr>
          <w:i/>
        </w:rPr>
        <w:br/>
      </w:r>
      <w:r>
        <w:rPr>
          <w:i/>
        </w:rPr>
        <w:br/>
      </w:r>
      <w:r>
        <w:rPr>
          <w:i/>
        </w:rPr>
        <w:tab/>
      </w:r>
      <w:r>
        <w:rPr>
          <w:i/>
        </w:rPr>
        <w:tab/>
      </w:r>
      <w:r>
        <w:rPr>
          <w:i/>
        </w:rPr>
        <w:tab/>
      </w:r>
      <w:r>
        <w:rPr>
          <w:i/>
        </w:rPr>
        <w:tab/>
      </w:r>
      <w:r>
        <w:rPr>
          <w:i/>
        </w:rPr>
        <w:tab/>
        <w:t>Source: Huawei</w:t>
      </w:r>
    </w:p>
    <w:p>
      <w:pPr>
        <w:rPr>
          <w:color w:val="808080"/>
        </w:rPr>
      </w:pPr>
      <w:r>
        <w:rPr>
          <w:color w:val="808080"/>
        </w:rPr>
        <w:t>(Replaces C3-193561)</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pPr>
        <w:rPr>
          <w:rFonts w:ascii="Arial" w:hAnsi="Arial" w:cs="Arial"/>
          <w:b/>
          <w:sz w:val="24"/>
        </w:rPr>
      </w:pPr>
      <w:r>
        <w:rPr>
          <w:rFonts w:ascii="Arial" w:hAnsi="Arial" w:cs="Arial"/>
          <w:b/>
          <w:color w:val="0000FF"/>
          <w:sz w:val="24"/>
        </w:rPr>
        <w:t>C3-193270</w:t>
      </w:r>
      <w:r>
        <w:rPr>
          <w:rFonts w:ascii="Arial" w:hAnsi="Arial" w:cs="Arial"/>
          <w:b/>
          <w:color w:val="0000FF"/>
          <w:sz w:val="24"/>
        </w:rPr>
        <w:tab/>
      </w:r>
      <w:r>
        <w:rPr>
          <w:rFonts w:ascii="Arial" w:hAnsi="Arial" w:cs="Arial"/>
          <w:b/>
          <w:sz w:val="24"/>
        </w:rPr>
        <w:t>Correction to the traffic steering control</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v16.1.0</w:t>
      </w:r>
      <w:r>
        <w:rPr>
          <w:i/>
        </w:rPr>
        <w:tab/>
        <w:t xml:space="preserve">  CR-0321  Cat: A (Rel-16)</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C3-193562</w:t>
      </w:r>
      <w:r>
        <w:rPr>
          <w:color w:val="993300"/>
          <w:u w:val="single"/>
        </w:rPr>
        <w:t>.</w:t>
      </w:r>
    </w:p>
    <w:p>
      <w:pPr>
        <w:rPr>
          <w:rFonts w:ascii="Arial" w:hAnsi="Arial" w:cs="Arial"/>
          <w:b/>
          <w:sz w:val="24"/>
        </w:rPr>
      </w:pPr>
      <w:r>
        <w:rPr>
          <w:rFonts w:ascii="Arial" w:hAnsi="Arial" w:cs="Arial"/>
          <w:b/>
          <w:color w:val="0000FF"/>
          <w:sz w:val="24"/>
        </w:rPr>
        <w:t>C3-193562</w:t>
      </w:r>
      <w:r>
        <w:rPr>
          <w:rFonts w:ascii="Arial" w:hAnsi="Arial" w:cs="Arial"/>
          <w:b/>
          <w:color w:val="0000FF"/>
          <w:sz w:val="24"/>
        </w:rPr>
        <w:tab/>
      </w:r>
      <w:r>
        <w:rPr>
          <w:rFonts w:ascii="Arial" w:hAnsi="Arial" w:cs="Arial"/>
          <w:b/>
          <w:sz w:val="24"/>
        </w:rPr>
        <w:t>Correction to the traffic steering control</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v16.1.0</w:t>
      </w:r>
      <w:r>
        <w:rPr>
          <w:i/>
        </w:rPr>
        <w:tab/>
        <w:t xml:space="preserve">  CR-0321  rev 1 Cat: A (Rel-16)</w:t>
      </w:r>
      <w:r>
        <w:rPr>
          <w:i/>
        </w:rPr>
        <w:br/>
      </w:r>
      <w:r>
        <w:rPr>
          <w:i/>
        </w:rPr>
        <w:br/>
      </w:r>
      <w:r>
        <w:rPr>
          <w:i/>
        </w:rPr>
        <w:tab/>
      </w:r>
      <w:r>
        <w:rPr>
          <w:i/>
        </w:rPr>
        <w:tab/>
      </w:r>
      <w:r>
        <w:rPr>
          <w:i/>
        </w:rPr>
        <w:tab/>
      </w:r>
      <w:r>
        <w:rPr>
          <w:i/>
        </w:rPr>
        <w:tab/>
      </w:r>
      <w:r>
        <w:rPr>
          <w:i/>
        </w:rPr>
        <w:tab/>
        <w:t>Source: Huawei</w:t>
      </w:r>
    </w:p>
    <w:p>
      <w:pPr>
        <w:rPr>
          <w:color w:val="808080"/>
        </w:rPr>
      </w:pPr>
      <w:r>
        <w:rPr>
          <w:color w:val="808080"/>
        </w:rPr>
        <w:t>(Replaces C3-193270)</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C3-193607</w:t>
      </w:r>
      <w:r>
        <w:rPr>
          <w:color w:val="993300"/>
          <w:u w:val="single"/>
        </w:rPr>
        <w:t>.</w:t>
      </w:r>
    </w:p>
    <w:p>
      <w:pPr>
        <w:rPr>
          <w:rFonts w:ascii="Arial" w:hAnsi="Arial" w:cs="Arial"/>
          <w:b/>
          <w:sz w:val="24"/>
        </w:rPr>
      </w:pPr>
      <w:r>
        <w:rPr>
          <w:rFonts w:ascii="Arial" w:hAnsi="Arial" w:cs="Arial"/>
          <w:b/>
          <w:color w:val="0000FF"/>
          <w:sz w:val="24"/>
        </w:rPr>
        <w:t>C3-193607</w:t>
      </w:r>
      <w:r>
        <w:rPr>
          <w:rFonts w:ascii="Arial" w:hAnsi="Arial" w:cs="Arial"/>
          <w:b/>
          <w:color w:val="0000FF"/>
          <w:sz w:val="24"/>
        </w:rPr>
        <w:tab/>
      </w:r>
      <w:r>
        <w:rPr>
          <w:rFonts w:ascii="Arial" w:hAnsi="Arial" w:cs="Arial"/>
          <w:b/>
          <w:sz w:val="24"/>
        </w:rPr>
        <w:t>Correction to the traffic steering control</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v16.1.0</w:t>
      </w:r>
      <w:r>
        <w:rPr>
          <w:i/>
        </w:rPr>
        <w:tab/>
        <w:t xml:space="preserve">  CR-0321  rev 2 Cat: A (Rel-16)</w:t>
      </w:r>
      <w:r>
        <w:rPr>
          <w:i/>
        </w:rPr>
        <w:br/>
      </w:r>
      <w:r>
        <w:rPr>
          <w:i/>
        </w:rPr>
        <w:lastRenderedPageBreak/>
        <w:br/>
      </w:r>
      <w:r>
        <w:rPr>
          <w:i/>
        </w:rPr>
        <w:tab/>
      </w:r>
      <w:r>
        <w:rPr>
          <w:i/>
        </w:rPr>
        <w:tab/>
      </w:r>
      <w:r>
        <w:rPr>
          <w:i/>
        </w:rPr>
        <w:tab/>
      </w:r>
      <w:r>
        <w:rPr>
          <w:i/>
        </w:rPr>
        <w:tab/>
      </w:r>
      <w:r>
        <w:rPr>
          <w:i/>
        </w:rPr>
        <w:tab/>
        <w:t>Source: Huawei</w:t>
      </w:r>
    </w:p>
    <w:p>
      <w:pPr>
        <w:rPr>
          <w:color w:val="808080"/>
        </w:rPr>
      </w:pPr>
      <w:r>
        <w:rPr>
          <w:color w:val="808080"/>
        </w:rPr>
        <w:t>(Replaces C3-193562)</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pPr>
        <w:rPr>
          <w:rFonts w:ascii="Arial" w:hAnsi="Arial" w:cs="Arial"/>
          <w:b/>
          <w:sz w:val="24"/>
        </w:rPr>
      </w:pPr>
      <w:r>
        <w:rPr>
          <w:rFonts w:ascii="Arial" w:hAnsi="Arial" w:cs="Arial"/>
          <w:b/>
          <w:color w:val="0000FF"/>
          <w:sz w:val="24"/>
        </w:rPr>
        <w:t>C3-193271</w:t>
      </w:r>
      <w:r>
        <w:rPr>
          <w:rFonts w:ascii="Arial" w:hAnsi="Arial" w:cs="Arial"/>
          <w:b/>
          <w:color w:val="0000FF"/>
          <w:sz w:val="24"/>
        </w:rPr>
        <w:tab/>
      </w:r>
      <w:r>
        <w:rPr>
          <w:rFonts w:ascii="Arial" w:hAnsi="Arial" w:cs="Arial"/>
          <w:b/>
          <w:sz w:val="24"/>
        </w:rPr>
        <w:t>Correction to UE requested resource modification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v15.4.0</w:t>
      </w:r>
      <w:r>
        <w:rPr>
          <w:i/>
        </w:rPr>
        <w:tab/>
        <w:t xml:space="preserve">  CR-0322  Cat: F (Rel-15)</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C3-193563</w:t>
      </w:r>
      <w:r>
        <w:rPr>
          <w:color w:val="993300"/>
          <w:u w:val="single"/>
        </w:rPr>
        <w:t>.</w:t>
      </w:r>
    </w:p>
    <w:p>
      <w:pPr>
        <w:rPr>
          <w:rFonts w:ascii="Arial" w:hAnsi="Arial" w:cs="Arial"/>
          <w:b/>
          <w:sz w:val="24"/>
        </w:rPr>
      </w:pPr>
      <w:r>
        <w:rPr>
          <w:rFonts w:ascii="Arial" w:hAnsi="Arial" w:cs="Arial"/>
          <w:b/>
          <w:color w:val="0000FF"/>
          <w:sz w:val="24"/>
        </w:rPr>
        <w:t>C3-193563</w:t>
      </w:r>
      <w:r>
        <w:rPr>
          <w:rFonts w:ascii="Arial" w:hAnsi="Arial" w:cs="Arial"/>
          <w:b/>
          <w:color w:val="0000FF"/>
          <w:sz w:val="24"/>
        </w:rPr>
        <w:tab/>
      </w:r>
      <w:r>
        <w:rPr>
          <w:rFonts w:ascii="Arial" w:hAnsi="Arial" w:cs="Arial"/>
          <w:b/>
          <w:sz w:val="24"/>
        </w:rPr>
        <w:t>Correction to UE requested resource modification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v15.4.0</w:t>
      </w:r>
      <w:r>
        <w:rPr>
          <w:i/>
        </w:rPr>
        <w:tab/>
        <w:t xml:space="preserve">  CR-0322  rev 1 Cat: F (Rel-15)</w:t>
      </w:r>
      <w:r>
        <w:rPr>
          <w:i/>
        </w:rPr>
        <w:br/>
      </w:r>
      <w:r>
        <w:rPr>
          <w:i/>
        </w:rPr>
        <w:br/>
      </w:r>
      <w:r>
        <w:rPr>
          <w:i/>
        </w:rPr>
        <w:tab/>
      </w:r>
      <w:r>
        <w:rPr>
          <w:i/>
        </w:rPr>
        <w:tab/>
      </w:r>
      <w:r>
        <w:rPr>
          <w:i/>
        </w:rPr>
        <w:tab/>
      </w:r>
      <w:r>
        <w:rPr>
          <w:i/>
        </w:rPr>
        <w:tab/>
      </w:r>
      <w:r>
        <w:rPr>
          <w:i/>
        </w:rPr>
        <w:tab/>
        <w:t>Source: Huawei</w:t>
      </w:r>
    </w:p>
    <w:p>
      <w:pPr>
        <w:rPr>
          <w:color w:val="808080"/>
        </w:rPr>
      </w:pPr>
      <w:r>
        <w:rPr>
          <w:color w:val="808080"/>
        </w:rPr>
        <w:t>(Replaces C3-193271)</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C3-193272</w:t>
      </w:r>
      <w:r>
        <w:rPr>
          <w:rFonts w:ascii="Arial" w:hAnsi="Arial" w:cs="Arial"/>
          <w:b/>
          <w:color w:val="0000FF"/>
          <w:sz w:val="24"/>
        </w:rPr>
        <w:tab/>
      </w:r>
      <w:r>
        <w:rPr>
          <w:rFonts w:ascii="Arial" w:hAnsi="Arial" w:cs="Arial"/>
          <w:b/>
          <w:sz w:val="24"/>
        </w:rPr>
        <w:t>Correction to UE requested resource modification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v16.1.0</w:t>
      </w:r>
      <w:r>
        <w:rPr>
          <w:i/>
        </w:rPr>
        <w:tab/>
        <w:t xml:space="preserve">  CR-0323  Cat: A (Rel-16)</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C3-193564</w:t>
      </w:r>
      <w:r>
        <w:rPr>
          <w:color w:val="993300"/>
          <w:u w:val="single"/>
        </w:rPr>
        <w:t>.</w:t>
      </w:r>
    </w:p>
    <w:p>
      <w:pPr>
        <w:rPr>
          <w:rFonts w:ascii="Arial" w:hAnsi="Arial" w:cs="Arial"/>
          <w:b/>
          <w:sz w:val="24"/>
        </w:rPr>
      </w:pPr>
      <w:r>
        <w:rPr>
          <w:rFonts w:ascii="Arial" w:hAnsi="Arial" w:cs="Arial"/>
          <w:b/>
          <w:color w:val="0000FF"/>
          <w:sz w:val="24"/>
        </w:rPr>
        <w:t>C3-193564</w:t>
      </w:r>
      <w:r>
        <w:rPr>
          <w:rFonts w:ascii="Arial" w:hAnsi="Arial" w:cs="Arial"/>
          <w:b/>
          <w:color w:val="0000FF"/>
          <w:sz w:val="24"/>
        </w:rPr>
        <w:tab/>
      </w:r>
      <w:r>
        <w:rPr>
          <w:rFonts w:ascii="Arial" w:hAnsi="Arial" w:cs="Arial"/>
          <w:b/>
          <w:sz w:val="24"/>
        </w:rPr>
        <w:t>Correction to UE requested resource modification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v16.1.0</w:t>
      </w:r>
      <w:r>
        <w:rPr>
          <w:i/>
        </w:rPr>
        <w:tab/>
        <w:t xml:space="preserve">  CR-0323  rev 1 Cat: A (Rel-16)</w:t>
      </w:r>
      <w:r>
        <w:rPr>
          <w:i/>
        </w:rPr>
        <w:br/>
      </w:r>
      <w:r>
        <w:rPr>
          <w:i/>
        </w:rPr>
        <w:br/>
      </w:r>
      <w:r>
        <w:rPr>
          <w:i/>
        </w:rPr>
        <w:tab/>
      </w:r>
      <w:r>
        <w:rPr>
          <w:i/>
        </w:rPr>
        <w:tab/>
      </w:r>
      <w:r>
        <w:rPr>
          <w:i/>
        </w:rPr>
        <w:tab/>
      </w:r>
      <w:r>
        <w:rPr>
          <w:i/>
        </w:rPr>
        <w:tab/>
      </w:r>
      <w:r>
        <w:rPr>
          <w:i/>
        </w:rPr>
        <w:tab/>
        <w:t>Source: Huawei</w:t>
      </w:r>
    </w:p>
    <w:p>
      <w:pPr>
        <w:rPr>
          <w:color w:val="808080"/>
        </w:rPr>
      </w:pPr>
      <w:r>
        <w:rPr>
          <w:color w:val="808080"/>
        </w:rPr>
        <w:t>(Replaces C3-193272)</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C3-193273</w:t>
      </w:r>
      <w:r>
        <w:rPr>
          <w:rFonts w:ascii="Arial" w:hAnsi="Arial" w:cs="Arial"/>
          <w:b/>
          <w:color w:val="0000FF"/>
          <w:sz w:val="24"/>
        </w:rPr>
        <w:tab/>
      </w:r>
      <w:r>
        <w:rPr>
          <w:rFonts w:ascii="Arial" w:hAnsi="Arial" w:cs="Arial"/>
          <w:b/>
          <w:sz w:val="24"/>
        </w:rPr>
        <w:t>Include ipDomain within SmPolicyUpdateContextData data type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v15.4.0</w:t>
      </w:r>
      <w:r>
        <w:rPr>
          <w:i/>
        </w:rPr>
        <w:tab/>
        <w:t xml:space="preserve">  CR-0324  Cat: F (Rel-15)</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C3-193274</w:t>
      </w:r>
      <w:r>
        <w:rPr>
          <w:rFonts w:ascii="Arial" w:hAnsi="Arial" w:cs="Arial"/>
          <w:b/>
          <w:color w:val="0000FF"/>
          <w:sz w:val="24"/>
        </w:rPr>
        <w:tab/>
      </w:r>
      <w:r>
        <w:rPr>
          <w:rFonts w:ascii="Arial" w:hAnsi="Arial" w:cs="Arial"/>
          <w:b/>
          <w:sz w:val="24"/>
        </w:rPr>
        <w:t>Include ipDomain within SmPolicyUpdateContextData data type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v16.1.0</w:t>
      </w:r>
      <w:r>
        <w:rPr>
          <w:i/>
        </w:rPr>
        <w:tab/>
        <w:t xml:space="preserve">  CR-0325  Cat: A (Rel-16)</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lastRenderedPageBreak/>
        <w:t>C3-193275</w:t>
      </w:r>
      <w:r>
        <w:rPr>
          <w:rFonts w:ascii="Arial" w:hAnsi="Arial" w:cs="Arial"/>
          <w:b/>
          <w:color w:val="0000FF"/>
          <w:sz w:val="24"/>
        </w:rPr>
        <w:tab/>
      </w:r>
      <w:r>
        <w:rPr>
          <w:rFonts w:ascii="Arial" w:hAnsi="Arial" w:cs="Arial"/>
          <w:b/>
          <w:sz w:val="24"/>
        </w:rPr>
        <w:t>Correction to Usage Monitoring Control</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v15.4.0</w:t>
      </w:r>
      <w:r>
        <w:rPr>
          <w:i/>
        </w:rPr>
        <w:tab/>
        <w:t xml:space="preserve">  CR-0326  Cat: F (Rel-15)</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C3-193565</w:t>
      </w:r>
      <w:r>
        <w:rPr>
          <w:color w:val="993300"/>
          <w:u w:val="single"/>
        </w:rPr>
        <w:t>.</w:t>
      </w:r>
    </w:p>
    <w:p>
      <w:pPr>
        <w:rPr>
          <w:rFonts w:ascii="Arial" w:hAnsi="Arial" w:cs="Arial"/>
          <w:b/>
          <w:sz w:val="24"/>
        </w:rPr>
      </w:pPr>
      <w:r>
        <w:rPr>
          <w:rFonts w:ascii="Arial" w:hAnsi="Arial" w:cs="Arial"/>
          <w:b/>
          <w:color w:val="0000FF"/>
          <w:sz w:val="24"/>
        </w:rPr>
        <w:t>C3-193565</w:t>
      </w:r>
      <w:r>
        <w:rPr>
          <w:rFonts w:ascii="Arial" w:hAnsi="Arial" w:cs="Arial"/>
          <w:b/>
          <w:color w:val="0000FF"/>
          <w:sz w:val="24"/>
        </w:rPr>
        <w:tab/>
      </w:r>
      <w:r>
        <w:rPr>
          <w:rFonts w:ascii="Arial" w:hAnsi="Arial" w:cs="Arial"/>
          <w:b/>
          <w:sz w:val="24"/>
        </w:rPr>
        <w:t>Correction to Usage Monitoring Control</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v15.4.0</w:t>
      </w:r>
      <w:r>
        <w:rPr>
          <w:i/>
        </w:rPr>
        <w:tab/>
        <w:t xml:space="preserve">  CR-0326  rev 1 Cat: F (Rel-15)</w:t>
      </w:r>
      <w:r>
        <w:rPr>
          <w:i/>
        </w:rPr>
        <w:br/>
      </w:r>
      <w:r>
        <w:rPr>
          <w:i/>
        </w:rPr>
        <w:br/>
      </w:r>
      <w:r>
        <w:rPr>
          <w:i/>
        </w:rPr>
        <w:tab/>
      </w:r>
      <w:r>
        <w:rPr>
          <w:i/>
        </w:rPr>
        <w:tab/>
      </w:r>
      <w:r>
        <w:rPr>
          <w:i/>
        </w:rPr>
        <w:tab/>
      </w:r>
      <w:r>
        <w:rPr>
          <w:i/>
        </w:rPr>
        <w:tab/>
      </w:r>
      <w:r>
        <w:rPr>
          <w:i/>
        </w:rPr>
        <w:tab/>
        <w:t>Source: Huawei</w:t>
      </w:r>
    </w:p>
    <w:p>
      <w:pPr>
        <w:rPr>
          <w:color w:val="808080"/>
        </w:rPr>
      </w:pPr>
      <w:r>
        <w:rPr>
          <w:color w:val="808080"/>
        </w:rPr>
        <w:t>(Replaces C3-193275)</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C3-193276</w:t>
      </w:r>
      <w:r>
        <w:rPr>
          <w:rFonts w:ascii="Arial" w:hAnsi="Arial" w:cs="Arial"/>
          <w:b/>
          <w:color w:val="0000FF"/>
          <w:sz w:val="24"/>
        </w:rPr>
        <w:tab/>
      </w:r>
      <w:r>
        <w:rPr>
          <w:rFonts w:ascii="Arial" w:hAnsi="Arial" w:cs="Arial"/>
          <w:b/>
          <w:sz w:val="24"/>
        </w:rPr>
        <w:t>Correction to Usage Monitoring Control</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v16.1.0</w:t>
      </w:r>
      <w:r>
        <w:rPr>
          <w:i/>
        </w:rPr>
        <w:tab/>
        <w:t xml:space="preserve">  CR-0327  Cat: A (Rel-16)</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C3-193566</w:t>
      </w:r>
      <w:r>
        <w:rPr>
          <w:color w:val="993300"/>
          <w:u w:val="single"/>
        </w:rPr>
        <w:t>.</w:t>
      </w:r>
    </w:p>
    <w:p>
      <w:pPr>
        <w:rPr>
          <w:rFonts w:ascii="Arial" w:hAnsi="Arial" w:cs="Arial"/>
          <w:b/>
          <w:sz w:val="24"/>
        </w:rPr>
      </w:pPr>
      <w:r>
        <w:rPr>
          <w:rFonts w:ascii="Arial" w:hAnsi="Arial" w:cs="Arial"/>
          <w:b/>
          <w:color w:val="0000FF"/>
          <w:sz w:val="24"/>
        </w:rPr>
        <w:t>C3-193566</w:t>
      </w:r>
      <w:r>
        <w:rPr>
          <w:rFonts w:ascii="Arial" w:hAnsi="Arial" w:cs="Arial"/>
          <w:b/>
          <w:color w:val="0000FF"/>
          <w:sz w:val="24"/>
        </w:rPr>
        <w:tab/>
      </w:r>
      <w:r>
        <w:rPr>
          <w:rFonts w:ascii="Arial" w:hAnsi="Arial" w:cs="Arial"/>
          <w:b/>
          <w:sz w:val="24"/>
        </w:rPr>
        <w:t>Correction to Usage Monitoring Control</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v16.1.0</w:t>
      </w:r>
      <w:r>
        <w:rPr>
          <w:i/>
        </w:rPr>
        <w:tab/>
        <w:t xml:space="preserve">  CR-0327  rev 1 Cat: A (Rel-16)</w:t>
      </w:r>
      <w:r>
        <w:rPr>
          <w:i/>
        </w:rPr>
        <w:br/>
      </w:r>
      <w:r>
        <w:rPr>
          <w:i/>
        </w:rPr>
        <w:br/>
      </w:r>
      <w:r>
        <w:rPr>
          <w:i/>
        </w:rPr>
        <w:tab/>
      </w:r>
      <w:r>
        <w:rPr>
          <w:i/>
        </w:rPr>
        <w:tab/>
      </w:r>
      <w:r>
        <w:rPr>
          <w:i/>
        </w:rPr>
        <w:tab/>
      </w:r>
      <w:r>
        <w:rPr>
          <w:i/>
        </w:rPr>
        <w:tab/>
      </w:r>
      <w:r>
        <w:rPr>
          <w:i/>
        </w:rPr>
        <w:tab/>
        <w:t>Source: Huawei</w:t>
      </w:r>
    </w:p>
    <w:p>
      <w:pPr>
        <w:rPr>
          <w:color w:val="808080"/>
        </w:rPr>
      </w:pPr>
      <w:r>
        <w:rPr>
          <w:color w:val="808080"/>
        </w:rPr>
        <w:t>(Replaces C3-193276)</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C3-193277</w:t>
      </w:r>
      <w:r>
        <w:rPr>
          <w:rFonts w:ascii="Arial" w:hAnsi="Arial" w:cs="Arial"/>
          <w:b/>
          <w:color w:val="0000FF"/>
          <w:sz w:val="24"/>
        </w:rPr>
        <w:tab/>
      </w:r>
      <w:r>
        <w:rPr>
          <w:rFonts w:ascii="Arial" w:hAnsi="Arial" w:cs="Arial"/>
          <w:b/>
          <w:sz w:val="24"/>
        </w:rPr>
        <w:t>Packet filters for reflective QoS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v15.4.0</w:t>
      </w:r>
      <w:r>
        <w:rPr>
          <w:i/>
        </w:rPr>
        <w:tab/>
        <w:t xml:space="preserve">  CR-0328  Cat: F (Rel-15)</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C3-193567</w:t>
      </w:r>
      <w:r>
        <w:rPr>
          <w:color w:val="993300"/>
          <w:u w:val="single"/>
        </w:rPr>
        <w:t>.</w:t>
      </w:r>
    </w:p>
    <w:p>
      <w:pPr>
        <w:rPr>
          <w:rFonts w:ascii="Arial" w:hAnsi="Arial" w:cs="Arial"/>
          <w:b/>
          <w:sz w:val="24"/>
        </w:rPr>
      </w:pPr>
      <w:r>
        <w:rPr>
          <w:rFonts w:ascii="Arial" w:hAnsi="Arial" w:cs="Arial"/>
          <w:b/>
          <w:color w:val="0000FF"/>
          <w:sz w:val="24"/>
        </w:rPr>
        <w:t>C3-193567</w:t>
      </w:r>
      <w:r>
        <w:rPr>
          <w:rFonts w:ascii="Arial" w:hAnsi="Arial" w:cs="Arial"/>
          <w:b/>
          <w:color w:val="0000FF"/>
          <w:sz w:val="24"/>
        </w:rPr>
        <w:tab/>
      </w:r>
      <w:r>
        <w:rPr>
          <w:rFonts w:ascii="Arial" w:hAnsi="Arial" w:cs="Arial"/>
          <w:b/>
          <w:sz w:val="24"/>
        </w:rPr>
        <w:t>Packet filters for reflective QoS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v15.4.0</w:t>
      </w:r>
      <w:r>
        <w:rPr>
          <w:i/>
        </w:rPr>
        <w:tab/>
        <w:t xml:space="preserve">  CR-0328  rev 1 Cat: F (Rel-15)</w:t>
      </w:r>
      <w:r>
        <w:rPr>
          <w:i/>
        </w:rPr>
        <w:br/>
      </w:r>
      <w:r>
        <w:rPr>
          <w:i/>
        </w:rPr>
        <w:br/>
      </w:r>
      <w:r>
        <w:rPr>
          <w:i/>
        </w:rPr>
        <w:tab/>
      </w:r>
      <w:r>
        <w:rPr>
          <w:i/>
        </w:rPr>
        <w:tab/>
      </w:r>
      <w:r>
        <w:rPr>
          <w:i/>
        </w:rPr>
        <w:tab/>
      </w:r>
      <w:r>
        <w:rPr>
          <w:i/>
        </w:rPr>
        <w:tab/>
      </w:r>
      <w:r>
        <w:rPr>
          <w:i/>
        </w:rPr>
        <w:tab/>
        <w:t>Source: Huawei</w:t>
      </w:r>
    </w:p>
    <w:p>
      <w:pPr>
        <w:rPr>
          <w:color w:val="808080"/>
        </w:rPr>
      </w:pPr>
      <w:r>
        <w:rPr>
          <w:color w:val="808080"/>
        </w:rPr>
        <w:t>(Replaces C3-193277)</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C3-193278</w:t>
      </w:r>
      <w:r>
        <w:rPr>
          <w:rFonts w:ascii="Arial" w:hAnsi="Arial" w:cs="Arial"/>
          <w:b/>
          <w:color w:val="0000FF"/>
          <w:sz w:val="24"/>
        </w:rPr>
        <w:tab/>
      </w:r>
      <w:r>
        <w:rPr>
          <w:rFonts w:ascii="Arial" w:hAnsi="Arial" w:cs="Arial"/>
          <w:b/>
          <w:sz w:val="24"/>
        </w:rPr>
        <w:t>Packet filters for reflective QoS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v16.1.0</w:t>
      </w:r>
      <w:r>
        <w:rPr>
          <w:i/>
        </w:rPr>
        <w:tab/>
        <w:t xml:space="preserve">  CR-0329  Cat: A (Rel-16)</w:t>
      </w:r>
      <w:r>
        <w:rPr>
          <w:i/>
        </w:rPr>
        <w:br/>
      </w:r>
      <w:r>
        <w:rPr>
          <w:i/>
        </w:rPr>
        <w:lastRenderedPageBreak/>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C3-193568</w:t>
      </w:r>
      <w:r>
        <w:rPr>
          <w:color w:val="993300"/>
          <w:u w:val="single"/>
        </w:rPr>
        <w:t>.</w:t>
      </w:r>
    </w:p>
    <w:p>
      <w:pPr>
        <w:rPr>
          <w:rFonts w:ascii="Arial" w:hAnsi="Arial" w:cs="Arial"/>
          <w:b/>
          <w:sz w:val="24"/>
        </w:rPr>
      </w:pPr>
      <w:r>
        <w:rPr>
          <w:rFonts w:ascii="Arial" w:hAnsi="Arial" w:cs="Arial"/>
          <w:b/>
          <w:color w:val="0000FF"/>
          <w:sz w:val="24"/>
        </w:rPr>
        <w:t>C3-193568</w:t>
      </w:r>
      <w:r>
        <w:rPr>
          <w:rFonts w:ascii="Arial" w:hAnsi="Arial" w:cs="Arial"/>
          <w:b/>
          <w:color w:val="0000FF"/>
          <w:sz w:val="24"/>
        </w:rPr>
        <w:tab/>
      </w:r>
      <w:r>
        <w:rPr>
          <w:rFonts w:ascii="Arial" w:hAnsi="Arial" w:cs="Arial"/>
          <w:b/>
          <w:sz w:val="24"/>
        </w:rPr>
        <w:t>Packet filters for reflective QoS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v16.1.0</w:t>
      </w:r>
      <w:r>
        <w:rPr>
          <w:i/>
        </w:rPr>
        <w:tab/>
        <w:t xml:space="preserve">  CR-0329  rev 1 Cat: A (Rel-16)</w:t>
      </w:r>
      <w:r>
        <w:rPr>
          <w:i/>
        </w:rPr>
        <w:br/>
      </w:r>
      <w:r>
        <w:rPr>
          <w:i/>
        </w:rPr>
        <w:br/>
      </w:r>
      <w:r>
        <w:rPr>
          <w:i/>
        </w:rPr>
        <w:tab/>
      </w:r>
      <w:r>
        <w:rPr>
          <w:i/>
        </w:rPr>
        <w:tab/>
      </w:r>
      <w:r>
        <w:rPr>
          <w:i/>
        </w:rPr>
        <w:tab/>
      </w:r>
      <w:r>
        <w:rPr>
          <w:i/>
        </w:rPr>
        <w:tab/>
      </w:r>
      <w:r>
        <w:rPr>
          <w:i/>
        </w:rPr>
        <w:tab/>
        <w:t>Source: Huawei</w:t>
      </w:r>
    </w:p>
    <w:p>
      <w:pPr>
        <w:rPr>
          <w:color w:val="808080"/>
        </w:rPr>
      </w:pPr>
      <w:r>
        <w:rPr>
          <w:color w:val="808080"/>
        </w:rPr>
        <w:t>(Replaces C3-193278)</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C3-193345</w:t>
      </w:r>
      <w:r>
        <w:rPr>
          <w:rFonts w:ascii="Arial" w:hAnsi="Arial" w:cs="Arial"/>
          <w:b/>
          <w:color w:val="0000FF"/>
          <w:sz w:val="24"/>
        </w:rPr>
        <w:tab/>
      </w:r>
      <w:r>
        <w:rPr>
          <w:rFonts w:ascii="Arial" w:hAnsi="Arial" w:cs="Arial"/>
          <w:b/>
          <w:sz w:val="24"/>
        </w:rPr>
        <w:t>Correction on the PCF name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v15.4.0</w:t>
      </w:r>
      <w:r>
        <w:rPr>
          <w:i/>
        </w:rPr>
        <w:tab/>
        <w:t xml:space="preserve">  CR-0340  Cat: F (Rel-15)</w:t>
      </w:r>
      <w:r>
        <w:rPr>
          <w:i/>
        </w:rPr>
        <w:br/>
      </w:r>
      <w:r>
        <w:rPr>
          <w:i/>
        </w:rPr>
        <w:br/>
      </w:r>
      <w:r>
        <w:rPr>
          <w:i/>
        </w:rPr>
        <w:tab/>
      </w:r>
      <w:r>
        <w:rPr>
          <w:i/>
        </w:rPr>
        <w:tab/>
      </w:r>
      <w:r>
        <w:rPr>
          <w:i/>
        </w:rPr>
        <w:tab/>
      </w:r>
      <w:r>
        <w:rPr>
          <w:i/>
        </w:rPr>
        <w:tab/>
      </w:r>
      <w:r>
        <w:rPr>
          <w:i/>
        </w:rPr>
        <w:tab/>
        <w:t>Source: China Mobile Communications Group Co.,Ltd.</w:t>
      </w:r>
    </w:p>
    <w:p>
      <w:pPr>
        <w:rPr>
          <w:rFonts w:ascii="Arial" w:hAnsi="Arial" w:cs="Arial"/>
          <w:b/>
        </w:rPr>
      </w:pPr>
      <w:r>
        <w:rPr>
          <w:rFonts w:ascii="Arial" w:hAnsi="Arial" w:cs="Arial"/>
          <w:b/>
        </w:rPr>
        <w:t xml:space="preserve">Discussion: </w:t>
      </w:r>
    </w:p>
    <w:p>
      <w:r>
        <w:t>C3-193345 and C3-193187 merged into C3-193544</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pPr>
        <w:rPr>
          <w:rFonts w:ascii="Arial" w:hAnsi="Arial" w:cs="Arial"/>
          <w:b/>
          <w:sz w:val="24"/>
        </w:rPr>
      </w:pPr>
      <w:r>
        <w:rPr>
          <w:rFonts w:ascii="Arial" w:hAnsi="Arial" w:cs="Arial"/>
          <w:b/>
          <w:color w:val="0000FF"/>
          <w:sz w:val="24"/>
        </w:rPr>
        <w:t>C3-193346</w:t>
      </w:r>
      <w:r>
        <w:rPr>
          <w:rFonts w:ascii="Arial" w:hAnsi="Arial" w:cs="Arial"/>
          <w:b/>
          <w:color w:val="0000FF"/>
          <w:sz w:val="24"/>
        </w:rPr>
        <w:tab/>
      </w:r>
      <w:r>
        <w:rPr>
          <w:rFonts w:ascii="Arial" w:hAnsi="Arial" w:cs="Arial"/>
          <w:b/>
          <w:sz w:val="24"/>
        </w:rPr>
        <w:t>Correction on the PCF name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29.521 v16.0.0</w:t>
      </w:r>
      <w:r>
        <w:rPr>
          <w:i/>
        </w:rPr>
        <w:tab/>
        <w:t xml:space="preserve">  CR-0049  Cat: A (Rel-16)</w:t>
      </w:r>
      <w:r>
        <w:rPr>
          <w:i/>
        </w:rPr>
        <w:br/>
      </w:r>
      <w:r>
        <w:rPr>
          <w:i/>
        </w:rPr>
        <w:br/>
      </w:r>
      <w:r>
        <w:rPr>
          <w:i/>
        </w:rPr>
        <w:tab/>
      </w:r>
      <w:r>
        <w:rPr>
          <w:i/>
        </w:rPr>
        <w:tab/>
      </w:r>
      <w:r>
        <w:rPr>
          <w:i/>
        </w:rPr>
        <w:tab/>
      </w:r>
      <w:r>
        <w:rPr>
          <w:i/>
        </w:rPr>
        <w:tab/>
      </w:r>
      <w:r>
        <w:rPr>
          <w:i/>
        </w:rPr>
        <w:tab/>
        <w:t>Source: China Mobile Communications Group Co.,Ltd.</w:t>
      </w:r>
    </w:p>
    <w:p>
      <w:pPr>
        <w:rPr>
          <w:rFonts w:ascii="Arial" w:hAnsi="Arial" w:cs="Arial"/>
          <w:b/>
        </w:rPr>
      </w:pPr>
      <w:r>
        <w:rPr>
          <w:rFonts w:ascii="Arial" w:hAnsi="Arial" w:cs="Arial"/>
          <w:b/>
        </w:rPr>
        <w:t xml:space="preserve">Discussion: </w:t>
      </w:r>
    </w:p>
    <w:p>
      <w:r>
        <w:t>C3-193346 and C3-193188 merged into C3-193545</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pPr>
        <w:pStyle w:val="Heading4"/>
      </w:pPr>
      <w:bookmarkStart w:id="60" w:name="_Toc18680731"/>
      <w:r>
        <w:t>15.2.5</w:t>
      </w:r>
      <w:r>
        <w:tab/>
        <w:t>Policy Authorization Services (TS 29.514)</w:t>
      </w:r>
      <w:bookmarkEnd w:id="60"/>
    </w:p>
    <w:p>
      <w:pPr>
        <w:rPr>
          <w:rFonts w:ascii="Arial" w:hAnsi="Arial" w:cs="Arial"/>
          <w:b/>
          <w:sz w:val="24"/>
        </w:rPr>
      </w:pPr>
      <w:r>
        <w:rPr>
          <w:rFonts w:ascii="Arial" w:hAnsi="Arial" w:cs="Arial"/>
          <w:b/>
          <w:color w:val="0000FF"/>
          <w:sz w:val="24"/>
        </w:rPr>
        <w:t>C3-193061</w:t>
      </w:r>
      <w:r>
        <w:rPr>
          <w:rFonts w:ascii="Arial" w:hAnsi="Arial" w:cs="Arial"/>
          <w:b/>
          <w:color w:val="0000FF"/>
          <w:sz w:val="24"/>
        </w:rPr>
        <w:tab/>
      </w:r>
      <w:r>
        <w:rPr>
          <w:rFonts w:ascii="Arial" w:hAnsi="Arial" w:cs="Arial"/>
          <w:b/>
          <w:sz w:val="24"/>
        </w:rPr>
        <w:t>Removal of AF charging identifier and "FinalUnitAction"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v15.4.0</w:t>
      </w:r>
      <w:r>
        <w:rPr>
          <w:i/>
        </w:rPr>
        <w:tab/>
        <w:t xml:space="preserve">  CR-0113  Cat: F (Rel-15)</w:t>
      </w:r>
      <w:r>
        <w:rPr>
          <w:i/>
        </w:rPr>
        <w:br/>
      </w:r>
      <w:r>
        <w:rPr>
          <w:i/>
        </w:rPr>
        <w:br/>
      </w:r>
      <w:r>
        <w:rPr>
          <w:i/>
        </w:rPr>
        <w:tab/>
      </w:r>
      <w:r>
        <w:rPr>
          <w:i/>
        </w:rPr>
        <w:tab/>
      </w:r>
      <w:r>
        <w:rPr>
          <w:i/>
        </w:rPr>
        <w:tab/>
      </w:r>
      <w:r>
        <w:rPr>
          <w:i/>
        </w:rPr>
        <w:tab/>
      </w:r>
      <w:r>
        <w:rPr>
          <w:i/>
        </w:rPr>
        <w:tab/>
        <w:t>Source: Ericsson</w:t>
      </w:r>
    </w:p>
    <w:p>
      <w:pPr>
        <w:rPr>
          <w:rFonts w:ascii="Arial" w:hAnsi="Arial" w:cs="Arial"/>
          <w:b/>
        </w:rPr>
      </w:pPr>
      <w:r>
        <w:rPr>
          <w:rFonts w:ascii="Arial" w:hAnsi="Arial" w:cs="Arial"/>
          <w:b/>
        </w:rPr>
        <w:t xml:space="preserve">Abstract: </w:t>
      </w:r>
    </w:p>
    <w:p>
      <w:r>
        <w:t>Mirror CR not needed.</w:t>
      </w:r>
    </w:p>
    <w:p>
      <w:pPr>
        <w:rPr>
          <w:rFonts w:ascii="Arial" w:hAnsi="Arial" w:cs="Arial"/>
          <w:b/>
        </w:rPr>
      </w:pPr>
      <w:r>
        <w:rPr>
          <w:rFonts w:ascii="Arial" w:hAnsi="Arial" w:cs="Arial"/>
          <w:b/>
        </w:rPr>
        <w:t xml:space="preserve">Discussion: </w:t>
      </w:r>
    </w:p>
    <w:p>
      <w:r>
        <w:t>C3-193129 and C3-193061 merged into C3-193569</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pPr>
        <w:rPr>
          <w:rFonts w:ascii="Arial" w:hAnsi="Arial" w:cs="Arial"/>
          <w:b/>
          <w:sz w:val="24"/>
        </w:rPr>
      </w:pPr>
      <w:r>
        <w:rPr>
          <w:rFonts w:ascii="Arial" w:hAnsi="Arial" w:cs="Arial"/>
          <w:b/>
          <w:color w:val="0000FF"/>
          <w:sz w:val="24"/>
        </w:rPr>
        <w:t>C3-193129</w:t>
      </w:r>
      <w:r>
        <w:rPr>
          <w:rFonts w:ascii="Arial" w:hAnsi="Arial" w:cs="Arial"/>
          <w:b/>
          <w:color w:val="0000FF"/>
          <w:sz w:val="24"/>
        </w:rPr>
        <w:tab/>
      </w:r>
      <w:r>
        <w:rPr>
          <w:rFonts w:ascii="Arial" w:hAnsi="Arial" w:cs="Arial"/>
          <w:b/>
          <w:sz w:val="24"/>
        </w:rPr>
        <w:t>Support of Ethernet scenarios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v15.4.0</w:t>
      </w:r>
      <w:r>
        <w:rPr>
          <w:i/>
        </w:rPr>
        <w:tab/>
        <w:t xml:space="preserve">  CR-0115  Cat: F (Rel-15)</w:t>
      </w:r>
      <w:r>
        <w:rPr>
          <w:i/>
        </w:rPr>
        <w:br/>
      </w:r>
      <w:r>
        <w:rPr>
          <w:i/>
        </w:rPr>
        <w:lastRenderedPageBreak/>
        <w:br/>
      </w:r>
      <w:r>
        <w:rPr>
          <w:i/>
        </w:rPr>
        <w:tab/>
      </w:r>
      <w:r>
        <w:rPr>
          <w:i/>
        </w:rPr>
        <w:tab/>
      </w:r>
      <w:r>
        <w:rPr>
          <w:i/>
        </w:rPr>
        <w:tab/>
      </w:r>
      <w:r>
        <w:rPr>
          <w:i/>
        </w:rPr>
        <w:tab/>
      </w:r>
      <w:r>
        <w:rPr>
          <w:i/>
        </w:rPr>
        <w:tab/>
        <w:t>Source: Ericsson</w:t>
      </w:r>
    </w:p>
    <w:p>
      <w:pPr>
        <w:rPr>
          <w:rFonts w:ascii="Arial" w:hAnsi="Arial" w:cs="Arial"/>
          <w:b/>
        </w:rPr>
      </w:pPr>
      <w:r>
        <w:rPr>
          <w:rFonts w:ascii="Arial" w:hAnsi="Arial" w:cs="Arial"/>
          <w:b/>
        </w:rPr>
        <w:t xml:space="preserve">Discussion: </w:t>
      </w:r>
    </w:p>
    <w:p>
      <w:r>
        <w:t>C3-193129 and C3-193061 merged into C3-193569</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C3-193569</w:t>
      </w:r>
      <w:r>
        <w:rPr>
          <w:color w:val="993300"/>
          <w:u w:val="single"/>
        </w:rPr>
        <w:t>.</w:t>
      </w:r>
    </w:p>
    <w:p>
      <w:pPr>
        <w:rPr>
          <w:rFonts w:ascii="Arial" w:hAnsi="Arial" w:cs="Arial"/>
          <w:b/>
          <w:sz w:val="24"/>
        </w:rPr>
      </w:pPr>
      <w:r>
        <w:rPr>
          <w:rFonts w:ascii="Arial" w:hAnsi="Arial" w:cs="Arial"/>
          <w:b/>
          <w:color w:val="0000FF"/>
          <w:sz w:val="24"/>
        </w:rPr>
        <w:t>C3-193569</w:t>
      </w:r>
      <w:r>
        <w:rPr>
          <w:rFonts w:ascii="Arial" w:hAnsi="Arial" w:cs="Arial"/>
          <w:b/>
          <w:color w:val="0000FF"/>
          <w:sz w:val="24"/>
        </w:rPr>
        <w:tab/>
      </w:r>
      <w:r>
        <w:rPr>
          <w:rFonts w:ascii="Arial" w:hAnsi="Arial" w:cs="Arial"/>
          <w:b/>
          <w:sz w:val="24"/>
        </w:rPr>
        <w:t>Support of Ethernet scenarios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v15.4.0</w:t>
      </w:r>
      <w:r>
        <w:rPr>
          <w:i/>
        </w:rPr>
        <w:tab/>
        <w:t xml:space="preserve">  CR-0115  rev 1 Cat: F (Rel-15)</w:t>
      </w:r>
      <w:r>
        <w:rPr>
          <w:i/>
        </w:rPr>
        <w:br/>
      </w:r>
      <w:r>
        <w:rPr>
          <w:i/>
        </w:rPr>
        <w:br/>
      </w:r>
      <w:r>
        <w:rPr>
          <w:i/>
        </w:rPr>
        <w:tab/>
      </w:r>
      <w:r>
        <w:rPr>
          <w:i/>
        </w:rPr>
        <w:tab/>
      </w:r>
      <w:r>
        <w:rPr>
          <w:i/>
        </w:rPr>
        <w:tab/>
      </w:r>
      <w:r>
        <w:rPr>
          <w:i/>
        </w:rPr>
        <w:tab/>
      </w:r>
      <w:r>
        <w:rPr>
          <w:i/>
        </w:rPr>
        <w:tab/>
        <w:t>Source: Ericsson</w:t>
      </w:r>
    </w:p>
    <w:p>
      <w:pPr>
        <w:rPr>
          <w:color w:val="808080"/>
        </w:rPr>
      </w:pPr>
      <w:r>
        <w:rPr>
          <w:color w:val="808080"/>
        </w:rPr>
        <w:t>(Replaces C3-193129)</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C3-193130</w:t>
      </w:r>
      <w:r>
        <w:rPr>
          <w:rFonts w:ascii="Arial" w:hAnsi="Arial" w:cs="Arial"/>
          <w:b/>
          <w:color w:val="0000FF"/>
          <w:sz w:val="24"/>
        </w:rPr>
        <w:tab/>
      </w:r>
      <w:r>
        <w:rPr>
          <w:rFonts w:ascii="Arial" w:hAnsi="Arial" w:cs="Arial"/>
          <w:b/>
          <w:sz w:val="24"/>
        </w:rPr>
        <w:t>Support of Ethernet scenarios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v16.1.0</w:t>
      </w:r>
      <w:r>
        <w:rPr>
          <w:i/>
        </w:rPr>
        <w:tab/>
        <w:t xml:space="preserve">  CR-0116  Cat: A (Rel-16)</w:t>
      </w:r>
      <w:r>
        <w:rPr>
          <w:i/>
        </w:rPr>
        <w:br/>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C3-193570</w:t>
      </w:r>
      <w:r>
        <w:rPr>
          <w:color w:val="993300"/>
          <w:u w:val="single"/>
        </w:rPr>
        <w:t>.</w:t>
      </w:r>
    </w:p>
    <w:p>
      <w:pPr>
        <w:rPr>
          <w:rFonts w:ascii="Arial" w:hAnsi="Arial" w:cs="Arial"/>
          <w:b/>
          <w:sz w:val="24"/>
        </w:rPr>
      </w:pPr>
      <w:r>
        <w:rPr>
          <w:rFonts w:ascii="Arial" w:hAnsi="Arial" w:cs="Arial"/>
          <w:b/>
          <w:color w:val="0000FF"/>
          <w:sz w:val="24"/>
        </w:rPr>
        <w:t>C3-193570</w:t>
      </w:r>
      <w:r>
        <w:rPr>
          <w:rFonts w:ascii="Arial" w:hAnsi="Arial" w:cs="Arial"/>
          <w:b/>
          <w:color w:val="0000FF"/>
          <w:sz w:val="24"/>
        </w:rPr>
        <w:tab/>
      </w:r>
      <w:r>
        <w:rPr>
          <w:rFonts w:ascii="Arial" w:hAnsi="Arial" w:cs="Arial"/>
          <w:b/>
          <w:sz w:val="24"/>
        </w:rPr>
        <w:t>Support of Ethernet scenarios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v16.1.0</w:t>
      </w:r>
      <w:r>
        <w:rPr>
          <w:i/>
        </w:rPr>
        <w:tab/>
        <w:t xml:space="preserve">  CR-0116  rev 1 Cat: A (Rel-16)</w:t>
      </w:r>
      <w:r>
        <w:rPr>
          <w:i/>
        </w:rPr>
        <w:br/>
      </w:r>
      <w:r>
        <w:rPr>
          <w:i/>
        </w:rPr>
        <w:br/>
      </w:r>
      <w:r>
        <w:rPr>
          <w:i/>
        </w:rPr>
        <w:tab/>
      </w:r>
      <w:r>
        <w:rPr>
          <w:i/>
        </w:rPr>
        <w:tab/>
      </w:r>
      <w:r>
        <w:rPr>
          <w:i/>
        </w:rPr>
        <w:tab/>
      </w:r>
      <w:r>
        <w:rPr>
          <w:i/>
        </w:rPr>
        <w:tab/>
      </w:r>
      <w:r>
        <w:rPr>
          <w:i/>
        </w:rPr>
        <w:tab/>
        <w:t>Source: Ericsson</w:t>
      </w:r>
    </w:p>
    <w:p>
      <w:pPr>
        <w:rPr>
          <w:color w:val="808080"/>
        </w:rPr>
      </w:pPr>
      <w:r>
        <w:rPr>
          <w:color w:val="808080"/>
        </w:rPr>
        <w:t>(Replaces C3-193130)</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C3-193215</w:t>
      </w:r>
      <w:r>
        <w:rPr>
          <w:rFonts w:ascii="Arial" w:hAnsi="Arial" w:cs="Arial"/>
          <w:b/>
          <w:color w:val="0000FF"/>
          <w:sz w:val="24"/>
        </w:rPr>
        <w:tab/>
      </w:r>
      <w:r>
        <w:rPr>
          <w:rFonts w:ascii="Arial" w:hAnsi="Arial" w:cs="Arial"/>
          <w:b/>
          <w:sz w:val="24"/>
        </w:rPr>
        <w:t>Correction to Policy Authorization Update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v15.4.0</w:t>
      </w:r>
      <w:r>
        <w:rPr>
          <w:i/>
        </w:rPr>
        <w:tab/>
        <w:t xml:space="preserve">  CR-0128  Cat: F (Rel-15)</w:t>
      </w:r>
      <w:r>
        <w:rPr>
          <w:i/>
        </w:rPr>
        <w:br/>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C3-193216</w:t>
      </w:r>
      <w:r>
        <w:rPr>
          <w:rFonts w:ascii="Arial" w:hAnsi="Arial" w:cs="Arial"/>
          <w:b/>
          <w:color w:val="0000FF"/>
          <w:sz w:val="24"/>
        </w:rPr>
        <w:tab/>
      </w:r>
      <w:r>
        <w:rPr>
          <w:rFonts w:ascii="Arial" w:hAnsi="Arial" w:cs="Arial"/>
          <w:b/>
          <w:sz w:val="24"/>
        </w:rPr>
        <w:t>Correction to Policy Authorization Update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v16.1.0</w:t>
      </w:r>
      <w:r>
        <w:rPr>
          <w:i/>
        </w:rPr>
        <w:tab/>
        <w:t xml:space="preserve">  CR-0129  Cat: A (Rel-16)</w:t>
      </w:r>
      <w:r>
        <w:rPr>
          <w:i/>
        </w:rPr>
        <w:br/>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pStyle w:val="Heading4"/>
      </w:pPr>
      <w:bookmarkStart w:id="61" w:name="_Toc18680732"/>
      <w:r>
        <w:t>15.2.6</w:t>
      </w:r>
      <w:r>
        <w:tab/>
        <w:t>Policy and Charging Control signalling flows and QoS parameter mapping (TS 29.513)</w:t>
      </w:r>
      <w:bookmarkEnd w:id="61"/>
    </w:p>
    <w:p>
      <w:pPr>
        <w:rPr>
          <w:rFonts w:ascii="Arial" w:hAnsi="Arial" w:cs="Arial"/>
          <w:b/>
          <w:sz w:val="24"/>
        </w:rPr>
      </w:pPr>
      <w:r>
        <w:rPr>
          <w:rFonts w:ascii="Arial" w:hAnsi="Arial" w:cs="Arial"/>
          <w:b/>
          <w:color w:val="0000FF"/>
          <w:sz w:val="24"/>
        </w:rPr>
        <w:t>C3-193104</w:t>
      </w:r>
      <w:r>
        <w:rPr>
          <w:rFonts w:ascii="Arial" w:hAnsi="Arial" w:cs="Arial"/>
          <w:b/>
          <w:color w:val="0000FF"/>
          <w:sz w:val="24"/>
        </w:rPr>
        <w:tab/>
      </w:r>
      <w:r>
        <w:rPr>
          <w:rFonts w:ascii="Arial" w:hAnsi="Arial" w:cs="Arial"/>
          <w:b/>
          <w:sz w:val="24"/>
        </w:rPr>
        <w:t>Session binding for IPv6 addresses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v15.4.0</w:t>
      </w:r>
      <w:r>
        <w:rPr>
          <w:i/>
        </w:rPr>
        <w:tab/>
        <w:t xml:space="preserve">  CR-0071  Cat: F (Rel-15)</w:t>
      </w:r>
      <w:r>
        <w:rPr>
          <w:i/>
        </w:rPr>
        <w:br/>
      </w:r>
      <w:r>
        <w:rPr>
          <w:i/>
        </w:rPr>
        <w:lastRenderedPageBreak/>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C3-193105</w:t>
      </w:r>
      <w:r>
        <w:rPr>
          <w:rFonts w:ascii="Arial" w:hAnsi="Arial" w:cs="Arial"/>
          <w:b/>
          <w:color w:val="0000FF"/>
          <w:sz w:val="24"/>
        </w:rPr>
        <w:tab/>
      </w:r>
      <w:r>
        <w:rPr>
          <w:rFonts w:ascii="Arial" w:hAnsi="Arial" w:cs="Arial"/>
          <w:b/>
          <w:sz w:val="24"/>
        </w:rPr>
        <w:t>Session binding for IPv6 addresses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v16.0.0</w:t>
      </w:r>
      <w:r>
        <w:rPr>
          <w:i/>
        </w:rPr>
        <w:tab/>
        <w:t xml:space="preserve">  CR-0072  Cat: A (Rel-16)</w:t>
      </w:r>
      <w:r>
        <w:rPr>
          <w:i/>
        </w:rPr>
        <w:br/>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C3-193558</w:t>
      </w:r>
      <w:r>
        <w:rPr>
          <w:color w:val="993300"/>
          <w:u w:val="single"/>
        </w:rPr>
        <w:t>.</w:t>
      </w:r>
    </w:p>
    <w:p>
      <w:pPr>
        <w:rPr>
          <w:rFonts w:ascii="Arial" w:hAnsi="Arial" w:cs="Arial"/>
          <w:b/>
          <w:sz w:val="24"/>
        </w:rPr>
      </w:pPr>
      <w:r>
        <w:rPr>
          <w:rFonts w:ascii="Arial" w:hAnsi="Arial" w:cs="Arial"/>
          <w:b/>
          <w:color w:val="0000FF"/>
          <w:sz w:val="24"/>
        </w:rPr>
        <w:t>C3-193558</w:t>
      </w:r>
      <w:r>
        <w:rPr>
          <w:rFonts w:ascii="Arial" w:hAnsi="Arial" w:cs="Arial"/>
          <w:b/>
          <w:color w:val="0000FF"/>
          <w:sz w:val="24"/>
        </w:rPr>
        <w:tab/>
      </w:r>
      <w:r>
        <w:rPr>
          <w:rFonts w:ascii="Arial" w:hAnsi="Arial" w:cs="Arial"/>
          <w:b/>
          <w:sz w:val="24"/>
        </w:rPr>
        <w:t>Session binding for IPv6 addresses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v16.0.0</w:t>
      </w:r>
      <w:r>
        <w:rPr>
          <w:i/>
        </w:rPr>
        <w:tab/>
        <w:t xml:space="preserve">  CR-0072  rev 1 Cat: A (Rel-16)</w:t>
      </w:r>
      <w:r>
        <w:rPr>
          <w:i/>
        </w:rPr>
        <w:br/>
      </w:r>
      <w:r>
        <w:rPr>
          <w:i/>
        </w:rPr>
        <w:br/>
      </w:r>
      <w:r>
        <w:rPr>
          <w:i/>
        </w:rPr>
        <w:tab/>
      </w:r>
      <w:r>
        <w:rPr>
          <w:i/>
        </w:rPr>
        <w:tab/>
      </w:r>
      <w:r>
        <w:rPr>
          <w:i/>
        </w:rPr>
        <w:tab/>
      </w:r>
      <w:r>
        <w:rPr>
          <w:i/>
        </w:rPr>
        <w:tab/>
      </w:r>
      <w:r>
        <w:rPr>
          <w:i/>
        </w:rPr>
        <w:tab/>
        <w:t>Source: Ericsson</w:t>
      </w:r>
    </w:p>
    <w:p>
      <w:pPr>
        <w:rPr>
          <w:color w:val="808080"/>
        </w:rPr>
      </w:pPr>
      <w:r>
        <w:rPr>
          <w:color w:val="808080"/>
        </w:rPr>
        <w:t>(Replaces C3-193105)</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C3-193196</w:t>
      </w:r>
      <w:r>
        <w:rPr>
          <w:rFonts w:ascii="Arial" w:hAnsi="Arial" w:cs="Arial"/>
          <w:b/>
          <w:color w:val="0000FF"/>
          <w:sz w:val="24"/>
        </w:rPr>
        <w:tab/>
      </w:r>
      <w:r>
        <w:rPr>
          <w:rFonts w:ascii="Arial" w:hAnsi="Arial" w:cs="Arial"/>
          <w:b/>
          <w:sz w:val="24"/>
        </w:rPr>
        <w:t>Alignment of notification URI name and HTTP reponse code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v15.4.0</w:t>
      </w:r>
      <w:r>
        <w:rPr>
          <w:i/>
        </w:rPr>
        <w:tab/>
        <w:t xml:space="preserve">  CR-0075  Cat: F (Rel-15)</w:t>
      </w:r>
      <w:r>
        <w:rPr>
          <w:i/>
        </w:rPr>
        <w:br/>
      </w:r>
      <w:r>
        <w:rPr>
          <w:i/>
        </w:rPr>
        <w:br/>
      </w:r>
      <w:r>
        <w:rPr>
          <w:i/>
        </w:rPr>
        <w:tab/>
      </w:r>
      <w:r>
        <w:rPr>
          <w:i/>
        </w:rPr>
        <w:tab/>
      </w:r>
      <w:r>
        <w:rPr>
          <w:i/>
        </w:rPr>
        <w:tab/>
      </w:r>
      <w:r>
        <w:rPr>
          <w:i/>
        </w:rPr>
        <w:tab/>
      </w:r>
      <w:r>
        <w:rPr>
          <w:i/>
        </w:rPr>
        <w:tab/>
        <w:t>Source: ZTE</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C3-193559</w:t>
      </w:r>
      <w:r>
        <w:rPr>
          <w:color w:val="993300"/>
          <w:u w:val="single"/>
        </w:rPr>
        <w:t>.</w:t>
      </w:r>
    </w:p>
    <w:p>
      <w:pPr>
        <w:rPr>
          <w:rFonts w:ascii="Arial" w:hAnsi="Arial" w:cs="Arial"/>
          <w:b/>
          <w:sz w:val="24"/>
        </w:rPr>
      </w:pPr>
      <w:r>
        <w:rPr>
          <w:rFonts w:ascii="Arial" w:hAnsi="Arial" w:cs="Arial"/>
          <w:b/>
          <w:color w:val="0000FF"/>
          <w:sz w:val="24"/>
        </w:rPr>
        <w:t>C3-193559</w:t>
      </w:r>
      <w:r>
        <w:rPr>
          <w:rFonts w:ascii="Arial" w:hAnsi="Arial" w:cs="Arial"/>
          <w:b/>
          <w:color w:val="0000FF"/>
          <w:sz w:val="24"/>
        </w:rPr>
        <w:tab/>
      </w:r>
      <w:r>
        <w:rPr>
          <w:rFonts w:ascii="Arial" w:hAnsi="Arial" w:cs="Arial"/>
          <w:b/>
          <w:sz w:val="24"/>
        </w:rPr>
        <w:t>Alignment of notification URI name and HTTP reponse code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v15.4.0</w:t>
      </w:r>
      <w:r>
        <w:rPr>
          <w:i/>
        </w:rPr>
        <w:tab/>
        <w:t xml:space="preserve">  CR-0075  rev 1 Cat: F (Rel-15)</w:t>
      </w:r>
      <w:r>
        <w:rPr>
          <w:i/>
        </w:rPr>
        <w:br/>
      </w:r>
      <w:r>
        <w:rPr>
          <w:i/>
        </w:rPr>
        <w:br/>
      </w:r>
      <w:r>
        <w:rPr>
          <w:i/>
        </w:rPr>
        <w:tab/>
      </w:r>
      <w:r>
        <w:rPr>
          <w:i/>
        </w:rPr>
        <w:tab/>
      </w:r>
      <w:r>
        <w:rPr>
          <w:i/>
        </w:rPr>
        <w:tab/>
      </w:r>
      <w:r>
        <w:rPr>
          <w:i/>
        </w:rPr>
        <w:tab/>
      </w:r>
      <w:r>
        <w:rPr>
          <w:i/>
        </w:rPr>
        <w:tab/>
        <w:t>Source: ZTE</w:t>
      </w:r>
    </w:p>
    <w:p>
      <w:pPr>
        <w:rPr>
          <w:color w:val="808080"/>
        </w:rPr>
      </w:pPr>
      <w:r>
        <w:rPr>
          <w:color w:val="808080"/>
        </w:rPr>
        <w:t>(Replaces C3-193196)</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C3-193197</w:t>
      </w:r>
      <w:r>
        <w:rPr>
          <w:rFonts w:ascii="Arial" w:hAnsi="Arial" w:cs="Arial"/>
          <w:b/>
          <w:color w:val="0000FF"/>
          <w:sz w:val="24"/>
        </w:rPr>
        <w:tab/>
      </w:r>
      <w:r>
        <w:rPr>
          <w:rFonts w:ascii="Arial" w:hAnsi="Arial" w:cs="Arial"/>
          <w:b/>
          <w:sz w:val="24"/>
        </w:rPr>
        <w:t>Alignment of notification URI name and HTTP reponse code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v16.0.0</w:t>
      </w:r>
      <w:r>
        <w:rPr>
          <w:i/>
        </w:rPr>
        <w:tab/>
        <w:t xml:space="preserve">  CR-0076  Cat: A (Rel-16)</w:t>
      </w:r>
      <w:r>
        <w:rPr>
          <w:i/>
        </w:rPr>
        <w:br/>
      </w:r>
      <w:r>
        <w:rPr>
          <w:i/>
        </w:rPr>
        <w:br/>
      </w:r>
      <w:r>
        <w:rPr>
          <w:i/>
        </w:rPr>
        <w:tab/>
      </w:r>
      <w:r>
        <w:rPr>
          <w:i/>
        </w:rPr>
        <w:tab/>
      </w:r>
      <w:r>
        <w:rPr>
          <w:i/>
        </w:rPr>
        <w:tab/>
      </w:r>
      <w:r>
        <w:rPr>
          <w:i/>
        </w:rPr>
        <w:tab/>
      </w:r>
      <w:r>
        <w:rPr>
          <w:i/>
        </w:rPr>
        <w:tab/>
        <w:t>Source: ZTE</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C3-193560</w:t>
      </w:r>
      <w:r>
        <w:rPr>
          <w:color w:val="993300"/>
          <w:u w:val="single"/>
        </w:rPr>
        <w:t>.</w:t>
      </w:r>
    </w:p>
    <w:p>
      <w:pPr>
        <w:rPr>
          <w:rFonts w:ascii="Arial" w:hAnsi="Arial" w:cs="Arial"/>
          <w:b/>
          <w:sz w:val="24"/>
        </w:rPr>
      </w:pPr>
      <w:r>
        <w:rPr>
          <w:rFonts w:ascii="Arial" w:hAnsi="Arial" w:cs="Arial"/>
          <w:b/>
          <w:color w:val="0000FF"/>
          <w:sz w:val="24"/>
        </w:rPr>
        <w:t>C3-193560</w:t>
      </w:r>
      <w:r>
        <w:rPr>
          <w:rFonts w:ascii="Arial" w:hAnsi="Arial" w:cs="Arial"/>
          <w:b/>
          <w:color w:val="0000FF"/>
          <w:sz w:val="24"/>
        </w:rPr>
        <w:tab/>
      </w:r>
      <w:r>
        <w:rPr>
          <w:rFonts w:ascii="Arial" w:hAnsi="Arial" w:cs="Arial"/>
          <w:b/>
          <w:sz w:val="24"/>
        </w:rPr>
        <w:t>Alignment of notification URI name and HTTP reponse code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v16.0.0</w:t>
      </w:r>
      <w:r>
        <w:rPr>
          <w:i/>
        </w:rPr>
        <w:tab/>
        <w:t xml:space="preserve">  CR-0076  rev 1 Cat: A (Rel-16)</w:t>
      </w:r>
      <w:r>
        <w:rPr>
          <w:i/>
        </w:rPr>
        <w:br/>
      </w:r>
      <w:r>
        <w:rPr>
          <w:i/>
        </w:rPr>
        <w:br/>
      </w:r>
      <w:r>
        <w:rPr>
          <w:i/>
        </w:rPr>
        <w:tab/>
      </w:r>
      <w:r>
        <w:rPr>
          <w:i/>
        </w:rPr>
        <w:tab/>
      </w:r>
      <w:r>
        <w:rPr>
          <w:i/>
        </w:rPr>
        <w:tab/>
      </w:r>
      <w:r>
        <w:rPr>
          <w:i/>
        </w:rPr>
        <w:tab/>
      </w:r>
      <w:r>
        <w:rPr>
          <w:i/>
        </w:rPr>
        <w:tab/>
        <w:t>Source: ZTE</w:t>
      </w:r>
    </w:p>
    <w:p>
      <w:pPr>
        <w:rPr>
          <w:color w:val="808080"/>
        </w:rPr>
      </w:pPr>
      <w:r>
        <w:rPr>
          <w:color w:val="808080"/>
        </w:rPr>
        <w:t>(Replaces C3-193197)</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lastRenderedPageBreak/>
        <w:t>C3-193198</w:t>
      </w:r>
      <w:r>
        <w:rPr>
          <w:rFonts w:ascii="Arial" w:hAnsi="Arial" w:cs="Arial"/>
          <w:b/>
          <w:color w:val="0000FF"/>
          <w:sz w:val="24"/>
        </w:rPr>
        <w:tab/>
      </w:r>
      <w:r>
        <w:rPr>
          <w:rFonts w:ascii="Arial" w:hAnsi="Arial" w:cs="Arial"/>
          <w:b/>
          <w:sz w:val="24"/>
        </w:rPr>
        <w:t>Corrections on NWDA procedures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v15.4.0</w:t>
      </w:r>
      <w:r>
        <w:rPr>
          <w:i/>
        </w:rPr>
        <w:tab/>
        <w:t xml:space="preserve">  CR-0077  Cat: F (Rel-15)</w:t>
      </w:r>
      <w:r>
        <w:rPr>
          <w:i/>
        </w:rPr>
        <w:br/>
      </w:r>
      <w:r>
        <w:rPr>
          <w:i/>
        </w:rPr>
        <w:br/>
      </w:r>
      <w:r>
        <w:rPr>
          <w:i/>
        </w:rPr>
        <w:tab/>
      </w:r>
      <w:r>
        <w:rPr>
          <w:i/>
        </w:rPr>
        <w:tab/>
      </w:r>
      <w:r>
        <w:rPr>
          <w:i/>
        </w:rPr>
        <w:tab/>
      </w:r>
      <w:r>
        <w:rPr>
          <w:i/>
        </w:rPr>
        <w:tab/>
      </w:r>
      <w:r>
        <w:rPr>
          <w:i/>
        </w:rPr>
        <w:tab/>
        <w:t>Source: ZTE</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C3-193365</w:t>
      </w:r>
      <w:r>
        <w:rPr>
          <w:color w:val="993300"/>
          <w:u w:val="single"/>
        </w:rPr>
        <w:t>.</w:t>
      </w:r>
    </w:p>
    <w:p>
      <w:pPr>
        <w:rPr>
          <w:rFonts w:ascii="Arial" w:hAnsi="Arial" w:cs="Arial"/>
          <w:b/>
          <w:sz w:val="24"/>
        </w:rPr>
      </w:pPr>
      <w:r>
        <w:rPr>
          <w:rFonts w:ascii="Arial" w:hAnsi="Arial" w:cs="Arial"/>
          <w:b/>
          <w:color w:val="0000FF"/>
          <w:sz w:val="24"/>
        </w:rPr>
        <w:t>C3-193365</w:t>
      </w:r>
      <w:r>
        <w:rPr>
          <w:rFonts w:ascii="Arial" w:hAnsi="Arial" w:cs="Arial"/>
          <w:b/>
          <w:color w:val="0000FF"/>
          <w:sz w:val="24"/>
        </w:rPr>
        <w:tab/>
      </w:r>
      <w:r>
        <w:rPr>
          <w:rFonts w:ascii="Arial" w:hAnsi="Arial" w:cs="Arial"/>
          <w:b/>
          <w:sz w:val="24"/>
        </w:rPr>
        <w:t>Corrections on NWDA procedures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v15.4.0</w:t>
      </w:r>
      <w:r>
        <w:rPr>
          <w:i/>
        </w:rPr>
        <w:tab/>
        <w:t xml:space="preserve">  CR-0077  rev 1 Cat: F (Rel-15)</w:t>
      </w:r>
      <w:r>
        <w:rPr>
          <w:i/>
        </w:rPr>
        <w:br/>
      </w:r>
      <w:r>
        <w:rPr>
          <w:i/>
        </w:rPr>
        <w:br/>
      </w:r>
      <w:r>
        <w:rPr>
          <w:i/>
        </w:rPr>
        <w:tab/>
      </w:r>
      <w:r>
        <w:rPr>
          <w:i/>
        </w:rPr>
        <w:tab/>
      </w:r>
      <w:r>
        <w:rPr>
          <w:i/>
        </w:rPr>
        <w:tab/>
      </w:r>
      <w:r>
        <w:rPr>
          <w:i/>
        </w:rPr>
        <w:tab/>
      </w:r>
      <w:r>
        <w:rPr>
          <w:i/>
        </w:rPr>
        <w:tab/>
        <w:t>Source: ZTE</w:t>
      </w:r>
    </w:p>
    <w:p>
      <w:pPr>
        <w:rPr>
          <w:color w:val="808080"/>
        </w:rPr>
      </w:pPr>
      <w:r>
        <w:rPr>
          <w:color w:val="808080"/>
        </w:rPr>
        <w:t>(Replaces C3-193198)</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C3-193199</w:t>
      </w:r>
      <w:r>
        <w:rPr>
          <w:rFonts w:ascii="Arial" w:hAnsi="Arial" w:cs="Arial"/>
          <w:b/>
          <w:color w:val="0000FF"/>
          <w:sz w:val="24"/>
        </w:rPr>
        <w:tab/>
      </w:r>
      <w:r>
        <w:rPr>
          <w:rFonts w:ascii="Arial" w:hAnsi="Arial" w:cs="Arial"/>
          <w:b/>
          <w:sz w:val="24"/>
        </w:rPr>
        <w:t>Corrections on NWDA procedures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v16.0.0</w:t>
      </w:r>
      <w:r>
        <w:rPr>
          <w:i/>
        </w:rPr>
        <w:tab/>
        <w:t xml:space="preserve">  CR-0078  Cat: A (Rel-16)</w:t>
      </w:r>
      <w:r>
        <w:rPr>
          <w:i/>
        </w:rPr>
        <w:br/>
      </w:r>
      <w:r>
        <w:rPr>
          <w:i/>
        </w:rPr>
        <w:br/>
      </w:r>
      <w:r>
        <w:rPr>
          <w:i/>
        </w:rPr>
        <w:tab/>
      </w:r>
      <w:r>
        <w:rPr>
          <w:i/>
        </w:rPr>
        <w:tab/>
      </w:r>
      <w:r>
        <w:rPr>
          <w:i/>
        </w:rPr>
        <w:tab/>
      </w:r>
      <w:r>
        <w:rPr>
          <w:i/>
        </w:rPr>
        <w:tab/>
      </w:r>
      <w:r>
        <w:rPr>
          <w:i/>
        </w:rPr>
        <w:tab/>
        <w:t>Source: ZTE</w:t>
      </w:r>
    </w:p>
    <w:p>
      <w:pPr>
        <w:rPr>
          <w:rFonts w:ascii="Arial" w:hAnsi="Arial" w:cs="Arial"/>
          <w:b/>
        </w:rPr>
      </w:pPr>
      <w:r>
        <w:rPr>
          <w:rFonts w:ascii="Arial" w:hAnsi="Arial" w:cs="Arial"/>
          <w:b/>
        </w:rPr>
        <w:t xml:space="preserve">Discussion: </w:t>
      </w:r>
    </w:p>
    <w:p>
      <w:r>
        <w:t>C3-193199 and C3-193137 merged into C3-193423</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C3-193423</w:t>
      </w:r>
      <w:r>
        <w:rPr>
          <w:color w:val="993300"/>
          <w:u w:val="single"/>
        </w:rPr>
        <w:t>.</w:t>
      </w:r>
    </w:p>
    <w:p>
      <w:pPr>
        <w:rPr>
          <w:rFonts w:ascii="Arial" w:hAnsi="Arial" w:cs="Arial"/>
          <w:b/>
          <w:sz w:val="24"/>
        </w:rPr>
      </w:pPr>
      <w:r>
        <w:rPr>
          <w:rFonts w:ascii="Arial" w:hAnsi="Arial" w:cs="Arial"/>
          <w:b/>
          <w:color w:val="0000FF"/>
          <w:sz w:val="24"/>
        </w:rPr>
        <w:t>C3-193423</w:t>
      </w:r>
      <w:r>
        <w:rPr>
          <w:rFonts w:ascii="Arial" w:hAnsi="Arial" w:cs="Arial"/>
          <w:b/>
          <w:color w:val="0000FF"/>
          <w:sz w:val="24"/>
        </w:rPr>
        <w:tab/>
      </w:r>
      <w:r>
        <w:rPr>
          <w:rFonts w:ascii="Arial" w:hAnsi="Arial" w:cs="Arial"/>
          <w:b/>
          <w:sz w:val="24"/>
        </w:rPr>
        <w:t>Corrections on NWDA procedures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v16.0.0</w:t>
      </w:r>
      <w:r>
        <w:rPr>
          <w:i/>
        </w:rPr>
        <w:tab/>
        <w:t xml:space="preserve">  CR-0078  rev 1 Cat: A (Rel-16)</w:t>
      </w:r>
      <w:r>
        <w:rPr>
          <w:i/>
        </w:rPr>
        <w:br/>
      </w:r>
      <w:r>
        <w:rPr>
          <w:i/>
        </w:rPr>
        <w:br/>
      </w:r>
      <w:r>
        <w:rPr>
          <w:i/>
        </w:rPr>
        <w:tab/>
      </w:r>
      <w:r>
        <w:rPr>
          <w:i/>
        </w:rPr>
        <w:tab/>
      </w:r>
      <w:r>
        <w:rPr>
          <w:i/>
        </w:rPr>
        <w:tab/>
      </w:r>
      <w:r>
        <w:rPr>
          <w:i/>
        </w:rPr>
        <w:tab/>
      </w:r>
      <w:r>
        <w:rPr>
          <w:i/>
        </w:rPr>
        <w:tab/>
        <w:t>Source: ZTE</w:t>
      </w:r>
    </w:p>
    <w:p>
      <w:pPr>
        <w:rPr>
          <w:color w:val="808080"/>
        </w:rPr>
      </w:pPr>
      <w:r>
        <w:rPr>
          <w:color w:val="808080"/>
        </w:rPr>
        <w:t>(Replaces C3-193199)</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C3-193200</w:t>
      </w:r>
      <w:r>
        <w:rPr>
          <w:rFonts w:ascii="Arial" w:hAnsi="Arial" w:cs="Arial"/>
          <w:b/>
          <w:color w:val="0000FF"/>
          <w:sz w:val="24"/>
        </w:rPr>
        <w:tab/>
      </w:r>
      <w:r>
        <w:rPr>
          <w:rFonts w:ascii="Arial" w:hAnsi="Arial" w:cs="Arial"/>
          <w:b/>
          <w:sz w:val="24"/>
        </w:rPr>
        <w:t>Corrections on PFD procedure and SM policy procedure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v15.4.0</w:t>
      </w:r>
      <w:r>
        <w:rPr>
          <w:i/>
        </w:rPr>
        <w:tab/>
        <w:t xml:space="preserve">  CR-0079  Cat: F (Rel-15)</w:t>
      </w:r>
      <w:r>
        <w:rPr>
          <w:i/>
        </w:rPr>
        <w:br/>
      </w:r>
      <w:r>
        <w:rPr>
          <w:i/>
        </w:rPr>
        <w:br/>
      </w:r>
      <w:r>
        <w:rPr>
          <w:i/>
        </w:rPr>
        <w:tab/>
      </w:r>
      <w:r>
        <w:rPr>
          <w:i/>
        </w:rPr>
        <w:tab/>
      </w:r>
      <w:r>
        <w:rPr>
          <w:i/>
        </w:rPr>
        <w:tab/>
      </w:r>
      <w:r>
        <w:rPr>
          <w:i/>
        </w:rPr>
        <w:tab/>
      </w:r>
      <w:r>
        <w:rPr>
          <w:i/>
        </w:rPr>
        <w:tab/>
        <w:t>Source: ZTE</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C3-193201</w:t>
      </w:r>
      <w:r>
        <w:rPr>
          <w:rFonts w:ascii="Arial" w:hAnsi="Arial" w:cs="Arial"/>
          <w:b/>
          <w:color w:val="0000FF"/>
          <w:sz w:val="24"/>
        </w:rPr>
        <w:tab/>
      </w:r>
      <w:r>
        <w:rPr>
          <w:rFonts w:ascii="Arial" w:hAnsi="Arial" w:cs="Arial"/>
          <w:b/>
          <w:sz w:val="24"/>
        </w:rPr>
        <w:t>Corrections on PFD procedure and SM policy procedure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v16.0.0</w:t>
      </w:r>
      <w:r>
        <w:rPr>
          <w:i/>
        </w:rPr>
        <w:tab/>
        <w:t xml:space="preserve">  CR-0080  Cat: A (Rel-16)</w:t>
      </w:r>
      <w:r>
        <w:rPr>
          <w:i/>
        </w:rPr>
        <w:br/>
      </w:r>
      <w:r>
        <w:rPr>
          <w:i/>
        </w:rPr>
        <w:br/>
      </w:r>
      <w:r>
        <w:rPr>
          <w:i/>
        </w:rPr>
        <w:tab/>
      </w:r>
      <w:r>
        <w:rPr>
          <w:i/>
        </w:rPr>
        <w:tab/>
      </w:r>
      <w:r>
        <w:rPr>
          <w:i/>
        </w:rPr>
        <w:tab/>
      </w:r>
      <w:r>
        <w:rPr>
          <w:i/>
        </w:rPr>
        <w:tab/>
      </w:r>
      <w:r>
        <w:rPr>
          <w:i/>
        </w:rPr>
        <w:tab/>
        <w:t>Source: ZTE</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pStyle w:val="Heading4"/>
      </w:pPr>
      <w:bookmarkStart w:id="62" w:name="_Toc18680733"/>
      <w:r>
        <w:t>15.2.7</w:t>
      </w:r>
      <w:r>
        <w:tab/>
        <w:t>Network Data Analytics Services (TS 29.520)</w:t>
      </w:r>
      <w:bookmarkEnd w:id="62"/>
    </w:p>
    <w:p>
      <w:pPr>
        <w:rPr>
          <w:rFonts w:ascii="Arial" w:hAnsi="Arial" w:cs="Arial"/>
          <w:b/>
          <w:sz w:val="24"/>
        </w:rPr>
      </w:pPr>
      <w:r>
        <w:rPr>
          <w:rFonts w:ascii="Arial" w:hAnsi="Arial" w:cs="Arial"/>
          <w:b/>
          <w:color w:val="0000FF"/>
          <w:sz w:val="24"/>
        </w:rPr>
        <w:t>C3-193093</w:t>
      </w:r>
      <w:r>
        <w:rPr>
          <w:rFonts w:ascii="Arial" w:hAnsi="Arial" w:cs="Arial"/>
          <w:b/>
          <w:color w:val="0000FF"/>
          <w:sz w:val="24"/>
        </w:rPr>
        <w:tab/>
      </w:r>
      <w:r>
        <w:rPr>
          <w:rFonts w:ascii="Arial" w:hAnsi="Arial" w:cs="Arial"/>
          <w:b/>
          <w:sz w:val="24"/>
        </w:rPr>
        <w:t>Correct cardinality in NnwdafEventsSubscription</w:t>
      </w:r>
    </w:p>
    <w:p>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v15.4.0</w:t>
      </w:r>
      <w:r>
        <w:rPr>
          <w:i/>
        </w:rPr>
        <w:tab/>
        <w:t xml:space="preserve">  CR-0040  Cat: F (Rel-15)</w:t>
      </w:r>
      <w:r>
        <w:rPr>
          <w:i/>
        </w:rPr>
        <w:br/>
      </w:r>
      <w:r>
        <w:rPr>
          <w:i/>
        </w:rPr>
        <w:br/>
      </w:r>
      <w:r>
        <w:rPr>
          <w:i/>
        </w:rPr>
        <w:tab/>
      </w:r>
      <w:r>
        <w:rPr>
          <w:i/>
        </w:rPr>
        <w:tab/>
      </w:r>
      <w:r>
        <w:rPr>
          <w:i/>
        </w:rPr>
        <w:tab/>
      </w:r>
      <w:r>
        <w:rPr>
          <w:i/>
        </w:rPr>
        <w:tab/>
      </w:r>
      <w:r>
        <w:rPr>
          <w:i/>
        </w:rPr>
        <w:tab/>
        <w:t>Source: Ericsson</w:t>
      </w:r>
    </w:p>
    <w:p>
      <w:pPr>
        <w:rPr>
          <w:rFonts w:ascii="Arial" w:hAnsi="Arial" w:cs="Arial"/>
          <w:b/>
        </w:rPr>
      </w:pPr>
      <w:r>
        <w:rPr>
          <w:rFonts w:ascii="Arial" w:hAnsi="Arial" w:cs="Arial"/>
          <w:b/>
        </w:rPr>
        <w:t xml:space="preserve">Discussion: </w:t>
      </w:r>
    </w:p>
    <w:p>
      <w:r>
        <w:t>C3-193208 and C3-193093 merged into C3-193514</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C3-193514</w:t>
      </w:r>
      <w:r>
        <w:rPr>
          <w:color w:val="993300"/>
          <w:u w:val="single"/>
        </w:rPr>
        <w:t>.</w:t>
      </w:r>
    </w:p>
    <w:p>
      <w:pPr>
        <w:rPr>
          <w:rFonts w:ascii="Arial" w:hAnsi="Arial" w:cs="Arial"/>
          <w:b/>
          <w:sz w:val="24"/>
        </w:rPr>
      </w:pPr>
      <w:r>
        <w:rPr>
          <w:rFonts w:ascii="Arial" w:hAnsi="Arial" w:cs="Arial"/>
          <w:b/>
          <w:color w:val="0000FF"/>
          <w:sz w:val="24"/>
        </w:rPr>
        <w:t>C3-193514</w:t>
      </w:r>
      <w:r>
        <w:rPr>
          <w:rFonts w:ascii="Arial" w:hAnsi="Arial" w:cs="Arial"/>
          <w:b/>
          <w:color w:val="0000FF"/>
          <w:sz w:val="24"/>
        </w:rPr>
        <w:tab/>
      </w:r>
      <w:r>
        <w:rPr>
          <w:rFonts w:ascii="Arial" w:hAnsi="Arial" w:cs="Arial"/>
          <w:b/>
          <w:sz w:val="24"/>
        </w:rPr>
        <w:t>Correct cardinality in NnwdafEventsSubscription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v15.4.0</w:t>
      </w:r>
      <w:r>
        <w:rPr>
          <w:i/>
        </w:rPr>
        <w:tab/>
        <w:t xml:space="preserve">  CR-0040  rev 1 Cat: F (Rel-15)</w:t>
      </w:r>
      <w:r>
        <w:rPr>
          <w:i/>
        </w:rPr>
        <w:br/>
      </w:r>
      <w:r>
        <w:rPr>
          <w:i/>
        </w:rPr>
        <w:br/>
      </w:r>
      <w:r>
        <w:rPr>
          <w:i/>
        </w:rPr>
        <w:tab/>
      </w:r>
      <w:r>
        <w:rPr>
          <w:i/>
        </w:rPr>
        <w:tab/>
      </w:r>
      <w:r>
        <w:rPr>
          <w:i/>
        </w:rPr>
        <w:tab/>
      </w:r>
      <w:r>
        <w:rPr>
          <w:i/>
        </w:rPr>
        <w:tab/>
      </w:r>
      <w:r>
        <w:rPr>
          <w:i/>
        </w:rPr>
        <w:tab/>
        <w:t>Source: Ericsson,ZTE</w:t>
      </w:r>
    </w:p>
    <w:p>
      <w:pPr>
        <w:rPr>
          <w:color w:val="808080"/>
        </w:rPr>
      </w:pPr>
      <w:r>
        <w:rPr>
          <w:color w:val="808080"/>
        </w:rPr>
        <w:t>(Replaces C3-193093)</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C3-193517</w:t>
      </w:r>
      <w:r>
        <w:rPr>
          <w:color w:val="993300"/>
          <w:u w:val="single"/>
        </w:rPr>
        <w:t>.</w:t>
      </w:r>
    </w:p>
    <w:p>
      <w:pPr>
        <w:rPr>
          <w:rFonts w:ascii="Arial" w:hAnsi="Arial" w:cs="Arial"/>
          <w:b/>
          <w:sz w:val="24"/>
        </w:rPr>
      </w:pPr>
      <w:r>
        <w:rPr>
          <w:rFonts w:ascii="Arial" w:hAnsi="Arial" w:cs="Arial"/>
          <w:b/>
          <w:color w:val="0000FF"/>
          <w:sz w:val="24"/>
        </w:rPr>
        <w:t>C3-193517</w:t>
      </w:r>
      <w:r>
        <w:rPr>
          <w:rFonts w:ascii="Arial" w:hAnsi="Arial" w:cs="Arial"/>
          <w:b/>
          <w:color w:val="0000FF"/>
          <w:sz w:val="24"/>
        </w:rPr>
        <w:tab/>
      </w:r>
      <w:r>
        <w:rPr>
          <w:rFonts w:ascii="Arial" w:hAnsi="Arial" w:cs="Arial"/>
          <w:b/>
          <w:sz w:val="24"/>
        </w:rPr>
        <w:t>Correct cardinality in NnwdafEventsSubscription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v15.4.0</w:t>
      </w:r>
      <w:r>
        <w:rPr>
          <w:i/>
        </w:rPr>
        <w:tab/>
        <w:t xml:space="preserve">  CR-0040  rev 2 Cat: F (Rel-15)</w:t>
      </w:r>
      <w:r>
        <w:rPr>
          <w:i/>
        </w:rPr>
        <w:br/>
      </w:r>
      <w:r>
        <w:rPr>
          <w:i/>
        </w:rPr>
        <w:br/>
      </w:r>
      <w:r>
        <w:rPr>
          <w:i/>
        </w:rPr>
        <w:tab/>
      </w:r>
      <w:r>
        <w:rPr>
          <w:i/>
        </w:rPr>
        <w:tab/>
      </w:r>
      <w:r>
        <w:rPr>
          <w:i/>
        </w:rPr>
        <w:tab/>
      </w:r>
      <w:r>
        <w:rPr>
          <w:i/>
        </w:rPr>
        <w:tab/>
      </w:r>
      <w:r>
        <w:rPr>
          <w:i/>
        </w:rPr>
        <w:tab/>
        <w:t>Source: Ericsson,ZTE</w:t>
      </w:r>
    </w:p>
    <w:p>
      <w:pPr>
        <w:rPr>
          <w:color w:val="808080"/>
        </w:rPr>
      </w:pPr>
      <w:r>
        <w:rPr>
          <w:color w:val="808080"/>
        </w:rPr>
        <w:t>(Replaces C3-193514)</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C3-193094</w:t>
      </w:r>
      <w:r>
        <w:rPr>
          <w:rFonts w:ascii="Arial" w:hAnsi="Arial" w:cs="Arial"/>
          <w:b/>
          <w:color w:val="0000FF"/>
          <w:sz w:val="24"/>
        </w:rPr>
        <w:tab/>
      </w:r>
      <w:r>
        <w:rPr>
          <w:rFonts w:ascii="Arial" w:hAnsi="Arial" w:cs="Arial"/>
          <w:b/>
          <w:sz w:val="24"/>
        </w:rPr>
        <w:t>Correct cardinality in NnwdafEventsSubscription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v16.0.0</w:t>
      </w:r>
      <w:r>
        <w:rPr>
          <w:i/>
        </w:rPr>
        <w:tab/>
        <w:t xml:space="preserve">  CR-0041  Cat: A (Rel-16)</w:t>
      </w:r>
      <w:r>
        <w:rPr>
          <w:i/>
        </w:rPr>
        <w:br/>
      </w:r>
      <w:r>
        <w:rPr>
          <w:i/>
        </w:rPr>
        <w:br/>
      </w:r>
      <w:r>
        <w:rPr>
          <w:i/>
        </w:rPr>
        <w:tab/>
      </w:r>
      <w:r>
        <w:rPr>
          <w:i/>
        </w:rPr>
        <w:tab/>
      </w:r>
      <w:r>
        <w:rPr>
          <w:i/>
        </w:rPr>
        <w:tab/>
      </w:r>
      <w:r>
        <w:rPr>
          <w:i/>
        </w:rPr>
        <w:tab/>
      </w:r>
      <w:r>
        <w:rPr>
          <w:i/>
        </w:rPr>
        <w:tab/>
        <w:t>Source: Ericsson</w:t>
      </w:r>
    </w:p>
    <w:p>
      <w:pPr>
        <w:rPr>
          <w:rFonts w:ascii="Arial" w:hAnsi="Arial" w:cs="Arial"/>
          <w:b/>
        </w:rPr>
      </w:pPr>
      <w:r>
        <w:rPr>
          <w:rFonts w:ascii="Arial" w:hAnsi="Arial" w:cs="Arial"/>
          <w:b/>
        </w:rPr>
        <w:t xml:space="preserve">Discussion: </w:t>
      </w:r>
    </w:p>
    <w:p>
      <w:r>
        <w:t>C3-193209 and C3-193094 merged into C3-193515</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C3-193515</w:t>
      </w:r>
      <w:r>
        <w:rPr>
          <w:color w:val="993300"/>
          <w:u w:val="single"/>
        </w:rPr>
        <w:t>.</w:t>
      </w:r>
    </w:p>
    <w:p>
      <w:pPr>
        <w:rPr>
          <w:rFonts w:ascii="Arial" w:hAnsi="Arial" w:cs="Arial"/>
          <w:b/>
          <w:sz w:val="24"/>
        </w:rPr>
      </w:pPr>
      <w:r>
        <w:rPr>
          <w:rFonts w:ascii="Arial" w:hAnsi="Arial" w:cs="Arial"/>
          <w:b/>
          <w:color w:val="0000FF"/>
          <w:sz w:val="24"/>
        </w:rPr>
        <w:t>C3-193515</w:t>
      </w:r>
      <w:r>
        <w:rPr>
          <w:rFonts w:ascii="Arial" w:hAnsi="Arial" w:cs="Arial"/>
          <w:b/>
          <w:color w:val="0000FF"/>
          <w:sz w:val="24"/>
        </w:rPr>
        <w:tab/>
      </w:r>
      <w:r>
        <w:rPr>
          <w:rFonts w:ascii="Arial" w:hAnsi="Arial" w:cs="Arial"/>
          <w:b/>
          <w:sz w:val="24"/>
        </w:rPr>
        <w:t>Correct cardinality in NnwdafEventsSubscription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v16.0.0</w:t>
      </w:r>
      <w:r>
        <w:rPr>
          <w:i/>
        </w:rPr>
        <w:tab/>
        <w:t xml:space="preserve">  CR-0041  rev 1 Cat: A (Rel-16)</w:t>
      </w:r>
      <w:r>
        <w:rPr>
          <w:i/>
        </w:rPr>
        <w:br/>
      </w:r>
      <w:r>
        <w:rPr>
          <w:i/>
        </w:rPr>
        <w:br/>
      </w:r>
      <w:r>
        <w:rPr>
          <w:i/>
        </w:rPr>
        <w:tab/>
      </w:r>
      <w:r>
        <w:rPr>
          <w:i/>
        </w:rPr>
        <w:tab/>
      </w:r>
      <w:r>
        <w:rPr>
          <w:i/>
        </w:rPr>
        <w:tab/>
      </w:r>
      <w:r>
        <w:rPr>
          <w:i/>
        </w:rPr>
        <w:tab/>
      </w:r>
      <w:r>
        <w:rPr>
          <w:i/>
        </w:rPr>
        <w:tab/>
        <w:t>Source: Ericsson,ZTE</w:t>
      </w:r>
    </w:p>
    <w:p>
      <w:pPr>
        <w:rPr>
          <w:color w:val="808080"/>
        </w:rPr>
      </w:pPr>
      <w:r>
        <w:rPr>
          <w:color w:val="808080"/>
        </w:rPr>
        <w:t>(Replaces C3-193094)</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C3-193578</w:t>
      </w:r>
      <w:r>
        <w:rPr>
          <w:color w:val="993300"/>
          <w:u w:val="single"/>
        </w:rPr>
        <w:t>.</w:t>
      </w:r>
    </w:p>
    <w:p>
      <w:pPr>
        <w:rPr>
          <w:rFonts w:ascii="Arial" w:hAnsi="Arial" w:cs="Arial"/>
          <w:b/>
          <w:sz w:val="24"/>
        </w:rPr>
      </w:pPr>
      <w:r>
        <w:rPr>
          <w:rFonts w:ascii="Arial" w:hAnsi="Arial" w:cs="Arial"/>
          <w:b/>
          <w:color w:val="0000FF"/>
          <w:sz w:val="24"/>
        </w:rPr>
        <w:t>C3-193578</w:t>
      </w:r>
      <w:r>
        <w:rPr>
          <w:rFonts w:ascii="Arial" w:hAnsi="Arial" w:cs="Arial"/>
          <w:b/>
          <w:color w:val="0000FF"/>
          <w:sz w:val="24"/>
        </w:rPr>
        <w:tab/>
      </w:r>
      <w:r>
        <w:rPr>
          <w:rFonts w:ascii="Arial" w:hAnsi="Arial" w:cs="Arial"/>
          <w:b/>
          <w:sz w:val="24"/>
        </w:rPr>
        <w:t>Correct cardinality in NnwdafEventsSubscription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v16.0.0</w:t>
      </w:r>
      <w:r>
        <w:rPr>
          <w:i/>
        </w:rPr>
        <w:tab/>
        <w:t xml:space="preserve">  CR-0041  rev 2 Cat: A (Rel-16)</w:t>
      </w:r>
      <w:r>
        <w:rPr>
          <w:i/>
        </w:rPr>
        <w:br/>
      </w:r>
      <w:r>
        <w:rPr>
          <w:i/>
        </w:rPr>
        <w:br/>
      </w:r>
      <w:r>
        <w:rPr>
          <w:i/>
        </w:rPr>
        <w:tab/>
      </w:r>
      <w:r>
        <w:rPr>
          <w:i/>
        </w:rPr>
        <w:tab/>
      </w:r>
      <w:r>
        <w:rPr>
          <w:i/>
        </w:rPr>
        <w:tab/>
      </w:r>
      <w:r>
        <w:rPr>
          <w:i/>
        </w:rPr>
        <w:tab/>
      </w:r>
      <w:r>
        <w:rPr>
          <w:i/>
        </w:rPr>
        <w:tab/>
        <w:t>Source: Ericsson,ZTE</w:t>
      </w:r>
    </w:p>
    <w:p>
      <w:pPr>
        <w:rPr>
          <w:color w:val="808080"/>
        </w:rPr>
      </w:pPr>
      <w:r>
        <w:rPr>
          <w:color w:val="808080"/>
        </w:rPr>
        <w:t>(Replaces C3-193515)</w:t>
      </w:r>
    </w:p>
    <w:p>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C3-193208</w:t>
      </w:r>
      <w:r>
        <w:rPr>
          <w:rFonts w:ascii="Arial" w:hAnsi="Arial" w:cs="Arial"/>
          <w:b/>
          <w:color w:val="0000FF"/>
          <w:sz w:val="24"/>
        </w:rPr>
        <w:tab/>
      </w:r>
      <w:r>
        <w:rPr>
          <w:rFonts w:ascii="Arial" w:hAnsi="Arial" w:cs="Arial"/>
          <w:b/>
          <w:sz w:val="24"/>
        </w:rPr>
        <w:t>Property name correction in openAPI file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v15.4.0</w:t>
      </w:r>
      <w:r>
        <w:rPr>
          <w:i/>
        </w:rPr>
        <w:tab/>
        <w:t xml:space="preserve">  CR-0044  Cat: F (Rel-15)</w:t>
      </w:r>
      <w:r>
        <w:rPr>
          <w:i/>
        </w:rPr>
        <w:br/>
      </w:r>
      <w:r>
        <w:rPr>
          <w:i/>
        </w:rPr>
        <w:br/>
      </w:r>
      <w:r>
        <w:rPr>
          <w:i/>
        </w:rPr>
        <w:tab/>
      </w:r>
      <w:r>
        <w:rPr>
          <w:i/>
        </w:rPr>
        <w:tab/>
      </w:r>
      <w:r>
        <w:rPr>
          <w:i/>
        </w:rPr>
        <w:tab/>
      </w:r>
      <w:r>
        <w:rPr>
          <w:i/>
        </w:rPr>
        <w:tab/>
      </w:r>
      <w:r>
        <w:rPr>
          <w:i/>
        </w:rPr>
        <w:tab/>
        <w:t>Source: ZTE</w:t>
      </w:r>
    </w:p>
    <w:p>
      <w:pPr>
        <w:rPr>
          <w:rFonts w:ascii="Arial" w:hAnsi="Arial" w:cs="Arial"/>
          <w:b/>
        </w:rPr>
      </w:pPr>
      <w:r>
        <w:rPr>
          <w:rFonts w:ascii="Arial" w:hAnsi="Arial" w:cs="Arial"/>
          <w:b/>
        </w:rPr>
        <w:t xml:space="preserve">Discussion: </w:t>
      </w:r>
    </w:p>
    <w:p>
      <w:r>
        <w:t>C3-193208 and C3-193093 merged into C3-193514</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pPr>
        <w:rPr>
          <w:rFonts w:ascii="Arial" w:hAnsi="Arial" w:cs="Arial"/>
          <w:b/>
          <w:sz w:val="24"/>
        </w:rPr>
      </w:pPr>
      <w:r>
        <w:rPr>
          <w:rFonts w:ascii="Arial" w:hAnsi="Arial" w:cs="Arial"/>
          <w:b/>
          <w:color w:val="0000FF"/>
          <w:sz w:val="24"/>
        </w:rPr>
        <w:t>C3-193209</w:t>
      </w:r>
      <w:r>
        <w:rPr>
          <w:rFonts w:ascii="Arial" w:hAnsi="Arial" w:cs="Arial"/>
          <w:b/>
          <w:color w:val="0000FF"/>
          <w:sz w:val="24"/>
        </w:rPr>
        <w:tab/>
      </w:r>
      <w:r>
        <w:rPr>
          <w:rFonts w:ascii="Arial" w:hAnsi="Arial" w:cs="Arial"/>
          <w:b/>
          <w:sz w:val="24"/>
        </w:rPr>
        <w:t>Property name correction in openAPI file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v16.0.0</w:t>
      </w:r>
      <w:r>
        <w:rPr>
          <w:i/>
        </w:rPr>
        <w:tab/>
        <w:t xml:space="preserve">  CR-0045  Cat: A (Rel-16)</w:t>
      </w:r>
      <w:r>
        <w:rPr>
          <w:i/>
        </w:rPr>
        <w:br/>
      </w:r>
      <w:r>
        <w:rPr>
          <w:i/>
        </w:rPr>
        <w:br/>
      </w:r>
      <w:r>
        <w:rPr>
          <w:i/>
        </w:rPr>
        <w:tab/>
      </w:r>
      <w:r>
        <w:rPr>
          <w:i/>
        </w:rPr>
        <w:tab/>
      </w:r>
      <w:r>
        <w:rPr>
          <w:i/>
        </w:rPr>
        <w:tab/>
      </w:r>
      <w:r>
        <w:rPr>
          <w:i/>
        </w:rPr>
        <w:tab/>
      </w:r>
      <w:r>
        <w:rPr>
          <w:i/>
        </w:rPr>
        <w:tab/>
        <w:t>Source: ZTE</w:t>
      </w:r>
    </w:p>
    <w:p>
      <w:pPr>
        <w:rPr>
          <w:rFonts w:ascii="Arial" w:hAnsi="Arial" w:cs="Arial"/>
          <w:b/>
        </w:rPr>
      </w:pPr>
      <w:r>
        <w:rPr>
          <w:rFonts w:ascii="Arial" w:hAnsi="Arial" w:cs="Arial"/>
          <w:b/>
        </w:rPr>
        <w:t xml:space="preserve">Discussion: </w:t>
      </w:r>
    </w:p>
    <w:p>
      <w:r>
        <w:t>C3-193209 and C3-193094 merged into C3-193515</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pPr>
        <w:pStyle w:val="Heading4"/>
      </w:pPr>
      <w:bookmarkStart w:id="63" w:name="_Toc18680734"/>
      <w:r>
        <w:t>15.2.8</w:t>
      </w:r>
      <w:r>
        <w:tab/>
        <w:t>Interworking between 5G Network and External Data Networks (TS 29.561)</w:t>
      </w:r>
      <w:bookmarkEnd w:id="63"/>
    </w:p>
    <w:p>
      <w:pPr>
        <w:rPr>
          <w:rFonts w:ascii="Arial" w:hAnsi="Arial" w:cs="Arial"/>
          <w:b/>
          <w:sz w:val="24"/>
        </w:rPr>
      </w:pPr>
      <w:r>
        <w:rPr>
          <w:rFonts w:ascii="Arial" w:hAnsi="Arial" w:cs="Arial"/>
          <w:b/>
          <w:color w:val="0000FF"/>
          <w:sz w:val="24"/>
        </w:rPr>
        <w:t>C3-193082</w:t>
      </w:r>
      <w:r>
        <w:rPr>
          <w:rFonts w:ascii="Arial" w:hAnsi="Arial" w:cs="Arial"/>
          <w:b/>
          <w:color w:val="0000FF"/>
          <w:sz w:val="24"/>
        </w:rPr>
        <w:tab/>
      </w:r>
      <w:r>
        <w:rPr>
          <w:rFonts w:ascii="Arial" w:hAnsi="Arial" w:cs="Arial"/>
          <w:b/>
          <w:sz w:val="24"/>
        </w:rPr>
        <w:t>3GPP VSA presence for RADIUS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29.561 v15.2.0</w:t>
      </w:r>
      <w:r>
        <w:rPr>
          <w:i/>
        </w:rPr>
        <w:tab/>
        <w:t xml:space="preserve">  CR-0007  Cat: F (Rel-15)</w:t>
      </w:r>
      <w:r>
        <w:rPr>
          <w:i/>
        </w:rPr>
        <w:br/>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C3-193083</w:t>
      </w:r>
      <w:r>
        <w:rPr>
          <w:rFonts w:ascii="Arial" w:hAnsi="Arial" w:cs="Arial"/>
          <w:b/>
          <w:color w:val="0000FF"/>
          <w:sz w:val="24"/>
        </w:rPr>
        <w:tab/>
      </w:r>
      <w:r>
        <w:rPr>
          <w:rFonts w:ascii="Arial" w:hAnsi="Arial" w:cs="Arial"/>
          <w:b/>
          <w:sz w:val="24"/>
        </w:rPr>
        <w:t>3GPP VSA presence for RADIUS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29.561 v16.0.0</w:t>
      </w:r>
      <w:r>
        <w:rPr>
          <w:i/>
        </w:rPr>
        <w:tab/>
        <w:t xml:space="preserve">  CR-0008  Cat: A (Rel-16)</w:t>
      </w:r>
      <w:r>
        <w:rPr>
          <w:i/>
        </w:rPr>
        <w:br/>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C3-193084</w:t>
      </w:r>
      <w:r>
        <w:rPr>
          <w:rFonts w:ascii="Arial" w:hAnsi="Arial" w:cs="Arial"/>
          <w:b/>
          <w:color w:val="0000FF"/>
          <w:sz w:val="24"/>
        </w:rPr>
        <w:tab/>
      </w:r>
      <w:r>
        <w:rPr>
          <w:rFonts w:ascii="Arial" w:hAnsi="Arial" w:cs="Arial"/>
          <w:b/>
          <w:sz w:val="24"/>
        </w:rPr>
        <w:t>Add DN-AAA re-authentication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29.561 v15.2.0</w:t>
      </w:r>
      <w:r>
        <w:rPr>
          <w:i/>
        </w:rPr>
        <w:tab/>
        <w:t xml:space="preserve">  CR-0009  Cat: F (Rel-15)</w:t>
      </w:r>
      <w:r>
        <w:rPr>
          <w:i/>
        </w:rPr>
        <w:br/>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pPr>
        <w:rPr>
          <w:rFonts w:ascii="Arial" w:hAnsi="Arial" w:cs="Arial"/>
          <w:b/>
          <w:sz w:val="24"/>
        </w:rPr>
      </w:pPr>
      <w:r>
        <w:rPr>
          <w:rFonts w:ascii="Arial" w:hAnsi="Arial" w:cs="Arial"/>
          <w:b/>
          <w:color w:val="0000FF"/>
          <w:sz w:val="24"/>
        </w:rPr>
        <w:t>C3-193085</w:t>
      </w:r>
      <w:r>
        <w:rPr>
          <w:rFonts w:ascii="Arial" w:hAnsi="Arial" w:cs="Arial"/>
          <w:b/>
          <w:color w:val="0000FF"/>
          <w:sz w:val="24"/>
        </w:rPr>
        <w:tab/>
      </w:r>
      <w:r>
        <w:rPr>
          <w:rFonts w:ascii="Arial" w:hAnsi="Arial" w:cs="Arial"/>
          <w:b/>
          <w:sz w:val="24"/>
        </w:rPr>
        <w:t>Add DN-AAA re-authentication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29.561 v16.0.0</w:t>
      </w:r>
      <w:r>
        <w:rPr>
          <w:i/>
        </w:rPr>
        <w:tab/>
        <w:t xml:space="preserve">  CR-0010  Cat: A (Rel-16)</w:t>
      </w:r>
      <w:r>
        <w:rPr>
          <w:i/>
        </w:rPr>
        <w:br/>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C3-193478</w:t>
      </w:r>
      <w:r>
        <w:rPr>
          <w:color w:val="993300"/>
          <w:u w:val="single"/>
        </w:rPr>
        <w:t>.</w:t>
      </w:r>
    </w:p>
    <w:p>
      <w:pPr>
        <w:rPr>
          <w:rFonts w:ascii="Arial" w:hAnsi="Arial" w:cs="Arial"/>
          <w:b/>
          <w:sz w:val="24"/>
        </w:rPr>
      </w:pPr>
      <w:r>
        <w:rPr>
          <w:rFonts w:ascii="Arial" w:hAnsi="Arial" w:cs="Arial"/>
          <w:b/>
          <w:color w:val="0000FF"/>
          <w:sz w:val="24"/>
        </w:rPr>
        <w:lastRenderedPageBreak/>
        <w:t>C3-193086</w:t>
      </w:r>
      <w:r>
        <w:rPr>
          <w:rFonts w:ascii="Arial" w:hAnsi="Arial" w:cs="Arial"/>
          <w:b/>
          <w:color w:val="0000FF"/>
          <w:sz w:val="24"/>
        </w:rPr>
        <w:tab/>
      </w:r>
      <w:r>
        <w:rPr>
          <w:rFonts w:ascii="Arial" w:hAnsi="Arial" w:cs="Arial"/>
          <w:b/>
          <w:sz w:val="24"/>
        </w:rPr>
        <w:t>Correct DN-AAA authentication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29.561 v15.2.0</w:t>
      </w:r>
      <w:r>
        <w:rPr>
          <w:i/>
        </w:rPr>
        <w:tab/>
        <w:t xml:space="preserve">  CR-0011  Cat: F (Rel-15)</w:t>
      </w:r>
      <w:r>
        <w:rPr>
          <w:i/>
        </w:rPr>
        <w:br/>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C3-193087</w:t>
      </w:r>
      <w:r>
        <w:rPr>
          <w:rFonts w:ascii="Arial" w:hAnsi="Arial" w:cs="Arial"/>
          <w:b/>
          <w:color w:val="0000FF"/>
          <w:sz w:val="24"/>
        </w:rPr>
        <w:tab/>
      </w:r>
      <w:r>
        <w:rPr>
          <w:rFonts w:ascii="Arial" w:hAnsi="Arial" w:cs="Arial"/>
          <w:b/>
          <w:sz w:val="24"/>
        </w:rPr>
        <w:t>Correct DN-AAA authentication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29.561 v16.0.0</w:t>
      </w:r>
      <w:r>
        <w:rPr>
          <w:i/>
        </w:rPr>
        <w:tab/>
        <w:t xml:space="preserve">  CR-0012  Cat: A (Rel-16)</w:t>
      </w:r>
      <w:r>
        <w:rPr>
          <w:i/>
        </w:rPr>
        <w:br/>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C3-193088</w:t>
      </w:r>
      <w:r>
        <w:rPr>
          <w:rFonts w:ascii="Arial" w:hAnsi="Arial" w:cs="Arial"/>
          <w:b/>
          <w:color w:val="0000FF"/>
          <w:sz w:val="24"/>
        </w:rPr>
        <w:tab/>
      </w:r>
      <w:r>
        <w:rPr>
          <w:rFonts w:ascii="Arial" w:hAnsi="Arial" w:cs="Arial"/>
          <w:b/>
          <w:sz w:val="24"/>
        </w:rPr>
        <w:t>Correct DN-AAA authorization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29.561 v15.2.0</w:t>
      </w:r>
      <w:r>
        <w:rPr>
          <w:i/>
        </w:rPr>
        <w:tab/>
        <w:t xml:space="preserve">  CR-0013  Cat: F (Rel-15)</w:t>
      </w:r>
      <w:r>
        <w:rPr>
          <w:i/>
        </w:rPr>
        <w:br/>
      </w:r>
      <w:r>
        <w:rPr>
          <w:i/>
        </w:rPr>
        <w:br/>
      </w:r>
      <w:r>
        <w:rPr>
          <w:i/>
        </w:rPr>
        <w:tab/>
      </w:r>
      <w:r>
        <w:rPr>
          <w:i/>
        </w:rPr>
        <w:tab/>
      </w:r>
      <w:r>
        <w:rPr>
          <w:i/>
        </w:rPr>
        <w:tab/>
      </w:r>
      <w:r>
        <w:rPr>
          <w:i/>
        </w:rPr>
        <w:tab/>
      </w:r>
      <w:r>
        <w:rPr>
          <w:i/>
        </w:rPr>
        <w:tab/>
        <w:t>Source: Ericsson</w:t>
      </w:r>
    </w:p>
    <w:p>
      <w:pPr>
        <w:rPr>
          <w:rFonts w:ascii="Arial" w:hAnsi="Arial" w:cs="Arial"/>
          <w:b/>
        </w:rPr>
      </w:pPr>
      <w:r>
        <w:rPr>
          <w:rFonts w:ascii="Arial" w:hAnsi="Arial" w:cs="Arial"/>
          <w:b/>
        </w:rPr>
        <w:t xml:space="preserve">Discussion: </w:t>
      </w:r>
    </w:p>
    <w:p>
      <w:r>
        <w:t>C3-193090 and C3-193088 merged into C3-193479</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C3-193479</w:t>
      </w:r>
      <w:r>
        <w:rPr>
          <w:color w:val="993300"/>
          <w:u w:val="single"/>
        </w:rPr>
        <w:t>.</w:t>
      </w:r>
    </w:p>
    <w:p>
      <w:pPr>
        <w:rPr>
          <w:rFonts w:ascii="Arial" w:hAnsi="Arial" w:cs="Arial"/>
          <w:b/>
          <w:sz w:val="24"/>
        </w:rPr>
      </w:pPr>
      <w:r>
        <w:rPr>
          <w:rFonts w:ascii="Arial" w:hAnsi="Arial" w:cs="Arial"/>
          <w:b/>
          <w:color w:val="0000FF"/>
          <w:sz w:val="24"/>
        </w:rPr>
        <w:t>C3-193479</w:t>
      </w:r>
      <w:r>
        <w:rPr>
          <w:rFonts w:ascii="Arial" w:hAnsi="Arial" w:cs="Arial"/>
          <w:b/>
          <w:color w:val="0000FF"/>
          <w:sz w:val="24"/>
        </w:rPr>
        <w:tab/>
      </w:r>
      <w:r>
        <w:rPr>
          <w:rFonts w:ascii="Arial" w:hAnsi="Arial" w:cs="Arial"/>
          <w:b/>
          <w:sz w:val="24"/>
        </w:rPr>
        <w:t>Correct DN-AAA authorization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29.561 v15.2.0</w:t>
      </w:r>
      <w:r>
        <w:rPr>
          <w:i/>
        </w:rPr>
        <w:tab/>
        <w:t xml:space="preserve">  CR-0013  rev 1 Cat: F (Rel-15)</w:t>
      </w:r>
      <w:r>
        <w:rPr>
          <w:i/>
        </w:rPr>
        <w:br/>
      </w:r>
      <w:r>
        <w:rPr>
          <w:i/>
        </w:rPr>
        <w:br/>
      </w:r>
      <w:r>
        <w:rPr>
          <w:i/>
        </w:rPr>
        <w:tab/>
      </w:r>
      <w:r>
        <w:rPr>
          <w:i/>
        </w:rPr>
        <w:tab/>
      </w:r>
      <w:r>
        <w:rPr>
          <w:i/>
        </w:rPr>
        <w:tab/>
      </w:r>
      <w:r>
        <w:rPr>
          <w:i/>
        </w:rPr>
        <w:tab/>
      </w:r>
      <w:r>
        <w:rPr>
          <w:i/>
        </w:rPr>
        <w:tab/>
        <w:t>Source: Ericsson</w:t>
      </w:r>
    </w:p>
    <w:p>
      <w:pPr>
        <w:rPr>
          <w:color w:val="808080"/>
        </w:rPr>
      </w:pPr>
      <w:r>
        <w:rPr>
          <w:color w:val="808080"/>
        </w:rPr>
        <w:t>(Replaces C3-193088)</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C3-193089</w:t>
      </w:r>
      <w:r>
        <w:rPr>
          <w:rFonts w:ascii="Arial" w:hAnsi="Arial" w:cs="Arial"/>
          <w:b/>
          <w:color w:val="0000FF"/>
          <w:sz w:val="24"/>
        </w:rPr>
        <w:tab/>
      </w:r>
      <w:r>
        <w:rPr>
          <w:rFonts w:ascii="Arial" w:hAnsi="Arial" w:cs="Arial"/>
          <w:b/>
          <w:sz w:val="24"/>
        </w:rPr>
        <w:t>Correct DN-AAA authorization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29.561 v16.0.0</w:t>
      </w:r>
      <w:r>
        <w:rPr>
          <w:i/>
        </w:rPr>
        <w:tab/>
        <w:t xml:space="preserve">  CR-0014  Cat: A (Rel-16)</w:t>
      </w:r>
      <w:r>
        <w:rPr>
          <w:i/>
        </w:rPr>
        <w:br/>
      </w:r>
      <w:r>
        <w:rPr>
          <w:i/>
        </w:rPr>
        <w:br/>
      </w:r>
      <w:r>
        <w:rPr>
          <w:i/>
        </w:rPr>
        <w:tab/>
      </w:r>
      <w:r>
        <w:rPr>
          <w:i/>
        </w:rPr>
        <w:tab/>
      </w:r>
      <w:r>
        <w:rPr>
          <w:i/>
        </w:rPr>
        <w:tab/>
      </w:r>
      <w:r>
        <w:rPr>
          <w:i/>
        </w:rPr>
        <w:tab/>
      </w:r>
      <w:r>
        <w:rPr>
          <w:i/>
        </w:rPr>
        <w:tab/>
        <w:t>Source: Ericsson</w:t>
      </w:r>
    </w:p>
    <w:p>
      <w:pPr>
        <w:rPr>
          <w:rFonts w:ascii="Arial" w:hAnsi="Arial" w:cs="Arial"/>
          <w:b/>
        </w:rPr>
      </w:pPr>
      <w:r>
        <w:rPr>
          <w:rFonts w:ascii="Arial" w:hAnsi="Arial" w:cs="Arial"/>
          <w:b/>
        </w:rPr>
        <w:t xml:space="preserve">Discussion: </w:t>
      </w:r>
    </w:p>
    <w:p>
      <w:r>
        <w:t>C3-193337 and C3-193089 merged into C3-193480</w:t>
      </w:r>
    </w:p>
    <w:p>
      <w:r>
        <w:t>C3-193091 and C3-193089 merged into C3-193480</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C3-193480</w:t>
      </w:r>
      <w:r>
        <w:rPr>
          <w:color w:val="993300"/>
          <w:u w:val="single"/>
        </w:rPr>
        <w:t>.</w:t>
      </w:r>
    </w:p>
    <w:p>
      <w:pPr>
        <w:rPr>
          <w:rFonts w:ascii="Arial" w:hAnsi="Arial" w:cs="Arial"/>
          <w:b/>
          <w:sz w:val="24"/>
        </w:rPr>
      </w:pPr>
      <w:r>
        <w:rPr>
          <w:rFonts w:ascii="Arial" w:hAnsi="Arial" w:cs="Arial"/>
          <w:b/>
          <w:color w:val="0000FF"/>
          <w:sz w:val="24"/>
        </w:rPr>
        <w:t>C3-193480</w:t>
      </w:r>
      <w:r>
        <w:rPr>
          <w:rFonts w:ascii="Arial" w:hAnsi="Arial" w:cs="Arial"/>
          <w:b/>
          <w:color w:val="0000FF"/>
          <w:sz w:val="24"/>
        </w:rPr>
        <w:tab/>
      </w:r>
      <w:r>
        <w:rPr>
          <w:rFonts w:ascii="Arial" w:hAnsi="Arial" w:cs="Arial"/>
          <w:b/>
          <w:sz w:val="24"/>
        </w:rPr>
        <w:t>Correct DN-AAA authorization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29.561 v16.0.0</w:t>
      </w:r>
      <w:r>
        <w:rPr>
          <w:i/>
        </w:rPr>
        <w:tab/>
        <w:t xml:space="preserve">  CR-0014  rev 1 Cat: A (Rel-16)</w:t>
      </w:r>
      <w:r>
        <w:rPr>
          <w:i/>
        </w:rPr>
        <w:br/>
      </w:r>
      <w:r>
        <w:rPr>
          <w:i/>
        </w:rPr>
        <w:br/>
      </w:r>
      <w:r>
        <w:rPr>
          <w:i/>
        </w:rPr>
        <w:tab/>
      </w:r>
      <w:r>
        <w:rPr>
          <w:i/>
        </w:rPr>
        <w:tab/>
      </w:r>
      <w:r>
        <w:rPr>
          <w:i/>
        </w:rPr>
        <w:tab/>
      </w:r>
      <w:r>
        <w:rPr>
          <w:i/>
        </w:rPr>
        <w:tab/>
      </w:r>
      <w:r>
        <w:rPr>
          <w:i/>
        </w:rPr>
        <w:tab/>
        <w:t>Source: Ericsson, Huawei</w:t>
      </w:r>
    </w:p>
    <w:p>
      <w:pPr>
        <w:rPr>
          <w:color w:val="808080"/>
        </w:rPr>
      </w:pPr>
      <w:r>
        <w:rPr>
          <w:color w:val="808080"/>
        </w:rPr>
        <w:t>(Replaces C3-193089)</w:t>
      </w:r>
    </w:p>
    <w:p>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C3-193579</w:t>
      </w:r>
      <w:r>
        <w:rPr>
          <w:color w:val="993300"/>
          <w:u w:val="single"/>
        </w:rPr>
        <w:t>.</w:t>
      </w:r>
    </w:p>
    <w:p>
      <w:pPr>
        <w:rPr>
          <w:rFonts w:ascii="Arial" w:hAnsi="Arial" w:cs="Arial"/>
          <w:b/>
          <w:sz w:val="24"/>
        </w:rPr>
      </w:pPr>
      <w:r>
        <w:rPr>
          <w:rFonts w:ascii="Arial" w:hAnsi="Arial" w:cs="Arial"/>
          <w:b/>
          <w:color w:val="0000FF"/>
          <w:sz w:val="24"/>
        </w:rPr>
        <w:t>C3-193579</w:t>
      </w:r>
      <w:r>
        <w:rPr>
          <w:rFonts w:ascii="Arial" w:hAnsi="Arial" w:cs="Arial"/>
          <w:b/>
          <w:color w:val="0000FF"/>
          <w:sz w:val="24"/>
        </w:rPr>
        <w:tab/>
      </w:r>
      <w:r>
        <w:rPr>
          <w:rFonts w:ascii="Arial" w:hAnsi="Arial" w:cs="Arial"/>
          <w:b/>
          <w:sz w:val="24"/>
        </w:rPr>
        <w:t>Correct DN-AAA authorization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29.561 v16.0.0</w:t>
      </w:r>
      <w:r>
        <w:rPr>
          <w:i/>
        </w:rPr>
        <w:tab/>
        <w:t xml:space="preserve">  CR-0014  rev 2 Cat: A (Rel-16)</w:t>
      </w:r>
      <w:r>
        <w:rPr>
          <w:i/>
        </w:rPr>
        <w:br/>
      </w:r>
      <w:r>
        <w:rPr>
          <w:i/>
        </w:rPr>
        <w:br/>
      </w:r>
      <w:r>
        <w:rPr>
          <w:i/>
        </w:rPr>
        <w:tab/>
      </w:r>
      <w:r>
        <w:rPr>
          <w:i/>
        </w:rPr>
        <w:tab/>
      </w:r>
      <w:r>
        <w:rPr>
          <w:i/>
        </w:rPr>
        <w:tab/>
      </w:r>
      <w:r>
        <w:rPr>
          <w:i/>
        </w:rPr>
        <w:tab/>
      </w:r>
      <w:r>
        <w:rPr>
          <w:i/>
        </w:rPr>
        <w:tab/>
        <w:t>Source: Ericsson, Huawei</w:t>
      </w:r>
    </w:p>
    <w:p>
      <w:pPr>
        <w:rPr>
          <w:color w:val="808080"/>
        </w:rPr>
      </w:pPr>
      <w:r>
        <w:rPr>
          <w:color w:val="808080"/>
        </w:rPr>
        <w:t>(Replaces C3-193480)</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C3-193090</w:t>
      </w:r>
      <w:r>
        <w:rPr>
          <w:rFonts w:ascii="Arial" w:hAnsi="Arial" w:cs="Arial"/>
          <w:b/>
          <w:color w:val="0000FF"/>
          <w:sz w:val="24"/>
        </w:rPr>
        <w:tab/>
      </w:r>
      <w:r>
        <w:rPr>
          <w:rFonts w:ascii="Arial" w:hAnsi="Arial" w:cs="Arial"/>
          <w:b/>
          <w:sz w:val="24"/>
        </w:rPr>
        <w:t>Correct IP interworking</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29.561 v15.2.0</w:t>
      </w:r>
      <w:r>
        <w:rPr>
          <w:i/>
        </w:rPr>
        <w:tab/>
        <w:t xml:space="preserve">  CR-0015  Cat: F (Rel-15)</w:t>
      </w:r>
      <w:r>
        <w:rPr>
          <w:i/>
        </w:rPr>
        <w:br/>
      </w:r>
      <w:r>
        <w:rPr>
          <w:i/>
        </w:rPr>
        <w:br/>
      </w:r>
      <w:r>
        <w:rPr>
          <w:i/>
        </w:rPr>
        <w:tab/>
      </w:r>
      <w:r>
        <w:rPr>
          <w:i/>
        </w:rPr>
        <w:tab/>
      </w:r>
      <w:r>
        <w:rPr>
          <w:i/>
        </w:rPr>
        <w:tab/>
      </w:r>
      <w:r>
        <w:rPr>
          <w:i/>
        </w:rPr>
        <w:tab/>
      </w:r>
      <w:r>
        <w:rPr>
          <w:i/>
        </w:rPr>
        <w:tab/>
        <w:t>Source: Ericsson</w:t>
      </w:r>
    </w:p>
    <w:p>
      <w:pPr>
        <w:rPr>
          <w:rFonts w:ascii="Arial" w:hAnsi="Arial" w:cs="Arial"/>
          <w:b/>
        </w:rPr>
      </w:pPr>
      <w:r>
        <w:rPr>
          <w:rFonts w:ascii="Arial" w:hAnsi="Arial" w:cs="Arial"/>
          <w:b/>
        </w:rPr>
        <w:t xml:space="preserve">Discussion: </w:t>
      </w:r>
    </w:p>
    <w:p>
      <w:r>
        <w:t>C3-193090 and C3-193088 merged into C3-193479</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pPr>
        <w:rPr>
          <w:rFonts w:ascii="Arial" w:hAnsi="Arial" w:cs="Arial"/>
          <w:b/>
          <w:sz w:val="24"/>
        </w:rPr>
      </w:pPr>
      <w:r>
        <w:rPr>
          <w:rFonts w:ascii="Arial" w:hAnsi="Arial" w:cs="Arial"/>
          <w:b/>
          <w:color w:val="0000FF"/>
          <w:sz w:val="24"/>
        </w:rPr>
        <w:t>C3-193091</w:t>
      </w:r>
      <w:r>
        <w:rPr>
          <w:rFonts w:ascii="Arial" w:hAnsi="Arial" w:cs="Arial"/>
          <w:b/>
          <w:color w:val="0000FF"/>
          <w:sz w:val="24"/>
        </w:rPr>
        <w:tab/>
      </w:r>
      <w:r>
        <w:rPr>
          <w:rFonts w:ascii="Arial" w:hAnsi="Arial" w:cs="Arial"/>
          <w:b/>
          <w:sz w:val="24"/>
        </w:rPr>
        <w:t>Correct IP interworking</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29.561 v16.0.0</w:t>
      </w:r>
      <w:r>
        <w:rPr>
          <w:i/>
        </w:rPr>
        <w:tab/>
        <w:t xml:space="preserve">  CR-0016  Cat: A (Rel-16)</w:t>
      </w:r>
      <w:r>
        <w:rPr>
          <w:i/>
        </w:rPr>
        <w:br/>
      </w:r>
      <w:r>
        <w:rPr>
          <w:i/>
        </w:rPr>
        <w:br/>
      </w:r>
      <w:r>
        <w:rPr>
          <w:i/>
        </w:rPr>
        <w:tab/>
      </w:r>
      <w:r>
        <w:rPr>
          <w:i/>
        </w:rPr>
        <w:tab/>
      </w:r>
      <w:r>
        <w:rPr>
          <w:i/>
        </w:rPr>
        <w:tab/>
      </w:r>
      <w:r>
        <w:rPr>
          <w:i/>
        </w:rPr>
        <w:tab/>
      </w:r>
      <w:r>
        <w:rPr>
          <w:i/>
        </w:rPr>
        <w:tab/>
        <w:t>Source: Ericsson</w:t>
      </w:r>
    </w:p>
    <w:p>
      <w:pPr>
        <w:rPr>
          <w:rFonts w:ascii="Arial" w:hAnsi="Arial" w:cs="Arial"/>
          <w:b/>
        </w:rPr>
      </w:pPr>
      <w:r>
        <w:rPr>
          <w:rFonts w:ascii="Arial" w:hAnsi="Arial" w:cs="Arial"/>
          <w:b/>
        </w:rPr>
        <w:t xml:space="preserve">Discussion: </w:t>
      </w:r>
    </w:p>
    <w:p>
      <w:r>
        <w:t>C3-193091 and C3-193089 merged into C3-193480</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pPr>
        <w:pStyle w:val="Heading4"/>
      </w:pPr>
      <w:bookmarkStart w:id="64" w:name="_Toc18680735"/>
      <w:r>
        <w:t>15.2.9</w:t>
      </w:r>
      <w:r>
        <w:tab/>
        <w:t>Usage of the Unified Data Repository service for Policy Control Data and Structured Data (TS 29.519)</w:t>
      </w:r>
      <w:bookmarkEnd w:id="64"/>
    </w:p>
    <w:p>
      <w:pPr>
        <w:rPr>
          <w:rFonts w:ascii="Arial" w:hAnsi="Arial" w:cs="Arial"/>
          <w:b/>
          <w:sz w:val="24"/>
        </w:rPr>
      </w:pPr>
      <w:r>
        <w:rPr>
          <w:rFonts w:ascii="Arial" w:hAnsi="Arial" w:cs="Arial"/>
          <w:b/>
          <w:color w:val="0000FF"/>
          <w:sz w:val="24"/>
        </w:rPr>
        <w:t>C3-193043</w:t>
      </w:r>
      <w:r>
        <w:rPr>
          <w:rFonts w:ascii="Arial" w:hAnsi="Arial" w:cs="Arial"/>
          <w:b/>
          <w:color w:val="0000FF"/>
          <w:sz w:val="24"/>
        </w:rPr>
        <w:tab/>
      </w:r>
      <w:r>
        <w:rPr>
          <w:rFonts w:ascii="Arial" w:hAnsi="Arial" w:cs="Arial"/>
          <w:b/>
          <w:sz w:val="24"/>
        </w:rPr>
        <w:t>Mix-up of off-/online attributes in type SmPolicyDnnData</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v15.4.0</w:t>
      </w:r>
      <w:r>
        <w:rPr>
          <w:i/>
        </w:rPr>
        <w:tab/>
        <w:t xml:space="preserve">  CR-0121  Cat: F (Rel-15)</w:t>
      </w:r>
      <w:r>
        <w:rPr>
          <w:i/>
        </w:rPr>
        <w:br/>
      </w:r>
      <w:r>
        <w:rPr>
          <w:i/>
        </w:rPr>
        <w:br/>
      </w:r>
      <w:r>
        <w:rPr>
          <w:i/>
        </w:rPr>
        <w:tab/>
      </w:r>
      <w:r>
        <w:rPr>
          <w:i/>
        </w:rPr>
        <w:tab/>
      </w:r>
      <w:r>
        <w:rPr>
          <w:i/>
        </w:rPr>
        <w:tab/>
      </w:r>
      <w:r>
        <w:rPr>
          <w:i/>
        </w:rPr>
        <w:tab/>
      </w:r>
      <w:r>
        <w:rPr>
          <w:i/>
        </w:rPr>
        <w:tab/>
        <w:t>Source: Nokia, Nokia Shanghai Bell</w:t>
      </w:r>
    </w:p>
    <w:p>
      <w:pPr>
        <w:rPr>
          <w:rFonts w:ascii="Arial" w:hAnsi="Arial" w:cs="Arial"/>
          <w:b/>
        </w:rPr>
      </w:pPr>
      <w:r>
        <w:rPr>
          <w:rFonts w:ascii="Arial" w:hAnsi="Arial" w:cs="Arial"/>
          <w:b/>
        </w:rPr>
        <w:t xml:space="preserve">Discussion: </w:t>
      </w:r>
    </w:p>
    <w:p>
      <w:r>
        <w:t>C3-193074, C3-193043, C3-193202 and C3-193206 merged into C3-193541.</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pPr>
        <w:rPr>
          <w:rFonts w:ascii="Arial" w:hAnsi="Arial" w:cs="Arial"/>
          <w:b/>
          <w:sz w:val="24"/>
        </w:rPr>
      </w:pPr>
      <w:r>
        <w:rPr>
          <w:rFonts w:ascii="Arial" w:hAnsi="Arial" w:cs="Arial"/>
          <w:b/>
          <w:color w:val="0000FF"/>
          <w:sz w:val="24"/>
        </w:rPr>
        <w:t>C3-193044</w:t>
      </w:r>
      <w:r>
        <w:rPr>
          <w:rFonts w:ascii="Arial" w:hAnsi="Arial" w:cs="Arial"/>
          <w:b/>
          <w:color w:val="0000FF"/>
          <w:sz w:val="24"/>
        </w:rPr>
        <w:tab/>
      </w:r>
      <w:r>
        <w:rPr>
          <w:rFonts w:ascii="Arial" w:hAnsi="Arial" w:cs="Arial"/>
          <w:b/>
          <w:sz w:val="24"/>
        </w:rPr>
        <w:t>Mix-up of off-/online attributes in type SmPolicyDnnData</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v16.0.0</w:t>
      </w:r>
      <w:r>
        <w:rPr>
          <w:i/>
        </w:rPr>
        <w:tab/>
        <w:t xml:space="preserve">  CR-0122  Cat: A (Rel-16)</w:t>
      </w:r>
      <w:r>
        <w:rPr>
          <w:i/>
        </w:rPr>
        <w:br/>
      </w:r>
      <w:r>
        <w:rPr>
          <w:i/>
        </w:rPr>
        <w:br/>
      </w:r>
      <w:r>
        <w:rPr>
          <w:i/>
        </w:rPr>
        <w:tab/>
      </w:r>
      <w:r>
        <w:rPr>
          <w:i/>
        </w:rPr>
        <w:tab/>
      </w:r>
      <w:r>
        <w:rPr>
          <w:i/>
        </w:rPr>
        <w:tab/>
      </w:r>
      <w:r>
        <w:rPr>
          <w:i/>
        </w:rPr>
        <w:tab/>
      </w:r>
      <w:r>
        <w:rPr>
          <w:i/>
        </w:rPr>
        <w:tab/>
        <w:t>Source: Nokia, Nokia Shanghai Bell</w:t>
      </w:r>
    </w:p>
    <w:p>
      <w:pPr>
        <w:rPr>
          <w:rFonts w:ascii="Arial" w:hAnsi="Arial" w:cs="Arial"/>
          <w:b/>
        </w:rPr>
      </w:pPr>
      <w:r>
        <w:rPr>
          <w:rFonts w:ascii="Arial" w:hAnsi="Arial" w:cs="Arial"/>
          <w:b/>
        </w:rPr>
        <w:t xml:space="preserve">Discussion: </w:t>
      </w:r>
    </w:p>
    <w:p>
      <w:r>
        <w:t>C3-193075, C3-193044,C3-193203 and C3-193207 merged into C3-193542.</w:t>
      </w:r>
    </w:p>
    <w:p>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pPr>
        <w:rPr>
          <w:rFonts w:ascii="Arial" w:hAnsi="Arial" w:cs="Arial"/>
          <w:b/>
          <w:sz w:val="24"/>
        </w:rPr>
      </w:pPr>
      <w:r>
        <w:rPr>
          <w:rFonts w:ascii="Arial" w:hAnsi="Arial" w:cs="Arial"/>
          <w:b/>
          <w:color w:val="0000FF"/>
          <w:sz w:val="24"/>
        </w:rPr>
        <w:t>C3-193045</w:t>
      </w:r>
      <w:r>
        <w:rPr>
          <w:rFonts w:ascii="Arial" w:hAnsi="Arial" w:cs="Arial"/>
          <w:b/>
          <w:color w:val="0000FF"/>
          <w:sz w:val="24"/>
        </w:rPr>
        <w:tab/>
      </w:r>
      <w:r>
        <w:rPr>
          <w:rFonts w:ascii="Arial" w:hAnsi="Arial" w:cs="Arial"/>
          <w:b/>
          <w:sz w:val="24"/>
        </w:rPr>
        <w:t>Subscription/unsubscription for PFDs update notifications and related callback correction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v15.4.0</w:t>
      </w:r>
      <w:r>
        <w:rPr>
          <w:i/>
        </w:rPr>
        <w:tab/>
        <w:t xml:space="preserve">  CR-0123  Cat: F (Rel-15)</w:t>
      </w:r>
      <w:r>
        <w:rPr>
          <w:i/>
        </w:rPr>
        <w:br/>
      </w:r>
      <w:r>
        <w:rPr>
          <w:i/>
        </w:rPr>
        <w:br/>
      </w:r>
      <w:r>
        <w:rPr>
          <w:i/>
        </w:rPr>
        <w:tab/>
      </w:r>
      <w:r>
        <w:rPr>
          <w:i/>
        </w:rPr>
        <w:tab/>
      </w:r>
      <w:r>
        <w:rPr>
          <w:i/>
        </w:rPr>
        <w:tab/>
      </w:r>
      <w:r>
        <w:rPr>
          <w:i/>
        </w:rPr>
        <w:tab/>
      </w:r>
      <w:r>
        <w:rPr>
          <w:i/>
        </w:rPr>
        <w:tab/>
        <w:t>Source: Nokia, Nokia Shanghai Bell</w:t>
      </w:r>
    </w:p>
    <w:p>
      <w:pPr>
        <w:rPr>
          <w:rFonts w:ascii="Arial" w:hAnsi="Arial" w:cs="Arial"/>
          <w:b/>
        </w:rPr>
      </w:pPr>
      <w:r>
        <w:rPr>
          <w:rFonts w:ascii="Arial" w:hAnsi="Arial" w:cs="Arial"/>
          <w:b/>
        </w:rPr>
        <w:t xml:space="preserve">Discussion: </w:t>
      </w:r>
    </w:p>
    <w:p>
      <w:r>
        <w:t>The agreement from Huawei, Nokia, Ericsson, this functionality introduced in Release 16.</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pPr>
        <w:rPr>
          <w:rFonts w:ascii="Arial" w:hAnsi="Arial" w:cs="Arial"/>
          <w:b/>
          <w:sz w:val="24"/>
        </w:rPr>
      </w:pPr>
      <w:r>
        <w:rPr>
          <w:rFonts w:ascii="Arial" w:hAnsi="Arial" w:cs="Arial"/>
          <w:b/>
          <w:color w:val="0000FF"/>
          <w:sz w:val="24"/>
        </w:rPr>
        <w:t>C3-193046</w:t>
      </w:r>
      <w:r>
        <w:rPr>
          <w:rFonts w:ascii="Arial" w:hAnsi="Arial" w:cs="Arial"/>
          <w:b/>
          <w:color w:val="0000FF"/>
          <w:sz w:val="24"/>
        </w:rPr>
        <w:tab/>
      </w:r>
      <w:r>
        <w:rPr>
          <w:rFonts w:ascii="Arial" w:hAnsi="Arial" w:cs="Arial"/>
          <w:b/>
          <w:sz w:val="24"/>
        </w:rPr>
        <w:t>Subscription/unsubscription for PFDs update notifications and related callback correction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v16.0.0</w:t>
      </w:r>
      <w:r>
        <w:rPr>
          <w:i/>
        </w:rPr>
        <w:tab/>
        <w:t xml:space="preserve">  CR-0124  Cat: A (Rel-16)</w:t>
      </w:r>
      <w:r>
        <w:rPr>
          <w:i/>
        </w:rPr>
        <w:br/>
      </w:r>
      <w:r>
        <w:rPr>
          <w:i/>
        </w:rPr>
        <w:br/>
      </w:r>
      <w:r>
        <w:rPr>
          <w:i/>
        </w:rPr>
        <w:tab/>
      </w:r>
      <w:r>
        <w:rPr>
          <w:i/>
        </w:rPr>
        <w:tab/>
      </w:r>
      <w:r>
        <w:rPr>
          <w:i/>
        </w:rPr>
        <w:tab/>
      </w:r>
      <w:r>
        <w:rPr>
          <w:i/>
        </w:rPr>
        <w:tab/>
      </w:r>
      <w:r>
        <w:rPr>
          <w:i/>
        </w:rPr>
        <w:tab/>
        <w:t>Source: Nokia, Nokia Shanghai Bell</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pPr>
        <w:rPr>
          <w:rFonts w:ascii="Arial" w:hAnsi="Arial" w:cs="Arial"/>
          <w:b/>
          <w:sz w:val="24"/>
        </w:rPr>
      </w:pPr>
      <w:r>
        <w:rPr>
          <w:rFonts w:ascii="Arial" w:hAnsi="Arial" w:cs="Arial"/>
          <w:b/>
          <w:color w:val="0000FF"/>
          <w:sz w:val="24"/>
        </w:rPr>
        <w:t>C3-193074</w:t>
      </w:r>
      <w:r>
        <w:rPr>
          <w:rFonts w:ascii="Arial" w:hAnsi="Arial" w:cs="Arial"/>
          <w:b/>
          <w:color w:val="0000FF"/>
          <w:sz w:val="24"/>
        </w:rPr>
        <w:tab/>
      </w:r>
      <w:r>
        <w:rPr>
          <w:rFonts w:ascii="Arial" w:hAnsi="Arial" w:cs="Arial"/>
          <w:b/>
          <w:sz w:val="24"/>
        </w:rPr>
        <w:t>Missed any UE traffic influence data</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v15.4.0</w:t>
      </w:r>
      <w:r>
        <w:rPr>
          <w:i/>
        </w:rPr>
        <w:tab/>
        <w:t xml:space="preserve">  CR-0126  Cat: F (Rel-15)</w:t>
      </w:r>
      <w:r>
        <w:rPr>
          <w:i/>
        </w:rPr>
        <w:br/>
      </w:r>
      <w:r>
        <w:rPr>
          <w:i/>
        </w:rPr>
        <w:br/>
      </w:r>
      <w:r>
        <w:rPr>
          <w:i/>
        </w:rPr>
        <w:tab/>
      </w:r>
      <w:r>
        <w:rPr>
          <w:i/>
        </w:rPr>
        <w:tab/>
      </w:r>
      <w:r>
        <w:rPr>
          <w:i/>
        </w:rPr>
        <w:tab/>
      </w:r>
      <w:r>
        <w:rPr>
          <w:i/>
        </w:rPr>
        <w:tab/>
      </w:r>
      <w:r>
        <w:rPr>
          <w:i/>
        </w:rPr>
        <w:tab/>
        <w:t>Source: Huawei</w:t>
      </w:r>
    </w:p>
    <w:p>
      <w:pPr>
        <w:rPr>
          <w:rFonts w:ascii="Arial" w:hAnsi="Arial" w:cs="Arial"/>
          <w:b/>
        </w:rPr>
      </w:pPr>
      <w:r>
        <w:rPr>
          <w:rFonts w:ascii="Arial" w:hAnsi="Arial" w:cs="Arial"/>
          <w:b/>
        </w:rPr>
        <w:t xml:space="preserve">Discussion: </w:t>
      </w:r>
    </w:p>
    <w:p>
      <w:r>
        <w:t>C3-193074, C3-193043, C3-193202 and C3-193206 merged into C3-193541.</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C3-193541</w:t>
      </w:r>
      <w:r>
        <w:rPr>
          <w:color w:val="993300"/>
          <w:u w:val="single"/>
        </w:rPr>
        <w:t>.</w:t>
      </w:r>
    </w:p>
    <w:p>
      <w:pPr>
        <w:rPr>
          <w:rFonts w:ascii="Arial" w:hAnsi="Arial" w:cs="Arial"/>
          <w:b/>
          <w:sz w:val="24"/>
        </w:rPr>
      </w:pPr>
      <w:r>
        <w:rPr>
          <w:rFonts w:ascii="Arial" w:hAnsi="Arial" w:cs="Arial"/>
          <w:b/>
          <w:color w:val="0000FF"/>
          <w:sz w:val="24"/>
        </w:rPr>
        <w:t>C3-193541</w:t>
      </w:r>
      <w:r>
        <w:rPr>
          <w:rFonts w:ascii="Arial" w:hAnsi="Arial" w:cs="Arial"/>
          <w:b/>
          <w:color w:val="0000FF"/>
          <w:sz w:val="24"/>
        </w:rPr>
        <w:tab/>
      </w:r>
      <w:r>
        <w:rPr>
          <w:rFonts w:ascii="Arial" w:hAnsi="Arial" w:cs="Arial"/>
          <w:b/>
          <w:sz w:val="24"/>
        </w:rPr>
        <w:t>Missed any UE traffic influence data</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v15.4.0</w:t>
      </w:r>
      <w:r>
        <w:rPr>
          <w:i/>
        </w:rPr>
        <w:tab/>
        <w:t xml:space="preserve">  CR-0126  rev 1 Cat: F (Rel-15)</w:t>
      </w:r>
      <w:r>
        <w:rPr>
          <w:i/>
        </w:rPr>
        <w:br/>
      </w:r>
      <w:r>
        <w:rPr>
          <w:i/>
        </w:rPr>
        <w:br/>
      </w:r>
      <w:r>
        <w:rPr>
          <w:i/>
        </w:rPr>
        <w:tab/>
      </w:r>
      <w:r>
        <w:rPr>
          <w:i/>
        </w:rPr>
        <w:tab/>
      </w:r>
      <w:r>
        <w:rPr>
          <w:i/>
        </w:rPr>
        <w:tab/>
      </w:r>
      <w:r>
        <w:rPr>
          <w:i/>
        </w:rPr>
        <w:tab/>
      </w:r>
      <w:r>
        <w:rPr>
          <w:i/>
        </w:rPr>
        <w:tab/>
        <w:t>Source: Huawei,ZTE, Nokia, Nokia Shanghai Bell</w:t>
      </w:r>
    </w:p>
    <w:p>
      <w:pPr>
        <w:rPr>
          <w:color w:val="808080"/>
        </w:rPr>
      </w:pPr>
      <w:r>
        <w:rPr>
          <w:color w:val="808080"/>
        </w:rPr>
        <w:t>(Replaces C3-193074)</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C3-193075</w:t>
      </w:r>
      <w:r>
        <w:rPr>
          <w:rFonts w:ascii="Arial" w:hAnsi="Arial" w:cs="Arial"/>
          <w:b/>
          <w:color w:val="0000FF"/>
          <w:sz w:val="24"/>
        </w:rPr>
        <w:tab/>
      </w:r>
      <w:r>
        <w:rPr>
          <w:rFonts w:ascii="Arial" w:hAnsi="Arial" w:cs="Arial"/>
          <w:b/>
          <w:sz w:val="24"/>
        </w:rPr>
        <w:t>Missed any UE traffic influence data</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v16.0.0</w:t>
      </w:r>
      <w:r>
        <w:rPr>
          <w:i/>
        </w:rPr>
        <w:tab/>
        <w:t xml:space="preserve">  CR-0127  Cat: A (Rel-16)</w:t>
      </w:r>
      <w:r>
        <w:rPr>
          <w:i/>
        </w:rPr>
        <w:br/>
      </w:r>
      <w:r>
        <w:rPr>
          <w:i/>
        </w:rPr>
        <w:br/>
      </w:r>
      <w:r>
        <w:rPr>
          <w:i/>
        </w:rPr>
        <w:tab/>
      </w:r>
      <w:r>
        <w:rPr>
          <w:i/>
        </w:rPr>
        <w:tab/>
      </w:r>
      <w:r>
        <w:rPr>
          <w:i/>
        </w:rPr>
        <w:tab/>
      </w:r>
      <w:r>
        <w:rPr>
          <w:i/>
        </w:rPr>
        <w:tab/>
      </w:r>
      <w:r>
        <w:rPr>
          <w:i/>
        </w:rPr>
        <w:tab/>
        <w:t>Source: Huawei</w:t>
      </w:r>
    </w:p>
    <w:p>
      <w:pPr>
        <w:rPr>
          <w:rFonts w:ascii="Arial" w:hAnsi="Arial" w:cs="Arial"/>
          <w:b/>
        </w:rPr>
      </w:pPr>
      <w:r>
        <w:rPr>
          <w:rFonts w:ascii="Arial" w:hAnsi="Arial" w:cs="Arial"/>
          <w:b/>
        </w:rPr>
        <w:t xml:space="preserve">Discussion: </w:t>
      </w:r>
    </w:p>
    <w:p>
      <w:r>
        <w:t>C3-193075, C3-193044,C3-193203 and C3-193207 merged into C3-193542.</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C3-193542</w:t>
      </w:r>
      <w:r>
        <w:rPr>
          <w:color w:val="993300"/>
          <w:u w:val="single"/>
        </w:rPr>
        <w:t>.</w:t>
      </w:r>
    </w:p>
    <w:p>
      <w:pPr>
        <w:rPr>
          <w:rFonts w:ascii="Arial" w:hAnsi="Arial" w:cs="Arial"/>
          <w:b/>
          <w:sz w:val="24"/>
        </w:rPr>
      </w:pPr>
      <w:r>
        <w:rPr>
          <w:rFonts w:ascii="Arial" w:hAnsi="Arial" w:cs="Arial"/>
          <w:b/>
          <w:color w:val="0000FF"/>
          <w:sz w:val="24"/>
        </w:rPr>
        <w:t>C3-193542</w:t>
      </w:r>
      <w:r>
        <w:rPr>
          <w:rFonts w:ascii="Arial" w:hAnsi="Arial" w:cs="Arial"/>
          <w:b/>
          <w:color w:val="0000FF"/>
          <w:sz w:val="24"/>
        </w:rPr>
        <w:tab/>
      </w:r>
      <w:r>
        <w:rPr>
          <w:rFonts w:ascii="Arial" w:hAnsi="Arial" w:cs="Arial"/>
          <w:b/>
          <w:sz w:val="24"/>
        </w:rPr>
        <w:t>Missed any UE traffic influence data</w:t>
      </w:r>
    </w:p>
    <w:p>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v16.0.0</w:t>
      </w:r>
      <w:r>
        <w:rPr>
          <w:i/>
        </w:rPr>
        <w:tab/>
        <w:t xml:space="preserve">  CR-0127  rev 1 Cat: A (Rel-16)</w:t>
      </w:r>
      <w:r>
        <w:rPr>
          <w:i/>
        </w:rPr>
        <w:br/>
      </w:r>
      <w:r>
        <w:rPr>
          <w:i/>
        </w:rPr>
        <w:br/>
      </w:r>
      <w:r>
        <w:rPr>
          <w:i/>
        </w:rPr>
        <w:tab/>
      </w:r>
      <w:r>
        <w:rPr>
          <w:i/>
        </w:rPr>
        <w:tab/>
      </w:r>
      <w:r>
        <w:rPr>
          <w:i/>
        </w:rPr>
        <w:tab/>
      </w:r>
      <w:r>
        <w:rPr>
          <w:i/>
        </w:rPr>
        <w:tab/>
      </w:r>
      <w:r>
        <w:rPr>
          <w:i/>
        </w:rPr>
        <w:tab/>
        <w:t>Source: Huawei,ZTE, Nokia, Nokia Shanghai Bell</w:t>
      </w:r>
    </w:p>
    <w:p>
      <w:pPr>
        <w:rPr>
          <w:color w:val="808080"/>
        </w:rPr>
      </w:pPr>
      <w:r>
        <w:rPr>
          <w:color w:val="808080"/>
        </w:rPr>
        <w:t>(Replaces C3-193075)</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C3-193655</w:t>
      </w:r>
      <w:r>
        <w:rPr>
          <w:color w:val="993300"/>
          <w:u w:val="single"/>
        </w:rPr>
        <w:t>.</w:t>
      </w:r>
    </w:p>
    <w:p>
      <w:pPr>
        <w:rPr>
          <w:rFonts w:ascii="Arial" w:hAnsi="Arial" w:cs="Arial"/>
          <w:b/>
          <w:sz w:val="24"/>
        </w:rPr>
      </w:pPr>
      <w:r>
        <w:rPr>
          <w:rFonts w:ascii="Arial" w:hAnsi="Arial" w:cs="Arial"/>
          <w:b/>
          <w:color w:val="0000FF"/>
          <w:sz w:val="24"/>
        </w:rPr>
        <w:t>C3-193655</w:t>
      </w:r>
      <w:r>
        <w:rPr>
          <w:rFonts w:ascii="Arial" w:hAnsi="Arial" w:cs="Arial"/>
          <w:b/>
          <w:color w:val="0000FF"/>
          <w:sz w:val="24"/>
        </w:rPr>
        <w:tab/>
      </w:r>
      <w:r>
        <w:rPr>
          <w:rFonts w:ascii="Arial" w:hAnsi="Arial" w:cs="Arial"/>
          <w:b/>
          <w:sz w:val="24"/>
        </w:rPr>
        <w:t>Missed any UE traffic influence data</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v16.0.0</w:t>
      </w:r>
      <w:r>
        <w:rPr>
          <w:i/>
        </w:rPr>
        <w:tab/>
        <w:t xml:space="preserve">  CR-0127  rev 2 Cat: A (Rel-16)</w:t>
      </w:r>
      <w:r>
        <w:rPr>
          <w:i/>
        </w:rPr>
        <w:br/>
      </w:r>
      <w:r>
        <w:rPr>
          <w:i/>
        </w:rPr>
        <w:br/>
      </w:r>
      <w:r>
        <w:rPr>
          <w:i/>
        </w:rPr>
        <w:tab/>
      </w:r>
      <w:r>
        <w:rPr>
          <w:i/>
        </w:rPr>
        <w:tab/>
      </w:r>
      <w:r>
        <w:rPr>
          <w:i/>
        </w:rPr>
        <w:tab/>
      </w:r>
      <w:r>
        <w:rPr>
          <w:i/>
        </w:rPr>
        <w:tab/>
      </w:r>
      <w:r>
        <w:rPr>
          <w:i/>
        </w:rPr>
        <w:tab/>
        <w:t>Source: Huawei,ZTE, Nokia, Nokia Shanghai Bell</w:t>
      </w:r>
    </w:p>
    <w:p>
      <w:pPr>
        <w:rPr>
          <w:color w:val="808080"/>
        </w:rPr>
      </w:pPr>
      <w:r>
        <w:rPr>
          <w:color w:val="808080"/>
        </w:rPr>
        <w:t>(Replaces C3-193542)</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C3-193117</w:t>
      </w:r>
      <w:r>
        <w:rPr>
          <w:rFonts w:ascii="Arial" w:hAnsi="Arial" w:cs="Arial"/>
          <w:b/>
          <w:color w:val="0000FF"/>
          <w:sz w:val="24"/>
        </w:rPr>
        <w:tab/>
      </w:r>
      <w:r>
        <w:rPr>
          <w:rFonts w:ascii="Arial" w:hAnsi="Arial" w:cs="Arial"/>
          <w:b/>
          <w:sz w:val="24"/>
        </w:rPr>
        <w:t>Remove PFD change notification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v15.4.0</w:t>
      </w:r>
      <w:r>
        <w:rPr>
          <w:i/>
        </w:rPr>
        <w:tab/>
        <w:t xml:space="preserve">  CR-0129  Cat: F (Rel-15)</w:t>
      </w:r>
      <w:r>
        <w:rPr>
          <w:i/>
        </w:rPr>
        <w:br/>
      </w:r>
      <w:r>
        <w:rPr>
          <w:i/>
        </w:rPr>
        <w:br/>
      </w:r>
      <w:r>
        <w:rPr>
          <w:i/>
        </w:rPr>
        <w:tab/>
      </w:r>
      <w:r>
        <w:rPr>
          <w:i/>
        </w:rPr>
        <w:tab/>
      </w:r>
      <w:r>
        <w:rPr>
          <w:i/>
        </w:rPr>
        <w:tab/>
      </w:r>
      <w:r>
        <w:rPr>
          <w:i/>
        </w:rPr>
        <w:tab/>
      </w:r>
      <w:r>
        <w:rPr>
          <w:i/>
        </w:rPr>
        <w:tab/>
        <w:t>Source: Ericsson</w:t>
      </w:r>
    </w:p>
    <w:p>
      <w:pPr>
        <w:rPr>
          <w:rFonts w:ascii="Arial" w:hAnsi="Arial" w:cs="Arial"/>
          <w:b/>
        </w:rPr>
      </w:pPr>
      <w:r>
        <w:rPr>
          <w:rFonts w:ascii="Arial" w:hAnsi="Arial" w:cs="Arial"/>
          <w:b/>
        </w:rPr>
        <w:t xml:space="preserve">Discussion: </w:t>
      </w:r>
    </w:p>
    <w:p>
      <w:r>
        <w:t>C3-193204 and C3-193117 merged into C3-193492</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C3-193492</w:t>
      </w:r>
      <w:r>
        <w:rPr>
          <w:color w:val="993300"/>
          <w:u w:val="single"/>
        </w:rPr>
        <w:t>.</w:t>
      </w:r>
    </w:p>
    <w:p>
      <w:pPr>
        <w:rPr>
          <w:rFonts w:ascii="Arial" w:hAnsi="Arial" w:cs="Arial"/>
          <w:b/>
          <w:sz w:val="24"/>
        </w:rPr>
      </w:pPr>
      <w:r>
        <w:rPr>
          <w:rFonts w:ascii="Arial" w:hAnsi="Arial" w:cs="Arial"/>
          <w:b/>
          <w:color w:val="0000FF"/>
          <w:sz w:val="24"/>
        </w:rPr>
        <w:t>C3-193492</w:t>
      </w:r>
      <w:r>
        <w:rPr>
          <w:rFonts w:ascii="Arial" w:hAnsi="Arial" w:cs="Arial"/>
          <w:b/>
          <w:color w:val="0000FF"/>
          <w:sz w:val="24"/>
        </w:rPr>
        <w:tab/>
      </w:r>
      <w:r>
        <w:rPr>
          <w:rFonts w:ascii="Arial" w:hAnsi="Arial" w:cs="Arial"/>
          <w:b/>
          <w:sz w:val="24"/>
        </w:rPr>
        <w:t>Remove PFD change notification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v15.4.0</w:t>
      </w:r>
      <w:r>
        <w:rPr>
          <w:i/>
        </w:rPr>
        <w:tab/>
        <w:t xml:space="preserve">  CR-0129  rev 1 Cat: F (Rel-15)</w:t>
      </w:r>
      <w:r>
        <w:rPr>
          <w:i/>
        </w:rPr>
        <w:br/>
      </w:r>
      <w:r>
        <w:rPr>
          <w:i/>
        </w:rPr>
        <w:br/>
      </w:r>
      <w:r>
        <w:rPr>
          <w:i/>
        </w:rPr>
        <w:tab/>
      </w:r>
      <w:r>
        <w:rPr>
          <w:i/>
        </w:rPr>
        <w:tab/>
      </w:r>
      <w:r>
        <w:rPr>
          <w:i/>
        </w:rPr>
        <w:tab/>
      </w:r>
      <w:r>
        <w:rPr>
          <w:i/>
        </w:rPr>
        <w:tab/>
      </w:r>
      <w:r>
        <w:rPr>
          <w:i/>
        </w:rPr>
        <w:tab/>
        <w:t>Source: Ericsson,ZTE</w:t>
      </w:r>
    </w:p>
    <w:p>
      <w:pPr>
        <w:rPr>
          <w:color w:val="808080"/>
        </w:rPr>
      </w:pPr>
      <w:r>
        <w:rPr>
          <w:color w:val="808080"/>
        </w:rPr>
        <w:t>(Replaces C3-193117)</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C3-193118</w:t>
      </w:r>
      <w:r>
        <w:rPr>
          <w:rFonts w:ascii="Arial" w:hAnsi="Arial" w:cs="Arial"/>
          <w:b/>
          <w:color w:val="0000FF"/>
          <w:sz w:val="24"/>
        </w:rPr>
        <w:tab/>
      </w:r>
      <w:r>
        <w:rPr>
          <w:rFonts w:ascii="Arial" w:hAnsi="Arial" w:cs="Arial"/>
          <w:b/>
          <w:sz w:val="24"/>
        </w:rPr>
        <w:t>Remove PFD change notification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v16.0.0</w:t>
      </w:r>
      <w:r>
        <w:rPr>
          <w:i/>
        </w:rPr>
        <w:tab/>
        <w:t xml:space="preserve">  CR-0130  Cat: A (Rel-16)</w:t>
      </w:r>
      <w:r>
        <w:rPr>
          <w:i/>
        </w:rPr>
        <w:br/>
      </w:r>
      <w:r>
        <w:rPr>
          <w:i/>
        </w:rPr>
        <w:br/>
      </w:r>
      <w:r>
        <w:rPr>
          <w:i/>
        </w:rPr>
        <w:tab/>
      </w:r>
      <w:r>
        <w:rPr>
          <w:i/>
        </w:rPr>
        <w:tab/>
      </w:r>
      <w:r>
        <w:rPr>
          <w:i/>
        </w:rPr>
        <w:tab/>
      </w:r>
      <w:r>
        <w:rPr>
          <w:i/>
        </w:rPr>
        <w:tab/>
      </w:r>
      <w:r>
        <w:rPr>
          <w:i/>
        </w:rPr>
        <w:tab/>
        <w:t>Source: Ericsson</w:t>
      </w:r>
    </w:p>
    <w:p>
      <w:pPr>
        <w:rPr>
          <w:rFonts w:ascii="Arial" w:hAnsi="Arial" w:cs="Arial"/>
          <w:b/>
        </w:rPr>
      </w:pPr>
      <w:r>
        <w:rPr>
          <w:rFonts w:ascii="Arial" w:hAnsi="Arial" w:cs="Arial"/>
          <w:b/>
        </w:rPr>
        <w:t xml:space="preserve">Discussion: </w:t>
      </w:r>
    </w:p>
    <w:p>
      <w:r>
        <w:t>C3-193118 and C3-193205 merged into C3-193410</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C3-193410</w:t>
      </w:r>
      <w:r>
        <w:rPr>
          <w:color w:val="993300"/>
          <w:u w:val="single"/>
        </w:rPr>
        <w:t>.</w:t>
      </w:r>
    </w:p>
    <w:p>
      <w:pPr>
        <w:rPr>
          <w:rFonts w:ascii="Arial" w:hAnsi="Arial" w:cs="Arial"/>
          <w:b/>
          <w:sz w:val="24"/>
        </w:rPr>
      </w:pPr>
      <w:r>
        <w:rPr>
          <w:rFonts w:ascii="Arial" w:hAnsi="Arial" w:cs="Arial"/>
          <w:b/>
          <w:color w:val="0000FF"/>
          <w:sz w:val="24"/>
        </w:rPr>
        <w:t>C3-193410</w:t>
      </w:r>
      <w:r>
        <w:rPr>
          <w:rFonts w:ascii="Arial" w:hAnsi="Arial" w:cs="Arial"/>
          <w:b/>
          <w:color w:val="0000FF"/>
          <w:sz w:val="24"/>
        </w:rPr>
        <w:tab/>
      </w:r>
      <w:r>
        <w:rPr>
          <w:rFonts w:ascii="Arial" w:hAnsi="Arial" w:cs="Arial"/>
          <w:b/>
          <w:sz w:val="24"/>
        </w:rPr>
        <w:t>Remove PFD change notification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v16.0.0</w:t>
      </w:r>
      <w:r>
        <w:rPr>
          <w:i/>
        </w:rPr>
        <w:tab/>
        <w:t xml:space="preserve">  CR-0130  rev 1 Cat: A (Rel-16)</w:t>
      </w:r>
      <w:r>
        <w:rPr>
          <w:i/>
        </w:rPr>
        <w:br/>
      </w:r>
      <w:r>
        <w:rPr>
          <w:i/>
        </w:rPr>
        <w:br/>
      </w:r>
      <w:r>
        <w:rPr>
          <w:i/>
        </w:rPr>
        <w:tab/>
      </w:r>
      <w:r>
        <w:rPr>
          <w:i/>
        </w:rPr>
        <w:tab/>
      </w:r>
      <w:r>
        <w:rPr>
          <w:i/>
        </w:rPr>
        <w:tab/>
      </w:r>
      <w:r>
        <w:rPr>
          <w:i/>
        </w:rPr>
        <w:tab/>
      </w:r>
      <w:r>
        <w:rPr>
          <w:i/>
        </w:rPr>
        <w:tab/>
        <w:t>Source: Ericsson,ZTE</w:t>
      </w:r>
    </w:p>
    <w:p>
      <w:pPr>
        <w:rPr>
          <w:color w:val="808080"/>
        </w:rPr>
      </w:pPr>
      <w:r>
        <w:rPr>
          <w:color w:val="808080"/>
        </w:rPr>
        <w:t>(Replaces C3-193118)</w:t>
      </w:r>
    </w:p>
    <w:p>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C3-193202</w:t>
      </w:r>
      <w:r>
        <w:rPr>
          <w:rFonts w:ascii="Arial" w:hAnsi="Arial" w:cs="Arial"/>
          <w:b/>
          <w:color w:val="0000FF"/>
          <w:sz w:val="24"/>
        </w:rPr>
        <w:tab/>
      </w:r>
      <w:r>
        <w:rPr>
          <w:rFonts w:ascii="Arial" w:hAnsi="Arial" w:cs="Arial"/>
          <w:b/>
          <w:sz w:val="24"/>
        </w:rPr>
        <w:t>204 response on PATCH request for IndividualInfluenceData</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v15.4.0</w:t>
      </w:r>
      <w:r>
        <w:rPr>
          <w:i/>
        </w:rPr>
        <w:tab/>
        <w:t xml:space="preserve">  CR-0132  Cat: F (Rel-15)</w:t>
      </w:r>
      <w:r>
        <w:rPr>
          <w:i/>
        </w:rPr>
        <w:br/>
      </w:r>
      <w:r>
        <w:rPr>
          <w:i/>
        </w:rPr>
        <w:br/>
      </w:r>
      <w:r>
        <w:rPr>
          <w:i/>
        </w:rPr>
        <w:tab/>
      </w:r>
      <w:r>
        <w:rPr>
          <w:i/>
        </w:rPr>
        <w:tab/>
      </w:r>
      <w:r>
        <w:rPr>
          <w:i/>
        </w:rPr>
        <w:tab/>
      </w:r>
      <w:r>
        <w:rPr>
          <w:i/>
        </w:rPr>
        <w:tab/>
      </w:r>
      <w:r>
        <w:rPr>
          <w:i/>
        </w:rPr>
        <w:tab/>
        <w:t>Source: ZTE</w:t>
      </w:r>
    </w:p>
    <w:p>
      <w:pPr>
        <w:rPr>
          <w:rFonts w:ascii="Arial" w:hAnsi="Arial" w:cs="Arial"/>
          <w:b/>
        </w:rPr>
      </w:pPr>
      <w:r>
        <w:rPr>
          <w:rFonts w:ascii="Arial" w:hAnsi="Arial" w:cs="Arial"/>
          <w:b/>
        </w:rPr>
        <w:t xml:space="preserve">Discussion: </w:t>
      </w:r>
    </w:p>
    <w:p>
      <w:r>
        <w:t>C3-193074, C3-193043, C3-193202 and C3-193206 merged into C3-193541.</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pPr>
        <w:rPr>
          <w:rFonts w:ascii="Arial" w:hAnsi="Arial" w:cs="Arial"/>
          <w:b/>
          <w:sz w:val="24"/>
        </w:rPr>
      </w:pPr>
      <w:r>
        <w:rPr>
          <w:rFonts w:ascii="Arial" w:hAnsi="Arial" w:cs="Arial"/>
          <w:b/>
          <w:color w:val="0000FF"/>
          <w:sz w:val="24"/>
        </w:rPr>
        <w:t>C3-193203</w:t>
      </w:r>
      <w:r>
        <w:rPr>
          <w:rFonts w:ascii="Arial" w:hAnsi="Arial" w:cs="Arial"/>
          <w:b/>
          <w:color w:val="0000FF"/>
          <w:sz w:val="24"/>
        </w:rPr>
        <w:tab/>
      </w:r>
      <w:r>
        <w:rPr>
          <w:rFonts w:ascii="Arial" w:hAnsi="Arial" w:cs="Arial"/>
          <w:b/>
          <w:sz w:val="24"/>
        </w:rPr>
        <w:t>204 response on PATCH request for IndividualInfluenceData</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v16.0.0</w:t>
      </w:r>
      <w:r>
        <w:rPr>
          <w:i/>
        </w:rPr>
        <w:tab/>
        <w:t xml:space="preserve">  CR-0133  Cat: A (Rel-16)</w:t>
      </w:r>
      <w:r>
        <w:rPr>
          <w:i/>
        </w:rPr>
        <w:br/>
      </w:r>
      <w:r>
        <w:rPr>
          <w:i/>
        </w:rPr>
        <w:br/>
      </w:r>
      <w:r>
        <w:rPr>
          <w:i/>
        </w:rPr>
        <w:tab/>
      </w:r>
      <w:r>
        <w:rPr>
          <w:i/>
        </w:rPr>
        <w:tab/>
      </w:r>
      <w:r>
        <w:rPr>
          <w:i/>
        </w:rPr>
        <w:tab/>
      </w:r>
      <w:r>
        <w:rPr>
          <w:i/>
        </w:rPr>
        <w:tab/>
      </w:r>
      <w:r>
        <w:rPr>
          <w:i/>
        </w:rPr>
        <w:tab/>
        <w:t>Source: ZTE</w:t>
      </w:r>
    </w:p>
    <w:p>
      <w:pPr>
        <w:rPr>
          <w:rFonts w:ascii="Arial" w:hAnsi="Arial" w:cs="Arial"/>
          <w:b/>
        </w:rPr>
      </w:pPr>
      <w:r>
        <w:rPr>
          <w:rFonts w:ascii="Arial" w:hAnsi="Arial" w:cs="Arial"/>
          <w:b/>
        </w:rPr>
        <w:t xml:space="preserve">Discussion: </w:t>
      </w:r>
    </w:p>
    <w:p>
      <w:r>
        <w:t>C3-193075, C3-193044,C3-193203 and C3-193207 merged into C3-193542.</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pPr>
        <w:rPr>
          <w:rFonts w:ascii="Arial" w:hAnsi="Arial" w:cs="Arial"/>
          <w:b/>
          <w:sz w:val="24"/>
        </w:rPr>
      </w:pPr>
      <w:r>
        <w:rPr>
          <w:rFonts w:ascii="Arial" w:hAnsi="Arial" w:cs="Arial"/>
          <w:b/>
          <w:color w:val="0000FF"/>
          <w:sz w:val="24"/>
        </w:rPr>
        <w:t>C3-193204</w:t>
      </w:r>
      <w:r>
        <w:rPr>
          <w:rFonts w:ascii="Arial" w:hAnsi="Arial" w:cs="Arial"/>
          <w:b/>
          <w:color w:val="0000FF"/>
          <w:sz w:val="24"/>
        </w:rPr>
        <w:tab/>
      </w:r>
      <w:r>
        <w:rPr>
          <w:rFonts w:ascii="Arial" w:hAnsi="Arial" w:cs="Arial"/>
          <w:b/>
          <w:sz w:val="24"/>
        </w:rPr>
        <w:t>Remove pfdsUpdateNotifyUri</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v15.4.0</w:t>
      </w:r>
      <w:r>
        <w:rPr>
          <w:i/>
        </w:rPr>
        <w:tab/>
        <w:t xml:space="preserve">  CR-0134  Cat: F (Rel-15)</w:t>
      </w:r>
      <w:r>
        <w:rPr>
          <w:i/>
        </w:rPr>
        <w:br/>
      </w:r>
      <w:r>
        <w:rPr>
          <w:i/>
        </w:rPr>
        <w:br/>
      </w:r>
      <w:r>
        <w:rPr>
          <w:i/>
        </w:rPr>
        <w:tab/>
      </w:r>
      <w:r>
        <w:rPr>
          <w:i/>
        </w:rPr>
        <w:tab/>
      </w:r>
      <w:r>
        <w:rPr>
          <w:i/>
        </w:rPr>
        <w:tab/>
      </w:r>
      <w:r>
        <w:rPr>
          <w:i/>
        </w:rPr>
        <w:tab/>
      </w:r>
      <w:r>
        <w:rPr>
          <w:i/>
        </w:rPr>
        <w:tab/>
        <w:t>Source: ZTE</w:t>
      </w:r>
    </w:p>
    <w:p>
      <w:pPr>
        <w:rPr>
          <w:rFonts w:ascii="Arial" w:hAnsi="Arial" w:cs="Arial"/>
          <w:b/>
        </w:rPr>
      </w:pPr>
      <w:r>
        <w:rPr>
          <w:rFonts w:ascii="Arial" w:hAnsi="Arial" w:cs="Arial"/>
          <w:b/>
        </w:rPr>
        <w:t xml:space="preserve">Discussion: </w:t>
      </w:r>
    </w:p>
    <w:p>
      <w:r>
        <w:t>C3-193204 and C3-193117 merged into C3-193492</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pPr>
        <w:rPr>
          <w:rFonts w:ascii="Arial" w:hAnsi="Arial" w:cs="Arial"/>
          <w:b/>
          <w:sz w:val="24"/>
        </w:rPr>
      </w:pPr>
      <w:r>
        <w:rPr>
          <w:rFonts w:ascii="Arial" w:hAnsi="Arial" w:cs="Arial"/>
          <w:b/>
          <w:color w:val="0000FF"/>
          <w:sz w:val="24"/>
        </w:rPr>
        <w:t>C3-193205</w:t>
      </w:r>
      <w:r>
        <w:rPr>
          <w:rFonts w:ascii="Arial" w:hAnsi="Arial" w:cs="Arial"/>
          <w:b/>
          <w:color w:val="0000FF"/>
          <w:sz w:val="24"/>
        </w:rPr>
        <w:tab/>
      </w:r>
      <w:r>
        <w:rPr>
          <w:rFonts w:ascii="Arial" w:hAnsi="Arial" w:cs="Arial"/>
          <w:b/>
          <w:sz w:val="24"/>
        </w:rPr>
        <w:t>Remove pfdsUpdateNotifyUri</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v16.0.0</w:t>
      </w:r>
      <w:r>
        <w:rPr>
          <w:i/>
        </w:rPr>
        <w:tab/>
        <w:t xml:space="preserve">  CR-0135  Cat: A (Rel-16)</w:t>
      </w:r>
      <w:r>
        <w:rPr>
          <w:i/>
        </w:rPr>
        <w:br/>
      </w:r>
      <w:r>
        <w:rPr>
          <w:i/>
        </w:rPr>
        <w:br/>
      </w:r>
      <w:r>
        <w:rPr>
          <w:i/>
        </w:rPr>
        <w:tab/>
      </w:r>
      <w:r>
        <w:rPr>
          <w:i/>
        </w:rPr>
        <w:tab/>
      </w:r>
      <w:r>
        <w:rPr>
          <w:i/>
        </w:rPr>
        <w:tab/>
      </w:r>
      <w:r>
        <w:rPr>
          <w:i/>
        </w:rPr>
        <w:tab/>
      </w:r>
      <w:r>
        <w:rPr>
          <w:i/>
        </w:rPr>
        <w:tab/>
        <w:t>Source: ZTE</w:t>
      </w:r>
    </w:p>
    <w:p>
      <w:pPr>
        <w:rPr>
          <w:rFonts w:ascii="Arial" w:hAnsi="Arial" w:cs="Arial"/>
          <w:b/>
        </w:rPr>
      </w:pPr>
      <w:r>
        <w:rPr>
          <w:rFonts w:ascii="Arial" w:hAnsi="Arial" w:cs="Arial"/>
          <w:b/>
        </w:rPr>
        <w:t xml:space="preserve">Discussion: </w:t>
      </w:r>
    </w:p>
    <w:p>
      <w:r>
        <w:t>C3-193118 and C3-193205 merged into C3-193410</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pPr>
        <w:rPr>
          <w:rFonts w:ascii="Arial" w:hAnsi="Arial" w:cs="Arial"/>
          <w:b/>
          <w:sz w:val="24"/>
        </w:rPr>
      </w:pPr>
      <w:r>
        <w:rPr>
          <w:rFonts w:ascii="Arial" w:hAnsi="Arial" w:cs="Arial"/>
          <w:b/>
          <w:color w:val="0000FF"/>
          <w:sz w:val="24"/>
        </w:rPr>
        <w:t>C3-193206</w:t>
      </w:r>
      <w:r>
        <w:rPr>
          <w:rFonts w:ascii="Arial" w:hAnsi="Arial" w:cs="Arial"/>
          <w:b/>
          <w:color w:val="0000FF"/>
          <w:sz w:val="24"/>
        </w:rPr>
        <w:tab/>
      </w:r>
      <w:r>
        <w:rPr>
          <w:rFonts w:ascii="Arial" w:hAnsi="Arial" w:cs="Arial"/>
          <w:b/>
          <w:sz w:val="24"/>
        </w:rPr>
        <w:t>Storage of influence data for any UE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v15.4.0</w:t>
      </w:r>
      <w:r>
        <w:rPr>
          <w:i/>
        </w:rPr>
        <w:tab/>
        <w:t xml:space="preserve">  CR-0136  Cat: F (Rel-15)</w:t>
      </w:r>
      <w:r>
        <w:rPr>
          <w:i/>
        </w:rPr>
        <w:br/>
      </w:r>
      <w:r>
        <w:rPr>
          <w:i/>
        </w:rPr>
        <w:br/>
      </w:r>
      <w:r>
        <w:rPr>
          <w:i/>
        </w:rPr>
        <w:tab/>
      </w:r>
      <w:r>
        <w:rPr>
          <w:i/>
        </w:rPr>
        <w:tab/>
      </w:r>
      <w:r>
        <w:rPr>
          <w:i/>
        </w:rPr>
        <w:tab/>
      </w:r>
      <w:r>
        <w:rPr>
          <w:i/>
        </w:rPr>
        <w:tab/>
      </w:r>
      <w:r>
        <w:rPr>
          <w:i/>
        </w:rPr>
        <w:tab/>
        <w:t>Source: ZTE</w:t>
      </w:r>
    </w:p>
    <w:p>
      <w:pPr>
        <w:rPr>
          <w:rFonts w:ascii="Arial" w:hAnsi="Arial" w:cs="Arial"/>
          <w:b/>
        </w:rPr>
      </w:pPr>
      <w:r>
        <w:rPr>
          <w:rFonts w:ascii="Arial" w:hAnsi="Arial" w:cs="Arial"/>
          <w:b/>
        </w:rPr>
        <w:t xml:space="preserve">Discussion: </w:t>
      </w:r>
    </w:p>
    <w:p>
      <w:r>
        <w:t>C3-193074, C3-193043, C3-193202 and C3-193206 merged into C3-193541.</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pPr>
        <w:rPr>
          <w:rFonts w:ascii="Arial" w:hAnsi="Arial" w:cs="Arial"/>
          <w:b/>
          <w:sz w:val="24"/>
        </w:rPr>
      </w:pPr>
      <w:r>
        <w:rPr>
          <w:rFonts w:ascii="Arial" w:hAnsi="Arial" w:cs="Arial"/>
          <w:b/>
          <w:color w:val="0000FF"/>
          <w:sz w:val="24"/>
        </w:rPr>
        <w:lastRenderedPageBreak/>
        <w:t>C3-193207</w:t>
      </w:r>
      <w:r>
        <w:rPr>
          <w:rFonts w:ascii="Arial" w:hAnsi="Arial" w:cs="Arial"/>
          <w:b/>
          <w:color w:val="0000FF"/>
          <w:sz w:val="24"/>
        </w:rPr>
        <w:tab/>
      </w:r>
      <w:r>
        <w:rPr>
          <w:rFonts w:ascii="Arial" w:hAnsi="Arial" w:cs="Arial"/>
          <w:b/>
          <w:sz w:val="24"/>
        </w:rPr>
        <w:t>Storage of influence data for any UE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v16.0.0</w:t>
      </w:r>
      <w:r>
        <w:rPr>
          <w:i/>
        </w:rPr>
        <w:tab/>
        <w:t xml:space="preserve">  CR-0137  Cat: A (Rel-16)</w:t>
      </w:r>
      <w:r>
        <w:rPr>
          <w:i/>
        </w:rPr>
        <w:br/>
      </w:r>
      <w:r>
        <w:rPr>
          <w:i/>
        </w:rPr>
        <w:br/>
      </w:r>
      <w:r>
        <w:rPr>
          <w:i/>
        </w:rPr>
        <w:tab/>
      </w:r>
      <w:r>
        <w:rPr>
          <w:i/>
        </w:rPr>
        <w:tab/>
      </w:r>
      <w:r>
        <w:rPr>
          <w:i/>
        </w:rPr>
        <w:tab/>
      </w:r>
      <w:r>
        <w:rPr>
          <w:i/>
        </w:rPr>
        <w:tab/>
      </w:r>
      <w:r>
        <w:rPr>
          <w:i/>
        </w:rPr>
        <w:tab/>
        <w:t>Source: ZTE</w:t>
      </w:r>
    </w:p>
    <w:p>
      <w:pPr>
        <w:rPr>
          <w:rFonts w:ascii="Arial" w:hAnsi="Arial" w:cs="Arial"/>
          <w:b/>
        </w:rPr>
      </w:pPr>
      <w:r>
        <w:rPr>
          <w:rFonts w:ascii="Arial" w:hAnsi="Arial" w:cs="Arial"/>
          <w:b/>
        </w:rPr>
        <w:t xml:space="preserve">Discussion: </w:t>
      </w:r>
    </w:p>
    <w:p>
      <w:r>
        <w:t>C3-193075, C3-193044,C3-193203 and C3-193207 merged into C3-193542.</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pPr>
        <w:pStyle w:val="Heading4"/>
      </w:pPr>
      <w:bookmarkStart w:id="65" w:name="_Toc18680736"/>
      <w:r>
        <w:t>15.2.10</w:t>
      </w:r>
      <w:r>
        <w:tab/>
        <w:t>Packet Flow Description Management Service (TS 29.551)</w:t>
      </w:r>
      <w:bookmarkEnd w:id="65"/>
    </w:p>
    <w:p>
      <w:pPr>
        <w:rPr>
          <w:rFonts w:ascii="Arial" w:hAnsi="Arial" w:cs="Arial"/>
          <w:b/>
          <w:sz w:val="24"/>
        </w:rPr>
      </w:pPr>
      <w:r>
        <w:rPr>
          <w:rFonts w:ascii="Arial" w:hAnsi="Arial" w:cs="Arial"/>
          <w:b/>
          <w:color w:val="0000FF"/>
          <w:sz w:val="24"/>
        </w:rPr>
        <w:t>C3-193099</w:t>
      </w:r>
      <w:r>
        <w:rPr>
          <w:rFonts w:ascii="Arial" w:hAnsi="Arial" w:cs="Arial"/>
          <w:b/>
          <w:color w:val="0000FF"/>
          <w:sz w:val="24"/>
        </w:rPr>
        <w:tab/>
      </w:r>
      <w:r>
        <w:rPr>
          <w:rFonts w:ascii="Arial" w:hAnsi="Arial" w:cs="Arial"/>
          <w:b/>
          <w:sz w:val="24"/>
        </w:rPr>
        <w:t>Correct presence condition in PFD definition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29.551 v15.4.0</w:t>
      </w:r>
      <w:r>
        <w:rPr>
          <w:i/>
        </w:rPr>
        <w:tab/>
        <w:t xml:space="preserve">  CR-0024  Cat: F (Rel-15)</w:t>
      </w:r>
      <w:r>
        <w:rPr>
          <w:i/>
        </w:rPr>
        <w:br/>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C3-193493</w:t>
      </w:r>
      <w:r>
        <w:rPr>
          <w:color w:val="993300"/>
          <w:u w:val="single"/>
        </w:rPr>
        <w:t>.</w:t>
      </w:r>
    </w:p>
    <w:p>
      <w:pPr>
        <w:rPr>
          <w:rFonts w:ascii="Arial" w:hAnsi="Arial" w:cs="Arial"/>
          <w:b/>
          <w:sz w:val="24"/>
        </w:rPr>
      </w:pPr>
      <w:r>
        <w:rPr>
          <w:rFonts w:ascii="Arial" w:hAnsi="Arial" w:cs="Arial"/>
          <w:b/>
          <w:color w:val="0000FF"/>
          <w:sz w:val="24"/>
        </w:rPr>
        <w:t>C3-193493</w:t>
      </w:r>
      <w:r>
        <w:rPr>
          <w:rFonts w:ascii="Arial" w:hAnsi="Arial" w:cs="Arial"/>
          <w:b/>
          <w:color w:val="0000FF"/>
          <w:sz w:val="24"/>
        </w:rPr>
        <w:tab/>
      </w:r>
      <w:r>
        <w:rPr>
          <w:rFonts w:ascii="Arial" w:hAnsi="Arial" w:cs="Arial"/>
          <w:b/>
          <w:sz w:val="24"/>
        </w:rPr>
        <w:t>Correct presence condition in PFD definition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29.551 v15.4.0</w:t>
      </w:r>
      <w:r>
        <w:rPr>
          <w:i/>
        </w:rPr>
        <w:tab/>
        <w:t xml:space="preserve">  CR-0024  rev 1 Cat: F (Rel-15)</w:t>
      </w:r>
      <w:r>
        <w:rPr>
          <w:i/>
        </w:rPr>
        <w:br/>
      </w:r>
      <w:r>
        <w:rPr>
          <w:i/>
        </w:rPr>
        <w:br/>
      </w:r>
      <w:r>
        <w:rPr>
          <w:i/>
        </w:rPr>
        <w:tab/>
      </w:r>
      <w:r>
        <w:rPr>
          <w:i/>
        </w:rPr>
        <w:tab/>
      </w:r>
      <w:r>
        <w:rPr>
          <w:i/>
        </w:rPr>
        <w:tab/>
      </w:r>
      <w:r>
        <w:rPr>
          <w:i/>
        </w:rPr>
        <w:tab/>
      </w:r>
      <w:r>
        <w:rPr>
          <w:i/>
        </w:rPr>
        <w:tab/>
        <w:t>Source: Ericsson</w:t>
      </w:r>
    </w:p>
    <w:p>
      <w:pPr>
        <w:rPr>
          <w:color w:val="808080"/>
        </w:rPr>
      </w:pPr>
      <w:r>
        <w:rPr>
          <w:color w:val="808080"/>
        </w:rPr>
        <w:t>(Replaces C3-193099)</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C3-193656</w:t>
      </w:r>
      <w:r>
        <w:rPr>
          <w:color w:val="993300"/>
          <w:u w:val="single"/>
        </w:rPr>
        <w:t>.</w:t>
      </w:r>
    </w:p>
    <w:p>
      <w:pPr>
        <w:rPr>
          <w:rFonts w:ascii="Arial" w:hAnsi="Arial" w:cs="Arial"/>
          <w:b/>
          <w:sz w:val="24"/>
        </w:rPr>
      </w:pPr>
      <w:r>
        <w:rPr>
          <w:rFonts w:ascii="Arial" w:hAnsi="Arial" w:cs="Arial"/>
          <w:b/>
          <w:color w:val="0000FF"/>
          <w:sz w:val="24"/>
        </w:rPr>
        <w:t>C3-193656</w:t>
      </w:r>
      <w:r>
        <w:rPr>
          <w:rFonts w:ascii="Arial" w:hAnsi="Arial" w:cs="Arial"/>
          <w:b/>
          <w:color w:val="0000FF"/>
          <w:sz w:val="24"/>
        </w:rPr>
        <w:tab/>
      </w:r>
      <w:r>
        <w:rPr>
          <w:rFonts w:ascii="Arial" w:hAnsi="Arial" w:cs="Arial"/>
          <w:b/>
          <w:sz w:val="24"/>
        </w:rPr>
        <w:t>Correct presence condition in PFD definition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29.551 v15.4.0</w:t>
      </w:r>
      <w:r>
        <w:rPr>
          <w:i/>
        </w:rPr>
        <w:tab/>
        <w:t xml:space="preserve">  CR-0024  rev 2 Cat: F (Rel-15)</w:t>
      </w:r>
      <w:r>
        <w:rPr>
          <w:i/>
        </w:rPr>
        <w:br/>
      </w:r>
      <w:r>
        <w:rPr>
          <w:i/>
        </w:rPr>
        <w:br/>
      </w:r>
      <w:r>
        <w:rPr>
          <w:i/>
        </w:rPr>
        <w:tab/>
      </w:r>
      <w:r>
        <w:rPr>
          <w:i/>
        </w:rPr>
        <w:tab/>
      </w:r>
      <w:r>
        <w:rPr>
          <w:i/>
        </w:rPr>
        <w:tab/>
      </w:r>
      <w:r>
        <w:rPr>
          <w:i/>
        </w:rPr>
        <w:tab/>
      </w:r>
      <w:r>
        <w:rPr>
          <w:i/>
        </w:rPr>
        <w:tab/>
        <w:t>Source: Ericsson</w:t>
      </w:r>
    </w:p>
    <w:p>
      <w:pPr>
        <w:rPr>
          <w:color w:val="808080"/>
        </w:rPr>
      </w:pPr>
      <w:r>
        <w:rPr>
          <w:color w:val="808080"/>
        </w:rPr>
        <w:t>(Replaces C3-193493)</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C3-193100</w:t>
      </w:r>
      <w:r>
        <w:rPr>
          <w:rFonts w:ascii="Arial" w:hAnsi="Arial" w:cs="Arial"/>
          <w:b/>
          <w:color w:val="0000FF"/>
          <w:sz w:val="24"/>
        </w:rPr>
        <w:tab/>
      </w:r>
      <w:r>
        <w:rPr>
          <w:rFonts w:ascii="Arial" w:hAnsi="Arial" w:cs="Arial"/>
          <w:b/>
          <w:sz w:val="24"/>
        </w:rPr>
        <w:t>Correct presence condition in PFD definition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29.551 v16.1.0</w:t>
      </w:r>
      <w:r>
        <w:rPr>
          <w:i/>
        </w:rPr>
        <w:tab/>
        <w:t xml:space="preserve">  CR-0025  Cat: A (Rel-16)</w:t>
      </w:r>
      <w:r>
        <w:rPr>
          <w:i/>
        </w:rPr>
        <w:br/>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C3-193494</w:t>
      </w:r>
      <w:r>
        <w:rPr>
          <w:color w:val="993300"/>
          <w:u w:val="single"/>
        </w:rPr>
        <w:t>.</w:t>
      </w:r>
    </w:p>
    <w:p>
      <w:pPr>
        <w:rPr>
          <w:rFonts w:ascii="Arial" w:hAnsi="Arial" w:cs="Arial"/>
          <w:b/>
          <w:sz w:val="24"/>
        </w:rPr>
      </w:pPr>
      <w:r>
        <w:rPr>
          <w:rFonts w:ascii="Arial" w:hAnsi="Arial" w:cs="Arial"/>
          <w:b/>
          <w:color w:val="0000FF"/>
          <w:sz w:val="24"/>
        </w:rPr>
        <w:t>C3-193494</w:t>
      </w:r>
      <w:r>
        <w:rPr>
          <w:rFonts w:ascii="Arial" w:hAnsi="Arial" w:cs="Arial"/>
          <w:b/>
          <w:color w:val="0000FF"/>
          <w:sz w:val="24"/>
        </w:rPr>
        <w:tab/>
      </w:r>
      <w:r>
        <w:rPr>
          <w:rFonts w:ascii="Arial" w:hAnsi="Arial" w:cs="Arial"/>
          <w:b/>
          <w:sz w:val="24"/>
        </w:rPr>
        <w:t>Correct presence condition in PFD definition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29.551 v16.1.0</w:t>
      </w:r>
      <w:r>
        <w:rPr>
          <w:i/>
        </w:rPr>
        <w:tab/>
        <w:t xml:space="preserve">  CR-0025  rev 1 Cat: A (Rel-16)</w:t>
      </w:r>
      <w:r>
        <w:rPr>
          <w:i/>
        </w:rPr>
        <w:br/>
      </w:r>
      <w:r>
        <w:rPr>
          <w:i/>
        </w:rPr>
        <w:br/>
      </w:r>
      <w:r>
        <w:rPr>
          <w:i/>
        </w:rPr>
        <w:tab/>
      </w:r>
      <w:r>
        <w:rPr>
          <w:i/>
        </w:rPr>
        <w:tab/>
      </w:r>
      <w:r>
        <w:rPr>
          <w:i/>
        </w:rPr>
        <w:tab/>
      </w:r>
      <w:r>
        <w:rPr>
          <w:i/>
        </w:rPr>
        <w:tab/>
      </w:r>
      <w:r>
        <w:rPr>
          <w:i/>
        </w:rPr>
        <w:tab/>
        <w:t>Source: Ericsson</w:t>
      </w:r>
    </w:p>
    <w:p>
      <w:pPr>
        <w:rPr>
          <w:color w:val="808080"/>
        </w:rPr>
      </w:pPr>
      <w:r>
        <w:rPr>
          <w:color w:val="808080"/>
        </w:rPr>
        <w:t>(Replaces C3-193100)</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C3-193657</w:t>
      </w:r>
      <w:r>
        <w:rPr>
          <w:color w:val="993300"/>
          <w:u w:val="single"/>
        </w:rPr>
        <w:t>.</w:t>
      </w:r>
    </w:p>
    <w:p>
      <w:pPr>
        <w:rPr>
          <w:rFonts w:ascii="Arial" w:hAnsi="Arial" w:cs="Arial"/>
          <w:b/>
          <w:sz w:val="24"/>
        </w:rPr>
      </w:pPr>
      <w:r>
        <w:rPr>
          <w:rFonts w:ascii="Arial" w:hAnsi="Arial" w:cs="Arial"/>
          <w:b/>
          <w:color w:val="0000FF"/>
          <w:sz w:val="24"/>
        </w:rPr>
        <w:lastRenderedPageBreak/>
        <w:t>C3-193657</w:t>
      </w:r>
      <w:r>
        <w:rPr>
          <w:rFonts w:ascii="Arial" w:hAnsi="Arial" w:cs="Arial"/>
          <w:b/>
          <w:color w:val="0000FF"/>
          <w:sz w:val="24"/>
        </w:rPr>
        <w:tab/>
      </w:r>
      <w:r>
        <w:rPr>
          <w:rFonts w:ascii="Arial" w:hAnsi="Arial" w:cs="Arial"/>
          <w:b/>
          <w:sz w:val="24"/>
        </w:rPr>
        <w:t>Correct presence condition in PFD definition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29.551 v16.1.0</w:t>
      </w:r>
      <w:r>
        <w:rPr>
          <w:i/>
        </w:rPr>
        <w:tab/>
        <w:t xml:space="preserve">  CR-0025  rev 2 Cat: A (Rel-16)</w:t>
      </w:r>
      <w:r>
        <w:rPr>
          <w:i/>
        </w:rPr>
        <w:br/>
      </w:r>
      <w:r>
        <w:rPr>
          <w:i/>
        </w:rPr>
        <w:br/>
      </w:r>
      <w:r>
        <w:rPr>
          <w:i/>
        </w:rPr>
        <w:tab/>
      </w:r>
      <w:r>
        <w:rPr>
          <w:i/>
        </w:rPr>
        <w:tab/>
      </w:r>
      <w:r>
        <w:rPr>
          <w:i/>
        </w:rPr>
        <w:tab/>
      </w:r>
      <w:r>
        <w:rPr>
          <w:i/>
        </w:rPr>
        <w:tab/>
      </w:r>
      <w:r>
        <w:rPr>
          <w:i/>
        </w:rPr>
        <w:tab/>
        <w:t>Source: Ericsson</w:t>
      </w:r>
    </w:p>
    <w:p>
      <w:pPr>
        <w:rPr>
          <w:color w:val="808080"/>
        </w:rPr>
      </w:pPr>
      <w:r>
        <w:rPr>
          <w:color w:val="808080"/>
        </w:rPr>
        <w:t>(Replaces C3-193494)</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pStyle w:val="Heading4"/>
      </w:pPr>
      <w:bookmarkStart w:id="66" w:name="_Toc18680737"/>
      <w:r>
        <w:t>15.2.11</w:t>
      </w:r>
      <w:r>
        <w:tab/>
        <w:t>Network Exposure Function Northbound APIs (TS 29.522)</w:t>
      </w:r>
      <w:bookmarkEnd w:id="66"/>
    </w:p>
    <w:p>
      <w:pPr>
        <w:pStyle w:val="Heading4"/>
      </w:pPr>
      <w:bookmarkStart w:id="67" w:name="_Toc18680738"/>
      <w:r>
        <w:t>15.2.12</w:t>
      </w:r>
      <w:r>
        <w:tab/>
        <w:t>Binding Support Management Service (TS 29.521)</w:t>
      </w:r>
      <w:bookmarkEnd w:id="67"/>
    </w:p>
    <w:p>
      <w:pPr>
        <w:rPr>
          <w:rFonts w:ascii="Arial" w:hAnsi="Arial" w:cs="Arial"/>
          <w:b/>
          <w:sz w:val="24"/>
        </w:rPr>
      </w:pPr>
      <w:r>
        <w:rPr>
          <w:rFonts w:ascii="Arial" w:hAnsi="Arial" w:cs="Arial"/>
          <w:b/>
          <w:color w:val="0000FF"/>
          <w:sz w:val="24"/>
        </w:rPr>
        <w:t>C3-193106</w:t>
      </w:r>
      <w:r>
        <w:rPr>
          <w:rFonts w:ascii="Arial" w:hAnsi="Arial" w:cs="Arial"/>
          <w:b/>
          <w:color w:val="0000FF"/>
          <w:sz w:val="24"/>
        </w:rPr>
        <w:tab/>
      </w:r>
      <w:r>
        <w:rPr>
          <w:rFonts w:ascii="Arial" w:hAnsi="Arial" w:cs="Arial"/>
          <w:b/>
          <w:sz w:val="24"/>
        </w:rPr>
        <w:t>Session binding for IPv6 addresses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29.521 v15.4.0</w:t>
      </w:r>
      <w:r>
        <w:rPr>
          <w:i/>
        </w:rPr>
        <w:tab/>
        <w:t xml:space="preserve">  CR-0044  Cat: F (Rel-15)</w:t>
      </w:r>
      <w:r>
        <w:rPr>
          <w:i/>
        </w:rPr>
        <w:br/>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C3-193571</w:t>
      </w:r>
      <w:r>
        <w:rPr>
          <w:color w:val="993300"/>
          <w:u w:val="single"/>
        </w:rPr>
        <w:t>.</w:t>
      </w:r>
    </w:p>
    <w:p>
      <w:pPr>
        <w:rPr>
          <w:rFonts w:ascii="Arial" w:hAnsi="Arial" w:cs="Arial"/>
          <w:b/>
          <w:sz w:val="24"/>
        </w:rPr>
      </w:pPr>
      <w:r>
        <w:rPr>
          <w:rFonts w:ascii="Arial" w:hAnsi="Arial" w:cs="Arial"/>
          <w:b/>
          <w:color w:val="0000FF"/>
          <w:sz w:val="24"/>
        </w:rPr>
        <w:t>C3-193571</w:t>
      </w:r>
      <w:r>
        <w:rPr>
          <w:rFonts w:ascii="Arial" w:hAnsi="Arial" w:cs="Arial"/>
          <w:b/>
          <w:color w:val="0000FF"/>
          <w:sz w:val="24"/>
        </w:rPr>
        <w:tab/>
      </w:r>
      <w:r>
        <w:rPr>
          <w:rFonts w:ascii="Arial" w:hAnsi="Arial" w:cs="Arial"/>
          <w:b/>
          <w:sz w:val="24"/>
        </w:rPr>
        <w:t>Session binding for IPv6 addresses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29.521 v15.4.0</w:t>
      </w:r>
      <w:r>
        <w:rPr>
          <w:i/>
        </w:rPr>
        <w:tab/>
        <w:t xml:space="preserve">  CR-0044  rev 1 Cat: F (Rel-15)</w:t>
      </w:r>
      <w:r>
        <w:rPr>
          <w:i/>
        </w:rPr>
        <w:br/>
      </w:r>
      <w:r>
        <w:rPr>
          <w:i/>
        </w:rPr>
        <w:br/>
      </w:r>
      <w:r>
        <w:rPr>
          <w:i/>
        </w:rPr>
        <w:tab/>
      </w:r>
      <w:r>
        <w:rPr>
          <w:i/>
        </w:rPr>
        <w:tab/>
      </w:r>
      <w:r>
        <w:rPr>
          <w:i/>
        </w:rPr>
        <w:tab/>
      </w:r>
      <w:r>
        <w:rPr>
          <w:i/>
        </w:rPr>
        <w:tab/>
      </w:r>
      <w:r>
        <w:rPr>
          <w:i/>
        </w:rPr>
        <w:tab/>
        <w:t>Source: Ericsson</w:t>
      </w:r>
    </w:p>
    <w:p>
      <w:pPr>
        <w:rPr>
          <w:color w:val="808080"/>
        </w:rPr>
      </w:pPr>
      <w:r>
        <w:rPr>
          <w:color w:val="808080"/>
        </w:rPr>
        <w:t>(Replaces C3-193106)</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C3-193107</w:t>
      </w:r>
      <w:r>
        <w:rPr>
          <w:rFonts w:ascii="Arial" w:hAnsi="Arial" w:cs="Arial"/>
          <w:b/>
          <w:color w:val="0000FF"/>
          <w:sz w:val="24"/>
        </w:rPr>
        <w:tab/>
      </w:r>
      <w:r>
        <w:rPr>
          <w:rFonts w:ascii="Arial" w:hAnsi="Arial" w:cs="Arial"/>
          <w:b/>
          <w:sz w:val="24"/>
        </w:rPr>
        <w:t>Session binding for IPv6 addresses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29.521 v16.0.0</w:t>
      </w:r>
      <w:r>
        <w:rPr>
          <w:i/>
        </w:rPr>
        <w:tab/>
        <w:t xml:space="preserve">  CR-0045  Cat: A (Rel-16)</w:t>
      </w:r>
      <w:r>
        <w:rPr>
          <w:i/>
        </w:rPr>
        <w:br/>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C3-193572</w:t>
      </w:r>
      <w:r>
        <w:rPr>
          <w:color w:val="993300"/>
          <w:u w:val="single"/>
        </w:rPr>
        <w:t>.</w:t>
      </w:r>
    </w:p>
    <w:p>
      <w:pPr>
        <w:rPr>
          <w:rFonts w:ascii="Arial" w:hAnsi="Arial" w:cs="Arial"/>
          <w:b/>
          <w:sz w:val="24"/>
        </w:rPr>
      </w:pPr>
      <w:r>
        <w:rPr>
          <w:rFonts w:ascii="Arial" w:hAnsi="Arial" w:cs="Arial"/>
          <w:b/>
          <w:color w:val="0000FF"/>
          <w:sz w:val="24"/>
        </w:rPr>
        <w:t>C3-193572</w:t>
      </w:r>
      <w:r>
        <w:rPr>
          <w:rFonts w:ascii="Arial" w:hAnsi="Arial" w:cs="Arial"/>
          <w:b/>
          <w:color w:val="0000FF"/>
          <w:sz w:val="24"/>
        </w:rPr>
        <w:tab/>
      </w:r>
      <w:r>
        <w:rPr>
          <w:rFonts w:ascii="Arial" w:hAnsi="Arial" w:cs="Arial"/>
          <w:b/>
          <w:sz w:val="24"/>
        </w:rPr>
        <w:t>Session binding for IPv6 addresses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29.521 v16.0.0</w:t>
      </w:r>
      <w:r>
        <w:rPr>
          <w:i/>
        </w:rPr>
        <w:tab/>
        <w:t xml:space="preserve">  CR-0045  rev 1 Cat: A (Rel-16)</w:t>
      </w:r>
      <w:r>
        <w:rPr>
          <w:i/>
        </w:rPr>
        <w:br/>
      </w:r>
      <w:r>
        <w:rPr>
          <w:i/>
        </w:rPr>
        <w:br/>
      </w:r>
      <w:r>
        <w:rPr>
          <w:i/>
        </w:rPr>
        <w:tab/>
      </w:r>
      <w:r>
        <w:rPr>
          <w:i/>
        </w:rPr>
        <w:tab/>
      </w:r>
      <w:r>
        <w:rPr>
          <w:i/>
        </w:rPr>
        <w:tab/>
      </w:r>
      <w:r>
        <w:rPr>
          <w:i/>
        </w:rPr>
        <w:tab/>
      </w:r>
      <w:r>
        <w:rPr>
          <w:i/>
        </w:rPr>
        <w:tab/>
        <w:t>Source: Ericsson</w:t>
      </w:r>
    </w:p>
    <w:p>
      <w:pPr>
        <w:rPr>
          <w:color w:val="808080"/>
        </w:rPr>
      </w:pPr>
      <w:r>
        <w:rPr>
          <w:color w:val="808080"/>
        </w:rPr>
        <w:t>(Replaces C3-193107)</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pStyle w:val="Heading4"/>
      </w:pPr>
      <w:bookmarkStart w:id="68" w:name="_Toc18680739"/>
      <w:r>
        <w:t>15.2.13</w:t>
      </w:r>
      <w:r>
        <w:tab/>
        <w:t>Background Data Transfer Policy Control Service (TS 29.554)</w:t>
      </w:r>
      <w:bookmarkEnd w:id="68"/>
    </w:p>
    <w:p>
      <w:pPr>
        <w:pStyle w:val="Heading4"/>
      </w:pPr>
      <w:bookmarkStart w:id="69" w:name="_Toc18680740"/>
      <w:r>
        <w:t>15.2.14</w:t>
      </w:r>
      <w:r>
        <w:tab/>
        <w:t>Spending Limit Control Service (TS 29.594)</w:t>
      </w:r>
      <w:bookmarkEnd w:id="69"/>
    </w:p>
    <w:p>
      <w:pPr>
        <w:rPr>
          <w:rFonts w:ascii="Arial" w:hAnsi="Arial" w:cs="Arial"/>
          <w:b/>
          <w:sz w:val="24"/>
        </w:rPr>
      </w:pPr>
      <w:r>
        <w:rPr>
          <w:rFonts w:ascii="Arial" w:hAnsi="Arial" w:cs="Arial"/>
          <w:b/>
          <w:color w:val="0000FF"/>
          <w:sz w:val="24"/>
        </w:rPr>
        <w:t>C3-193076</w:t>
      </w:r>
      <w:r>
        <w:rPr>
          <w:rFonts w:ascii="Arial" w:hAnsi="Arial" w:cs="Arial"/>
          <w:b/>
          <w:color w:val="0000FF"/>
          <w:sz w:val="24"/>
        </w:rPr>
        <w:tab/>
      </w:r>
      <w:r>
        <w:rPr>
          <w:rFonts w:ascii="Arial" w:hAnsi="Arial" w:cs="Arial"/>
          <w:b/>
          <w:sz w:val="24"/>
        </w:rPr>
        <w:t>NF service consumer pending policy counter handling</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29.594 v15.4.0</w:t>
      </w:r>
      <w:r>
        <w:rPr>
          <w:i/>
        </w:rPr>
        <w:tab/>
        <w:t xml:space="preserve">  CR-0034  Cat: F (Rel-15)</w:t>
      </w:r>
      <w:r>
        <w:rPr>
          <w:i/>
        </w:rPr>
        <w:br/>
      </w:r>
      <w:r>
        <w:rPr>
          <w:i/>
        </w:rPr>
        <w:lastRenderedPageBreak/>
        <w:br/>
      </w:r>
      <w:r>
        <w:rPr>
          <w:i/>
        </w:rPr>
        <w:tab/>
      </w:r>
      <w:r>
        <w:rPr>
          <w:i/>
        </w:rPr>
        <w:tab/>
      </w:r>
      <w:r>
        <w:rPr>
          <w:i/>
        </w:rPr>
        <w:tab/>
      </w:r>
      <w:r>
        <w:rPr>
          <w:i/>
        </w:rPr>
        <w:tab/>
      </w:r>
      <w:r>
        <w:rPr>
          <w:i/>
        </w:rPr>
        <w:tab/>
        <w:t>Source: Nokia, Nokia Shanghai Bell,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C3-193077</w:t>
      </w:r>
      <w:r>
        <w:rPr>
          <w:rFonts w:ascii="Arial" w:hAnsi="Arial" w:cs="Arial"/>
          <w:b/>
          <w:color w:val="0000FF"/>
          <w:sz w:val="24"/>
        </w:rPr>
        <w:tab/>
      </w:r>
      <w:r>
        <w:rPr>
          <w:rFonts w:ascii="Arial" w:hAnsi="Arial" w:cs="Arial"/>
          <w:b/>
          <w:sz w:val="24"/>
        </w:rPr>
        <w:t>NF service consumer pending policy counter handling</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29.594 v16.0.0</w:t>
      </w:r>
      <w:r>
        <w:rPr>
          <w:i/>
        </w:rPr>
        <w:tab/>
        <w:t xml:space="preserve">  CR-0035  Cat: A (Rel-16)</w:t>
      </w:r>
      <w:r>
        <w:rPr>
          <w:i/>
        </w:rPr>
        <w:br/>
      </w:r>
      <w:r>
        <w:rPr>
          <w:i/>
        </w:rPr>
        <w:br/>
      </w:r>
      <w:r>
        <w:rPr>
          <w:i/>
        </w:rPr>
        <w:tab/>
      </w:r>
      <w:r>
        <w:rPr>
          <w:i/>
        </w:rPr>
        <w:tab/>
      </w:r>
      <w:r>
        <w:rPr>
          <w:i/>
        </w:rPr>
        <w:tab/>
      </w:r>
      <w:r>
        <w:rPr>
          <w:i/>
        </w:rPr>
        <w:tab/>
      </w:r>
      <w:r>
        <w:rPr>
          <w:i/>
        </w:rPr>
        <w:tab/>
        <w:t>Source: Nokia, Nokia Shanghai Bell,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C3-193217</w:t>
      </w:r>
      <w:r>
        <w:rPr>
          <w:rFonts w:ascii="Arial" w:hAnsi="Arial" w:cs="Arial"/>
          <w:b/>
          <w:color w:val="0000FF"/>
          <w:sz w:val="24"/>
        </w:rPr>
        <w:tab/>
      </w:r>
      <w:r>
        <w:rPr>
          <w:rFonts w:ascii="Arial" w:hAnsi="Arial" w:cs="Arial"/>
          <w:b/>
          <w:sz w:val="24"/>
        </w:rPr>
        <w:t>Correction to Subscription Termination service operation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29.594 v15.4.0</w:t>
      </w:r>
      <w:r>
        <w:rPr>
          <w:i/>
        </w:rPr>
        <w:tab/>
        <w:t xml:space="preserve">  CR-0037  Cat: F (Rel-15)</w:t>
      </w:r>
      <w:r>
        <w:rPr>
          <w:i/>
        </w:rPr>
        <w:br/>
      </w:r>
      <w:r>
        <w:rPr>
          <w:i/>
        </w:rPr>
        <w:br/>
      </w:r>
      <w:r>
        <w:rPr>
          <w:i/>
        </w:rPr>
        <w:tab/>
      </w:r>
      <w:r>
        <w:rPr>
          <w:i/>
        </w:rPr>
        <w:tab/>
      </w:r>
      <w:r>
        <w:rPr>
          <w:i/>
        </w:rPr>
        <w:tab/>
      </w:r>
      <w:r>
        <w:rPr>
          <w:i/>
        </w:rPr>
        <w:tab/>
      </w:r>
      <w:r>
        <w:rPr>
          <w:i/>
        </w:rPr>
        <w:tab/>
        <w:t>Source: Ericsson, Nokia, Nokia Shanghai Bell</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C3-193218</w:t>
      </w:r>
      <w:r>
        <w:rPr>
          <w:rFonts w:ascii="Arial" w:hAnsi="Arial" w:cs="Arial"/>
          <w:b/>
          <w:color w:val="0000FF"/>
          <w:sz w:val="24"/>
        </w:rPr>
        <w:tab/>
      </w:r>
      <w:r>
        <w:rPr>
          <w:rFonts w:ascii="Arial" w:hAnsi="Arial" w:cs="Arial"/>
          <w:b/>
          <w:sz w:val="24"/>
        </w:rPr>
        <w:t>Correction to Subscription Termination service operation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29.594 v16.0.0</w:t>
      </w:r>
      <w:r>
        <w:rPr>
          <w:i/>
        </w:rPr>
        <w:tab/>
        <w:t xml:space="preserve">  CR-0038  Cat: A (Rel-16)</w:t>
      </w:r>
      <w:r>
        <w:rPr>
          <w:i/>
        </w:rPr>
        <w:br/>
      </w:r>
      <w:r>
        <w:rPr>
          <w:i/>
        </w:rPr>
        <w:br/>
      </w:r>
      <w:r>
        <w:rPr>
          <w:i/>
        </w:rPr>
        <w:tab/>
      </w:r>
      <w:r>
        <w:rPr>
          <w:i/>
        </w:rPr>
        <w:tab/>
      </w:r>
      <w:r>
        <w:rPr>
          <w:i/>
        </w:rPr>
        <w:tab/>
      </w:r>
      <w:r>
        <w:rPr>
          <w:i/>
        </w:rPr>
        <w:tab/>
      </w:r>
      <w:r>
        <w:rPr>
          <w:i/>
        </w:rPr>
        <w:tab/>
        <w:t>Source: Ericsson, Nokia, Nokia Shanghai Bell</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C3-193219</w:t>
      </w:r>
      <w:r>
        <w:rPr>
          <w:rFonts w:ascii="Arial" w:hAnsi="Arial" w:cs="Arial"/>
          <w:b/>
          <w:color w:val="0000FF"/>
          <w:sz w:val="24"/>
        </w:rPr>
        <w:tab/>
      </w:r>
      <w:r>
        <w:rPr>
          <w:rFonts w:ascii="Arial" w:hAnsi="Arial" w:cs="Arial"/>
          <w:b/>
          <w:sz w:val="24"/>
        </w:rPr>
        <w:t>Correction to descriptions related to spending control status reports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29.594 v15.4.0</w:t>
      </w:r>
      <w:r>
        <w:rPr>
          <w:i/>
        </w:rPr>
        <w:tab/>
        <w:t xml:space="preserve">  CR-0039  Cat: F (Rel-15)</w:t>
      </w:r>
      <w:r>
        <w:rPr>
          <w:i/>
        </w:rPr>
        <w:br/>
      </w:r>
      <w:r>
        <w:rPr>
          <w:i/>
        </w:rPr>
        <w:br/>
      </w:r>
      <w:r>
        <w:rPr>
          <w:i/>
        </w:rPr>
        <w:tab/>
      </w:r>
      <w:r>
        <w:rPr>
          <w:i/>
        </w:rPr>
        <w:tab/>
      </w:r>
      <w:r>
        <w:rPr>
          <w:i/>
        </w:rPr>
        <w:tab/>
      </w:r>
      <w:r>
        <w:rPr>
          <w:i/>
        </w:rPr>
        <w:tab/>
      </w:r>
      <w:r>
        <w:rPr>
          <w:i/>
        </w:rPr>
        <w:tab/>
        <w:t>Source: Ericsson, Nokia, Nokia Shanghai Bell</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C3-193220</w:t>
      </w:r>
      <w:r>
        <w:rPr>
          <w:rFonts w:ascii="Arial" w:hAnsi="Arial" w:cs="Arial"/>
          <w:b/>
          <w:color w:val="0000FF"/>
          <w:sz w:val="24"/>
        </w:rPr>
        <w:tab/>
      </w:r>
      <w:r>
        <w:rPr>
          <w:rFonts w:ascii="Arial" w:hAnsi="Arial" w:cs="Arial"/>
          <w:b/>
          <w:sz w:val="24"/>
        </w:rPr>
        <w:t>Correction to descriptions related to spending control status reports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29.594 v16.0.0</w:t>
      </w:r>
      <w:r>
        <w:rPr>
          <w:i/>
        </w:rPr>
        <w:tab/>
        <w:t xml:space="preserve">  CR-0040  Cat: A (Rel-16)</w:t>
      </w:r>
      <w:r>
        <w:rPr>
          <w:i/>
        </w:rPr>
        <w:br/>
      </w:r>
      <w:r>
        <w:rPr>
          <w:i/>
        </w:rPr>
        <w:br/>
      </w:r>
      <w:r>
        <w:rPr>
          <w:i/>
        </w:rPr>
        <w:tab/>
      </w:r>
      <w:r>
        <w:rPr>
          <w:i/>
        </w:rPr>
        <w:tab/>
      </w:r>
      <w:r>
        <w:rPr>
          <w:i/>
        </w:rPr>
        <w:tab/>
      </w:r>
      <w:r>
        <w:rPr>
          <w:i/>
        </w:rPr>
        <w:tab/>
      </w:r>
      <w:r>
        <w:rPr>
          <w:i/>
        </w:rPr>
        <w:tab/>
        <w:t>Source: Ericsson, Nokia, Nokia Shanghai Bell</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C3-193221</w:t>
      </w:r>
      <w:r>
        <w:rPr>
          <w:rFonts w:ascii="Arial" w:hAnsi="Arial" w:cs="Arial"/>
          <w:b/>
          <w:color w:val="0000FF"/>
          <w:sz w:val="24"/>
        </w:rPr>
        <w:tab/>
      </w:r>
      <w:r>
        <w:rPr>
          <w:rFonts w:ascii="Arial" w:hAnsi="Arial" w:cs="Arial"/>
          <w:b/>
          <w:sz w:val="24"/>
        </w:rPr>
        <w:t>Corrections to subscription request descriptions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29.594 v15.4.0</w:t>
      </w:r>
      <w:r>
        <w:rPr>
          <w:i/>
        </w:rPr>
        <w:tab/>
        <w:t xml:space="preserve">  CR-0041  Cat: F (Rel-15)</w:t>
      </w:r>
      <w:r>
        <w:rPr>
          <w:i/>
        </w:rPr>
        <w:br/>
      </w:r>
      <w:r>
        <w:rPr>
          <w:i/>
        </w:rPr>
        <w:br/>
      </w:r>
      <w:r>
        <w:rPr>
          <w:i/>
        </w:rPr>
        <w:tab/>
      </w:r>
      <w:r>
        <w:rPr>
          <w:i/>
        </w:rPr>
        <w:tab/>
      </w:r>
      <w:r>
        <w:rPr>
          <w:i/>
        </w:rPr>
        <w:tab/>
      </w:r>
      <w:r>
        <w:rPr>
          <w:i/>
        </w:rPr>
        <w:tab/>
      </w:r>
      <w:r>
        <w:rPr>
          <w:i/>
        </w:rPr>
        <w:tab/>
        <w:t>Source: Ericsson, Nokia, Nokia Shanghai Bell</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C3-193222</w:t>
      </w:r>
      <w:r>
        <w:rPr>
          <w:rFonts w:ascii="Arial" w:hAnsi="Arial" w:cs="Arial"/>
          <w:b/>
          <w:color w:val="0000FF"/>
          <w:sz w:val="24"/>
        </w:rPr>
        <w:tab/>
      </w:r>
      <w:r>
        <w:rPr>
          <w:rFonts w:ascii="Arial" w:hAnsi="Arial" w:cs="Arial"/>
          <w:b/>
          <w:sz w:val="24"/>
        </w:rPr>
        <w:t>Corrections to subscription request descriptions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29.594 v16.0.0</w:t>
      </w:r>
      <w:r>
        <w:rPr>
          <w:i/>
        </w:rPr>
        <w:tab/>
        <w:t xml:space="preserve">  CR-0042  Cat: A (Rel-16)</w:t>
      </w:r>
      <w:r>
        <w:rPr>
          <w:i/>
        </w:rPr>
        <w:br/>
      </w:r>
      <w:r>
        <w:rPr>
          <w:i/>
        </w:rPr>
        <w:br/>
      </w:r>
      <w:r>
        <w:rPr>
          <w:i/>
        </w:rPr>
        <w:tab/>
      </w:r>
      <w:r>
        <w:rPr>
          <w:i/>
        </w:rPr>
        <w:tab/>
      </w:r>
      <w:r>
        <w:rPr>
          <w:i/>
        </w:rPr>
        <w:tab/>
      </w:r>
      <w:r>
        <w:rPr>
          <w:i/>
        </w:rPr>
        <w:tab/>
      </w:r>
      <w:r>
        <w:rPr>
          <w:i/>
        </w:rPr>
        <w:tab/>
        <w:t>Source: Ericsson, Nokia, Nokia Shanghai Bell</w:t>
      </w:r>
    </w:p>
    <w:p>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C3-193223</w:t>
      </w:r>
      <w:r>
        <w:rPr>
          <w:rFonts w:ascii="Arial" w:hAnsi="Arial" w:cs="Arial"/>
          <w:b/>
          <w:color w:val="0000FF"/>
          <w:sz w:val="24"/>
        </w:rPr>
        <w:tab/>
      </w:r>
      <w:r>
        <w:rPr>
          <w:rFonts w:ascii="Arial" w:hAnsi="Arial" w:cs="Arial"/>
          <w:b/>
          <w:sz w:val="24"/>
        </w:rPr>
        <w:t>Handling of unknown policy counters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29.594 v15.4.0</w:t>
      </w:r>
      <w:r>
        <w:rPr>
          <w:i/>
        </w:rPr>
        <w:tab/>
        <w:t xml:space="preserve">  CR-0043  Cat: F (Rel-15)</w:t>
      </w:r>
      <w:r>
        <w:rPr>
          <w:i/>
        </w:rPr>
        <w:br/>
      </w:r>
      <w:r>
        <w:rPr>
          <w:i/>
        </w:rPr>
        <w:br/>
      </w:r>
      <w:r>
        <w:rPr>
          <w:i/>
        </w:rPr>
        <w:tab/>
      </w:r>
      <w:r>
        <w:rPr>
          <w:i/>
        </w:rPr>
        <w:tab/>
      </w:r>
      <w:r>
        <w:rPr>
          <w:i/>
        </w:rPr>
        <w:tab/>
      </w:r>
      <w:r>
        <w:rPr>
          <w:i/>
        </w:rPr>
        <w:tab/>
      </w:r>
      <w:r>
        <w:rPr>
          <w:i/>
        </w:rPr>
        <w:tab/>
        <w:t>Source: Ericsson, Nokia, Nokia Shanghai Bell</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C3-193224</w:t>
      </w:r>
      <w:r>
        <w:rPr>
          <w:rFonts w:ascii="Arial" w:hAnsi="Arial" w:cs="Arial"/>
          <w:b/>
          <w:color w:val="0000FF"/>
          <w:sz w:val="24"/>
        </w:rPr>
        <w:tab/>
      </w:r>
      <w:r>
        <w:rPr>
          <w:rFonts w:ascii="Arial" w:hAnsi="Arial" w:cs="Arial"/>
          <w:b/>
          <w:sz w:val="24"/>
        </w:rPr>
        <w:t>Handling of unknown policy counters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29.594 v16.0.0</w:t>
      </w:r>
      <w:r>
        <w:rPr>
          <w:i/>
        </w:rPr>
        <w:tab/>
        <w:t xml:space="preserve">  CR-0044  Cat: A (Rel-16)</w:t>
      </w:r>
      <w:r>
        <w:rPr>
          <w:i/>
        </w:rPr>
        <w:br/>
      </w:r>
      <w:r>
        <w:rPr>
          <w:i/>
        </w:rPr>
        <w:br/>
      </w:r>
      <w:r>
        <w:rPr>
          <w:i/>
        </w:rPr>
        <w:tab/>
      </w:r>
      <w:r>
        <w:rPr>
          <w:i/>
        </w:rPr>
        <w:tab/>
      </w:r>
      <w:r>
        <w:rPr>
          <w:i/>
        </w:rPr>
        <w:tab/>
      </w:r>
      <w:r>
        <w:rPr>
          <w:i/>
        </w:rPr>
        <w:tab/>
      </w:r>
      <w:r>
        <w:rPr>
          <w:i/>
        </w:rPr>
        <w:tab/>
        <w:t>Source: Ericsson, Nokia, Nokia Shanghai Bell</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pStyle w:val="Heading4"/>
      </w:pPr>
      <w:bookmarkStart w:id="70" w:name="_Toc18680741"/>
      <w:r>
        <w:t>15.2.15</w:t>
      </w:r>
      <w:r>
        <w:tab/>
        <w:t>UE Policy Control Service (TS 29.525)</w:t>
      </w:r>
      <w:bookmarkEnd w:id="70"/>
    </w:p>
    <w:p>
      <w:pPr>
        <w:rPr>
          <w:rFonts w:ascii="Arial" w:hAnsi="Arial" w:cs="Arial"/>
          <w:b/>
          <w:sz w:val="24"/>
        </w:rPr>
      </w:pPr>
      <w:r>
        <w:rPr>
          <w:rFonts w:ascii="Arial" w:hAnsi="Arial" w:cs="Arial"/>
          <w:b/>
          <w:color w:val="0000FF"/>
          <w:sz w:val="24"/>
        </w:rPr>
        <w:t>C3-193133</w:t>
      </w:r>
      <w:r>
        <w:rPr>
          <w:rFonts w:ascii="Arial" w:hAnsi="Arial" w:cs="Arial"/>
          <w:b/>
          <w:color w:val="0000FF"/>
          <w:sz w:val="24"/>
        </w:rPr>
        <w:tab/>
      </w:r>
      <w:r>
        <w:rPr>
          <w:rFonts w:ascii="Arial" w:hAnsi="Arial" w:cs="Arial"/>
          <w:b/>
          <w:sz w:val="24"/>
        </w:rPr>
        <w:t>UE policy correction in AMF</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v15.2.0</w:t>
      </w:r>
      <w:r>
        <w:rPr>
          <w:i/>
        </w:rPr>
        <w:tab/>
        <w:t xml:space="preserve">  CR-0037  Cat: F (Rel-15)</w:t>
      </w:r>
      <w:r>
        <w:rPr>
          <w:i/>
        </w:rPr>
        <w:br/>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C3-193134</w:t>
      </w:r>
      <w:r>
        <w:rPr>
          <w:rFonts w:ascii="Arial" w:hAnsi="Arial" w:cs="Arial"/>
          <w:b/>
          <w:color w:val="0000FF"/>
          <w:sz w:val="24"/>
        </w:rPr>
        <w:tab/>
      </w:r>
      <w:r>
        <w:rPr>
          <w:rFonts w:ascii="Arial" w:hAnsi="Arial" w:cs="Arial"/>
          <w:b/>
          <w:sz w:val="24"/>
        </w:rPr>
        <w:t>UE policy correction in AMF</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v16.0.0</w:t>
      </w:r>
      <w:r>
        <w:rPr>
          <w:i/>
        </w:rPr>
        <w:tab/>
        <w:t xml:space="preserve">  CR-0038  Cat: A (Rel-16)</w:t>
      </w:r>
      <w:r>
        <w:rPr>
          <w:i/>
        </w:rPr>
        <w:br/>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C3-193279</w:t>
      </w:r>
      <w:r>
        <w:rPr>
          <w:rFonts w:ascii="Arial" w:hAnsi="Arial" w:cs="Arial"/>
          <w:b/>
          <w:color w:val="0000FF"/>
          <w:sz w:val="24"/>
        </w:rPr>
        <w:tab/>
      </w:r>
      <w:r>
        <w:rPr>
          <w:rFonts w:ascii="Arial" w:hAnsi="Arial" w:cs="Arial"/>
          <w:b/>
          <w:sz w:val="24"/>
        </w:rPr>
        <w:t>Message transfer failure notification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v15.2.0</w:t>
      </w:r>
      <w:r>
        <w:rPr>
          <w:i/>
        </w:rPr>
        <w:tab/>
        <w:t xml:space="preserve">  CR-0042  Cat: F (Rel-15)</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C3-193575</w:t>
      </w:r>
      <w:r>
        <w:rPr>
          <w:color w:val="993300"/>
          <w:u w:val="single"/>
        </w:rPr>
        <w:t>.</w:t>
      </w:r>
    </w:p>
    <w:p>
      <w:pPr>
        <w:rPr>
          <w:rFonts w:ascii="Arial" w:hAnsi="Arial" w:cs="Arial"/>
          <w:b/>
          <w:sz w:val="24"/>
        </w:rPr>
      </w:pPr>
      <w:r>
        <w:rPr>
          <w:rFonts w:ascii="Arial" w:hAnsi="Arial" w:cs="Arial"/>
          <w:b/>
          <w:color w:val="0000FF"/>
          <w:sz w:val="24"/>
        </w:rPr>
        <w:t>C3-193575</w:t>
      </w:r>
      <w:r>
        <w:rPr>
          <w:rFonts w:ascii="Arial" w:hAnsi="Arial" w:cs="Arial"/>
          <w:b/>
          <w:color w:val="0000FF"/>
          <w:sz w:val="24"/>
        </w:rPr>
        <w:tab/>
      </w:r>
      <w:r>
        <w:rPr>
          <w:rFonts w:ascii="Arial" w:hAnsi="Arial" w:cs="Arial"/>
          <w:b/>
          <w:sz w:val="24"/>
        </w:rPr>
        <w:t>Message transfer failure notification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v15.2.0</w:t>
      </w:r>
      <w:r>
        <w:rPr>
          <w:i/>
        </w:rPr>
        <w:tab/>
        <w:t xml:space="preserve">  CR-0042  rev 1 Cat: F (Rel-15)</w:t>
      </w:r>
      <w:r>
        <w:rPr>
          <w:i/>
        </w:rPr>
        <w:br/>
      </w:r>
      <w:r>
        <w:rPr>
          <w:i/>
        </w:rPr>
        <w:br/>
      </w:r>
      <w:r>
        <w:rPr>
          <w:i/>
        </w:rPr>
        <w:tab/>
      </w:r>
      <w:r>
        <w:rPr>
          <w:i/>
        </w:rPr>
        <w:tab/>
      </w:r>
      <w:r>
        <w:rPr>
          <w:i/>
        </w:rPr>
        <w:tab/>
      </w:r>
      <w:r>
        <w:rPr>
          <w:i/>
        </w:rPr>
        <w:tab/>
      </w:r>
      <w:r>
        <w:rPr>
          <w:i/>
        </w:rPr>
        <w:tab/>
        <w:t>Source: Huawei</w:t>
      </w:r>
    </w:p>
    <w:p>
      <w:pPr>
        <w:rPr>
          <w:color w:val="808080"/>
        </w:rPr>
      </w:pPr>
      <w:r>
        <w:rPr>
          <w:color w:val="808080"/>
        </w:rPr>
        <w:t>(Replaces C3-193279)</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C3-193608</w:t>
      </w:r>
      <w:r>
        <w:rPr>
          <w:color w:val="993300"/>
          <w:u w:val="single"/>
        </w:rPr>
        <w:t>.</w:t>
      </w:r>
    </w:p>
    <w:p>
      <w:pPr>
        <w:rPr>
          <w:rFonts w:ascii="Arial" w:hAnsi="Arial" w:cs="Arial"/>
          <w:b/>
          <w:sz w:val="24"/>
        </w:rPr>
      </w:pPr>
      <w:r>
        <w:rPr>
          <w:rFonts w:ascii="Arial" w:hAnsi="Arial" w:cs="Arial"/>
          <w:b/>
          <w:color w:val="0000FF"/>
          <w:sz w:val="24"/>
        </w:rPr>
        <w:t>C3-193608</w:t>
      </w:r>
      <w:r>
        <w:rPr>
          <w:rFonts w:ascii="Arial" w:hAnsi="Arial" w:cs="Arial"/>
          <w:b/>
          <w:color w:val="0000FF"/>
          <w:sz w:val="24"/>
        </w:rPr>
        <w:tab/>
      </w:r>
      <w:r>
        <w:rPr>
          <w:rFonts w:ascii="Arial" w:hAnsi="Arial" w:cs="Arial"/>
          <w:b/>
          <w:sz w:val="24"/>
        </w:rPr>
        <w:t>Message transfer failure notification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v15.2.0</w:t>
      </w:r>
      <w:r>
        <w:rPr>
          <w:i/>
        </w:rPr>
        <w:tab/>
        <w:t xml:space="preserve">  CR-0042  rev 2 Cat: F (Rel-15)</w:t>
      </w:r>
      <w:r>
        <w:rPr>
          <w:i/>
        </w:rPr>
        <w:br/>
      </w:r>
      <w:r>
        <w:rPr>
          <w:i/>
        </w:rPr>
        <w:lastRenderedPageBreak/>
        <w:br/>
      </w:r>
      <w:r>
        <w:rPr>
          <w:i/>
        </w:rPr>
        <w:tab/>
      </w:r>
      <w:r>
        <w:rPr>
          <w:i/>
        </w:rPr>
        <w:tab/>
      </w:r>
      <w:r>
        <w:rPr>
          <w:i/>
        </w:rPr>
        <w:tab/>
      </w:r>
      <w:r>
        <w:rPr>
          <w:i/>
        </w:rPr>
        <w:tab/>
      </w:r>
      <w:r>
        <w:rPr>
          <w:i/>
        </w:rPr>
        <w:tab/>
        <w:t>Source: Huawei</w:t>
      </w:r>
    </w:p>
    <w:p>
      <w:pPr>
        <w:rPr>
          <w:color w:val="808080"/>
        </w:rPr>
      </w:pPr>
      <w:r>
        <w:rPr>
          <w:color w:val="808080"/>
        </w:rPr>
        <w:t>(Replaces C3-193575)</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C3-193280</w:t>
      </w:r>
      <w:r>
        <w:rPr>
          <w:rFonts w:ascii="Arial" w:hAnsi="Arial" w:cs="Arial"/>
          <w:b/>
          <w:color w:val="0000FF"/>
          <w:sz w:val="24"/>
        </w:rPr>
        <w:tab/>
      </w:r>
      <w:r>
        <w:rPr>
          <w:rFonts w:ascii="Arial" w:hAnsi="Arial" w:cs="Arial"/>
          <w:b/>
          <w:sz w:val="24"/>
        </w:rPr>
        <w:t>Message transfer failure notification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v16.0.0</w:t>
      </w:r>
      <w:r>
        <w:rPr>
          <w:i/>
        </w:rPr>
        <w:tab/>
        <w:t xml:space="preserve">  CR-0043  Cat: A (Rel-16)</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C3-193576</w:t>
      </w:r>
      <w:r>
        <w:rPr>
          <w:color w:val="993300"/>
          <w:u w:val="single"/>
        </w:rPr>
        <w:t>.</w:t>
      </w:r>
    </w:p>
    <w:p>
      <w:pPr>
        <w:rPr>
          <w:rFonts w:ascii="Arial" w:hAnsi="Arial" w:cs="Arial"/>
          <w:b/>
          <w:sz w:val="24"/>
        </w:rPr>
      </w:pPr>
      <w:r>
        <w:rPr>
          <w:rFonts w:ascii="Arial" w:hAnsi="Arial" w:cs="Arial"/>
          <w:b/>
          <w:color w:val="0000FF"/>
          <w:sz w:val="24"/>
        </w:rPr>
        <w:t>C3-193576</w:t>
      </w:r>
      <w:r>
        <w:rPr>
          <w:rFonts w:ascii="Arial" w:hAnsi="Arial" w:cs="Arial"/>
          <w:b/>
          <w:color w:val="0000FF"/>
          <w:sz w:val="24"/>
        </w:rPr>
        <w:tab/>
      </w:r>
      <w:r>
        <w:rPr>
          <w:rFonts w:ascii="Arial" w:hAnsi="Arial" w:cs="Arial"/>
          <w:b/>
          <w:sz w:val="24"/>
        </w:rPr>
        <w:t>Message transfer failure notification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v16.0.0</w:t>
      </w:r>
      <w:r>
        <w:rPr>
          <w:i/>
        </w:rPr>
        <w:tab/>
        <w:t xml:space="preserve">  CR-0043  rev 1 Cat: A (Rel-16)</w:t>
      </w:r>
      <w:r>
        <w:rPr>
          <w:i/>
        </w:rPr>
        <w:br/>
      </w:r>
      <w:r>
        <w:rPr>
          <w:i/>
        </w:rPr>
        <w:br/>
      </w:r>
      <w:r>
        <w:rPr>
          <w:i/>
        </w:rPr>
        <w:tab/>
      </w:r>
      <w:r>
        <w:rPr>
          <w:i/>
        </w:rPr>
        <w:tab/>
      </w:r>
      <w:r>
        <w:rPr>
          <w:i/>
        </w:rPr>
        <w:tab/>
      </w:r>
      <w:r>
        <w:rPr>
          <w:i/>
        </w:rPr>
        <w:tab/>
      </w:r>
      <w:r>
        <w:rPr>
          <w:i/>
        </w:rPr>
        <w:tab/>
        <w:t>Source: Huawei</w:t>
      </w:r>
    </w:p>
    <w:p>
      <w:pPr>
        <w:rPr>
          <w:color w:val="808080"/>
        </w:rPr>
      </w:pPr>
      <w:r>
        <w:rPr>
          <w:color w:val="808080"/>
        </w:rPr>
        <w:t>(Replaces C3-193280)</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C3-193609</w:t>
      </w:r>
      <w:r>
        <w:rPr>
          <w:color w:val="993300"/>
          <w:u w:val="single"/>
        </w:rPr>
        <w:t>.</w:t>
      </w:r>
    </w:p>
    <w:p>
      <w:pPr>
        <w:rPr>
          <w:rFonts w:ascii="Arial" w:hAnsi="Arial" w:cs="Arial"/>
          <w:b/>
          <w:sz w:val="24"/>
        </w:rPr>
      </w:pPr>
      <w:r>
        <w:rPr>
          <w:rFonts w:ascii="Arial" w:hAnsi="Arial" w:cs="Arial"/>
          <w:b/>
          <w:color w:val="0000FF"/>
          <w:sz w:val="24"/>
        </w:rPr>
        <w:t>C3-193609</w:t>
      </w:r>
      <w:r>
        <w:rPr>
          <w:rFonts w:ascii="Arial" w:hAnsi="Arial" w:cs="Arial"/>
          <w:b/>
          <w:color w:val="0000FF"/>
          <w:sz w:val="24"/>
        </w:rPr>
        <w:tab/>
      </w:r>
      <w:r>
        <w:rPr>
          <w:rFonts w:ascii="Arial" w:hAnsi="Arial" w:cs="Arial"/>
          <w:b/>
          <w:sz w:val="24"/>
        </w:rPr>
        <w:t>Message transfer failure notification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v16.0.0</w:t>
      </w:r>
      <w:r>
        <w:rPr>
          <w:i/>
        </w:rPr>
        <w:tab/>
        <w:t xml:space="preserve">  CR-0043  rev 2 Cat: A (Rel-16)</w:t>
      </w:r>
      <w:r>
        <w:rPr>
          <w:i/>
        </w:rPr>
        <w:br/>
      </w:r>
      <w:r>
        <w:rPr>
          <w:i/>
        </w:rPr>
        <w:br/>
      </w:r>
      <w:r>
        <w:rPr>
          <w:i/>
        </w:rPr>
        <w:tab/>
      </w:r>
      <w:r>
        <w:rPr>
          <w:i/>
        </w:rPr>
        <w:tab/>
      </w:r>
      <w:r>
        <w:rPr>
          <w:i/>
        </w:rPr>
        <w:tab/>
      </w:r>
      <w:r>
        <w:rPr>
          <w:i/>
        </w:rPr>
        <w:tab/>
      </w:r>
      <w:r>
        <w:rPr>
          <w:i/>
        </w:rPr>
        <w:tab/>
        <w:t>Source: Huawei</w:t>
      </w:r>
    </w:p>
    <w:p>
      <w:pPr>
        <w:rPr>
          <w:color w:val="808080"/>
        </w:rPr>
      </w:pPr>
      <w:r>
        <w:rPr>
          <w:color w:val="808080"/>
        </w:rPr>
        <w:t>(Replaces C3-193576)</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C3-193331</w:t>
      </w:r>
      <w:r>
        <w:rPr>
          <w:rFonts w:ascii="Arial" w:hAnsi="Arial" w:cs="Arial"/>
          <w:b/>
          <w:color w:val="0000FF"/>
          <w:sz w:val="24"/>
        </w:rPr>
        <w:tab/>
      </w:r>
      <w:r>
        <w:rPr>
          <w:rFonts w:ascii="Arial" w:hAnsi="Arial" w:cs="Arial"/>
          <w:b/>
          <w:sz w:val="24"/>
        </w:rPr>
        <w:t>GUAMI included in the Update operation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v15.2.0</w:t>
      </w:r>
      <w:r>
        <w:rPr>
          <w:i/>
        </w:rPr>
        <w:tab/>
        <w:t xml:space="preserve">  CR-0045  Cat: F (Rel-15)</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C3-193421</w:t>
      </w:r>
      <w:r>
        <w:rPr>
          <w:color w:val="993300"/>
          <w:u w:val="single"/>
        </w:rPr>
        <w:t>.</w:t>
      </w:r>
    </w:p>
    <w:p>
      <w:pPr>
        <w:rPr>
          <w:rFonts w:ascii="Arial" w:hAnsi="Arial" w:cs="Arial"/>
          <w:b/>
          <w:sz w:val="24"/>
        </w:rPr>
      </w:pPr>
      <w:r>
        <w:rPr>
          <w:rFonts w:ascii="Arial" w:hAnsi="Arial" w:cs="Arial"/>
          <w:b/>
          <w:color w:val="0000FF"/>
          <w:sz w:val="24"/>
        </w:rPr>
        <w:t>C3-193421</w:t>
      </w:r>
      <w:r>
        <w:rPr>
          <w:rFonts w:ascii="Arial" w:hAnsi="Arial" w:cs="Arial"/>
          <w:b/>
          <w:color w:val="0000FF"/>
          <w:sz w:val="24"/>
        </w:rPr>
        <w:tab/>
      </w:r>
      <w:r>
        <w:rPr>
          <w:rFonts w:ascii="Arial" w:hAnsi="Arial" w:cs="Arial"/>
          <w:b/>
          <w:sz w:val="24"/>
        </w:rPr>
        <w:t>GUAMI included in the Update operation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v15.2.0</w:t>
      </w:r>
      <w:r>
        <w:rPr>
          <w:i/>
        </w:rPr>
        <w:tab/>
        <w:t xml:space="preserve">  CR-0045  rev 1 Cat: F (Rel-15)</w:t>
      </w:r>
      <w:r>
        <w:rPr>
          <w:i/>
        </w:rPr>
        <w:br/>
      </w:r>
      <w:r>
        <w:rPr>
          <w:i/>
        </w:rPr>
        <w:br/>
      </w:r>
      <w:r>
        <w:rPr>
          <w:i/>
        </w:rPr>
        <w:tab/>
      </w:r>
      <w:r>
        <w:rPr>
          <w:i/>
        </w:rPr>
        <w:tab/>
      </w:r>
      <w:r>
        <w:rPr>
          <w:i/>
        </w:rPr>
        <w:tab/>
      </w:r>
      <w:r>
        <w:rPr>
          <w:i/>
        </w:rPr>
        <w:tab/>
      </w:r>
      <w:r>
        <w:rPr>
          <w:i/>
        </w:rPr>
        <w:tab/>
        <w:t>Source: Huawei</w:t>
      </w:r>
    </w:p>
    <w:p>
      <w:pPr>
        <w:rPr>
          <w:color w:val="808080"/>
        </w:rPr>
      </w:pPr>
      <w:r>
        <w:rPr>
          <w:color w:val="808080"/>
        </w:rPr>
        <w:t>(Replaces C3-193331)</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C3-193332</w:t>
      </w:r>
      <w:r>
        <w:rPr>
          <w:rFonts w:ascii="Arial" w:hAnsi="Arial" w:cs="Arial"/>
          <w:b/>
          <w:color w:val="0000FF"/>
          <w:sz w:val="24"/>
        </w:rPr>
        <w:tab/>
      </w:r>
      <w:r>
        <w:rPr>
          <w:rFonts w:ascii="Arial" w:hAnsi="Arial" w:cs="Arial"/>
          <w:b/>
          <w:sz w:val="24"/>
        </w:rPr>
        <w:t>GUAMI included in the Update operation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v16.0.0</w:t>
      </w:r>
      <w:r>
        <w:rPr>
          <w:i/>
        </w:rPr>
        <w:tab/>
        <w:t xml:space="preserve">  CR-0046  Cat: A (Rel-16)</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C3-193422</w:t>
      </w:r>
      <w:r>
        <w:rPr>
          <w:color w:val="993300"/>
          <w:u w:val="single"/>
        </w:rPr>
        <w:t>.</w:t>
      </w:r>
    </w:p>
    <w:p>
      <w:pPr>
        <w:rPr>
          <w:rFonts w:ascii="Arial" w:hAnsi="Arial" w:cs="Arial"/>
          <w:b/>
          <w:sz w:val="24"/>
        </w:rPr>
      </w:pPr>
      <w:r>
        <w:rPr>
          <w:rFonts w:ascii="Arial" w:hAnsi="Arial" w:cs="Arial"/>
          <w:b/>
          <w:color w:val="0000FF"/>
          <w:sz w:val="24"/>
        </w:rPr>
        <w:t>C3-193422</w:t>
      </w:r>
      <w:r>
        <w:rPr>
          <w:rFonts w:ascii="Arial" w:hAnsi="Arial" w:cs="Arial"/>
          <w:b/>
          <w:color w:val="0000FF"/>
          <w:sz w:val="24"/>
        </w:rPr>
        <w:tab/>
      </w:r>
      <w:r>
        <w:rPr>
          <w:rFonts w:ascii="Arial" w:hAnsi="Arial" w:cs="Arial"/>
          <w:b/>
          <w:sz w:val="24"/>
        </w:rPr>
        <w:t>GUAMI included in the Update operation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v16.0.0</w:t>
      </w:r>
      <w:r>
        <w:rPr>
          <w:i/>
        </w:rPr>
        <w:tab/>
        <w:t xml:space="preserve">  CR-0046  rev 1 Cat: A (Rel-16)</w:t>
      </w:r>
      <w:r>
        <w:rPr>
          <w:i/>
        </w:rPr>
        <w:br/>
      </w:r>
      <w:r>
        <w:rPr>
          <w:i/>
        </w:rPr>
        <w:br/>
      </w:r>
      <w:r>
        <w:rPr>
          <w:i/>
        </w:rPr>
        <w:tab/>
      </w:r>
      <w:r>
        <w:rPr>
          <w:i/>
        </w:rPr>
        <w:tab/>
      </w:r>
      <w:r>
        <w:rPr>
          <w:i/>
        </w:rPr>
        <w:tab/>
      </w:r>
      <w:r>
        <w:rPr>
          <w:i/>
        </w:rPr>
        <w:tab/>
      </w:r>
      <w:r>
        <w:rPr>
          <w:i/>
        </w:rPr>
        <w:tab/>
        <w:t>Source: Huawei</w:t>
      </w:r>
    </w:p>
    <w:p>
      <w:pPr>
        <w:rPr>
          <w:color w:val="808080"/>
        </w:rPr>
      </w:pPr>
      <w:r>
        <w:rPr>
          <w:color w:val="808080"/>
        </w:rPr>
        <w:t>(Replaces C3-193332)</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pStyle w:val="Heading4"/>
      </w:pPr>
      <w:bookmarkStart w:id="71" w:name="_Toc18680742"/>
      <w:r>
        <w:t>15.2.16</w:t>
      </w:r>
      <w:r>
        <w:tab/>
        <w:t>Policy Control Event Exposure Service (TS 29.523)</w:t>
      </w:r>
      <w:bookmarkEnd w:id="71"/>
    </w:p>
    <w:p>
      <w:pPr>
        <w:pStyle w:val="Heading4"/>
      </w:pPr>
      <w:bookmarkStart w:id="72" w:name="_Toc18680743"/>
      <w:r>
        <w:t>15.2.17</w:t>
      </w:r>
      <w:r>
        <w:tab/>
        <w:t>5G Impacts in existing TSs</w:t>
      </w:r>
      <w:bookmarkEnd w:id="72"/>
    </w:p>
    <w:p>
      <w:pPr>
        <w:rPr>
          <w:rFonts w:ascii="Arial" w:hAnsi="Arial" w:cs="Arial"/>
          <w:b/>
          <w:sz w:val="24"/>
        </w:rPr>
      </w:pPr>
      <w:r>
        <w:rPr>
          <w:rFonts w:ascii="Arial" w:hAnsi="Arial" w:cs="Arial"/>
          <w:b/>
          <w:color w:val="0000FF"/>
          <w:sz w:val="24"/>
        </w:rPr>
        <w:t>C3-193095</w:t>
      </w:r>
      <w:r>
        <w:rPr>
          <w:rFonts w:ascii="Arial" w:hAnsi="Arial" w:cs="Arial"/>
          <w:b/>
          <w:color w:val="0000FF"/>
          <w:sz w:val="24"/>
        </w:rPr>
        <w:tab/>
      </w:r>
      <w:r>
        <w:rPr>
          <w:rFonts w:ascii="Arial" w:hAnsi="Arial" w:cs="Arial"/>
          <w:b/>
          <w:sz w:val="24"/>
        </w:rPr>
        <w:t>Correct presence condition in PFD definition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v15.4.0</w:t>
      </w:r>
      <w:r>
        <w:rPr>
          <w:i/>
        </w:rPr>
        <w:tab/>
        <w:t xml:space="preserve">  CR-0182  Cat: F (Rel-15)</w:t>
      </w:r>
      <w:r>
        <w:rPr>
          <w:i/>
        </w:rPr>
        <w:br/>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C3-193664</w:t>
      </w:r>
      <w:r>
        <w:rPr>
          <w:color w:val="993300"/>
          <w:u w:val="single"/>
        </w:rPr>
        <w:t>.</w:t>
      </w:r>
    </w:p>
    <w:p>
      <w:pPr>
        <w:rPr>
          <w:rFonts w:ascii="Arial" w:hAnsi="Arial" w:cs="Arial"/>
          <w:b/>
          <w:sz w:val="24"/>
        </w:rPr>
      </w:pPr>
      <w:r>
        <w:rPr>
          <w:rFonts w:ascii="Arial" w:hAnsi="Arial" w:cs="Arial"/>
          <w:b/>
          <w:color w:val="0000FF"/>
          <w:sz w:val="24"/>
        </w:rPr>
        <w:t>C3-193664</w:t>
      </w:r>
      <w:r>
        <w:rPr>
          <w:rFonts w:ascii="Arial" w:hAnsi="Arial" w:cs="Arial"/>
          <w:b/>
          <w:color w:val="0000FF"/>
          <w:sz w:val="24"/>
        </w:rPr>
        <w:tab/>
      </w:r>
      <w:r>
        <w:rPr>
          <w:rFonts w:ascii="Arial" w:hAnsi="Arial" w:cs="Arial"/>
          <w:b/>
          <w:sz w:val="24"/>
        </w:rPr>
        <w:t>Correct presence condition in PFD definition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v15.4.0</w:t>
      </w:r>
      <w:r>
        <w:rPr>
          <w:i/>
        </w:rPr>
        <w:tab/>
        <w:t xml:space="preserve">  CR-0182  rev 1 Cat: F (Rel-15)</w:t>
      </w:r>
      <w:r>
        <w:rPr>
          <w:i/>
        </w:rPr>
        <w:br/>
      </w:r>
      <w:r>
        <w:rPr>
          <w:i/>
        </w:rPr>
        <w:br/>
      </w:r>
      <w:r>
        <w:rPr>
          <w:i/>
        </w:rPr>
        <w:tab/>
      </w:r>
      <w:r>
        <w:rPr>
          <w:i/>
        </w:rPr>
        <w:tab/>
      </w:r>
      <w:r>
        <w:rPr>
          <w:i/>
        </w:rPr>
        <w:tab/>
      </w:r>
      <w:r>
        <w:rPr>
          <w:i/>
        </w:rPr>
        <w:tab/>
      </w:r>
      <w:r>
        <w:rPr>
          <w:i/>
        </w:rPr>
        <w:tab/>
        <w:t>Source: Ericsson</w:t>
      </w:r>
    </w:p>
    <w:p>
      <w:pPr>
        <w:rPr>
          <w:color w:val="808080"/>
        </w:rPr>
      </w:pPr>
      <w:r>
        <w:rPr>
          <w:color w:val="808080"/>
        </w:rPr>
        <w:t>(Replaces C3-193095)</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C3-193096</w:t>
      </w:r>
      <w:r>
        <w:rPr>
          <w:rFonts w:ascii="Arial" w:hAnsi="Arial" w:cs="Arial"/>
          <w:b/>
          <w:color w:val="0000FF"/>
          <w:sz w:val="24"/>
        </w:rPr>
        <w:tab/>
      </w:r>
      <w:r>
        <w:rPr>
          <w:rFonts w:ascii="Arial" w:hAnsi="Arial" w:cs="Arial"/>
          <w:b/>
          <w:sz w:val="24"/>
        </w:rPr>
        <w:t>Correct presence condition in PFD definition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v16.2.0</w:t>
      </w:r>
      <w:r>
        <w:rPr>
          <w:i/>
        </w:rPr>
        <w:tab/>
        <w:t xml:space="preserve">  CR-0183  Cat: A (Rel-16)</w:t>
      </w:r>
      <w:r>
        <w:rPr>
          <w:i/>
        </w:rPr>
        <w:br/>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C3-193665</w:t>
      </w:r>
      <w:r>
        <w:rPr>
          <w:color w:val="993300"/>
          <w:u w:val="single"/>
        </w:rPr>
        <w:t>.</w:t>
      </w:r>
    </w:p>
    <w:p>
      <w:pPr>
        <w:rPr>
          <w:rFonts w:ascii="Arial" w:hAnsi="Arial" w:cs="Arial"/>
          <w:b/>
          <w:sz w:val="24"/>
        </w:rPr>
      </w:pPr>
      <w:r>
        <w:rPr>
          <w:rFonts w:ascii="Arial" w:hAnsi="Arial" w:cs="Arial"/>
          <w:b/>
          <w:color w:val="0000FF"/>
          <w:sz w:val="24"/>
        </w:rPr>
        <w:t>C3-193665</w:t>
      </w:r>
      <w:r>
        <w:rPr>
          <w:rFonts w:ascii="Arial" w:hAnsi="Arial" w:cs="Arial"/>
          <w:b/>
          <w:color w:val="0000FF"/>
          <w:sz w:val="24"/>
        </w:rPr>
        <w:tab/>
      </w:r>
      <w:r>
        <w:rPr>
          <w:rFonts w:ascii="Arial" w:hAnsi="Arial" w:cs="Arial"/>
          <w:b/>
          <w:sz w:val="24"/>
        </w:rPr>
        <w:t>Correct presence condition in PFD definition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v16.2.0</w:t>
      </w:r>
      <w:r>
        <w:rPr>
          <w:i/>
        </w:rPr>
        <w:tab/>
        <w:t xml:space="preserve">  CR-0183  rev 1 Cat: A (Rel-16)</w:t>
      </w:r>
      <w:r>
        <w:rPr>
          <w:i/>
        </w:rPr>
        <w:br/>
      </w:r>
      <w:r>
        <w:rPr>
          <w:i/>
        </w:rPr>
        <w:br/>
      </w:r>
      <w:r>
        <w:rPr>
          <w:i/>
        </w:rPr>
        <w:tab/>
      </w:r>
      <w:r>
        <w:rPr>
          <w:i/>
        </w:rPr>
        <w:tab/>
      </w:r>
      <w:r>
        <w:rPr>
          <w:i/>
        </w:rPr>
        <w:tab/>
      </w:r>
      <w:r>
        <w:rPr>
          <w:i/>
        </w:rPr>
        <w:tab/>
      </w:r>
      <w:r>
        <w:rPr>
          <w:i/>
        </w:rPr>
        <w:tab/>
        <w:t>Source: Ericsson</w:t>
      </w:r>
    </w:p>
    <w:p>
      <w:pPr>
        <w:rPr>
          <w:color w:val="808080"/>
        </w:rPr>
      </w:pPr>
      <w:r>
        <w:rPr>
          <w:color w:val="808080"/>
        </w:rPr>
        <w:t>(Replaces C3-193096)</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pStyle w:val="Heading3"/>
      </w:pPr>
      <w:bookmarkStart w:id="73" w:name="_Toc18680744"/>
      <w:r>
        <w:lastRenderedPageBreak/>
        <w:t>15.3</w:t>
      </w:r>
      <w:r>
        <w:tab/>
        <w:t>IMS Stage-3 IETF Protocol Alignment [IMSProtoc9]</w:t>
      </w:r>
      <w:bookmarkEnd w:id="73"/>
    </w:p>
    <w:p>
      <w:pPr>
        <w:pStyle w:val="Heading3"/>
      </w:pPr>
      <w:bookmarkStart w:id="74" w:name="_Toc18680745"/>
      <w:r>
        <w:t>15.4</w:t>
      </w:r>
      <w:r>
        <w:tab/>
        <w:t>CT aspects of Northbound APIs for SCEF-SCSAS Interworking [NAPS-CT]</w:t>
      </w:r>
      <w:bookmarkEnd w:id="74"/>
    </w:p>
    <w:p>
      <w:pPr>
        <w:rPr>
          <w:rFonts w:ascii="Arial" w:hAnsi="Arial" w:cs="Arial"/>
          <w:b/>
          <w:sz w:val="24"/>
        </w:rPr>
      </w:pPr>
      <w:r>
        <w:rPr>
          <w:rFonts w:ascii="Arial" w:hAnsi="Arial" w:cs="Arial"/>
          <w:b/>
          <w:color w:val="0000FF"/>
          <w:sz w:val="24"/>
        </w:rPr>
        <w:t>C3-193335</w:t>
      </w:r>
      <w:r>
        <w:rPr>
          <w:rFonts w:ascii="Arial" w:hAnsi="Arial" w:cs="Arial"/>
          <w:b/>
          <w:color w:val="0000FF"/>
          <w:sz w:val="24"/>
        </w:rPr>
        <w:tab/>
      </w:r>
      <w:r>
        <w:rPr>
          <w:rFonts w:ascii="Arial" w:hAnsi="Arial" w:cs="Arial"/>
          <w:b/>
          <w:sz w:val="24"/>
        </w:rPr>
        <w:t>Correction on MSISDN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v15.4.0</w:t>
      </w:r>
      <w:r>
        <w:rPr>
          <w:i/>
        </w:rPr>
        <w:tab/>
        <w:t xml:space="preserve">  CR-0198  Cat: F (Rel-15)</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C3-193482</w:t>
      </w:r>
      <w:r>
        <w:rPr>
          <w:rFonts w:ascii="Arial" w:hAnsi="Arial" w:cs="Arial"/>
          <w:b/>
          <w:color w:val="0000FF"/>
          <w:sz w:val="24"/>
        </w:rPr>
        <w:tab/>
      </w:r>
      <w:r>
        <w:rPr>
          <w:rFonts w:ascii="Arial" w:hAnsi="Arial" w:cs="Arial"/>
          <w:b/>
          <w:sz w:val="24"/>
        </w:rPr>
        <w:t>Correction on MSISDN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v16.2.0</w:t>
      </w:r>
      <w:r>
        <w:rPr>
          <w:i/>
        </w:rPr>
        <w:tab/>
        <w:t xml:space="preserve">  CR-0199  Cat: A (Rel-16)</w:t>
      </w:r>
      <w:r>
        <w:rPr>
          <w:i/>
        </w:rPr>
        <w:br/>
      </w:r>
      <w:r>
        <w:rPr>
          <w:i/>
        </w:rPr>
        <w:br/>
      </w:r>
      <w:r>
        <w:rPr>
          <w:i/>
        </w:rPr>
        <w:tab/>
      </w:r>
      <w:r>
        <w:rPr>
          <w:i/>
        </w:rPr>
        <w:tab/>
      </w:r>
      <w:r>
        <w:rPr>
          <w:i/>
        </w:rPr>
        <w:tab/>
      </w:r>
      <w:r>
        <w:rPr>
          <w:i/>
        </w:rPr>
        <w:tab/>
      </w:r>
      <w:r>
        <w:rPr>
          <w:i/>
        </w:rPr>
        <w:tab/>
        <w:t>Source: Huawei</w:t>
      </w:r>
    </w:p>
    <w:p>
      <w:pPr>
        <w:rPr>
          <w:rFonts w:ascii="Arial" w:hAnsi="Arial" w:cs="Arial"/>
          <w:b/>
        </w:rPr>
      </w:pPr>
      <w:r>
        <w:rPr>
          <w:rFonts w:ascii="Arial" w:hAnsi="Arial" w:cs="Arial"/>
          <w:b/>
        </w:rPr>
        <w:t xml:space="preserve">Abstract: </w:t>
      </w:r>
    </w:p>
    <w:p>
      <w:r>
        <w:t>Mirror CR</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pStyle w:val="Heading3"/>
      </w:pPr>
      <w:bookmarkStart w:id="75" w:name="_Toc18680746"/>
      <w:r>
        <w:t>15.5</w:t>
      </w:r>
      <w:r>
        <w:tab/>
        <w:t>CT aspects of Enhanced Calling Name Service [eCNAM-CT]</w:t>
      </w:r>
      <w:bookmarkEnd w:id="75"/>
    </w:p>
    <w:p>
      <w:pPr>
        <w:pStyle w:val="Heading3"/>
      </w:pPr>
      <w:bookmarkStart w:id="76" w:name="_Toc18680747"/>
      <w:r>
        <w:t>15.6</w:t>
      </w:r>
      <w:r>
        <w:tab/>
        <w:t>EPC enhancements to support 5G New Radio via Dual Connectivity, CT aspects [EDCE5-CT]</w:t>
      </w:r>
      <w:bookmarkEnd w:id="76"/>
    </w:p>
    <w:p>
      <w:pPr>
        <w:pStyle w:val="Heading3"/>
      </w:pPr>
      <w:bookmarkStart w:id="77" w:name="_Toc18680748"/>
      <w:r>
        <w:t>15.7</w:t>
      </w:r>
      <w:r>
        <w:tab/>
        <w:t>Enhancements to Mission Critical Video - CT aspects [eMCVideo-CT]</w:t>
      </w:r>
      <w:bookmarkEnd w:id="77"/>
    </w:p>
    <w:p>
      <w:pPr>
        <w:pStyle w:val="Heading3"/>
      </w:pPr>
      <w:bookmarkStart w:id="78" w:name="_Toc18680749"/>
      <w:r>
        <w:t>15.8</w:t>
      </w:r>
      <w:r>
        <w:tab/>
        <w:t>IMS impact due to 5GS IP-CAN [5GS_Ph1-IMSo5G]</w:t>
      </w:r>
      <w:bookmarkEnd w:id="78"/>
    </w:p>
    <w:p>
      <w:pPr>
        <w:rPr>
          <w:rFonts w:ascii="Arial" w:hAnsi="Arial" w:cs="Arial"/>
          <w:b/>
          <w:sz w:val="24"/>
        </w:rPr>
      </w:pPr>
      <w:r>
        <w:rPr>
          <w:rFonts w:ascii="Arial" w:hAnsi="Arial" w:cs="Arial"/>
          <w:b/>
          <w:color w:val="0000FF"/>
          <w:sz w:val="24"/>
        </w:rPr>
        <w:t>C3-193349</w:t>
      </w:r>
      <w:r>
        <w:rPr>
          <w:rFonts w:ascii="Arial" w:hAnsi="Arial" w:cs="Arial"/>
          <w:b/>
          <w:color w:val="0000FF"/>
          <w:sz w:val="24"/>
        </w:rPr>
        <w:tab/>
      </w:r>
      <w:r>
        <w:rPr>
          <w:rFonts w:ascii="Arial" w:hAnsi="Arial" w:cs="Arial"/>
          <w:b/>
          <w:sz w:val="24"/>
        </w:rPr>
        <w:t>Clarification on IP-CAN type in Rx interface for 5GS and EPC/E-UTRAN interworking scenario</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29.214 v15.6.0</w:t>
      </w:r>
      <w:r>
        <w:rPr>
          <w:i/>
        </w:rPr>
        <w:tab/>
        <w:t xml:space="preserve">  CR-1627  Cat: F (Rel-15)</w:t>
      </w:r>
      <w:r>
        <w:rPr>
          <w:i/>
        </w:rPr>
        <w:br/>
      </w:r>
      <w:r>
        <w:rPr>
          <w:i/>
        </w:rPr>
        <w:br/>
      </w:r>
      <w:r>
        <w:rPr>
          <w:i/>
        </w:rPr>
        <w:tab/>
      </w:r>
      <w:r>
        <w:rPr>
          <w:i/>
        </w:rPr>
        <w:tab/>
      </w:r>
      <w:r>
        <w:rPr>
          <w:i/>
        </w:rPr>
        <w:tab/>
      </w:r>
      <w:r>
        <w:rPr>
          <w:i/>
        </w:rPr>
        <w:tab/>
      </w:r>
      <w:r>
        <w:rPr>
          <w:i/>
        </w:rPr>
        <w:tab/>
        <w:t>Source: China Mobile Communications Group Co.,Ltd.</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pPr>
        <w:pStyle w:val="Heading3"/>
      </w:pPr>
      <w:bookmarkStart w:id="79" w:name="_Toc18680750"/>
      <w:r>
        <w:lastRenderedPageBreak/>
        <w:t>15.9</w:t>
      </w:r>
      <w:r>
        <w:tab/>
        <w:t>CT aspects on enhanced VoLTE performance [eVoLP-CT]</w:t>
      </w:r>
      <w:bookmarkEnd w:id="79"/>
    </w:p>
    <w:p>
      <w:pPr>
        <w:pStyle w:val="Heading3"/>
      </w:pPr>
      <w:bookmarkStart w:id="80" w:name="_Toc18680751"/>
      <w:r>
        <w:t>15.10</w:t>
      </w:r>
      <w:r>
        <w:tab/>
        <w:t>CT aspects of 3GPP PS data off function – Phase 2 [PS_DATA_OFF2-CT]</w:t>
      </w:r>
      <w:bookmarkEnd w:id="80"/>
    </w:p>
    <w:p>
      <w:pPr>
        <w:pStyle w:val="Heading3"/>
      </w:pPr>
      <w:bookmarkStart w:id="81" w:name="_Toc18680752"/>
      <w:r>
        <w:t>15.11</w:t>
      </w:r>
      <w:r>
        <w:tab/>
        <w:t>Policy and Charging for Volume Based Charging [PC_VBC]</w:t>
      </w:r>
      <w:bookmarkEnd w:id="81"/>
    </w:p>
    <w:p>
      <w:pPr>
        <w:pStyle w:val="Heading3"/>
      </w:pPr>
      <w:bookmarkStart w:id="82" w:name="_Toc18680753"/>
      <w:r>
        <w:t>15.12</w:t>
      </w:r>
      <w:r>
        <w:tab/>
        <w:t>Common API Framework for 3GPP Northbound APIs</w:t>
      </w:r>
      <w:bookmarkEnd w:id="82"/>
    </w:p>
    <w:p>
      <w:pPr>
        <w:pStyle w:val="Heading3"/>
      </w:pPr>
      <w:bookmarkStart w:id="83" w:name="_Toc18680754"/>
      <w:r>
        <w:t>[CAPIF-CT]</w:t>
      </w:r>
      <w:bookmarkEnd w:id="83"/>
    </w:p>
    <w:p>
      <w:pPr>
        <w:pStyle w:val="Heading3"/>
      </w:pPr>
      <w:bookmarkStart w:id="84" w:name="_Toc18680755"/>
      <w:r>
        <w:t>15.13</w:t>
      </w:r>
      <w:r>
        <w:tab/>
        <w:t>SRVCC for terminating call in pre-alerting phase</w:t>
      </w:r>
      <w:bookmarkEnd w:id="84"/>
    </w:p>
    <w:p>
      <w:pPr>
        <w:pStyle w:val="Heading3"/>
      </w:pPr>
      <w:bookmarkStart w:id="85" w:name="_Toc18680756"/>
      <w:r>
        <w:t>[bSRVCC-MT]</w:t>
      </w:r>
      <w:bookmarkEnd w:id="85"/>
    </w:p>
    <w:p>
      <w:pPr>
        <w:pStyle w:val="Heading3"/>
      </w:pPr>
      <w:bookmarkStart w:id="86" w:name="_Toc18680757"/>
      <w:r>
        <w:t>15.14</w:t>
      </w:r>
      <w:r>
        <w:tab/>
        <w:t>Mobile Communication System for Railways</w:t>
      </w:r>
      <w:bookmarkEnd w:id="86"/>
    </w:p>
    <w:p>
      <w:pPr>
        <w:pStyle w:val="Heading3"/>
      </w:pPr>
      <w:bookmarkStart w:id="87" w:name="_Toc18680758"/>
      <w:r>
        <w:t>[MONASTERY]</w:t>
      </w:r>
      <w:bookmarkEnd w:id="87"/>
    </w:p>
    <w:p>
      <w:pPr>
        <w:pStyle w:val="Heading3"/>
      </w:pPr>
      <w:bookmarkStart w:id="88" w:name="_Toc18680759"/>
      <w:r>
        <w:t>15.15</w:t>
      </w:r>
      <w:r>
        <w:tab/>
        <w:t>Enhancements to Call spoofing functionality</w:t>
      </w:r>
      <w:bookmarkEnd w:id="88"/>
    </w:p>
    <w:p>
      <w:pPr>
        <w:pStyle w:val="Heading3"/>
      </w:pPr>
      <w:bookmarkStart w:id="89" w:name="_Toc18680760"/>
      <w:r>
        <w:t>[eSPECTRE]</w:t>
      </w:r>
      <w:bookmarkEnd w:id="89"/>
    </w:p>
    <w:p>
      <w:pPr>
        <w:pStyle w:val="Heading3"/>
      </w:pPr>
      <w:bookmarkStart w:id="90" w:name="_Toc18680761"/>
      <w:r>
        <w:t>15.16</w:t>
      </w:r>
      <w:r>
        <w:tab/>
        <w:t>CT aspects of 5G Trace management [NETSLICE-5GTRACE-CT]</w:t>
      </w:r>
      <w:bookmarkEnd w:id="90"/>
    </w:p>
    <w:p>
      <w:pPr>
        <w:pStyle w:val="Heading3"/>
      </w:pPr>
      <w:bookmarkStart w:id="91" w:name="_Toc18680762"/>
      <w:r>
        <w:t>15.17</w:t>
      </w:r>
      <w:r>
        <w:tab/>
        <w:t>Technical Enhancements and Improvements [TEI15]</w:t>
      </w:r>
      <w:bookmarkEnd w:id="91"/>
    </w:p>
    <w:p>
      <w:pPr>
        <w:pStyle w:val="Heading4"/>
      </w:pPr>
      <w:bookmarkStart w:id="92" w:name="_Toc18680763"/>
      <w:r>
        <w:t>15.17.1</w:t>
      </w:r>
      <w:r>
        <w:tab/>
        <w:t>TEI15 for IMS/CS</w:t>
      </w:r>
      <w:bookmarkEnd w:id="92"/>
    </w:p>
    <w:p>
      <w:pPr>
        <w:pStyle w:val="Heading4"/>
      </w:pPr>
      <w:bookmarkStart w:id="93" w:name="_Toc18680764"/>
      <w:r>
        <w:t>15.17.2</w:t>
      </w:r>
      <w:r>
        <w:tab/>
        <w:t>TEI15 for Packet Core</w:t>
      </w:r>
      <w:bookmarkEnd w:id="93"/>
    </w:p>
    <w:p>
      <w:pPr>
        <w:rPr>
          <w:rFonts w:ascii="Arial" w:hAnsi="Arial" w:cs="Arial"/>
          <w:b/>
          <w:sz w:val="24"/>
        </w:rPr>
      </w:pPr>
      <w:r>
        <w:rPr>
          <w:rFonts w:ascii="Arial" w:hAnsi="Arial" w:cs="Arial"/>
          <w:b/>
          <w:color w:val="0000FF"/>
          <w:sz w:val="24"/>
        </w:rPr>
        <w:t>C3-193097</w:t>
      </w:r>
      <w:r>
        <w:rPr>
          <w:rFonts w:ascii="Arial" w:hAnsi="Arial" w:cs="Arial"/>
          <w:b/>
          <w:color w:val="0000FF"/>
          <w:sz w:val="24"/>
        </w:rPr>
        <w:tab/>
      </w:r>
      <w:r>
        <w:rPr>
          <w:rFonts w:ascii="Arial" w:hAnsi="Arial" w:cs="Arial"/>
          <w:b/>
          <w:sz w:val="24"/>
        </w:rPr>
        <w:t>Correct presence condition in PFD definition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29.251 v15.2.0</w:t>
      </w:r>
      <w:r>
        <w:rPr>
          <w:i/>
        </w:rPr>
        <w:tab/>
        <w:t xml:space="preserve">  CR-0028  Cat: F (Rel-15)</w:t>
      </w:r>
      <w:r>
        <w:rPr>
          <w:i/>
        </w:rPr>
        <w:br/>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C3-193098</w:t>
      </w:r>
      <w:r>
        <w:rPr>
          <w:rFonts w:ascii="Arial" w:hAnsi="Arial" w:cs="Arial"/>
          <w:b/>
          <w:color w:val="0000FF"/>
          <w:sz w:val="24"/>
        </w:rPr>
        <w:tab/>
      </w:r>
      <w:r>
        <w:rPr>
          <w:rFonts w:ascii="Arial" w:hAnsi="Arial" w:cs="Arial"/>
          <w:b/>
          <w:sz w:val="24"/>
        </w:rPr>
        <w:t>Correct presence condition in PFD definition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29.251 v16.1.0</w:t>
      </w:r>
      <w:r>
        <w:rPr>
          <w:i/>
        </w:rPr>
        <w:tab/>
        <w:t xml:space="preserve">  CR-0029  Cat: A (Rel-16)</w:t>
      </w:r>
      <w:r>
        <w:rPr>
          <w:i/>
        </w:rPr>
        <w:br/>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pStyle w:val="Heading3"/>
      </w:pPr>
      <w:bookmarkStart w:id="94" w:name="_Toc18680765"/>
      <w:r>
        <w:lastRenderedPageBreak/>
        <w:t>16.1</w:t>
      </w:r>
      <w:r>
        <w:tab/>
        <w:t>Rel-16 Work Items</w:t>
      </w:r>
      <w:bookmarkEnd w:id="94"/>
    </w:p>
    <w:p>
      <w:pPr>
        <w:pStyle w:val="Heading4"/>
      </w:pPr>
      <w:bookmarkStart w:id="95" w:name="_Toc18680766"/>
      <w:r>
        <w:t>16.1.1</w:t>
      </w:r>
      <w:r>
        <w:tab/>
        <w:t>New or revised Work Items</w:t>
      </w:r>
      <w:bookmarkEnd w:id="95"/>
    </w:p>
    <w:p>
      <w:pPr>
        <w:rPr>
          <w:rFonts w:ascii="Arial" w:hAnsi="Arial" w:cs="Arial"/>
          <w:b/>
          <w:sz w:val="24"/>
        </w:rPr>
      </w:pPr>
      <w:r>
        <w:rPr>
          <w:rFonts w:ascii="Arial" w:hAnsi="Arial" w:cs="Arial"/>
          <w:b/>
          <w:color w:val="0000FF"/>
          <w:sz w:val="24"/>
        </w:rPr>
        <w:t>C3-193017</w:t>
      </w:r>
      <w:r>
        <w:rPr>
          <w:rFonts w:ascii="Arial" w:hAnsi="Arial" w:cs="Arial"/>
          <w:b/>
          <w:color w:val="0000FF"/>
          <w:sz w:val="24"/>
        </w:rPr>
        <w:tab/>
      </w:r>
      <w:r>
        <w:rPr>
          <w:rFonts w:ascii="Arial" w:hAnsi="Arial" w:cs="Arial"/>
          <w:b/>
          <w:sz w:val="24"/>
        </w:rPr>
        <w:t>CT aspects of 5GS enhanced support of vertical and LAN services</w:t>
      </w:r>
    </w:p>
    <w:p>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Nokia, Nokia Shanghai Bell</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C3-193506</w:t>
      </w:r>
      <w:r>
        <w:rPr>
          <w:color w:val="993300"/>
          <w:u w:val="single"/>
        </w:rPr>
        <w:t>.</w:t>
      </w:r>
    </w:p>
    <w:p>
      <w:pPr>
        <w:rPr>
          <w:rFonts w:ascii="Arial" w:hAnsi="Arial" w:cs="Arial"/>
          <w:b/>
          <w:sz w:val="24"/>
        </w:rPr>
      </w:pPr>
      <w:r>
        <w:rPr>
          <w:rFonts w:ascii="Arial" w:hAnsi="Arial" w:cs="Arial"/>
          <w:b/>
          <w:color w:val="0000FF"/>
          <w:sz w:val="24"/>
        </w:rPr>
        <w:t>C3-193506</w:t>
      </w:r>
      <w:r>
        <w:rPr>
          <w:rFonts w:ascii="Arial" w:hAnsi="Arial" w:cs="Arial"/>
          <w:b/>
          <w:color w:val="0000FF"/>
          <w:sz w:val="24"/>
        </w:rPr>
        <w:tab/>
      </w:r>
      <w:r>
        <w:rPr>
          <w:rFonts w:ascii="Arial" w:hAnsi="Arial" w:cs="Arial"/>
          <w:b/>
          <w:sz w:val="24"/>
        </w:rPr>
        <w:t>CT aspects of 5GS enhanced support of vertical and LAN services</w:t>
      </w:r>
    </w:p>
    <w:p>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Nokia, Nokia Shanghai Bell</w:t>
      </w:r>
    </w:p>
    <w:p>
      <w:pPr>
        <w:rPr>
          <w:color w:val="808080"/>
        </w:rPr>
      </w:pPr>
      <w:r>
        <w:rPr>
          <w:color w:val="808080"/>
        </w:rPr>
        <w:t>(Replaces C3-193017)</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pPr>
        <w:rPr>
          <w:rFonts w:ascii="Arial" w:hAnsi="Arial" w:cs="Arial"/>
          <w:b/>
          <w:sz w:val="24"/>
        </w:rPr>
      </w:pPr>
      <w:r>
        <w:rPr>
          <w:rFonts w:ascii="Arial" w:hAnsi="Arial" w:cs="Arial"/>
          <w:b/>
          <w:color w:val="0000FF"/>
          <w:sz w:val="24"/>
        </w:rPr>
        <w:t>C3-193063</w:t>
      </w:r>
      <w:r>
        <w:rPr>
          <w:rFonts w:ascii="Arial" w:hAnsi="Arial" w:cs="Arial"/>
          <w:b/>
          <w:color w:val="0000FF"/>
          <w:sz w:val="24"/>
        </w:rPr>
        <w:tab/>
      </w:r>
      <w:r>
        <w:rPr>
          <w:rFonts w:ascii="Arial" w:hAnsi="Arial" w:cs="Arial"/>
          <w:b/>
          <w:sz w:val="24"/>
        </w:rPr>
        <w:t>Revised WID on CT aspects of SBA interactions between IMS and 5GC</w:t>
      </w:r>
    </w:p>
    <w:p>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Ericsson</w:t>
      </w:r>
    </w:p>
    <w:p>
      <w:pPr>
        <w:rPr>
          <w:rFonts w:ascii="Arial" w:hAnsi="Arial" w:cs="Arial"/>
          <w:b/>
        </w:rPr>
      </w:pPr>
      <w:r>
        <w:rPr>
          <w:rFonts w:ascii="Arial" w:hAnsi="Arial" w:cs="Arial"/>
          <w:b/>
        </w:rPr>
        <w:t xml:space="preserve">Abstract: </w:t>
      </w:r>
    </w:p>
    <w:p>
      <w:r>
        <w:t>CT3 version of CT4 WID revised in C4-193283</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C3-193432</w:t>
      </w:r>
      <w:r>
        <w:rPr>
          <w:color w:val="993300"/>
          <w:u w:val="single"/>
        </w:rPr>
        <w:t>.</w:t>
      </w:r>
    </w:p>
    <w:p>
      <w:pPr>
        <w:rPr>
          <w:rFonts w:ascii="Arial" w:hAnsi="Arial" w:cs="Arial"/>
          <w:b/>
          <w:sz w:val="24"/>
        </w:rPr>
      </w:pPr>
      <w:r>
        <w:rPr>
          <w:rFonts w:ascii="Arial" w:hAnsi="Arial" w:cs="Arial"/>
          <w:b/>
          <w:color w:val="0000FF"/>
          <w:sz w:val="24"/>
        </w:rPr>
        <w:t>C3-193432</w:t>
      </w:r>
      <w:r>
        <w:rPr>
          <w:rFonts w:ascii="Arial" w:hAnsi="Arial" w:cs="Arial"/>
          <w:b/>
          <w:color w:val="0000FF"/>
          <w:sz w:val="24"/>
        </w:rPr>
        <w:tab/>
      </w:r>
      <w:r>
        <w:rPr>
          <w:rFonts w:ascii="Arial" w:hAnsi="Arial" w:cs="Arial"/>
          <w:b/>
          <w:sz w:val="24"/>
        </w:rPr>
        <w:t>Revised WID on CT aspects of SBA interactions between IMS and 5GC</w:t>
      </w:r>
    </w:p>
    <w:p>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Ericsson</w:t>
      </w:r>
    </w:p>
    <w:p>
      <w:pPr>
        <w:rPr>
          <w:color w:val="808080"/>
        </w:rPr>
      </w:pPr>
      <w:r>
        <w:rPr>
          <w:color w:val="808080"/>
        </w:rPr>
        <w:t>(Replaces C3-193063)</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pPr>
        <w:rPr>
          <w:rFonts w:ascii="Arial" w:hAnsi="Arial" w:cs="Arial"/>
          <w:b/>
          <w:sz w:val="24"/>
        </w:rPr>
      </w:pPr>
      <w:r>
        <w:rPr>
          <w:rFonts w:ascii="Arial" w:hAnsi="Arial" w:cs="Arial"/>
          <w:b/>
          <w:color w:val="0000FF"/>
          <w:sz w:val="24"/>
        </w:rPr>
        <w:t>C3-193071</w:t>
      </w:r>
      <w:r>
        <w:rPr>
          <w:rFonts w:ascii="Arial" w:hAnsi="Arial" w:cs="Arial"/>
          <w:b/>
          <w:color w:val="0000FF"/>
          <w:sz w:val="24"/>
        </w:rPr>
        <w:tab/>
      </w:r>
      <w:r>
        <w:rPr>
          <w:rFonts w:ascii="Arial" w:hAnsi="Arial" w:cs="Arial"/>
          <w:b/>
          <w:sz w:val="24"/>
        </w:rPr>
        <w:t>Revised WID on eNA</w:t>
      </w:r>
    </w:p>
    <w:p>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C3-193355</w:t>
      </w:r>
      <w:r>
        <w:rPr>
          <w:color w:val="993300"/>
          <w:u w:val="single"/>
        </w:rPr>
        <w:t>.</w:t>
      </w:r>
    </w:p>
    <w:p>
      <w:pPr>
        <w:rPr>
          <w:rFonts w:ascii="Arial" w:hAnsi="Arial" w:cs="Arial"/>
          <w:b/>
          <w:sz w:val="24"/>
        </w:rPr>
      </w:pPr>
      <w:r>
        <w:rPr>
          <w:rFonts w:ascii="Arial" w:hAnsi="Arial" w:cs="Arial"/>
          <w:b/>
          <w:color w:val="0000FF"/>
          <w:sz w:val="24"/>
        </w:rPr>
        <w:t>C3-193355</w:t>
      </w:r>
      <w:r>
        <w:rPr>
          <w:rFonts w:ascii="Arial" w:hAnsi="Arial" w:cs="Arial"/>
          <w:b/>
          <w:color w:val="0000FF"/>
          <w:sz w:val="24"/>
        </w:rPr>
        <w:tab/>
      </w:r>
      <w:r>
        <w:rPr>
          <w:rFonts w:ascii="Arial" w:hAnsi="Arial" w:cs="Arial"/>
          <w:b/>
          <w:sz w:val="24"/>
        </w:rPr>
        <w:t>Revised WID on eNA</w:t>
      </w:r>
    </w:p>
    <w:p>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Huawei</w:t>
      </w:r>
    </w:p>
    <w:p>
      <w:pPr>
        <w:rPr>
          <w:color w:val="808080"/>
        </w:rPr>
      </w:pPr>
      <w:r>
        <w:rPr>
          <w:color w:val="808080"/>
        </w:rPr>
        <w:t>(Replaces C3-193071)</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C3-193072</w:t>
      </w:r>
      <w:r>
        <w:rPr>
          <w:rFonts w:ascii="Arial" w:hAnsi="Arial" w:cs="Arial"/>
          <w:b/>
          <w:color w:val="0000FF"/>
          <w:sz w:val="24"/>
        </w:rPr>
        <w:tab/>
      </w:r>
      <w:r>
        <w:rPr>
          <w:rFonts w:ascii="Arial" w:hAnsi="Arial" w:cs="Arial"/>
          <w:b/>
          <w:sz w:val="24"/>
        </w:rPr>
        <w:t>WID on eNAPIs</w:t>
      </w:r>
    </w:p>
    <w:p>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C3-193573</w:t>
      </w:r>
      <w:r>
        <w:rPr>
          <w:color w:val="993300"/>
          <w:u w:val="single"/>
        </w:rPr>
        <w:t>.</w:t>
      </w:r>
    </w:p>
    <w:p>
      <w:pPr>
        <w:rPr>
          <w:rFonts w:ascii="Arial" w:hAnsi="Arial" w:cs="Arial"/>
          <w:b/>
          <w:sz w:val="24"/>
        </w:rPr>
      </w:pPr>
      <w:r>
        <w:rPr>
          <w:rFonts w:ascii="Arial" w:hAnsi="Arial" w:cs="Arial"/>
          <w:b/>
          <w:color w:val="0000FF"/>
          <w:sz w:val="24"/>
        </w:rPr>
        <w:t>C3-193573</w:t>
      </w:r>
      <w:r>
        <w:rPr>
          <w:rFonts w:ascii="Arial" w:hAnsi="Arial" w:cs="Arial"/>
          <w:b/>
          <w:color w:val="0000FF"/>
          <w:sz w:val="24"/>
        </w:rPr>
        <w:tab/>
      </w:r>
      <w:r>
        <w:rPr>
          <w:rFonts w:ascii="Arial" w:hAnsi="Arial" w:cs="Arial"/>
          <w:b/>
          <w:sz w:val="24"/>
        </w:rPr>
        <w:t>WID on eNAPIs</w:t>
      </w:r>
    </w:p>
    <w:p>
      <w:pPr>
        <w:rPr>
          <w:i/>
        </w:rPr>
      </w:pPr>
      <w:r>
        <w:rPr>
          <w:i/>
        </w:rPr>
        <w:lastRenderedPageBreak/>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Huawei</w:t>
      </w:r>
    </w:p>
    <w:p>
      <w:pPr>
        <w:rPr>
          <w:color w:val="808080"/>
        </w:rPr>
      </w:pPr>
      <w:r>
        <w:rPr>
          <w:color w:val="808080"/>
        </w:rPr>
        <w:t>(Replaces C3-193072)</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C3-193078</w:t>
      </w:r>
      <w:r>
        <w:rPr>
          <w:rFonts w:ascii="Arial" w:hAnsi="Arial" w:cs="Arial"/>
          <w:b/>
          <w:color w:val="0000FF"/>
          <w:sz w:val="24"/>
        </w:rPr>
        <w:tab/>
      </w:r>
      <w:r>
        <w:rPr>
          <w:rFonts w:ascii="Arial" w:hAnsi="Arial" w:cs="Arial"/>
          <w:b/>
          <w:sz w:val="24"/>
        </w:rPr>
        <w:t>Revised WID on CT aspects of V2XAPP</w:t>
      </w:r>
    </w:p>
    <w:p>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Huawei, HiSilicon /Christian</w:t>
      </w:r>
    </w:p>
    <w:p>
      <w:pPr>
        <w:rPr>
          <w:color w:val="808080"/>
        </w:rPr>
      </w:pPr>
      <w:r>
        <w:rPr>
          <w:color w:val="808080"/>
        </w:rPr>
        <w:t>(Replaces CP-191153)</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pPr>
        <w:rPr>
          <w:rFonts w:ascii="Arial" w:hAnsi="Arial" w:cs="Arial"/>
          <w:b/>
          <w:sz w:val="24"/>
        </w:rPr>
      </w:pPr>
      <w:r>
        <w:rPr>
          <w:rFonts w:ascii="Arial" w:hAnsi="Arial" w:cs="Arial"/>
          <w:b/>
          <w:color w:val="0000FF"/>
          <w:sz w:val="24"/>
        </w:rPr>
        <w:t>C3-193079</w:t>
      </w:r>
      <w:r>
        <w:rPr>
          <w:rFonts w:ascii="Arial" w:hAnsi="Arial" w:cs="Arial"/>
          <w:b/>
          <w:color w:val="0000FF"/>
          <w:sz w:val="24"/>
        </w:rPr>
        <w:tab/>
      </w:r>
      <w:r>
        <w:rPr>
          <w:rFonts w:ascii="Arial" w:hAnsi="Arial" w:cs="Arial"/>
          <w:b/>
          <w:sz w:val="24"/>
        </w:rPr>
        <w:t>Revised WID on CT aspects of eV2XARC</w:t>
      </w:r>
    </w:p>
    <w:p>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Huawei, HiSilicon /Christian</w:t>
      </w:r>
    </w:p>
    <w:p>
      <w:pPr>
        <w:rPr>
          <w:color w:val="808080"/>
        </w:rPr>
      </w:pPr>
      <w:r>
        <w:rPr>
          <w:color w:val="808080"/>
        </w:rPr>
        <w:t>(Replaces CP-191154)</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pPr>
        <w:rPr>
          <w:rFonts w:ascii="Arial" w:hAnsi="Arial" w:cs="Arial"/>
          <w:b/>
          <w:sz w:val="24"/>
        </w:rPr>
      </w:pPr>
      <w:r>
        <w:rPr>
          <w:rFonts w:ascii="Arial" w:hAnsi="Arial" w:cs="Arial"/>
          <w:b/>
          <w:color w:val="0000FF"/>
          <w:sz w:val="24"/>
        </w:rPr>
        <w:t>C3-193080</w:t>
      </w:r>
      <w:r>
        <w:rPr>
          <w:rFonts w:ascii="Arial" w:hAnsi="Arial" w:cs="Arial"/>
          <w:b/>
          <w:color w:val="0000FF"/>
          <w:sz w:val="24"/>
        </w:rPr>
        <w:tab/>
      </w:r>
      <w:r>
        <w:rPr>
          <w:rFonts w:ascii="Arial" w:hAnsi="Arial" w:cs="Arial"/>
          <w:b/>
          <w:sz w:val="24"/>
        </w:rPr>
        <w:t>Revised WID on CT aspects on wireless and wireline convergence for the 5G system architecture</w:t>
      </w:r>
    </w:p>
    <w:p>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Huawei, HiSilicon /Christian</w:t>
      </w:r>
    </w:p>
    <w:p>
      <w:pPr>
        <w:rPr>
          <w:color w:val="808080"/>
        </w:rPr>
      </w:pPr>
      <w:r>
        <w:rPr>
          <w:color w:val="808080"/>
        </w:rPr>
        <w:t>(Replaces CP-191156)</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C3-193370</w:t>
      </w:r>
      <w:r>
        <w:rPr>
          <w:color w:val="993300"/>
          <w:u w:val="single"/>
        </w:rPr>
        <w:t>.</w:t>
      </w:r>
    </w:p>
    <w:p>
      <w:pPr>
        <w:rPr>
          <w:rFonts w:ascii="Arial" w:hAnsi="Arial" w:cs="Arial"/>
          <w:b/>
          <w:sz w:val="24"/>
        </w:rPr>
      </w:pPr>
      <w:r>
        <w:rPr>
          <w:rFonts w:ascii="Arial" w:hAnsi="Arial" w:cs="Arial"/>
          <w:b/>
          <w:color w:val="0000FF"/>
          <w:sz w:val="24"/>
        </w:rPr>
        <w:t>C3-193370</w:t>
      </w:r>
      <w:r>
        <w:rPr>
          <w:rFonts w:ascii="Arial" w:hAnsi="Arial" w:cs="Arial"/>
          <w:b/>
          <w:color w:val="0000FF"/>
          <w:sz w:val="24"/>
        </w:rPr>
        <w:tab/>
      </w:r>
      <w:r>
        <w:rPr>
          <w:rFonts w:ascii="Arial" w:hAnsi="Arial" w:cs="Arial"/>
          <w:b/>
          <w:sz w:val="24"/>
        </w:rPr>
        <w:t>Revised WID on CT aspects on wireless and wireline convergence for the 5G system architecture</w:t>
      </w:r>
    </w:p>
    <w:p>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Huawei, HiSilicon /Christian</w:t>
      </w:r>
    </w:p>
    <w:p>
      <w:pPr>
        <w:rPr>
          <w:color w:val="808080"/>
        </w:rPr>
      </w:pPr>
      <w:r>
        <w:rPr>
          <w:color w:val="808080"/>
        </w:rPr>
        <w:t>(Replaces C3-193080)</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pPr>
        <w:rPr>
          <w:rFonts w:ascii="Arial" w:hAnsi="Arial" w:cs="Arial"/>
          <w:b/>
          <w:sz w:val="24"/>
        </w:rPr>
      </w:pPr>
      <w:r>
        <w:rPr>
          <w:rFonts w:ascii="Arial" w:hAnsi="Arial" w:cs="Arial"/>
          <w:b/>
          <w:color w:val="0000FF"/>
          <w:sz w:val="24"/>
        </w:rPr>
        <w:t>C3-193081</w:t>
      </w:r>
      <w:r>
        <w:rPr>
          <w:rFonts w:ascii="Arial" w:hAnsi="Arial" w:cs="Arial"/>
          <w:b/>
          <w:color w:val="0000FF"/>
          <w:sz w:val="24"/>
        </w:rPr>
        <w:tab/>
      </w:r>
      <w:r>
        <w:rPr>
          <w:rFonts w:ascii="Arial" w:hAnsi="Arial" w:cs="Arial"/>
          <w:b/>
          <w:sz w:val="24"/>
        </w:rPr>
        <w:t>New WID on xMB extension for mission critical services</w:t>
      </w:r>
    </w:p>
    <w:p>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C3-193301</w:t>
      </w:r>
      <w:r>
        <w:rPr>
          <w:rFonts w:ascii="Arial" w:hAnsi="Arial" w:cs="Arial"/>
          <w:b/>
          <w:color w:val="0000FF"/>
          <w:sz w:val="24"/>
        </w:rPr>
        <w:tab/>
      </w:r>
      <w:r>
        <w:rPr>
          <w:rFonts w:ascii="Arial" w:hAnsi="Arial" w:cs="Arial"/>
          <w:b/>
          <w:sz w:val="24"/>
        </w:rPr>
        <w:t>Revised WID on CT Aspects of 5G URLLC</w:t>
      </w:r>
    </w:p>
    <w:p>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C3-193356</w:t>
      </w:r>
      <w:r>
        <w:rPr>
          <w:color w:val="993300"/>
          <w:u w:val="single"/>
        </w:rPr>
        <w:t>.</w:t>
      </w:r>
    </w:p>
    <w:p>
      <w:pPr>
        <w:rPr>
          <w:rFonts w:ascii="Arial" w:hAnsi="Arial" w:cs="Arial"/>
          <w:b/>
          <w:sz w:val="24"/>
        </w:rPr>
      </w:pPr>
      <w:r>
        <w:rPr>
          <w:rFonts w:ascii="Arial" w:hAnsi="Arial" w:cs="Arial"/>
          <w:b/>
          <w:color w:val="0000FF"/>
          <w:sz w:val="24"/>
        </w:rPr>
        <w:t>C3-193356</w:t>
      </w:r>
      <w:r>
        <w:rPr>
          <w:rFonts w:ascii="Arial" w:hAnsi="Arial" w:cs="Arial"/>
          <w:b/>
          <w:color w:val="0000FF"/>
          <w:sz w:val="24"/>
        </w:rPr>
        <w:tab/>
      </w:r>
      <w:r>
        <w:rPr>
          <w:rFonts w:ascii="Arial" w:hAnsi="Arial" w:cs="Arial"/>
          <w:b/>
          <w:sz w:val="24"/>
        </w:rPr>
        <w:t>Revised WID on CT Aspects of 5G URLLC</w:t>
      </w:r>
    </w:p>
    <w:p>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Huawei</w:t>
      </w:r>
    </w:p>
    <w:p>
      <w:pPr>
        <w:rPr>
          <w:color w:val="808080"/>
        </w:rPr>
      </w:pPr>
      <w:r>
        <w:rPr>
          <w:color w:val="808080"/>
        </w:rPr>
        <w:t>(Replaces C3-193301)</w:t>
      </w:r>
    </w:p>
    <w:p>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pPr>
        <w:rPr>
          <w:rFonts w:ascii="Arial" w:hAnsi="Arial" w:cs="Arial"/>
          <w:b/>
          <w:sz w:val="24"/>
        </w:rPr>
      </w:pPr>
      <w:r>
        <w:rPr>
          <w:rFonts w:ascii="Arial" w:hAnsi="Arial" w:cs="Arial"/>
          <w:b/>
          <w:color w:val="0000FF"/>
          <w:sz w:val="24"/>
        </w:rPr>
        <w:t>C3-193302</w:t>
      </w:r>
      <w:r>
        <w:rPr>
          <w:rFonts w:ascii="Arial" w:hAnsi="Arial" w:cs="Arial"/>
          <w:b/>
          <w:color w:val="0000FF"/>
          <w:sz w:val="24"/>
        </w:rPr>
        <w:tab/>
      </w:r>
      <w:r>
        <w:rPr>
          <w:rFonts w:ascii="Arial" w:hAnsi="Arial" w:cs="Arial"/>
          <w:b/>
          <w:sz w:val="24"/>
        </w:rPr>
        <w:t>Revised WID on xBDT</w:t>
      </w:r>
    </w:p>
    <w:p>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C3-193357</w:t>
      </w:r>
      <w:r>
        <w:rPr>
          <w:color w:val="993300"/>
          <w:u w:val="single"/>
        </w:rPr>
        <w:t>.</w:t>
      </w:r>
    </w:p>
    <w:p>
      <w:pPr>
        <w:rPr>
          <w:rFonts w:ascii="Arial" w:hAnsi="Arial" w:cs="Arial"/>
          <w:b/>
          <w:sz w:val="24"/>
        </w:rPr>
      </w:pPr>
      <w:r>
        <w:rPr>
          <w:rFonts w:ascii="Arial" w:hAnsi="Arial" w:cs="Arial"/>
          <w:b/>
          <w:color w:val="0000FF"/>
          <w:sz w:val="24"/>
        </w:rPr>
        <w:t>C3-193357</w:t>
      </w:r>
      <w:r>
        <w:rPr>
          <w:rFonts w:ascii="Arial" w:hAnsi="Arial" w:cs="Arial"/>
          <w:b/>
          <w:color w:val="0000FF"/>
          <w:sz w:val="24"/>
        </w:rPr>
        <w:tab/>
      </w:r>
      <w:r>
        <w:rPr>
          <w:rFonts w:ascii="Arial" w:hAnsi="Arial" w:cs="Arial"/>
          <w:b/>
          <w:sz w:val="24"/>
        </w:rPr>
        <w:t>Revised WID on xBDT</w:t>
      </w:r>
    </w:p>
    <w:p>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Huawei</w:t>
      </w:r>
    </w:p>
    <w:p>
      <w:pPr>
        <w:rPr>
          <w:color w:val="808080"/>
        </w:rPr>
      </w:pPr>
      <w:r>
        <w:rPr>
          <w:color w:val="808080"/>
        </w:rPr>
        <w:t>(Replaces C3-193302)</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C3-193314</w:t>
      </w:r>
      <w:r>
        <w:rPr>
          <w:rFonts w:ascii="Arial" w:hAnsi="Arial" w:cs="Arial"/>
          <w:b/>
          <w:color w:val="0000FF"/>
          <w:sz w:val="24"/>
        </w:rPr>
        <w:tab/>
      </w:r>
      <w:r>
        <w:rPr>
          <w:rFonts w:ascii="Arial" w:hAnsi="Arial" w:cs="Arial"/>
          <w:b/>
          <w:sz w:val="24"/>
        </w:rPr>
        <w:t>New WID on CT aspects of enhancements for Common API Framework for 3GPP Northbound APIs</w:t>
      </w:r>
    </w:p>
    <w:p>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Samsung</w:t>
      </w:r>
    </w:p>
    <w:p>
      <w:pPr>
        <w:rPr>
          <w:rFonts w:ascii="Arial" w:hAnsi="Arial" w:cs="Arial"/>
          <w:b/>
        </w:rPr>
      </w:pPr>
      <w:r>
        <w:rPr>
          <w:rFonts w:ascii="Arial" w:hAnsi="Arial" w:cs="Arial"/>
          <w:b/>
        </w:rPr>
        <w:t xml:space="preserve">Discussion: </w:t>
      </w:r>
    </w:p>
    <w:p>
      <w:r>
        <w:t>Add Ericsson,CMCC, Nokia, Nokia Shanghai Bell, AT&amp;T, intel as supporting companies.</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C3-193358</w:t>
      </w:r>
      <w:r>
        <w:rPr>
          <w:color w:val="993300"/>
          <w:u w:val="single"/>
        </w:rPr>
        <w:t>.</w:t>
      </w:r>
    </w:p>
    <w:p>
      <w:pPr>
        <w:rPr>
          <w:rFonts w:ascii="Arial" w:hAnsi="Arial" w:cs="Arial"/>
          <w:b/>
          <w:sz w:val="24"/>
        </w:rPr>
      </w:pPr>
      <w:r>
        <w:rPr>
          <w:rFonts w:ascii="Arial" w:hAnsi="Arial" w:cs="Arial"/>
          <w:b/>
          <w:color w:val="0000FF"/>
          <w:sz w:val="24"/>
        </w:rPr>
        <w:t>C3-193358</w:t>
      </w:r>
      <w:r>
        <w:rPr>
          <w:rFonts w:ascii="Arial" w:hAnsi="Arial" w:cs="Arial"/>
          <w:b/>
          <w:color w:val="0000FF"/>
          <w:sz w:val="24"/>
        </w:rPr>
        <w:tab/>
      </w:r>
      <w:r>
        <w:rPr>
          <w:rFonts w:ascii="Arial" w:hAnsi="Arial" w:cs="Arial"/>
          <w:b/>
          <w:sz w:val="24"/>
        </w:rPr>
        <w:t>New WID on CT aspects of enhancements for Common API Framework for 3GPP Northbound APIs</w:t>
      </w:r>
    </w:p>
    <w:p>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Samsung</w:t>
      </w:r>
    </w:p>
    <w:p>
      <w:pPr>
        <w:rPr>
          <w:color w:val="808080"/>
        </w:rPr>
      </w:pPr>
      <w:r>
        <w:rPr>
          <w:color w:val="808080"/>
        </w:rPr>
        <w:t>(Replaces C3-193314)</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C3-193315</w:t>
      </w:r>
      <w:r>
        <w:rPr>
          <w:rFonts w:ascii="Arial" w:hAnsi="Arial" w:cs="Arial"/>
          <w:b/>
          <w:color w:val="0000FF"/>
          <w:sz w:val="24"/>
        </w:rPr>
        <w:tab/>
      </w:r>
      <w:r>
        <w:rPr>
          <w:rFonts w:ascii="Arial" w:hAnsi="Arial" w:cs="Arial"/>
          <w:b/>
          <w:sz w:val="24"/>
        </w:rPr>
        <w:t xml:space="preserve">New WID on CT aspects of SEAL </w:t>
      </w:r>
    </w:p>
    <w:p>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Samsung</w:t>
      </w:r>
    </w:p>
    <w:p>
      <w:pPr>
        <w:rPr>
          <w:rFonts w:ascii="Arial" w:hAnsi="Arial" w:cs="Arial"/>
          <w:b/>
        </w:rPr>
      </w:pPr>
      <w:r>
        <w:rPr>
          <w:rFonts w:ascii="Arial" w:hAnsi="Arial" w:cs="Arial"/>
          <w:b/>
        </w:rPr>
        <w:t xml:space="preserve">Discussion: </w:t>
      </w:r>
    </w:p>
    <w:p>
      <w:r>
        <w:t>Intel, QC and ETRI will support this WID</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C3-193359</w:t>
      </w:r>
      <w:r>
        <w:rPr>
          <w:color w:val="993300"/>
          <w:u w:val="single"/>
        </w:rPr>
        <w:t>.</w:t>
      </w:r>
    </w:p>
    <w:p>
      <w:pPr>
        <w:rPr>
          <w:rFonts w:ascii="Arial" w:hAnsi="Arial" w:cs="Arial"/>
          <w:b/>
          <w:sz w:val="24"/>
        </w:rPr>
      </w:pPr>
      <w:r>
        <w:rPr>
          <w:rFonts w:ascii="Arial" w:hAnsi="Arial" w:cs="Arial"/>
          <w:b/>
          <w:color w:val="0000FF"/>
          <w:sz w:val="24"/>
        </w:rPr>
        <w:t>C3-193359</w:t>
      </w:r>
      <w:r>
        <w:rPr>
          <w:rFonts w:ascii="Arial" w:hAnsi="Arial" w:cs="Arial"/>
          <w:b/>
          <w:color w:val="0000FF"/>
          <w:sz w:val="24"/>
        </w:rPr>
        <w:tab/>
      </w:r>
      <w:r>
        <w:rPr>
          <w:rFonts w:ascii="Arial" w:hAnsi="Arial" w:cs="Arial"/>
          <w:b/>
          <w:sz w:val="24"/>
        </w:rPr>
        <w:t xml:space="preserve">New WID on CT aspects of SEAL </w:t>
      </w:r>
    </w:p>
    <w:p>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Samsung</w:t>
      </w:r>
    </w:p>
    <w:p>
      <w:pPr>
        <w:rPr>
          <w:color w:val="808080"/>
        </w:rPr>
      </w:pPr>
      <w:r>
        <w:rPr>
          <w:color w:val="808080"/>
        </w:rPr>
        <w:t>(Replaces C3-193315)</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C3-193654</w:t>
      </w:r>
      <w:r>
        <w:rPr>
          <w:color w:val="993300"/>
          <w:u w:val="single"/>
        </w:rPr>
        <w:t>.</w:t>
      </w:r>
    </w:p>
    <w:p>
      <w:pPr>
        <w:rPr>
          <w:rFonts w:ascii="Arial" w:hAnsi="Arial" w:cs="Arial"/>
          <w:b/>
          <w:sz w:val="24"/>
        </w:rPr>
      </w:pPr>
      <w:r>
        <w:rPr>
          <w:rFonts w:ascii="Arial" w:hAnsi="Arial" w:cs="Arial"/>
          <w:b/>
          <w:color w:val="0000FF"/>
          <w:sz w:val="24"/>
        </w:rPr>
        <w:t>C3-193654</w:t>
      </w:r>
      <w:r>
        <w:rPr>
          <w:rFonts w:ascii="Arial" w:hAnsi="Arial" w:cs="Arial"/>
          <w:b/>
          <w:color w:val="0000FF"/>
          <w:sz w:val="24"/>
        </w:rPr>
        <w:tab/>
      </w:r>
      <w:r>
        <w:rPr>
          <w:rFonts w:ascii="Arial" w:hAnsi="Arial" w:cs="Arial"/>
          <w:b/>
          <w:sz w:val="24"/>
        </w:rPr>
        <w:t xml:space="preserve">New WID on CT aspects of SEAL </w:t>
      </w:r>
    </w:p>
    <w:p>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Samsung</w:t>
      </w:r>
    </w:p>
    <w:p>
      <w:pPr>
        <w:rPr>
          <w:color w:val="808080"/>
        </w:rPr>
      </w:pPr>
      <w:r>
        <w:rPr>
          <w:color w:val="808080"/>
        </w:rPr>
        <w:t>(Replaces C3-193359)</w:t>
      </w:r>
    </w:p>
    <w:p>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pPr>
        <w:rPr>
          <w:rFonts w:ascii="Arial" w:hAnsi="Arial" w:cs="Arial"/>
          <w:b/>
          <w:sz w:val="24"/>
        </w:rPr>
      </w:pPr>
      <w:r>
        <w:rPr>
          <w:rFonts w:ascii="Arial" w:hAnsi="Arial" w:cs="Arial"/>
          <w:b/>
          <w:color w:val="0000FF"/>
          <w:sz w:val="24"/>
        </w:rPr>
        <w:t>C3-193316</w:t>
      </w:r>
      <w:r>
        <w:rPr>
          <w:rFonts w:ascii="Arial" w:hAnsi="Arial" w:cs="Arial"/>
          <w:b/>
          <w:color w:val="0000FF"/>
          <w:sz w:val="24"/>
        </w:rPr>
        <w:tab/>
      </w:r>
      <w:r>
        <w:rPr>
          <w:rFonts w:ascii="Arial" w:hAnsi="Arial" w:cs="Arial"/>
          <w:b/>
          <w:sz w:val="24"/>
        </w:rPr>
        <w:t>Analysis and approach to CT aspects of SEAL</w:t>
      </w:r>
    </w:p>
    <w:p>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pPr>
        <w:rPr>
          <w:rFonts w:ascii="Arial" w:hAnsi="Arial" w:cs="Arial"/>
          <w:b/>
          <w:sz w:val="24"/>
        </w:rPr>
      </w:pPr>
      <w:r>
        <w:rPr>
          <w:rFonts w:ascii="Arial" w:hAnsi="Arial" w:cs="Arial"/>
          <w:b/>
          <w:color w:val="0000FF"/>
          <w:sz w:val="24"/>
        </w:rPr>
        <w:t>C3-193616</w:t>
      </w:r>
      <w:r>
        <w:rPr>
          <w:rFonts w:ascii="Arial" w:hAnsi="Arial" w:cs="Arial"/>
          <w:b/>
          <w:color w:val="0000FF"/>
          <w:sz w:val="24"/>
        </w:rPr>
        <w:tab/>
      </w:r>
      <w:r>
        <w:rPr>
          <w:rFonts w:ascii="Arial" w:hAnsi="Arial" w:cs="Arial"/>
          <w:b/>
          <w:sz w:val="24"/>
        </w:rPr>
        <w:t>WID new on Load and Overload Control of 5GC Service Based Interfaces</w:t>
      </w:r>
    </w:p>
    <w:p>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pPr>
        <w:pStyle w:val="Heading4"/>
      </w:pPr>
      <w:bookmarkStart w:id="96" w:name="_Toc18680767"/>
      <w:r>
        <w:t>16.1.2</w:t>
      </w:r>
      <w:r>
        <w:tab/>
        <w:t>Contributions on Work Items</w:t>
      </w:r>
      <w:bookmarkEnd w:id="96"/>
    </w:p>
    <w:p>
      <w:pPr>
        <w:pStyle w:val="Heading3"/>
      </w:pPr>
      <w:bookmarkStart w:id="97" w:name="_Toc18680768"/>
      <w:r>
        <w:t>16.2</w:t>
      </w:r>
      <w:r>
        <w:tab/>
        <w:t>Multi-device and multi-identity [MuD]</w:t>
      </w:r>
      <w:bookmarkEnd w:id="97"/>
    </w:p>
    <w:p>
      <w:pPr>
        <w:rPr>
          <w:rFonts w:ascii="Arial" w:hAnsi="Arial" w:cs="Arial"/>
          <w:b/>
          <w:sz w:val="24"/>
        </w:rPr>
      </w:pPr>
      <w:r>
        <w:rPr>
          <w:rFonts w:ascii="Arial" w:hAnsi="Arial" w:cs="Arial"/>
          <w:b/>
          <w:color w:val="0000FF"/>
          <w:sz w:val="24"/>
        </w:rPr>
        <w:t>C3-193172</w:t>
      </w:r>
      <w:r>
        <w:rPr>
          <w:rFonts w:ascii="Arial" w:hAnsi="Arial" w:cs="Arial"/>
          <w:b/>
          <w:color w:val="0000FF"/>
          <w:sz w:val="24"/>
        </w:rPr>
        <w:tab/>
      </w:r>
      <w:r>
        <w:rPr>
          <w:rFonts w:ascii="Arial" w:hAnsi="Arial" w:cs="Arial"/>
          <w:b/>
          <w:sz w:val="24"/>
        </w:rPr>
        <w:t>Support of "Multi-Device" and "Multi-Identity" services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29.165 v15.8.0</w:t>
      </w:r>
      <w:r>
        <w:rPr>
          <w:i/>
        </w:rPr>
        <w:tab/>
        <w:t xml:space="preserve">  CR-0993  Cat: B (Rel-16)</w:t>
      </w:r>
      <w:r>
        <w:rPr>
          <w:i/>
        </w:rPr>
        <w:br/>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C3-193384</w:t>
      </w:r>
      <w:r>
        <w:rPr>
          <w:color w:val="993300"/>
          <w:u w:val="single"/>
        </w:rPr>
        <w:t>.</w:t>
      </w:r>
    </w:p>
    <w:p>
      <w:pPr>
        <w:rPr>
          <w:rFonts w:ascii="Arial" w:hAnsi="Arial" w:cs="Arial"/>
          <w:b/>
          <w:sz w:val="24"/>
        </w:rPr>
      </w:pPr>
      <w:r>
        <w:rPr>
          <w:rFonts w:ascii="Arial" w:hAnsi="Arial" w:cs="Arial"/>
          <w:b/>
          <w:color w:val="0000FF"/>
          <w:sz w:val="24"/>
        </w:rPr>
        <w:t>C3-193384</w:t>
      </w:r>
      <w:r>
        <w:rPr>
          <w:rFonts w:ascii="Arial" w:hAnsi="Arial" w:cs="Arial"/>
          <w:b/>
          <w:color w:val="0000FF"/>
          <w:sz w:val="24"/>
        </w:rPr>
        <w:tab/>
      </w:r>
      <w:r>
        <w:rPr>
          <w:rFonts w:ascii="Arial" w:hAnsi="Arial" w:cs="Arial"/>
          <w:b/>
          <w:sz w:val="24"/>
        </w:rPr>
        <w:t>Support of "Multi-Device" and "Multi-Identity" services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29.165 v15.8.0</w:t>
      </w:r>
      <w:r>
        <w:rPr>
          <w:i/>
        </w:rPr>
        <w:tab/>
        <w:t xml:space="preserve">  CR-0993  rev 1 Cat: B (Rel-16)</w:t>
      </w:r>
      <w:r>
        <w:rPr>
          <w:i/>
        </w:rPr>
        <w:br/>
      </w:r>
      <w:r>
        <w:rPr>
          <w:i/>
        </w:rPr>
        <w:br/>
      </w:r>
      <w:r>
        <w:rPr>
          <w:i/>
        </w:rPr>
        <w:tab/>
      </w:r>
      <w:r>
        <w:rPr>
          <w:i/>
        </w:rPr>
        <w:tab/>
      </w:r>
      <w:r>
        <w:rPr>
          <w:i/>
        </w:rPr>
        <w:tab/>
      </w:r>
      <w:r>
        <w:rPr>
          <w:i/>
        </w:rPr>
        <w:tab/>
      </w:r>
      <w:r>
        <w:rPr>
          <w:i/>
        </w:rPr>
        <w:tab/>
        <w:t>Source: Ericsson</w:t>
      </w:r>
    </w:p>
    <w:p>
      <w:pPr>
        <w:rPr>
          <w:color w:val="808080"/>
        </w:rPr>
      </w:pPr>
      <w:r>
        <w:rPr>
          <w:color w:val="808080"/>
        </w:rPr>
        <w:t>(Replaces C3-193172)</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pStyle w:val="Heading3"/>
      </w:pPr>
      <w:bookmarkStart w:id="98" w:name="_Toc18680769"/>
      <w:r>
        <w:t>16.3</w:t>
      </w:r>
      <w:r>
        <w:tab/>
        <w:t>IMS Stage-3 IETF Protocol Alignment [IMSProtoc16]</w:t>
      </w:r>
      <w:bookmarkEnd w:id="98"/>
    </w:p>
    <w:p>
      <w:pPr>
        <w:pStyle w:val="Heading3"/>
      </w:pPr>
      <w:bookmarkStart w:id="99" w:name="_Toc18680770"/>
      <w:r>
        <w:t>16.4</w:t>
      </w:r>
      <w:r>
        <w:tab/>
        <w:t>Enhancement of 5G PCC related services [en5GPccSer]</w:t>
      </w:r>
      <w:bookmarkEnd w:id="99"/>
    </w:p>
    <w:p>
      <w:pPr>
        <w:rPr>
          <w:rFonts w:ascii="Arial" w:hAnsi="Arial" w:cs="Arial"/>
          <w:b/>
          <w:sz w:val="24"/>
        </w:rPr>
      </w:pPr>
      <w:r>
        <w:rPr>
          <w:rFonts w:ascii="Arial" w:hAnsi="Arial" w:cs="Arial"/>
          <w:b/>
          <w:color w:val="0000FF"/>
          <w:sz w:val="24"/>
        </w:rPr>
        <w:t>C3-193108</w:t>
      </w:r>
      <w:r>
        <w:rPr>
          <w:rFonts w:ascii="Arial" w:hAnsi="Arial" w:cs="Arial"/>
          <w:b/>
          <w:color w:val="0000FF"/>
          <w:sz w:val="24"/>
        </w:rPr>
        <w:tab/>
      </w:r>
      <w:r>
        <w:rPr>
          <w:rFonts w:ascii="Arial" w:hAnsi="Arial" w:cs="Arial"/>
          <w:b/>
          <w:sz w:val="24"/>
        </w:rPr>
        <w:t>Support multiple UE addresses in BSF</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29.521 v16.0.0</w:t>
      </w:r>
      <w:r>
        <w:rPr>
          <w:i/>
        </w:rPr>
        <w:tab/>
        <w:t xml:space="preserve">  CR-0046  Cat: F (Rel-16)</w:t>
      </w:r>
      <w:r>
        <w:rPr>
          <w:i/>
        </w:rPr>
        <w:br/>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C3-193121</w:t>
      </w:r>
      <w:r>
        <w:rPr>
          <w:rFonts w:ascii="Arial" w:hAnsi="Arial" w:cs="Arial"/>
          <w:b/>
          <w:color w:val="0000FF"/>
          <w:sz w:val="24"/>
        </w:rPr>
        <w:tab/>
      </w:r>
      <w:r>
        <w:rPr>
          <w:rFonts w:ascii="Arial" w:hAnsi="Arial" w:cs="Arial"/>
          <w:b/>
          <w:sz w:val="24"/>
        </w:rPr>
        <w:t>Support a set of MAC addresses in traffic filter</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v16.2.0</w:t>
      </w:r>
      <w:r>
        <w:rPr>
          <w:i/>
        </w:rPr>
        <w:tab/>
        <w:t xml:space="preserve">  CR-0185  Cat: B (Rel-16)</w:t>
      </w:r>
      <w:r>
        <w:rPr>
          <w:i/>
        </w:rPr>
        <w:br/>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C3-193467</w:t>
      </w:r>
      <w:r>
        <w:rPr>
          <w:color w:val="993300"/>
          <w:u w:val="single"/>
        </w:rPr>
        <w:t>.</w:t>
      </w:r>
    </w:p>
    <w:p>
      <w:pPr>
        <w:rPr>
          <w:rFonts w:ascii="Arial" w:hAnsi="Arial" w:cs="Arial"/>
          <w:b/>
          <w:sz w:val="24"/>
        </w:rPr>
      </w:pPr>
      <w:r>
        <w:rPr>
          <w:rFonts w:ascii="Arial" w:hAnsi="Arial" w:cs="Arial"/>
          <w:b/>
          <w:color w:val="0000FF"/>
          <w:sz w:val="24"/>
        </w:rPr>
        <w:lastRenderedPageBreak/>
        <w:t>C3-193467</w:t>
      </w:r>
      <w:r>
        <w:rPr>
          <w:rFonts w:ascii="Arial" w:hAnsi="Arial" w:cs="Arial"/>
          <w:b/>
          <w:color w:val="0000FF"/>
          <w:sz w:val="24"/>
        </w:rPr>
        <w:tab/>
      </w:r>
      <w:r>
        <w:rPr>
          <w:rFonts w:ascii="Arial" w:hAnsi="Arial" w:cs="Arial"/>
          <w:b/>
          <w:sz w:val="24"/>
        </w:rPr>
        <w:t>Support a set of MAC addresses in traffic filter</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v16.2.0</w:t>
      </w:r>
      <w:r>
        <w:rPr>
          <w:i/>
        </w:rPr>
        <w:tab/>
        <w:t xml:space="preserve">  CR-0185  rev 1 Cat: B (Rel-16)</w:t>
      </w:r>
      <w:r>
        <w:rPr>
          <w:i/>
        </w:rPr>
        <w:br/>
      </w:r>
      <w:r>
        <w:rPr>
          <w:i/>
        </w:rPr>
        <w:br/>
      </w:r>
      <w:r>
        <w:rPr>
          <w:i/>
        </w:rPr>
        <w:tab/>
      </w:r>
      <w:r>
        <w:rPr>
          <w:i/>
        </w:rPr>
        <w:tab/>
      </w:r>
      <w:r>
        <w:rPr>
          <w:i/>
        </w:rPr>
        <w:tab/>
      </w:r>
      <w:r>
        <w:rPr>
          <w:i/>
        </w:rPr>
        <w:tab/>
      </w:r>
      <w:r>
        <w:rPr>
          <w:i/>
        </w:rPr>
        <w:tab/>
        <w:t>Source: Ericsson</w:t>
      </w:r>
    </w:p>
    <w:p>
      <w:pPr>
        <w:rPr>
          <w:color w:val="808080"/>
        </w:rPr>
      </w:pPr>
      <w:r>
        <w:rPr>
          <w:color w:val="808080"/>
        </w:rPr>
        <w:t>(Replaces C3-193121)</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C3-193122</w:t>
      </w:r>
      <w:r>
        <w:rPr>
          <w:rFonts w:ascii="Arial" w:hAnsi="Arial" w:cs="Arial"/>
          <w:b/>
          <w:color w:val="0000FF"/>
          <w:sz w:val="24"/>
        </w:rPr>
        <w:tab/>
      </w:r>
      <w:r>
        <w:rPr>
          <w:rFonts w:ascii="Arial" w:hAnsi="Arial" w:cs="Arial"/>
          <w:b/>
          <w:sz w:val="24"/>
        </w:rPr>
        <w:t>Support a set of MAC addresses in traffic filter</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v16.1.0</w:t>
      </w:r>
      <w:r>
        <w:rPr>
          <w:i/>
        </w:rPr>
        <w:tab/>
        <w:t xml:space="preserve">  CR-0304  Cat: B (Rel-16)</w:t>
      </w:r>
      <w:r>
        <w:rPr>
          <w:i/>
        </w:rPr>
        <w:br/>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C3-193468</w:t>
      </w:r>
      <w:r>
        <w:rPr>
          <w:color w:val="993300"/>
          <w:u w:val="single"/>
        </w:rPr>
        <w:t>.</w:t>
      </w:r>
    </w:p>
    <w:p>
      <w:pPr>
        <w:rPr>
          <w:rFonts w:ascii="Arial" w:hAnsi="Arial" w:cs="Arial"/>
          <w:b/>
          <w:sz w:val="24"/>
        </w:rPr>
      </w:pPr>
      <w:r>
        <w:rPr>
          <w:rFonts w:ascii="Arial" w:hAnsi="Arial" w:cs="Arial"/>
          <w:b/>
          <w:color w:val="0000FF"/>
          <w:sz w:val="24"/>
        </w:rPr>
        <w:t>C3-193468</w:t>
      </w:r>
      <w:r>
        <w:rPr>
          <w:rFonts w:ascii="Arial" w:hAnsi="Arial" w:cs="Arial"/>
          <w:b/>
          <w:color w:val="0000FF"/>
          <w:sz w:val="24"/>
        </w:rPr>
        <w:tab/>
      </w:r>
      <w:r>
        <w:rPr>
          <w:rFonts w:ascii="Arial" w:hAnsi="Arial" w:cs="Arial"/>
          <w:b/>
          <w:sz w:val="24"/>
        </w:rPr>
        <w:t>Support a set of MAC addresses in traffic filter</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v16.1.0</w:t>
      </w:r>
      <w:r>
        <w:rPr>
          <w:i/>
        </w:rPr>
        <w:tab/>
        <w:t xml:space="preserve">  CR-0304  rev 1 Cat: B (Rel-16)</w:t>
      </w:r>
      <w:r>
        <w:rPr>
          <w:i/>
        </w:rPr>
        <w:br/>
      </w:r>
      <w:r>
        <w:rPr>
          <w:i/>
        </w:rPr>
        <w:br/>
      </w:r>
      <w:r>
        <w:rPr>
          <w:i/>
        </w:rPr>
        <w:tab/>
      </w:r>
      <w:r>
        <w:rPr>
          <w:i/>
        </w:rPr>
        <w:tab/>
      </w:r>
      <w:r>
        <w:rPr>
          <w:i/>
        </w:rPr>
        <w:tab/>
      </w:r>
      <w:r>
        <w:rPr>
          <w:i/>
        </w:rPr>
        <w:tab/>
      </w:r>
      <w:r>
        <w:rPr>
          <w:i/>
        </w:rPr>
        <w:tab/>
        <w:t>Source: Ericsson</w:t>
      </w:r>
    </w:p>
    <w:p>
      <w:pPr>
        <w:rPr>
          <w:color w:val="808080"/>
        </w:rPr>
      </w:pPr>
      <w:r>
        <w:rPr>
          <w:color w:val="808080"/>
        </w:rPr>
        <w:t>(Replaces C3-193122)</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C3-193123</w:t>
      </w:r>
      <w:r>
        <w:rPr>
          <w:rFonts w:ascii="Arial" w:hAnsi="Arial" w:cs="Arial"/>
          <w:b/>
          <w:color w:val="0000FF"/>
          <w:sz w:val="24"/>
        </w:rPr>
        <w:tab/>
      </w:r>
      <w:r>
        <w:rPr>
          <w:rFonts w:ascii="Arial" w:hAnsi="Arial" w:cs="Arial"/>
          <w:b/>
          <w:sz w:val="24"/>
        </w:rPr>
        <w:t>Support a set of MAC addresses in traffic filter</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v16.1.0</w:t>
      </w:r>
      <w:r>
        <w:rPr>
          <w:i/>
        </w:rPr>
        <w:tab/>
        <w:t xml:space="preserve">  CR-0114  Cat: B (Rel-16)</w:t>
      </w:r>
      <w:r>
        <w:rPr>
          <w:i/>
        </w:rPr>
        <w:br/>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C3-193469</w:t>
      </w:r>
      <w:r>
        <w:rPr>
          <w:color w:val="993300"/>
          <w:u w:val="single"/>
        </w:rPr>
        <w:t>.</w:t>
      </w:r>
    </w:p>
    <w:p>
      <w:pPr>
        <w:rPr>
          <w:rFonts w:ascii="Arial" w:hAnsi="Arial" w:cs="Arial"/>
          <w:b/>
          <w:sz w:val="24"/>
        </w:rPr>
      </w:pPr>
      <w:r>
        <w:rPr>
          <w:rFonts w:ascii="Arial" w:hAnsi="Arial" w:cs="Arial"/>
          <w:b/>
          <w:color w:val="0000FF"/>
          <w:sz w:val="24"/>
        </w:rPr>
        <w:t>C3-193469</w:t>
      </w:r>
      <w:r>
        <w:rPr>
          <w:rFonts w:ascii="Arial" w:hAnsi="Arial" w:cs="Arial"/>
          <w:b/>
          <w:color w:val="0000FF"/>
          <w:sz w:val="24"/>
        </w:rPr>
        <w:tab/>
      </w:r>
      <w:r>
        <w:rPr>
          <w:rFonts w:ascii="Arial" w:hAnsi="Arial" w:cs="Arial"/>
          <w:b/>
          <w:sz w:val="24"/>
        </w:rPr>
        <w:t>Support a set of MAC addresses in traffic filter</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v16.1.0</w:t>
      </w:r>
      <w:r>
        <w:rPr>
          <w:i/>
        </w:rPr>
        <w:tab/>
        <w:t xml:space="preserve">  CR-0114  rev 1 Cat: B (Rel-16)</w:t>
      </w:r>
      <w:r>
        <w:rPr>
          <w:i/>
        </w:rPr>
        <w:br/>
      </w:r>
      <w:r>
        <w:rPr>
          <w:i/>
        </w:rPr>
        <w:br/>
      </w:r>
      <w:r>
        <w:rPr>
          <w:i/>
        </w:rPr>
        <w:tab/>
      </w:r>
      <w:r>
        <w:rPr>
          <w:i/>
        </w:rPr>
        <w:tab/>
      </w:r>
      <w:r>
        <w:rPr>
          <w:i/>
        </w:rPr>
        <w:tab/>
      </w:r>
      <w:r>
        <w:rPr>
          <w:i/>
        </w:rPr>
        <w:tab/>
      </w:r>
      <w:r>
        <w:rPr>
          <w:i/>
        </w:rPr>
        <w:tab/>
        <w:t>Source: Ericsson</w:t>
      </w:r>
    </w:p>
    <w:p>
      <w:pPr>
        <w:rPr>
          <w:color w:val="808080"/>
        </w:rPr>
      </w:pPr>
      <w:r>
        <w:rPr>
          <w:color w:val="808080"/>
        </w:rPr>
        <w:t>(Replaces C3-193123)</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C3-193124</w:t>
      </w:r>
      <w:r>
        <w:rPr>
          <w:rFonts w:ascii="Arial" w:hAnsi="Arial" w:cs="Arial"/>
          <w:b/>
          <w:color w:val="0000FF"/>
          <w:sz w:val="24"/>
        </w:rPr>
        <w:tab/>
      </w:r>
      <w:r>
        <w:rPr>
          <w:rFonts w:ascii="Arial" w:hAnsi="Arial" w:cs="Arial"/>
          <w:b/>
          <w:sz w:val="24"/>
        </w:rPr>
        <w:t>Support a set of MAC addresses in traffic filter</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v16.0.0</w:t>
      </w:r>
      <w:r>
        <w:rPr>
          <w:i/>
        </w:rPr>
        <w:tab/>
        <w:t xml:space="preserve">  CR-0131  Cat: B (Rel-16)</w:t>
      </w:r>
      <w:r>
        <w:rPr>
          <w:i/>
        </w:rPr>
        <w:br/>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C3-193470</w:t>
      </w:r>
      <w:r>
        <w:rPr>
          <w:color w:val="993300"/>
          <w:u w:val="single"/>
        </w:rPr>
        <w:t>.</w:t>
      </w:r>
    </w:p>
    <w:p>
      <w:pPr>
        <w:rPr>
          <w:rFonts w:ascii="Arial" w:hAnsi="Arial" w:cs="Arial"/>
          <w:b/>
          <w:sz w:val="24"/>
        </w:rPr>
      </w:pPr>
      <w:r>
        <w:rPr>
          <w:rFonts w:ascii="Arial" w:hAnsi="Arial" w:cs="Arial"/>
          <w:b/>
          <w:color w:val="0000FF"/>
          <w:sz w:val="24"/>
        </w:rPr>
        <w:t>C3-193470</w:t>
      </w:r>
      <w:r>
        <w:rPr>
          <w:rFonts w:ascii="Arial" w:hAnsi="Arial" w:cs="Arial"/>
          <w:b/>
          <w:color w:val="0000FF"/>
          <w:sz w:val="24"/>
        </w:rPr>
        <w:tab/>
      </w:r>
      <w:r>
        <w:rPr>
          <w:rFonts w:ascii="Arial" w:hAnsi="Arial" w:cs="Arial"/>
          <w:b/>
          <w:sz w:val="24"/>
        </w:rPr>
        <w:t>Support a set of MAC addresses in traffic filter</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v16.0.0</w:t>
      </w:r>
      <w:r>
        <w:rPr>
          <w:i/>
        </w:rPr>
        <w:tab/>
        <w:t xml:space="preserve">  CR-0131  rev 1 Cat: B (Rel-16)</w:t>
      </w:r>
      <w:r>
        <w:rPr>
          <w:i/>
        </w:rPr>
        <w:br/>
      </w:r>
      <w:r>
        <w:rPr>
          <w:i/>
        </w:rPr>
        <w:lastRenderedPageBreak/>
        <w:br/>
      </w:r>
      <w:r>
        <w:rPr>
          <w:i/>
        </w:rPr>
        <w:tab/>
      </w:r>
      <w:r>
        <w:rPr>
          <w:i/>
        </w:rPr>
        <w:tab/>
      </w:r>
      <w:r>
        <w:rPr>
          <w:i/>
        </w:rPr>
        <w:tab/>
      </w:r>
      <w:r>
        <w:rPr>
          <w:i/>
        </w:rPr>
        <w:tab/>
      </w:r>
      <w:r>
        <w:rPr>
          <w:i/>
        </w:rPr>
        <w:tab/>
        <w:t>Source: Ericsson</w:t>
      </w:r>
    </w:p>
    <w:p>
      <w:pPr>
        <w:rPr>
          <w:color w:val="808080"/>
        </w:rPr>
      </w:pPr>
      <w:r>
        <w:rPr>
          <w:color w:val="808080"/>
        </w:rPr>
        <w:t>(Replaces C3-193124)</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C3-193125</w:t>
      </w:r>
      <w:r>
        <w:rPr>
          <w:rFonts w:ascii="Arial" w:hAnsi="Arial" w:cs="Arial"/>
          <w:b/>
          <w:color w:val="0000FF"/>
          <w:sz w:val="24"/>
        </w:rPr>
        <w:tab/>
      </w:r>
      <w:r>
        <w:rPr>
          <w:rFonts w:ascii="Arial" w:hAnsi="Arial" w:cs="Arial"/>
          <w:b/>
          <w:sz w:val="24"/>
        </w:rPr>
        <w:t>Support a set of MAC addresses in traffic filter</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v16.0.0</w:t>
      </w:r>
      <w:r>
        <w:rPr>
          <w:i/>
        </w:rPr>
        <w:tab/>
        <w:t xml:space="preserve">  CR-0064  Cat: B (Rel-16)</w:t>
      </w:r>
      <w:r>
        <w:rPr>
          <w:i/>
        </w:rPr>
        <w:br/>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C3-193471</w:t>
      </w:r>
      <w:r>
        <w:rPr>
          <w:color w:val="993300"/>
          <w:u w:val="single"/>
        </w:rPr>
        <w:t>.</w:t>
      </w:r>
    </w:p>
    <w:p>
      <w:pPr>
        <w:rPr>
          <w:rFonts w:ascii="Arial" w:hAnsi="Arial" w:cs="Arial"/>
          <w:b/>
          <w:sz w:val="24"/>
        </w:rPr>
      </w:pPr>
      <w:r>
        <w:rPr>
          <w:rFonts w:ascii="Arial" w:hAnsi="Arial" w:cs="Arial"/>
          <w:b/>
          <w:color w:val="0000FF"/>
          <w:sz w:val="24"/>
        </w:rPr>
        <w:t>C3-193471</w:t>
      </w:r>
      <w:r>
        <w:rPr>
          <w:rFonts w:ascii="Arial" w:hAnsi="Arial" w:cs="Arial"/>
          <w:b/>
          <w:color w:val="0000FF"/>
          <w:sz w:val="24"/>
        </w:rPr>
        <w:tab/>
      </w:r>
      <w:r>
        <w:rPr>
          <w:rFonts w:ascii="Arial" w:hAnsi="Arial" w:cs="Arial"/>
          <w:b/>
          <w:sz w:val="24"/>
        </w:rPr>
        <w:t>Support a set of MAC addresses in traffic filter</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v16.0.0</w:t>
      </w:r>
      <w:r>
        <w:rPr>
          <w:i/>
        </w:rPr>
        <w:tab/>
        <w:t xml:space="preserve">  CR-0064  rev 1 Cat: B (Rel-16)</w:t>
      </w:r>
      <w:r>
        <w:rPr>
          <w:i/>
        </w:rPr>
        <w:br/>
      </w:r>
      <w:r>
        <w:rPr>
          <w:i/>
        </w:rPr>
        <w:br/>
      </w:r>
      <w:r>
        <w:rPr>
          <w:i/>
        </w:rPr>
        <w:tab/>
      </w:r>
      <w:r>
        <w:rPr>
          <w:i/>
        </w:rPr>
        <w:tab/>
      </w:r>
      <w:r>
        <w:rPr>
          <w:i/>
        </w:rPr>
        <w:tab/>
      </w:r>
      <w:r>
        <w:rPr>
          <w:i/>
        </w:rPr>
        <w:tab/>
      </w:r>
      <w:r>
        <w:rPr>
          <w:i/>
        </w:rPr>
        <w:tab/>
        <w:t>Source: Ericsson</w:t>
      </w:r>
    </w:p>
    <w:p>
      <w:pPr>
        <w:rPr>
          <w:color w:val="808080"/>
        </w:rPr>
      </w:pPr>
      <w:r>
        <w:rPr>
          <w:color w:val="808080"/>
        </w:rPr>
        <w:t>(Replaces C3-193125)</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C3-193126</w:t>
      </w:r>
      <w:r>
        <w:rPr>
          <w:rFonts w:ascii="Arial" w:hAnsi="Arial" w:cs="Arial"/>
          <w:b/>
          <w:color w:val="0000FF"/>
          <w:sz w:val="24"/>
        </w:rPr>
        <w:tab/>
      </w:r>
      <w:r>
        <w:rPr>
          <w:rFonts w:ascii="Arial" w:hAnsi="Arial" w:cs="Arial"/>
          <w:b/>
          <w:sz w:val="24"/>
        </w:rPr>
        <w:t>Support a set of MAC addresses in traffic filter</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29.523 v15.2.0</w:t>
      </w:r>
      <w:r>
        <w:rPr>
          <w:i/>
        </w:rPr>
        <w:tab/>
        <w:t xml:space="preserve">  CR-0014  Cat: B (Rel-16)</w:t>
      </w:r>
      <w:r>
        <w:rPr>
          <w:i/>
        </w:rPr>
        <w:br/>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C3-193472</w:t>
      </w:r>
      <w:r>
        <w:rPr>
          <w:color w:val="993300"/>
          <w:u w:val="single"/>
        </w:rPr>
        <w:t>.</w:t>
      </w:r>
    </w:p>
    <w:p>
      <w:pPr>
        <w:rPr>
          <w:rFonts w:ascii="Arial" w:hAnsi="Arial" w:cs="Arial"/>
          <w:b/>
          <w:sz w:val="24"/>
        </w:rPr>
      </w:pPr>
      <w:r>
        <w:rPr>
          <w:rFonts w:ascii="Arial" w:hAnsi="Arial" w:cs="Arial"/>
          <w:b/>
          <w:color w:val="0000FF"/>
          <w:sz w:val="24"/>
        </w:rPr>
        <w:t>C3-193472</w:t>
      </w:r>
      <w:r>
        <w:rPr>
          <w:rFonts w:ascii="Arial" w:hAnsi="Arial" w:cs="Arial"/>
          <w:b/>
          <w:color w:val="0000FF"/>
          <w:sz w:val="24"/>
        </w:rPr>
        <w:tab/>
      </w:r>
      <w:r>
        <w:rPr>
          <w:rFonts w:ascii="Arial" w:hAnsi="Arial" w:cs="Arial"/>
          <w:b/>
          <w:sz w:val="24"/>
        </w:rPr>
        <w:t>Support a set of MAC addresses in traffic filter</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29.523 v15.2.0</w:t>
      </w:r>
      <w:r>
        <w:rPr>
          <w:i/>
        </w:rPr>
        <w:tab/>
        <w:t xml:space="preserve">  CR-0014  rev 1 Cat: B (Rel-16)</w:t>
      </w:r>
      <w:r>
        <w:rPr>
          <w:i/>
        </w:rPr>
        <w:br/>
      </w:r>
      <w:r>
        <w:rPr>
          <w:i/>
        </w:rPr>
        <w:br/>
      </w:r>
      <w:r>
        <w:rPr>
          <w:i/>
        </w:rPr>
        <w:tab/>
      </w:r>
      <w:r>
        <w:rPr>
          <w:i/>
        </w:rPr>
        <w:tab/>
      </w:r>
      <w:r>
        <w:rPr>
          <w:i/>
        </w:rPr>
        <w:tab/>
      </w:r>
      <w:r>
        <w:rPr>
          <w:i/>
        </w:rPr>
        <w:tab/>
      </w:r>
      <w:r>
        <w:rPr>
          <w:i/>
        </w:rPr>
        <w:tab/>
        <w:t>Source: Ericsson</w:t>
      </w:r>
    </w:p>
    <w:p>
      <w:pPr>
        <w:rPr>
          <w:color w:val="808080"/>
        </w:rPr>
      </w:pPr>
      <w:r>
        <w:rPr>
          <w:color w:val="808080"/>
        </w:rPr>
        <w:t>(Replaces C3-193126)</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C3-193189</w:t>
      </w:r>
      <w:r>
        <w:rPr>
          <w:rFonts w:ascii="Arial" w:hAnsi="Arial" w:cs="Arial"/>
          <w:b/>
          <w:color w:val="0000FF"/>
          <w:sz w:val="24"/>
        </w:rPr>
        <w:tab/>
      </w:r>
      <w:r>
        <w:rPr>
          <w:rFonts w:ascii="Arial" w:hAnsi="Arial" w:cs="Arial"/>
          <w:b/>
          <w:sz w:val="24"/>
        </w:rPr>
        <w:t>Serving PLMN UE AMBR control</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v16.0.0</w:t>
      </w:r>
      <w:r>
        <w:rPr>
          <w:i/>
        </w:rPr>
        <w:tab/>
        <w:t xml:space="preserve">  CR-0062  Cat: B (Rel-16)</w:t>
      </w:r>
      <w:r>
        <w:rPr>
          <w:i/>
        </w:rPr>
        <w:br/>
      </w:r>
      <w:r>
        <w:rPr>
          <w:i/>
        </w:rPr>
        <w:br/>
      </w:r>
      <w:r>
        <w:rPr>
          <w:i/>
        </w:rPr>
        <w:tab/>
      </w:r>
      <w:r>
        <w:rPr>
          <w:i/>
        </w:rPr>
        <w:tab/>
      </w:r>
      <w:r>
        <w:rPr>
          <w:i/>
        </w:rPr>
        <w:tab/>
      </w:r>
      <w:r>
        <w:rPr>
          <w:i/>
        </w:rPr>
        <w:tab/>
      </w:r>
      <w:r>
        <w:rPr>
          <w:i/>
        </w:rPr>
        <w:tab/>
        <w:t>Source: Ericsson</w:t>
      </w:r>
    </w:p>
    <w:p>
      <w:pPr>
        <w:rPr>
          <w:rFonts w:ascii="Arial" w:hAnsi="Arial" w:cs="Arial"/>
          <w:b/>
        </w:rPr>
      </w:pPr>
      <w:r>
        <w:rPr>
          <w:rFonts w:ascii="Arial" w:hAnsi="Arial" w:cs="Arial"/>
          <w:b/>
        </w:rPr>
        <w:t xml:space="preserve">Discussion: </w:t>
      </w:r>
    </w:p>
    <w:p>
      <w:r>
        <w:t>Tdoc was handled in breakout session.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C3-193190</w:t>
      </w:r>
      <w:r>
        <w:rPr>
          <w:rFonts w:ascii="Arial" w:hAnsi="Arial" w:cs="Arial"/>
          <w:b/>
          <w:color w:val="0000FF"/>
          <w:sz w:val="24"/>
        </w:rPr>
        <w:tab/>
      </w:r>
      <w:r>
        <w:rPr>
          <w:rFonts w:ascii="Arial" w:hAnsi="Arial" w:cs="Arial"/>
          <w:b/>
          <w:sz w:val="24"/>
        </w:rPr>
        <w:t>Expiry time for an SM Policy Association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v16.1.0</w:t>
      </w:r>
      <w:r>
        <w:rPr>
          <w:i/>
        </w:rPr>
        <w:tab/>
        <w:t xml:space="preserve">  CR-0309  Cat: B (Rel-16)</w:t>
      </w:r>
      <w:r>
        <w:rPr>
          <w:i/>
        </w:rPr>
        <w:br/>
      </w:r>
      <w:r>
        <w:rPr>
          <w:i/>
        </w:rPr>
        <w:lastRenderedPageBreak/>
        <w:br/>
      </w:r>
      <w:r>
        <w:rPr>
          <w:i/>
        </w:rPr>
        <w:tab/>
      </w:r>
      <w:r>
        <w:rPr>
          <w:i/>
        </w:rPr>
        <w:tab/>
      </w:r>
      <w:r>
        <w:rPr>
          <w:i/>
        </w:rPr>
        <w:tab/>
      </w:r>
      <w:r>
        <w:rPr>
          <w:i/>
        </w:rPr>
        <w:tab/>
      </w:r>
      <w:r>
        <w:rPr>
          <w:i/>
        </w:rPr>
        <w:tab/>
        <w:t>Source: Ericsson</w:t>
      </w:r>
    </w:p>
    <w:p>
      <w:pPr>
        <w:rPr>
          <w:rFonts w:ascii="Arial" w:hAnsi="Arial" w:cs="Arial"/>
          <w:b/>
        </w:rPr>
      </w:pPr>
      <w:r>
        <w:rPr>
          <w:rFonts w:ascii="Arial" w:hAnsi="Arial" w:cs="Arial"/>
          <w:b/>
        </w:rPr>
        <w:t xml:space="preserve">Discussion: </w:t>
      </w:r>
    </w:p>
    <w:p>
      <w:r>
        <w:t>Tdoc was handled in breakout session.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pPr>
        <w:rPr>
          <w:rFonts w:ascii="Arial" w:hAnsi="Arial" w:cs="Arial"/>
          <w:b/>
          <w:sz w:val="24"/>
        </w:rPr>
      </w:pPr>
      <w:r>
        <w:rPr>
          <w:rFonts w:ascii="Arial" w:hAnsi="Arial" w:cs="Arial"/>
          <w:b/>
          <w:color w:val="0000FF"/>
          <w:sz w:val="24"/>
        </w:rPr>
        <w:t>C3-193191</w:t>
      </w:r>
      <w:r>
        <w:rPr>
          <w:rFonts w:ascii="Arial" w:hAnsi="Arial" w:cs="Arial"/>
          <w:b/>
          <w:color w:val="0000FF"/>
          <w:sz w:val="24"/>
        </w:rPr>
        <w:tab/>
      </w:r>
      <w:r>
        <w:rPr>
          <w:rFonts w:ascii="Arial" w:hAnsi="Arial" w:cs="Arial"/>
          <w:b/>
          <w:sz w:val="24"/>
        </w:rPr>
        <w:t>Support of Expiry Time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29.594 v16.0.0</w:t>
      </w:r>
      <w:r>
        <w:rPr>
          <w:i/>
        </w:rPr>
        <w:tab/>
        <w:t xml:space="preserve">  CR-0036  Cat: B (Rel-16)</w:t>
      </w:r>
      <w:r>
        <w:rPr>
          <w:i/>
        </w:rPr>
        <w:br/>
      </w:r>
      <w:r>
        <w:rPr>
          <w:i/>
        </w:rPr>
        <w:br/>
      </w:r>
      <w:r>
        <w:rPr>
          <w:i/>
        </w:rPr>
        <w:tab/>
      </w:r>
      <w:r>
        <w:rPr>
          <w:i/>
        </w:rPr>
        <w:tab/>
      </w:r>
      <w:r>
        <w:rPr>
          <w:i/>
        </w:rPr>
        <w:tab/>
      </w:r>
      <w:r>
        <w:rPr>
          <w:i/>
        </w:rPr>
        <w:tab/>
      </w:r>
      <w:r>
        <w:rPr>
          <w:i/>
        </w:rPr>
        <w:tab/>
        <w:t>Source: Ericsson, Nokia, Nokia Shanghai Bell</w:t>
      </w:r>
    </w:p>
    <w:p>
      <w:pPr>
        <w:rPr>
          <w:rFonts w:ascii="Arial" w:hAnsi="Arial" w:cs="Arial"/>
          <w:b/>
        </w:rPr>
      </w:pPr>
      <w:r>
        <w:rPr>
          <w:rFonts w:ascii="Arial" w:hAnsi="Arial" w:cs="Arial"/>
          <w:b/>
        </w:rPr>
        <w:t xml:space="preserve">Discussion: </w:t>
      </w:r>
    </w:p>
    <w:p>
      <w:r>
        <w:t>Tdoc was handled in breakout session.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C3-193399</w:t>
      </w:r>
      <w:r>
        <w:rPr>
          <w:color w:val="993300"/>
          <w:u w:val="single"/>
        </w:rPr>
        <w:t>.</w:t>
      </w:r>
    </w:p>
    <w:p>
      <w:pPr>
        <w:rPr>
          <w:rFonts w:ascii="Arial" w:hAnsi="Arial" w:cs="Arial"/>
          <w:b/>
          <w:sz w:val="24"/>
        </w:rPr>
      </w:pPr>
      <w:r>
        <w:rPr>
          <w:rFonts w:ascii="Arial" w:hAnsi="Arial" w:cs="Arial"/>
          <w:b/>
          <w:color w:val="0000FF"/>
          <w:sz w:val="24"/>
        </w:rPr>
        <w:t>C3-193399</w:t>
      </w:r>
      <w:r>
        <w:rPr>
          <w:rFonts w:ascii="Arial" w:hAnsi="Arial" w:cs="Arial"/>
          <w:b/>
          <w:color w:val="0000FF"/>
          <w:sz w:val="24"/>
        </w:rPr>
        <w:tab/>
      </w:r>
      <w:r>
        <w:rPr>
          <w:rFonts w:ascii="Arial" w:hAnsi="Arial" w:cs="Arial"/>
          <w:b/>
          <w:sz w:val="24"/>
        </w:rPr>
        <w:t>Support of Expiry Time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29.594 v16.0.0</w:t>
      </w:r>
      <w:r>
        <w:rPr>
          <w:i/>
        </w:rPr>
        <w:tab/>
        <w:t xml:space="preserve">  CR-0036  rev 1 Cat: B (Rel-16)</w:t>
      </w:r>
      <w:r>
        <w:rPr>
          <w:i/>
        </w:rPr>
        <w:br/>
      </w:r>
      <w:r>
        <w:rPr>
          <w:i/>
        </w:rPr>
        <w:br/>
      </w:r>
      <w:r>
        <w:rPr>
          <w:i/>
        </w:rPr>
        <w:tab/>
      </w:r>
      <w:r>
        <w:rPr>
          <w:i/>
        </w:rPr>
        <w:tab/>
      </w:r>
      <w:r>
        <w:rPr>
          <w:i/>
        </w:rPr>
        <w:tab/>
      </w:r>
      <w:r>
        <w:rPr>
          <w:i/>
        </w:rPr>
        <w:tab/>
      </w:r>
      <w:r>
        <w:rPr>
          <w:i/>
        </w:rPr>
        <w:tab/>
        <w:t>Source: Ericsson, Nokia, Nokia Shanghai Bell</w:t>
      </w:r>
    </w:p>
    <w:p>
      <w:pPr>
        <w:rPr>
          <w:color w:val="808080"/>
        </w:rPr>
      </w:pPr>
      <w:r>
        <w:rPr>
          <w:color w:val="808080"/>
        </w:rPr>
        <w:t>(Replaces C3-193191)</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C3-193192</w:t>
      </w:r>
      <w:r>
        <w:rPr>
          <w:rFonts w:ascii="Arial" w:hAnsi="Arial" w:cs="Arial"/>
          <w:b/>
          <w:color w:val="0000FF"/>
          <w:sz w:val="24"/>
        </w:rPr>
        <w:tab/>
      </w:r>
      <w:r>
        <w:rPr>
          <w:rFonts w:ascii="Arial" w:hAnsi="Arial" w:cs="Arial"/>
          <w:b/>
          <w:sz w:val="24"/>
        </w:rPr>
        <w:t>Expiry time for an AM Policy Association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v16.0.0</w:t>
      </w:r>
      <w:r>
        <w:rPr>
          <w:i/>
        </w:rPr>
        <w:tab/>
        <w:t xml:space="preserve">  CR-0063  Cat: B (Rel-16)</w:t>
      </w:r>
      <w:r>
        <w:rPr>
          <w:i/>
        </w:rPr>
        <w:br/>
      </w:r>
      <w:r>
        <w:rPr>
          <w:i/>
        </w:rPr>
        <w:br/>
      </w:r>
      <w:r>
        <w:rPr>
          <w:i/>
        </w:rPr>
        <w:tab/>
      </w:r>
      <w:r>
        <w:rPr>
          <w:i/>
        </w:rPr>
        <w:tab/>
      </w:r>
      <w:r>
        <w:rPr>
          <w:i/>
        </w:rPr>
        <w:tab/>
      </w:r>
      <w:r>
        <w:rPr>
          <w:i/>
        </w:rPr>
        <w:tab/>
      </w:r>
      <w:r>
        <w:rPr>
          <w:i/>
        </w:rPr>
        <w:tab/>
        <w:t>Source: Ericsson</w:t>
      </w:r>
    </w:p>
    <w:p>
      <w:pPr>
        <w:rPr>
          <w:rFonts w:ascii="Arial" w:hAnsi="Arial" w:cs="Arial"/>
          <w:b/>
        </w:rPr>
      </w:pPr>
      <w:r>
        <w:rPr>
          <w:rFonts w:ascii="Arial" w:hAnsi="Arial" w:cs="Arial"/>
          <w:b/>
        </w:rPr>
        <w:t xml:space="preserve">Discussion: </w:t>
      </w:r>
    </w:p>
    <w:p>
      <w:r>
        <w:t>Tdoc was handled in breakout session.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pPr>
        <w:rPr>
          <w:rFonts w:ascii="Arial" w:hAnsi="Arial" w:cs="Arial"/>
          <w:b/>
          <w:sz w:val="24"/>
        </w:rPr>
      </w:pPr>
      <w:r>
        <w:rPr>
          <w:rFonts w:ascii="Arial" w:hAnsi="Arial" w:cs="Arial"/>
          <w:b/>
          <w:color w:val="0000FF"/>
          <w:sz w:val="24"/>
        </w:rPr>
        <w:t>C3-193193</w:t>
      </w:r>
      <w:r>
        <w:rPr>
          <w:rFonts w:ascii="Arial" w:hAnsi="Arial" w:cs="Arial"/>
          <w:b/>
          <w:color w:val="0000FF"/>
          <w:sz w:val="24"/>
        </w:rPr>
        <w:tab/>
      </w:r>
      <w:r>
        <w:rPr>
          <w:rFonts w:ascii="Arial" w:hAnsi="Arial" w:cs="Arial"/>
          <w:b/>
          <w:sz w:val="24"/>
        </w:rPr>
        <w:t>Expiry time for a UE Policy Association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v16.0.0</w:t>
      </w:r>
      <w:r>
        <w:rPr>
          <w:i/>
        </w:rPr>
        <w:tab/>
        <w:t xml:space="preserve">  CR-0039  Cat: B (Rel-16)</w:t>
      </w:r>
      <w:r>
        <w:rPr>
          <w:i/>
        </w:rPr>
        <w:br/>
      </w:r>
      <w:r>
        <w:rPr>
          <w:i/>
        </w:rPr>
        <w:br/>
      </w:r>
      <w:r>
        <w:rPr>
          <w:i/>
        </w:rPr>
        <w:tab/>
      </w:r>
      <w:r>
        <w:rPr>
          <w:i/>
        </w:rPr>
        <w:tab/>
      </w:r>
      <w:r>
        <w:rPr>
          <w:i/>
        </w:rPr>
        <w:tab/>
      </w:r>
      <w:r>
        <w:rPr>
          <w:i/>
        </w:rPr>
        <w:tab/>
      </w:r>
      <w:r>
        <w:rPr>
          <w:i/>
        </w:rPr>
        <w:tab/>
        <w:t>Source: Ericsson</w:t>
      </w:r>
    </w:p>
    <w:p>
      <w:pPr>
        <w:rPr>
          <w:rFonts w:ascii="Arial" w:hAnsi="Arial" w:cs="Arial"/>
          <w:b/>
        </w:rPr>
      </w:pPr>
      <w:r>
        <w:rPr>
          <w:rFonts w:ascii="Arial" w:hAnsi="Arial" w:cs="Arial"/>
          <w:b/>
        </w:rPr>
        <w:t xml:space="preserve">Discussion: </w:t>
      </w:r>
    </w:p>
    <w:p>
      <w:r>
        <w:t>Tdoc was handled in breakout session.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pPr>
        <w:rPr>
          <w:rFonts w:ascii="Arial" w:hAnsi="Arial" w:cs="Arial"/>
          <w:b/>
          <w:sz w:val="24"/>
        </w:rPr>
      </w:pPr>
      <w:r>
        <w:rPr>
          <w:rFonts w:ascii="Arial" w:hAnsi="Arial" w:cs="Arial"/>
          <w:b/>
          <w:color w:val="0000FF"/>
          <w:sz w:val="24"/>
        </w:rPr>
        <w:t>C3-193212</w:t>
      </w:r>
      <w:r>
        <w:rPr>
          <w:rFonts w:ascii="Arial" w:hAnsi="Arial" w:cs="Arial"/>
          <w:b/>
          <w:color w:val="0000FF"/>
          <w:sz w:val="24"/>
        </w:rPr>
        <w:tab/>
      </w:r>
      <w:r>
        <w:rPr>
          <w:rFonts w:ascii="Arial" w:hAnsi="Arial" w:cs="Arial"/>
          <w:b/>
          <w:sz w:val="24"/>
        </w:rPr>
        <w:t>Support of NSI ID</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v16.1.0</w:t>
      </w:r>
      <w:r>
        <w:rPr>
          <w:i/>
        </w:rPr>
        <w:tab/>
        <w:t xml:space="preserve">  CR-0310  Cat: B (Rel-16)</w:t>
      </w:r>
      <w:r>
        <w:rPr>
          <w:i/>
        </w:rPr>
        <w:br/>
      </w:r>
      <w:r>
        <w:rPr>
          <w:i/>
        </w:rPr>
        <w:br/>
      </w:r>
      <w:r>
        <w:rPr>
          <w:i/>
        </w:rPr>
        <w:tab/>
      </w:r>
      <w:r>
        <w:rPr>
          <w:i/>
        </w:rPr>
        <w:tab/>
      </w:r>
      <w:r>
        <w:rPr>
          <w:i/>
        </w:rPr>
        <w:tab/>
      </w:r>
      <w:r>
        <w:rPr>
          <w:i/>
        </w:rPr>
        <w:tab/>
      </w:r>
      <w:r>
        <w:rPr>
          <w:i/>
        </w:rPr>
        <w:tab/>
        <w:t>Source: ZTE</w:t>
      </w:r>
    </w:p>
    <w:p>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pPr>
        <w:rPr>
          <w:rFonts w:ascii="Arial" w:hAnsi="Arial" w:cs="Arial"/>
          <w:b/>
          <w:sz w:val="24"/>
        </w:rPr>
      </w:pPr>
      <w:r>
        <w:rPr>
          <w:rFonts w:ascii="Arial" w:hAnsi="Arial" w:cs="Arial"/>
          <w:b/>
          <w:color w:val="0000FF"/>
          <w:sz w:val="24"/>
        </w:rPr>
        <w:t>C3-193213</w:t>
      </w:r>
      <w:r>
        <w:rPr>
          <w:rFonts w:ascii="Arial" w:hAnsi="Arial" w:cs="Arial"/>
          <w:b/>
          <w:color w:val="0000FF"/>
          <w:sz w:val="24"/>
        </w:rPr>
        <w:tab/>
      </w:r>
      <w:r>
        <w:rPr>
          <w:rFonts w:ascii="Arial" w:hAnsi="Arial" w:cs="Arial"/>
          <w:b/>
          <w:sz w:val="24"/>
        </w:rPr>
        <w:t>Support of NSI ID</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v16.0.0</w:t>
      </w:r>
      <w:r>
        <w:rPr>
          <w:i/>
        </w:rPr>
        <w:tab/>
        <w:t xml:space="preserve">  CR-0046  Cat: B (Rel-16)</w:t>
      </w:r>
      <w:r>
        <w:rPr>
          <w:i/>
        </w:rPr>
        <w:br/>
      </w:r>
      <w:r>
        <w:rPr>
          <w:i/>
        </w:rPr>
        <w:br/>
      </w:r>
      <w:r>
        <w:rPr>
          <w:i/>
        </w:rPr>
        <w:tab/>
      </w:r>
      <w:r>
        <w:rPr>
          <w:i/>
        </w:rPr>
        <w:tab/>
      </w:r>
      <w:r>
        <w:rPr>
          <w:i/>
        </w:rPr>
        <w:tab/>
      </w:r>
      <w:r>
        <w:rPr>
          <w:i/>
        </w:rPr>
        <w:tab/>
      </w:r>
      <w:r>
        <w:rPr>
          <w:i/>
        </w:rPr>
        <w:tab/>
        <w:t>Source: ZTE</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pPr>
        <w:rPr>
          <w:rFonts w:ascii="Arial" w:hAnsi="Arial" w:cs="Arial"/>
          <w:b/>
          <w:sz w:val="24"/>
        </w:rPr>
      </w:pPr>
      <w:r>
        <w:rPr>
          <w:rFonts w:ascii="Arial" w:hAnsi="Arial" w:cs="Arial"/>
          <w:b/>
          <w:color w:val="0000FF"/>
          <w:sz w:val="24"/>
        </w:rPr>
        <w:t>C3-193282</w:t>
      </w:r>
      <w:r>
        <w:rPr>
          <w:rFonts w:ascii="Arial" w:hAnsi="Arial" w:cs="Arial"/>
          <w:b/>
          <w:color w:val="0000FF"/>
          <w:sz w:val="24"/>
        </w:rPr>
        <w:tab/>
      </w:r>
      <w:r>
        <w:rPr>
          <w:rFonts w:ascii="Arial" w:hAnsi="Arial" w:cs="Arial"/>
          <w:b/>
          <w:sz w:val="24"/>
        </w:rPr>
        <w:t>Correction to time conditioned PCC rule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v16.1.0</w:t>
      </w:r>
      <w:r>
        <w:rPr>
          <w:i/>
        </w:rPr>
        <w:tab/>
        <w:t xml:space="preserve">  CR-0331  Cat: F (Rel-16)</w:t>
      </w:r>
      <w:r>
        <w:rPr>
          <w:i/>
        </w:rPr>
        <w:br/>
      </w:r>
      <w:r>
        <w:rPr>
          <w:i/>
        </w:rPr>
        <w:br/>
      </w:r>
      <w:r>
        <w:rPr>
          <w:i/>
        </w:rPr>
        <w:tab/>
      </w:r>
      <w:r>
        <w:rPr>
          <w:i/>
        </w:rPr>
        <w:tab/>
      </w:r>
      <w:r>
        <w:rPr>
          <w:i/>
        </w:rPr>
        <w:tab/>
      </w:r>
      <w:r>
        <w:rPr>
          <w:i/>
        </w:rPr>
        <w:tab/>
      </w:r>
      <w:r>
        <w:rPr>
          <w:i/>
        </w:rPr>
        <w:tab/>
        <w:t>Source: Huawei</w:t>
      </w:r>
    </w:p>
    <w:p>
      <w:pPr>
        <w:rPr>
          <w:rFonts w:ascii="Arial" w:hAnsi="Arial" w:cs="Arial"/>
          <w:b/>
        </w:rPr>
      </w:pPr>
      <w:r>
        <w:rPr>
          <w:rFonts w:ascii="Arial" w:hAnsi="Arial" w:cs="Arial"/>
          <w:b/>
        </w:rPr>
        <w:t xml:space="preserve">Discussion: </w:t>
      </w:r>
    </w:p>
    <w:p>
      <w:r>
        <w:t>Tdoc was handled in breakout session.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C3-193283</w:t>
      </w:r>
      <w:r>
        <w:rPr>
          <w:rFonts w:ascii="Arial" w:hAnsi="Arial" w:cs="Arial"/>
          <w:b/>
          <w:color w:val="0000FF"/>
          <w:sz w:val="24"/>
        </w:rPr>
        <w:tab/>
      </w:r>
      <w:r>
        <w:rPr>
          <w:rFonts w:ascii="Arial" w:hAnsi="Arial" w:cs="Arial"/>
          <w:b/>
          <w:sz w:val="24"/>
        </w:rPr>
        <w:t>PFD management partial failure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v16.2.0</w:t>
      </w:r>
      <w:r>
        <w:rPr>
          <w:i/>
        </w:rPr>
        <w:tab/>
        <w:t xml:space="preserve">  CR-0196  Cat: B (Rel-16)</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C3-193427</w:t>
      </w:r>
      <w:r>
        <w:rPr>
          <w:color w:val="993300"/>
          <w:u w:val="single"/>
        </w:rPr>
        <w:t>.</w:t>
      </w:r>
    </w:p>
    <w:p>
      <w:pPr>
        <w:rPr>
          <w:rFonts w:ascii="Arial" w:hAnsi="Arial" w:cs="Arial"/>
          <w:b/>
          <w:sz w:val="24"/>
        </w:rPr>
      </w:pPr>
      <w:r>
        <w:rPr>
          <w:rFonts w:ascii="Arial" w:hAnsi="Arial" w:cs="Arial"/>
          <w:b/>
          <w:color w:val="0000FF"/>
          <w:sz w:val="24"/>
        </w:rPr>
        <w:t>C3-193427</w:t>
      </w:r>
      <w:r>
        <w:rPr>
          <w:rFonts w:ascii="Arial" w:hAnsi="Arial" w:cs="Arial"/>
          <w:b/>
          <w:color w:val="0000FF"/>
          <w:sz w:val="24"/>
        </w:rPr>
        <w:tab/>
      </w:r>
      <w:r>
        <w:rPr>
          <w:rFonts w:ascii="Arial" w:hAnsi="Arial" w:cs="Arial"/>
          <w:b/>
          <w:sz w:val="24"/>
        </w:rPr>
        <w:t>PFD management partial failure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v16.2.0</w:t>
      </w:r>
      <w:r>
        <w:rPr>
          <w:i/>
        </w:rPr>
        <w:tab/>
        <w:t xml:space="preserve">  CR-0196  rev 1 Cat: B (Rel-16)</w:t>
      </w:r>
      <w:r>
        <w:rPr>
          <w:i/>
        </w:rPr>
        <w:br/>
      </w:r>
      <w:r>
        <w:rPr>
          <w:i/>
        </w:rPr>
        <w:br/>
      </w:r>
      <w:r>
        <w:rPr>
          <w:i/>
        </w:rPr>
        <w:tab/>
      </w:r>
      <w:r>
        <w:rPr>
          <w:i/>
        </w:rPr>
        <w:tab/>
      </w:r>
      <w:r>
        <w:rPr>
          <w:i/>
        </w:rPr>
        <w:tab/>
      </w:r>
      <w:r>
        <w:rPr>
          <w:i/>
        </w:rPr>
        <w:tab/>
      </w:r>
      <w:r>
        <w:rPr>
          <w:i/>
        </w:rPr>
        <w:tab/>
        <w:t>Source: Huawei</w:t>
      </w:r>
    </w:p>
    <w:p>
      <w:pPr>
        <w:rPr>
          <w:color w:val="808080"/>
        </w:rPr>
      </w:pPr>
      <w:r>
        <w:rPr>
          <w:color w:val="808080"/>
        </w:rPr>
        <w:t>(Replaces C3-193283)</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C3-193645</w:t>
      </w:r>
      <w:r>
        <w:rPr>
          <w:color w:val="993300"/>
          <w:u w:val="single"/>
        </w:rPr>
        <w:t>.</w:t>
      </w:r>
    </w:p>
    <w:p>
      <w:pPr>
        <w:rPr>
          <w:rFonts w:ascii="Arial" w:hAnsi="Arial" w:cs="Arial"/>
          <w:b/>
          <w:sz w:val="24"/>
        </w:rPr>
      </w:pPr>
      <w:r>
        <w:rPr>
          <w:rFonts w:ascii="Arial" w:hAnsi="Arial" w:cs="Arial"/>
          <w:b/>
          <w:color w:val="0000FF"/>
          <w:sz w:val="24"/>
        </w:rPr>
        <w:t>C3-193645</w:t>
      </w:r>
      <w:r>
        <w:rPr>
          <w:rFonts w:ascii="Arial" w:hAnsi="Arial" w:cs="Arial"/>
          <w:b/>
          <w:color w:val="0000FF"/>
          <w:sz w:val="24"/>
        </w:rPr>
        <w:tab/>
      </w:r>
      <w:r>
        <w:rPr>
          <w:rFonts w:ascii="Arial" w:hAnsi="Arial" w:cs="Arial"/>
          <w:b/>
          <w:sz w:val="24"/>
        </w:rPr>
        <w:t>PFD management partial failure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v16.2.0</w:t>
      </w:r>
      <w:r>
        <w:rPr>
          <w:i/>
        </w:rPr>
        <w:tab/>
        <w:t xml:space="preserve">  CR-0196  rev 2 Cat: B (Rel-16)</w:t>
      </w:r>
      <w:r>
        <w:rPr>
          <w:i/>
        </w:rPr>
        <w:br/>
      </w:r>
      <w:r>
        <w:rPr>
          <w:i/>
        </w:rPr>
        <w:br/>
      </w:r>
      <w:r>
        <w:rPr>
          <w:i/>
        </w:rPr>
        <w:tab/>
      </w:r>
      <w:r>
        <w:rPr>
          <w:i/>
        </w:rPr>
        <w:tab/>
      </w:r>
      <w:r>
        <w:rPr>
          <w:i/>
        </w:rPr>
        <w:tab/>
      </w:r>
      <w:r>
        <w:rPr>
          <w:i/>
        </w:rPr>
        <w:tab/>
      </w:r>
      <w:r>
        <w:rPr>
          <w:i/>
        </w:rPr>
        <w:tab/>
        <w:t>Source: Huawei</w:t>
      </w:r>
    </w:p>
    <w:p>
      <w:pPr>
        <w:rPr>
          <w:color w:val="808080"/>
        </w:rPr>
      </w:pPr>
      <w:r>
        <w:rPr>
          <w:color w:val="808080"/>
        </w:rPr>
        <w:t>(Replaces C3-193427)</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C3-193284</w:t>
      </w:r>
      <w:r>
        <w:rPr>
          <w:rFonts w:ascii="Arial" w:hAnsi="Arial" w:cs="Arial"/>
          <w:b/>
          <w:color w:val="0000FF"/>
          <w:sz w:val="24"/>
        </w:rPr>
        <w:tab/>
      </w:r>
      <w:r>
        <w:rPr>
          <w:rFonts w:ascii="Arial" w:hAnsi="Arial" w:cs="Arial"/>
          <w:b/>
          <w:sz w:val="24"/>
        </w:rPr>
        <w:t>PFD management partial failure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v16.0.0</w:t>
      </w:r>
      <w:r>
        <w:rPr>
          <w:i/>
        </w:rPr>
        <w:tab/>
        <w:t xml:space="preserve">  CR-0073  Cat: B (Rel-16)</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C3-193428</w:t>
      </w:r>
      <w:r>
        <w:rPr>
          <w:color w:val="993300"/>
          <w:u w:val="single"/>
        </w:rPr>
        <w:t>.</w:t>
      </w:r>
    </w:p>
    <w:p>
      <w:pPr>
        <w:rPr>
          <w:rFonts w:ascii="Arial" w:hAnsi="Arial" w:cs="Arial"/>
          <w:b/>
          <w:sz w:val="24"/>
        </w:rPr>
      </w:pPr>
      <w:r>
        <w:rPr>
          <w:rFonts w:ascii="Arial" w:hAnsi="Arial" w:cs="Arial"/>
          <w:b/>
          <w:color w:val="0000FF"/>
          <w:sz w:val="24"/>
        </w:rPr>
        <w:t>C3-193428</w:t>
      </w:r>
      <w:r>
        <w:rPr>
          <w:rFonts w:ascii="Arial" w:hAnsi="Arial" w:cs="Arial"/>
          <w:b/>
          <w:color w:val="0000FF"/>
          <w:sz w:val="24"/>
        </w:rPr>
        <w:tab/>
      </w:r>
      <w:r>
        <w:rPr>
          <w:rFonts w:ascii="Arial" w:hAnsi="Arial" w:cs="Arial"/>
          <w:b/>
          <w:sz w:val="24"/>
        </w:rPr>
        <w:t>PFD management partial failure</w:t>
      </w:r>
    </w:p>
    <w:p>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v16.0.0</w:t>
      </w:r>
      <w:r>
        <w:rPr>
          <w:i/>
        </w:rPr>
        <w:tab/>
        <w:t xml:space="preserve">  CR-0073  rev 1 Cat: B (Rel-16)</w:t>
      </w:r>
      <w:r>
        <w:rPr>
          <w:i/>
        </w:rPr>
        <w:br/>
      </w:r>
      <w:r>
        <w:rPr>
          <w:i/>
        </w:rPr>
        <w:br/>
      </w:r>
      <w:r>
        <w:rPr>
          <w:i/>
        </w:rPr>
        <w:tab/>
      </w:r>
      <w:r>
        <w:rPr>
          <w:i/>
        </w:rPr>
        <w:tab/>
      </w:r>
      <w:r>
        <w:rPr>
          <w:i/>
        </w:rPr>
        <w:tab/>
      </w:r>
      <w:r>
        <w:rPr>
          <w:i/>
        </w:rPr>
        <w:tab/>
      </w:r>
      <w:r>
        <w:rPr>
          <w:i/>
        </w:rPr>
        <w:tab/>
        <w:t>Source: Huawei</w:t>
      </w:r>
    </w:p>
    <w:p>
      <w:pPr>
        <w:rPr>
          <w:color w:val="808080"/>
        </w:rPr>
      </w:pPr>
      <w:r>
        <w:rPr>
          <w:color w:val="808080"/>
        </w:rPr>
        <w:t>(Replaces C3-193284)</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C3-193646</w:t>
      </w:r>
      <w:r>
        <w:rPr>
          <w:color w:val="993300"/>
          <w:u w:val="single"/>
        </w:rPr>
        <w:t>.</w:t>
      </w:r>
    </w:p>
    <w:p>
      <w:pPr>
        <w:rPr>
          <w:rFonts w:ascii="Arial" w:hAnsi="Arial" w:cs="Arial"/>
          <w:b/>
          <w:sz w:val="24"/>
        </w:rPr>
      </w:pPr>
      <w:r>
        <w:rPr>
          <w:rFonts w:ascii="Arial" w:hAnsi="Arial" w:cs="Arial"/>
          <w:b/>
          <w:color w:val="0000FF"/>
          <w:sz w:val="24"/>
        </w:rPr>
        <w:t>C3-193646</w:t>
      </w:r>
      <w:r>
        <w:rPr>
          <w:rFonts w:ascii="Arial" w:hAnsi="Arial" w:cs="Arial"/>
          <w:b/>
          <w:color w:val="0000FF"/>
          <w:sz w:val="24"/>
        </w:rPr>
        <w:tab/>
      </w:r>
      <w:r>
        <w:rPr>
          <w:rFonts w:ascii="Arial" w:hAnsi="Arial" w:cs="Arial"/>
          <w:b/>
          <w:sz w:val="24"/>
        </w:rPr>
        <w:t>PFD management partial failure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v16.0.0</w:t>
      </w:r>
      <w:r>
        <w:rPr>
          <w:i/>
        </w:rPr>
        <w:tab/>
        <w:t xml:space="preserve">  CR-0073  rev 2 Cat: B (Rel-16)</w:t>
      </w:r>
      <w:r>
        <w:rPr>
          <w:i/>
        </w:rPr>
        <w:br/>
      </w:r>
      <w:r>
        <w:rPr>
          <w:i/>
        </w:rPr>
        <w:br/>
      </w:r>
      <w:r>
        <w:rPr>
          <w:i/>
        </w:rPr>
        <w:tab/>
      </w:r>
      <w:r>
        <w:rPr>
          <w:i/>
        </w:rPr>
        <w:tab/>
      </w:r>
      <w:r>
        <w:rPr>
          <w:i/>
        </w:rPr>
        <w:tab/>
      </w:r>
      <w:r>
        <w:rPr>
          <w:i/>
        </w:rPr>
        <w:tab/>
      </w:r>
      <w:r>
        <w:rPr>
          <w:i/>
        </w:rPr>
        <w:tab/>
        <w:t>Source: Huawei</w:t>
      </w:r>
    </w:p>
    <w:p>
      <w:pPr>
        <w:rPr>
          <w:color w:val="808080"/>
        </w:rPr>
      </w:pPr>
      <w:r>
        <w:rPr>
          <w:color w:val="808080"/>
        </w:rPr>
        <w:t>(Replaces C3-193428)</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C3-193661</w:t>
      </w:r>
      <w:r>
        <w:rPr>
          <w:color w:val="993300"/>
          <w:u w:val="single"/>
        </w:rPr>
        <w:t>.</w:t>
      </w:r>
    </w:p>
    <w:p>
      <w:pPr>
        <w:rPr>
          <w:rFonts w:ascii="Arial" w:hAnsi="Arial" w:cs="Arial"/>
          <w:b/>
          <w:sz w:val="24"/>
        </w:rPr>
      </w:pPr>
      <w:r>
        <w:rPr>
          <w:rFonts w:ascii="Arial" w:hAnsi="Arial" w:cs="Arial"/>
          <w:b/>
          <w:color w:val="0000FF"/>
          <w:sz w:val="24"/>
        </w:rPr>
        <w:t>C3-193661</w:t>
      </w:r>
      <w:r>
        <w:rPr>
          <w:rFonts w:ascii="Arial" w:hAnsi="Arial" w:cs="Arial"/>
          <w:b/>
          <w:color w:val="0000FF"/>
          <w:sz w:val="24"/>
        </w:rPr>
        <w:tab/>
      </w:r>
      <w:r>
        <w:rPr>
          <w:rFonts w:ascii="Arial" w:hAnsi="Arial" w:cs="Arial"/>
          <w:b/>
          <w:sz w:val="24"/>
        </w:rPr>
        <w:t>PFD management partial failure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v16.0.0</w:t>
      </w:r>
      <w:r>
        <w:rPr>
          <w:i/>
        </w:rPr>
        <w:tab/>
        <w:t xml:space="preserve">  CR-0073  rev 3 Cat: B (Rel-16)</w:t>
      </w:r>
      <w:r>
        <w:rPr>
          <w:i/>
        </w:rPr>
        <w:br/>
      </w:r>
      <w:r>
        <w:rPr>
          <w:i/>
        </w:rPr>
        <w:br/>
      </w:r>
      <w:r>
        <w:rPr>
          <w:i/>
        </w:rPr>
        <w:tab/>
      </w:r>
      <w:r>
        <w:rPr>
          <w:i/>
        </w:rPr>
        <w:tab/>
      </w:r>
      <w:r>
        <w:rPr>
          <w:i/>
        </w:rPr>
        <w:tab/>
      </w:r>
      <w:r>
        <w:rPr>
          <w:i/>
        </w:rPr>
        <w:tab/>
      </w:r>
      <w:r>
        <w:rPr>
          <w:i/>
        </w:rPr>
        <w:tab/>
        <w:t>Source: Huawei</w:t>
      </w:r>
    </w:p>
    <w:p>
      <w:pPr>
        <w:rPr>
          <w:color w:val="808080"/>
        </w:rPr>
      </w:pPr>
      <w:r>
        <w:rPr>
          <w:color w:val="808080"/>
        </w:rPr>
        <w:t>(Replaces C3-193646)</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C3-193343</w:t>
      </w:r>
      <w:r>
        <w:rPr>
          <w:rFonts w:ascii="Arial" w:hAnsi="Arial" w:cs="Arial"/>
          <w:b/>
          <w:color w:val="0000FF"/>
          <w:sz w:val="24"/>
        </w:rPr>
        <w:tab/>
      </w:r>
      <w:r>
        <w:rPr>
          <w:rFonts w:ascii="Arial" w:hAnsi="Arial" w:cs="Arial"/>
          <w:b/>
          <w:sz w:val="24"/>
        </w:rPr>
        <w:t>Discussion on interface selection of GERAN, UTRAN and EUTRAN access</w:t>
      </w:r>
    </w:p>
    <w:p>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China Mobile Communications Group Co.,Ltd.</w:t>
      </w:r>
    </w:p>
    <w:p>
      <w:pPr>
        <w:rPr>
          <w:rFonts w:ascii="Arial" w:hAnsi="Arial" w:cs="Arial"/>
          <w:b/>
        </w:rPr>
      </w:pPr>
      <w:r>
        <w:rPr>
          <w:rFonts w:ascii="Arial" w:hAnsi="Arial" w:cs="Arial"/>
          <w:b/>
        </w:rPr>
        <w:t xml:space="preserve">Discussion: </w:t>
      </w:r>
    </w:p>
    <w:p>
      <w:r>
        <w:t>Tdoc was handled in breakout session.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pPr>
        <w:rPr>
          <w:rFonts w:ascii="Arial" w:hAnsi="Arial" w:cs="Arial"/>
          <w:b/>
          <w:sz w:val="24"/>
        </w:rPr>
      </w:pPr>
      <w:r>
        <w:rPr>
          <w:rFonts w:ascii="Arial" w:hAnsi="Arial" w:cs="Arial"/>
          <w:b/>
          <w:color w:val="0000FF"/>
          <w:sz w:val="24"/>
        </w:rPr>
        <w:t>C3-193344</w:t>
      </w:r>
      <w:r>
        <w:rPr>
          <w:rFonts w:ascii="Arial" w:hAnsi="Arial" w:cs="Arial"/>
          <w:b/>
          <w:color w:val="0000FF"/>
          <w:sz w:val="24"/>
        </w:rPr>
        <w:tab/>
      </w:r>
      <w:r>
        <w:rPr>
          <w:rFonts w:ascii="Arial" w:hAnsi="Arial" w:cs="Arial"/>
          <w:b/>
          <w:sz w:val="24"/>
        </w:rPr>
        <w:t>LS on interface selection of GERAN, UTRAN and EUTRAN access</w:t>
      </w:r>
    </w:p>
    <w:p>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China Mobile Communications Group Co.,Ltd.</w:t>
      </w:r>
    </w:p>
    <w:p>
      <w:pPr>
        <w:rPr>
          <w:rFonts w:ascii="Arial" w:hAnsi="Arial" w:cs="Arial"/>
          <w:b/>
        </w:rPr>
      </w:pPr>
      <w:r>
        <w:rPr>
          <w:rFonts w:ascii="Arial" w:hAnsi="Arial" w:cs="Arial"/>
          <w:b/>
        </w:rPr>
        <w:t xml:space="preserve">Discussion: </w:t>
      </w:r>
    </w:p>
    <w:p>
      <w:r>
        <w:t>Tdoc was handled in breakout session.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C3-193400</w:t>
      </w:r>
      <w:r>
        <w:rPr>
          <w:color w:val="993300"/>
          <w:u w:val="single"/>
        </w:rPr>
        <w:t>.</w:t>
      </w:r>
    </w:p>
    <w:p>
      <w:pPr>
        <w:rPr>
          <w:rFonts w:ascii="Arial" w:hAnsi="Arial" w:cs="Arial"/>
          <w:b/>
          <w:sz w:val="24"/>
        </w:rPr>
      </w:pPr>
      <w:r>
        <w:rPr>
          <w:rFonts w:ascii="Arial" w:hAnsi="Arial" w:cs="Arial"/>
          <w:b/>
          <w:color w:val="0000FF"/>
          <w:sz w:val="24"/>
        </w:rPr>
        <w:t>C3-193400</w:t>
      </w:r>
      <w:r>
        <w:rPr>
          <w:rFonts w:ascii="Arial" w:hAnsi="Arial" w:cs="Arial"/>
          <w:b/>
          <w:color w:val="0000FF"/>
          <w:sz w:val="24"/>
        </w:rPr>
        <w:tab/>
      </w:r>
      <w:r>
        <w:rPr>
          <w:rFonts w:ascii="Arial" w:hAnsi="Arial" w:cs="Arial"/>
          <w:b/>
          <w:sz w:val="24"/>
        </w:rPr>
        <w:t>LS on interface selection of GERAN, UTRAN and EUTRAN access</w:t>
      </w:r>
    </w:p>
    <w:p>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China Mobile Communications Group Co.,Ltd.</w:t>
      </w:r>
    </w:p>
    <w:p>
      <w:pPr>
        <w:rPr>
          <w:color w:val="808080"/>
        </w:rPr>
      </w:pPr>
      <w:r>
        <w:rPr>
          <w:color w:val="808080"/>
        </w:rPr>
        <w:t>(Replaces C3-193344)</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C3-193436</w:t>
      </w:r>
      <w:r>
        <w:rPr>
          <w:color w:val="993300"/>
          <w:u w:val="single"/>
        </w:rPr>
        <w:t>.</w:t>
      </w:r>
    </w:p>
    <w:p>
      <w:pPr>
        <w:rPr>
          <w:rFonts w:ascii="Arial" w:hAnsi="Arial" w:cs="Arial"/>
          <w:b/>
          <w:sz w:val="24"/>
        </w:rPr>
      </w:pPr>
      <w:r>
        <w:rPr>
          <w:rFonts w:ascii="Arial" w:hAnsi="Arial" w:cs="Arial"/>
          <w:b/>
          <w:color w:val="0000FF"/>
          <w:sz w:val="24"/>
        </w:rPr>
        <w:t>C3-193436</w:t>
      </w:r>
      <w:r>
        <w:rPr>
          <w:rFonts w:ascii="Arial" w:hAnsi="Arial" w:cs="Arial"/>
          <w:b/>
          <w:color w:val="0000FF"/>
          <w:sz w:val="24"/>
        </w:rPr>
        <w:tab/>
      </w:r>
      <w:r>
        <w:rPr>
          <w:rFonts w:ascii="Arial" w:hAnsi="Arial" w:cs="Arial"/>
          <w:b/>
          <w:sz w:val="24"/>
        </w:rPr>
        <w:t>LS on interface selection of GERAN, UTRAN and EUTRAN access</w:t>
      </w:r>
    </w:p>
    <w:p>
      <w:pPr>
        <w:rPr>
          <w:i/>
        </w:rPr>
      </w:pPr>
      <w:r>
        <w:rPr>
          <w:i/>
        </w:rPr>
        <w:lastRenderedPageBreak/>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China Mobile Communications Group Co.,Ltd.</w:t>
      </w:r>
    </w:p>
    <w:p>
      <w:pPr>
        <w:rPr>
          <w:color w:val="808080"/>
        </w:rPr>
      </w:pPr>
      <w:r>
        <w:rPr>
          <w:color w:val="808080"/>
        </w:rPr>
        <w:t>(Replaces C3-193400)</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C3-193610</w:t>
      </w:r>
      <w:r>
        <w:rPr>
          <w:color w:val="993300"/>
          <w:u w:val="single"/>
        </w:rPr>
        <w:t>.</w:t>
      </w:r>
    </w:p>
    <w:p>
      <w:pPr>
        <w:rPr>
          <w:rFonts w:ascii="Arial" w:hAnsi="Arial" w:cs="Arial"/>
          <w:b/>
          <w:sz w:val="24"/>
        </w:rPr>
      </w:pPr>
      <w:r>
        <w:rPr>
          <w:rFonts w:ascii="Arial" w:hAnsi="Arial" w:cs="Arial"/>
          <w:b/>
          <w:color w:val="0000FF"/>
          <w:sz w:val="24"/>
        </w:rPr>
        <w:t>C3-193610</w:t>
      </w:r>
      <w:r>
        <w:rPr>
          <w:rFonts w:ascii="Arial" w:hAnsi="Arial" w:cs="Arial"/>
          <w:b/>
          <w:color w:val="0000FF"/>
          <w:sz w:val="24"/>
        </w:rPr>
        <w:tab/>
      </w:r>
      <w:r>
        <w:rPr>
          <w:rFonts w:ascii="Arial" w:hAnsi="Arial" w:cs="Arial"/>
          <w:b/>
          <w:sz w:val="24"/>
        </w:rPr>
        <w:t>LS on interface selection of GERAN, UTRAN and EUTRAN access</w:t>
      </w:r>
    </w:p>
    <w:p>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China Mobile Communications Group Co.,Ltd.</w:t>
      </w:r>
    </w:p>
    <w:p>
      <w:pPr>
        <w:rPr>
          <w:color w:val="808080"/>
        </w:rPr>
      </w:pPr>
      <w:r>
        <w:rPr>
          <w:color w:val="808080"/>
        </w:rPr>
        <w:t>(Replaces C3-193436)</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C3-193638</w:t>
      </w:r>
      <w:r>
        <w:rPr>
          <w:color w:val="993300"/>
          <w:u w:val="single"/>
        </w:rPr>
        <w:t>.</w:t>
      </w:r>
    </w:p>
    <w:p>
      <w:pPr>
        <w:rPr>
          <w:rFonts w:ascii="Arial" w:hAnsi="Arial" w:cs="Arial"/>
          <w:b/>
          <w:sz w:val="24"/>
        </w:rPr>
      </w:pPr>
      <w:r>
        <w:rPr>
          <w:rFonts w:ascii="Arial" w:hAnsi="Arial" w:cs="Arial"/>
          <w:b/>
          <w:color w:val="0000FF"/>
          <w:sz w:val="24"/>
        </w:rPr>
        <w:t>C3-193638</w:t>
      </w:r>
      <w:r>
        <w:rPr>
          <w:rFonts w:ascii="Arial" w:hAnsi="Arial" w:cs="Arial"/>
          <w:b/>
          <w:color w:val="0000FF"/>
          <w:sz w:val="24"/>
        </w:rPr>
        <w:tab/>
      </w:r>
      <w:r>
        <w:rPr>
          <w:rFonts w:ascii="Arial" w:hAnsi="Arial" w:cs="Arial"/>
          <w:b/>
          <w:sz w:val="24"/>
        </w:rPr>
        <w:t>LS on interface selection of GERAN, UTRAN and EUTRAN access</w:t>
      </w:r>
    </w:p>
    <w:p>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China Mobile Communications Group Co.,Ltd.</w:t>
      </w:r>
    </w:p>
    <w:p>
      <w:pPr>
        <w:rPr>
          <w:color w:val="808080"/>
        </w:rPr>
      </w:pPr>
      <w:r>
        <w:rPr>
          <w:color w:val="808080"/>
        </w:rPr>
        <w:t>(Replaces C3-193610)</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C3-193640</w:t>
      </w:r>
      <w:r>
        <w:rPr>
          <w:color w:val="993300"/>
          <w:u w:val="single"/>
        </w:rPr>
        <w:t>.</w:t>
      </w:r>
    </w:p>
    <w:p>
      <w:pPr>
        <w:rPr>
          <w:rFonts w:ascii="Arial" w:hAnsi="Arial" w:cs="Arial"/>
          <w:b/>
          <w:sz w:val="24"/>
        </w:rPr>
      </w:pPr>
      <w:r>
        <w:rPr>
          <w:rFonts w:ascii="Arial" w:hAnsi="Arial" w:cs="Arial"/>
          <w:b/>
          <w:color w:val="0000FF"/>
          <w:sz w:val="24"/>
        </w:rPr>
        <w:t>C3-193640</w:t>
      </w:r>
      <w:r>
        <w:rPr>
          <w:rFonts w:ascii="Arial" w:hAnsi="Arial" w:cs="Arial"/>
          <w:b/>
          <w:color w:val="0000FF"/>
          <w:sz w:val="24"/>
        </w:rPr>
        <w:tab/>
      </w:r>
      <w:r>
        <w:rPr>
          <w:rFonts w:ascii="Arial" w:hAnsi="Arial" w:cs="Arial"/>
          <w:b/>
          <w:sz w:val="24"/>
        </w:rPr>
        <w:t>LS on interface selection of GERAN, UTRAN and EUTRAN access</w:t>
      </w:r>
    </w:p>
    <w:p>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CT4</w:t>
      </w:r>
      <w:r>
        <w:rPr>
          <w:i/>
        </w:rPr>
        <w:br/>
      </w:r>
      <w:r>
        <w:rPr>
          <w:i/>
        </w:rPr>
        <w:tab/>
      </w:r>
      <w:r>
        <w:rPr>
          <w:i/>
        </w:rPr>
        <w:tab/>
      </w:r>
      <w:r>
        <w:rPr>
          <w:i/>
        </w:rPr>
        <w:tab/>
      </w:r>
      <w:r>
        <w:rPr>
          <w:i/>
        </w:rPr>
        <w:tab/>
      </w:r>
      <w:r>
        <w:rPr>
          <w:i/>
        </w:rPr>
        <w:tab/>
        <w:t>Source: China Mobile Communications Group Co.,Ltd.</w:t>
      </w:r>
    </w:p>
    <w:p>
      <w:pPr>
        <w:rPr>
          <w:color w:val="808080"/>
        </w:rPr>
      </w:pPr>
      <w:r>
        <w:rPr>
          <w:color w:val="808080"/>
        </w:rPr>
        <w:t>(Replaces C3-193638)</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pPr>
        <w:rPr>
          <w:rFonts w:ascii="Arial" w:hAnsi="Arial" w:cs="Arial"/>
          <w:b/>
          <w:sz w:val="24"/>
        </w:rPr>
      </w:pPr>
      <w:r>
        <w:rPr>
          <w:rFonts w:ascii="Arial" w:hAnsi="Arial" w:cs="Arial"/>
          <w:b/>
          <w:color w:val="0000FF"/>
          <w:sz w:val="24"/>
        </w:rPr>
        <w:t>C3-193491</w:t>
      </w:r>
      <w:r>
        <w:rPr>
          <w:rFonts w:ascii="Arial" w:hAnsi="Arial" w:cs="Arial"/>
          <w:b/>
          <w:color w:val="0000FF"/>
          <w:sz w:val="24"/>
        </w:rPr>
        <w:tab/>
      </w:r>
      <w:r>
        <w:rPr>
          <w:rFonts w:ascii="Arial" w:hAnsi="Arial" w:cs="Arial"/>
          <w:b/>
          <w:sz w:val="24"/>
        </w:rPr>
        <w:t>Subscription/unsubscription for PFDs update notifications and related callback correction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v16.0.0</w:t>
      </w:r>
      <w:r>
        <w:rPr>
          <w:i/>
        </w:rPr>
        <w:tab/>
        <w:t xml:space="preserve">  CR-0143  Cat: F (Rel-16)</w:t>
      </w:r>
      <w:r>
        <w:rPr>
          <w:i/>
        </w:rPr>
        <w:br/>
      </w:r>
      <w:r>
        <w:rPr>
          <w:i/>
        </w:rPr>
        <w:br/>
      </w:r>
      <w:r>
        <w:rPr>
          <w:i/>
        </w:rPr>
        <w:tab/>
      </w:r>
      <w:r>
        <w:rPr>
          <w:i/>
        </w:rPr>
        <w:tab/>
      </w:r>
      <w:r>
        <w:rPr>
          <w:i/>
        </w:rPr>
        <w:tab/>
      </w:r>
      <w:r>
        <w:rPr>
          <w:i/>
        </w:rPr>
        <w:tab/>
      </w:r>
      <w:r>
        <w:rPr>
          <w:i/>
        </w:rPr>
        <w:tab/>
        <w:t>Source: Nokia, Nokia Shanghai Bell</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C3-193611</w:t>
      </w:r>
      <w:r>
        <w:rPr>
          <w:color w:val="993300"/>
          <w:u w:val="single"/>
        </w:rPr>
        <w:t>.</w:t>
      </w:r>
    </w:p>
    <w:p>
      <w:pPr>
        <w:rPr>
          <w:rFonts w:ascii="Arial" w:hAnsi="Arial" w:cs="Arial"/>
          <w:b/>
          <w:sz w:val="24"/>
        </w:rPr>
      </w:pPr>
      <w:r>
        <w:rPr>
          <w:rFonts w:ascii="Arial" w:hAnsi="Arial" w:cs="Arial"/>
          <w:b/>
          <w:color w:val="0000FF"/>
          <w:sz w:val="24"/>
        </w:rPr>
        <w:t>C3-193611</w:t>
      </w:r>
      <w:r>
        <w:rPr>
          <w:rFonts w:ascii="Arial" w:hAnsi="Arial" w:cs="Arial"/>
          <w:b/>
          <w:color w:val="0000FF"/>
          <w:sz w:val="24"/>
        </w:rPr>
        <w:tab/>
      </w:r>
      <w:r>
        <w:rPr>
          <w:rFonts w:ascii="Arial" w:hAnsi="Arial" w:cs="Arial"/>
          <w:b/>
          <w:sz w:val="24"/>
        </w:rPr>
        <w:t>Subscription/unsubscription for PFDs update notifications and related callback correction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v16.0.0</w:t>
      </w:r>
      <w:r>
        <w:rPr>
          <w:i/>
        </w:rPr>
        <w:tab/>
        <w:t xml:space="preserve">  CR-0143  rev 1 Cat: F (Rel-16)</w:t>
      </w:r>
      <w:r>
        <w:rPr>
          <w:i/>
        </w:rPr>
        <w:br/>
      </w:r>
      <w:r>
        <w:rPr>
          <w:i/>
        </w:rPr>
        <w:br/>
      </w:r>
      <w:r>
        <w:rPr>
          <w:i/>
        </w:rPr>
        <w:tab/>
      </w:r>
      <w:r>
        <w:rPr>
          <w:i/>
        </w:rPr>
        <w:tab/>
      </w:r>
      <w:r>
        <w:rPr>
          <w:i/>
        </w:rPr>
        <w:tab/>
      </w:r>
      <w:r>
        <w:rPr>
          <w:i/>
        </w:rPr>
        <w:tab/>
      </w:r>
      <w:r>
        <w:rPr>
          <w:i/>
        </w:rPr>
        <w:tab/>
        <w:t>Source: Nokia, Nokia Shanghai Bell</w:t>
      </w:r>
    </w:p>
    <w:p>
      <w:pPr>
        <w:rPr>
          <w:color w:val="808080"/>
        </w:rPr>
      </w:pPr>
      <w:r>
        <w:rPr>
          <w:color w:val="808080"/>
        </w:rPr>
        <w:t>(Replaces C3-193491)</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C3-193615</w:t>
      </w:r>
      <w:r>
        <w:rPr>
          <w:color w:val="993300"/>
          <w:u w:val="single"/>
        </w:rPr>
        <w:t>.</w:t>
      </w:r>
    </w:p>
    <w:p>
      <w:pPr>
        <w:rPr>
          <w:rFonts w:ascii="Arial" w:hAnsi="Arial" w:cs="Arial"/>
          <w:b/>
          <w:sz w:val="24"/>
        </w:rPr>
      </w:pPr>
      <w:r>
        <w:rPr>
          <w:rFonts w:ascii="Arial" w:hAnsi="Arial" w:cs="Arial"/>
          <w:b/>
          <w:color w:val="0000FF"/>
          <w:sz w:val="24"/>
        </w:rPr>
        <w:t>C3-193615</w:t>
      </w:r>
      <w:r>
        <w:rPr>
          <w:rFonts w:ascii="Arial" w:hAnsi="Arial" w:cs="Arial"/>
          <w:b/>
          <w:color w:val="0000FF"/>
          <w:sz w:val="24"/>
        </w:rPr>
        <w:tab/>
      </w:r>
      <w:r>
        <w:rPr>
          <w:rFonts w:ascii="Arial" w:hAnsi="Arial" w:cs="Arial"/>
          <w:b/>
          <w:sz w:val="24"/>
        </w:rPr>
        <w:t>Subscription/unsubscription for PFDs update notifications and related callback correction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v16.0.0</w:t>
      </w:r>
      <w:r>
        <w:rPr>
          <w:i/>
        </w:rPr>
        <w:tab/>
        <w:t xml:space="preserve">  CR-0143  rev 2 Cat: F (Rel-16)</w:t>
      </w:r>
      <w:r>
        <w:rPr>
          <w:i/>
        </w:rPr>
        <w:br/>
      </w:r>
      <w:r>
        <w:rPr>
          <w:i/>
        </w:rPr>
        <w:lastRenderedPageBreak/>
        <w:br/>
      </w:r>
      <w:r>
        <w:rPr>
          <w:i/>
        </w:rPr>
        <w:tab/>
      </w:r>
      <w:r>
        <w:rPr>
          <w:i/>
        </w:rPr>
        <w:tab/>
      </w:r>
      <w:r>
        <w:rPr>
          <w:i/>
        </w:rPr>
        <w:tab/>
      </w:r>
      <w:r>
        <w:rPr>
          <w:i/>
        </w:rPr>
        <w:tab/>
      </w:r>
      <w:r>
        <w:rPr>
          <w:i/>
        </w:rPr>
        <w:tab/>
        <w:t>Source: Nokia, Nokia Shanghai Bell</w:t>
      </w:r>
    </w:p>
    <w:p>
      <w:pPr>
        <w:rPr>
          <w:color w:val="808080"/>
        </w:rPr>
      </w:pPr>
      <w:r>
        <w:rPr>
          <w:color w:val="808080"/>
        </w:rPr>
        <w:t>(Replaces C3-193611)</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pStyle w:val="Heading3"/>
      </w:pPr>
      <w:bookmarkStart w:id="100" w:name="_Toc18680771"/>
      <w:r>
        <w:t>16.5</w:t>
      </w:r>
      <w:r>
        <w:tab/>
        <w:t>CT aspects on Enablers for Network Automation for 5G [eNA]</w:t>
      </w:r>
      <w:bookmarkEnd w:id="100"/>
    </w:p>
    <w:p>
      <w:pPr>
        <w:rPr>
          <w:rFonts w:ascii="Arial" w:hAnsi="Arial" w:cs="Arial"/>
          <w:b/>
          <w:sz w:val="24"/>
        </w:rPr>
      </w:pPr>
      <w:r>
        <w:rPr>
          <w:rFonts w:ascii="Arial" w:hAnsi="Arial" w:cs="Arial"/>
          <w:b/>
          <w:color w:val="0000FF"/>
          <w:sz w:val="24"/>
        </w:rPr>
        <w:t>C3-193062</w:t>
      </w:r>
      <w:r>
        <w:rPr>
          <w:rFonts w:ascii="Arial" w:hAnsi="Arial" w:cs="Arial"/>
          <w:b/>
          <w:color w:val="0000FF"/>
          <w:sz w:val="24"/>
        </w:rPr>
        <w:tab/>
      </w:r>
      <w:r>
        <w:rPr>
          <w:rFonts w:ascii="Arial" w:hAnsi="Arial" w:cs="Arial"/>
          <w:b/>
          <w:sz w:val="24"/>
        </w:rPr>
        <w:t>Modification of BDT warning notification request indication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29.554 v16.0.0</w:t>
      </w:r>
      <w:r>
        <w:rPr>
          <w:i/>
        </w:rPr>
        <w:tab/>
        <w:t xml:space="preserve">  CR-0032  Cat: B (Rel-16)</w:t>
      </w:r>
      <w:r>
        <w:rPr>
          <w:i/>
        </w:rPr>
        <w:br/>
      </w:r>
      <w:r>
        <w:rPr>
          <w:i/>
        </w:rPr>
        <w:br/>
      </w:r>
      <w:r>
        <w:rPr>
          <w:i/>
        </w:rPr>
        <w:tab/>
      </w:r>
      <w:r>
        <w:rPr>
          <w:i/>
        </w:rPr>
        <w:tab/>
      </w:r>
      <w:r>
        <w:rPr>
          <w:i/>
        </w:rPr>
        <w:tab/>
      </w:r>
      <w:r>
        <w:rPr>
          <w:i/>
        </w:rPr>
        <w:tab/>
      </w:r>
      <w:r>
        <w:rPr>
          <w:i/>
        </w:rPr>
        <w:tab/>
        <w:t>Source: Ericsson</w:t>
      </w:r>
    </w:p>
    <w:p>
      <w:pPr>
        <w:rPr>
          <w:rFonts w:ascii="Arial" w:hAnsi="Arial" w:cs="Arial"/>
          <w:b/>
        </w:rPr>
      </w:pPr>
      <w:r>
        <w:rPr>
          <w:rFonts w:ascii="Arial" w:hAnsi="Arial" w:cs="Arial"/>
          <w:b/>
        </w:rPr>
        <w:t xml:space="preserve">Discussion: </w:t>
      </w:r>
    </w:p>
    <w:p>
      <w:r>
        <w:t>C3-193062 and C3-193285 merged into C3-193360</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C3-193360</w:t>
      </w:r>
      <w:r>
        <w:rPr>
          <w:color w:val="993300"/>
          <w:u w:val="single"/>
        </w:rPr>
        <w:t>.</w:t>
      </w:r>
    </w:p>
    <w:p>
      <w:pPr>
        <w:rPr>
          <w:rFonts w:ascii="Arial" w:hAnsi="Arial" w:cs="Arial"/>
          <w:b/>
          <w:sz w:val="24"/>
        </w:rPr>
      </w:pPr>
      <w:r>
        <w:rPr>
          <w:rFonts w:ascii="Arial" w:hAnsi="Arial" w:cs="Arial"/>
          <w:b/>
          <w:color w:val="0000FF"/>
          <w:sz w:val="24"/>
        </w:rPr>
        <w:t>C3-193360</w:t>
      </w:r>
      <w:r>
        <w:rPr>
          <w:rFonts w:ascii="Arial" w:hAnsi="Arial" w:cs="Arial"/>
          <w:b/>
          <w:color w:val="0000FF"/>
          <w:sz w:val="24"/>
        </w:rPr>
        <w:tab/>
      </w:r>
      <w:r>
        <w:rPr>
          <w:rFonts w:ascii="Arial" w:hAnsi="Arial" w:cs="Arial"/>
          <w:b/>
          <w:sz w:val="24"/>
        </w:rPr>
        <w:t>Modification of BDT warning notification request indication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29.554 v16.0.0</w:t>
      </w:r>
      <w:r>
        <w:rPr>
          <w:i/>
        </w:rPr>
        <w:tab/>
        <w:t xml:space="preserve">  CR-0032  rev 1 Cat: B (Rel-16)</w:t>
      </w:r>
      <w:r>
        <w:rPr>
          <w:i/>
        </w:rPr>
        <w:br/>
      </w:r>
      <w:r>
        <w:rPr>
          <w:i/>
        </w:rPr>
        <w:br/>
      </w:r>
      <w:r>
        <w:rPr>
          <w:i/>
        </w:rPr>
        <w:tab/>
      </w:r>
      <w:r>
        <w:rPr>
          <w:i/>
        </w:rPr>
        <w:tab/>
      </w:r>
      <w:r>
        <w:rPr>
          <w:i/>
        </w:rPr>
        <w:tab/>
      </w:r>
      <w:r>
        <w:rPr>
          <w:i/>
        </w:rPr>
        <w:tab/>
      </w:r>
      <w:r>
        <w:rPr>
          <w:i/>
        </w:rPr>
        <w:tab/>
        <w:t>Source: Ericsson, Huawei</w:t>
      </w:r>
    </w:p>
    <w:p>
      <w:pPr>
        <w:rPr>
          <w:color w:val="808080"/>
        </w:rPr>
      </w:pPr>
      <w:r>
        <w:rPr>
          <w:color w:val="808080"/>
        </w:rPr>
        <w:t>(Replaces C3-193062)</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C3-193073</w:t>
      </w:r>
      <w:r>
        <w:rPr>
          <w:rFonts w:ascii="Arial" w:hAnsi="Arial" w:cs="Arial"/>
          <w:b/>
          <w:color w:val="0000FF"/>
          <w:sz w:val="24"/>
        </w:rPr>
        <w:tab/>
      </w:r>
      <w:r>
        <w:rPr>
          <w:rFonts w:ascii="Arial" w:hAnsi="Arial" w:cs="Arial"/>
          <w:b/>
          <w:sz w:val="24"/>
        </w:rPr>
        <w:t>Work plan for eNA</w:t>
      </w:r>
    </w:p>
    <w:p>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pPr>
        <w:rPr>
          <w:rFonts w:ascii="Arial" w:hAnsi="Arial" w:cs="Arial"/>
          <w:b/>
          <w:sz w:val="24"/>
        </w:rPr>
      </w:pPr>
      <w:r>
        <w:rPr>
          <w:rFonts w:ascii="Arial" w:hAnsi="Arial" w:cs="Arial"/>
          <w:b/>
          <w:color w:val="0000FF"/>
          <w:sz w:val="24"/>
        </w:rPr>
        <w:t>C3-193135</w:t>
      </w:r>
      <w:r>
        <w:rPr>
          <w:rFonts w:ascii="Arial" w:hAnsi="Arial" w:cs="Arial"/>
          <w:b/>
          <w:color w:val="0000FF"/>
          <w:sz w:val="24"/>
        </w:rPr>
        <w:tab/>
      </w:r>
      <w:r>
        <w:rPr>
          <w:rFonts w:ascii="Arial" w:hAnsi="Arial" w:cs="Arial"/>
          <w:b/>
          <w:sz w:val="24"/>
        </w:rPr>
        <w:t>Accurate UE moving trajectory definition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v16.2.0</w:t>
      </w:r>
      <w:r>
        <w:rPr>
          <w:i/>
        </w:rPr>
        <w:tab/>
        <w:t xml:space="preserve">  CR-0188  Cat: B (Rel-16)</w:t>
      </w:r>
      <w:r>
        <w:rPr>
          <w:i/>
        </w:rPr>
        <w:br/>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C3-193363</w:t>
      </w:r>
      <w:r>
        <w:rPr>
          <w:color w:val="993300"/>
          <w:u w:val="single"/>
        </w:rPr>
        <w:t>.</w:t>
      </w:r>
    </w:p>
    <w:p>
      <w:pPr>
        <w:rPr>
          <w:rFonts w:ascii="Arial" w:hAnsi="Arial" w:cs="Arial"/>
          <w:b/>
          <w:sz w:val="24"/>
        </w:rPr>
      </w:pPr>
      <w:r>
        <w:rPr>
          <w:rFonts w:ascii="Arial" w:hAnsi="Arial" w:cs="Arial"/>
          <w:b/>
          <w:color w:val="0000FF"/>
          <w:sz w:val="24"/>
        </w:rPr>
        <w:t>C3-193363</w:t>
      </w:r>
      <w:r>
        <w:rPr>
          <w:rFonts w:ascii="Arial" w:hAnsi="Arial" w:cs="Arial"/>
          <w:b/>
          <w:color w:val="0000FF"/>
          <w:sz w:val="24"/>
        </w:rPr>
        <w:tab/>
      </w:r>
      <w:r>
        <w:rPr>
          <w:rFonts w:ascii="Arial" w:hAnsi="Arial" w:cs="Arial"/>
          <w:b/>
          <w:sz w:val="24"/>
        </w:rPr>
        <w:t>Accurate UE moving trajectory definition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v16.2.0</w:t>
      </w:r>
      <w:r>
        <w:rPr>
          <w:i/>
        </w:rPr>
        <w:tab/>
        <w:t xml:space="preserve">  CR-0188  rev 1 Cat: B (Rel-16)</w:t>
      </w:r>
      <w:r>
        <w:rPr>
          <w:i/>
        </w:rPr>
        <w:br/>
      </w:r>
      <w:r>
        <w:rPr>
          <w:i/>
        </w:rPr>
        <w:br/>
      </w:r>
      <w:r>
        <w:rPr>
          <w:i/>
        </w:rPr>
        <w:tab/>
      </w:r>
      <w:r>
        <w:rPr>
          <w:i/>
        </w:rPr>
        <w:tab/>
      </w:r>
      <w:r>
        <w:rPr>
          <w:i/>
        </w:rPr>
        <w:tab/>
      </w:r>
      <w:r>
        <w:rPr>
          <w:i/>
        </w:rPr>
        <w:tab/>
      </w:r>
      <w:r>
        <w:rPr>
          <w:i/>
        </w:rPr>
        <w:tab/>
        <w:t>Source: Ericsson</w:t>
      </w:r>
    </w:p>
    <w:p>
      <w:pPr>
        <w:rPr>
          <w:color w:val="808080"/>
        </w:rPr>
      </w:pPr>
      <w:r>
        <w:rPr>
          <w:color w:val="808080"/>
        </w:rPr>
        <w:t>(Replaces C3-193135)</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C3-193437</w:t>
      </w:r>
      <w:r>
        <w:rPr>
          <w:color w:val="993300"/>
          <w:u w:val="single"/>
        </w:rPr>
        <w:t>.</w:t>
      </w:r>
    </w:p>
    <w:p>
      <w:pPr>
        <w:rPr>
          <w:rFonts w:ascii="Arial" w:hAnsi="Arial" w:cs="Arial"/>
          <w:b/>
          <w:sz w:val="24"/>
        </w:rPr>
      </w:pPr>
      <w:r>
        <w:rPr>
          <w:rFonts w:ascii="Arial" w:hAnsi="Arial" w:cs="Arial"/>
          <w:b/>
          <w:color w:val="0000FF"/>
          <w:sz w:val="24"/>
        </w:rPr>
        <w:t>C3-193437</w:t>
      </w:r>
      <w:r>
        <w:rPr>
          <w:rFonts w:ascii="Arial" w:hAnsi="Arial" w:cs="Arial"/>
          <w:b/>
          <w:color w:val="0000FF"/>
          <w:sz w:val="24"/>
        </w:rPr>
        <w:tab/>
      </w:r>
      <w:r>
        <w:rPr>
          <w:rFonts w:ascii="Arial" w:hAnsi="Arial" w:cs="Arial"/>
          <w:b/>
          <w:sz w:val="24"/>
        </w:rPr>
        <w:t>Accurate UE moving trajectory definition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v16.2.0</w:t>
      </w:r>
      <w:r>
        <w:rPr>
          <w:i/>
        </w:rPr>
        <w:tab/>
        <w:t xml:space="preserve">  CR-0188  rev 2 Cat: B (Rel-16)</w:t>
      </w:r>
      <w:r>
        <w:rPr>
          <w:i/>
        </w:rPr>
        <w:br/>
      </w:r>
      <w:r>
        <w:rPr>
          <w:i/>
        </w:rPr>
        <w:lastRenderedPageBreak/>
        <w:br/>
      </w:r>
      <w:r>
        <w:rPr>
          <w:i/>
        </w:rPr>
        <w:tab/>
      </w:r>
      <w:r>
        <w:rPr>
          <w:i/>
        </w:rPr>
        <w:tab/>
      </w:r>
      <w:r>
        <w:rPr>
          <w:i/>
        </w:rPr>
        <w:tab/>
      </w:r>
      <w:r>
        <w:rPr>
          <w:i/>
        </w:rPr>
        <w:tab/>
      </w:r>
      <w:r>
        <w:rPr>
          <w:i/>
        </w:rPr>
        <w:tab/>
        <w:t>Source: Ericsson</w:t>
      </w:r>
    </w:p>
    <w:p>
      <w:pPr>
        <w:rPr>
          <w:color w:val="808080"/>
        </w:rPr>
      </w:pPr>
      <w:r>
        <w:rPr>
          <w:color w:val="808080"/>
        </w:rPr>
        <w:t>(Replaces C3-193363)</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C3-193136</w:t>
      </w:r>
      <w:r>
        <w:rPr>
          <w:rFonts w:ascii="Arial" w:hAnsi="Arial" w:cs="Arial"/>
          <w:b/>
          <w:color w:val="0000FF"/>
          <w:sz w:val="24"/>
        </w:rPr>
        <w:tab/>
      </w:r>
      <w:r>
        <w:rPr>
          <w:rFonts w:ascii="Arial" w:hAnsi="Arial" w:cs="Arial"/>
          <w:b/>
          <w:sz w:val="24"/>
        </w:rPr>
        <w:t>Accurate UE moving trajectory definition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v16.0.0</w:t>
      </w:r>
      <w:r>
        <w:rPr>
          <w:i/>
        </w:rPr>
        <w:tab/>
        <w:t xml:space="preserve">  CR-0067  Cat: B (Rel-16)</w:t>
      </w:r>
      <w:r>
        <w:rPr>
          <w:i/>
        </w:rPr>
        <w:br/>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C3-193364</w:t>
      </w:r>
      <w:r>
        <w:rPr>
          <w:color w:val="993300"/>
          <w:u w:val="single"/>
        </w:rPr>
        <w:t>.</w:t>
      </w:r>
    </w:p>
    <w:p>
      <w:pPr>
        <w:rPr>
          <w:rFonts w:ascii="Arial" w:hAnsi="Arial" w:cs="Arial"/>
          <w:b/>
          <w:sz w:val="24"/>
        </w:rPr>
      </w:pPr>
      <w:r>
        <w:rPr>
          <w:rFonts w:ascii="Arial" w:hAnsi="Arial" w:cs="Arial"/>
          <w:b/>
          <w:color w:val="0000FF"/>
          <w:sz w:val="24"/>
        </w:rPr>
        <w:t>C3-193364</w:t>
      </w:r>
      <w:r>
        <w:rPr>
          <w:rFonts w:ascii="Arial" w:hAnsi="Arial" w:cs="Arial"/>
          <w:b/>
          <w:color w:val="0000FF"/>
          <w:sz w:val="24"/>
        </w:rPr>
        <w:tab/>
      </w:r>
      <w:r>
        <w:rPr>
          <w:rFonts w:ascii="Arial" w:hAnsi="Arial" w:cs="Arial"/>
          <w:b/>
          <w:sz w:val="24"/>
        </w:rPr>
        <w:t>Accurate UE moving trajectory definition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v16.0.0</w:t>
      </w:r>
      <w:r>
        <w:rPr>
          <w:i/>
        </w:rPr>
        <w:tab/>
        <w:t xml:space="preserve">  CR-0067  rev 1 Cat: B (Rel-16)</w:t>
      </w:r>
      <w:r>
        <w:rPr>
          <w:i/>
        </w:rPr>
        <w:br/>
      </w:r>
      <w:r>
        <w:rPr>
          <w:i/>
        </w:rPr>
        <w:br/>
      </w:r>
      <w:r>
        <w:rPr>
          <w:i/>
        </w:rPr>
        <w:tab/>
      </w:r>
      <w:r>
        <w:rPr>
          <w:i/>
        </w:rPr>
        <w:tab/>
      </w:r>
      <w:r>
        <w:rPr>
          <w:i/>
        </w:rPr>
        <w:tab/>
      </w:r>
      <w:r>
        <w:rPr>
          <w:i/>
        </w:rPr>
        <w:tab/>
      </w:r>
      <w:r>
        <w:rPr>
          <w:i/>
        </w:rPr>
        <w:tab/>
        <w:t>Source: Ericsson</w:t>
      </w:r>
    </w:p>
    <w:p>
      <w:pPr>
        <w:rPr>
          <w:color w:val="808080"/>
        </w:rPr>
      </w:pPr>
      <w:r>
        <w:rPr>
          <w:color w:val="808080"/>
        </w:rPr>
        <w:t>(Replaces C3-193136)</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C3-193438</w:t>
      </w:r>
      <w:r>
        <w:rPr>
          <w:color w:val="993300"/>
          <w:u w:val="single"/>
        </w:rPr>
        <w:t>.</w:t>
      </w:r>
    </w:p>
    <w:p>
      <w:pPr>
        <w:rPr>
          <w:rFonts w:ascii="Arial" w:hAnsi="Arial" w:cs="Arial"/>
          <w:b/>
          <w:sz w:val="24"/>
        </w:rPr>
      </w:pPr>
      <w:r>
        <w:rPr>
          <w:rFonts w:ascii="Arial" w:hAnsi="Arial" w:cs="Arial"/>
          <w:b/>
          <w:color w:val="0000FF"/>
          <w:sz w:val="24"/>
        </w:rPr>
        <w:t>C3-193438</w:t>
      </w:r>
      <w:r>
        <w:rPr>
          <w:rFonts w:ascii="Arial" w:hAnsi="Arial" w:cs="Arial"/>
          <w:b/>
          <w:color w:val="0000FF"/>
          <w:sz w:val="24"/>
        </w:rPr>
        <w:tab/>
      </w:r>
      <w:r>
        <w:rPr>
          <w:rFonts w:ascii="Arial" w:hAnsi="Arial" w:cs="Arial"/>
          <w:b/>
          <w:sz w:val="24"/>
        </w:rPr>
        <w:t>Accurate UE moving trajectory definition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v16.0.0</w:t>
      </w:r>
      <w:r>
        <w:rPr>
          <w:i/>
        </w:rPr>
        <w:tab/>
        <w:t xml:space="preserve">  CR-0067  rev 2 Cat: B (Rel-16)</w:t>
      </w:r>
      <w:r>
        <w:rPr>
          <w:i/>
        </w:rPr>
        <w:br/>
      </w:r>
      <w:r>
        <w:rPr>
          <w:i/>
        </w:rPr>
        <w:br/>
      </w:r>
      <w:r>
        <w:rPr>
          <w:i/>
        </w:rPr>
        <w:tab/>
      </w:r>
      <w:r>
        <w:rPr>
          <w:i/>
        </w:rPr>
        <w:tab/>
      </w:r>
      <w:r>
        <w:rPr>
          <w:i/>
        </w:rPr>
        <w:tab/>
      </w:r>
      <w:r>
        <w:rPr>
          <w:i/>
        </w:rPr>
        <w:tab/>
      </w:r>
      <w:r>
        <w:rPr>
          <w:i/>
        </w:rPr>
        <w:tab/>
        <w:t>Source: Ericsson</w:t>
      </w:r>
    </w:p>
    <w:p>
      <w:pPr>
        <w:rPr>
          <w:color w:val="808080"/>
        </w:rPr>
      </w:pPr>
      <w:r>
        <w:rPr>
          <w:color w:val="808080"/>
        </w:rPr>
        <w:t>(Replaces C3-193364)</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C3-193137</w:t>
      </w:r>
      <w:r>
        <w:rPr>
          <w:rFonts w:ascii="Arial" w:hAnsi="Arial" w:cs="Arial"/>
          <w:b/>
          <w:color w:val="0000FF"/>
          <w:sz w:val="24"/>
        </w:rPr>
        <w:tab/>
      </w:r>
      <w:r>
        <w:rPr>
          <w:rFonts w:ascii="Arial" w:hAnsi="Arial" w:cs="Arial"/>
          <w:b/>
          <w:sz w:val="24"/>
        </w:rPr>
        <w:t>Support of general analytic info in NWDAF services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v16.0.0</w:t>
      </w:r>
      <w:r>
        <w:rPr>
          <w:i/>
        </w:rPr>
        <w:tab/>
        <w:t xml:space="preserve">  CR-0073  Cat: B (Rel-16)</w:t>
      </w:r>
      <w:r>
        <w:rPr>
          <w:i/>
        </w:rPr>
        <w:br/>
      </w:r>
      <w:r>
        <w:rPr>
          <w:i/>
        </w:rPr>
        <w:br/>
      </w:r>
      <w:r>
        <w:rPr>
          <w:i/>
        </w:rPr>
        <w:tab/>
      </w:r>
      <w:r>
        <w:rPr>
          <w:i/>
        </w:rPr>
        <w:tab/>
      </w:r>
      <w:r>
        <w:rPr>
          <w:i/>
        </w:rPr>
        <w:tab/>
      </w:r>
      <w:r>
        <w:rPr>
          <w:i/>
        </w:rPr>
        <w:tab/>
      </w:r>
      <w:r>
        <w:rPr>
          <w:i/>
        </w:rPr>
        <w:tab/>
        <w:t>Source: Ericsson</w:t>
      </w:r>
    </w:p>
    <w:p>
      <w:pPr>
        <w:rPr>
          <w:rFonts w:ascii="Arial" w:hAnsi="Arial" w:cs="Arial"/>
          <w:b/>
        </w:rPr>
      </w:pPr>
      <w:r>
        <w:rPr>
          <w:rFonts w:ascii="Arial" w:hAnsi="Arial" w:cs="Arial"/>
          <w:b/>
        </w:rPr>
        <w:t xml:space="preserve">Discussion: </w:t>
      </w:r>
    </w:p>
    <w:p>
      <w:r>
        <w:t>C3-193137 and C3-193211 merged into C3-193366</w:t>
      </w:r>
    </w:p>
    <w:p>
      <w:r>
        <w:t>C3-193199 and C3-193137 merged into C3-193423</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pPr>
        <w:rPr>
          <w:rFonts w:ascii="Arial" w:hAnsi="Arial" w:cs="Arial"/>
          <w:b/>
          <w:sz w:val="24"/>
        </w:rPr>
      </w:pPr>
      <w:r>
        <w:rPr>
          <w:rFonts w:ascii="Arial" w:hAnsi="Arial" w:cs="Arial"/>
          <w:b/>
          <w:color w:val="0000FF"/>
          <w:sz w:val="24"/>
        </w:rPr>
        <w:t>C3-193138</w:t>
      </w:r>
      <w:r>
        <w:rPr>
          <w:rFonts w:ascii="Arial" w:hAnsi="Arial" w:cs="Arial"/>
          <w:b/>
          <w:color w:val="0000FF"/>
          <w:sz w:val="24"/>
        </w:rPr>
        <w:tab/>
      </w:r>
      <w:r>
        <w:rPr>
          <w:rFonts w:ascii="Arial" w:hAnsi="Arial" w:cs="Arial"/>
          <w:b/>
          <w:sz w:val="24"/>
        </w:rPr>
        <w:t>Support of background data transfer warning notification procedure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v16.0.0</w:t>
      </w:r>
      <w:r>
        <w:rPr>
          <w:i/>
        </w:rPr>
        <w:tab/>
        <w:t xml:space="preserve">  CR-0074  Cat: B (Rel-16)</w:t>
      </w:r>
      <w:r>
        <w:rPr>
          <w:i/>
        </w:rPr>
        <w:br/>
      </w:r>
      <w:r>
        <w:rPr>
          <w:i/>
        </w:rPr>
        <w:br/>
      </w:r>
      <w:r>
        <w:rPr>
          <w:i/>
        </w:rPr>
        <w:tab/>
      </w:r>
      <w:r>
        <w:rPr>
          <w:i/>
        </w:rPr>
        <w:tab/>
      </w:r>
      <w:r>
        <w:rPr>
          <w:i/>
        </w:rPr>
        <w:tab/>
      </w:r>
      <w:r>
        <w:rPr>
          <w:i/>
        </w:rPr>
        <w:tab/>
      </w:r>
      <w:r>
        <w:rPr>
          <w:i/>
        </w:rPr>
        <w:tab/>
        <w:t>Source: Ericsson</w:t>
      </w:r>
    </w:p>
    <w:p>
      <w:pPr>
        <w:rPr>
          <w:rFonts w:ascii="Arial" w:hAnsi="Arial" w:cs="Arial"/>
          <w:b/>
        </w:rPr>
      </w:pPr>
      <w:r>
        <w:rPr>
          <w:rFonts w:ascii="Arial" w:hAnsi="Arial" w:cs="Arial"/>
          <w:b/>
        </w:rPr>
        <w:t xml:space="preserve">Discussion: </w:t>
      </w:r>
    </w:p>
    <w:p>
      <w:r>
        <w:t>C3-193138 and C3-193210 merged into C3-193367</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pPr>
        <w:rPr>
          <w:rFonts w:ascii="Arial" w:hAnsi="Arial" w:cs="Arial"/>
          <w:b/>
          <w:sz w:val="24"/>
        </w:rPr>
      </w:pPr>
      <w:r>
        <w:rPr>
          <w:rFonts w:ascii="Arial" w:hAnsi="Arial" w:cs="Arial"/>
          <w:b/>
          <w:color w:val="0000FF"/>
          <w:sz w:val="24"/>
        </w:rPr>
        <w:lastRenderedPageBreak/>
        <w:t>C3-193139</w:t>
      </w:r>
      <w:r>
        <w:rPr>
          <w:rFonts w:ascii="Arial" w:hAnsi="Arial" w:cs="Arial"/>
          <w:b/>
          <w:color w:val="0000FF"/>
          <w:sz w:val="24"/>
        </w:rPr>
        <w:tab/>
      </w:r>
      <w:r>
        <w:rPr>
          <w:rFonts w:ascii="Arial" w:hAnsi="Arial" w:cs="Arial"/>
          <w:b/>
          <w:sz w:val="24"/>
        </w:rPr>
        <w:t>UE mobility and communication analytics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v16.0.0</w:t>
      </w:r>
      <w:r>
        <w:rPr>
          <w:i/>
        </w:rPr>
        <w:tab/>
        <w:t xml:space="preserve">  CR-0042  Cat: B (Rel-16)</w:t>
      </w:r>
      <w:r>
        <w:rPr>
          <w:i/>
        </w:rPr>
        <w:br/>
      </w:r>
      <w:r>
        <w:rPr>
          <w:i/>
        </w:rPr>
        <w:br/>
      </w:r>
      <w:r>
        <w:rPr>
          <w:i/>
        </w:rPr>
        <w:tab/>
      </w:r>
      <w:r>
        <w:rPr>
          <w:i/>
        </w:rPr>
        <w:tab/>
      </w:r>
      <w:r>
        <w:rPr>
          <w:i/>
        </w:rPr>
        <w:tab/>
      </w:r>
      <w:r>
        <w:rPr>
          <w:i/>
        </w:rPr>
        <w:tab/>
      </w:r>
      <w:r>
        <w:rPr>
          <w:i/>
        </w:rPr>
        <w:tab/>
        <w:t>Source: Ericsson</w:t>
      </w:r>
    </w:p>
    <w:p>
      <w:pPr>
        <w:rPr>
          <w:rFonts w:ascii="Arial" w:hAnsi="Arial" w:cs="Arial"/>
          <w:b/>
        </w:rPr>
      </w:pPr>
      <w:r>
        <w:rPr>
          <w:rFonts w:ascii="Arial" w:hAnsi="Arial" w:cs="Arial"/>
          <w:b/>
        </w:rPr>
        <w:t xml:space="preserve">Discussion: </w:t>
      </w:r>
    </w:p>
    <w:p>
      <w:r>
        <w:t>C3-193338 and C3-193139 merged into C3-193369</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C3-193369</w:t>
      </w:r>
      <w:r>
        <w:rPr>
          <w:color w:val="993300"/>
          <w:u w:val="single"/>
        </w:rPr>
        <w:t>.</w:t>
      </w:r>
    </w:p>
    <w:p>
      <w:pPr>
        <w:rPr>
          <w:rFonts w:ascii="Arial" w:hAnsi="Arial" w:cs="Arial"/>
          <w:b/>
          <w:sz w:val="24"/>
        </w:rPr>
      </w:pPr>
      <w:r>
        <w:rPr>
          <w:rFonts w:ascii="Arial" w:hAnsi="Arial" w:cs="Arial"/>
          <w:b/>
          <w:color w:val="0000FF"/>
          <w:sz w:val="24"/>
        </w:rPr>
        <w:t>C3-193369</w:t>
      </w:r>
      <w:r>
        <w:rPr>
          <w:rFonts w:ascii="Arial" w:hAnsi="Arial" w:cs="Arial"/>
          <w:b/>
          <w:color w:val="0000FF"/>
          <w:sz w:val="24"/>
        </w:rPr>
        <w:tab/>
      </w:r>
      <w:r>
        <w:rPr>
          <w:rFonts w:ascii="Arial" w:hAnsi="Arial" w:cs="Arial"/>
          <w:b/>
          <w:sz w:val="24"/>
        </w:rPr>
        <w:t>UE mobility and communication analytics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v16.0.0</w:t>
      </w:r>
      <w:r>
        <w:rPr>
          <w:i/>
        </w:rPr>
        <w:tab/>
        <w:t xml:space="preserve">  CR-0042  rev 1 Cat: B (Rel-16)</w:t>
      </w:r>
      <w:r>
        <w:rPr>
          <w:i/>
        </w:rPr>
        <w:br/>
      </w:r>
      <w:r>
        <w:rPr>
          <w:i/>
        </w:rPr>
        <w:br/>
      </w:r>
      <w:r>
        <w:rPr>
          <w:i/>
        </w:rPr>
        <w:tab/>
      </w:r>
      <w:r>
        <w:rPr>
          <w:i/>
        </w:rPr>
        <w:tab/>
      </w:r>
      <w:r>
        <w:rPr>
          <w:i/>
        </w:rPr>
        <w:tab/>
      </w:r>
      <w:r>
        <w:rPr>
          <w:i/>
        </w:rPr>
        <w:tab/>
      </w:r>
      <w:r>
        <w:rPr>
          <w:i/>
        </w:rPr>
        <w:tab/>
        <w:t>Source: Ericsson,Huawei</w:t>
      </w:r>
    </w:p>
    <w:p>
      <w:pPr>
        <w:rPr>
          <w:color w:val="808080"/>
        </w:rPr>
      </w:pPr>
      <w:r>
        <w:rPr>
          <w:color w:val="808080"/>
        </w:rPr>
        <w:t>(Replaces C3-193139)</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C3-193439</w:t>
      </w:r>
      <w:r>
        <w:rPr>
          <w:color w:val="993300"/>
          <w:u w:val="single"/>
        </w:rPr>
        <w:t>.</w:t>
      </w:r>
    </w:p>
    <w:p>
      <w:pPr>
        <w:rPr>
          <w:rFonts w:ascii="Arial" w:hAnsi="Arial" w:cs="Arial"/>
          <w:b/>
          <w:sz w:val="24"/>
        </w:rPr>
      </w:pPr>
      <w:r>
        <w:rPr>
          <w:rFonts w:ascii="Arial" w:hAnsi="Arial" w:cs="Arial"/>
          <w:b/>
          <w:color w:val="0000FF"/>
          <w:sz w:val="24"/>
        </w:rPr>
        <w:t>C3-193439</w:t>
      </w:r>
      <w:r>
        <w:rPr>
          <w:rFonts w:ascii="Arial" w:hAnsi="Arial" w:cs="Arial"/>
          <w:b/>
          <w:color w:val="0000FF"/>
          <w:sz w:val="24"/>
        </w:rPr>
        <w:tab/>
      </w:r>
      <w:r>
        <w:rPr>
          <w:rFonts w:ascii="Arial" w:hAnsi="Arial" w:cs="Arial"/>
          <w:b/>
          <w:sz w:val="24"/>
        </w:rPr>
        <w:t>UE mobility and communication analytics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v16.0.0</w:t>
      </w:r>
      <w:r>
        <w:rPr>
          <w:i/>
        </w:rPr>
        <w:tab/>
        <w:t xml:space="preserve">  CR-0042  rev 2 Cat: B (Rel-16)</w:t>
      </w:r>
      <w:r>
        <w:rPr>
          <w:i/>
        </w:rPr>
        <w:br/>
      </w:r>
      <w:r>
        <w:rPr>
          <w:i/>
        </w:rPr>
        <w:br/>
      </w:r>
      <w:r>
        <w:rPr>
          <w:i/>
        </w:rPr>
        <w:tab/>
      </w:r>
      <w:r>
        <w:rPr>
          <w:i/>
        </w:rPr>
        <w:tab/>
      </w:r>
      <w:r>
        <w:rPr>
          <w:i/>
        </w:rPr>
        <w:tab/>
      </w:r>
      <w:r>
        <w:rPr>
          <w:i/>
        </w:rPr>
        <w:tab/>
      </w:r>
      <w:r>
        <w:rPr>
          <w:i/>
        </w:rPr>
        <w:tab/>
        <w:t>Source: Ericsson,Huawei</w:t>
      </w:r>
    </w:p>
    <w:p>
      <w:pPr>
        <w:rPr>
          <w:color w:val="808080"/>
        </w:rPr>
      </w:pPr>
      <w:r>
        <w:rPr>
          <w:color w:val="808080"/>
        </w:rPr>
        <w:t>(Replaces C3-193369)</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C3-193641</w:t>
      </w:r>
      <w:r>
        <w:rPr>
          <w:color w:val="993300"/>
          <w:u w:val="single"/>
        </w:rPr>
        <w:t>.</w:t>
      </w:r>
    </w:p>
    <w:p>
      <w:pPr>
        <w:rPr>
          <w:rFonts w:ascii="Arial" w:hAnsi="Arial" w:cs="Arial"/>
          <w:b/>
          <w:sz w:val="24"/>
        </w:rPr>
      </w:pPr>
      <w:r>
        <w:rPr>
          <w:rFonts w:ascii="Arial" w:hAnsi="Arial" w:cs="Arial"/>
          <w:b/>
          <w:color w:val="0000FF"/>
          <w:sz w:val="24"/>
        </w:rPr>
        <w:t>C3-193641</w:t>
      </w:r>
      <w:r>
        <w:rPr>
          <w:rFonts w:ascii="Arial" w:hAnsi="Arial" w:cs="Arial"/>
          <w:b/>
          <w:color w:val="0000FF"/>
          <w:sz w:val="24"/>
        </w:rPr>
        <w:tab/>
      </w:r>
      <w:r>
        <w:rPr>
          <w:rFonts w:ascii="Arial" w:hAnsi="Arial" w:cs="Arial"/>
          <w:b/>
          <w:sz w:val="24"/>
        </w:rPr>
        <w:t>UE mobility and communication analytics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v16.0.0</w:t>
      </w:r>
      <w:r>
        <w:rPr>
          <w:i/>
        </w:rPr>
        <w:tab/>
        <w:t xml:space="preserve">  CR-0042  rev 3 Cat: B (Rel-16)</w:t>
      </w:r>
      <w:r>
        <w:rPr>
          <w:i/>
        </w:rPr>
        <w:br/>
      </w:r>
      <w:r>
        <w:rPr>
          <w:i/>
        </w:rPr>
        <w:br/>
      </w:r>
      <w:r>
        <w:rPr>
          <w:i/>
        </w:rPr>
        <w:tab/>
      </w:r>
      <w:r>
        <w:rPr>
          <w:i/>
        </w:rPr>
        <w:tab/>
      </w:r>
      <w:r>
        <w:rPr>
          <w:i/>
        </w:rPr>
        <w:tab/>
      </w:r>
      <w:r>
        <w:rPr>
          <w:i/>
        </w:rPr>
        <w:tab/>
      </w:r>
      <w:r>
        <w:rPr>
          <w:i/>
        </w:rPr>
        <w:tab/>
        <w:t>Source: Ericsson,Huawei</w:t>
      </w:r>
    </w:p>
    <w:p>
      <w:pPr>
        <w:rPr>
          <w:color w:val="808080"/>
        </w:rPr>
      </w:pPr>
      <w:r>
        <w:rPr>
          <w:color w:val="808080"/>
        </w:rPr>
        <w:t>(Replaces C3-193439)</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C3-193658</w:t>
      </w:r>
      <w:r>
        <w:rPr>
          <w:color w:val="993300"/>
          <w:u w:val="single"/>
        </w:rPr>
        <w:t>.</w:t>
      </w:r>
    </w:p>
    <w:p>
      <w:pPr>
        <w:rPr>
          <w:rFonts w:ascii="Arial" w:hAnsi="Arial" w:cs="Arial"/>
          <w:b/>
          <w:sz w:val="24"/>
        </w:rPr>
      </w:pPr>
      <w:r>
        <w:rPr>
          <w:rFonts w:ascii="Arial" w:hAnsi="Arial" w:cs="Arial"/>
          <w:b/>
          <w:color w:val="0000FF"/>
          <w:sz w:val="24"/>
        </w:rPr>
        <w:t>C3-193658</w:t>
      </w:r>
      <w:r>
        <w:rPr>
          <w:rFonts w:ascii="Arial" w:hAnsi="Arial" w:cs="Arial"/>
          <w:b/>
          <w:color w:val="0000FF"/>
          <w:sz w:val="24"/>
        </w:rPr>
        <w:tab/>
      </w:r>
      <w:r>
        <w:rPr>
          <w:rFonts w:ascii="Arial" w:hAnsi="Arial" w:cs="Arial"/>
          <w:b/>
          <w:sz w:val="24"/>
        </w:rPr>
        <w:t>UE mobility and communication analytics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v16.0.0</w:t>
      </w:r>
      <w:r>
        <w:rPr>
          <w:i/>
        </w:rPr>
        <w:tab/>
        <w:t xml:space="preserve">  CR-0042  rev 4 Cat: B (Rel-16)</w:t>
      </w:r>
      <w:r>
        <w:rPr>
          <w:i/>
        </w:rPr>
        <w:br/>
      </w:r>
      <w:r>
        <w:rPr>
          <w:i/>
        </w:rPr>
        <w:br/>
      </w:r>
      <w:r>
        <w:rPr>
          <w:i/>
        </w:rPr>
        <w:tab/>
      </w:r>
      <w:r>
        <w:rPr>
          <w:i/>
        </w:rPr>
        <w:tab/>
      </w:r>
      <w:r>
        <w:rPr>
          <w:i/>
        </w:rPr>
        <w:tab/>
      </w:r>
      <w:r>
        <w:rPr>
          <w:i/>
        </w:rPr>
        <w:tab/>
      </w:r>
      <w:r>
        <w:rPr>
          <w:i/>
        </w:rPr>
        <w:tab/>
        <w:t>Source: Ericsson,Huawei</w:t>
      </w:r>
    </w:p>
    <w:p>
      <w:pPr>
        <w:rPr>
          <w:color w:val="808080"/>
        </w:rPr>
      </w:pPr>
      <w:r>
        <w:rPr>
          <w:color w:val="808080"/>
        </w:rPr>
        <w:t>(Replaces C3-193641)</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C3-193140</w:t>
      </w:r>
      <w:r>
        <w:rPr>
          <w:rFonts w:ascii="Arial" w:hAnsi="Arial" w:cs="Arial"/>
          <w:b/>
          <w:color w:val="0000FF"/>
          <w:sz w:val="24"/>
        </w:rPr>
        <w:tab/>
      </w:r>
      <w:r>
        <w:rPr>
          <w:rFonts w:ascii="Arial" w:hAnsi="Arial" w:cs="Arial"/>
          <w:b/>
          <w:sz w:val="24"/>
        </w:rPr>
        <w:t>Support of network performance analytics in Nnwdaf_AnalyticsInfo_Request</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v16.0.0</w:t>
      </w:r>
      <w:r>
        <w:rPr>
          <w:i/>
        </w:rPr>
        <w:tab/>
        <w:t xml:space="preserve">  CR-0043  Cat: B (Rel-16)</w:t>
      </w:r>
      <w:r>
        <w:rPr>
          <w:i/>
        </w:rPr>
        <w:br/>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C3-193371</w:t>
      </w:r>
      <w:r>
        <w:rPr>
          <w:color w:val="993300"/>
          <w:u w:val="single"/>
        </w:rPr>
        <w:t>.</w:t>
      </w:r>
    </w:p>
    <w:p>
      <w:pPr>
        <w:rPr>
          <w:rFonts w:ascii="Arial" w:hAnsi="Arial" w:cs="Arial"/>
          <w:b/>
          <w:sz w:val="24"/>
        </w:rPr>
      </w:pPr>
      <w:r>
        <w:rPr>
          <w:rFonts w:ascii="Arial" w:hAnsi="Arial" w:cs="Arial"/>
          <w:b/>
          <w:color w:val="0000FF"/>
          <w:sz w:val="24"/>
        </w:rPr>
        <w:t>C3-193371</w:t>
      </w:r>
      <w:r>
        <w:rPr>
          <w:rFonts w:ascii="Arial" w:hAnsi="Arial" w:cs="Arial"/>
          <w:b/>
          <w:color w:val="0000FF"/>
          <w:sz w:val="24"/>
        </w:rPr>
        <w:tab/>
      </w:r>
      <w:r>
        <w:rPr>
          <w:rFonts w:ascii="Arial" w:hAnsi="Arial" w:cs="Arial"/>
          <w:b/>
          <w:sz w:val="24"/>
        </w:rPr>
        <w:t>Support of network performance analytics in Nnwdaf_AnalyticsInfo_Request</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v16.0.0</w:t>
      </w:r>
      <w:r>
        <w:rPr>
          <w:i/>
        </w:rPr>
        <w:tab/>
        <w:t xml:space="preserve">  CR-0043  rev 1 Cat: B (Rel-16)</w:t>
      </w:r>
      <w:r>
        <w:rPr>
          <w:i/>
        </w:rPr>
        <w:br/>
      </w:r>
      <w:r>
        <w:rPr>
          <w:i/>
        </w:rPr>
        <w:br/>
      </w:r>
      <w:r>
        <w:rPr>
          <w:i/>
        </w:rPr>
        <w:tab/>
      </w:r>
      <w:r>
        <w:rPr>
          <w:i/>
        </w:rPr>
        <w:tab/>
      </w:r>
      <w:r>
        <w:rPr>
          <w:i/>
        </w:rPr>
        <w:tab/>
      </w:r>
      <w:r>
        <w:rPr>
          <w:i/>
        </w:rPr>
        <w:tab/>
      </w:r>
      <w:r>
        <w:rPr>
          <w:i/>
        </w:rPr>
        <w:tab/>
        <w:t>Source: Ericsson</w:t>
      </w:r>
    </w:p>
    <w:p>
      <w:pPr>
        <w:rPr>
          <w:color w:val="808080"/>
        </w:rPr>
      </w:pPr>
      <w:r>
        <w:rPr>
          <w:color w:val="808080"/>
        </w:rPr>
        <w:t>(Replaces C3-193140)</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C3-193612</w:t>
      </w:r>
      <w:r>
        <w:rPr>
          <w:color w:val="993300"/>
          <w:u w:val="single"/>
        </w:rPr>
        <w:t>.</w:t>
      </w:r>
    </w:p>
    <w:p>
      <w:pPr>
        <w:rPr>
          <w:rFonts w:ascii="Arial" w:hAnsi="Arial" w:cs="Arial"/>
          <w:b/>
          <w:sz w:val="24"/>
        </w:rPr>
      </w:pPr>
      <w:r>
        <w:rPr>
          <w:rFonts w:ascii="Arial" w:hAnsi="Arial" w:cs="Arial"/>
          <w:b/>
          <w:color w:val="0000FF"/>
          <w:sz w:val="24"/>
        </w:rPr>
        <w:t>C3-193612</w:t>
      </w:r>
      <w:r>
        <w:rPr>
          <w:rFonts w:ascii="Arial" w:hAnsi="Arial" w:cs="Arial"/>
          <w:b/>
          <w:color w:val="0000FF"/>
          <w:sz w:val="24"/>
        </w:rPr>
        <w:tab/>
      </w:r>
      <w:r>
        <w:rPr>
          <w:rFonts w:ascii="Arial" w:hAnsi="Arial" w:cs="Arial"/>
          <w:b/>
          <w:sz w:val="24"/>
        </w:rPr>
        <w:t>Support of network performance analytics in Nnwdaf_AnalyticsInfo_Request</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v16.0.0</w:t>
      </w:r>
      <w:r>
        <w:rPr>
          <w:i/>
        </w:rPr>
        <w:tab/>
        <w:t xml:space="preserve">  CR-0043  rev 2 Cat: B (Rel-16)</w:t>
      </w:r>
      <w:r>
        <w:rPr>
          <w:i/>
        </w:rPr>
        <w:br/>
      </w:r>
      <w:r>
        <w:rPr>
          <w:i/>
        </w:rPr>
        <w:br/>
      </w:r>
      <w:r>
        <w:rPr>
          <w:i/>
        </w:rPr>
        <w:tab/>
      </w:r>
      <w:r>
        <w:rPr>
          <w:i/>
        </w:rPr>
        <w:tab/>
      </w:r>
      <w:r>
        <w:rPr>
          <w:i/>
        </w:rPr>
        <w:tab/>
      </w:r>
      <w:r>
        <w:rPr>
          <w:i/>
        </w:rPr>
        <w:tab/>
      </w:r>
      <w:r>
        <w:rPr>
          <w:i/>
        </w:rPr>
        <w:tab/>
        <w:t>Source: Ericsson</w:t>
      </w:r>
    </w:p>
    <w:p>
      <w:pPr>
        <w:rPr>
          <w:color w:val="808080"/>
        </w:rPr>
      </w:pPr>
      <w:r>
        <w:rPr>
          <w:color w:val="808080"/>
        </w:rPr>
        <w:t>(Replaces C3-193371)</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C3-193142</w:t>
      </w:r>
      <w:r>
        <w:rPr>
          <w:rFonts w:ascii="Arial" w:hAnsi="Arial" w:cs="Arial"/>
          <w:b/>
          <w:color w:val="0000FF"/>
          <w:sz w:val="24"/>
        </w:rPr>
        <w:tab/>
      </w:r>
      <w:r>
        <w:rPr>
          <w:rFonts w:ascii="Arial" w:hAnsi="Arial" w:cs="Arial"/>
          <w:b/>
          <w:sz w:val="24"/>
        </w:rPr>
        <w:t>Removal of a BDT warning notification request</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v16.2.0</w:t>
      </w:r>
      <w:r>
        <w:rPr>
          <w:i/>
        </w:rPr>
        <w:tab/>
        <w:t xml:space="preserve">  CR-0189  Cat: B (Rel-16)</w:t>
      </w:r>
      <w:r>
        <w:rPr>
          <w:i/>
        </w:rPr>
        <w:br/>
      </w:r>
      <w:r>
        <w:rPr>
          <w:i/>
        </w:rPr>
        <w:br/>
      </w:r>
      <w:r>
        <w:rPr>
          <w:i/>
        </w:rPr>
        <w:tab/>
      </w:r>
      <w:r>
        <w:rPr>
          <w:i/>
        </w:rPr>
        <w:tab/>
      </w:r>
      <w:r>
        <w:rPr>
          <w:i/>
        </w:rPr>
        <w:tab/>
      </w:r>
      <w:r>
        <w:rPr>
          <w:i/>
        </w:rPr>
        <w:tab/>
      </w:r>
      <w:r>
        <w:rPr>
          <w:i/>
        </w:rPr>
        <w:tab/>
        <w:t>Source: Ericsson</w:t>
      </w:r>
    </w:p>
    <w:p>
      <w:pPr>
        <w:rPr>
          <w:rFonts w:ascii="Arial" w:hAnsi="Arial" w:cs="Arial"/>
          <w:b/>
        </w:rPr>
      </w:pPr>
      <w:r>
        <w:rPr>
          <w:rFonts w:ascii="Arial" w:hAnsi="Arial" w:cs="Arial"/>
          <w:b/>
        </w:rPr>
        <w:t xml:space="preserve">Discussion: </w:t>
      </w:r>
    </w:p>
    <w:p>
      <w:r>
        <w:t>C3-193286 and C3-193142 merged into C3-193361</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C3-193361</w:t>
      </w:r>
      <w:r>
        <w:rPr>
          <w:color w:val="993300"/>
          <w:u w:val="single"/>
        </w:rPr>
        <w:t>.</w:t>
      </w:r>
    </w:p>
    <w:p>
      <w:pPr>
        <w:rPr>
          <w:rFonts w:ascii="Arial" w:hAnsi="Arial" w:cs="Arial"/>
          <w:b/>
          <w:sz w:val="24"/>
        </w:rPr>
      </w:pPr>
      <w:r>
        <w:rPr>
          <w:rFonts w:ascii="Arial" w:hAnsi="Arial" w:cs="Arial"/>
          <w:b/>
          <w:color w:val="0000FF"/>
          <w:sz w:val="24"/>
        </w:rPr>
        <w:t>C3-193361</w:t>
      </w:r>
      <w:r>
        <w:rPr>
          <w:rFonts w:ascii="Arial" w:hAnsi="Arial" w:cs="Arial"/>
          <w:b/>
          <w:color w:val="0000FF"/>
          <w:sz w:val="24"/>
        </w:rPr>
        <w:tab/>
      </w:r>
      <w:r>
        <w:rPr>
          <w:rFonts w:ascii="Arial" w:hAnsi="Arial" w:cs="Arial"/>
          <w:b/>
          <w:sz w:val="24"/>
        </w:rPr>
        <w:t>Removal of a BDT warning notification request</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v16.2.0</w:t>
      </w:r>
      <w:r>
        <w:rPr>
          <w:i/>
        </w:rPr>
        <w:tab/>
        <w:t xml:space="preserve">  CR-0189  rev 1 Cat: B (Rel-16)</w:t>
      </w:r>
      <w:r>
        <w:rPr>
          <w:i/>
        </w:rPr>
        <w:br/>
      </w:r>
      <w:r>
        <w:rPr>
          <w:i/>
        </w:rPr>
        <w:br/>
      </w:r>
      <w:r>
        <w:rPr>
          <w:i/>
        </w:rPr>
        <w:tab/>
      </w:r>
      <w:r>
        <w:rPr>
          <w:i/>
        </w:rPr>
        <w:tab/>
      </w:r>
      <w:r>
        <w:rPr>
          <w:i/>
        </w:rPr>
        <w:tab/>
      </w:r>
      <w:r>
        <w:rPr>
          <w:i/>
        </w:rPr>
        <w:tab/>
      </w:r>
      <w:r>
        <w:rPr>
          <w:i/>
        </w:rPr>
        <w:tab/>
        <w:t>Source: Ericsson,Huawei</w:t>
      </w:r>
    </w:p>
    <w:p>
      <w:pPr>
        <w:rPr>
          <w:color w:val="808080"/>
        </w:rPr>
      </w:pPr>
      <w:r>
        <w:rPr>
          <w:color w:val="808080"/>
        </w:rPr>
        <w:t>(Replaces C3-193142)</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C3-193143</w:t>
      </w:r>
      <w:r>
        <w:rPr>
          <w:rFonts w:ascii="Arial" w:hAnsi="Arial" w:cs="Arial"/>
          <w:b/>
          <w:color w:val="0000FF"/>
          <w:sz w:val="24"/>
        </w:rPr>
        <w:tab/>
      </w:r>
      <w:r>
        <w:rPr>
          <w:rFonts w:ascii="Arial" w:hAnsi="Arial" w:cs="Arial"/>
          <w:b/>
          <w:sz w:val="24"/>
        </w:rPr>
        <w:t>Removal of a BDT warning notification request</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v16.0.0</w:t>
      </w:r>
      <w:r>
        <w:rPr>
          <w:i/>
        </w:rPr>
        <w:tab/>
        <w:t xml:space="preserve">  CR-0068  Cat: B (Rel-16)</w:t>
      </w:r>
      <w:r>
        <w:rPr>
          <w:i/>
        </w:rPr>
        <w:br/>
      </w:r>
      <w:r>
        <w:rPr>
          <w:i/>
        </w:rPr>
        <w:br/>
      </w:r>
      <w:r>
        <w:rPr>
          <w:i/>
        </w:rPr>
        <w:tab/>
      </w:r>
      <w:r>
        <w:rPr>
          <w:i/>
        </w:rPr>
        <w:tab/>
      </w:r>
      <w:r>
        <w:rPr>
          <w:i/>
        </w:rPr>
        <w:tab/>
      </w:r>
      <w:r>
        <w:rPr>
          <w:i/>
        </w:rPr>
        <w:tab/>
      </w:r>
      <w:r>
        <w:rPr>
          <w:i/>
        </w:rPr>
        <w:tab/>
        <w:t>Source: Ericsson</w:t>
      </w:r>
    </w:p>
    <w:p>
      <w:pPr>
        <w:rPr>
          <w:rFonts w:ascii="Arial" w:hAnsi="Arial" w:cs="Arial"/>
          <w:b/>
        </w:rPr>
      </w:pPr>
      <w:r>
        <w:rPr>
          <w:rFonts w:ascii="Arial" w:hAnsi="Arial" w:cs="Arial"/>
          <w:b/>
        </w:rPr>
        <w:t xml:space="preserve">Discussion: </w:t>
      </w:r>
    </w:p>
    <w:p>
      <w:r>
        <w:t>C3-193287 and C3-193143 merged into C3-193362</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pPr>
        <w:rPr>
          <w:rFonts w:ascii="Arial" w:hAnsi="Arial" w:cs="Arial"/>
          <w:b/>
          <w:sz w:val="24"/>
        </w:rPr>
      </w:pPr>
      <w:r>
        <w:rPr>
          <w:rFonts w:ascii="Arial" w:hAnsi="Arial" w:cs="Arial"/>
          <w:b/>
          <w:color w:val="0000FF"/>
          <w:sz w:val="24"/>
        </w:rPr>
        <w:t>C3-193210</w:t>
      </w:r>
      <w:r>
        <w:rPr>
          <w:rFonts w:ascii="Arial" w:hAnsi="Arial" w:cs="Arial"/>
          <w:b/>
          <w:color w:val="0000FF"/>
          <w:sz w:val="24"/>
        </w:rPr>
        <w:tab/>
      </w:r>
      <w:r>
        <w:rPr>
          <w:rFonts w:ascii="Arial" w:hAnsi="Arial" w:cs="Arial"/>
          <w:b/>
          <w:sz w:val="24"/>
        </w:rPr>
        <w:t>BDT notification procedure</w:t>
      </w:r>
    </w:p>
    <w:p>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v16.0.0</w:t>
      </w:r>
      <w:r>
        <w:rPr>
          <w:i/>
        </w:rPr>
        <w:tab/>
        <w:t xml:space="preserve">  CR-0081  Cat: B (Rel-16)</w:t>
      </w:r>
      <w:r>
        <w:rPr>
          <w:i/>
        </w:rPr>
        <w:br/>
      </w:r>
      <w:r>
        <w:rPr>
          <w:i/>
        </w:rPr>
        <w:br/>
      </w:r>
      <w:r>
        <w:rPr>
          <w:i/>
        </w:rPr>
        <w:tab/>
      </w:r>
      <w:r>
        <w:rPr>
          <w:i/>
        </w:rPr>
        <w:tab/>
      </w:r>
      <w:r>
        <w:rPr>
          <w:i/>
        </w:rPr>
        <w:tab/>
      </w:r>
      <w:r>
        <w:rPr>
          <w:i/>
        </w:rPr>
        <w:tab/>
      </w:r>
      <w:r>
        <w:rPr>
          <w:i/>
        </w:rPr>
        <w:tab/>
        <w:t>Source: ZTE</w:t>
      </w:r>
    </w:p>
    <w:p>
      <w:pPr>
        <w:rPr>
          <w:rFonts w:ascii="Arial" w:hAnsi="Arial" w:cs="Arial"/>
          <w:b/>
        </w:rPr>
      </w:pPr>
      <w:r>
        <w:rPr>
          <w:rFonts w:ascii="Arial" w:hAnsi="Arial" w:cs="Arial"/>
          <w:b/>
        </w:rPr>
        <w:t xml:space="preserve">Discussion: </w:t>
      </w:r>
    </w:p>
    <w:p>
      <w:r>
        <w:t>C3-193138 and C3-193210 merged into C3-193367</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C3-193367</w:t>
      </w:r>
      <w:r>
        <w:rPr>
          <w:color w:val="993300"/>
          <w:u w:val="single"/>
        </w:rPr>
        <w:t>.</w:t>
      </w:r>
    </w:p>
    <w:p>
      <w:pPr>
        <w:rPr>
          <w:rFonts w:ascii="Arial" w:hAnsi="Arial" w:cs="Arial"/>
          <w:b/>
          <w:sz w:val="24"/>
        </w:rPr>
      </w:pPr>
      <w:r>
        <w:rPr>
          <w:rFonts w:ascii="Arial" w:hAnsi="Arial" w:cs="Arial"/>
          <w:b/>
          <w:color w:val="0000FF"/>
          <w:sz w:val="24"/>
        </w:rPr>
        <w:t>C3-193367</w:t>
      </w:r>
      <w:r>
        <w:rPr>
          <w:rFonts w:ascii="Arial" w:hAnsi="Arial" w:cs="Arial"/>
          <w:b/>
          <w:color w:val="0000FF"/>
          <w:sz w:val="24"/>
        </w:rPr>
        <w:tab/>
      </w:r>
      <w:r>
        <w:rPr>
          <w:rFonts w:ascii="Arial" w:hAnsi="Arial" w:cs="Arial"/>
          <w:b/>
          <w:sz w:val="24"/>
        </w:rPr>
        <w:t>BDT notification procedure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v16.0.0</w:t>
      </w:r>
      <w:r>
        <w:rPr>
          <w:i/>
        </w:rPr>
        <w:tab/>
        <w:t xml:space="preserve">  CR-0081  rev 1 Cat: B (Rel-16)</w:t>
      </w:r>
      <w:r>
        <w:rPr>
          <w:i/>
        </w:rPr>
        <w:br/>
      </w:r>
      <w:r>
        <w:rPr>
          <w:i/>
        </w:rPr>
        <w:br/>
      </w:r>
      <w:r>
        <w:rPr>
          <w:i/>
        </w:rPr>
        <w:tab/>
      </w:r>
      <w:r>
        <w:rPr>
          <w:i/>
        </w:rPr>
        <w:tab/>
      </w:r>
      <w:r>
        <w:rPr>
          <w:i/>
        </w:rPr>
        <w:tab/>
      </w:r>
      <w:r>
        <w:rPr>
          <w:i/>
        </w:rPr>
        <w:tab/>
      </w:r>
      <w:r>
        <w:rPr>
          <w:i/>
        </w:rPr>
        <w:tab/>
        <w:t>Source: ZTE,Ericsson</w:t>
      </w:r>
    </w:p>
    <w:p>
      <w:pPr>
        <w:rPr>
          <w:color w:val="808080"/>
        </w:rPr>
      </w:pPr>
      <w:r>
        <w:rPr>
          <w:color w:val="808080"/>
        </w:rPr>
        <w:t>(Replaces C3-193210)</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C3-193211</w:t>
      </w:r>
      <w:r>
        <w:rPr>
          <w:rFonts w:ascii="Arial" w:hAnsi="Arial" w:cs="Arial"/>
          <w:b/>
          <w:color w:val="0000FF"/>
          <w:sz w:val="24"/>
        </w:rPr>
        <w:tab/>
      </w:r>
      <w:r>
        <w:rPr>
          <w:rFonts w:ascii="Arial" w:hAnsi="Arial" w:cs="Arial"/>
          <w:b/>
          <w:sz w:val="24"/>
        </w:rPr>
        <w:t>Update NWDA procedures for more Analytics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v16.0.0</w:t>
      </w:r>
      <w:r>
        <w:rPr>
          <w:i/>
        </w:rPr>
        <w:tab/>
        <w:t xml:space="preserve">  CR-0082  Cat: B (Rel-16)</w:t>
      </w:r>
      <w:r>
        <w:rPr>
          <w:i/>
        </w:rPr>
        <w:br/>
      </w:r>
      <w:r>
        <w:rPr>
          <w:i/>
        </w:rPr>
        <w:br/>
      </w:r>
      <w:r>
        <w:rPr>
          <w:i/>
        </w:rPr>
        <w:tab/>
      </w:r>
      <w:r>
        <w:rPr>
          <w:i/>
        </w:rPr>
        <w:tab/>
      </w:r>
      <w:r>
        <w:rPr>
          <w:i/>
        </w:rPr>
        <w:tab/>
      </w:r>
      <w:r>
        <w:rPr>
          <w:i/>
        </w:rPr>
        <w:tab/>
      </w:r>
      <w:r>
        <w:rPr>
          <w:i/>
        </w:rPr>
        <w:tab/>
        <w:t>Source: ZTE</w:t>
      </w:r>
    </w:p>
    <w:p>
      <w:pPr>
        <w:rPr>
          <w:rFonts w:ascii="Arial" w:hAnsi="Arial" w:cs="Arial"/>
          <w:b/>
        </w:rPr>
      </w:pPr>
      <w:r>
        <w:rPr>
          <w:rFonts w:ascii="Arial" w:hAnsi="Arial" w:cs="Arial"/>
          <w:b/>
        </w:rPr>
        <w:t xml:space="preserve">Discussion: </w:t>
      </w:r>
    </w:p>
    <w:p>
      <w:r>
        <w:t>C3-193137 and C3-193211 merged into C3-193366</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C3-193366</w:t>
      </w:r>
      <w:r>
        <w:rPr>
          <w:color w:val="993300"/>
          <w:u w:val="single"/>
        </w:rPr>
        <w:t>.</w:t>
      </w:r>
    </w:p>
    <w:p>
      <w:pPr>
        <w:rPr>
          <w:rFonts w:ascii="Arial" w:hAnsi="Arial" w:cs="Arial"/>
          <w:b/>
          <w:sz w:val="24"/>
        </w:rPr>
      </w:pPr>
      <w:r>
        <w:rPr>
          <w:rFonts w:ascii="Arial" w:hAnsi="Arial" w:cs="Arial"/>
          <w:b/>
          <w:color w:val="0000FF"/>
          <w:sz w:val="24"/>
        </w:rPr>
        <w:t>C3-193366</w:t>
      </w:r>
      <w:r>
        <w:rPr>
          <w:rFonts w:ascii="Arial" w:hAnsi="Arial" w:cs="Arial"/>
          <w:b/>
          <w:color w:val="0000FF"/>
          <w:sz w:val="24"/>
        </w:rPr>
        <w:tab/>
      </w:r>
      <w:r>
        <w:rPr>
          <w:rFonts w:ascii="Arial" w:hAnsi="Arial" w:cs="Arial"/>
          <w:b/>
          <w:sz w:val="24"/>
        </w:rPr>
        <w:t>Update NWDA procedures for more Analytics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v16.0.0</w:t>
      </w:r>
      <w:r>
        <w:rPr>
          <w:i/>
        </w:rPr>
        <w:tab/>
        <w:t xml:space="preserve">  CR-0082  rev 1 Cat: B (Rel-16)</w:t>
      </w:r>
      <w:r>
        <w:rPr>
          <w:i/>
        </w:rPr>
        <w:br/>
      </w:r>
      <w:r>
        <w:rPr>
          <w:i/>
        </w:rPr>
        <w:br/>
      </w:r>
      <w:r>
        <w:rPr>
          <w:i/>
        </w:rPr>
        <w:tab/>
      </w:r>
      <w:r>
        <w:rPr>
          <w:i/>
        </w:rPr>
        <w:tab/>
      </w:r>
      <w:r>
        <w:rPr>
          <w:i/>
        </w:rPr>
        <w:tab/>
      </w:r>
      <w:r>
        <w:rPr>
          <w:i/>
        </w:rPr>
        <w:tab/>
      </w:r>
      <w:r>
        <w:rPr>
          <w:i/>
        </w:rPr>
        <w:tab/>
        <w:t>Source: ZTE,Ericsson</w:t>
      </w:r>
    </w:p>
    <w:p>
      <w:pPr>
        <w:rPr>
          <w:color w:val="808080"/>
        </w:rPr>
      </w:pPr>
      <w:r>
        <w:rPr>
          <w:color w:val="808080"/>
        </w:rPr>
        <w:t>(Replaces C3-193211)</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C3-193580</w:t>
      </w:r>
      <w:r>
        <w:rPr>
          <w:color w:val="993300"/>
          <w:u w:val="single"/>
        </w:rPr>
        <w:t>.</w:t>
      </w:r>
    </w:p>
    <w:p>
      <w:pPr>
        <w:rPr>
          <w:rFonts w:ascii="Arial" w:hAnsi="Arial" w:cs="Arial"/>
          <w:b/>
          <w:sz w:val="24"/>
        </w:rPr>
      </w:pPr>
      <w:r>
        <w:rPr>
          <w:rFonts w:ascii="Arial" w:hAnsi="Arial" w:cs="Arial"/>
          <w:b/>
          <w:color w:val="0000FF"/>
          <w:sz w:val="24"/>
        </w:rPr>
        <w:t>C3-193580</w:t>
      </w:r>
      <w:r>
        <w:rPr>
          <w:rFonts w:ascii="Arial" w:hAnsi="Arial" w:cs="Arial"/>
          <w:b/>
          <w:color w:val="0000FF"/>
          <w:sz w:val="24"/>
        </w:rPr>
        <w:tab/>
      </w:r>
      <w:r>
        <w:rPr>
          <w:rFonts w:ascii="Arial" w:hAnsi="Arial" w:cs="Arial"/>
          <w:b/>
          <w:sz w:val="24"/>
        </w:rPr>
        <w:t>Update NWDA procedures for more Analytics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v16.0.0</w:t>
      </w:r>
      <w:r>
        <w:rPr>
          <w:i/>
        </w:rPr>
        <w:tab/>
        <w:t xml:space="preserve">  CR-0082  rev 2 Cat: B (Rel-16)</w:t>
      </w:r>
      <w:r>
        <w:rPr>
          <w:i/>
        </w:rPr>
        <w:br/>
      </w:r>
      <w:r>
        <w:rPr>
          <w:i/>
        </w:rPr>
        <w:br/>
      </w:r>
      <w:r>
        <w:rPr>
          <w:i/>
        </w:rPr>
        <w:tab/>
      </w:r>
      <w:r>
        <w:rPr>
          <w:i/>
        </w:rPr>
        <w:tab/>
      </w:r>
      <w:r>
        <w:rPr>
          <w:i/>
        </w:rPr>
        <w:tab/>
      </w:r>
      <w:r>
        <w:rPr>
          <w:i/>
        </w:rPr>
        <w:tab/>
      </w:r>
      <w:r>
        <w:rPr>
          <w:i/>
        </w:rPr>
        <w:tab/>
        <w:t>Source: ZTE,Ericsson</w:t>
      </w:r>
    </w:p>
    <w:p>
      <w:pPr>
        <w:rPr>
          <w:color w:val="808080"/>
        </w:rPr>
      </w:pPr>
      <w:r>
        <w:rPr>
          <w:color w:val="808080"/>
        </w:rPr>
        <w:t>(Replaces C3-193366)</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C3-193232</w:t>
      </w:r>
      <w:r>
        <w:rPr>
          <w:rFonts w:ascii="Arial" w:hAnsi="Arial" w:cs="Arial"/>
          <w:b/>
          <w:color w:val="0000FF"/>
          <w:sz w:val="24"/>
        </w:rPr>
        <w:tab/>
      </w:r>
      <w:r>
        <w:rPr>
          <w:rFonts w:ascii="Arial" w:hAnsi="Arial" w:cs="Arial"/>
          <w:b/>
          <w:sz w:val="24"/>
        </w:rPr>
        <w:t>Enhancement of event reporting information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29.523 v15.2.0</w:t>
      </w:r>
      <w:r>
        <w:rPr>
          <w:i/>
        </w:rPr>
        <w:tab/>
        <w:t xml:space="preserve">  CR-0015  Cat: B (Rel-16)</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C3-193368</w:t>
      </w:r>
      <w:r>
        <w:rPr>
          <w:color w:val="993300"/>
          <w:u w:val="single"/>
        </w:rPr>
        <w:t>.</w:t>
      </w:r>
    </w:p>
    <w:p>
      <w:pPr>
        <w:rPr>
          <w:rFonts w:ascii="Arial" w:hAnsi="Arial" w:cs="Arial"/>
          <w:b/>
          <w:sz w:val="24"/>
        </w:rPr>
      </w:pPr>
      <w:r>
        <w:rPr>
          <w:rFonts w:ascii="Arial" w:hAnsi="Arial" w:cs="Arial"/>
          <w:b/>
          <w:color w:val="0000FF"/>
          <w:sz w:val="24"/>
        </w:rPr>
        <w:lastRenderedPageBreak/>
        <w:t>C3-193368</w:t>
      </w:r>
      <w:r>
        <w:rPr>
          <w:rFonts w:ascii="Arial" w:hAnsi="Arial" w:cs="Arial"/>
          <w:b/>
          <w:color w:val="0000FF"/>
          <w:sz w:val="24"/>
        </w:rPr>
        <w:tab/>
      </w:r>
      <w:r>
        <w:rPr>
          <w:rFonts w:ascii="Arial" w:hAnsi="Arial" w:cs="Arial"/>
          <w:b/>
          <w:sz w:val="24"/>
        </w:rPr>
        <w:t>Enhancement of event reporting information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29.523 v15.2.0</w:t>
      </w:r>
      <w:r>
        <w:rPr>
          <w:i/>
        </w:rPr>
        <w:tab/>
        <w:t xml:space="preserve">  CR-0015  rev 1 Cat: B (Rel-16)</w:t>
      </w:r>
      <w:r>
        <w:rPr>
          <w:i/>
        </w:rPr>
        <w:br/>
      </w:r>
      <w:r>
        <w:rPr>
          <w:i/>
        </w:rPr>
        <w:br/>
      </w:r>
      <w:r>
        <w:rPr>
          <w:i/>
        </w:rPr>
        <w:tab/>
      </w:r>
      <w:r>
        <w:rPr>
          <w:i/>
        </w:rPr>
        <w:tab/>
      </w:r>
      <w:r>
        <w:rPr>
          <w:i/>
        </w:rPr>
        <w:tab/>
      </w:r>
      <w:r>
        <w:rPr>
          <w:i/>
        </w:rPr>
        <w:tab/>
      </w:r>
      <w:r>
        <w:rPr>
          <w:i/>
        </w:rPr>
        <w:tab/>
        <w:t>Source: Huawei</w:t>
      </w:r>
    </w:p>
    <w:p>
      <w:pPr>
        <w:rPr>
          <w:color w:val="808080"/>
        </w:rPr>
      </w:pPr>
      <w:r>
        <w:rPr>
          <w:color w:val="808080"/>
        </w:rPr>
        <w:t>(Replaces C3-193232)</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C3-193233</w:t>
      </w:r>
      <w:r>
        <w:rPr>
          <w:rFonts w:ascii="Arial" w:hAnsi="Arial" w:cs="Arial"/>
          <w:b/>
          <w:color w:val="0000FF"/>
          <w:sz w:val="24"/>
        </w:rPr>
        <w:tab/>
      </w:r>
      <w:r>
        <w:rPr>
          <w:rFonts w:ascii="Arial" w:hAnsi="Arial" w:cs="Arial"/>
          <w:b/>
          <w:sz w:val="24"/>
        </w:rPr>
        <w:t>Enhancement of event reporting information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v16.0.0</w:t>
      </w:r>
      <w:r>
        <w:rPr>
          <w:i/>
        </w:rPr>
        <w:tab/>
        <w:t xml:space="preserve">  CR-0047  Cat: B (Rel-16)</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C3-193372</w:t>
      </w:r>
      <w:r>
        <w:rPr>
          <w:color w:val="993300"/>
          <w:u w:val="single"/>
        </w:rPr>
        <w:t>.</w:t>
      </w:r>
    </w:p>
    <w:p>
      <w:pPr>
        <w:rPr>
          <w:rFonts w:ascii="Arial" w:hAnsi="Arial" w:cs="Arial"/>
          <w:b/>
          <w:sz w:val="24"/>
        </w:rPr>
      </w:pPr>
      <w:r>
        <w:rPr>
          <w:rFonts w:ascii="Arial" w:hAnsi="Arial" w:cs="Arial"/>
          <w:b/>
          <w:color w:val="0000FF"/>
          <w:sz w:val="24"/>
        </w:rPr>
        <w:t>C3-193372</w:t>
      </w:r>
      <w:r>
        <w:rPr>
          <w:rFonts w:ascii="Arial" w:hAnsi="Arial" w:cs="Arial"/>
          <w:b/>
          <w:color w:val="0000FF"/>
          <w:sz w:val="24"/>
        </w:rPr>
        <w:tab/>
      </w:r>
      <w:r>
        <w:rPr>
          <w:rFonts w:ascii="Arial" w:hAnsi="Arial" w:cs="Arial"/>
          <w:b/>
          <w:sz w:val="24"/>
        </w:rPr>
        <w:t>Enhancement of event reporting information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v16.0.0</w:t>
      </w:r>
      <w:r>
        <w:rPr>
          <w:i/>
        </w:rPr>
        <w:tab/>
        <w:t xml:space="preserve">  CR-0047  rev 1 Cat: B (Rel-16)</w:t>
      </w:r>
      <w:r>
        <w:rPr>
          <w:i/>
        </w:rPr>
        <w:br/>
      </w:r>
      <w:r>
        <w:rPr>
          <w:i/>
        </w:rPr>
        <w:br/>
      </w:r>
      <w:r>
        <w:rPr>
          <w:i/>
        </w:rPr>
        <w:tab/>
      </w:r>
      <w:r>
        <w:rPr>
          <w:i/>
        </w:rPr>
        <w:tab/>
      </w:r>
      <w:r>
        <w:rPr>
          <w:i/>
        </w:rPr>
        <w:tab/>
      </w:r>
      <w:r>
        <w:rPr>
          <w:i/>
        </w:rPr>
        <w:tab/>
      </w:r>
      <w:r>
        <w:rPr>
          <w:i/>
        </w:rPr>
        <w:tab/>
        <w:t>Source: Huawei</w:t>
      </w:r>
    </w:p>
    <w:p>
      <w:pPr>
        <w:rPr>
          <w:color w:val="808080"/>
        </w:rPr>
      </w:pPr>
      <w:r>
        <w:rPr>
          <w:color w:val="808080"/>
        </w:rPr>
        <w:t>(Replaces C3-193233)</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C3-193234</w:t>
      </w:r>
      <w:r>
        <w:rPr>
          <w:rFonts w:ascii="Arial" w:hAnsi="Arial" w:cs="Arial"/>
          <w:b/>
          <w:color w:val="0000FF"/>
          <w:sz w:val="24"/>
        </w:rPr>
        <w:tab/>
      </w:r>
      <w:r>
        <w:rPr>
          <w:rFonts w:ascii="Arial" w:hAnsi="Arial" w:cs="Arial"/>
          <w:b/>
          <w:sz w:val="24"/>
        </w:rPr>
        <w:t>Enhancement of event reporting information</w:t>
      </w:r>
    </w:p>
    <w:p>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29.517 v0.2.0</w:t>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C3-193373</w:t>
      </w:r>
      <w:r>
        <w:rPr>
          <w:color w:val="993300"/>
          <w:u w:val="single"/>
        </w:rPr>
        <w:t>.</w:t>
      </w:r>
    </w:p>
    <w:p>
      <w:pPr>
        <w:rPr>
          <w:rFonts w:ascii="Arial" w:hAnsi="Arial" w:cs="Arial"/>
          <w:b/>
          <w:sz w:val="24"/>
        </w:rPr>
      </w:pPr>
      <w:r>
        <w:rPr>
          <w:rFonts w:ascii="Arial" w:hAnsi="Arial" w:cs="Arial"/>
          <w:b/>
          <w:color w:val="0000FF"/>
          <w:sz w:val="24"/>
        </w:rPr>
        <w:t>C3-193373</w:t>
      </w:r>
      <w:r>
        <w:rPr>
          <w:rFonts w:ascii="Arial" w:hAnsi="Arial" w:cs="Arial"/>
          <w:b/>
          <w:color w:val="0000FF"/>
          <w:sz w:val="24"/>
        </w:rPr>
        <w:tab/>
      </w:r>
      <w:r>
        <w:rPr>
          <w:rFonts w:ascii="Arial" w:hAnsi="Arial" w:cs="Arial"/>
          <w:b/>
          <w:sz w:val="24"/>
        </w:rPr>
        <w:t>Enhancement of event reporting information</w:t>
      </w:r>
    </w:p>
    <w:p>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29.517 v0.2.0</w:t>
      </w:r>
      <w:r>
        <w:rPr>
          <w:i/>
        </w:rPr>
        <w:br/>
      </w:r>
      <w:r>
        <w:rPr>
          <w:i/>
        </w:rPr>
        <w:tab/>
      </w:r>
      <w:r>
        <w:rPr>
          <w:i/>
        </w:rPr>
        <w:tab/>
      </w:r>
      <w:r>
        <w:rPr>
          <w:i/>
        </w:rPr>
        <w:tab/>
      </w:r>
      <w:r>
        <w:rPr>
          <w:i/>
        </w:rPr>
        <w:tab/>
      </w:r>
      <w:r>
        <w:rPr>
          <w:i/>
        </w:rPr>
        <w:tab/>
        <w:t>Source: Huawei</w:t>
      </w:r>
    </w:p>
    <w:p>
      <w:pPr>
        <w:rPr>
          <w:color w:val="808080"/>
        </w:rPr>
      </w:pPr>
      <w:r>
        <w:rPr>
          <w:color w:val="808080"/>
        </w:rPr>
        <w:t>(Replaces C3-193234)</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C3-193235</w:t>
      </w:r>
      <w:r>
        <w:rPr>
          <w:rFonts w:ascii="Arial" w:hAnsi="Arial" w:cs="Arial"/>
          <w:b/>
          <w:color w:val="0000FF"/>
          <w:sz w:val="24"/>
        </w:rPr>
        <w:tab/>
      </w:r>
      <w:r>
        <w:rPr>
          <w:rFonts w:ascii="Arial" w:hAnsi="Arial" w:cs="Arial"/>
          <w:b/>
          <w:sz w:val="24"/>
        </w:rPr>
        <w:t>Support for Service Experience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v16.0.0</w:t>
      </w:r>
      <w:r>
        <w:rPr>
          <w:i/>
        </w:rPr>
        <w:tab/>
        <w:t xml:space="preserve">  CR-0048  Cat: B (Rel-16)</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C3-193374</w:t>
      </w:r>
      <w:r>
        <w:rPr>
          <w:color w:val="993300"/>
          <w:u w:val="single"/>
        </w:rPr>
        <w:t>.</w:t>
      </w:r>
    </w:p>
    <w:p>
      <w:pPr>
        <w:rPr>
          <w:rFonts w:ascii="Arial" w:hAnsi="Arial" w:cs="Arial"/>
          <w:b/>
          <w:sz w:val="24"/>
        </w:rPr>
      </w:pPr>
      <w:r>
        <w:rPr>
          <w:rFonts w:ascii="Arial" w:hAnsi="Arial" w:cs="Arial"/>
          <w:b/>
          <w:color w:val="0000FF"/>
          <w:sz w:val="24"/>
        </w:rPr>
        <w:t>C3-193374</w:t>
      </w:r>
      <w:r>
        <w:rPr>
          <w:rFonts w:ascii="Arial" w:hAnsi="Arial" w:cs="Arial"/>
          <w:b/>
          <w:color w:val="0000FF"/>
          <w:sz w:val="24"/>
        </w:rPr>
        <w:tab/>
      </w:r>
      <w:r>
        <w:rPr>
          <w:rFonts w:ascii="Arial" w:hAnsi="Arial" w:cs="Arial"/>
          <w:b/>
          <w:sz w:val="24"/>
        </w:rPr>
        <w:t>Support for Service Experience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v16.0.0</w:t>
      </w:r>
      <w:r>
        <w:rPr>
          <w:i/>
        </w:rPr>
        <w:tab/>
        <w:t xml:space="preserve">  CR-0048  rev 1 Cat: B (Rel-16)</w:t>
      </w:r>
      <w:r>
        <w:rPr>
          <w:i/>
        </w:rPr>
        <w:br/>
      </w:r>
      <w:r>
        <w:rPr>
          <w:i/>
        </w:rPr>
        <w:br/>
      </w:r>
      <w:r>
        <w:rPr>
          <w:i/>
        </w:rPr>
        <w:tab/>
      </w:r>
      <w:r>
        <w:rPr>
          <w:i/>
        </w:rPr>
        <w:tab/>
      </w:r>
      <w:r>
        <w:rPr>
          <w:i/>
        </w:rPr>
        <w:tab/>
      </w:r>
      <w:r>
        <w:rPr>
          <w:i/>
        </w:rPr>
        <w:tab/>
      </w:r>
      <w:r>
        <w:rPr>
          <w:i/>
        </w:rPr>
        <w:tab/>
        <w:t>Source: Huawei</w:t>
      </w:r>
    </w:p>
    <w:p>
      <w:pPr>
        <w:rPr>
          <w:color w:val="808080"/>
        </w:rPr>
      </w:pPr>
      <w:r>
        <w:rPr>
          <w:color w:val="808080"/>
        </w:rPr>
        <w:lastRenderedPageBreak/>
        <w:t>(Replaces C3-193235)</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C3-193581</w:t>
      </w:r>
      <w:r>
        <w:rPr>
          <w:color w:val="993300"/>
          <w:u w:val="single"/>
        </w:rPr>
        <w:t>.</w:t>
      </w:r>
    </w:p>
    <w:p>
      <w:pPr>
        <w:rPr>
          <w:rFonts w:ascii="Arial" w:hAnsi="Arial" w:cs="Arial"/>
          <w:b/>
          <w:sz w:val="24"/>
        </w:rPr>
      </w:pPr>
      <w:r>
        <w:rPr>
          <w:rFonts w:ascii="Arial" w:hAnsi="Arial" w:cs="Arial"/>
          <w:b/>
          <w:color w:val="0000FF"/>
          <w:sz w:val="24"/>
        </w:rPr>
        <w:t>C3-193581</w:t>
      </w:r>
      <w:r>
        <w:rPr>
          <w:rFonts w:ascii="Arial" w:hAnsi="Arial" w:cs="Arial"/>
          <w:b/>
          <w:color w:val="0000FF"/>
          <w:sz w:val="24"/>
        </w:rPr>
        <w:tab/>
      </w:r>
      <w:r>
        <w:rPr>
          <w:rFonts w:ascii="Arial" w:hAnsi="Arial" w:cs="Arial"/>
          <w:b/>
          <w:sz w:val="24"/>
        </w:rPr>
        <w:t>Support for Service Experience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v16.0.0</w:t>
      </w:r>
      <w:r>
        <w:rPr>
          <w:i/>
        </w:rPr>
        <w:tab/>
        <w:t xml:space="preserve">  CR-0048  rev 2 Cat: B (Rel-16)</w:t>
      </w:r>
      <w:r>
        <w:rPr>
          <w:i/>
        </w:rPr>
        <w:br/>
      </w:r>
      <w:r>
        <w:rPr>
          <w:i/>
        </w:rPr>
        <w:br/>
      </w:r>
      <w:r>
        <w:rPr>
          <w:i/>
        </w:rPr>
        <w:tab/>
      </w:r>
      <w:r>
        <w:rPr>
          <w:i/>
        </w:rPr>
        <w:tab/>
      </w:r>
      <w:r>
        <w:rPr>
          <w:i/>
        </w:rPr>
        <w:tab/>
      </w:r>
      <w:r>
        <w:rPr>
          <w:i/>
        </w:rPr>
        <w:tab/>
      </w:r>
      <w:r>
        <w:rPr>
          <w:i/>
        </w:rPr>
        <w:tab/>
        <w:t>Source: Huawei</w:t>
      </w:r>
    </w:p>
    <w:p>
      <w:pPr>
        <w:rPr>
          <w:color w:val="808080"/>
        </w:rPr>
      </w:pPr>
      <w:r>
        <w:rPr>
          <w:color w:val="808080"/>
        </w:rPr>
        <w:t>(Replaces C3-193374)</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C3-193236</w:t>
      </w:r>
      <w:r>
        <w:rPr>
          <w:rFonts w:ascii="Arial" w:hAnsi="Arial" w:cs="Arial"/>
          <w:b/>
          <w:color w:val="0000FF"/>
          <w:sz w:val="24"/>
        </w:rPr>
        <w:tab/>
      </w:r>
      <w:r>
        <w:rPr>
          <w:rFonts w:ascii="Arial" w:hAnsi="Arial" w:cs="Arial"/>
          <w:b/>
          <w:sz w:val="24"/>
        </w:rPr>
        <w:t>Support of OAM as service consumer</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v16.0.0</w:t>
      </w:r>
      <w:r>
        <w:rPr>
          <w:i/>
        </w:rPr>
        <w:tab/>
        <w:t xml:space="preserve">  CR-0047  Cat: B (Rel-16)</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C3-193376</w:t>
      </w:r>
      <w:r>
        <w:rPr>
          <w:color w:val="993300"/>
          <w:u w:val="single"/>
        </w:rPr>
        <w:t>.</w:t>
      </w:r>
    </w:p>
    <w:p>
      <w:pPr>
        <w:rPr>
          <w:rFonts w:ascii="Arial" w:hAnsi="Arial" w:cs="Arial"/>
          <w:b/>
          <w:sz w:val="24"/>
        </w:rPr>
      </w:pPr>
      <w:r>
        <w:rPr>
          <w:rFonts w:ascii="Arial" w:hAnsi="Arial" w:cs="Arial"/>
          <w:b/>
          <w:color w:val="0000FF"/>
          <w:sz w:val="24"/>
        </w:rPr>
        <w:t>C3-193376</w:t>
      </w:r>
      <w:r>
        <w:rPr>
          <w:rFonts w:ascii="Arial" w:hAnsi="Arial" w:cs="Arial"/>
          <w:b/>
          <w:color w:val="0000FF"/>
          <w:sz w:val="24"/>
        </w:rPr>
        <w:tab/>
      </w:r>
      <w:r>
        <w:rPr>
          <w:rFonts w:ascii="Arial" w:hAnsi="Arial" w:cs="Arial"/>
          <w:b/>
          <w:sz w:val="24"/>
        </w:rPr>
        <w:t>Support of OAM as service consumer</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v16.0.0</w:t>
      </w:r>
      <w:r>
        <w:rPr>
          <w:i/>
        </w:rPr>
        <w:tab/>
        <w:t xml:space="preserve">  CR-0047  rev 1 Cat: B (Rel-16)</w:t>
      </w:r>
      <w:r>
        <w:rPr>
          <w:i/>
        </w:rPr>
        <w:br/>
      </w:r>
      <w:r>
        <w:rPr>
          <w:i/>
        </w:rPr>
        <w:br/>
      </w:r>
      <w:r>
        <w:rPr>
          <w:i/>
        </w:rPr>
        <w:tab/>
      </w:r>
      <w:r>
        <w:rPr>
          <w:i/>
        </w:rPr>
        <w:tab/>
      </w:r>
      <w:r>
        <w:rPr>
          <w:i/>
        </w:rPr>
        <w:tab/>
      </w:r>
      <w:r>
        <w:rPr>
          <w:i/>
        </w:rPr>
        <w:tab/>
      </w:r>
      <w:r>
        <w:rPr>
          <w:i/>
        </w:rPr>
        <w:tab/>
        <w:t>Source: Huawei</w:t>
      </w:r>
    </w:p>
    <w:p>
      <w:pPr>
        <w:rPr>
          <w:color w:val="808080"/>
        </w:rPr>
      </w:pPr>
      <w:r>
        <w:rPr>
          <w:color w:val="808080"/>
        </w:rPr>
        <w:t>(Replaces C3-193236)</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C3-193237</w:t>
      </w:r>
      <w:r>
        <w:rPr>
          <w:rFonts w:ascii="Arial" w:hAnsi="Arial" w:cs="Arial"/>
          <w:b/>
          <w:color w:val="0000FF"/>
          <w:sz w:val="24"/>
        </w:rPr>
        <w:tab/>
      </w:r>
      <w:r>
        <w:rPr>
          <w:rFonts w:ascii="Arial" w:hAnsi="Arial" w:cs="Arial"/>
          <w:b/>
          <w:sz w:val="24"/>
        </w:rPr>
        <w:t>Procedures for Nnef_AnalyticsExposure Service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v16.0.0</w:t>
      </w:r>
      <w:r>
        <w:rPr>
          <w:i/>
        </w:rPr>
        <w:tab/>
        <w:t xml:space="preserve">  CR-0069  Cat: B (Rel-16)</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C3-193377</w:t>
      </w:r>
      <w:r>
        <w:rPr>
          <w:color w:val="993300"/>
          <w:u w:val="single"/>
        </w:rPr>
        <w:t>.</w:t>
      </w:r>
    </w:p>
    <w:p>
      <w:pPr>
        <w:rPr>
          <w:rFonts w:ascii="Arial" w:hAnsi="Arial" w:cs="Arial"/>
          <w:b/>
          <w:sz w:val="24"/>
        </w:rPr>
      </w:pPr>
      <w:r>
        <w:rPr>
          <w:rFonts w:ascii="Arial" w:hAnsi="Arial" w:cs="Arial"/>
          <w:b/>
          <w:color w:val="0000FF"/>
          <w:sz w:val="24"/>
        </w:rPr>
        <w:t>C3-193377</w:t>
      </w:r>
      <w:r>
        <w:rPr>
          <w:rFonts w:ascii="Arial" w:hAnsi="Arial" w:cs="Arial"/>
          <w:b/>
          <w:color w:val="0000FF"/>
          <w:sz w:val="24"/>
        </w:rPr>
        <w:tab/>
      </w:r>
      <w:r>
        <w:rPr>
          <w:rFonts w:ascii="Arial" w:hAnsi="Arial" w:cs="Arial"/>
          <w:b/>
          <w:sz w:val="24"/>
        </w:rPr>
        <w:t>Procedures for Nnef_AnalyticsExposure Service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v16.0.0</w:t>
      </w:r>
      <w:r>
        <w:rPr>
          <w:i/>
        </w:rPr>
        <w:tab/>
        <w:t xml:space="preserve">  CR-0069  rev 1 Cat: B (Rel-16)</w:t>
      </w:r>
      <w:r>
        <w:rPr>
          <w:i/>
        </w:rPr>
        <w:br/>
      </w:r>
      <w:r>
        <w:rPr>
          <w:i/>
        </w:rPr>
        <w:br/>
      </w:r>
      <w:r>
        <w:rPr>
          <w:i/>
        </w:rPr>
        <w:tab/>
      </w:r>
      <w:r>
        <w:rPr>
          <w:i/>
        </w:rPr>
        <w:tab/>
      </w:r>
      <w:r>
        <w:rPr>
          <w:i/>
        </w:rPr>
        <w:tab/>
      </w:r>
      <w:r>
        <w:rPr>
          <w:i/>
        </w:rPr>
        <w:tab/>
      </w:r>
      <w:r>
        <w:rPr>
          <w:i/>
        </w:rPr>
        <w:tab/>
        <w:t>Source: Huawei</w:t>
      </w:r>
    </w:p>
    <w:p>
      <w:pPr>
        <w:rPr>
          <w:color w:val="808080"/>
        </w:rPr>
      </w:pPr>
      <w:r>
        <w:rPr>
          <w:color w:val="808080"/>
        </w:rPr>
        <w:t>(Replaces C3-193237)</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C3-193582</w:t>
      </w:r>
      <w:r>
        <w:rPr>
          <w:color w:val="993300"/>
          <w:u w:val="single"/>
        </w:rPr>
        <w:t>.</w:t>
      </w:r>
    </w:p>
    <w:p>
      <w:pPr>
        <w:rPr>
          <w:rFonts w:ascii="Arial" w:hAnsi="Arial" w:cs="Arial"/>
          <w:b/>
          <w:sz w:val="24"/>
        </w:rPr>
      </w:pPr>
      <w:r>
        <w:rPr>
          <w:rFonts w:ascii="Arial" w:hAnsi="Arial" w:cs="Arial"/>
          <w:b/>
          <w:color w:val="0000FF"/>
          <w:sz w:val="24"/>
        </w:rPr>
        <w:t>C3-193582</w:t>
      </w:r>
      <w:r>
        <w:rPr>
          <w:rFonts w:ascii="Arial" w:hAnsi="Arial" w:cs="Arial"/>
          <w:b/>
          <w:color w:val="0000FF"/>
          <w:sz w:val="24"/>
        </w:rPr>
        <w:tab/>
      </w:r>
      <w:r>
        <w:rPr>
          <w:rFonts w:ascii="Arial" w:hAnsi="Arial" w:cs="Arial"/>
          <w:b/>
          <w:sz w:val="24"/>
        </w:rPr>
        <w:t>Procedures for Nnef_AnalyticsExposure Service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v16.0.0</w:t>
      </w:r>
      <w:r>
        <w:rPr>
          <w:i/>
        </w:rPr>
        <w:tab/>
        <w:t xml:space="preserve">  CR-0069  rev 2 Cat: B (Rel-16)</w:t>
      </w:r>
      <w:r>
        <w:rPr>
          <w:i/>
        </w:rPr>
        <w:br/>
      </w:r>
      <w:r>
        <w:rPr>
          <w:i/>
        </w:rPr>
        <w:br/>
      </w:r>
      <w:r>
        <w:rPr>
          <w:i/>
        </w:rPr>
        <w:tab/>
      </w:r>
      <w:r>
        <w:rPr>
          <w:i/>
        </w:rPr>
        <w:tab/>
      </w:r>
      <w:r>
        <w:rPr>
          <w:i/>
        </w:rPr>
        <w:tab/>
      </w:r>
      <w:r>
        <w:rPr>
          <w:i/>
        </w:rPr>
        <w:tab/>
      </w:r>
      <w:r>
        <w:rPr>
          <w:i/>
        </w:rPr>
        <w:tab/>
        <w:t>Source: Huawei</w:t>
      </w:r>
    </w:p>
    <w:p>
      <w:pPr>
        <w:rPr>
          <w:color w:val="808080"/>
        </w:rPr>
      </w:pPr>
      <w:r>
        <w:rPr>
          <w:color w:val="808080"/>
        </w:rPr>
        <w:t>(Replaces C3-193377)</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lastRenderedPageBreak/>
        <w:t>C3-193238</w:t>
      </w:r>
      <w:r>
        <w:rPr>
          <w:rFonts w:ascii="Arial" w:hAnsi="Arial" w:cs="Arial"/>
          <w:b/>
          <w:color w:val="0000FF"/>
          <w:sz w:val="24"/>
        </w:rPr>
        <w:tab/>
      </w:r>
      <w:r>
        <w:rPr>
          <w:rFonts w:ascii="Arial" w:hAnsi="Arial" w:cs="Arial"/>
          <w:b/>
          <w:sz w:val="24"/>
        </w:rPr>
        <w:t>API definition for Nnef_AnalyticsExposure Service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v16.0.0</w:t>
      </w:r>
      <w:r>
        <w:rPr>
          <w:i/>
        </w:rPr>
        <w:tab/>
        <w:t xml:space="preserve">  CR-0070  Cat: B (Rel-16)</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C3-193378</w:t>
      </w:r>
      <w:r>
        <w:rPr>
          <w:color w:val="993300"/>
          <w:u w:val="single"/>
        </w:rPr>
        <w:t>.</w:t>
      </w:r>
    </w:p>
    <w:p>
      <w:pPr>
        <w:rPr>
          <w:rFonts w:ascii="Arial" w:hAnsi="Arial" w:cs="Arial"/>
          <w:b/>
          <w:sz w:val="24"/>
        </w:rPr>
      </w:pPr>
      <w:r>
        <w:rPr>
          <w:rFonts w:ascii="Arial" w:hAnsi="Arial" w:cs="Arial"/>
          <w:b/>
          <w:color w:val="0000FF"/>
          <w:sz w:val="24"/>
        </w:rPr>
        <w:t>C3-193378</w:t>
      </w:r>
      <w:r>
        <w:rPr>
          <w:rFonts w:ascii="Arial" w:hAnsi="Arial" w:cs="Arial"/>
          <w:b/>
          <w:color w:val="0000FF"/>
          <w:sz w:val="24"/>
        </w:rPr>
        <w:tab/>
      </w:r>
      <w:r>
        <w:rPr>
          <w:rFonts w:ascii="Arial" w:hAnsi="Arial" w:cs="Arial"/>
          <w:b/>
          <w:sz w:val="24"/>
        </w:rPr>
        <w:t>API definition for Nnef_AnalyticsExposure Service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v16.0.0</w:t>
      </w:r>
      <w:r>
        <w:rPr>
          <w:i/>
        </w:rPr>
        <w:tab/>
        <w:t xml:space="preserve">  CR-0070  rev 1 Cat: B (Rel-16)</w:t>
      </w:r>
      <w:r>
        <w:rPr>
          <w:i/>
        </w:rPr>
        <w:br/>
      </w:r>
      <w:r>
        <w:rPr>
          <w:i/>
        </w:rPr>
        <w:br/>
      </w:r>
      <w:r>
        <w:rPr>
          <w:i/>
        </w:rPr>
        <w:tab/>
      </w:r>
      <w:r>
        <w:rPr>
          <w:i/>
        </w:rPr>
        <w:tab/>
      </w:r>
      <w:r>
        <w:rPr>
          <w:i/>
        </w:rPr>
        <w:tab/>
      </w:r>
      <w:r>
        <w:rPr>
          <w:i/>
        </w:rPr>
        <w:tab/>
      </w:r>
      <w:r>
        <w:rPr>
          <w:i/>
        </w:rPr>
        <w:tab/>
        <w:t>Source: Huawei</w:t>
      </w:r>
    </w:p>
    <w:p>
      <w:pPr>
        <w:rPr>
          <w:color w:val="808080"/>
        </w:rPr>
      </w:pPr>
      <w:r>
        <w:rPr>
          <w:color w:val="808080"/>
        </w:rPr>
        <w:t>(Replaces C3-193238)</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C3-193583</w:t>
      </w:r>
      <w:r>
        <w:rPr>
          <w:color w:val="993300"/>
          <w:u w:val="single"/>
        </w:rPr>
        <w:t>.</w:t>
      </w:r>
    </w:p>
    <w:p>
      <w:pPr>
        <w:rPr>
          <w:rFonts w:ascii="Arial" w:hAnsi="Arial" w:cs="Arial"/>
          <w:b/>
          <w:sz w:val="24"/>
        </w:rPr>
      </w:pPr>
      <w:r>
        <w:rPr>
          <w:rFonts w:ascii="Arial" w:hAnsi="Arial" w:cs="Arial"/>
          <w:b/>
          <w:color w:val="0000FF"/>
          <w:sz w:val="24"/>
        </w:rPr>
        <w:t>C3-193583</w:t>
      </w:r>
      <w:r>
        <w:rPr>
          <w:rFonts w:ascii="Arial" w:hAnsi="Arial" w:cs="Arial"/>
          <w:b/>
          <w:color w:val="0000FF"/>
          <w:sz w:val="24"/>
        </w:rPr>
        <w:tab/>
      </w:r>
      <w:r>
        <w:rPr>
          <w:rFonts w:ascii="Arial" w:hAnsi="Arial" w:cs="Arial"/>
          <w:b/>
          <w:sz w:val="24"/>
        </w:rPr>
        <w:t>API definition for Nnef_AnalyticsExposure Service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v16.0.0</w:t>
      </w:r>
      <w:r>
        <w:rPr>
          <w:i/>
        </w:rPr>
        <w:tab/>
        <w:t xml:space="preserve">  CR-0070  rev 2 Cat: B (Rel-16)</w:t>
      </w:r>
      <w:r>
        <w:rPr>
          <w:i/>
        </w:rPr>
        <w:br/>
      </w:r>
      <w:r>
        <w:rPr>
          <w:i/>
        </w:rPr>
        <w:br/>
      </w:r>
      <w:r>
        <w:rPr>
          <w:i/>
        </w:rPr>
        <w:tab/>
      </w:r>
      <w:r>
        <w:rPr>
          <w:i/>
        </w:rPr>
        <w:tab/>
      </w:r>
      <w:r>
        <w:rPr>
          <w:i/>
        </w:rPr>
        <w:tab/>
      </w:r>
      <w:r>
        <w:rPr>
          <w:i/>
        </w:rPr>
        <w:tab/>
      </w:r>
      <w:r>
        <w:rPr>
          <w:i/>
        </w:rPr>
        <w:tab/>
        <w:t>Source: Huawei</w:t>
      </w:r>
    </w:p>
    <w:p>
      <w:pPr>
        <w:rPr>
          <w:color w:val="808080"/>
        </w:rPr>
      </w:pPr>
      <w:r>
        <w:rPr>
          <w:color w:val="808080"/>
        </w:rPr>
        <w:t>(Replaces C3-193378)</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C3-193239</w:t>
      </w:r>
      <w:r>
        <w:rPr>
          <w:rFonts w:ascii="Arial" w:hAnsi="Arial" w:cs="Arial"/>
          <w:b/>
          <w:color w:val="0000FF"/>
          <w:sz w:val="24"/>
        </w:rPr>
        <w:tab/>
      </w:r>
      <w:r>
        <w:rPr>
          <w:rFonts w:ascii="Arial" w:hAnsi="Arial" w:cs="Arial"/>
          <w:b/>
          <w:sz w:val="24"/>
        </w:rPr>
        <w:t>Service experience information</w:t>
      </w:r>
    </w:p>
    <w:p>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29.517 v0.2.0</w:t>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C3-193379</w:t>
      </w:r>
      <w:r>
        <w:rPr>
          <w:color w:val="993300"/>
          <w:u w:val="single"/>
        </w:rPr>
        <w:t>.</w:t>
      </w:r>
    </w:p>
    <w:p>
      <w:pPr>
        <w:rPr>
          <w:rFonts w:ascii="Arial" w:hAnsi="Arial" w:cs="Arial"/>
          <w:b/>
          <w:sz w:val="24"/>
        </w:rPr>
      </w:pPr>
      <w:r>
        <w:rPr>
          <w:rFonts w:ascii="Arial" w:hAnsi="Arial" w:cs="Arial"/>
          <w:b/>
          <w:color w:val="0000FF"/>
          <w:sz w:val="24"/>
        </w:rPr>
        <w:t>C3-193379</w:t>
      </w:r>
      <w:r>
        <w:rPr>
          <w:rFonts w:ascii="Arial" w:hAnsi="Arial" w:cs="Arial"/>
          <w:b/>
          <w:color w:val="0000FF"/>
          <w:sz w:val="24"/>
        </w:rPr>
        <w:tab/>
      </w:r>
      <w:r>
        <w:rPr>
          <w:rFonts w:ascii="Arial" w:hAnsi="Arial" w:cs="Arial"/>
          <w:b/>
          <w:sz w:val="24"/>
        </w:rPr>
        <w:t>Service experience information</w:t>
      </w:r>
    </w:p>
    <w:p>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29.517 v0.2.0</w:t>
      </w:r>
      <w:r>
        <w:rPr>
          <w:i/>
        </w:rPr>
        <w:br/>
      </w:r>
      <w:r>
        <w:rPr>
          <w:i/>
        </w:rPr>
        <w:tab/>
      </w:r>
      <w:r>
        <w:rPr>
          <w:i/>
        </w:rPr>
        <w:tab/>
      </w:r>
      <w:r>
        <w:rPr>
          <w:i/>
        </w:rPr>
        <w:tab/>
      </w:r>
      <w:r>
        <w:rPr>
          <w:i/>
        </w:rPr>
        <w:tab/>
      </w:r>
      <w:r>
        <w:rPr>
          <w:i/>
        </w:rPr>
        <w:tab/>
        <w:t>Source: Huawei</w:t>
      </w:r>
    </w:p>
    <w:p>
      <w:pPr>
        <w:rPr>
          <w:color w:val="808080"/>
        </w:rPr>
      </w:pPr>
      <w:r>
        <w:rPr>
          <w:color w:val="808080"/>
        </w:rPr>
        <w:t>(Replaces C3-193239)</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C3-193584</w:t>
      </w:r>
      <w:r>
        <w:rPr>
          <w:color w:val="993300"/>
          <w:u w:val="single"/>
        </w:rPr>
        <w:t>.</w:t>
      </w:r>
    </w:p>
    <w:p>
      <w:pPr>
        <w:rPr>
          <w:rFonts w:ascii="Arial" w:hAnsi="Arial" w:cs="Arial"/>
          <w:b/>
          <w:sz w:val="24"/>
        </w:rPr>
      </w:pPr>
      <w:r>
        <w:rPr>
          <w:rFonts w:ascii="Arial" w:hAnsi="Arial" w:cs="Arial"/>
          <w:b/>
          <w:color w:val="0000FF"/>
          <w:sz w:val="24"/>
        </w:rPr>
        <w:t>C3-193584</w:t>
      </w:r>
      <w:r>
        <w:rPr>
          <w:rFonts w:ascii="Arial" w:hAnsi="Arial" w:cs="Arial"/>
          <w:b/>
          <w:color w:val="0000FF"/>
          <w:sz w:val="24"/>
        </w:rPr>
        <w:tab/>
      </w:r>
      <w:r>
        <w:rPr>
          <w:rFonts w:ascii="Arial" w:hAnsi="Arial" w:cs="Arial"/>
          <w:b/>
          <w:sz w:val="24"/>
        </w:rPr>
        <w:t>Service experience information</w:t>
      </w:r>
    </w:p>
    <w:p>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29.517 v0.2.0</w:t>
      </w:r>
      <w:r>
        <w:rPr>
          <w:i/>
        </w:rPr>
        <w:br/>
      </w:r>
      <w:r>
        <w:rPr>
          <w:i/>
        </w:rPr>
        <w:tab/>
      </w:r>
      <w:r>
        <w:rPr>
          <w:i/>
        </w:rPr>
        <w:tab/>
      </w:r>
      <w:r>
        <w:rPr>
          <w:i/>
        </w:rPr>
        <w:tab/>
      </w:r>
      <w:r>
        <w:rPr>
          <w:i/>
        </w:rPr>
        <w:tab/>
      </w:r>
      <w:r>
        <w:rPr>
          <w:i/>
        </w:rPr>
        <w:tab/>
        <w:t>Source: Huawei</w:t>
      </w:r>
    </w:p>
    <w:p>
      <w:pPr>
        <w:rPr>
          <w:color w:val="808080"/>
        </w:rPr>
      </w:pPr>
      <w:r>
        <w:rPr>
          <w:color w:val="808080"/>
        </w:rPr>
        <w:t>(Replaces C3-193379)</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C3-193617</w:t>
      </w:r>
      <w:r>
        <w:rPr>
          <w:color w:val="993300"/>
          <w:u w:val="single"/>
        </w:rPr>
        <w:t>.</w:t>
      </w:r>
    </w:p>
    <w:p>
      <w:pPr>
        <w:rPr>
          <w:rFonts w:ascii="Arial" w:hAnsi="Arial" w:cs="Arial"/>
          <w:b/>
          <w:sz w:val="24"/>
        </w:rPr>
      </w:pPr>
      <w:r>
        <w:rPr>
          <w:rFonts w:ascii="Arial" w:hAnsi="Arial" w:cs="Arial"/>
          <w:b/>
          <w:color w:val="0000FF"/>
          <w:sz w:val="24"/>
        </w:rPr>
        <w:t>C3-193617</w:t>
      </w:r>
      <w:r>
        <w:rPr>
          <w:rFonts w:ascii="Arial" w:hAnsi="Arial" w:cs="Arial"/>
          <w:b/>
          <w:color w:val="0000FF"/>
          <w:sz w:val="24"/>
        </w:rPr>
        <w:tab/>
      </w:r>
      <w:r>
        <w:rPr>
          <w:rFonts w:ascii="Arial" w:hAnsi="Arial" w:cs="Arial"/>
          <w:b/>
          <w:sz w:val="24"/>
        </w:rPr>
        <w:t>Service experience information</w:t>
      </w:r>
    </w:p>
    <w:p>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29.517 v0.2.0</w:t>
      </w:r>
      <w:r>
        <w:rPr>
          <w:i/>
        </w:rPr>
        <w:br/>
      </w:r>
      <w:r>
        <w:rPr>
          <w:i/>
        </w:rPr>
        <w:tab/>
      </w:r>
      <w:r>
        <w:rPr>
          <w:i/>
        </w:rPr>
        <w:tab/>
      </w:r>
      <w:r>
        <w:rPr>
          <w:i/>
        </w:rPr>
        <w:tab/>
      </w:r>
      <w:r>
        <w:rPr>
          <w:i/>
        </w:rPr>
        <w:tab/>
      </w:r>
      <w:r>
        <w:rPr>
          <w:i/>
        </w:rPr>
        <w:tab/>
        <w:t>Source: Huawei</w:t>
      </w:r>
    </w:p>
    <w:p>
      <w:pPr>
        <w:rPr>
          <w:color w:val="808080"/>
        </w:rPr>
      </w:pPr>
      <w:r>
        <w:rPr>
          <w:color w:val="808080"/>
        </w:rPr>
        <w:lastRenderedPageBreak/>
        <w:t>(Replaces C3-193584)</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C3-193240</w:t>
      </w:r>
      <w:r>
        <w:rPr>
          <w:rFonts w:ascii="Arial" w:hAnsi="Arial" w:cs="Arial"/>
          <w:b/>
          <w:color w:val="0000FF"/>
          <w:sz w:val="24"/>
        </w:rPr>
        <w:tab/>
      </w:r>
      <w:r>
        <w:rPr>
          <w:rFonts w:ascii="Arial" w:hAnsi="Arial" w:cs="Arial"/>
          <w:b/>
          <w:sz w:val="24"/>
        </w:rPr>
        <w:t>Event filter</w:t>
      </w:r>
    </w:p>
    <w:p>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29.517 v0.2.0</w:t>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C3-193440</w:t>
      </w:r>
      <w:r>
        <w:rPr>
          <w:color w:val="993300"/>
          <w:u w:val="single"/>
        </w:rPr>
        <w:t>.</w:t>
      </w:r>
    </w:p>
    <w:p>
      <w:pPr>
        <w:rPr>
          <w:rFonts w:ascii="Arial" w:hAnsi="Arial" w:cs="Arial"/>
          <w:b/>
          <w:sz w:val="24"/>
        </w:rPr>
      </w:pPr>
      <w:r>
        <w:rPr>
          <w:rFonts w:ascii="Arial" w:hAnsi="Arial" w:cs="Arial"/>
          <w:b/>
          <w:color w:val="0000FF"/>
          <w:sz w:val="24"/>
        </w:rPr>
        <w:t>C3-193440</w:t>
      </w:r>
      <w:r>
        <w:rPr>
          <w:rFonts w:ascii="Arial" w:hAnsi="Arial" w:cs="Arial"/>
          <w:b/>
          <w:color w:val="0000FF"/>
          <w:sz w:val="24"/>
        </w:rPr>
        <w:tab/>
      </w:r>
      <w:r>
        <w:rPr>
          <w:rFonts w:ascii="Arial" w:hAnsi="Arial" w:cs="Arial"/>
          <w:b/>
          <w:sz w:val="24"/>
        </w:rPr>
        <w:t>Event filter</w:t>
      </w:r>
    </w:p>
    <w:p>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29.517 v0.2.0</w:t>
      </w:r>
      <w:r>
        <w:rPr>
          <w:i/>
        </w:rPr>
        <w:br/>
      </w:r>
      <w:r>
        <w:rPr>
          <w:i/>
        </w:rPr>
        <w:tab/>
      </w:r>
      <w:r>
        <w:rPr>
          <w:i/>
        </w:rPr>
        <w:tab/>
      </w:r>
      <w:r>
        <w:rPr>
          <w:i/>
        </w:rPr>
        <w:tab/>
      </w:r>
      <w:r>
        <w:rPr>
          <w:i/>
        </w:rPr>
        <w:tab/>
      </w:r>
      <w:r>
        <w:rPr>
          <w:i/>
        </w:rPr>
        <w:tab/>
        <w:t>Source: Huawei</w:t>
      </w:r>
    </w:p>
    <w:p>
      <w:pPr>
        <w:rPr>
          <w:color w:val="808080"/>
        </w:rPr>
      </w:pPr>
      <w:r>
        <w:rPr>
          <w:color w:val="808080"/>
        </w:rPr>
        <w:t>(Replaces C3-193240)</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C3-193241</w:t>
      </w:r>
      <w:r>
        <w:rPr>
          <w:rFonts w:ascii="Arial" w:hAnsi="Arial" w:cs="Arial"/>
          <w:b/>
          <w:color w:val="0000FF"/>
          <w:sz w:val="24"/>
        </w:rPr>
        <w:tab/>
      </w:r>
      <w:r>
        <w:rPr>
          <w:rFonts w:ascii="Arial" w:hAnsi="Arial" w:cs="Arial"/>
          <w:b/>
          <w:sz w:val="24"/>
        </w:rPr>
        <w:t>Security</w:t>
      </w:r>
    </w:p>
    <w:p>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29.517 v0.2.0</w:t>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C3-193441</w:t>
      </w:r>
      <w:r>
        <w:rPr>
          <w:color w:val="993300"/>
          <w:u w:val="single"/>
        </w:rPr>
        <w:t>.</w:t>
      </w:r>
    </w:p>
    <w:p>
      <w:pPr>
        <w:rPr>
          <w:rFonts w:ascii="Arial" w:hAnsi="Arial" w:cs="Arial"/>
          <w:b/>
          <w:sz w:val="24"/>
        </w:rPr>
      </w:pPr>
      <w:r>
        <w:rPr>
          <w:rFonts w:ascii="Arial" w:hAnsi="Arial" w:cs="Arial"/>
          <w:b/>
          <w:color w:val="0000FF"/>
          <w:sz w:val="24"/>
        </w:rPr>
        <w:t>C3-193441</w:t>
      </w:r>
      <w:r>
        <w:rPr>
          <w:rFonts w:ascii="Arial" w:hAnsi="Arial" w:cs="Arial"/>
          <w:b/>
          <w:color w:val="0000FF"/>
          <w:sz w:val="24"/>
        </w:rPr>
        <w:tab/>
      </w:r>
      <w:r>
        <w:rPr>
          <w:rFonts w:ascii="Arial" w:hAnsi="Arial" w:cs="Arial"/>
          <w:b/>
          <w:sz w:val="24"/>
        </w:rPr>
        <w:t>Security</w:t>
      </w:r>
    </w:p>
    <w:p>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29.517 v0.2.0</w:t>
      </w:r>
      <w:r>
        <w:rPr>
          <w:i/>
        </w:rPr>
        <w:br/>
      </w:r>
      <w:r>
        <w:rPr>
          <w:i/>
        </w:rPr>
        <w:tab/>
      </w:r>
      <w:r>
        <w:rPr>
          <w:i/>
        </w:rPr>
        <w:tab/>
      </w:r>
      <w:r>
        <w:rPr>
          <w:i/>
        </w:rPr>
        <w:tab/>
      </w:r>
      <w:r>
        <w:rPr>
          <w:i/>
        </w:rPr>
        <w:tab/>
      </w:r>
      <w:r>
        <w:rPr>
          <w:i/>
        </w:rPr>
        <w:tab/>
        <w:t>Source: Huawei</w:t>
      </w:r>
    </w:p>
    <w:p>
      <w:pPr>
        <w:rPr>
          <w:color w:val="808080"/>
        </w:rPr>
      </w:pPr>
      <w:r>
        <w:rPr>
          <w:color w:val="808080"/>
        </w:rPr>
        <w:t>(Replaces C3-193241)</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C3-193253</w:t>
      </w:r>
      <w:r>
        <w:rPr>
          <w:rFonts w:ascii="Arial" w:hAnsi="Arial" w:cs="Arial"/>
          <w:b/>
          <w:color w:val="0000FF"/>
          <w:sz w:val="24"/>
        </w:rPr>
        <w:tab/>
      </w:r>
      <w:r>
        <w:rPr>
          <w:rFonts w:ascii="Arial" w:hAnsi="Arial" w:cs="Arial"/>
          <w:b/>
          <w:sz w:val="24"/>
        </w:rPr>
        <w:t>Update Nwdaf_EventSubscription for Service Experience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v16.0.0</w:t>
      </w:r>
      <w:r>
        <w:rPr>
          <w:i/>
        </w:rPr>
        <w:tab/>
        <w:t xml:space="preserve">  CR-0048  Cat: B (Rel-16)</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C3-193442</w:t>
      </w:r>
      <w:r>
        <w:rPr>
          <w:color w:val="993300"/>
          <w:u w:val="single"/>
        </w:rPr>
        <w:t>.</w:t>
      </w:r>
    </w:p>
    <w:p>
      <w:pPr>
        <w:rPr>
          <w:rFonts w:ascii="Arial" w:hAnsi="Arial" w:cs="Arial"/>
          <w:b/>
          <w:sz w:val="24"/>
        </w:rPr>
      </w:pPr>
      <w:r>
        <w:rPr>
          <w:rFonts w:ascii="Arial" w:hAnsi="Arial" w:cs="Arial"/>
          <w:b/>
          <w:color w:val="0000FF"/>
          <w:sz w:val="24"/>
        </w:rPr>
        <w:t>C3-193442</w:t>
      </w:r>
      <w:r>
        <w:rPr>
          <w:rFonts w:ascii="Arial" w:hAnsi="Arial" w:cs="Arial"/>
          <w:b/>
          <w:color w:val="0000FF"/>
          <w:sz w:val="24"/>
        </w:rPr>
        <w:tab/>
      </w:r>
      <w:r>
        <w:rPr>
          <w:rFonts w:ascii="Arial" w:hAnsi="Arial" w:cs="Arial"/>
          <w:b/>
          <w:sz w:val="24"/>
        </w:rPr>
        <w:t>Update Nwdaf_EventSubscription for Service Experience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v16.0.0</w:t>
      </w:r>
      <w:r>
        <w:rPr>
          <w:i/>
        </w:rPr>
        <w:tab/>
        <w:t xml:space="preserve">  CR-0048  rev 1 Cat: B (Rel-16)</w:t>
      </w:r>
      <w:r>
        <w:rPr>
          <w:i/>
        </w:rPr>
        <w:br/>
      </w:r>
      <w:r>
        <w:rPr>
          <w:i/>
        </w:rPr>
        <w:br/>
      </w:r>
      <w:r>
        <w:rPr>
          <w:i/>
        </w:rPr>
        <w:tab/>
      </w:r>
      <w:r>
        <w:rPr>
          <w:i/>
        </w:rPr>
        <w:tab/>
      </w:r>
      <w:r>
        <w:rPr>
          <w:i/>
        </w:rPr>
        <w:tab/>
      </w:r>
      <w:r>
        <w:rPr>
          <w:i/>
        </w:rPr>
        <w:tab/>
      </w:r>
      <w:r>
        <w:rPr>
          <w:i/>
        </w:rPr>
        <w:tab/>
        <w:t>Source: Huawei</w:t>
      </w:r>
    </w:p>
    <w:p>
      <w:pPr>
        <w:rPr>
          <w:color w:val="808080"/>
        </w:rPr>
      </w:pPr>
      <w:r>
        <w:rPr>
          <w:color w:val="808080"/>
        </w:rPr>
        <w:t>(Replaces C3-193253)</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C3-193254</w:t>
      </w:r>
      <w:r>
        <w:rPr>
          <w:rFonts w:ascii="Arial" w:hAnsi="Arial" w:cs="Arial"/>
          <w:b/>
          <w:color w:val="0000FF"/>
          <w:sz w:val="24"/>
        </w:rPr>
        <w:tab/>
      </w:r>
      <w:r>
        <w:rPr>
          <w:rFonts w:ascii="Arial" w:hAnsi="Arial" w:cs="Arial"/>
          <w:b/>
          <w:sz w:val="24"/>
        </w:rPr>
        <w:t>Enhance the Nwdaf_AnalyticsInfo to support service experience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v16.0.0</w:t>
      </w:r>
      <w:r>
        <w:rPr>
          <w:i/>
        </w:rPr>
        <w:tab/>
        <w:t xml:space="preserve">  CR-0049  Cat: B (Rel-16)</w:t>
      </w:r>
      <w:r>
        <w:rPr>
          <w:i/>
        </w:rPr>
        <w:br/>
      </w:r>
      <w:r>
        <w:rPr>
          <w:i/>
        </w:rPr>
        <w:lastRenderedPageBreak/>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C3-193443</w:t>
      </w:r>
      <w:r>
        <w:rPr>
          <w:color w:val="993300"/>
          <w:u w:val="single"/>
        </w:rPr>
        <w:t>.</w:t>
      </w:r>
    </w:p>
    <w:p>
      <w:pPr>
        <w:rPr>
          <w:rFonts w:ascii="Arial" w:hAnsi="Arial" w:cs="Arial"/>
          <w:b/>
          <w:sz w:val="24"/>
        </w:rPr>
      </w:pPr>
      <w:r>
        <w:rPr>
          <w:rFonts w:ascii="Arial" w:hAnsi="Arial" w:cs="Arial"/>
          <w:b/>
          <w:color w:val="0000FF"/>
          <w:sz w:val="24"/>
        </w:rPr>
        <w:t>C3-193443</w:t>
      </w:r>
      <w:r>
        <w:rPr>
          <w:rFonts w:ascii="Arial" w:hAnsi="Arial" w:cs="Arial"/>
          <w:b/>
          <w:color w:val="0000FF"/>
          <w:sz w:val="24"/>
        </w:rPr>
        <w:tab/>
      </w:r>
      <w:r>
        <w:rPr>
          <w:rFonts w:ascii="Arial" w:hAnsi="Arial" w:cs="Arial"/>
          <w:b/>
          <w:sz w:val="24"/>
        </w:rPr>
        <w:t>Enhance the Nwdaf_AnalyticsInfo to support service experience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v16.0.0</w:t>
      </w:r>
      <w:r>
        <w:rPr>
          <w:i/>
        </w:rPr>
        <w:tab/>
        <w:t xml:space="preserve">  CR-0049  rev 1 Cat: B (Rel-16)</w:t>
      </w:r>
      <w:r>
        <w:rPr>
          <w:i/>
        </w:rPr>
        <w:br/>
      </w:r>
      <w:r>
        <w:rPr>
          <w:i/>
        </w:rPr>
        <w:br/>
      </w:r>
      <w:r>
        <w:rPr>
          <w:i/>
        </w:rPr>
        <w:tab/>
      </w:r>
      <w:r>
        <w:rPr>
          <w:i/>
        </w:rPr>
        <w:tab/>
      </w:r>
      <w:r>
        <w:rPr>
          <w:i/>
        </w:rPr>
        <w:tab/>
      </w:r>
      <w:r>
        <w:rPr>
          <w:i/>
        </w:rPr>
        <w:tab/>
      </w:r>
      <w:r>
        <w:rPr>
          <w:i/>
        </w:rPr>
        <w:tab/>
        <w:t>Source: Huawei</w:t>
      </w:r>
    </w:p>
    <w:p>
      <w:pPr>
        <w:rPr>
          <w:color w:val="808080"/>
        </w:rPr>
      </w:pPr>
      <w:r>
        <w:rPr>
          <w:color w:val="808080"/>
        </w:rPr>
        <w:t>(Replaces C3-193254)</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C3-193255</w:t>
      </w:r>
      <w:r>
        <w:rPr>
          <w:rFonts w:ascii="Arial" w:hAnsi="Arial" w:cs="Arial"/>
          <w:b/>
          <w:color w:val="0000FF"/>
          <w:sz w:val="24"/>
        </w:rPr>
        <w:tab/>
      </w:r>
      <w:r>
        <w:rPr>
          <w:rFonts w:ascii="Arial" w:hAnsi="Arial" w:cs="Arial"/>
          <w:b/>
          <w:sz w:val="24"/>
        </w:rPr>
        <w:t>Enhance the Nwdaf_EventSubscription to support potential QoS change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v16.0.0</w:t>
      </w:r>
      <w:r>
        <w:rPr>
          <w:i/>
        </w:rPr>
        <w:tab/>
        <w:t xml:space="preserve">  CR-0050  Cat: B (Rel-16)</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C3-193444</w:t>
      </w:r>
      <w:r>
        <w:rPr>
          <w:color w:val="993300"/>
          <w:u w:val="single"/>
        </w:rPr>
        <w:t>.</w:t>
      </w:r>
    </w:p>
    <w:p>
      <w:pPr>
        <w:rPr>
          <w:rFonts w:ascii="Arial" w:hAnsi="Arial" w:cs="Arial"/>
          <w:b/>
          <w:sz w:val="24"/>
        </w:rPr>
      </w:pPr>
      <w:r>
        <w:rPr>
          <w:rFonts w:ascii="Arial" w:hAnsi="Arial" w:cs="Arial"/>
          <w:b/>
          <w:color w:val="0000FF"/>
          <w:sz w:val="24"/>
        </w:rPr>
        <w:t>C3-193444</w:t>
      </w:r>
      <w:r>
        <w:rPr>
          <w:rFonts w:ascii="Arial" w:hAnsi="Arial" w:cs="Arial"/>
          <w:b/>
          <w:color w:val="0000FF"/>
          <w:sz w:val="24"/>
        </w:rPr>
        <w:tab/>
      </w:r>
      <w:r>
        <w:rPr>
          <w:rFonts w:ascii="Arial" w:hAnsi="Arial" w:cs="Arial"/>
          <w:b/>
          <w:sz w:val="24"/>
        </w:rPr>
        <w:t>Enhance the Nwdaf_EventSubscription to support potential QoS change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v16.0.0</w:t>
      </w:r>
      <w:r>
        <w:rPr>
          <w:i/>
        </w:rPr>
        <w:tab/>
        <w:t xml:space="preserve">  CR-0050  rev 1 Cat: B (Rel-16)</w:t>
      </w:r>
      <w:r>
        <w:rPr>
          <w:i/>
        </w:rPr>
        <w:br/>
      </w:r>
      <w:r>
        <w:rPr>
          <w:i/>
        </w:rPr>
        <w:br/>
      </w:r>
      <w:r>
        <w:rPr>
          <w:i/>
        </w:rPr>
        <w:tab/>
      </w:r>
      <w:r>
        <w:rPr>
          <w:i/>
        </w:rPr>
        <w:tab/>
      </w:r>
      <w:r>
        <w:rPr>
          <w:i/>
        </w:rPr>
        <w:tab/>
      </w:r>
      <w:r>
        <w:rPr>
          <w:i/>
        </w:rPr>
        <w:tab/>
      </w:r>
      <w:r>
        <w:rPr>
          <w:i/>
        </w:rPr>
        <w:tab/>
        <w:t>Source: Huawei</w:t>
      </w:r>
    </w:p>
    <w:p>
      <w:pPr>
        <w:rPr>
          <w:color w:val="808080"/>
        </w:rPr>
      </w:pPr>
      <w:r>
        <w:rPr>
          <w:color w:val="808080"/>
        </w:rPr>
        <w:t>(Replaces C3-193255)</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C3-193585</w:t>
      </w:r>
      <w:r>
        <w:rPr>
          <w:color w:val="993300"/>
          <w:u w:val="single"/>
        </w:rPr>
        <w:t>.</w:t>
      </w:r>
    </w:p>
    <w:p>
      <w:pPr>
        <w:rPr>
          <w:rFonts w:ascii="Arial" w:hAnsi="Arial" w:cs="Arial"/>
          <w:b/>
          <w:sz w:val="24"/>
        </w:rPr>
      </w:pPr>
      <w:r>
        <w:rPr>
          <w:rFonts w:ascii="Arial" w:hAnsi="Arial" w:cs="Arial"/>
          <w:b/>
          <w:color w:val="0000FF"/>
          <w:sz w:val="24"/>
        </w:rPr>
        <w:t>C3-193585</w:t>
      </w:r>
      <w:r>
        <w:rPr>
          <w:rFonts w:ascii="Arial" w:hAnsi="Arial" w:cs="Arial"/>
          <w:b/>
          <w:color w:val="0000FF"/>
          <w:sz w:val="24"/>
        </w:rPr>
        <w:tab/>
      </w:r>
      <w:r>
        <w:rPr>
          <w:rFonts w:ascii="Arial" w:hAnsi="Arial" w:cs="Arial"/>
          <w:b/>
          <w:sz w:val="24"/>
        </w:rPr>
        <w:t>Enhance the Nwdaf_EventSubscription to support potential QoS change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v16.0.0</w:t>
      </w:r>
      <w:r>
        <w:rPr>
          <w:i/>
        </w:rPr>
        <w:tab/>
        <w:t xml:space="preserve">  CR-0050  rev 2 Cat: B (Rel-16)</w:t>
      </w:r>
      <w:r>
        <w:rPr>
          <w:i/>
        </w:rPr>
        <w:br/>
      </w:r>
      <w:r>
        <w:rPr>
          <w:i/>
        </w:rPr>
        <w:br/>
      </w:r>
      <w:r>
        <w:rPr>
          <w:i/>
        </w:rPr>
        <w:tab/>
      </w:r>
      <w:r>
        <w:rPr>
          <w:i/>
        </w:rPr>
        <w:tab/>
      </w:r>
      <w:r>
        <w:rPr>
          <w:i/>
        </w:rPr>
        <w:tab/>
      </w:r>
      <w:r>
        <w:rPr>
          <w:i/>
        </w:rPr>
        <w:tab/>
      </w:r>
      <w:r>
        <w:rPr>
          <w:i/>
        </w:rPr>
        <w:tab/>
        <w:t>Source: Huawei</w:t>
      </w:r>
    </w:p>
    <w:p>
      <w:pPr>
        <w:rPr>
          <w:color w:val="808080"/>
        </w:rPr>
      </w:pPr>
      <w:r>
        <w:rPr>
          <w:color w:val="808080"/>
        </w:rPr>
        <w:t>(Replaces C3-193444)</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C3-193256</w:t>
      </w:r>
      <w:r>
        <w:rPr>
          <w:rFonts w:ascii="Arial" w:hAnsi="Arial" w:cs="Arial"/>
          <w:b/>
          <w:color w:val="0000FF"/>
          <w:sz w:val="24"/>
        </w:rPr>
        <w:tab/>
      </w:r>
      <w:r>
        <w:rPr>
          <w:rFonts w:ascii="Arial" w:hAnsi="Arial" w:cs="Arial"/>
          <w:b/>
          <w:sz w:val="24"/>
        </w:rPr>
        <w:t>Enhance the Nwdaf_AnalyticsInfo to support potential QoS change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v16.0.0</w:t>
      </w:r>
      <w:r>
        <w:rPr>
          <w:i/>
        </w:rPr>
        <w:tab/>
        <w:t xml:space="preserve">  CR-0051  Cat: B (Rel-16)</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C3-193445</w:t>
      </w:r>
      <w:r>
        <w:rPr>
          <w:color w:val="993300"/>
          <w:u w:val="single"/>
        </w:rPr>
        <w:t>.</w:t>
      </w:r>
    </w:p>
    <w:p>
      <w:pPr>
        <w:rPr>
          <w:rFonts w:ascii="Arial" w:hAnsi="Arial" w:cs="Arial"/>
          <w:b/>
          <w:sz w:val="24"/>
        </w:rPr>
      </w:pPr>
      <w:r>
        <w:rPr>
          <w:rFonts w:ascii="Arial" w:hAnsi="Arial" w:cs="Arial"/>
          <w:b/>
          <w:color w:val="0000FF"/>
          <w:sz w:val="24"/>
        </w:rPr>
        <w:t>C3-193445</w:t>
      </w:r>
      <w:r>
        <w:rPr>
          <w:rFonts w:ascii="Arial" w:hAnsi="Arial" w:cs="Arial"/>
          <w:b/>
          <w:color w:val="0000FF"/>
          <w:sz w:val="24"/>
        </w:rPr>
        <w:tab/>
      </w:r>
      <w:r>
        <w:rPr>
          <w:rFonts w:ascii="Arial" w:hAnsi="Arial" w:cs="Arial"/>
          <w:b/>
          <w:sz w:val="24"/>
        </w:rPr>
        <w:t>Enhance the Nwdaf_AnalyticsInfo to support potential QoS change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v16.0.0</w:t>
      </w:r>
      <w:r>
        <w:rPr>
          <w:i/>
        </w:rPr>
        <w:tab/>
        <w:t xml:space="preserve">  CR-0051  rev 1 Cat: B (Rel-16)</w:t>
      </w:r>
      <w:r>
        <w:rPr>
          <w:i/>
        </w:rPr>
        <w:br/>
      </w:r>
      <w:r>
        <w:rPr>
          <w:i/>
        </w:rPr>
        <w:lastRenderedPageBreak/>
        <w:br/>
      </w:r>
      <w:r>
        <w:rPr>
          <w:i/>
        </w:rPr>
        <w:tab/>
      </w:r>
      <w:r>
        <w:rPr>
          <w:i/>
        </w:rPr>
        <w:tab/>
      </w:r>
      <w:r>
        <w:rPr>
          <w:i/>
        </w:rPr>
        <w:tab/>
      </w:r>
      <w:r>
        <w:rPr>
          <w:i/>
        </w:rPr>
        <w:tab/>
      </w:r>
      <w:r>
        <w:rPr>
          <w:i/>
        </w:rPr>
        <w:tab/>
        <w:t>Source: Huawei</w:t>
      </w:r>
    </w:p>
    <w:p>
      <w:pPr>
        <w:rPr>
          <w:color w:val="808080"/>
        </w:rPr>
      </w:pPr>
      <w:r>
        <w:rPr>
          <w:color w:val="808080"/>
        </w:rPr>
        <w:t>(Replaces C3-193256)</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C3-193587</w:t>
      </w:r>
      <w:r>
        <w:rPr>
          <w:color w:val="993300"/>
          <w:u w:val="single"/>
        </w:rPr>
        <w:t>.</w:t>
      </w:r>
    </w:p>
    <w:p>
      <w:pPr>
        <w:rPr>
          <w:rFonts w:ascii="Arial" w:hAnsi="Arial" w:cs="Arial"/>
          <w:b/>
          <w:sz w:val="24"/>
        </w:rPr>
      </w:pPr>
      <w:r>
        <w:rPr>
          <w:rFonts w:ascii="Arial" w:hAnsi="Arial" w:cs="Arial"/>
          <w:b/>
          <w:color w:val="0000FF"/>
          <w:sz w:val="24"/>
        </w:rPr>
        <w:t>C3-193587</w:t>
      </w:r>
      <w:r>
        <w:rPr>
          <w:rFonts w:ascii="Arial" w:hAnsi="Arial" w:cs="Arial"/>
          <w:b/>
          <w:color w:val="0000FF"/>
          <w:sz w:val="24"/>
        </w:rPr>
        <w:tab/>
      </w:r>
      <w:r>
        <w:rPr>
          <w:rFonts w:ascii="Arial" w:hAnsi="Arial" w:cs="Arial"/>
          <w:b/>
          <w:sz w:val="24"/>
        </w:rPr>
        <w:t>Enhance the Nwdaf_AnalyticsInfo to support potential QoS change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v16.0.0</w:t>
      </w:r>
      <w:r>
        <w:rPr>
          <w:i/>
        </w:rPr>
        <w:tab/>
        <w:t xml:space="preserve">  CR-0051  rev 2 Cat: B (Rel-16)</w:t>
      </w:r>
      <w:r>
        <w:rPr>
          <w:i/>
        </w:rPr>
        <w:br/>
      </w:r>
      <w:r>
        <w:rPr>
          <w:i/>
        </w:rPr>
        <w:br/>
      </w:r>
      <w:r>
        <w:rPr>
          <w:i/>
        </w:rPr>
        <w:tab/>
      </w:r>
      <w:r>
        <w:rPr>
          <w:i/>
        </w:rPr>
        <w:tab/>
      </w:r>
      <w:r>
        <w:rPr>
          <w:i/>
        </w:rPr>
        <w:tab/>
      </w:r>
      <w:r>
        <w:rPr>
          <w:i/>
        </w:rPr>
        <w:tab/>
      </w:r>
      <w:r>
        <w:rPr>
          <w:i/>
        </w:rPr>
        <w:tab/>
        <w:t>Source: Huawei</w:t>
      </w:r>
    </w:p>
    <w:p>
      <w:pPr>
        <w:rPr>
          <w:color w:val="808080"/>
        </w:rPr>
      </w:pPr>
      <w:r>
        <w:rPr>
          <w:color w:val="808080"/>
        </w:rPr>
        <w:t>(Replaces C3-193445)</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C3-193285</w:t>
      </w:r>
      <w:r>
        <w:rPr>
          <w:rFonts w:ascii="Arial" w:hAnsi="Arial" w:cs="Arial"/>
          <w:b/>
          <w:color w:val="0000FF"/>
          <w:sz w:val="24"/>
        </w:rPr>
        <w:tab/>
      </w:r>
      <w:r>
        <w:rPr>
          <w:rFonts w:ascii="Arial" w:hAnsi="Arial" w:cs="Arial"/>
          <w:b/>
          <w:sz w:val="24"/>
        </w:rPr>
        <w:t>Cancel the BDT warning notification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29.554 v16.0.0</w:t>
      </w:r>
      <w:r>
        <w:rPr>
          <w:i/>
        </w:rPr>
        <w:tab/>
        <w:t xml:space="preserve">  CR-0033  Cat: B (Rel-16)</w:t>
      </w:r>
      <w:r>
        <w:rPr>
          <w:i/>
        </w:rPr>
        <w:br/>
      </w:r>
      <w:r>
        <w:rPr>
          <w:i/>
        </w:rPr>
        <w:br/>
      </w:r>
      <w:r>
        <w:rPr>
          <w:i/>
        </w:rPr>
        <w:tab/>
      </w:r>
      <w:r>
        <w:rPr>
          <w:i/>
        </w:rPr>
        <w:tab/>
      </w:r>
      <w:r>
        <w:rPr>
          <w:i/>
        </w:rPr>
        <w:tab/>
      </w:r>
      <w:r>
        <w:rPr>
          <w:i/>
        </w:rPr>
        <w:tab/>
      </w:r>
      <w:r>
        <w:rPr>
          <w:i/>
        </w:rPr>
        <w:tab/>
        <w:t>Source: Huawei</w:t>
      </w:r>
    </w:p>
    <w:p>
      <w:pPr>
        <w:rPr>
          <w:rFonts w:ascii="Arial" w:hAnsi="Arial" w:cs="Arial"/>
          <w:b/>
        </w:rPr>
      </w:pPr>
      <w:r>
        <w:rPr>
          <w:rFonts w:ascii="Arial" w:hAnsi="Arial" w:cs="Arial"/>
          <w:b/>
        </w:rPr>
        <w:t xml:space="preserve">Discussion: </w:t>
      </w:r>
    </w:p>
    <w:p>
      <w:r>
        <w:t>C3-193062 and C3-193285 merged into C3-193360</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pPr>
        <w:rPr>
          <w:rFonts w:ascii="Arial" w:hAnsi="Arial" w:cs="Arial"/>
          <w:b/>
          <w:sz w:val="24"/>
        </w:rPr>
      </w:pPr>
      <w:r>
        <w:rPr>
          <w:rFonts w:ascii="Arial" w:hAnsi="Arial" w:cs="Arial"/>
          <w:b/>
          <w:color w:val="0000FF"/>
          <w:sz w:val="24"/>
        </w:rPr>
        <w:t>C3-193286</w:t>
      </w:r>
      <w:r>
        <w:rPr>
          <w:rFonts w:ascii="Arial" w:hAnsi="Arial" w:cs="Arial"/>
          <w:b/>
          <w:color w:val="0000FF"/>
          <w:sz w:val="24"/>
        </w:rPr>
        <w:tab/>
      </w:r>
      <w:r>
        <w:rPr>
          <w:rFonts w:ascii="Arial" w:hAnsi="Arial" w:cs="Arial"/>
          <w:b/>
          <w:sz w:val="24"/>
        </w:rPr>
        <w:t>Cancel the BDT warning notification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v16.2.0</w:t>
      </w:r>
      <w:r>
        <w:rPr>
          <w:i/>
        </w:rPr>
        <w:tab/>
        <w:t xml:space="preserve">  CR-0197  Cat: B (Rel-16)</w:t>
      </w:r>
      <w:r>
        <w:rPr>
          <w:i/>
        </w:rPr>
        <w:br/>
      </w:r>
      <w:r>
        <w:rPr>
          <w:i/>
        </w:rPr>
        <w:br/>
      </w:r>
      <w:r>
        <w:rPr>
          <w:i/>
        </w:rPr>
        <w:tab/>
      </w:r>
      <w:r>
        <w:rPr>
          <w:i/>
        </w:rPr>
        <w:tab/>
      </w:r>
      <w:r>
        <w:rPr>
          <w:i/>
        </w:rPr>
        <w:tab/>
      </w:r>
      <w:r>
        <w:rPr>
          <w:i/>
        </w:rPr>
        <w:tab/>
      </w:r>
      <w:r>
        <w:rPr>
          <w:i/>
        </w:rPr>
        <w:tab/>
        <w:t>Source: Huawei</w:t>
      </w:r>
    </w:p>
    <w:p>
      <w:pPr>
        <w:rPr>
          <w:rFonts w:ascii="Arial" w:hAnsi="Arial" w:cs="Arial"/>
          <w:b/>
        </w:rPr>
      </w:pPr>
      <w:r>
        <w:rPr>
          <w:rFonts w:ascii="Arial" w:hAnsi="Arial" w:cs="Arial"/>
          <w:b/>
        </w:rPr>
        <w:t xml:space="preserve">Discussion: </w:t>
      </w:r>
    </w:p>
    <w:p>
      <w:r>
        <w:t>C3-193286 and C3-193142 merged into C3-193361</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pPr>
        <w:rPr>
          <w:rFonts w:ascii="Arial" w:hAnsi="Arial" w:cs="Arial"/>
          <w:b/>
          <w:sz w:val="24"/>
        </w:rPr>
      </w:pPr>
      <w:r>
        <w:rPr>
          <w:rFonts w:ascii="Arial" w:hAnsi="Arial" w:cs="Arial"/>
          <w:b/>
          <w:color w:val="0000FF"/>
          <w:sz w:val="24"/>
        </w:rPr>
        <w:t>C3-193287</w:t>
      </w:r>
      <w:r>
        <w:rPr>
          <w:rFonts w:ascii="Arial" w:hAnsi="Arial" w:cs="Arial"/>
          <w:b/>
          <w:color w:val="0000FF"/>
          <w:sz w:val="24"/>
        </w:rPr>
        <w:tab/>
      </w:r>
      <w:r>
        <w:rPr>
          <w:rFonts w:ascii="Arial" w:hAnsi="Arial" w:cs="Arial"/>
          <w:b/>
          <w:sz w:val="24"/>
        </w:rPr>
        <w:t>Cancel the BDT warning notification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v16.0.0</w:t>
      </w:r>
      <w:r>
        <w:rPr>
          <w:i/>
        </w:rPr>
        <w:tab/>
        <w:t xml:space="preserve">  CR-0074  Cat: B (Rel-16)</w:t>
      </w:r>
      <w:r>
        <w:rPr>
          <w:i/>
        </w:rPr>
        <w:br/>
      </w:r>
      <w:r>
        <w:rPr>
          <w:i/>
        </w:rPr>
        <w:br/>
      </w:r>
      <w:r>
        <w:rPr>
          <w:i/>
        </w:rPr>
        <w:tab/>
      </w:r>
      <w:r>
        <w:rPr>
          <w:i/>
        </w:rPr>
        <w:tab/>
      </w:r>
      <w:r>
        <w:rPr>
          <w:i/>
        </w:rPr>
        <w:tab/>
      </w:r>
      <w:r>
        <w:rPr>
          <w:i/>
        </w:rPr>
        <w:tab/>
      </w:r>
      <w:r>
        <w:rPr>
          <w:i/>
        </w:rPr>
        <w:tab/>
        <w:t>Source: Huawei</w:t>
      </w:r>
    </w:p>
    <w:p>
      <w:pPr>
        <w:rPr>
          <w:rFonts w:ascii="Arial" w:hAnsi="Arial" w:cs="Arial"/>
          <w:b/>
        </w:rPr>
      </w:pPr>
      <w:r>
        <w:rPr>
          <w:rFonts w:ascii="Arial" w:hAnsi="Arial" w:cs="Arial"/>
          <w:b/>
        </w:rPr>
        <w:t xml:space="preserve">Discussion: </w:t>
      </w:r>
    </w:p>
    <w:p>
      <w:r>
        <w:t>C3-193287 and C3-193143 merged into C3-193362</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C3-193362</w:t>
      </w:r>
      <w:r>
        <w:rPr>
          <w:color w:val="993300"/>
          <w:u w:val="single"/>
        </w:rPr>
        <w:t>.</w:t>
      </w:r>
    </w:p>
    <w:p>
      <w:pPr>
        <w:rPr>
          <w:rFonts w:ascii="Arial" w:hAnsi="Arial" w:cs="Arial"/>
          <w:b/>
          <w:sz w:val="24"/>
        </w:rPr>
      </w:pPr>
      <w:r>
        <w:rPr>
          <w:rFonts w:ascii="Arial" w:hAnsi="Arial" w:cs="Arial"/>
          <w:b/>
          <w:color w:val="0000FF"/>
          <w:sz w:val="24"/>
        </w:rPr>
        <w:t>C3-193362</w:t>
      </w:r>
      <w:r>
        <w:rPr>
          <w:rFonts w:ascii="Arial" w:hAnsi="Arial" w:cs="Arial"/>
          <w:b/>
          <w:color w:val="0000FF"/>
          <w:sz w:val="24"/>
        </w:rPr>
        <w:tab/>
      </w:r>
      <w:r>
        <w:rPr>
          <w:rFonts w:ascii="Arial" w:hAnsi="Arial" w:cs="Arial"/>
          <w:b/>
          <w:sz w:val="24"/>
        </w:rPr>
        <w:t>Cancel the BDT warning notification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v16.0.0</w:t>
      </w:r>
      <w:r>
        <w:rPr>
          <w:i/>
        </w:rPr>
        <w:tab/>
        <w:t xml:space="preserve">  CR-0074  rev 1 Cat: B (Rel-16)</w:t>
      </w:r>
      <w:r>
        <w:rPr>
          <w:i/>
        </w:rPr>
        <w:br/>
      </w:r>
      <w:r>
        <w:rPr>
          <w:i/>
        </w:rPr>
        <w:br/>
      </w:r>
      <w:r>
        <w:rPr>
          <w:i/>
        </w:rPr>
        <w:tab/>
      </w:r>
      <w:r>
        <w:rPr>
          <w:i/>
        </w:rPr>
        <w:tab/>
      </w:r>
      <w:r>
        <w:rPr>
          <w:i/>
        </w:rPr>
        <w:tab/>
      </w:r>
      <w:r>
        <w:rPr>
          <w:i/>
        </w:rPr>
        <w:tab/>
      </w:r>
      <w:r>
        <w:rPr>
          <w:i/>
        </w:rPr>
        <w:tab/>
        <w:t>Source: Huawei,Ericsson</w:t>
      </w:r>
    </w:p>
    <w:p>
      <w:pPr>
        <w:rPr>
          <w:color w:val="808080"/>
        </w:rPr>
      </w:pPr>
      <w:r>
        <w:rPr>
          <w:color w:val="808080"/>
        </w:rPr>
        <w:t>(Replaces C3-193287)</w:t>
      </w:r>
    </w:p>
    <w:p>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C3-193333</w:t>
      </w:r>
      <w:r>
        <w:rPr>
          <w:rFonts w:ascii="Arial" w:hAnsi="Arial" w:cs="Arial"/>
          <w:b/>
          <w:color w:val="0000FF"/>
          <w:sz w:val="24"/>
        </w:rPr>
        <w:tab/>
      </w:r>
      <w:r>
        <w:rPr>
          <w:rFonts w:ascii="Arial" w:hAnsi="Arial" w:cs="Arial"/>
          <w:b/>
          <w:sz w:val="24"/>
        </w:rPr>
        <w:t>OpenAPI file for Naf_EventExposure API</w:t>
      </w:r>
    </w:p>
    <w:p>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29.517 v0.2.0</w:t>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C3-193446</w:t>
      </w:r>
      <w:r>
        <w:rPr>
          <w:color w:val="993300"/>
          <w:u w:val="single"/>
        </w:rPr>
        <w:t>.</w:t>
      </w:r>
    </w:p>
    <w:p>
      <w:pPr>
        <w:rPr>
          <w:rFonts w:ascii="Arial" w:hAnsi="Arial" w:cs="Arial"/>
          <w:b/>
          <w:sz w:val="24"/>
        </w:rPr>
      </w:pPr>
      <w:r>
        <w:rPr>
          <w:rFonts w:ascii="Arial" w:hAnsi="Arial" w:cs="Arial"/>
          <w:b/>
          <w:color w:val="0000FF"/>
          <w:sz w:val="24"/>
        </w:rPr>
        <w:t>C3-193446</w:t>
      </w:r>
      <w:r>
        <w:rPr>
          <w:rFonts w:ascii="Arial" w:hAnsi="Arial" w:cs="Arial"/>
          <w:b/>
          <w:color w:val="0000FF"/>
          <w:sz w:val="24"/>
        </w:rPr>
        <w:tab/>
      </w:r>
      <w:r>
        <w:rPr>
          <w:rFonts w:ascii="Arial" w:hAnsi="Arial" w:cs="Arial"/>
          <w:b/>
          <w:sz w:val="24"/>
        </w:rPr>
        <w:t>OpenAPI file for Naf_EventExposure API</w:t>
      </w:r>
    </w:p>
    <w:p>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29.517 v0.2.0</w:t>
      </w:r>
      <w:r>
        <w:rPr>
          <w:i/>
        </w:rPr>
        <w:br/>
      </w:r>
      <w:r>
        <w:rPr>
          <w:i/>
        </w:rPr>
        <w:tab/>
      </w:r>
      <w:r>
        <w:rPr>
          <w:i/>
        </w:rPr>
        <w:tab/>
      </w:r>
      <w:r>
        <w:rPr>
          <w:i/>
        </w:rPr>
        <w:tab/>
      </w:r>
      <w:r>
        <w:rPr>
          <w:i/>
        </w:rPr>
        <w:tab/>
      </w:r>
      <w:r>
        <w:rPr>
          <w:i/>
        </w:rPr>
        <w:tab/>
        <w:t>Source: Huawei</w:t>
      </w:r>
    </w:p>
    <w:p>
      <w:pPr>
        <w:rPr>
          <w:color w:val="808080"/>
        </w:rPr>
      </w:pPr>
      <w:r>
        <w:rPr>
          <w:color w:val="808080"/>
        </w:rPr>
        <w:t>(Replaces C3-193333)</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C3-193338</w:t>
      </w:r>
      <w:r>
        <w:rPr>
          <w:rFonts w:ascii="Arial" w:hAnsi="Arial" w:cs="Arial"/>
          <w:b/>
          <w:color w:val="0000FF"/>
          <w:sz w:val="24"/>
        </w:rPr>
        <w:tab/>
      </w:r>
      <w:r>
        <w:rPr>
          <w:rFonts w:ascii="Arial" w:hAnsi="Arial" w:cs="Arial"/>
          <w:b/>
          <w:sz w:val="24"/>
        </w:rPr>
        <w:t>Update the sliceLoadInfo in AnalyticsData</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v16.0.0</w:t>
      </w:r>
      <w:r>
        <w:rPr>
          <w:i/>
        </w:rPr>
        <w:tab/>
        <w:t xml:space="preserve">  CR-0052  Cat: F (Rel-16)</w:t>
      </w:r>
      <w:r>
        <w:rPr>
          <w:i/>
        </w:rPr>
        <w:br/>
      </w:r>
      <w:r>
        <w:rPr>
          <w:i/>
        </w:rPr>
        <w:br/>
      </w:r>
      <w:r>
        <w:rPr>
          <w:i/>
        </w:rPr>
        <w:tab/>
      </w:r>
      <w:r>
        <w:rPr>
          <w:i/>
        </w:rPr>
        <w:tab/>
      </w:r>
      <w:r>
        <w:rPr>
          <w:i/>
        </w:rPr>
        <w:tab/>
      </w:r>
      <w:r>
        <w:rPr>
          <w:i/>
        </w:rPr>
        <w:tab/>
      </w:r>
      <w:r>
        <w:rPr>
          <w:i/>
        </w:rPr>
        <w:tab/>
        <w:t>Source: Huawei</w:t>
      </w:r>
    </w:p>
    <w:p>
      <w:pPr>
        <w:rPr>
          <w:rFonts w:ascii="Arial" w:hAnsi="Arial" w:cs="Arial"/>
          <w:b/>
        </w:rPr>
      </w:pPr>
      <w:r>
        <w:rPr>
          <w:rFonts w:ascii="Arial" w:hAnsi="Arial" w:cs="Arial"/>
          <w:b/>
        </w:rPr>
        <w:t xml:space="preserve">Discussion: </w:t>
      </w:r>
    </w:p>
    <w:p>
      <w:r>
        <w:t>C3-193338 and C3-193139 merged into C3-193369</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pPr>
        <w:rPr>
          <w:rFonts w:ascii="Arial" w:hAnsi="Arial" w:cs="Arial"/>
          <w:b/>
          <w:sz w:val="24"/>
        </w:rPr>
      </w:pPr>
      <w:r>
        <w:rPr>
          <w:rFonts w:ascii="Arial" w:hAnsi="Arial" w:cs="Arial"/>
          <w:b/>
          <w:color w:val="0000FF"/>
          <w:sz w:val="24"/>
        </w:rPr>
        <w:t>C3-193375</w:t>
      </w:r>
      <w:r>
        <w:rPr>
          <w:rFonts w:ascii="Arial" w:hAnsi="Arial" w:cs="Arial"/>
          <w:b/>
          <w:color w:val="0000FF"/>
          <w:sz w:val="24"/>
        </w:rPr>
        <w:tab/>
      </w:r>
      <w:r>
        <w:rPr>
          <w:rFonts w:ascii="Arial" w:hAnsi="Arial" w:cs="Arial"/>
          <w:b/>
          <w:sz w:val="24"/>
        </w:rPr>
        <w:t>LS on SMF event exposure enhancement for service experience</w:t>
      </w:r>
    </w:p>
    <w:p>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C3-193429</w:t>
      </w:r>
      <w:r>
        <w:rPr>
          <w:color w:val="993300"/>
          <w:u w:val="single"/>
        </w:rPr>
        <w:t>.</w:t>
      </w:r>
    </w:p>
    <w:p>
      <w:pPr>
        <w:rPr>
          <w:rFonts w:ascii="Arial" w:hAnsi="Arial" w:cs="Arial"/>
          <w:b/>
          <w:sz w:val="24"/>
        </w:rPr>
      </w:pPr>
      <w:r>
        <w:rPr>
          <w:rFonts w:ascii="Arial" w:hAnsi="Arial" w:cs="Arial"/>
          <w:b/>
          <w:color w:val="0000FF"/>
          <w:sz w:val="24"/>
        </w:rPr>
        <w:t>C3-193429</w:t>
      </w:r>
      <w:r>
        <w:rPr>
          <w:rFonts w:ascii="Arial" w:hAnsi="Arial" w:cs="Arial"/>
          <w:b/>
          <w:color w:val="0000FF"/>
          <w:sz w:val="24"/>
        </w:rPr>
        <w:tab/>
      </w:r>
      <w:r>
        <w:rPr>
          <w:rFonts w:ascii="Arial" w:hAnsi="Arial" w:cs="Arial"/>
          <w:b/>
          <w:sz w:val="24"/>
        </w:rPr>
        <w:t>LS on SMF event exposure enhancement for service experience</w:t>
      </w:r>
    </w:p>
    <w:p>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Huawei</w:t>
      </w:r>
    </w:p>
    <w:p>
      <w:pPr>
        <w:rPr>
          <w:color w:val="808080"/>
        </w:rPr>
      </w:pPr>
      <w:r>
        <w:rPr>
          <w:color w:val="808080"/>
        </w:rPr>
        <w:t>(Replaces C3-193375)</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pPr>
        <w:rPr>
          <w:rFonts w:ascii="Arial" w:hAnsi="Arial" w:cs="Arial"/>
          <w:b/>
          <w:sz w:val="24"/>
        </w:rPr>
      </w:pPr>
      <w:r>
        <w:rPr>
          <w:rFonts w:ascii="Arial" w:hAnsi="Arial" w:cs="Arial"/>
          <w:b/>
          <w:color w:val="0000FF"/>
          <w:sz w:val="24"/>
        </w:rPr>
        <w:t>C3-193649</w:t>
      </w:r>
      <w:r>
        <w:rPr>
          <w:rFonts w:ascii="Arial" w:hAnsi="Arial" w:cs="Arial"/>
          <w:b/>
          <w:color w:val="0000FF"/>
          <w:sz w:val="24"/>
        </w:rPr>
        <w:tab/>
      </w:r>
      <w:r>
        <w:rPr>
          <w:rFonts w:ascii="Arial" w:hAnsi="Arial" w:cs="Arial"/>
          <w:b/>
          <w:sz w:val="24"/>
        </w:rPr>
        <w:t>TS 29.517 v0.3.0</w:t>
      </w:r>
    </w:p>
    <w:p>
      <w:pPr>
        <w:rPr>
          <w:i/>
        </w:rPr>
      </w:pPr>
      <w:r>
        <w:rPr>
          <w:i/>
        </w:rPr>
        <w:tab/>
      </w:r>
      <w:r>
        <w:rPr>
          <w:i/>
        </w:rPr>
        <w:tab/>
      </w:r>
      <w:r>
        <w:rPr>
          <w:i/>
        </w:rPr>
        <w:tab/>
      </w:r>
      <w:r>
        <w:rPr>
          <w:i/>
        </w:rPr>
        <w:tab/>
      </w:r>
      <w:r>
        <w:rPr>
          <w:i/>
        </w:rPr>
        <w:tab/>
        <w:t>Type: draft TS</w:t>
      </w:r>
      <w:r>
        <w:rPr>
          <w:i/>
        </w:rPr>
        <w:tab/>
      </w:r>
      <w:r>
        <w:rPr>
          <w:i/>
        </w:rPr>
        <w:tab/>
        <w:t>For: -</w:t>
      </w:r>
      <w:r>
        <w:rPr>
          <w:i/>
        </w:rPr>
        <w:br/>
      </w:r>
      <w:r>
        <w:rPr>
          <w:i/>
        </w:rPr>
        <w:tab/>
      </w:r>
      <w:r>
        <w:rPr>
          <w:i/>
        </w:rPr>
        <w:tab/>
      </w:r>
      <w:r>
        <w:rPr>
          <w:i/>
        </w:rPr>
        <w:tab/>
      </w:r>
      <w:r>
        <w:rPr>
          <w:i/>
        </w:rPr>
        <w:tab/>
      </w:r>
      <w:r>
        <w:rPr>
          <w:i/>
        </w:rPr>
        <w:tab/>
        <w:t>29.517 v0.3.0</w:t>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pPr>
        <w:pStyle w:val="Heading3"/>
      </w:pPr>
      <w:bookmarkStart w:id="101" w:name="_Toc18680772"/>
      <w:r>
        <w:lastRenderedPageBreak/>
        <w:t>16.6</w:t>
      </w:r>
      <w:r>
        <w:tab/>
        <w:t>CT aspects on eSBA [5G_eSBA]</w:t>
      </w:r>
      <w:bookmarkEnd w:id="101"/>
    </w:p>
    <w:p>
      <w:pPr>
        <w:pStyle w:val="Heading3"/>
      </w:pPr>
      <w:bookmarkStart w:id="102" w:name="_Toc18680773"/>
      <w:r>
        <w:t>16.7</w:t>
      </w:r>
      <w:r>
        <w:tab/>
        <w:t>CT aspects of Access Traffic Steering, Switch and Splitting support in 5G system [ATSSS]</w:t>
      </w:r>
      <w:bookmarkEnd w:id="102"/>
    </w:p>
    <w:p>
      <w:pPr>
        <w:rPr>
          <w:rFonts w:ascii="Arial" w:hAnsi="Arial" w:cs="Arial"/>
          <w:b/>
          <w:sz w:val="24"/>
        </w:rPr>
      </w:pPr>
      <w:r>
        <w:rPr>
          <w:rFonts w:ascii="Arial" w:hAnsi="Arial" w:cs="Arial"/>
          <w:b/>
          <w:color w:val="0000FF"/>
          <w:sz w:val="24"/>
        </w:rPr>
        <w:t>C3-193281</w:t>
      </w:r>
      <w:r>
        <w:rPr>
          <w:rFonts w:ascii="Arial" w:hAnsi="Arial" w:cs="Arial"/>
          <w:b/>
          <w:color w:val="0000FF"/>
          <w:sz w:val="24"/>
        </w:rPr>
        <w:tab/>
      </w:r>
      <w:r>
        <w:rPr>
          <w:rFonts w:ascii="Arial" w:hAnsi="Arial" w:cs="Arial"/>
          <w:b/>
          <w:sz w:val="24"/>
        </w:rPr>
        <w:t>PCC rule attribute correction for ATSSS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v16.1.0</w:t>
      </w:r>
      <w:r>
        <w:rPr>
          <w:i/>
        </w:rPr>
        <w:tab/>
        <w:t xml:space="preserve">  CR-0330  Cat: F (Rel-16)</w:t>
      </w:r>
      <w:r>
        <w:rPr>
          <w:i/>
        </w:rPr>
        <w:br/>
      </w:r>
      <w:r>
        <w:rPr>
          <w:i/>
        </w:rPr>
        <w:br/>
      </w:r>
      <w:r>
        <w:rPr>
          <w:i/>
        </w:rPr>
        <w:tab/>
      </w:r>
      <w:r>
        <w:rPr>
          <w:i/>
        </w:rPr>
        <w:tab/>
      </w:r>
      <w:r>
        <w:rPr>
          <w:i/>
        </w:rPr>
        <w:tab/>
      </w:r>
      <w:r>
        <w:rPr>
          <w:i/>
        </w:rPr>
        <w:tab/>
      </w:r>
      <w:r>
        <w:rPr>
          <w:i/>
        </w:rPr>
        <w:tab/>
        <w:t>Source: Huawe</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pStyle w:val="Heading3"/>
      </w:pPr>
      <w:bookmarkStart w:id="103" w:name="_Toc18680774"/>
      <w:r>
        <w:t>16.8</w:t>
      </w:r>
      <w:r>
        <w:tab/>
        <w:t>CT aspects of 5GS enhanced support of vertical and LAN services [Vertical_LAN]</w:t>
      </w:r>
      <w:bookmarkEnd w:id="103"/>
    </w:p>
    <w:p>
      <w:pPr>
        <w:rPr>
          <w:rFonts w:ascii="Arial" w:hAnsi="Arial" w:cs="Arial"/>
          <w:b/>
          <w:sz w:val="24"/>
        </w:rPr>
      </w:pPr>
      <w:r>
        <w:rPr>
          <w:rFonts w:ascii="Arial" w:hAnsi="Arial" w:cs="Arial"/>
          <w:b/>
          <w:color w:val="0000FF"/>
          <w:sz w:val="24"/>
        </w:rPr>
        <w:t>C3-193048</w:t>
      </w:r>
      <w:r>
        <w:rPr>
          <w:rFonts w:ascii="Arial" w:hAnsi="Arial" w:cs="Arial"/>
          <w:b/>
          <w:color w:val="0000FF"/>
          <w:sz w:val="24"/>
        </w:rPr>
        <w:tab/>
      </w:r>
      <w:r>
        <w:rPr>
          <w:rFonts w:ascii="Arial" w:hAnsi="Arial" w:cs="Arial"/>
          <w:b/>
          <w:sz w:val="24"/>
        </w:rPr>
        <w:t>Adding NID as input for policy decisions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v16.0.0</w:t>
      </w:r>
      <w:r>
        <w:rPr>
          <w:i/>
        </w:rPr>
        <w:tab/>
        <w:t xml:space="preserve">  CR-0061  Cat: B (Rel-16)</w:t>
      </w:r>
      <w:r>
        <w:rPr>
          <w:i/>
        </w:rPr>
        <w:br/>
      </w:r>
      <w:r>
        <w:rPr>
          <w:i/>
        </w:rPr>
        <w:br/>
      </w:r>
      <w:r>
        <w:rPr>
          <w:i/>
        </w:rPr>
        <w:tab/>
      </w:r>
      <w:r>
        <w:rPr>
          <w:i/>
        </w:rPr>
        <w:tab/>
      </w:r>
      <w:r>
        <w:rPr>
          <w:i/>
        </w:rPr>
        <w:tab/>
      </w:r>
      <w:r>
        <w:rPr>
          <w:i/>
        </w:rPr>
        <w:tab/>
      </w:r>
      <w:r>
        <w:rPr>
          <w:i/>
        </w:rPr>
        <w:tab/>
        <w:t>Source: Nokia, Nokia Shanghai-Bell</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C3-193049</w:t>
      </w:r>
      <w:r>
        <w:rPr>
          <w:rFonts w:ascii="Arial" w:hAnsi="Arial" w:cs="Arial"/>
          <w:b/>
          <w:color w:val="0000FF"/>
          <w:sz w:val="24"/>
        </w:rPr>
        <w:tab/>
      </w:r>
      <w:r>
        <w:rPr>
          <w:rFonts w:ascii="Arial" w:hAnsi="Arial" w:cs="Arial"/>
          <w:b/>
          <w:sz w:val="24"/>
        </w:rPr>
        <w:t>Adding NID as input for policy decisions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v16.1.0</w:t>
      </w:r>
      <w:r>
        <w:rPr>
          <w:i/>
        </w:rPr>
        <w:tab/>
        <w:t xml:space="preserve">  CR-0303  Cat: B (Rel-16)</w:t>
      </w:r>
      <w:r>
        <w:rPr>
          <w:i/>
        </w:rPr>
        <w:br/>
      </w:r>
      <w:r>
        <w:rPr>
          <w:i/>
        </w:rPr>
        <w:br/>
      </w:r>
      <w:r>
        <w:rPr>
          <w:i/>
        </w:rPr>
        <w:tab/>
      </w:r>
      <w:r>
        <w:rPr>
          <w:i/>
        </w:rPr>
        <w:tab/>
      </w:r>
      <w:r>
        <w:rPr>
          <w:i/>
        </w:rPr>
        <w:tab/>
      </w:r>
      <w:r>
        <w:rPr>
          <w:i/>
        </w:rPr>
        <w:tab/>
      </w:r>
      <w:r>
        <w:rPr>
          <w:i/>
        </w:rPr>
        <w:tab/>
        <w:t>Source: Nokia, Nokia Shanghai-Bell</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C3-193430</w:t>
      </w:r>
      <w:r>
        <w:rPr>
          <w:color w:val="993300"/>
          <w:u w:val="single"/>
        </w:rPr>
        <w:t>.</w:t>
      </w:r>
    </w:p>
    <w:p>
      <w:pPr>
        <w:rPr>
          <w:rFonts w:ascii="Arial" w:hAnsi="Arial" w:cs="Arial"/>
          <w:b/>
          <w:sz w:val="24"/>
        </w:rPr>
      </w:pPr>
      <w:r>
        <w:rPr>
          <w:rFonts w:ascii="Arial" w:hAnsi="Arial" w:cs="Arial"/>
          <w:b/>
          <w:color w:val="0000FF"/>
          <w:sz w:val="24"/>
        </w:rPr>
        <w:t>C3-193430</w:t>
      </w:r>
      <w:r>
        <w:rPr>
          <w:rFonts w:ascii="Arial" w:hAnsi="Arial" w:cs="Arial"/>
          <w:b/>
          <w:color w:val="0000FF"/>
          <w:sz w:val="24"/>
        </w:rPr>
        <w:tab/>
      </w:r>
      <w:r>
        <w:rPr>
          <w:rFonts w:ascii="Arial" w:hAnsi="Arial" w:cs="Arial"/>
          <w:b/>
          <w:sz w:val="24"/>
        </w:rPr>
        <w:t>Adding NID as input for policy decisions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v16.1.0</w:t>
      </w:r>
      <w:r>
        <w:rPr>
          <w:i/>
        </w:rPr>
        <w:tab/>
        <w:t xml:space="preserve">  CR-0303  rev 1 Cat: B (Rel-16)</w:t>
      </w:r>
      <w:r>
        <w:rPr>
          <w:i/>
        </w:rPr>
        <w:br/>
      </w:r>
      <w:r>
        <w:rPr>
          <w:i/>
        </w:rPr>
        <w:br/>
      </w:r>
      <w:r>
        <w:rPr>
          <w:i/>
        </w:rPr>
        <w:tab/>
      </w:r>
      <w:r>
        <w:rPr>
          <w:i/>
        </w:rPr>
        <w:tab/>
      </w:r>
      <w:r>
        <w:rPr>
          <w:i/>
        </w:rPr>
        <w:tab/>
      </w:r>
      <w:r>
        <w:rPr>
          <w:i/>
        </w:rPr>
        <w:tab/>
      </w:r>
      <w:r>
        <w:rPr>
          <w:i/>
        </w:rPr>
        <w:tab/>
        <w:t>Source: Nokia, Nokia Shanghai-Bell</w:t>
      </w:r>
    </w:p>
    <w:p>
      <w:pPr>
        <w:rPr>
          <w:color w:val="808080"/>
        </w:rPr>
      </w:pPr>
      <w:r>
        <w:rPr>
          <w:color w:val="808080"/>
        </w:rPr>
        <w:t>(Replaces C3-193049)</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C3-193064</w:t>
      </w:r>
      <w:r>
        <w:rPr>
          <w:rFonts w:ascii="Arial" w:hAnsi="Arial" w:cs="Arial"/>
          <w:b/>
          <w:color w:val="0000FF"/>
          <w:sz w:val="24"/>
        </w:rPr>
        <w:tab/>
      </w:r>
      <w:r>
        <w:rPr>
          <w:rFonts w:ascii="Arial" w:hAnsi="Arial" w:cs="Arial"/>
          <w:b/>
          <w:sz w:val="24"/>
        </w:rPr>
        <w:t>Adding NID as input for policy decisions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v16.0.0</w:t>
      </w:r>
      <w:r>
        <w:rPr>
          <w:i/>
        </w:rPr>
        <w:tab/>
        <w:t xml:space="preserve">  CR-0036  Cat: B (Rel-16)</w:t>
      </w:r>
      <w:r>
        <w:rPr>
          <w:i/>
        </w:rPr>
        <w:br/>
      </w:r>
      <w:r>
        <w:rPr>
          <w:i/>
        </w:rPr>
        <w:br/>
      </w:r>
      <w:r>
        <w:rPr>
          <w:i/>
        </w:rPr>
        <w:tab/>
      </w:r>
      <w:r>
        <w:rPr>
          <w:i/>
        </w:rPr>
        <w:tab/>
      </w:r>
      <w:r>
        <w:rPr>
          <w:i/>
        </w:rPr>
        <w:tab/>
      </w:r>
      <w:r>
        <w:rPr>
          <w:i/>
        </w:rPr>
        <w:tab/>
      </w:r>
      <w:r>
        <w:rPr>
          <w:i/>
        </w:rPr>
        <w:tab/>
        <w:t>Source: Nokia, Nokia Shanghai-Bell</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C3-193251</w:t>
      </w:r>
      <w:r>
        <w:rPr>
          <w:rFonts w:ascii="Arial" w:hAnsi="Arial" w:cs="Arial"/>
          <w:b/>
          <w:color w:val="0000FF"/>
          <w:sz w:val="24"/>
        </w:rPr>
        <w:tab/>
      </w:r>
      <w:r>
        <w:rPr>
          <w:rFonts w:ascii="Arial" w:hAnsi="Arial" w:cs="Arial"/>
          <w:b/>
          <w:sz w:val="24"/>
        </w:rPr>
        <w:t>Procedures for 5G LAN type sevice over northbound interface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v16.0.0</w:t>
      </w:r>
      <w:r>
        <w:rPr>
          <w:i/>
        </w:rPr>
        <w:tab/>
        <w:t xml:space="preserve">  CR-0071  Cat: B (Rel-16)</w:t>
      </w:r>
      <w:r>
        <w:rPr>
          <w:i/>
        </w:rPr>
        <w:br/>
      </w:r>
      <w:r>
        <w:rPr>
          <w:i/>
        </w:rPr>
        <w:br/>
      </w:r>
      <w:r>
        <w:rPr>
          <w:i/>
        </w:rPr>
        <w:tab/>
      </w:r>
      <w:r>
        <w:rPr>
          <w:i/>
        </w:rPr>
        <w:tab/>
      </w:r>
      <w:r>
        <w:rPr>
          <w:i/>
        </w:rPr>
        <w:tab/>
      </w:r>
      <w:r>
        <w:rPr>
          <w:i/>
        </w:rPr>
        <w:tab/>
      </w:r>
      <w:r>
        <w:rPr>
          <w:i/>
        </w:rPr>
        <w:tab/>
        <w:t>Source: Huawei</w:t>
      </w:r>
    </w:p>
    <w:p>
      <w:pPr>
        <w:rPr>
          <w:rFonts w:ascii="Arial" w:hAnsi="Arial" w:cs="Arial"/>
          <w:b/>
        </w:rPr>
      </w:pPr>
      <w:r>
        <w:rPr>
          <w:rFonts w:ascii="Arial" w:hAnsi="Arial" w:cs="Arial"/>
          <w:b/>
        </w:rPr>
        <w:lastRenderedPageBreak/>
        <w:t xml:space="preserve">Discussion: </w:t>
      </w:r>
    </w:p>
    <w:p>
      <w:r>
        <w:t>C3-193115 and C3-193251 merged into C3-193496</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C3-193496</w:t>
      </w:r>
      <w:r>
        <w:rPr>
          <w:color w:val="993300"/>
          <w:u w:val="single"/>
        </w:rPr>
        <w:t>.</w:t>
      </w:r>
    </w:p>
    <w:p>
      <w:pPr>
        <w:rPr>
          <w:rFonts w:ascii="Arial" w:hAnsi="Arial" w:cs="Arial"/>
          <w:b/>
          <w:sz w:val="24"/>
        </w:rPr>
      </w:pPr>
      <w:r>
        <w:rPr>
          <w:rFonts w:ascii="Arial" w:hAnsi="Arial" w:cs="Arial"/>
          <w:b/>
          <w:color w:val="0000FF"/>
          <w:sz w:val="24"/>
        </w:rPr>
        <w:t>C3-193496</w:t>
      </w:r>
      <w:r>
        <w:rPr>
          <w:rFonts w:ascii="Arial" w:hAnsi="Arial" w:cs="Arial"/>
          <w:b/>
          <w:color w:val="0000FF"/>
          <w:sz w:val="24"/>
        </w:rPr>
        <w:tab/>
      </w:r>
      <w:r>
        <w:rPr>
          <w:rFonts w:ascii="Arial" w:hAnsi="Arial" w:cs="Arial"/>
          <w:b/>
          <w:sz w:val="24"/>
        </w:rPr>
        <w:t>Procedures for 5G LAN type sevice over northbound interface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v16.0.0</w:t>
      </w:r>
      <w:r>
        <w:rPr>
          <w:i/>
        </w:rPr>
        <w:tab/>
        <w:t xml:space="preserve">  CR-0071  rev 1 Cat: B (Rel-16)</w:t>
      </w:r>
      <w:r>
        <w:rPr>
          <w:i/>
        </w:rPr>
        <w:br/>
      </w:r>
      <w:r>
        <w:rPr>
          <w:i/>
        </w:rPr>
        <w:br/>
      </w:r>
      <w:r>
        <w:rPr>
          <w:i/>
        </w:rPr>
        <w:tab/>
      </w:r>
      <w:r>
        <w:rPr>
          <w:i/>
        </w:rPr>
        <w:tab/>
      </w:r>
      <w:r>
        <w:rPr>
          <w:i/>
        </w:rPr>
        <w:tab/>
      </w:r>
      <w:r>
        <w:rPr>
          <w:i/>
        </w:rPr>
        <w:tab/>
      </w:r>
      <w:r>
        <w:rPr>
          <w:i/>
        </w:rPr>
        <w:tab/>
        <w:t>Source: Huawei,Ericsson</w:t>
      </w:r>
    </w:p>
    <w:p>
      <w:pPr>
        <w:rPr>
          <w:color w:val="808080"/>
        </w:rPr>
      </w:pPr>
      <w:r>
        <w:rPr>
          <w:color w:val="808080"/>
        </w:rPr>
        <w:t>(Replaces C3-193251)</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C3-193252</w:t>
      </w:r>
      <w:r>
        <w:rPr>
          <w:rFonts w:ascii="Arial" w:hAnsi="Arial" w:cs="Arial"/>
          <w:b/>
          <w:color w:val="0000FF"/>
          <w:sz w:val="24"/>
        </w:rPr>
        <w:tab/>
      </w:r>
      <w:r>
        <w:rPr>
          <w:rFonts w:ascii="Arial" w:hAnsi="Arial" w:cs="Arial"/>
          <w:b/>
          <w:sz w:val="24"/>
        </w:rPr>
        <w:t>API definition for 5G LAN type sevice over northbound interface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v16.0.0</w:t>
      </w:r>
      <w:r>
        <w:rPr>
          <w:i/>
        </w:rPr>
        <w:tab/>
        <w:t xml:space="preserve">  CR-0072  Cat: B (Rel-16)</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C3-193497</w:t>
      </w:r>
      <w:r>
        <w:rPr>
          <w:color w:val="993300"/>
          <w:u w:val="single"/>
        </w:rPr>
        <w:t>.</w:t>
      </w:r>
    </w:p>
    <w:p>
      <w:pPr>
        <w:rPr>
          <w:rFonts w:ascii="Arial" w:hAnsi="Arial" w:cs="Arial"/>
          <w:b/>
          <w:sz w:val="24"/>
        </w:rPr>
      </w:pPr>
      <w:r>
        <w:rPr>
          <w:rFonts w:ascii="Arial" w:hAnsi="Arial" w:cs="Arial"/>
          <w:b/>
          <w:color w:val="0000FF"/>
          <w:sz w:val="24"/>
        </w:rPr>
        <w:t>C3-193497</w:t>
      </w:r>
      <w:r>
        <w:rPr>
          <w:rFonts w:ascii="Arial" w:hAnsi="Arial" w:cs="Arial"/>
          <w:b/>
          <w:color w:val="0000FF"/>
          <w:sz w:val="24"/>
        </w:rPr>
        <w:tab/>
      </w:r>
      <w:r>
        <w:rPr>
          <w:rFonts w:ascii="Arial" w:hAnsi="Arial" w:cs="Arial"/>
          <w:b/>
          <w:sz w:val="24"/>
        </w:rPr>
        <w:t>API definition for 5G LAN type sevice over northbound interface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v16.0.0</w:t>
      </w:r>
      <w:r>
        <w:rPr>
          <w:i/>
        </w:rPr>
        <w:tab/>
        <w:t xml:space="preserve">  CR-0072  rev 1 Cat: B (Rel-16)</w:t>
      </w:r>
      <w:r>
        <w:rPr>
          <w:i/>
        </w:rPr>
        <w:br/>
      </w:r>
      <w:r>
        <w:rPr>
          <w:i/>
        </w:rPr>
        <w:br/>
      </w:r>
      <w:r>
        <w:rPr>
          <w:i/>
        </w:rPr>
        <w:tab/>
      </w:r>
      <w:r>
        <w:rPr>
          <w:i/>
        </w:rPr>
        <w:tab/>
      </w:r>
      <w:r>
        <w:rPr>
          <w:i/>
        </w:rPr>
        <w:tab/>
      </w:r>
      <w:r>
        <w:rPr>
          <w:i/>
        </w:rPr>
        <w:tab/>
      </w:r>
      <w:r>
        <w:rPr>
          <w:i/>
        </w:rPr>
        <w:tab/>
        <w:t>Source: Huawei</w:t>
      </w:r>
    </w:p>
    <w:p>
      <w:pPr>
        <w:rPr>
          <w:color w:val="808080"/>
        </w:rPr>
      </w:pPr>
      <w:r>
        <w:rPr>
          <w:color w:val="808080"/>
        </w:rPr>
        <w:t>(Replaces C3-193252)</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C3-193659</w:t>
      </w:r>
      <w:r>
        <w:rPr>
          <w:color w:val="993300"/>
          <w:u w:val="single"/>
        </w:rPr>
        <w:t>.</w:t>
      </w:r>
    </w:p>
    <w:p>
      <w:pPr>
        <w:rPr>
          <w:rFonts w:ascii="Arial" w:hAnsi="Arial" w:cs="Arial"/>
          <w:b/>
          <w:sz w:val="24"/>
        </w:rPr>
      </w:pPr>
      <w:r>
        <w:rPr>
          <w:rFonts w:ascii="Arial" w:hAnsi="Arial" w:cs="Arial"/>
          <w:b/>
          <w:color w:val="0000FF"/>
          <w:sz w:val="24"/>
        </w:rPr>
        <w:t>C3-193659</w:t>
      </w:r>
      <w:r>
        <w:rPr>
          <w:rFonts w:ascii="Arial" w:hAnsi="Arial" w:cs="Arial"/>
          <w:b/>
          <w:color w:val="0000FF"/>
          <w:sz w:val="24"/>
        </w:rPr>
        <w:tab/>
      </w:r>
      <w:r>
        <w:rPr>
          <w:rFonts w:ascii="Arial" w:hAnsi="Arial" w:cs="Arial"/>
          <w:b/>
          <w:sz w:val="24"/>
        </w:rPr>
        <w:t>API definition for 5G LAN type sevice over northbound interface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v16.0.0</w:t>
      </w:r>
      <w:r>
        <w:rPr>
          <w:i/>
        </w:rPr>
        <w:tab/>
        <w:t xml:space="preserve">  CR-0072  rev 2 Cat: B (Rel-16)</w:t>
      </w:r>
      <w:r>
        <w:rPr>
          <w:i/>
        </w:rPr>
        <w:br/>
      </w:r>
      <w:r>
        <w:rPr>
          <w:i/>
        </w:rPr>
        <w:br/>
      </w:r>
      <w:r>
        <w:rPr>
          <w:i/>
        </w:rPr>
        <w:tab/>
      </w:r>
      <w:r>
        <w:rPr>
          <w:i/>
        </w:rPr>
        <w:tab/>
      </w:r>
      <w:r>
        <w:rPr>
          <w:i/>
        </w:rPr>
        <w:tab/>
      </w:r>
      <w:r>
        <w:rPr>
          <w:i/>
        </w:rPr>
        <w:tab/>
      </w:r>
      <w:r>
        <w:rPr>
          <w:i/>
        </w:rPr>
        <w:tab/>
        <w:t>Source: Huawei</w:t>
      </w:r>
    </w:p>
    <w:p>
      <w:pPr>
        <w:rPr>
          <w:color w:val="808080"/>
        </w:rPr>
      </w:pPr>
      <w:r>
        <w:rPr>
          <w:color w:val="808080"/>
        </w:rPr>
        <w:t>(Replaces C3-193497)</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C3-193258</w:t>
      </w:r>
      <w:r>
        <w:rPr>
          <w:rFonts w:ascii="Arial" w:hAnsi="Arial" w:cs="Arial"/>
          <w:b/>
          <w:color w:val="0000FF"/>
          <w:sz w:val="24"/>
        </w:rPr>
        <w:tab/>
      </w:r>
      <w:r>
        <w:rPr>
          <w:rFonts w:ascii="Arial" w:hAnsi="Arial" w:cs="Arial"/>
          <w:b/>
          <w:sz w:val="24"/>
        </w:rPr>
        <w:t>Status of CT aspects of 5GS enhanced support of vertical and LAN services [Vertical_LAN]</w:t>
      </w:r>
    </w:p>
    <w:p>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 Nokia Shanghai Bell</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pPr>
        <w:pStyle w:val="Heading3"/>
      </w:pPr>
      <w:bookmarkStart w:id="104" w:name="_Toc18680775"/>
      <w:r>
        <w:t>16.9</w:t>
      </w:r>
      <w:r>
        <w:tab/>
        <w:t>CT aspects of Enhancing Topology of SMF and UPF in 5G Networks [ETSUN]</w:t>
      </w:r>
      <w:bookmarkEnd w:id="104"/>
    </w:p>
    <w:p>
      <w:pPr>
        <w:rPr>
          <w:rFonts w:ascii="Arial" w:hAnsi="Arial" w:cs="Arial"/>
          <w:b/>
          <w:sz w:val="24"/>
        </w:rPr>
      </w:pPr>
      <w:r>
        <w:rPr>
          <w:rFonts w:ascii="Arial" w:hAnsi="Arial" w:cs="Arial"/>
          <w:b/>
          <w:color w:val="0000FF"/>
          <w:sz w:val="24"/>
        </w:rPr>
        <w:t>C3-193145</w:t>
      </w:r>
      <w:r>
        <w:rPr>
          <w:rFonts w:ascii="Arial" w:hAnsi="Arial" w:cs="Arial"/>
          <w:b/>
          <w:color w:val="0000FF"/>
          <w:sz w:val="24"/>
        </w:rPr>
        <w:tab/>
      </w:r>
      <w:r>
        <w:rPr>
          <w:rFonts w:ascii="Arial" w:hAnsi="Arial" w:cs="Arial"/>
          <w:b/>
          <w:sz w:val="24"/>
        </w:rPr>
        <w:t>IP pool support in SMF interworking with DHCP server</w:t>
      </w:r>
    </w:p>
    <w:p>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pPr>
        <w:rPr>
          <w:rFonts w:ascii="Arial" w:hAnsi="Arial" w:cs="Arial"/>
          <w:b/>
        </w:rPr>
      </w:pPr>
      <w:r>
        <w:rPr>
          <w:rFonts w:ascii="Arial" w:hAnsi="Arial" w:cs="Arial"/>
          <w:b/>
        </w:rPr>
        <w:lastRenderedPageBreak/>
        <w:t xml:space="preserve">Discussion: </w:t>
      </w:r>
    </w:p>
    <w:p>
      <w:r>
        <w:t xml:space="preserve">Ericsson supports the alternative B in the dicussion paper for this issue, however huawei has a CR(C3-193249) with the solution for alternative A. </w:t>
      </w:r>
    </w:p>
    <w:p>
      <w:r>
        <w:t>Huawei and Ericsson get agreement on alternative B. CT3 dicides to work according to alternative B.</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pPr>
        <w:rPr>
          <w:rFonts w:ascii="Arial" w:hAnsi="Arial" w:cs="Arial"/>
          <w:b/>
          <w:sz w:val="24"/>
        </w:rPr>
      </w:pPr>
      <w:r>
        <w:rPr>
          <w:rFonts w:ascii="Arial" w:hAnsi="Arial" w:cs="Arial"/>
          <w:b/>
          <w:color w:val="0000FF"/>
          <w:sz w:val="24"/>
        </w:rPr>
        <w:t>C3-193249</w:t>
      </w:r>
      <w:r>
        <w:rPr>
          <w:rFonts w:ascii="Arial" w:hAnsi="Arial" w:cs="Arial"/>
          <w:b/>
          <w:color w:val="0000FF"/>
          <w:sz w:val="24"/>
        </w:rPr>
        <w:tab/>
      </w:r>
      <w:r>
        <w:rPr>
          <w:rFonts w:ascii="Arial" w:hAnsi="Arial" w:cs="Arial"/>
          <w:b/>
          <w:sz w:val="24"/>
        </w:rPr>
        <w:t>IP address allocation via DHCP AAA Server</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29.561 v16.0.0</w:t>
      </w:r>
      <w:r>
        <w:rPr>
          <w:i/>
        </w:rPr>
        <w:tab/>
        <w:t xml:space="preserve">  CR-0018  Cat: B (Rel-16)</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C3-193431</w:t>
      </w:r>
      <w:r>
        <w:rPr>
          <w:color w:val="993300"/>
          <w:u w:val="single"/>
        </w:rPr>
        <w:t>.</w:t>
      </w:r>
    </w:p>
    <w:p>
      <w:pPr>
        <w:rPr>
          <w:rFonts w:ascii="Arial" w:hAnsi="Arial" w:cs="Arial"/>
          <w:b/>
          <w:sz w:val="24"/>
        </w:rPr>
      </w:pPr>
      <w:r>
        <w:rPr>
          <w:rFonts w:ascii="Arial" w:hAnsi="Arial" w:cs="Arial"/>
          <w:b/>
          <w:color w:val="0000FF"/>
          <w:sz w:val="24"/>
        </w:rPr>
        <w:t>C3-193431</w:t>
      </w:r>
      <w:r>
        <w:rPr>
          <w:rFonts w:ascii="Arial" w:hAnsi="Arial" w:cs="Arial"/>
          <w:b/>
          <w:color w:val="0000FF"/>
          <w:sz w:val="24"/>
        </w:rPr>
        <w:tab/>
      </w:r>
      <w:r>
        <w:rPr>
          <w:rFonts w:ascii="Arial" w:hAnsi="Arial" w:cs="Arial"/>
          <w:b/>
          <w:sz w:val="24"/>
        </w:rPr>
        <w:t>IP address allocation via DHCP AAA Server</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29.561 v16.0.0</w:t>
      </w:r>
      <w:r>
        <w:rPr>
          <w:i/>
        </w:rPr>
        <w:tab/>
        <w:t xml:space="preserve">  CR-0018  rev 1 Cat: B (Rel-16)</w:t>
      </w:r>
      <w:r>
        <w:rPr>
          <w:i/>
        </w:rPr>
        <w:br/>
      </w:r>
      <w:r>
        <w:rPr>
          <w:i/>
        </w:rPr>
        <w:br/>
      </w:r>
      <w:r>
        <w:rPr>
          <w:i/>
        </w:rPr>
        <w:tab/>
      </w:r>
      <w:r>
        <w:rPr>
          <w:i/>
        </w:rPr>
        <w:tab/>
      </w:r>
      <w:r>
        <w:rPr>
          <w:i/>
        </w:rPr>
        <w:tab/>
      </w:r>
      <w:r>
        <w:rPr>
          <w:i/>
        </w:rPr>
        <w:tab/>
      </w:r>
      <w:r>
        <w:rPr>
          <w:i/>
        </w:rPr>
        <w:tab/>
        <w:t>Source: Huawei</w:t>
      </w:r>
    </w:p>
    <w:p>
      <w:pPr>
        <w:rPr>
          <w:color w:val="808080"/>
        </w:rPr>
      </w:pPr>
      <w:r>
        <w:rPr>
          <w:color w:val="808080"/>
        </w:rPr>
        <w:t>(Replaces C3-193249)</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C3-193670</w:t>
      </w:r>
      <w:r>
        <w:rPr>
          <w:color w:val="993300"/>
          <w:u w:val="single"/>
        </w:rPr>
        <w:t>.</w:t>
      </w:r>
    </w:p>
    <w:p>
      <w:pPr>
        <w:rPr>
          <w:rFonts w:ascii="Arial" w:hAnsi="Arial" w:cs="Arial"/>
          <w:b/>
          <w:sz w:val="24"/>
        </w:rPr>
      </w:pPr>
      <w:r>
        <w:rPr>
          <w:rFonts w:ascii="Arial" w:hAnsi="Arial" w:cs="Arial"/>
          <w:b/>
          <w:color w:val="0000FF"/>
          <w:sz w:val="24"/>
        </w:rPr>
        <w:t>C3-193670</w:t>
      </w:r>
      <w:r>
        <w:rPr>
          <w:rFonts w:ascii="Arial" w:hAnsi="Arial" w:cs="Arial"/>
          <w:b/>
          <w:color w:val="0000FF"/>
          <w:sz w:val="24"/>
        </w:rPr>
        <w:tab/>
      </w:r>
      <w:r>
        <w:rPr>
          <w:rFonts w:ascii="Arial" w:hAnsi="Arial" w:cs="Arial"/>
          <w:b/>
          <w:sz w:val="24"/>
        </w:rPr>
        <w:t>IP address allocation via DHCP AAA Server</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29.561 v16.0.0</w:t>
      </w:r>
      <w:r>
        <w:rPr>
          <w:i/>
        </w:rPr>
        <w:tab/>
        <w:t xml:space="preserve">  CR-0018  rev 2 Cat: B (Rel-16)</w:t>
      </w:r>
      <w:r>
        <w:rPr>
          <w:i/>
        </w:rPr>
        <w:br/>
      </w:r>
      <w:r>
        <w:rPr>
          <w:i/>
        </w:rPr>
        <w:br/>
      </w:r>
      <w:r>
        <w:rPr>
          <w:i/>
        </w:rPr>
        <w:tab/>
      </w:r>
      <w:r>
        <w:rPr>
          <w:i/>
        </w:rPr>
        <w:tab/>
      </w:r>
      <w:r>
        <w:rPr>
          <w:i/>
        </w:rPr>
        <w:tab/>
      </w:r>
      <w:r>
        <w:rPr>
          <w:i/>
        </w:rPr>
        <w:tab/>
      </w:r>
      <w:r>
        <w:rPr>
          <w:i/>
        </w:rPr>
        <w:tab/>
        <w:t>Source: Huawei, Ericsson</w:t>
      </w:r>
    </w:p>
    <w:p>
      <w:pPr>
        <w:rPr>
          <w:color w:val="808080"/>
        </w:rPr>
      </w:pPr>
      <w:r>
        <w:rPr>
          <w:color w:val="808080"/>
        </w:rPr>
        <w:t>(Replaces C3-193431)</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C3-193250</w:t>
      </w:r>
      <w:r>
        <w:rPr>
          <w:rFonts w:ascii="Arial" w:hAnsi="Arial" w:cs="Arial"/>
          <w:b/>
          <w:color w:val="0000FF"/>
          <w:sz w:val="24"/>
        </w:rPr>
        <w:tab/>
      </w:r>
      <w:r>
        <w:rPr>
          <w:rFonts w:ascii="Arial" w:hAnsi="Arial" w:cs="Arial"/>
          <w:b/>
          <w:sz w:val="24"/>
        </w:rPr>
        <w:t>I-SMF notification to SMF</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v16.0.0</w:t>
      </w:r>
      <w:r>
        <w:rPr>
          <w:i/>
        </w:rPr>
        <w:tab/>
        <w:t xml:space="preserve">  CR-0049  Cat: B (Rel-16)</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C3-193475</w:t>
      </w:r>
      <w:r>
        <w:rPr>
          <w:color w:val="993300"/>
          <w:u w:val="single"/>
        </w:rPr>
        <w:t>.</w:t>
      </w:r>
    </w:p>
    <w:p>
      <w:pPr>
        <w:rPr>
          <w:rFonts w:ascii="Arial" w:hAnsi="Arial" w:cs="Arial"/>
          <w:b/>
          <w:sz w:val="24"/>
        </w:rPr>
      </w:pPr>
      <w:r>
        <w:rPr>
          <w:rFonts w:ascii="Arial" w:hAnsi="Arial" w:cs="Arial"/>
          <w:b/>
          <w:color w:val="0000FF"/>
          <w:sz w:val="24"/>
        </w:rPr>
        <w:t>C3-193475</w:t>
      </w:r>
      <w:r>
        <w:rPr>
          <w:rFonts w:ascii="Arial" w:hAnsi="Arial" w:cs="Arial"/>
          <w:b/>
          <w:color w:val="0000FF"/>
          <w:sz w:val="24"/>
        </w:rPr>
        <w:tab/>
      </w:r>
      <w:r>
        <w:rPr>
          <w:rFonts w:ascii="Arial" w:hAnsi="Arial" w:cs="Arial"/>
          <w:b/>
          <w:sz w:val="24"/>
        </w:rPr>
        <w:t>I-SMF notification to SMF</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v16.0.0</w:t>
      </w:r>
      <w:r>
        <w:rPr>
          <w:i/>
        </w:rPr>
        <w:tab/>
        <w:t xml:space="preserve">  CR-0049  rev 1 Cat: B (Rel-16)</w:t>
      </w:r>
      <w:r>
        <w:rPr>
          <w:i/>
        </w:rPr>
        <w:br/>
      </w:r>
      <w:r>
        <w:rPr>
          <w:i/>
        </w:rPr>
        <w:br/>
      </w:r>
      <w:r>
        <w:rPr>
          <w:i/>
        </w:rPr>
        <w:tab/>
      </w:r>
      <w:r>
        <w:rPr>
          <w:i/>
        </w:rPr>
        <w:tab/>
      </w:r>
      <w:r>
        <w:rPr>
          <w:i/>
        </w:rPr>
        <w:tab/>
      </w:r>
      <w:r>
        <w:rPr>
          <w:i/>
        </w:rPr>
        <w:tab/>
      </w:r>
      <w:r>
        <w:rPr>
          <w:i/>
        </w:rPr>
        <w:tab/>
        <w:t>Source: Huawei</w:t>
      </w:r>
    </w:p>
    <w:p>
      <w:pPr>
        <w:rPr>
          <w:color w:val="808080"/>
        </w:rPr>
      </w:pPr>
      <w:r>
        <w:rPr>
          <w:color w:val="808080"/>
        </w:rPr>
        <w:t>(Replaces C3-193250)</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pStyle w:val="Heading3"/>
      </w:pPr>
      <w:bookmarkStart w:id="105" w:name="_Toc18680776"/>
      <w:r>
        <w:lastRenderedPageBreak/>
        <w:t>16.10</w:t>
      </w:r>
      <w:r>
        <w:tab/>
        <w:t>CT aspects of System enhancements for Provision of Access to Restricted Local Operator Services by Unauthenticated Ues [PARLOS]</w:t>
      </w:r>
      <w:bookmarkEnd w:id="105"/>
    </w:p>
    <w:p>
      <w:pPr>
        <w:rPr>
          <w:rFonts w:ascii="Arial" w:hAnsi="Arial" w:cs="Arial"/>
          <w:b/>
          <w:sz w:val="24"/>
        </w:rPr>
      </w:pPr>
      <w:r>
        <w:rPr>
          <w:rFonts w:ascii="Arial" w:hAnsi="Arial" w:cs="Arial"/>
          <w:b/>
          <w:color w:val="0000FF"/>
          <w:sz w:val="24"/>
        </w:rPr>
        <w:t>C3-193068</w:t>
      </w:r>
      <w:r>
        <w:rPr>
          <w:rFonts w:ascii="Arial" w:hAnsi="Arial" w:cs="Arial"/>
          <w:b/>
          <w:color w:val="0000FF"/>
          <w:sz w:val="24"/>
        </w:rPr>
        <w:tab/>
      </w:r>
      <w:r>
        <w:rPr>
          <w:rFonts w:ascii="Arial" w:hAnsi="Arial" w:cs="Arial"/>
          <w:b/>
          <w:sz w:val="24"/>
        </w:rPr>
        <w:t>Support for Restricted Local Operator Services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29.212 v16.0.0</w:t>
      </w:r>
      <w:r>
        <w:rPr>
          <w:i/>
        </w:rPr>
        <w:tab/>
        <w:t xml:space="preserve">  CR-1688  Cat: B (Rel-16)</w:t>
      </w:r>
      <w:r>
        <w:rPr>
          <w:i/>
        </w:rPr>
        <w:br/>
      </w:r>
      <w:r>
        <w:rPr>
          <w:i/>
        </w:rPr>
        <w:br/>
      </w:r>
      <w:r>
        <w:rPr>
          <w:i/>
        </w:rPr>
        <w:tab/>
      </w:r>
      <w:r>
        <w:rPr>
          <w:i/>
        </w:rPr>
        <w:tab/>
      </w:r>
      <w:r>
        <w:rPr>
          <w:i/>
        </w:rPr>
        <w:tab/>
      </w:r>
      <w:r>
        <w:rPr>
          <w:i/>
        </w:rPr>
        <w:tab/>
      </w:r>
      <w:r>
        <w:rPr>
          <w:i/>
        </w:rPr>
        <w:tab/>
        <w:t>Source: Nokia, Nokia Shanghai Bell, Ericsson</w:t>
      </w:r>
    </w:p>
    <w:p>
      <w:pPr>
        <w:rPr>
          <w:rFonts w:ascii="Arial" w:hAnsi="Arial" w:cs="Arial"/>
          <w:b/>
        </w:rPr>
      </w:pPr>
      <w:r>
        <w:rPr>
          <w:rFonts w:ascii="Arial" w:hAnsi="Arial" w:cs="Arial"/>
          <w:b/>
        </w:rPr>
        <w:t xml:space="preserve">Discussion: </w:t>
      </w:r>
    </w:p>
    <w:p>
      <w:r>
        <w:t>Tdoc was handled in breakout session.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C3-193414</w:t>
      </w:r>
      <w:r>
        <w:rPr>
          <w:color w:val="993300"/>
          <w:u w:val="single"/>
        </w:rPr>
        <w:t>.</w:t>
      </w:r>
    </w:p>
    <w:p>
      <w:pPr>
        <w:rPr>
          <w:rFonts w:ascii="Arial" w:hAnsi="Arial" w:cs="Arial"/>
          <w:b/>
          <w:sz w:val="24"/>
        </w:rPr>
      </w:pPr>
      <w:r>
        <w:rPr>
          <w:rFonts w:ascii="Arial" w:hAnsi="Arial" w:cs="Arial"/>
          <w:b/>
          <w:color w:val="0000FF"/>
          <w:sz w:val="24"/>
        </w:rPr>
        <w:t>C3-193414</w:t>
      </w:r>
      <w:r>
        <w:rPr>
          <w:rFonts w:ascii="Arial" w:hAnsi="Arial" w:cs="Arial"/>
          <w:b/>
          <w:color w:val="0000FF"/>
          <w:sz w:val="24"/>
        </w:rPr>
        <w:tab/>
      </w:r>
      <w:r>
        <w:rPr>
          <w:rFonts w:ascii="Arial" w:hAnsi="Arial" w:cs="Arial"/>
          <w:b/>
          <w:sz w:val="24"/>
        </w:rPr>
        <w:t>Support for Restricted Local Operator Services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29.212 v16.0.0</w:t>
      </w:r>
      <w:r>
        <w:rPr>
          <w:i/>
        </w:rPr>
        <w:tab/>
        <w:t xml:space="preserve">  CR-1688  rev 1 Cat: B (Rel-16)</w:t>
      </w:r>
      <w:r>
        <w:rPr>
          <w:i/>
        </w:rPr>
        <w:br/>
      </w:r>
      <w:r>
        <w:rPr>
          <w:i/>
        </w:rPr>
        <w:br/>
      </w:r>
      <w:r>
        <w:rPr>
          <w:i/>
        </w:rPr>
        <w:tab/>
      </w:r>
      <w:r>
        <w:rPr>
          <w:i/>
        </w:rPr>
        <w:tab/>
      </w:r>
      <w:r>
        <w:rPr>
          <w:i/>
        </w:rPr>
        <w:tab/>
      </w:r>
      <w:r>
        <w:rPr>
          <w:i/>
        </w:rPr>
        <w:tab/>
      </w:r>
      <w:r>
        <w:rPr>
          <w:i/>
        </w:rPr>
        <w:tab/>
        <w:t>Source: Nokia, Nokia Shanghai Bell, Ericsson</w:t>
      </w:r>
    </w:p>
    <w:p>
      <w:pPr>
        <w:rPr>
          <w:color w:val="808080"/>
        </w:rPr>
      </w:pPr>
      <w:r>
        <w:rPr>
          <w:color w:val="808080"/>
        </w:rPr>
        <w:t>(Replaces C3-193068)</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C3-193069</w:t>
      </w:r>
      <w:r>
        <w:rPr>
          <w:rFonts w:ascii="Arial" w:hAnsi="Arial" w:cs="Arial"/>
          <w:b/>
          <w:color w:val="0000FF"/>
          <w:sz w:val="24"/>
        </w:rPr>
        <w:tab/>
      </w:r>
      <w:r>
        <w:rPr>
          <w:rFonts w:ascii="Arial" w:hAnsi="Arial" w:cs="Arial"/>
          <w:b/>
          <w:sz w:val="24"/>
        </w:rPr>
        <w:t>Support for Restricted Local Operator Services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29.213 v15.5.0</w:t>
      </w:r>
      <w:r>
        <w:rPr>
          <w:i/>
        </w:rPr>
        <w:tab/>
        <w:t xml:space="preserve">  CR-0737  Cat: B (Rel-16)</w:t>
      </w:r>
      <w:r>
        <w:rPr>
          <w:i/>
        </w:rPr>
        <w:br/>
      </w:r>
      <w:r>
        <w:rPr>
          <w:i/>
        </w:rPr>
        <w:br/>
      </w:r>
      <w:r>
        <w:rPr>
          <w:i/>
        </w:rPr>
        <w:tab/>
      </w:r>
      <w:r>
        <w:rPr>
          <w:i/>
        </w:rPr>
        <w:tab/>
      </w:r>
      <w:r>
        <w:rPr>
          <w:i/>
        </w:rPr>
        <w:tab/>
      </w:r>
      <w:r>
        <w:rPr>
          <w:i/>
        </w:rPr>
        <w:tab/>
      </w:r>
      <w:r>
        <w:rPr>
          <w:i/>
        </w:rPr>
        <w:tab/>
        <w:t>Source: Nokia, Nokia Shanghai Bell, Ericsson</w:t>
      </w:r>
    </w:p>
    <w:p>
      <w:pPr>
        <w:rPr>
          <w:rFonts w:ascii="Arial" w:hAnsi="Arial" w:cs="Arial"/>
          <w:b/>
        </w:rPr>
      </w:pPr>
      <w:r>
        <w:rPr>
          <w:rFonts w:ascii="Arial" w:hAnsi="Arial" w:cs="Arial"/>
          <w:b/>
        </w:rPr>
        <w:t xml:space="preserve">Discussion: </w:t>
      </w:r>
    </w:p>
    <w:p>
      <w:r>
        <w:t>Tdoc was handled in breakout session.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C3-193415</w:t>
      </w:r>
      <w:r>
        <w:rPr>
          <w:color w:val="993300"/>
          <w:u w:val="single"/>
        </w:rPr>
        <w:t>.</w:t>
      </w:r>
    </w:p>
    <w:p>
      <w:pPr>
        <w:rPr>
          <w:rFonts w:ascii="Arial" w:hAnsi="Arial" w:cs="Arial"/>
          <w:b/>
          <w:sz w:val="24"/>
        </w:rPr>
      </w:pPr>
      <w:r>
        <w:rPr>
          <w:rFonts w:ascii="Arial" w:hAnsi="Arial" w:cs="Arial"/>
          <w:b/>
          <w:color w:val="0000FF"/>
          <w:sz w:val="24"/>
        </w:rPr>
        <w:t>C3-193415</w:t>
      </w:r>
      <w:r>
        <w:rPr>
          <w:rFonts w:ascii="Arial" w:hAnsi="Arial" w:cs="Arial"/>
          <w:b/>
          <w:color w:val="0000FF"/>
          <w:sz w:val="24"/>
        </w:rPr>
        <w:tab/>
      </w:r>
      <w:r>
        <w:rPr>
          <w:rFonts w:ascii="Arial" w:hAnsi="Arial" w:cs="Arial"/>
          <w:b/>
          <w:sz w:val="24"/>
        </w:rPr>
        <w:t>Support for Restricted Local Operator Services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29.213 v15.5.0</w:t>
      </w:r>
      <w:r>
        <w:rPr>
          <w:i/>
        </w:rPr>
        <w:tab/>
        <w:t xml:space="preserve">  CR-0737  rev 1 Cat: B (Rel-16)</w:t>
      </w:r>
      <w:r>
        <w:rPr>
          <w:i/>
        </w:rPr>
        <w:br/>
      </w:r>
      <w:r>
        <w:rPr>
          <w:i/>
        </w:rPr>
        <w:br/>
      </w:r>
      <w:r>
        <w:rPr>
          <w:i/>
        </w:rPr>
        <w:tab/>
      </w:r>
      <w:r>
        <w:rPr>
          <w:i/>
        </w:rPr>
        <w:tab/>
      </w:r>
      <w:r>
        <w:rPr>
          <w:i/>
        </w:rPr>
        <w:tab/>
      </w:r>
      <w:r>
        <w:rPr>
          <w:i/>
        </w:rPr>
        <w:tab/>
      </w:r>
      <w:r>
        <w:rPr>
          <w:i/>
        </w:rPr>
        <w:tab/>
        <w:t>Source: Nokia, Nokia Shanghai Bell, Ericsson</w:t>
      </w:r>
    </w:p>
    <w:p>
      <w:pPr>
        <w:rPr>
          <w:color w:val="808080"/>
        </w:rPr>
      </w:pPr>
      <w:r>
        <w:rPr>
          <w:color w:val="808080"/>
        </w:rPr>
        <w:t>(Replaces C3-193069)</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C3-193070</w:t>
      </w:r>
      <w:r>
        <w:rPr>
          <w:rFonts w:ascii="Arial" w:hAnsi="Arial" w:cs="Arial"/>
          <w:b/>
          <w:color w:val="0000FF"/>
          <w:sz w:val="24"/>
        </w:rPr>
        <w:tab/>
      </w:r>
      <w:r>
        <w:rPr>
          <w:rFonts w:ascii="Arial" w:hAnsi="Arial" w:cs="Arial"/>
          <w:b/>
          <w:sz w:val="24"/>
        </w:rPr>
        <w:t>Support for Restricted Local Operator Services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29.214 v15.6.0</w:t>
      </w:r>
      <w:r>
        <w:rPr>
          <w:i/>
        </w:rPr>
        <w:tab/>
        <w:t xml:space="preserve">  CR-1624  Cat: B (Rel-16)</w:t>
      </w:r>
      <w:r>
        <w:rPr>
          <w:i/>
        </w:rPr>
        <w:br/>
      </w:r>
      <w:r>
        <w:rPr>
          <w:i/>
        </w:rPr>
        <w:br/>
      </w:r>
      <w:r>
        <w:rPr>
          <w:i/>
        </w:rPr>
        <w:tab/>
      </w:r>
      <w:r>
        <w:rPr>
          <w:i/>
        </w:rPr>
        <w:tab/>
      </w:r>
      <w:r>
        <w:rPr>
          <w:i/>
        </w:rPr>
        <w:tab/>
      </w:r>
      <w:r>
        <w:rPr>
          <w:i/>
        </w:rPr>
        <w:tab/>
      </w:r>
      <w:r>
        <w:rPr>
          <w:i/>
        </w:rPr>
        <w:tab/>
        <w:t>Source: Nokia, Nokia Shanghai Bell, Ericsson</w:t>
      </w:r>
    </w:p>
    <w:p>
      <w:pPr>
        <w:rPr>
          <w:rFonts w:ascii="Arial" w:hAnsi="Arial" w:cs="Arial"/>
          <w:b/>
        </w:rPr>
      </w:pPr>
      <w:r>
        <w:rPr>
          <w:rFonts w:ascii="Arial" w:hAnsi="Arial" w:cs="Arial"/>
          <w:b/>
        </w:rPr>
        <w:t xml:space="preserve">Discussion: </w:t>
      </w:r>
    </w:p>
    <w:p>
      <w:r>
        <w:t>Tdoc was handled in breakout session.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C3-193416</w:t>
      </w:r>
      <w:r>
        <w:rPr>
          <w:color w:val="993300"/>
          <w:u w:val="single"/>
        </w:rPr>
        <w:t>.</w:t>
      </w:r>
    </w:p>
    <w:p>
      <w:pPr>
        <w:rPr>
          <w:rFonts w:ascii="Arial" w:hAnsi="Arial" w:cs="Arial"/>
          <w:b/>
          <w:sz w:val="24"/>
        </w:rPr>
      </w:pPr>
      <w:r>
        <w:rPr>
          <w:rFonts w:ascii="Arial" w:hAnsi="Arial" w:cs="Arial"/>
          <w:b/>
          <w:color w:val="0000FF"/>
          <w:sz w:val="24"/>
        </w:rPr>
        <w:lastRenderedPageBreak/>
        <w:t>C3-193416</w:t>
      </w:r>
      <w:r>
        <w:rPr>
          <w:rFonts w:ascii="Arial" w:hAnsi="Arial" w:cs="Arial"/>
          <w:b/>
          <w:color w:val="0000FF"/>
          <w:sz w:val="24"/>
        </w:rPr>
        <w:tab/>
      </w:r>
      <w:r>
        <w:rPr>
          <w:rFonts w:ascii="Arial" w:hAnsi="Arial" w:cs="Arial"/>
          <w:b/>
          <w:sz w:val="24"/>
        </w:rPr>
        <w:t>Support for Restricted Local Operator Services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29.214 v15.6.0</w:t>
      </w:r>
      <w:r>
        <w:rPr>
          <w:i/>
        </w:rPr>
        <w:tab/>
        <w:t xml:space="preserve">  CR-1624  rev 1 Cat: B (Rel-16)</w:t>
      </w:r>
      <w:r>
        <w:rPr>
          <w:i/>
        </w:rPr>
        <w:br/>
      </w:r>
      <w:r>
        <w:rPr>
          <w:i/>
        </w:rPr>
        <w:br/>
      </w:r>
      <w:r>
        <w:rPr>
          <w:i/>
        </w:rPr>
        <w:tab/>
      </w:r>
      <w:r>
        <w:rPr>
          <w:i/>
        </w:rPr>
        <w:tab/>
      </w:r>
      <w:r>
        <w:rPr>
          <w:i/>
        </w:rPr>
        <w:tab/>
      </w:r>
      <w:r>
        <w:rPr>
          <w:i/>
        </w:rPr>
        <w:tab/>
      </w:r>
      <w:r>
        <w:rPr>
          <w:i/>
        </w:rPr>
        <w:tab/>
        <w:t>Source: Nokia, Nokia Shanghai Bell, Ericsson</w:t>
      </w:r>
    </w:p>
    <w:p>
      <w:pPr>
        <w:rPr>
          <w:color w:val="808080"/>
        </w:rPr>
      </w:pPr>
      <w:r>
        <w:rPr>
          <w:color w:val="808080"/>
        </w:rPr>
        <w:t>(Replaces C3-193070)</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C3-193259</w:t>
      </w:r>
      <w:r>
        <w:rPr>
          <w:rFonts w:ascii="Arial" w:hAnsi="Arial" w:cs="Arial"/>
          <w:b/>
          <w:color w:val="0000FF"/>
          <w:sz w:val="24"/>
        </w:rPr>
        <w:tab/>
      </w:r>
      <w:r>
        <w:rPr>
          <w:rFonts w:ascii="Arial" w:hAnsi="Arial" w:cs="Arial"/>
          <w:b/>
          <w:sz w:val="24"/>
        </w:rPr>
        <w:t>Status of CT aspects of System enhancements for Provision of Access to Restricted Local Operator Services by Unauthenticated UEs [PARLOS]</w:t>
      </w:r>
    </w:p>
    <w:p>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 Nokia Shanghai Bell</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pPr>
        <w:pStyle w:val="Heading3"/>
      </w:pPr>
      <w:bookmarkStart w:id="106" w:name="_Toc18680777"/>
      <w:r>
        <w:t>16.11</w:t>
      </w:r>
      <w:r>
        <w:tab/>
        <w:t>CT aspects on enhancement of network slicing [eNS]</w:t>
      </w:r>
      <w:bookmarkEnd w:id="106"/>
    </w:p>
    <w:p>
      <w:pPr>
        <w:pStyle w:val="Heading3"/>
      </w:pPr>
      <w:bookmarkStart w:id="107" w:name="_Toc18680778"/>
      <w:r>
        <w:t>16.12</w:t>
      </w:r>
      <w:r>
        <w:tab/>
        <w:t>CT aspects of Enhancement to the 5GC LoCation Services [5G_eLCS]</w:t>
      </w:r>
      <w:bookmarkEnd w:id="107"/>
    </w:p>
    <w:p>
      <w:pPr>
        <w:pStyle w:val="Heading3"/>
      </w:pPr>
      <w:bookmarkStart w:id="108" w:name="_Toc18680779"/>
      <w:r>
        <w:t>16.13</w:t>
      </w:r>
      <w:r>
        <w:tab/>
        <w:t>CT Aspects of Media Handling for RAN Delay Budget Reporting in MTSI [E2E_DELAY]</w:t>
      </w:r>
      <w:bookmarkEnd w:id="108"/>
    </w:p>
    <w:p>
      <w:pPr>
        <w:pStyle w:val="Heading3"/>
      </w:pPr>
      <w:bookmarkStart w:id="109" w:name="_Toc18680780"/>
      <w:r>
        <w:t>16.14</w:t>
      </w:r>
      <w:r>
        <w:tab/>
        <w:t>Cellular IoT support and evolution for the 5G System [5G_CIoT]</w:t>
      </w:r>
      <w:bookmarkEnd w:id="109"/>
    </w:p>
    <w:p>
      <w:pPr>
        <w:rPr>
          <w:rFonts w:ascii="Arial" w:hAnsi="Arial" w:cs="Arial"/>
          <w:b/>
          <w:sz w:val="24"/>
        </w:rPr>
      </w:pPr>
      <w:r>
        <w:rPr>
          <w:rFonts w:ascii="Arial" w:hAnsi="Arial" w:cs="Arial"/>
          <w:b/>
          <w:color w:val="0000FF"/>
          <w:sz w:val="24"/>
        </w:rPr>
        <w:t>C3-193019</w:t>
      </w:r>
      <w:r>
        <w:rPr>
          <w:rFonts w:ascii="Arial" w:hAnsi="Arial" w:cs="Arial"/>
          <w:b/>
          <w:color w:val="0000FF"/>
          <w:sz w:val="24"/>
        </w:rPr>
        <w:tab/>
      </w:r>
      <w:r>
        <w:rPr>
          <w:rFonts w:ascii="Arial" w:hAnsi="Arial" w:cs="Arial"/>
          <w:b/>
          <w:sz w:val="24"/>
        </w:rPr>
        <w:t>5G CIoT work and contribution plan for CT3</w:t>
      </w:r>
    </w:p>
    <w:p>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Europe Inc. - Spain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pPr>
        <w:rPr>
          <w:rFonts w:ascii="Arial" w:hAnsi="Arial" w:cs="Arial"/>
          <w:b/>
          <w:sz w:val="24"/>
        </w:rPr>
      </w:pPr>
      <w:r>
        <w:rPr>
          <w:rFonts w:ascii="Arial" w:hAnsi="Arial" w:cs="Arial"/>
          <w:b/>
          <w:color w:val="0000FF"/>
          <w:sz w:val="24"/>
        </w:rPr>
        <w:t>C3-193101</w:t>
      </w:r>
      <w:r>
        <w:rPr>
          <w:rFonts w:ascii="Arial" w:hAnsi="Arial" w:cs="Arial"/>
          <w:b/>
          <w:color w:val="0000FF"/>
          <w:sz w:val="24"/>
        </w:rPr>
        <w:tab/>
      </w:r>
      <w:r>
        <w:rPr>
          <w:rFonts w:ascii="Arial" w:hAnsi="Arial" w:cs="Arial"/>
          <w:b/>
          <w:sz w:val="24"/>
        </w:rPr>
        <w:t>Correct small data rate control status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29.561 v16.0.0</w:t>
      </w:r>
      <w:r>
        <w:rPr>
          <w:i/>
        </w:rPr>
        <w:tab/>
        <w:t xml:space="preserve">  CR-0017  Cat: F (Rel-16)</w:t>
      </w:r>
      <w:r>
        <w:rPr>
          <w:i/>
        </w:rPr>
        <w:br/>
      </w:r>
      <w:r>
        <w:rPr>
          <w:i/>
        </w:rPr>
        <w:br/>
      </w:r>
      <w:r>
        <w:rPr>
          <w:i/>
        </w:rPr>
        <w:tab/>
      </w:r>
      <w:r>
        <w:rPr>
          <w:i/>
        </w:rPr>
        <w:tab/>
      </w:r>
      <w:r>
        <w:rPr>
          <w:i/>
        </w:rPr>
        <w:tab/>
      </w:r>
      <w:r>
        <w:rPr>
          <w:i/>
        </w:rPr>
        <w:tab/>
      </w:r>
      <w:r>
        <w:rPr>
          <w:i/>
        </w:rPr>
        <w:tab/>
        <w:t>Source: Ericsson</w:t>
      </w:r>
    </w:p>
    <w:p>
      <w:pPr>
        <w:rPr>
          <w:rFonts w:ascii="Arial" w:hAnsi="Arial" w:cs="Arial"/>
          <w:b/>
        </w:rPr>
      </w:pPr>
      <w:r>
        <w:rPr>
          <w:rFonts w:ascii="Arial" w:hAnsi="Arial" w:cs="Arial"/>
          <w:b/>
        </w:rPr>
        <w:t xml:space="preserve">Discussion: </w:t>
      </w:r>
    </w:p>
    <w:p>
      <w:r>
        <w:t>Tdoc was handled in breakout session.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C3-193380</w:t>
      </w:r>
      <w:r>
        <w:rPr>
          <w:color w:val="993300"/>
          <w:u w:val="single"/>
        </w:rPr>
        <w:t>.</w:t>
      </w:r>
    </w:p>
    <w:p>
      <w:pPr>
        <w:rPr>
          <w:rFonts w:ascii="Arial" w:hAnsi="Arial" w:cs="Arial"/>
          <w:b/>
          <w:sz w:val="24"/>
        </w:rPr>
      </w:pPr>
      <w:r>
        <w:rPr>
          <w:rFonts w:ascii="Arial" w:hAnsi="Arial" w:cs="Arial"/>
          <w:b/>
          <w:color w:val="0000FF"/>
          <w:sz w:val="24"/>
        </w:rPr>
        <w:t>C3-193380</w:t>
      </w:r>
      <w:r>
        <w:rPr>
          <w:rFonts w:ascii="Arial" w:hAnsi="Arial" w:cs="Arial"/>
          <w:b/>
          <w:color w:val="0000FF"/>
          <w:sz w:val="24"/>
        </w:rPr>
        <w:tab/>
      </w:r>
      <w:r>
        <w:rPr>
          <w:rFonts w:ascii="Arial" w:hAnsi="Arial" w:cs="Arial"/>
          <w:b/>
          <w:sz w:val="24"/>
        </w:rPr>
        <w:t>Correct small data rate control status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29.561 v16.0.0</w:t>
      </w:r>
      <w:r>
        <w:rPr>
          <w:i/>
        </w:rPr>
        <w:tab/>
        <w:t xml:space="preserve">  CR-0017  rev 1 Cat: F (Rel-16)</w:t>
      </w:r>
      <w:r>
        <w:rPr>
          <w:i/>
        </w:rPr>
        <w:br/>
      </w:r>
      <w:r>
        <w:rPr>
          <w:i/>
        </w:rPr>
        <w:br/>
      </w:r>
      <w:r>
        <w:rPr>
          <w:i/>
        </w:rPr>
        <w:tab/>
      </w:r>
      <w:r>
        <w:rPr>
          <w:i/>
        </w:rPr>
        <w:tab/>
      </w:r>
      <w:r>
        <w:rPr>
          <w:i/>
        </w:rPr>
        <w:tab/>
      </w:r>
      <w:r>
        <w:rPr>
          <w:i/>
        </w:rPr>
        <w:tab/>
      </w:r>
      <w:r>
        <w:rPr>
          <w:i/>
        </w:rPr>
        <w:tab/>
        <w:t>Source: Ericsson</w:t>
      </w:r>
    </w:p>
    <w:p>
      <w:pPr>
        <w:rPr>
          <w:color w:val="808080"/>
        </w:rPr>
      </w:pPr>
      <w:r>
        <w:rPr>
          <w:color w:val="808080"/>
        </w:rPr>
        <w:t>(Replaces C3-193101)</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C3-193114</w:t>
      </w:r>
      <w:r>
        <w:rPr>
          <w:rFonts w:ascii="Arial" w:hAnsi="Arial" w:cs="Arial"/>
          <w:b/>
          <w:color w:val="0000FF"/>
          <w:sz w:val="24"/>
        </w:rPr>
        <w:tab/>
      </w:r>
      <w:r>
        <w:rPr>
          <w:rFonts w:ascii="Arial" w:hAnsi="Arial" w:cs="Arial"/>
          <w:b/>
          <w:sz w:val="24"/>
        </w:rPr>
        <w:t>Parameter Provisioning for different functions in 5G</w:t>
      </w:r>
    </w:p>
    <w:p>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pPr>
        <w:rPr>
          <w:rFonts w:ascii="Arial" w:hAnsi="Arial" w:cs="Arial"/>
          <w:b/>
        </w:rPr>
      </w:pPr>
      <w:r>
        <w:rPr>
          <w:rFonts w:ascii="Arial" w:hAnsi="Arial" w:cs="Arial"/>
          <w:b/>
        </w:rPr>
        <w:t xml:space="preserve">Discussion: </w:t>
      </w:r>
    </w:p>
    <w:p>
      <w:r>
        <w:t>Tdoc was handled in breakout session.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pPr>
        <w:rPr>
          <w:rFonts w:ascii="Arial" w:hAnsi="Arial" w:cs="Arial"/>
          <w:b/>
          <w:sz w:val="24"/>
        </w:rPr>
      </w:pPr>
      <w:r>
        <w:rPr>
          <w:rFonts w:ascii="Arial" w:hAnsi="Arial" w:cs="Arial"/>
          <w:b/>
          <w:color w:val="0000FF"/>
          <w:sz w:val="24"/>
        </w:rPr>
        <w:t>C3-193115</w:t>
      </w:r>
      <w:r>
        <w:rPr>
          <w:rFonts w:ascii="Arial" w:hAnsi="Arial" w:cs="Arial"/>
          <w:b/>
          <w:color w:val="0000FF"/>
          <w:sz w:val="24"/>
        </w:rPr>
        <w:tab/>
      </w:r>
      <w:r>
        <w:rPr>
          <w:rFonts w:ascii="Arial" w:hAnsi="Arial" w:cs="Arial"/>
          <w:b/>
          <w:sz w:val="24"/>
        </w:rPr>
        <w:t>Remove EN in NP provisioning</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v16.0.0</w:t>
      </w:r>
      <w:r>
        <w:rPr>
          <w:i/>
        </w:rPr>
        <w:tab/>
        <w:t xml:space="preserve">  CR-0062  Cat: F (Rel-16)</w:t>
      </w:r>
      <w:r>
        <w:rPr>
          <w:i/>
        </w:rPr>
        <w:br/>
      </w:r>
      <w:r>
        <w:rPr>
          <w:i/>
        </w:rPr>
        <w:br/>
      </w:r>
      <w:r>
        <w:rPr>
          <w:i/>
        </w:rPr>
        <w:tab/>
      </w:r>
      <w:r>
        <w:rPr>
          <w:i/>
        </w:rPr>
        <w:tab/>
      </w:r>
      <w:r>
        <w:rPr>
          <w:i/>
        </w:rPr>
        <w:tab/>
      </w:r>
      <w:r>
        <w:rPr>
          <w:i/>
        </w:rPr>
        <w:tab/>
      </w:r>
      <w:r>
        <w:rPr>
          <w:i/>
        </w:rPr>
        <w:tab/>
        <w:t>Source: Ericsson</w:t>
      </w:r>
    </w:p>
    <w:p>
      <w:pPr>
        <w:rPr>
          <w:rFonts w:ascii="Arial" w:hAnsi="Arial" w:cs="Arial"/>
          <w:b/>
        </w:rPr>
      </w:pPr>
      <w:r>
        <w:rPr>
          <w:rFonts w:ascii="Arial" w:hAnsi="Arial" w:cs="Arial"/>
          <w:b/>
        </w:rPr>
        <w:t xml:space="preserve">Discussion: </w:t>
      </w:r>
    </w:p>
    <w:p>
      <w:r>
        <w:t>C3-193115 and C3-193251 merged into C3-193496.</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pPr>
        <w:rPr>
          <w:rFonts w:ascii="Arial" w:hAnsi="Arial" w:cs="Arial"/>
          <w:b/>
          <w:sz w:val="24"/>
        </w:rPr>
      </w:pPr>
      <w:r>
        <w:rPr>
          <w:rFonts w:ascii="Arial" w:hAnsi="Arial" w:cs="Arial"/>
          <w:b/>
          <w:color w:val="0000FF"/>
          <w:sz w:val="24"/>
        </w:rPr>
        <w:t>C3-193119</w:t>
      </w:r>
      <w:r>
        <w:rPr>
          <w:rFonts w:ascii="Arial" w:hAnsi="Arial" w:cs="Arial"/>
          <w:b/>
          <w:color w:val="0000FF"/>
          <w:sz w:val="24"/>
        </w:rPr>
        <w:tab/>
      </w:r>
      <w:r>
        <w:rPr>
          <w:rFonts w:ascii="Arial" w:hAnsi="Arial" w:cs="Arial"/>
          <w:b/>
          <w:sz w:val="24"/>
        </w:rPr>
        <w:t>Resolving EN in NIDD</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v16.0.0</w:t>
      </w:r>
      <w:r>
        <w:rPr>
          <w:i/>
        </w:rPr>
        <w:tab/>
        <w:t xml:space="preserve">  CR-0063  Cat: F (Rel-16)</w:t>
      </w:r>
      <w:r>
        <w:rPr>
          <w:i/>
        </w:rPr>
        <w:br/>
      </w:r>
      <w:r>
        <w:rPr>
          <w:i/>
        </w:rPr>
        <w:br/>
      </w:r>
      <w:r>
        <w:rPr>
          <w:i/>
        </w:rPr>
        <w:tab/>
      </w:r>
      <w:r>
        <w:rPr>
          <w:i/>
        </w:rPr>
        <w:tab/>
      </w:r>
      <w:r>
        <w:rPr>
          <w:i/>
        </w:rPr>
        <w:tab/>
      </w:r>
      <w:r>
        <w:rPr>
          <w:i/>
        </w:rPr>
        <w:tab/>
      </w:r>
      <w:r>
        <w:rPr>
          <w:i/>
        </w:rPr>
        <w:tab/>
        <w:t>Source: Ericsson</w:t>
      </w:r>
    </w:p>
    <w:p>
      <w:pPr>
        <w:rPr>
          <w:rFonts w:ascii="Arial" w:hAnsi="Arial" w:cs="Arial"/>
          <w:b/>
        </w:rPr>
      </w:pPr>
      <w:r>
        <w:rPr>
          <w:rFonts w:ascii="Arial" w:hAnsi="Arial" w:cs="Arial"/>
          <w:b/>
        </w:rPr>
        <w:t xml:space="preserve">Discussion: </w:t>
      </w:r>
    </w:p>
    <w:p>
      <w:r>
        <w:t>Tdoc was handled in breakout session.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C3-193381</w:t>
      </w:r>
      <w:r>
        <w:rPr>
          <w:color w:val="993300"/>
          <w:u w:val="single"/>
        </w:rPr>
        <w:t>.</w:t>
      </w:r>
    </w:p>
    <w:p>
      <w:pPr>
        <w:rPr>
          <w:rFonts w:ascii="Arial" w:hAnsi="Arial" w:cs="Arial"/>
          <w:b/>
          <w:sz w:val="24"/>
        </w:rPr>
      </w:pPr>
      <w:r>
        <w:rPr>
          <w:rFonts w:ascii="Arial" w:hAnsi="Arial" w:cs="Arial"/>
          <w:b/>
          <w:color w:val="0000FF"/>
          <w:sz w:val="24"/>
        </w:rPr>
        <w:t>C3-193381</w:t>
      </w:r>
      <w:r>
        <w:rPr>
          <w:rFonts w:ascii="Arial" w:hAnsi="Arial" w:cs="Arial"/>
          <w:b/>
          <w:color w:val="0000FF"/>
          <w:sz w:val="24"/>
        </w:rPr>
        <w:tab/>
      </w:r>
      <w:r>
        <w:rPr>
          <w:rFonts w:ascii="Arial" w:hAnsi="Arial" w:cs="Arial"/>
          <w:b/>
          <w:sz w:val="24"/>
        </w:rPr>
        <w:t>Resolving EN in NIDD</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v16.0.0</w:t>
      </w:r>
      <w:r>
        <w:rPr>
          <w:i/>
        </w:rPr>
        <w:tab/>
        <w:t xml:space="preserve">  CR-0063  rev 1 Cat: F (Rel-16)</w:t>
      </w:r>
      <w:r>
        <w:rPr>
          <w:i/>
        </w:rPr>
        <w:br/>
      </w:r>
      <w:r>
        <w:rPr>
          <w:i/>
        </w:rPr>
        <w:br/>
      </w:r>
      <w:r>
        <w:rPr>
          <w:i/>
        </w:rPr>
        <w:tab/>
      </w:r>
      <w:r>
        <w:rPr>
          <w:i/>
        </w:rPr>
        <w:tab/>
      </w:r>
      <w:r>
        <w:rPr>
          <w:i/>
        </w:rPr>
        <w:tab/>
      </w:r>
      <w:r>
        <w:rPr>
          <w:i/>
        </w:rPr>
        <w:tab/>
      </w:r>
      <w:r>
        <w:rPr>
          <w:i/>
        </w:rPr>
        <w:tab/>
        <w:t>Source: Ericsson</w:t>
      </w:r>
    </w:p>
    <w:p>
      <w:pPr>
        <w:rPr>
          <w:color w:val="808080"/>
        </w:rPr>
      </w:pPr>
      <w:r>
        <w:rPr>
          <w:color w:val="808080"/>
        </w:rPr>
        <w:t>(Replaces C3-193119)</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C3-193288</w:t>
      </w:r>
      <w:r>
        <w:rPr>
          <w:rFonts w:ascii="Arial" w:hAnsi="Arial" w:cs="Arial"/>
          <w:b/>
          <w:color w:val="0000FF"/>
          <w:sz w:val="24"/>
        </w:rPr>
        <w:tab/>
      </w:r>
      <w:r>
        <w:rPr>
          <w:rFonts w:ascii="Arial" w:hAnsi="Arial" w:cs="Arial"/>
          <w:b/>
          <w:sz w:val="24"/>
        </w:rPr>
        <w:t>Notification of downlink data delivery status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v16.0.0</w:t>
      </w:r>
      <w:r>
        <w:rPr>
          <w:i/>
        </w:rPr>
        <w:tab/>
        <w:t xml:space="preserve">  CR-0050  Cat: B (Rel-16)</w:t>
      </w:r>
      <w:r>
        <w:rPr>
          <w:i/>
        </w:rPr>
        <w:br/>
      </w:r>
      <w:r>
        <w:rPr>
          <w:i/>
        </w:rPr>
        <w:br/>
      </w:r>
      <w:r>
        <w:rPr>
          <w:i/>
        </w:rPr>
        <w:tab/>
      </w:r>
      <w:r>
        <w:rPr>
          <w:i/>
        </w:rPr>
        <w:tab/>
      </w:r>
      <w:r>
        <w:rPr>
          <w:i/>
        </w:rPr>
        <w:tab/>
      </w:r>
      <w:r>
        <w:rPr>
          <w:i/>
        </w:rPr>
        <w:tab/>
      </w:r>
      <w:r>
        <w:rPr>
          <w:i/>
        </w:rPr>
        <w:tab/>
        <w:t>Source: Huawei</w:t>
      </w:r>
    </w:p>
    <w:p>
      <w:pPr>
        <w:rPr>
          <w:rFonts w:ascii="Arial" w:hAnsi="Arial" w:cs="Arial"/>
          <w:b/>
        </w:rPr>
      </w:pPr>
      <w:r>
        <w:rPr>
          <w:rFonts w:ascii="Arial" w:hAnsi="Arial" w:cs="Arial"/>
          <w:b/>
        </w:rPr>
        <w:t xml:space="preserve">Discussion: </w:t>
      </w:r>
    </w:p>
    <w:p>
      <w:r>
        <w:t>Tdoc was handled in breakout session.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C3-193382</w:t>
      </w:r>
      <w:r>
        <w:rPr>
          <w:color w:val="993300"/>
          <w:u w:val="single"/>
        </w:rPr>
        <w:t>.</w:t>
      </w:r>
    </w:p>
    <w:p>
      <w:pPr>
        <w:rPr>
          <w:rFonts w:ascii="Arial" w:hAnsi="Arial" w:cs="Arial"/>
          <w:b/>
          <w:sz w:val="24"/>
        </w:rPr>
      </w:pPr>
      <w:r>
        <w:rPr>
          <w:rFonts w:ascii="Arial" w:hAnsi="Arial" w:cs="Arial"/>
          <w:b/>
          <w:color w:val="0000FF"/>
          <w:sz w:val="24"/>
        </w:rPr>
        <w:t>C3-193382</w:t>
      </w:r>
      <w:r>
        <w:rPr>
          <w:rFonts w:ascii="Arial" w:hAnsi="Arial" w:cs="Arial"/>
          <w:b/>
          <w:color w:val="0000FF"/>
          <w:sz w:val="24"/>
        </w:rPr>
        <w:tab/>
      </w:r>
      <w:r>
        <w:rPr>
          <w:rFonts w:ascii="Arial" w:hAnsi="Arial" w:cs="Arial"/>
          <w:b/>
          <w:sz w:val="24"/>
        </w:rPr>
        <w:t>Notification of downlink data delivery status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v16.0.0</w:t>
      </w:r>
      <w:r>
        <w:rPr>
          <w:i/>
        </w:rPr>
        <w:tab/>
        <w:t xml:space="preserve">  CR-0050  rev 1 Cat: B (Rel-16)</w:t>
      </w:r>
      <w:r>
        <w:rPr>
          <w:i/>
        </w:rPr>
        <w:br/>
      </w:r>
      <w:r>
        <w:rPr>
          <w:i/>
        </w:rPr>
        <w:br/>
      </w:r>
      <w:r>
        <w:rPr>
          <w:i/>
        </w:rPr>
        <w:tab/>
      </w:r>
      <w:r>
        <w:rPr>
          <w:i/>
        </w:rPr>
        <w:tab/>
      </w:r>
      <w:r>
        <w:rPr>
          <w:i/>
        </w:rPr>
        <w:tab/>
      </w:r>
      <w:r>
        <w:rPr>
          <w:i/>
        </w:rPr>
        <w:tab/>
      </w:r>
      <w:r>
        <w:rPr>
          <w:i/>
        </w:rPr>
        <w:tab/>
        <w:t>Source: Huawei</w:t>
      </w:r>
    </w:p>
    <w:p>
      <w:pPr>
        <w:rPr>
          <w:color w:val="808080"/>
        </w:rPr>
      </w:pPr>
      <w:r>
        <w:rPr>
          <w:color w:val="808080"/>
        </w:rPr>
        <w:lastRenderedPageBreak/>
        <w:t>(Replaces C3-193288)</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C3-193588</w:t>
      </w:r>
      <w:r>
        <w:rPr>
          <w:color w:val="993300"/>
          <w:u w:val="single"/>
        </w:rPr>
        <w:t>.</w:t>
      </w:r>
    </w:p>
    <w:p>
      <w:pPr>
        <w:rPr>
          <w:rFonts w:ascii="Arial" w:hAnsi="Arial" w:cs="Arial"/>
          <w:b/>
          <w:sz w:val="24"/>
        </w:rPr>
      </w:pPr>
      <w:r>
        <w:rPr>
          <w:rFonts w:ascii="Arial" w:hAnsi="Arial" w:cs="Arial"/>
          <w:b/>
          <w:color w:val="0000FF"/>
          <w:sz w:val="24"/>
        </w:rPr>
        <w:t>C3-193588</w:t>
      </w:r>
      <w:r>
        <w:rPr>
          <w:rFonts w:ascii="Arial" w:hAnsi="Arial" w:cs="Arial"/>
          <w:b/>
          <w:color w:val="0000FF"/>
          <w:sz w:val="24"/>
        </w:rPr>
        <w:tab/>
      </w:r>
      <w:r>
        <w:rPr>
          <w:rFonts w:ascii="Arial" w:hAnsi="Arial" w:cs="Arial"/>
          <w:b/>
          <w:sz w:val="24"/>
        </w:rPr>
        <w:t>Notification of downlink data delivery status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v16.0.0</w:t>
      </w:r>
      <w:r>
        <w:rPr>
          <w:i/>
        </w:rPr>
        <w:tab/>
        <w:t xml:space="preserve">  CR-0050  rev 2 Cat: B (Rel-16)</w:t>
      </w:r>
      <w:r>
        <w:rPr>
          <w:i/>
        </w:rPr>
        <w:br/>
      </w:r>
      <w:r>
        <w:rPr>
          <w:i/>
        </w:rPr>
        <w:br/>
      </w:r>
      <w:r>
        <w:rPr>
          <w:i/>
        </w:rPr>
        <w:tab/>
      </w:r>
      <w:r>
        <w:rPr>
          <w:i/>
        </w:rPr>
        <w:tab/>
      </w:r>
      <w:r>
        <w:rPr>
          <w:i/>
        </w:rPr>
        <w:tab/>
      </w:r>
      <w:r>
        <w:rPr>
          <w:i/>
        </w:rPr>
        <w:tab/>
      </w:r>
      <w:r>
        <w:rPr>
          <w:i/>
        </w:rPr>
        <w:tab/>
        <w:t>Source: Huawei</w:t>
      </w:r>
    </w:p>
    <w:p>
      <w:pPr>
        <w:rPr>
          <w:color w:val="808080"/>
        </w:rPr>
      </w:pPr>
      <w:r>
        <w:rPr>
          <w:color w:val="808080"/>
        </w:rPr>
        <w:t>(Replaces C3-193382)</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C3-193289</w:t>
      </w:r>
      <w:r>
        <w:rPr>
          <w:rFonts w:ascii="Arial" w:hAnsi="Arial" w:cs="Arial"/>
          <w:b/>
          <w:color w:val="0000FF"/>
          <w:sz w:val="24"/>
        </w:rPr>
        <w:tab/>
      </w:r>
      <w:r>
        <w:rPr>
          <w:rFonts w:ascii="Arial" w:hAnsi="Arial" w:cs="Arial"/>
          <w:b/>
          <w:sz w:val="24"/>
        </w:rPr>
        <w:t>Notification of downlink data delivery status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v16.0.0</w:t>
      </w:r>
      <w:r>
        <w:rPr>
          <w:i/>
        </w:rPr>
        <w:tab/>
        <w:t xml:space="preserve">  CR-0075  Cat: B (Rel-16)</w:t>
      </w:r>
      <w:r>
        <w:rPr>
          <w:i/>
        </w:rPr>
        <w:br/>
      </w:r>
      <w:r>
        <w:rPr>
          <w:i/>
        </w:rPr>
        <w:br/>
      </w:r>
      <w:r>
        <w:rPr>
          <w:i/>
        </w:rPr>
        <w:tab/>
      </w:r>
      <w:r>
        <w:rPr>
          <w:i/>
        </w:rPr>
        <w:tab/>
      </w:r>
      <w:r>
        <w:rPr>
          <w:i/>
        </w:rPr>
        <w:tab/>
      </w:r>
      <w:r>
        <w:rPr>
          <w:i/>
        </w:rPr>
        <w:tab/>
      </w:r>
      <w:r>
        <w:rPr>
          <w:i/>
        </w:rPr>
        <w:tab/>
        <w:t>Source: Huawei</w:t>
      </w:r>
    </w:p>
    <w:p>
      <w:pPr>
        <w:rPr>
          <w:rFonts w:ascii="Arial" w:hAnsi="Arial" w:cs="Arial"/>
          <w:b/>
        </w:rPr>
      </w:pPr>
      <w:r>
        <w:rPr>
          <w:rFonts w:ascii="Arial" w:hAnsi="Arial" w:cs="Arial"/>
          <w:b/>
        </w:rPr>
        <w:t xml:space="preserve">Discussion: </w:t>
      </w:r>
    </w:p>
    <w:p>
      <w:r>
        <w:t>Tdoc was handled in breakout session.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C3-193383</w:t>
      </w:r>
      <w:r>
        <w:rPr>
          <w:color w:val="993300"/>
          <w:u w:val="single"/>
        </w:rPr>
        <w:t>.</w:t>
      </w:r>
    </w:p>
    <w:p>
      <w:pPr>
        <w:rPr>
          <w:rFonts w:ascii="Arial" w:hAnsi="Arial" w:cs="Arial"/>
          <w:b/>
          <w:sz w:val="24"/>
        </w:rPr>
      </w:pPr>
      <w:r>
        <w:rPr>
          <w:rFonts w:ascii="Arial" w:hAnsi="Arial" w:cs="Arial"/>
          <w:b/>
          <w:color w:val="0000FF"/>
          <w:sz w:val="24"/>
        </w:rPr>
        <w:t>C3-193383</w:t>
      </w:r>
      <w:r>
        <w:rPr>
          <w:rFonts w:ascii="Arial" w:hAnsi="Arial" w:cs="Arial"/>
          <w:b/>
          <w:color w:val="0000FF"/>
          <w:sz w:val="24"/>
        </w:rPr>
        <w:tab/>
      </w:r>
      <w:r>
        <w:rPr>
          <w:rFonts w:ascii="Arial" w:hAnsi="Arial" w:cs="Arial"/>
          <w:b/>
          <w:sz w:val="24"/>
        </w:rPr>
        <w:t>Notification of downlink data delivery status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v16.0.0</w:t>
      </w:r>
      <w:r>
        <w:rPr>
          <w:i/>
        </w:rPr>
        <w:tab/>
        <w:t xml:space="preserve">  CR-0075  rev 1 Cat: B (Rel-16)</w:t>
      </w:r>
      <w:r>
        <w:rPr>
          <w:i/>
        </w:rPr>
        <w:br/>
      </w:r>
      <w:r>
        <w:rPr>
          <w:i/>
        </w:rPr>
        <w:br/>
      </w:r>
      <w:r>
        <w:rPr>
          <w:i/>
        </w:rPr>
        <w:tab/>
      </w:r>
      <w:r>
        <w:rPr>
          <w:i/>
        </w:rPr>
        <w:tab/>
      </w:r>
      <w:r>
        <w:rPr>
          <w:i/>
        </w:rPr>
        <w:tab/>
      </w:r>
      <w:r>
        <w:rPr>
          <w:i/>
        </w:rPr>
        <w:tab/>
      </w:r>
      <w:r>
        <w:rPr>
          <w:i/>
        </w:rPr>
        <w:tab/>
        <w:t>Source: Huawei</w:t>
      </w:r>
    </w:p>
    <w:p>
      <w:pPr>
        <w:rPr>
          <w:color w:val="808080"/>
        </w:rPr>
      </w:pPr>
      <w:r>
        <w:rPr>
          <w:color w:val="808080"/>
        </w:rPr>
        <w:t>(Replaces C3-193289)</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C3-193322</w:t>
      </w:r>
      <w:r>
        <w:rPr>
          <w:rFonts w:ascii="Arial" w:hAnsi="Arial" w:cs="Arial"/>
          <w:b/>
          <w:color w:val="0000FF"/>
          <w:sz w:val="24"/>
        </w:rPr>
        <w:tab/>
      </w:r>
      <w:r>
        <w:rPr>
          <w:rFonts w:ascii="Arial" w:hAnsi="Arial" w:cs="Arial"/>
          <w:b/>
          <w:sz w:val="24"/>
        </w:rPr>
        <w:t>Nnef_APISupportCapability Service</w:t>
      </w:r>
    </w:p>
    <w:p>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pPr>
        <w:rPr>
          <w:rFonts w:ascii="Arial" w:hAnsi="Arial" w:cs="Arial"/>
          <w:b/>
        </w:rPr>
      </w:pPr>
      <w:r>
        <w:rPr>
          <w:rFonts w:ascii="Arial" w:hAnsi="Arial" w:cs="Arial"/>
          <w:b/>
        </w:rPr>
        <w:t xml:space="preserve">Discussion: </w:t>
      </w:r>
    </w:p>
    <w:p>
      <w:r>
        <w:t>Tdoc was handled in breakout session.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pPr>
        <w:rPr>
          <w:rFonts w:ascii="Arial" w:hAnsi="Arial" w:cs="Arial"/>
          <w:b/>
          <w:sz w:val="24"/>
        </w:rPr>
      </w:pPr>
      <w:r>
        <w:rPr>
          <w:rFonts w:ascii="Arial" w:hAnsi="Arial" w:cs="Arial"/>
          <w:b/>
          <w:color w:val="0000FF"/>
          <w:sz w:val="24"/>
        </w:rPr>
        <w:t>C3-193323</w:t>
      </w:r>
      <w:r>
        <w:rPr>
          <w:rFonts w:ascii="Arial" w:hAnsi="Arial" w:cs="Arial"/>
          <w:b/>
          <w:color w:val="0000FF"/>
          <w:sz w:val="24"/>
        </w:rPr>
        <w:tab/>
      </w:r>
      <w:r>
        <w:rPr>
          <w:rFonts w:ascii="Arial" w:hAnsi="Arial" w:cs="Arial"/>
          <w:b/>
          <w:sz w:val="24"/>
        </w:rPr>
        <w:t>Nnef_ECRestriction service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v16.0.0</w:t>
      </w:r>
      <w:r>
        <w:rPr>
          <w:i/>
        </w:rPr>
        <w:tab/>
        <w:t xml:space="preserve">  CR-0079  Cat: B (Rel-16)</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C3-193324</w:t>
      </w:r>
      <w:r>
        <w:rPr>
          <w:rFonts w:ascii="Arial" w:hAnsi="Arial" w:cs="Arial"/>
          <w:b/>
          <w:color w:val="0000FF"/>
          <w:sz w:val="24"/>
        </w:rPr>
        <w:tab/>
      </w:r>
      <w:r>
        <w:rPr>
          <w:rFonts w:ascii="Arial" w:hAnsi="Arial" w:cs="Arial"/>
          <w:b/>
          <w:sz w:val="24"/>
        </w:rPr>
        <w:t>Differences betwwen EPC and 5GC</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v16.0.0</w:t>
      </w:r>
      <w:r>
        <w:rPr>
          <w:i/>
        </w:rPr>
        <w:tab/>
        <w:t xml:space="preserve">  CR-0080  Cat: B (Rel-16)</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C3-193325</w:t>
      </w:r>
      <w:r>
        <w:rPr>
          <w:rFonts w:ascii="Arial" w:hAnsi="Arial" w:cs="Arial"/>
          <w:b/>
          <w:color w:val="0000FF"/>
          <w:sz w:val="24"/>
        </w:rPr>
        <w:tab/>
      </w:r>
      <w:r>
        <w:rPr>
          <w:rFonts w:ascii="Arial" w:hAnsi="Arial" w:cs="Arial"/>
          <w:b/>
          <w:sz w:val="24"/>
        </w:rPr>
        <w:t>Discussion on I-NEF Services</w:t>
      </w:r>
    </w:p>
    <w:p>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pPr>
        <w:rPr>
          <w:rFonts w:ascii="Arial" w:hAnsi="Arial" w:cs="Arial"/>
          <w:b/>
        </w:rPr>
      </w:pPr>
      <w:r>
        <w:rPr>
          <w:rFonts w:ascii="Arial" w:hAnsi="Arial" w:cs="Arial"/>
          <w:b/>
        </w:rPr>
        <w:t xml:space="preserve">Discussion: </w:t>
      </w:r>
    </w:p>
    <w:p>
      <w:r>
        <w:t xml:space="preserve">Ericsson concerns that CT3 need to ask CT4 to transfer this service to CT3. </w:t>
      </w:r>
    </w:p>
    <w:p>
      <w:r>
        <w:t>LS(C3-193498) to CT4 to inform them that CT3 agrees to take the responsibility of the new service.</w:t>
      </w:r>
    </w:p>
    <w:p>
      <w:r>
        <w:t>CT3 keep the decision of a new TS open.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pPr>
        <w:rPr>
          <w:rFonts w:ascii="Arial" w:hAnsi="Arial" w:cs="Arial"/>
          <w:b/>
          <w:sz w:val="24"/>
        </w:rPr>
      </w:pPr>
      <w:r>
        <w:rPr>
          <w:rFonts w:ascii="Arial" w:hAnsi="Arial" w:cs="Arial"/>
          <w:b/>
          <w:color w:val="0000FF"/>
          <w:sz w:val="24"/>
        </w:rPr>
        <w:t>C3-193498</w:t>
      </w:r>
      <w:r>
        <w:rPr>
          <w:rFonts w:ascii="Arial" w:hAnsi="Arial" w:cs="Arial"/>
          <w:b/>
          <w:color w:val="0000FF"/>
          <w:sz w:val="24"/>
        </w:rPr>
        <w:tab/>
      </w:r>
      <w:r>
        <w:rPr>
          <w:rFonts w:ascii="Arial" w:hAnsi="Arial" w:cs="Arial"/>
          <w:b/>
          <w:sz w:val="24"/>
        </w:rPr>
        <w:t>LS on I-NEF service</w:t>
      </w:r>
    </w:p>
    <w:p>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CT4</w:t>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C3-193552</w:t>
      </w:r>
      <w:r>
        <w:rPr>
          <w:color w:val="993300"/>
          <w:u w:val="single"/>
        </w:rPr>
        <w:t>.</w:t>
      </w:r>
    </w:p>
    <w:p>
      <w:pPr>
        <w:rPr>
          <w:rFonts w:ascii="Arial" w:hAnsi="Arial" w:cs="Arial"/>
          <w:b/>
          <w:sz w:val="24"/>
        </w:rPr>
      </w:pPr>
      <w:r>
        <w:rPr>
          <w:rFonts w:ascii="Arial" w:hAnsi="Arial" w:cs="Arial"/>
          <w:b/>
          <w:color w:val="0000FF"/>
          <w:sz w:val="24"/>
        </w:rPr>
        <w:t>C3-193552</w:t>
      </w:r>
      <w:r>
        <w:rPr>
          <w:rFonts w:ascii="Arial" w:hAnsi="Arial" w:cs="Arial"/>
          <w:b/>
          <w:color w:val="0000FF"/>
          <w:sz w:val="24"/>
        </w:rPr>
        <w:tab/>
      </w:r>
      <w:r>
        <w:rPr>
          <w:rFonts w:ascii="Arial" w:hAnsi="Arial" w:cs="Arial"/>
          <w:b/>
          <w:sz w:val="24"/>
        </w:rPr>
        <w:t>LS on I-NEF service</w:t>
      </w:r>
    </w:p>
    <w:p>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CT4</w:t>
      </w:r>
      <w:r>
        <w:rPr>
          <w:i/>
        </w:rPr>
        <w:br/>
      </w:r>
      <w:r>
        <w:rPr>
          <w:i/>
        </w:rPr>
        <w:tab/>
      </w:r>
      <w:r>
        <w:rPr>
          <w:i/>
        </w:rPr>
        <w:tab/>
      </w:r>
      <w:r>
        <w:rPr>
          <w:i/>
        </w:rPr>
        <w:tab/>
      </w:r>
      <w:r>
        <w:rPr>
          <w:i/>
        </w:rPr>
        <w:tab/>
      </w:r>
      <w:r>
        <w:rPr>
          <w:i/>
        </w:rPr>
        <w:tab/>
        <w:t>Source: Huawei</w:t>
      </w:r>
    </w:p>
    <w:p>
      <w:pPr>
        <w:rPr>
          <w:color w:val="808080"/>
        </w:rPr>
      </w:pPr>
      <w:r>
        <w:rPr>
          <w:color w:val="808080"/>
        </w:rPr>
        <w:t>(Replaces C3-193498)</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C3-193574</w:t>
      </w:r>
      <w:r>
        <w:rPr>
          <w:color w:val="993300"/>
          <w:u w:val="single"/>
        </w:rPr>
        <w:t>.</w:t>
      </w:r>
    </w:p>
    <w:p>
      <w:pPr>
        <w:rPr>
          <w:rFonts w:ascii="Arial" w:hAnsi="Arial" w:cs="Arial"/>
          <w:b/>
          <w:sz w:val="24"/>
        </w:rPr>
      </w:pPr>
      <w:r>
        <w:rPr>
          <w:rFonts w:ascii="Arial" w:hAnsi="Arial" w:cs="Arial"/>
          <w:b/>
          <w:color w:val="0000FF"/>
          <w:sz w:val="24"/>
        </w:rPr>
        <w:t>C3-193574</w:t>
      </w:r>
      <w:r>
        <w:rPr>
          <w:rFonts w:ascii="Arial" w:hAnsi="Arial" w:cs="Arial"/>
          <w:b/>
          <w:color w:val="0000FF"/>
          <w:sz w:val="24"/>
        </w:rPr>
        <w:tab/>
      </w:r>
      <w:r>
        <w:rPr>
          <w:rFonts w:ascii="Arial" w:hAnsi="Arial" w:cs="Arial"/>
          <w:b/>
          <w:sz w:val="24"/>
        </w:rPr>
        <w:t>LS on I-NEF service</w:t>
      </w:r>
    </w:p>
    <w:p>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CT4</w:t>
      </w:r>
      <w:r>
        <w:rPr>
          <w:i/>
        </w:rPr>
        <w:br/>
      </w:r>
      <w:r>
        <w:rPr>
          <w:i/>
        </w:rPr>
        <w:tab/>
      </w:r>
      <w:r>
        <w:rPr>
          <w:i/>
        </w:rPr>
        <w:tab/>
      </w:r>
      <w:r>
        <w:rPr>
          <w:i/>
        </w:rPr>
        <w:tab/>
      </w:r>
      <w:r>
        <w:rPr>
          <w:i/>
        </w:rPr>
        <w:tab/>
      </w:r>
      <w:r>
        <w:rPr>
          <w:i/>
        </w:rPr>
        <w:tab/>
        <w:t>Source: Huawei</w:t>
      </w:r>
    </w:p>
    <w:p>
      <w:pPr>
        <w:rPr>
          <w:color w:val="808080"/>
        </w:rPr>
      </w:pPr>
      <w:r>
        <w:rPr>
          <w:color w:val="808080"/>
        </w:rPr>
        <w:t>(Replaces C3-193552)</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pPr>
        <w:pStyle w:val="Heading3"/>
      </w:pPr>
      <w:bookmarkStart w:id="110" w:name="_Toc18680781"/>
      <w:r>
        <w:t>16.15</w:t>
      </w:r>
      <w:r>
        <w:tab/>
        <w:t>CT aspects on wireless and wireline convergence for the 5G system architecture [5WWC]</w:t>
      </w:r>
      <w:bookmarkEnd w:id="110"/>
    </w:p>
    <w:p>
      <w:pPr>
        <w:rPr>
          <w:rFonts w:ascii="Arial" w:hAnsi="Arial" w:cs="Arial"/>
          <w:b/>
          <w:sz w:val="24"/>
        </w:rPr>
      </w:pPr>
      <w:r>
        <w:rPr>
          <w:rFonts w:ascii="Arial" w:hAnsi="Arial" w:cs="Arial"/>
          <w:b/>
          <w:color w:val="0000FF"/>
          <w:sz w:val="24"/>
        </w:rPr>
        <w:t>C3-193144</w:t>
      </w:r>
      <w:r>
        <w:rPr>
          <w:rFonts w:ascii="Arial" w:hAnsi="Arial" w:cs="Arial"/>
          <w:b/>
          <w:color w:val="0000FF"/>
          <w:sz w:val="24"/>
        </w:rPr>
        <w:tab/>
      </w:r>
      <w:r>
        <w:rPr>
          <w:rFonts w:ascii="Arial" w:hAnsi="Arial" w:cs="Arial"/>
          <w:b/>
          <w:sz w:val="24"/>
        </w:rPr>
        <w:t>IP address handling in wireline access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29.521 v16.0.0</w:t>
      </w:r>
      <w:r>
        <w:rPr>
          <w:i/>
        </w:rPr>
        <w:tab/>
        <w:t xml:space="preserve">  CR-0047  Cat: B (Rel-16)</w:t>
      </w:r>
      <w:r>
        <w:rPr>
          <w:i/>
        </w:rPr>
        <w:br/>
      </w:r>
      <w:r>
        <w:rPr>
          <w:i/>
        </w:rPr>
        <w:br/>
      </w:r>
      <w:r>
        <w:rPr>
          <w:i/>
        </w:rPr>
        <w:tab/>
      </w:r>
      <w:r>
        <w:rPr>
          <w:i/>
        </w:rPr>
        <w:tab/>
      </w:r>
      <w:r>
        <w:rPr>
          <w:i/>
        </w:rPr>
        <w:tab/>
      </w:r>
      <w:r>
        <w:rPr>
          <w:i/>
        </w:rPr>
        <w:tab/>
      </w:r>
      <w:r>
        <w:rPr>
          <w:i/>
        </w:rPr>
        <w:tab/>
        <w:t>Source: Ericsson, Huawei</w:t>
      </w:r>
    </w:p>
    <w:p>
      <w:pPr>
        <w:rPr>
          <w:rFonts w:ascii="Arial" w:hAnsi="Arial" w:cs="Arial"/>
          <w:b/>
        </w:rPr>
      </w:pPr>
      <w:r>
        <w:rPr>
          <w:rFonts w:ascii="Arial" w:hAnsi="Arial" w:cs="Arial"/>
          <w:b/>
        </w:rPr>
        <w:t xml:space="preserve">Discussion: </w:t>
      </w:r>
    </w:p>
    <w:p>
      <w:r>
        <w:t>C3-193326 and C3-193144 merged into C3-193451</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C3-193451</w:t>
      </w:r>
      <w:r>
        <w:rPr>
          <w:color w:val="993300"/>
          <w:u w:val="single"/>
        </w:rPr>
        <w:t>.</w:t>
      </w:r>
    </w:p>
    <w:p>
      <w:pPr>
        <w:rPr>
          <w:rFonts w:ascii="Arial" w:hAnsi="Arial" w:cs="Arial"/>
          <w:b/>
          <w:sz w:val="24"/>
        </w:rPr>
      </w:pPr>
      <w:r>
        <w:rPr>
          <w:rFonts w:ascii="Arial" w:hAnsi="Arial" w:cs="Arial"/>
          <w:b/>
          <w:color w:val="0000FF"/>
          <w:sz w:val="24"/>
        </w:rPr>
        <w:t>C3-193451</w:t>
      </w:r>
      <w:r>
        <w:rPr>
          <w:rFonts w:ascii="Arial" w:hAnsi="Arial" w:cs="Arial"/>
          <w:b/>
          <w:color w:val="0000FF"/>
          <w:sz w:val="24"/>
        </w:rPr>
        <w:tab/>
      </w:r>
      <w:r>
        <w:rPr>
          <w:rFonts w:ascii="Arial" w:hAnsi="Arial" w:cs="Arial"/>
          <w:b/>
          <w:sz w:val="24"/>
        </w:rPr>
        <w:t>IP address handling in wireline access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29.521 v16.0.0</w:t>
      </w:r>
      <w:r>
        <w:rPr>
          <w:i/>
        </w:rPr>
        <w:tab/>
        <w:t xml:space="preserve">  CR-0047  rev 1 Cat: B (Rel-16)</w:t>
      </w:r>
      <w:r>
        <w:rPr>
          <w:i/>
        </w:rPr>
        <w:br/>
      </w:r>
      <w:r>
        <w:rPr>
          <w:i/>
        </w:rPr>
        <w:lastRenderedPageBreak/>
        <w:br/>
      </w:r>
      <w:r>
        <w:rPr>
          <w:i/>
        </w:rPr>
        <w:tab/>
      </w:r>
      <w:r>
        <w:rPr>
          <w:i/>
        </w:rPr>
        <w:tab/>
      </w:r>
      <w:r>
        <w:rPr>
          <w:i/>
        </w:rPr>
        <w:tab/>
      </w:r>
      <w:r>
        <w:rPr>
          <w:i/>
        </w:rPr>
        <w:tab/>
      </w:r>
      <w:r>
        <w:rPr>
          <w:i/>
        </w:rPr>
        <w:tab/>
        <w:t>Source: Ericsson, Huawei</w:t>
      </w:r>
    </w:p>
    <w:p>
      <w:pPr>
        <w:rPr>
          <w:color w:val="808080"/>
        </w:rPr>
      </w:pPr>
      <w:r>
        <w:rPr>
          <w:color w:val="808080"/>
        </w:rPr>
        <w:t>(Replaces C3-193144)</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C3-193225</w:t>
      </w:r>
      <w:r>
        <w:rPr>
          <w:rFonts w:ascii="Arial" w:hAnsi="Arial" w:cs="Arial"/>
          <w:b/>
          <w:color w:val="0000FF"/>
          <w:sz w:val="24"/>
        </w:rPr>
        <w:tab/>
      </w:r>
      <w:r>
        <w:rPr>
          <w:rFonts w:ascii="Arial" w:hAnsi="Arial" w:cs="Arial"/>
          <w:b/>
          <w:sz w:val="24"/>
        </w:rPr>
        <w:t>Support of wireline and wireless access convergence, NFs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v16.0.0</w:t>
      </w:r>
      <w:r>
        <w:rPr>
          <w:i/>
        </w:rPr>
        <w:tab/>
        <w:t xml:space="preserve">  CR-0066  Cat: B (Rel-16)</w:t>
      </w:r>
      <w:r>
        <w:rPr>
          <w:i/>
        </w:rPr>
        <w:br/>
      </w:r>
      <w:r>
        <w:rPr>
          <w:i/>
        </w:rPr>
        <w:br/>
      </w:r>
      <w:r>
        <w:rPr>
          <w:i/>
        </w:rPr>
        <w:tab/>
      </w:r>
      <w:r>
        <w:rPr>
          <w:i/>
        </w:rPr>
        <w:tab/>
      </w:r>
      <w:r>
        <w:rPr>
          <w:i/>
        </w:rPr>
        <w:tab/>
      </w:r>
      <w:r>
        <w:rPr>
          <w:i/>
        </w:rPr>
        <w:tab/>
      </w:r>
      <w:r>
        <w:rPr>
          <w:i/>
        </w:rPr>
        <w:tab/>
        <w:t>Source: Ericsson</w:t>
      </w:r>
    </w:p>
    <w:p>
      <w:pPr>
        <w:rPr>
          <w:rFonts w:ascii="Arial" w:hAnsi="Arial" w:cs="Arial"/>
          <w:b/>
        </w:rPr>
      </w:pPr>
      <w:r>
        <w:rPr>
          <w:rFonts w:ascii="Arial" w:hAnsi="Arial" w:cs="Arial"/>
          <w:b/>
        </w:rPr>
        <w:t xml:space="preserve">Discussion: </w:t>
      </w:r>
    </w:p>
    <w:p>
      <w:r>
        <w:t>C3-193297 and C3-193225 merged into C3-193452.</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C3-193452</w:t>
      </w:r>
      <w:r>
        <w:rPr>
          <w:color w:val="993300"/>
          <w:u w:val="single"/>
        </w:rPr>
        <w:t>.</w:t>
      </w:r>
    </w:p>
    <w:p>
      <w:pPr>
        <w:rPr>
          <w:rFonts w:ascii="Arial" w:hAnsi="Arial" w:cs="Arial"/>
          <w:b/>
          <w:sz w:val="24"/>
        </w:rPr>
      </w:pPr>
      <w:r>
        <w:rPr>
          <w:rFonts w:ascii="Arial" w:hAnsi="Arial" w:cs="Arial"/>
          <w:b/>
          <w:color w:val="0000FF"/>
          <w:sz w:val="24"/>
        </w:rPr>
        <w:t>C3-193452</w:t>
      </w:r>
      <w:r>
        <w:rPr>
          <w:rFonts w:ascii="Arial" w:hAnsi="Arial" w:cs="Arial"/>
          <w:b/>
          <w:color w:val="0000FF"/>
          <w:sz w:val="24"/>
        </w:rPr>
        <w:tab/>
      </w:r>
      <w:r>
        <w:rPr>
          <w:rFonts w:ascii="Arial" w:hAnsi="Arial" w:cs="Arial"/>
          <w:b/>
          <w:sz w:val="24"/>
        </w:rPr>
        <w:t>Support of wireline and wireless access convergence, NFs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v16.0.0</w:t>
      </w:r>
      <w:r>
        <w:rPr>
          <w:i/>
        </w:rPr>
        <w:tab/>
        <w:t xml:space="preserve">  CR-0066  rev 1 Cat: B (Rel-16)</w:t>
      </w:r>
      <w:r>
        <w:rPr>
          <w:i/>
        </w:rPr>
        <w:br/>
      </w:r>
      <w:r>
        <w:rPr>
          <w:i/>
        </w:rPr>
        <w:br/>
      </w:r>
      <w:r>
        <w:rPr>
          <w:i/>
        </w:rPr>
        <w:tab/>
      </w:r>
      <w:r>
        <w:rPr>
          <w:i/>
        </w:rPr>
        <w:tab/>
      </w:r>
      <w:r>
        <w:rPr>
          <w:i/>
        </w:rPr>
        <w:tab/>
      </w:r>
      <w:r>
        <w:rPr>
          <w:i/>
        </w:rPr>
        <w:tab/>
      </w:r>
      <w:r>
        <w:rPr>
          <w:i/>
        </w:rPr>
        <w:tab/>
        <w:t>Source: Ericsson</w:t>
      </w:r>
    </w:p>
    <w:p>
      <w:pPr>
        <w:rPr>
          <w:color w:val="808080"/>
        </w:rPr>
      </w:pPr>
      <w:r>
        <w:rPr>
          <w:color w:val="808080"/>
        </w:rPr>
        <w:t>(Replaces C3-193225)</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C3-193226</w:t>
      </w:r>
      <w:r>
        <w:rPr>
          <w:rFonts w:ascii="Arial" w:hAnsi="Arial" w:cs="Arial"/>
          <w:b/>
          <w:color w:val="0000FF"/>
          <w:sz w:val="24"/>
        </w:rPr>
        <w:tab/>
      </w:r>
      <w:r>
        <w:rPr>
          <w:rFonts w:ascii="Arial" w:hAnsi="Arial" w:cs="Arial"/>
          <w:b/>
          <w:sz w:val="24"/>
        </w:rPr>
        <w:t>Support of 5WWC, Policy Control Request Triggers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v16.0.0</w:t>
      </w:r>
      <w:r>
        <w:rPr>
          <w:i/>
        </w:rPr>
        <w:tab/>
        <w:t xml:space="preserve">  CR-0067  Cat: B (Rel-16)</w:t>
      </w:r>
      <w:r>
        <w:rPr>
          <w:i/>
        </w:rPr>
        <w:br/>
      </w:r>
      <w:r>
        <w:rPr>
          <w:i/>
        </w:rPr>
        <w:br/>
      </w:r>
      <w:r>
        <w:rPr>
          <w:i/>
        </w:rPr>
        <w:tab/>
      </w:r>
      <w:r>
        <w:rPr>
          <w:i/>
        </w:rPr>
        <w:tab/>
      </w:r>
      <w:r>
        <w:rPr>
          <w:i/>
        </w:rPr>
        <w:tab/>
      </w:r>
      <w:r>
        <w:rPr>
          <w:i/>
        </w:rPr>
        <w:tab/>
      </w:r>
      <w:r>
        <w:rPr>
          <w:i/>
        </w:rPr>
        <w:tab/>
        <w:t>Source: Ericsson,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C3-193453</w:t>
      </w:r>
      <w:r>
        <w:rPr>
          <w:color w:val="993300"/>
          <w:u w:val="single"/>
        </w:rPr>
        <w:t>.</w:t>
      </w:r>
    </w:p>
    <w:p>
      <w:pPr>
        <w:rPr>
          <w:rFonts w:ascii="Arial" w:hAnsi="Arial" w:cs="Arial"/>
          <w:b/>
          <w:sz w:val="24"/>
        </w:rPr>
      </w:pPr>
      <w:r>
        <w:rPr>
          <w:rFonts w:ascii="Arial" w:hAnsi="Arial" w:cs="Arial"/>
          <w:b/>
          <w:color w:val="0000FF"/>
          <w:sz w:val="24"/>
        </w:rPr>
        <w:t>C3-193453</w:t>
      </w:r>
      <w:r>
        <w:rPr>
          <w:rFonts w:ascii="Arial" w:hAnsi="Arial" w:cs="Arial"/>
          <w:b/>
          <w:color w:val="0000FF"/>
          <w:sz w:val="24"/>
        </w:rPr>
        <w:tab/>
      </w:r>
      <w:r>
        <w:rPr>
          <w:rFonts w:ascii="Arial" w:hAnsi="Arial" w:cs="Arial"/>
          <w:b/>
          <w:sz w:val="24"/>
        </w:rPr>
        <w:t>Support of 5WWC, Policy Control Request Triggers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v16.0.0</w:t>
      </w:r>
      <w:r>
        <w:rPr>
          <w:i/>
        </w:rPr>
        <w:tab/>
        <w:t xml:space="preserve">  CR-0067  rev 1 Cat: B (Rel-16)</w:t>
      </w:r>
      <w:r>
        <w:rPr>
          <w:i/>
        </w:rPr>
        <w:br/>
      </w:r>
      <w:r>
        <w:rPr>
          <w:i/>
        </w:rPr>
        <w:br/>
      </w:r>
      <w:r>
        <w:rPr>
          <w:i/>
        </w:rPr>
        <w:tab/>
      </w:r>
      <w:r>
        <w:rPr>
          <w:i/>
        </w:rPr>
        <w:tab/>
      </w:r>
      <w:r>
        <w:rPr>
          <w:i/>
        </w:rPr>
        <w:tab/>
      </w:r>
      <w:r>
        <w:rPr>
          <w:i/>
        </w:rPr>
        <w:tab/>
      </w:r>
      <w:r>
        <w:rPr>
          <w:i/>
        </w:rPr>
        <w:tab/>
        <w:t>Source: Ericsson, Huawei</w:t>
      </w:r>
    </w:p>
    <w:p>
      <w:pPr>
        <w:rPr>
          <w:color w:val="808080"/>
        </w:rPr>
      </w:pPr>
      <w:r>
        <w:rPr>
          <w:color w:val="808080"/>
        </w:rPr>
        <w:t>(Replaces C3-193226)</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C3-193613</w:t>
      </w:r>
      <w:r>
        <w:rPr>
          <w:color w:val="993300"/>
          <w:u w:val="single"/>
        </w:rPr>
        <w:t>.</w:t>
      </w:r>
    </w:p>
    <w:p>
      <w:pPr>
        <w:rPr>
          <w:rFonts w:ascii="Arial" w:hAnsi="Arial" w:cs="Arial"/>
          <w:b/>
          <w:sz w:val="24"/>
        </w:rPr>
      </w:pPr>
      <w:r>
        <w:rPr>
          <w:rFonts w:ascii="Arial" w:hAnsi="Arial" w:cs="Arial"/>
          <w:b/>
          <w:color w:val="0000FF"/>
          <w:sz w:val="24"/>
        </w:rPr>
        <w:t>C3-193613</w:t>
      </w:r>
      <w:r>
        <w:rPr>
          <w:rFonts w:ascii="Arial" w:hAnsi="Arial" w:cs="Arial"/>
          <w:b/>
          <w:color w:val="0000FF"/>
          <w:sz w:val="24"/>
        </w:rPr>
        <w:tab/>
      </w:r>
      <w:r>
        <w:rPr>
          <w:rFonts w:ascii="Arial" w:hAnsi="Arial" w:cs="Arial"/>
          <w:b/>
          <w:sz w:val="24"/>
        </w:rPr>
        <w:t>Support of 5WWC, Policy Control Request Triggers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v16.0.0</w:t>
      </w:r>
      <w:r>
        <w:rPr>
          <w:i/>
        </w:rPr>
        <w:tab/>
        <w:t xml:space="preserve">  CR-0067  rev 2 Cat: B (Rel-16)</w:t>
      </w:r>
      <w:r>
        <w:rPr>
          <w:i/>
        </w:rPr>
        <w:br/>
      </w:r>
      <w:r>
        <w:rPr>
          <w:i/>
        </w:rPr>
        <w:br/>
      </w:r>
      <w:r>
        <w:rPr>
          <w:i/>
        </w:rPr>
        <w:tab/>
      </w:r>
      <w:r>
        <w:rPr>
          <w:i/>
        </w:rPr>
        <w:tab/>
      </w:r>
      <w:r>
        <w:rPr>
          <w:i/>
        </w:rPr>
        <w:tab/>
      </w:r>
      <w:r>
        <w:rPr>
          <w:i/>
        </w:rPr>
        <w:tab/>
      </w:r>
      <w:r>
        <w:rPr>
          <w:i/>
        </w:rPr>
        <w:tab/>
        <w:t>Source: Ericsson, Huawei</w:t>
      </w:r>
    </w:p>
    <w:p>
      <w:pPr>
        <w:rPr>
          <w:color w:val="808080"/>
        </w:rPr>
      </w:pPr>
      <w:r>
        <w:rPr>
          <w:color w:val="808080"/>
        </w:rPr>
        <w:t>(Replaces C3-193453)</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C3-193227</w:t>
      </w:r>
      <w:r>
        <w:rPr>
          <w:rFonts w:ascii="Arial" w:hAnsi="Arial" w:cs="Arial"/>
          <w:b/>
          <w:color w:val="0000FF"/>
          <w:sz w:val="24"/>
        </w:rPr>
        <w:tab/>
      </w:r>
      <w:r>
        <w:rPr>
          <w:rFonts w:ascii="Arial" w:hAnsi="Arial" w:cs="Arial"/>
          <w:b/>
          <w:sz w:val="24"/>
        </w:rPr>
        <w:t>Support of wireline and wireless access convergence, NFs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v16.1.0</w:t>
      </w:r>
      <w:r>
        <w:rPr>
          <w:i/>
        </w:rPr>
        <w:tab/>
        <w:t xml:space="preserve">  CR-0311  Cat: B (Rel-16)</w:t>
      </w:r>
      <w:r>
        <w:rPr>
          <w:i/>
        </w:rPr>
        <w:br/>
      </w:r>
      <w:r>
        <w:rPr>
          <w:i/>
        </w:rPr>
        <w:lastRenderedPageBreak/>
        <w:br/>
      </w:r>
      <w:r>
        <w:rPr>
          <w:i/>
        </w:rPr>
        <w:tab/>
      </w:r>
      <w:r>
        <w:rPr>
          <w:i/>
        </w:rPr>
        <w:tab/>
      </w:r>
      <w:r>
        <w:rPr>
          <w:i/>
        </w:rPr>
        <w:tab/>
      </w:r>
      <w:r>
        <w:rPr>
          <w:i/>
        </w:rPr>
        <w:tab/>
      </w:r>
      <w:r>
        <w:rPr>
          <w:i/>
        </w:rPr>
        <w:tab/>
        <w:t>Source: Ericsson</w:t>
      </w:r>
    </w:p>
    <w:p>
      <w:pPr>
        <w:rPr>
          <w:rFonts w:ascii="Arial" w:hAnsi="Arial" w:cs="Arial"/>
          <w:b/>
        </w:rPr>
      </w:pPr>
      <w:r>
        <w:rPr>
          <w:rFonts w:ascii="Arial" w:hAnsi="Arial" w:cs="Arial"/>
          <w:b/>
        </w:rPr>
        <w:t xml:space="preserve">Discussion: </w:t>
      </w:r>
    </w:p>
    <w:p>
      <w:r>
        <w:t>C3-193227 and C3-193290 merged into C3-193454.</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C3-193454</w:t>
      </w:r>
      <w:r>
        <w:rPr>
          <w:color w:val="993300"/>
          <w:u w:val="single"/>
        </w:rPr>
        <w:t>.</w:t>
      </w:r>
    </w:p>
    <w:p>
      <w:pPr>
        <w:rPr>
          <w:rFonts w:ascii="Arial" w:hAnsi="Arial" w:cs="Arial"/>
          <w:b/>
          <w:sz w:val="24"/>
        </w:rPr>
      </w:pPr>
      <w:r>
        <w:rPr>
          <w:rFonts w:ascii="Arial" w:hAnsi="Arial" w:cs="Arial"/>
          <w:b/>
          <w:color w:val="0000FF"/>
          <w:sz w:val="24"/>
        </w:rPr>
        <w:t>C3-193454</w:t>
      </w:r>
      <w:r>
        <w:rPr>
          <w:rFonts w:ascii="Arial" w:hAnsi="Arial" w:cs="Arial"/>
          <w:b/>
          <w:color w:val="0000FF"/>
          <w:sz w:val="24"/>
        </w:rPr>
        <w:tab/>
      </w:r>
      <w:r>
        <w:rPr>
          <w:rFonts w:ascii="Arial" w:hAnsi="Arial" w:cs="Arial"/>
          <w:b/>
          <w:sz w:val="24"/>
        </w:rPr>
        <w:t>Support of wireline and wireless access convergence, NFs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v16.1.0</w:t>
      </w:r>
      <w:r>
        <w:rPr>
          <w:i/>
        </w:rPr>
        <w:tab/>
        <w:t xml:space="preserve">  CR-0311  rev 1 Cat: B (Rel-16)</w:t>
      </w:r>
      <w:r>
        <w:rPr>
          <w:i/>
        </w:rPr>
        <w:br/>
      </w:r>
      <w:r>
        <w:rPr>
          <w:i/>
        </w:rPr>
        <w:br/>
      </w:r>
      <w:r>
        <w:rPr>
          <w:i/>
        </w:rPr>
        <w:tab/>
      </w:r>
      <w:r>
        <w:rPr>
          <w:i/>
        </w:rPr>
        <w:tab/>
      </w:r>
      <w:r>
        <w:rPr>
          <w:i/>
        </w:rPr>
        <w:tab/>
      </w:r>
      <w:r>
        <w:rPr>
          <w:i/>
        </w:rPr>
        <w:tab/>
      </w:r>
      <w:r>
        <w:rPr>
          <w:i/>
        </w:rPr>
        <w:tab/>
        <w:t>Source: Ericsson</w:t>
      </w:r>
    </w:p>
    <w:p>
      <w:pPr>
        <w:rPr>
          <w:color w:val="808080"/>
        </w:rPr>
      </w:pPr>
      <w:r>
        <w:rPr>
          <w:color w:val="808080"/>
        </w:rPr>
        <w:t>(Replaces C3-193227)</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C3-193228</w:t>
      </w:r>
      <w:r>
        <w:rPr>
          <w:rFonts w:ascii="Arial" w:hAnsi="Arial" w:cs="Arial"/>
          <w:b/>
          <w:color w:val="0000FF"/>
          <w:sz w:val="24"/>
        </w:rPr>
        <w:tab/>
      </w:r>
      <w:r>
        <w:rPr>
          <w:rFonts w:ascii="Arial" w:hAnsi="Arial" w:cs="Arial"/>
          <w:b/>
          <w:sz w:val="24"/>
        </w:rPr>
        <w:t>Support of wireline and wireless access convergence, Annex Skeleton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v16.1.0</w:t>
      </w:r>
      <w:r>
        <w:rPr>
          <w:i/>
        </w:rPr>
        <w:tab/>
        <w:t xml:space="preserve">  CR-0130  Cat: B (Rel-16)</w:t>
      </w:r>
      <w:r>
        <w:rPr>
          <w:i/>
        </w:rPr>
        <w:br/>
      </w:r>
      <w:r>
        <w:rPr>
          <w:i/>
        </w:rPr>
        <w:br/>
      </w:r>
      <w:r>
        <w:rPr>
          <w:i/>
        </w:rPr>
        <w:tab/>
      </w:r>
      <w:r>
        <w:rPr>
          <w:i/>
        </w:rPr>
        <w:tab/>
      </w:r>
      <w:r>
        <w:rPr>
          <w:i/>
        </w:rPr>
        <w:tab/>
      </w:r>
      <w:r>
        <w:rPr>
          <w:i/>
        </w:rPr>
        <w:tab/>
      </w:r>
      <w:r>
        <w:rPr>
          <w:i/>
        </w:rPr>
        <w:tab/>
        <w:t>Source: Ericsson,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C3-193577</w:t>
      </w:r>
      <w:r>
        <w:rPr>
          <w:color w:val="993300"/>
          <w:u w:val="single"/>
        </w:rPr>
        <w:t>.</w:t>
      </w:r>
    </w:p>
    <w:p>
      <w:pPr>
        <w:rPr>
          <w:rFonts w:ascii="Arial" w:hAnsi="Arial" w:cs="Arial"/>
          <w:b/>
          <w:sz w:val="24"/>
        </w:rPr>
      </w:pPr>
      <w:r>
        <w:rPr>
          <w:rFonts w:ascii="Arial" w:hAnsi="Arial" w:cs="Arial"/>
          <w:b/>
          <w:color w:val="0000FF"/>
          <w:sz w:val="24"/>
        </w:rPr>
        <w:t>C3-193577</w:t>
      </w:r>
      <w:r>
        <w:rPr>
          <w:rFonts w:ascii="Arial" w:hAnsi="Arial" w:cs="Arial"/>
          <w:b/>
          <w:color w:val="0000FF"/>
          <w:sz w:val="24"/>
        </w:rPr>
        <w:tab/>
      </w:r>
      <w:r>
        <w:rPr>
          <w:rFonts w:ascii="Arial" w:hAnsi="Arial" w:cs="Arial"/>
          <w:b/>
          <w:sz w:val="24"/>
        </w:rPr>
        <w:t>Support of wireline and wireless access convergence, Annex Skeleton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v16.1.0</w:t>
      </w:r>
      <w:r>
        <w:rPr>
          <w:i/>
        </w:rPr>
        <w:tab/>
        <w:t xml:space="preserve">  CR-0130  rev 1 Cat: B (Rel-16)</w:t>
      </w:r>
      <w:r>
        <w:rPr>
          <w:i/>
        </w:rPr>
        <w:br/>
      </w:r>
      <w:r>
        <w:rPr>
          <w:i/>
        </w:rPr>
        <w:br/>
      </w:r>
      <w:r>
        <w:rPr>
          <w:i/>
        </w:rPr>
        <w:tab/>
      </w:r>
      <w:r>
        <w:rPr>
          <w:i/>
        </w:rPr>
        <w:tab/>
      </w:r>
      <w:r>
        <w:rPr>
          <w:i/>
        </w:rPr>
        <w:tab/>
      </w:r>
      <w:r>
        <w:rPr>
          <w:i/>
        </w:rPr>
        <w:tab/>
      </w:r>
      <w:r>
        <w:rPr>
          <w:i/>
        </w:rPr>
        <w:tab/>
        <w:t>Source: Ericsson, Huawei</w:t>
      </w:r>
    </w:p>
    <w:p>
      <w:pPr>
        <w:rPr>
          <w:color w:val="808080"/>
        </w:rPr>
      </w:pPr>
      <w:r>
        <w:rPr>
          <w:color w:val="808080"/>
        </w:rPr>
        <w:t>(Replaces C3-193228)</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C3-193229</w:t>
      </w:r>
      <w:r>
        <w:rPr>
          <w:rFonts w:ascii="Arial" w:hAnsi="Arial" w:cs="Arial"/>
          <w:b/>
          <w:color w:val="0000FF"/>
          <w:sz w:val="24"/>
        </w:rPr>
        <w:tab/>
      </w:r>
      <w:r>
        <w:rPr>
          <w:rFonts w:ascii="Arial" w:hAnsi="Arial" w:cs="Arial"/>
          <w:b/>
          <w:sz w:val="24"/>
        </w:rPr>
        <w:t>Support of wireline and wireless access convergence, NFs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v16.1.0</w:t>
      </w:r>
      <w:r>
        <w:rPr>
          <w:i/>
        </w:rPr>
        <w:tab/>
        <w:t xml:space="preserve">  CR-0131  Cat: B (Rel-16)</w:t>
      </w:r>
      <w:r>
        <w:rPr>
          <w:i/>
        </w:rPr>
        <w:br/>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C3-193455</w:t>
      </w:r>
      <w:r>
        <w:rPr>
          <w:color w:val="993300"/>
          <w:u w:val="single"/>
        </w:rPr>
        <w:t>.</w:t>
      </w:r>
    </w:p>
    <w:p>
      <w:pPr>
        <w:rPr>
          <w:rFonts w:ascii="Arial" w:hAnsi="Arial" w:cs="Arial"/>
          <w:b/>
          <w:sz w:val="24"/>
        </w:rPr>
      </w:pPr>
      <w:r>
        <w:rPr>
          <w:rFonts w:ascii="Arial" w:hAnsi="Arial" w:cs="Arial"/>
          <w:b/>
          <w:color w:val="0000FF"/>
          <w:sz w:val="24"/>
        </w:rPr>
        <w:t>C3-193455</w:t>
      </w:r>
      <w:r>
        <w:rPr>
          <w:rFonts w:ascii="Arial" w:hAnsi="Arial" w:cs="Arial"/>
          <w:b/>
          <w:color w:val="0000FF"/>
          <w:sz w:val="24"/>
        </w:rPr>
        <w:tab/>
      </w:r>
      <w:r>
        <w:rPr>
          <w:rFonts w:ascii="Arial" w:hAnsi="Arial" w:cs="Arial"/>
          <w:b/>
          <w:sz w:val="24"/>
        </w:rPr>
        <w:t>Support of wireline and wireless access convergence, NFs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v16.1.0</w:t>
      </w:r>
      <w:r>
        <w:rPr>
          <w:i/>
        </w:rPr>
        <w:tab/>
        <w:t xml:space="preserve">  CR-0131  rev 1 Cat: B (Rel-16)</w:t>
      </w:r>
      <w:r>
        <w:rPr>
          <w:i/>
        </w:rPr>
        <w:br/>
      </w:r>
      <w:r>
        <w:rPr>
          <w:i/>
        </w:rPr>
        <w:br/>
      </w:r>
      <w:r>
        <w:rPr>
          <w:i/>
        </w:rPr>
        <w:tab/>
      </w:r>
      <w:r>
        <w:rPr>
          <w:i/>
        </w:rPr>
        <w:tab/>
      </w:r>
      <w:r>
        <w:rPr>
          <w:i/>
        </w:rPr>
        <w:tab/>
      </w:r>
      <w:r>
        <w:rPr>
          <w:i/>
        </w:rPr>
        <w:tab/>
      </w:r>
      <w:r>
        <w:rPr>
          <w:i/>
        </w:rPr>
        <w:tab/>
        <w:t>Source: Ericsson</w:t>
      </w:r>
    </w:p>
    <w:p>
      <w:pPr>
        <w:rPr>
          <w:color w:val="808080"/>
        </w:rPr>
      </w:pPr>
      <w:r>
        <w:rPr>
          <w:color w:val="808080"/>
        </w:rPr>
        <w:t>(Replaces C3-193229)</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C3-193230</w:t>
      </w:r>
      <w:r>
        <w:rPr>
          <w:rFonts w:ascii="Arial" w:hAnsi="Arial" w:cs="Arial"/>
          <w:b/>
          <w:color w:val="0000FF"/>
          <w:sz w:val="24"/>
        </w:rPr>
        <w:tab/>
      </w:r>
      <w:r>
        <w:rPr>
          <w:rFonts w:ascii="Arial" w:hAnsi="Arial" w:cs="Arial"/>
          <w:b/>
          <w:sz w:val="24"/>
        </w:rPr>
        <w:t>Support of wireline and wireless access convergence, Annex Skeleton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v16.0.0</w:t>
      </w:r>
      <w:r>
        <w:rPr>
          <w:i/>
        </w:rPr>
        <w:tab/>
        <w:t xml:space="preserve">  CR-0040  Cat: B (Rel-16)</w:t>
      </w:r>
      <w:r>
        <w:rPr>
          <w:i/>
        </w:rPr>
        <w:br/>
      </w:r>
      <w:r>
        <w:rPr>
          <w:i/>
        </w:rPr>
        <w:lastRenderedPageBreak/>
        <w:br/>
      </w:r>
      <w:r>
        <w:rPr>
          <w:i/>
        </w:rPr>
        <w:tab/>
      </w:r>
      <w:r>
        <w:rPr>
          <w:i/>
        </w:rPr>
        <w:tab/>
      </w:r>
      <w:r>
        <w:rPr>
          <w:i/>
        </w:rPr>
        <w:tab/>
      </w:r>
      <w:r>
        <w:rPr>
          <w:i/>
        </w:rPr>
        <w:tab/>
      </w:r>
      <w:r>
        <w:rPr>
          <w:i/>
        </w:rPr>
        <w:tab/>
        <w:t>Source: Ericsson,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C3-193456</w:t>
      </w:r>
      <w:r>
        <w:rPr>
          <w:color w:val="993300"/>
          <w:u w:val="single"/>
        </w:rPr>
        <w:t>.</w:t>
      </w:r>
    </w:p>
    <w:p>
      <w:pPr>
        <w:rPr>
          <w:rFonts w:ascii="Arial" w:hAnsi="Arial" w:cs="Arial"/>
          <w:b/>
          <w:sz w:val="24"/>
        </w:rPr>
      </w:pPr>
      <w:r>
        <w:rPr>
          <w:rFonts w:ascii="Arial" w:hAnsi="Arial" w:cs="Arial"/>
          <w:b/>
          <w:color w:val="0000FF"/>
          <w:sz w:val="24"/>
        </w:rPr>
        <w:t>C3-193456</w:t>
      </w:r>
      <w:r>
        <w:rPr>
          <w:rFonts w:ascii="Arial" w:hAnsi="Arial" w:cs="Arial"/>
          <w:b/>
          <w:color w:val="0000FF"/>
          <w:sz w:val="24"/>
        </w:rPr>
        <w:tab/>
      </w:r>
      <w:r>
        <w:rPr>
          <w:rFonts w:ascii="Arial" w:hAnsi="Arial" w:cs="Arial"/>
          <w:b/>
          <w:sz w:val="24"/>
        </w:rPr>
        <w:t>Support of wireline and wireless access convergence, Annex Skeleton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v16.0.0</w:t>
      </w:r>
      <w:r>
        <w:rPr>
          <w:i/>
        </w:rPr>
        <w:tab/>
        <w:t xml:space="preserve">  CR-0040  rev 1 Cat: B (Rel-16)</w:t>
      </w:r>
      <w:r>
        <w:rPr>
          <w:i/>
        </w:rPr>
        <w:br/>
      </w:r>
      <w:r>
        <w:rPr>
          <w:i/>
        </w:rPr>
        <w:br/>
      </w:r>
      <w:r>
        <w:rPr>
          <w:i/>
        </w:rPr>
        <w:tab/>
      </w:r>
      <w:r>
        <w:rPr>
          <w:i/>
        </w:rPr>
        <w:tab/>
      </w:r>
      <w:r>
        <w:rPr>
          <w:i/>
        </w:rPr>
        <w:tab/>
      </w:r>
      <w:r>
        <w:rPr>
          <w:i/>
        </w:rPr>
        <w:tab/>
      </w:r>
      <w:r>
        <w:rPr>
          <w:i/>
        </w:rPr>
        <w:tab/>
        <w:t>Source: Ericsson, Huawei</w:t>
      </w:r>
    </w:p>
    <w:p>
      <w:pPr>
        <w:rPr>
          <w:color w:val="808080"/>
        </w:rPr>
      </w:pPr>
      <w:r>
        <w:rPr>
          <w:color w:val="808080"/>
        </w:rPr>
        <w:t>(Replaces C3-193230)</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C3-193231</w:t>
      </w:r>
      <w:r>
        <w:rPr>
          <w:rFonts w:ascii="Arial" w:hAnsi="Arial" w:cs="Arial"/>
          <w:b/>
          <w:color w:val="0000FF"/>
          <w:sz w:val="24"/>
        </w:rPr>
        <w:tab/>
      </w:r>
      <w:r>
        <w:rPr>
          <w:rFonts w:ascii="Arial" w:hAnsi="Arial" w:cs="Arial"/>
          <w:b/>
          <w:sz w:val="24"/>
        </w:rPr>
        <w:t>Support of wireline and wireless access convergence, NFs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v16.0.0</w:t>
      </w:r>
      <w:r>
        <w:rPr>
          <w:i/>
        </w:rPr>
        <w:tab/>
        <w:t xml:space="preserve">  CR-0041  Cat: B (Rel-16)</w:t>
      </w:r>
      <w:r>
        <w:rPr>
          <w:i/>
        </w:rPr>
        <w:br/>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C3-193457</w:t>
      </w:r>
      <w:r>
        <w:rPr>
          <w:color w:val="993300"/>
          <w:u w:val="single"/>
        </w:rPr>
        <w:t>.</w:t>
      </w:r>
    </w:p>
    <w:p>
      <w:pPr>
        <w:rPr>
          <w:rFonts w:ascii="Arial" w:hAnsi="Arial" w:cs="Arial"/>
          <w:b/>
          <w:sz w:val="24"/>
        </w:rPr>
      </w:pPr>
      <w:r>
        <w:rPr>
          <w:rFonts w:ascii="Arial" w:hAnsi="Arial" w:cs="Arial"/>
          <w:b/>
          <w:color w:val="0000FF"/>
          <w:sz w:val="24"/>
        </w:rPr>
        <w:t>C3-193457</w:t>
      </w:r>
      <w:r>
        <w:rPr>
          <w:rFonts w:ascii="Arial" w:hAnsi="Arial" w:cs="Arial"/>
          <w:b/>
          <w:color w:val="0000FF"/>
          <w:sz w:val="24"/>
        </w:rPr>
        <w:tab/>
      </w:r>
      <w:r>
        <w:rPr>
          <w:rFonts w:ascii="Arial" w:hAnsi="Arial" w:cs="Arial"/>
          <w:b/>
          <w:sz w:val="24"/>
        </w:rPr>
        <w:t>Support of wireline and wireless access convergence, NFs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v16.0.0</w:t>
      </w:r>
      <w:r>
        <w:rPr>
          <w:i/>
        </w:rPr>
        <w:tab/>
        <w:t xml:space="preserve">  CR-0041  rev 1 Cat: B (Rel-16)</w:t>
      </w:r>
      <w:r>
        <w:rPr>
          <w:i/>
        </w:rPr>
        <w:br/>
      </w:r>
      <w:r>
        <w:rPr>
          <w:i/>
        </w:rPr>
        <w:br/>
      </w:r>
      <w:r>
        <w:rPr>
          <w:i/>
        </w:rPr>
        <w:tab/>
      </w:r>
      <w:r>
        <w:rPr>
          <w:i/>
        </w:rPr>
        <w:tab/>
      </w:r>
      <w:r>
        <w:rPr>
          <w:i/>
        </w:rPr>
        <w:tab/>
      </w:r>
      <w:r>
        <w:rPr>
          <w:i/>
        </w:rPr>
        <w:tab/>
      </w:r>
      <w:r>
        <w:rPr>
          <w:i/>
        </w:rPr>
        <w:tab/>
        <w:t>Source: Ericsson</w:t>
      </w:r>
    </w:p>
    <w:p>
      <w:pPr>
        <w:rPr>
          <w:color w:val="808080"/>
        </w:rPr>
      </w:pPr>
      <w:r>
        <w:rPr>
          <w:color w:val="808080"/>
        </w:rPr>
        <w:t>(Replaces C3-193231)</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C3-193257</w:t>
      </w:r>
      <w:r>
        <w:rPr>
          <w:rFonts w:ascii="Arial" w:hAnsi="Arial" w:cs="Arial"/>
          <w:b/>
          <w:color w:val="0000FF"/>
          <w:sz w:val="24"/>
        </w:rPr>
        <w:tab/>
      </w:r>
      <w:r>
        <w:rPr>
          <w:rFonts w:ascii="Arial" w:hAnsi="Arial" w:cs="Arial"/>
          <w:b/>
          <w:sz w:val="24"/>
        </w:rPr>
        <w:t>DN interworking of UPF for PIM</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29.561 v16.0.0</w:t>
      </w:r>
      <w:r>
        <w:rPr>
          <w:i/>
        </w:rPr>
        <w:tab/>
        <w:t xml:space="preserve">  CR-0019  Cat: B (Rel-16)</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C3-193464</w:t>
      </w:r>
      <w:r>
        <w:rPr>
          <w:color w:val="993300"/>
          <w:u w:val="single"/>
        </w:rPr>
        <w:t>.</w:t>
      </w:r>
    </w:p>
    <w:p>
      <w:pPr>
        <w:rPr>
          <w:rFonts w:ascii="Arial" w:hAnsi="Arial" w:cs="Arial"/>
          <w:b/>
          <w:sz w:val="24"/>
        </w:rPr>
      </w:pPr>
      <w:r>
        <w:rPr>
          <w:rFonts w:ascii="Arial" w:hAnsi="Arial" w:cs="Arial"/>
          <w:b/>
          <w:color w:val="0000FF"/>
          <w:sz w:val="24"/>
        </w:rPr>
        <w:t>C3-193464</w:t>
      </w:r>
      <w:r>
        <w:rPr>
          <w:rFonts w:ascii="Arial" w:hAnsi="Arial" w:cs="Arial"/>
          <w:b/>
          <w:color w:val="0000FF"/>
          <w:sz w:val="24"/>
        </w:rPr>
        <w:tab/>
      </w:r>
      <w:r>
        <w:rPr>
          <w:rFonts w:ascii="Arial" w:hAnsi="Arial" w:cs="Arial"/>
          <w:b/>
          <w:sz w:val="24"/>
        </w:rPr>
        <w:t>DN interworking of UPF for PIM</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29.561 v16.0.0</w:t>
      </w:r>
      <w:r>
        <w:rPr>
          <w:i/>
        </w:rPr>
        <w:tab/>
        <w:t xml:space="preserve">  CR-0019  rev 1 Cat: B (Rel-16)</w:t>
      </w:r>
      <w:r>
        <w:rPr>
          <w:i/>
        </w:rPr>
        <w:br/>
      </w:r>
      <w:r>
        <w:rPr>
          <w:i/>
        </w:rPr>
        <w:br/>
      </w:r>
      <w:r>
        <w:rPr>
          <w:i/>
        </w:rPr>
        <w:tab/>
      </w:r>
      <w:r>
        <w:rPr>
          <w:i/>
        </w:rPr>
        <w:tab/>
      </w:r>
      <w:r>
        <w:rPr>
          <w:i/>
        </w:rPr>
        <w:tab/>
      </w:r>
      <w:r>
        <w:rPr>
          <w:i/>
        </w:rPr>
        <w:tab/>
      </w:r>
      <w:r>
        <w:rPr>
          <w:i/>
        </w:rPr>
        <w:tab/>
        <w:t>Source: Huawei</w:t>
      </w:r>
    </w:p>
    <w:p>
      <w:pPr>
        <w:rPr>
          <w:color w:val="808080"/>
        </w:rPr>
      </w:pPr>
      <w:r>
        <w:rPr>
          <w:color w:val="808080"/>
        </w:rPr>
        <w:t>(Replaces C3-193257)</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C3-193290</w:t>
      </w:r>
      <w:r>
        <w:rPr>
          <w:rFonts w:ascii="Arial" w:hAnsi="Arial" w:cs="Arial"/>
          <w:b/>
          <w:color w:val="0000FF"/>
          <w:sz w:val="24"/>
        </w:rPr>
        <w:tab/>
      </w:r>
      <w:r>
        <w:rPr>
          <w:rFonts w:ascii="Arial" w:hAnsi="Arial" w:cs="Arial"/>
          <w:b/>
          <w:sz w:val="24"/>
        </w:rPr>
        <w:t>Service Description of Npcf_SMPolicyControl Service supporting 5WWC</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v16.1.0</w:t>
      </w:r>
      <w:r>
        <w:rPr>
          <w:i/>
        </w:rPr>
        <w:tab/>
        <w:t xml:space="preserve">  CR-0332  Cat: B (Rel-16)</w:t>
      </w:r>
      <w:r>
        <w:rPr>
          <w:i/>
        </w:rPr>
        <w:br/>
      </w:r>
      <w:r>
        <w:rPr>
          <w:i/>
        </w:rPr>
        <w:br/>
      </w:r>
      <w:r>
        <w:rPr>
          <w:i/>
        </w:rPr>
        <w:tab/>
      </w:r>
      <w:r>
        <w:rPr>
          <w:i/>
        </w:rPr>
        <w:tab/>
      </w:r>
      <w:r>
        <w:rPr>
          <w:i/>
        </w:rPr>
        <w:tab/>
      </w:r>
      <w:r>
        <w:rPr>
          <w:i/>
        </w:rPr>
        <w:tab/>
      </w:r>
      <w:r>
        <w:rPr>
          <w:i/>
        </w:rPr>
        <w:tab/>
        <w:t>Source: Huawei</w:t>
      </w:r>
    </w:p>
    <w:p>
      <w:pPr>
        <w:rPr>
          <w:rFonts w:ascii="Arial" w:hAnsi="Arial" w:cs="Arial"/>
          <w:b/>
        </w:rPr>
      </w:pPr>
      <w:r>
        <w:rPr>
          <w:rFonts w:ascii="Arial" w:hAnsi="Arial" w:cs="Arial"/>
          <w:b/>
        </w:rPr>
        <w:t xml:space="preserve">Discussion: </w:t>
      </w:r>
    </w:p>
    <w:p>
      <w:r>
        <w:lastRenderedPageBreak/>
        <w:t>C3-193227 and C3-193290 merged into C3-193454.</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pPr>
        <w:rPr>
          <w:rFonts w:ascii="Arial" w:hAnsi="Arial" w:cs="Arial"/>
          <w:b/>
          <w:sz w:val="24"/>
        </w:rPr>
      </w:pPr>
      <w:r>
        <w:rPr>
          <w:rFonts w:ascii="Arial" w:hAnsi="Arial" w:cs="Arial"/>
          <w:b/>
          <w:color w:val="0000FF"/>
          <w:sz w:val="24"/>
        </w:rPr>
        <w:t>C3-193291</w:t>
      </w:r>
      <w:r>
        <w:rPr>
          <w:rFonts w:ascii="Arial" w:hAnsi="Arial" w:cs="Arial"/>
          <w:b/>
          <w:color w:val="0000FF"/>
          <w:sz w:val="24"/>
        </w:rPr>
        <w:tab/>
      </w:r>
      <w:r>
        <w:rPr>
          <w:rFonts w:ascii="Arial" w:hAnsi="Arial" w:cs="Arial"/>
          <w:b/>
          <w:sz w:val="24"/>
        </w:rPr>
        <w:t>Npcf_SMPolicyControl_Create Service Operation Update of 5WWC</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v16.1.0</w:t>
      </w:r>
      <w:r>
        <w:rPr>
          <w:i/>
        </w:rPr>
        <w:tab/>
        <w:t xml:space="preserve">  CR-0333  Cat: B (Rel-16)</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C3-193458</w:t>
      </w:r>
      <w:r>
        <w:rPr>
          <w:color w:val="993300"/>
          <w:u w:val="single"/>
        </w:rPr>
        <w:t>.</w:t>
      </w:r>
    </w:p>
    <w:p>
      <w:pPr>
        <w:rPr>
          <w:rFonts w:ascii="Arial" w:hAnsi="Arial" w:cs="Arial"/>
          <w:b/>
          <w:sz w:val="24"/>
        </w:rPr>
      </w:pPr>
      <w:r>
        <w:rPr>
          <w:rFonts w:ascii="Arial" w:hAnsi="Arial" w:cs="Arial"/>
          <w:b/>
          <w:color w:val="0000FF"/>
          <w:sz w:val="24"/>
        </w:rPr>
        <w:t>C3-193458</w:t>
      </w:r>
      <w:r>
        <w:rPr>
          <w:rFonts w:ascii="Arial" w:hAnsi="Arial" w:cs="Arial"/>
          <w:b/>
          <w:color w:val="0000FF"/>
          <w:sz w:val="24"/>
        </w:rPr>
        <w:tab/>
      </w:r>
      <w:r>
        <w:rPr>
          <w:rFonts w:ascii="Arial" w:hAnsi="Arial" w:cs="Arial"/>
          <w:b/>
          <w:sz w:val="24"/>
        </w:rPr>
        <w:t>Npcf_SMPolicyControl_Create Service Operation Update of 5WWC</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v16.1.0</w:t>
      </w:r>
      <w:r>
        <w:rPr>
          <w:i/>
        </w:rPr>
        <w:tab/>
        <w:t xml:space="preserve">  CR-0333  rev 1 Cat: B (Rel-16)</w:t>
      </w:r>
      <w:r>
        <w:rPr>
          <w:i/>
        </w:rPr>
        <w:br/>
      </w:r>
      <w:r>
        <w:rPr>
          <w:i/>
        </w:rPr>
        <w:br/>
      </w:r>
      <w:r>
        <w:rPr>
          <w:i/>
        </w:rPr>
        <w:tab/>
      </w:r>
      <w:r>
        <w:rPr>
          <w:i/>
        </w:rPr>
        <w:tab/>
      </w:r>
      <w:r>
        <w:rPr>
          <w:i/>
        </w:rPr>
        <w:tab/>
      </w:r>
      <w:r>
        <w:rPr>
          <w:i/>
        </w:rPr>
        <w:tab/>
      </w:r>
      <w:r>
        <w:rPr>
          <w:i/>
        </w:rPr>
        <w:tab/>
        <w:t>Source: Huawei</w:t>
      </w:r>
    </w:p>
    <w:p>
      <w:pPr>
        <w:rPr>
          <w:color w:val="808080"/>
        </w:rPr>
      </w:pPr>
      <w:r>
        <w:rPr>
          <w:color w:val="808080"/>
        </w:rPr>
        <w:t>(Replaces C3-193291)</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C3-193292</w:t>
      </w:r>
      <w:r>
        <w:rPr>
          <w:rFonts w:ascii="Arial" w:hAnsi="Arial" w:cs="Arial"/>
          <w:b/>
          <w:color w:val="0000FF"/>
          <w:sz w:val="24"/>
        </w:rPr>
        <w:tab/>
      </w:r>
      <w:r>
        <w:rPr>
          <w:rFonts w:ascii="Arial" w:hAnsi="Arial" w:cs="Arial"/>
          <w:b/>
          <w:sz w:val="24"/>
        </w:rPr>
        <w:t>Npcf_SMPolicyControl_UpdateNotify Service Operation Update of 5WWC</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v16.1.0</w:t>
      </w:r>
      <w:r>
        <w:rPr>
          <w:i/>
        </w:rPr>
        <w:tab/>
        <w:t xml:space="preserve">  CR-0334  Cat: B (Rel-16)</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C3-193459</w:t>
      </w:r>
      <w:r>
        <w:rPr>
          <w:color w:val="993300"/>
          <w:u w:val="single"/>
        </w:rPr>
        <w:t>.</w:t>
      </w:r>
    </w:p>
    <w:p>
      <w:pPr>
        <w:rPr>
          <w:rFonts w:ascii="Arial" w:hAnsi="Arial" w:cs="Arial"/>
          <w:b/>
          <w:sz w:val="24"/>
        </w:rPr>
      </w:pPr>
      <w:r>
        <w:rPr>
          <w:rFonts w:ascii="Arial" w:hAnsi="Arial" w:cs="Arial"/>
          <w:b/>
          <w:color w:val="0000FF"/>
          <w:sz w:val="24"/>
        </w:rPr>
        <w:t>C3-193459</w:t>
      </w:r>
      <w:r>
        <w:rPr>
          <w:rFonts w:ascii="Arial" w:hAnsi="Arial" w:cs="Arial"/>
          <w:b/>
          <w:color w:val="0000FF"/>
          <w:sz w:val="24"/>
        </w:rPr>
        <w:tab/>
      </w:r>
      <w:r>
        <w:rPr>
          <w:rFonts w:ascii="Arial" w:hAnsi="Arial" w:cs="Arial"/>
          <w:b/>
          <w:sz w:val="24"/>
        </w:rPr>
        <w:t>Npcf_SMPolicyControl_UpdateNotify Service Operation Update of 5WWC</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v16.1.0</w:t>
      </w:r>
      <w:r>
        <w:rPr>
          <w:i/>
        </w:rPr>
        <w:tab/>
        <w:t xml:space="preserve">  CR-0334  rev 1 Cat: B (Rel-16)</w:t>
      </w:r>
      <w:r>
        <w:rPr>
          <w:i/>
        </w:rPr>
        <w:br/>
      </w:r>
      <w:r>
        <w:rPr>
          <w:i/>
        </w:rPr>
        <w:br/>
      </w:r>
      <w:r>
        <w:rPr>
          <w:i/>
        </w:rPr>
        <w:tab/>
      </w:r>
      <w:r>
        <w:rPr>
          <w:i/>
        </w:rPr>
        <w:tab/>
      </w:r>
      <w:r>
        <w:rPr>
          <w:i/>
        </w:rPr>
        <w:tab/>
      </w:r>
      <w:r>
        <w:rPr>
          <w:i/>
        </w:rPr>
        <w:tab/>
      </w:r>
      <w:r>
        <w:rPr>
          <w:i/>
        </w:rPr>
        <w:tab/>
        <w:t>Source: Huawei</w:t>
      </w:r>
    </w:p>
    <w:p>
      <w:pPr>
        <w:rPr>
          <w:color w:val="808080"/>
        </w:rPr>
      </w:pPr>
      <w:r>
        <w:rPr>
          <w:color w:val="808080"/>
        </w:rPr>
        <w:t>(Replaces C3-193292)</w:t>
      </w:r>
    </w:p>
    <w:p>
      <w:pPr>
        <w:rPr>
          <w:rFonts w:ascii="Arial" w:hAnsi="Arial" w:cs="Arial"/>
          <w:b/>
        </w:rPr>
      </w:pPr>
      <w:r>
        <w:rPr>
          <w:rFonts w:ascii="Arial" w:hAnsi="Arial" w:cs="Arial"/>
          <w:b/>
        </w:rPr>
        <w:t xml:space="preserve">Discussion: </w:t>
      </w:r>
    </w:p>
    <w:p>
      <w:r>
        <w:t>(Ericsson) Whether an LS is needed or not is left for further discussions for next meeting.</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C3-193293</w:t>
      </w:r>
      <w:r>
        <w:rPr>
          <w:rFonts w:ascii="Arial" w:hAnsi="Arial" w:cs="Arial"/>
          <w:b/>
          <w:color w:val="0000FF"/>
          <w:sz w:val="24"/>
        </w:rPr>
        <w:tab/>
      </w:r>
      <w:r>
        <w:rPr>
          <w:rFonts w:ascii="Arial" w:hAnsi="Arial" w:cs="Arial"/>
          <w:b/>
          <w:sz w:val="24"/>
        </w:rPr>
        <w:t>Npcf_SMPolicyControl_Update Service Operation Update of 5WWC</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v16.1.0</w:t>
      </w:r>
      <w:r>
        <w:rPr>
          <w:i/>
        </w:rPr>
        <w:tab/>
        <w:t xml:space="preserve">  CR-0335  Cat: B (Rel-16)</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C3-193460</w:t>
      </w:r>
      <w:r>
        <w:rPr>
          <w:color w:val="993300"/>
          <w:u w:val="single"/>
        </w:rPr>
        <w:t>.</w:t>
      </w:r>
    </w:p>
    <w:p>
      <w:pPr>
        <w:rPr>
          <w:rFonts w:ascii="Arial" w:hAnsi="Arial" w:cs="Arial"/>
          <w:b/>
          <w:sz w:val="24"/>
        </w:rPr>
      </w:pPr>
      <w:r>
        <w:rPr>
          <w:rFonts w:ascii="Arial" w:hAnsi="Arial" w:cs="Arial"/>
          <w:b/>
          <w:color w:val="0000FF"/>
          <w:sz w:val="24"/>
        </w:rPr>
        <w:t>C3-193460</w:t>
      </w:r>
      <w:r>
        <w:rPr>
          <w:rFonts w:ascii="Arial" w:hAnsi="Arial" w:cs="Arial"/>
          <w:b/>
          <w:color w:val="0000FF"/>
          <w:sz w:val="24"/>
        </w:rPr>
        <w:tab/>
      </w:r>
      <w:r>
        <w:rPr>
          <w:rFonts w:ascii="Arial" w:hAnsi="Arial" w:cs="Arial"/>
          <w:b/>
          <w:sz w:val="24"/>
        </w:rPr>
        <w:t>Npcf_SMPolicyControl_Update Service Operation Update of 5WWC</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v16.1.0</w:t>
      </w:r>
      <w:r>
        <w:rPr>
          <w:i/>
        </w:rPr>
        <w:tab/>
        <w:t xml:space="preserve">  CR-0335  rev 1 Cat: B (Rel-16)</w:t>
      </w:r>
      <w:r>
        <w:rPr>
          <w:i/>
        </w:rPr>
        <w:br/>
      </w:r>
      <w:r>
        <w:rPr>
          <w:i/>
        </w:rPr>
        <w:br/>
      </w:r>
      <w:r>
        <w:rPr>
          <w:i/>
        </w:rPr>
        <w:tab/>
      </w:r>
      <w:r>
        <w:rPr>
          <w:i/>
        </w:rPr>
        <w:tab/>
      </w:r>
      <w:r>
        <w:rPr>
          <w:i/>
        </w:rPr>
        <w:tab/>
      </w:r>
      <w:r>
        <w:rPr>
          <w:i/>
        </w:rPr>
        <w:tab/>
      </w:r>
      <w:r>
        <w:rPr>
          <w:i/>
        </w:rPr>
        <w:tab/>
        <w:t>Source: Huawei</w:t>
      </w:r>
    </w:p>
    <w:p>
      <w:pPr>
        <w:rPr>
          <w:color w:val="808080"/>
        </w:rPr>
      </w:pPr>
      <w:r>
        <w:rPr>
          <w:color w:val="808080"/>
        </w:rPr>
        <w:lastRenderedPageBreak/>
        <w:t>(Replaces C3-193293)</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C3-193294</w:t>
      </w:r>
      <w:r>
        <w:rPr>
          <w:rFonts w:ascii="Arial" w:hAnsi="Arial" w:cs="Arial"/>
          <w:b/>
          <w:color w:val="0000FF"/>
          <w:sz w:val="24"/>
        </w:rPr>
        <w:tab/>
      </w:r>
      <w:r>
        <w:rPr>
          <w:rFonts w:ascii="Arial" w:hAnsi="Arial" w:cs="Arial"/>
          <w:b/>
          <w:sz w:val="24"/>
        </w:rPr>
        <w:t>Npcf_SMPolicyControl_Delete Service Operation Update of 5WWC</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v16.1.0</w:t>
      </w:r>
      <w:r>
        <w:rPr>
          <w:i/>
        </w:rPr>
        <w:tab/>
        <w:t xml:space="preserve">  CR-0336  Cat: B (Rel-16)</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C3-193461</w:t>
      </w:r>
      <w:r>
        <w:rPr>
          <w:color w:val="993300"/>
          <w:u w:val="single"/>
        </w:rPr>
        <w:t>.</w:t>
      </w:r>
    </w:p>
    <w:p>
      <w:pPr>
        <w:rPr>
          <w:rFonts w:ascii="Arial" w:hAnsi="Arial" w:cs="Arial"/>
          <w:b/>
          <w:sz w:val="24"/>
        </w:rPr>
      </w:pPr>
      <w:r>
        <w:rPr>
          <w:rFonts w:ascii="Arial" w:hAnsi="Arial" w:cs="Arial"/>
          <w:b/>
          <w:color w:val="0000FF"/>
          <w:sz w:val="24"/>
        </w:rPr>
        <w:t>C3-193461</w:t>
      </w:r>
      <w:r>
        <w:rPr>
          <w:rFonts w:ascii="Arial" w:hAnsi="Arial" w:cs="Arial"/>
          <w:b/>
          <w:color w:val="0000FF"/>
          <w:sz w:val="24"/>
        </w:rPr>
        <w:tab/>
      </w:r>
      <w:r>
        <w:rPr>
          <w:rFonts w:ascii="Arial" w:hAnsi="Arial" w:cs="Arial"/>
          <w:b/>
          <w:sz w:val="24"/>
        </w:rPr>
        <w:t>Npcf_SMPolicyControl_Delete Service Operation Update of 5WWC</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v16.1.0</w:t>
      </w:r>
      <w:r>
        <w:rPr>
          <w:i/>
        </w:rPr>
        <w:tab/>
        <w:t xml:space="preserve">  CR-0336  rev 1 Cat: B (Rel-16)</w:t>
      </w:r>
      <w:r>
        <w:rPr>
          <w:i/>
        </w:rPr>
        <w:br/>
      </w:r>
      <w:r>
        <w:rPr>
          <w:i/>
        </w:rPr>
        <w:br/>
      </w:r>
      <w:r>
        <w:rPr>
          <w:i/>
        </w:rPr>
        <w:tab/>
      </w:r>
      <w:r>
        <w:rPr>
          <w:i/>
        </w:rPr>
        <w:tab/>
      </w:r>
      <w:r>
        <w:rPr>
          <w:i/>
        </w:rPr>
        <w:tab/>
      </w:r>
      <w:r>
        <w:rPr>
          <w:i/>
        </w:rPr>
        <w:tab/>
      </w:r>
      <w:r>
        <w:rPr>
          <w:i/>
        </w:rPr>
        <w:tab/>
        <w:t>Source: Huawei</w:t>
      </w:r>
    </w:p>
    <w:p>
      <w:pPr>
        <w:rPr>
          <w:color w:val="808080"/>
        </w:rPr>
      </w:pPr>
      <w:r>
        <w:rPr>
          <w:color w:val="808080"/>
        </w:rPr>
        <w:t>(Replaces C3-193294)</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C3-193295</w:t>
      </w:r>
      <w:r>
        <w:rPr>
          <w:rFonts w:ascii="Arial" w:hAnsi="Arial" w:cs="Arial"/>
          <w:b/>
          <w:color w:val="0000FF"/>
          <w:sz w:val="24"/>
        </w:rPr>
        <w:tab/>
      </w:r>
      <w:r>
        <w:rPr>
          <w:rFonts w:ascii="Arial" w:hAnsi="Arial" w:cs="Arial"/>
          <w:b/>
          <w:sz w:val="24"/>
        </w:rPr>
        <w:t>IPTV support</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v16.1.0</w:t>
      </w:r>
      <w:r>
        <w:rPr>
          <w:i/>
        </w:rPr>
        <w:tab/>
        <w:t xml:space="preserve">  CR-0337  Cat: B (Rel-16)</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C3-193462</w:t>
      </w:r>
      <w:r>
        <w:rPr>
          <w:color w:val="993300"/>
          <w:u w:val="single"/>
        </w:rPr>
        <w:t>.</w:t>
      </w:r>
    </w:p>
    <w:p>
      <w:pPr>
        <w:rPr>
          <w:rFonts w:ascii="Arial" w:hAnsi="Arial" w:cs="Arial"/>
          <w:b/>
          <w:sz w:val="24"/>
        </w:rPr>
      </w:pPr>
      <w:r>
        <w:rPr>
          <w:rFonts w:ascii="Arial" w:hAnsi="Arial" w:cs="Arial"/>
          <w:b/>
          <w:color w:val="0000FF"/>
          <w:sz w:val="24"/>
        </w:rPr>
        <w:t>C3-193462</w:t>
      </w:r>
      <w:r>
        <w:rPr>
          <w:rFonts w:ascii="Arial" w:hAnsi="Arial" w:cs="Arial"/>
          <w:b/>
          <w:color w:val="0000FF"/>
          <w:sz w:val="24"/>
        </w:rPr>
        <w:tab/>
      </w:r>
      <w:r>
        <w:rPr>
          <w:rFonts w:ascii="Arial" w:hAnsi="Arial" w:cs="Arial"/>
          <w:b/>
          <w:sz w:val="24"/>
        </w:rPr>
        <w:t>IPTV support</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v16.1.0</w:t>
      </w:r>
      <w:r>
        <w:rPr>
          <w:i/>
        </w:rPr>
        <w:tab/>
        <w:t xml:space="preserve">  CR-0337  rev 1 Cat: B (Rel-16)</w:t>
      </w:r>
      <w:r>
        <w:rPr>
          <w:i/>
        </w:rPr>
        <w:br/>
      </w:r>
      <w:r>
        <w:rPr>
          <w:i/>
        </w:rPr>
        <w:br/>
      </w:r>
      <w:r>
        <w:rPr>
          <w:i/>
        </w:rPr>
        <w:tab/>
      </w:r>
      <w:r>
        <w:rPr>
          <w:i/>
        </w:rPr>
        <w:tab/>
      </w:r>
      <w:r>
        <w:rPr>
          <w:i/>
        </w:rPr>
        <w:tab/>
      </w:r>
      <w:r>
        <w:rPr>
          <w:i/>
        </w:rPr>
        <w:tab/>
      </w:r>
      <w:r>
        <w:rPr>
          <w:i/>
        </w:rPr>
        <w:tab/>
        <w:t>Source: Huawei</w:t>
      </w:r>
    </w:p>
    <w:p>
      <w:pPr>
        <w:rPr>
          <w:color w:val="808080"/>
        </w:rPr>
      </w:pPr>
      <w:r>
        <w:rPr>
          <w:color w:val="808080"/>
        </w:rPr>
        <w:t>(Replaces C3-193295)</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C3-193433</w:t>
      </w:r>
      <w:r>
        <w:rPr>
          <w:color w:val="993300"/>
          <w:u w:val="single"/>
        </w:rPr>
        <w:t>.</w:t>
      </w:r>
    </w:p>
    <w:p>
      <w:pPr>
        <w:rPr>
          <w:rFonts w:ascii="Arial" w:hAnsi="Arial" w:cs="Arial"/>
          <w:b/>
          <w:sz w:val="24"/>
        </w:rPr>
      </w:pPr>
      <w:r>
        <w:rPr>
          <w:rFonts w:ascii="Arial" w:hAnsi="Arial" w:cs="Arial"/>
          <w:b/>
          <w:color w:val="0000FF"/>
          <w:sz w:val="24"/>
        </w:rPr>
        <w:t>C3-193433</w:t>
      </w:r>
      <w:r>
        <w:rPr>
          <w:rFonts w:ascii="Arial" w:hAnsi="Arial" w:cs="Arial"/>
          <w:b/>
          <w:color w:val="0000FF"/>
          <w:sz w:val="24"/>
        </w:rPr>
        <w:tab/>
      </w:r>
      <w:r>
        <w:rPr>
          <w:rFonts w:ascii="Arial" w:hAnsi="Arial" w:cs="Arial"/>
          <w:b/>
          <w:sz w:val="24"/>
        </w:rPr>
        <w:t>IPTV support</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v16.1.0</w:t>
      </w:r>
      <w:r>
        <w:rPr>
          <w:i/>
        </w:rPr>
        <w:tab/>
        <w:t xml:space="preserve">  CR-0337  rev 2 Cat: B (Rel-16)</w:t>
      </w:r>
      <w:r>
        <w:rPr>
          <w:i/>
        </w:rPr>
        <w:br/>
      </w:r>
      <w:r>
        <w:rPr>
          <w:i/>
        </w:rPr>
        <w:br/>
      </w:r>
      <w:r>
        <w:rPr>
          <w:i/>
        </w:rPr>
        <w:tab/>
      </w:r>
      <w:r>
        <w:rPr>
          <w:i/>
        </w:rPr>
        <w:tab/>
      </w:r>
      <w:r>
        <w:rPr>
          <w:i/>
        </w:rPr>
        <w:tab/>
      </w:r>
      <w:r>
        <w:rPr>
          <w:i/>
        </w:rPr>
        <w:tab/>
      </w:r>
      <w:r>
        <w:rPr>
          <w:i/>
        </w:rPr>
        <w:tab/>
        <w:t>Source: Huawei</w:t>
      </w:r>
    </w:p>
    <w:p>
      <w:pPr>
        <w:rPr>
          <w:color w:val="808080"/>
        </w:rPr>
      </w:pPr>
      <w:r>
        <w:rPr>
          <w:color w:val="808080"/>
        </w:rPr>
        <w:t>(Replaces C3-193462)</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C3-193296</w:t>
      </w:r>
      <w:r>
        <w:rPr>
          <w:rFonts w:ascii="Arial" w:hAnsi="Arial" w:cs="Arial"/>
          <w:b/>
          <w:color w:val="0000FF"/>
          <w:sz w:val="24"/>
        </w:rPr>
        <w:tab/>
      </w:r>
      <w:r>
        <w:rPr>
          <w:rFonts w:ascii="Arial" w:hAnsi="Arial" w:cs="Arial"/>
          <w:b/>
          <w:sz w:val="24"/>
        </w:rPr>
        <w:t>Annexe of wireless and wireline convergence access support</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v16.0.0</w:t>
      </w:r>
      <w:r>
        <w:rPr>
          <w:i/>
        </w:rPr>
        <w:tab/>
        <w:t xml:space="preserve">  CR-0068  Cat: B (Rel-16)</w:t>
      </w:r>
      <w:r>
        <w:rPr>
          <w:i/>
        </w:rPr>
        <w:br/>
      </w:r>
      <w:r>
        <w:rPr>
          <w:i/>
        </w:rPr>
        <w:br/>
      </w:r>
      <w:r>
        <w:rPr>
          <w:i/>
        </w:rPr>
        <w:tab/>
      </w:r>
      <w:r>
        <w:rPr>
          <w:i/>
        </w:rPr>
        <w:tab/>
      </w:r>
      <w:r>
        <w:rPr>
          <w:i/>
        </w:rPr>
        <w:tab/>
      </w:r>
      <w:r>
        <w:rPr>
          <w:i/>
        </w:rPr>
        <w:tab/>
      </w:r>
      <w:r>
        <w:rPr>
          <w:i/>
        </w:rPr>
        <w:tab/>
        <w:t>Source: Huawei,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C3-193297</w:t>
      </w:r>
      <w:r>
        <w:rPr>
          <w:rFonts w:ascii="Arial" w:hAnsi="Arial" w:cs="Arial"/>
          <w:b/>
          <w:color w:val="0000FF"/>
          <w:sz w:val="24"/>
        </w:rPr>
        <w:tab/>
      </w:r>
      <w:r>
        <w:rPr>
          <w:rFonts w:ascii="Arial" w:hAnsi="Arial" w:cs="Arial"/>
          <w:b/>
          <w:sz w:val="24"/>
        </w:rPr>
        <w:t>Service description of annex</w:t>
      </w:r>
    </w:p>
    <w:p>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v16.0.0</w:t>
      </w:r>
      <w:r>
        <w:rPr>
          <w:i/>
        </w:rPr>
        <w:tab/>
        <w:t xml:space="preserve">  CR-0069  Cat: B (Rel-16)</w:t>
      </w:r>
      <w:r>
        <w:rPr>
          <w:i/>
        </w:rPr>
        <w:br/>
      </w:r>
      <w:r>
        <w:rPr>
          <w:i/>
        </w:rPr>
        <w:br/>
      </w:r>
      <w:r>
        <w:rPr>
          <w:i/>
        </w:rPr>
        <w:tab/>
      </w:r>
      <w:r>
        <w:rPr>
          <w:i/>
        </w:rPr>
        <w:tab/>
      </w:r>
      <w:r>
        <w:rPr>
          <w:i/>
        </w:rPr>
        <w:tab/>
      </w:r>
      <w:r>
        <w:rPr>
          <w:i/>
        </w:rPr>
        <w:tab/>
      </w:r>
      <w:r>
        <w:rPr>
          <w:i/>
        </w:rPr>
        <w:tab/>
        <w:t>Source: Huawei</w:t>
      </w:r>
    </w:p>
    <w:p>
      <w:pPr>
        <w:rPr>
          <w:rFonts w:ascii="Arial" w:hAnsi="Arial" w:cs="Arial"/>
          <w:b/>
        </w:rPr>
      </w:pPr>
      <w:r>
        <w:rPr>
          <w:rFonts w:ascii="Arial" w:hAnsi="Arial" w:cs="Arial"/>
          <w:b/>
        </w:rPr>
        <w:t xml:space="preserve">Discussion: </w:t>
      </w:r>
    </w:p>
    <w:p>
      <w:r>
        <w:t>C3-193297 and C3-193225 merged into C3-193452.</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pPr>
        <w:rPr>
          <w:rFonts w:ascii="Arial" w:hAnsi="Arial" w:cs="Arial"/>
          <w:b/>
          <w:sz w:val="24"/>
        </w:rPr>
      </w:pPr>
      <w:r>
        <w:rPr>
          <w:rFonts w:ascii="Arial" w:hAnsi="Arial" w:cs="Arial"/>
          <w:b/>
          <w:color w:val="0000FF"/>
          <w:sz w:val="24"/>
        </w:rPr>
        <w:t>C3-193298</w:t>
      </w:r>
      <w:r>
        <w:rPr>
          <w:rFonts w:ascii="Arial" w:hAnsi="Arial" w:cs="Arial"/>
          <w:b/>
          <w:color w:val="0000FF"/>
          <w:sz w:val="24"/>
        </w:rPr>
        <w:tab/>
      </w:r>
      <w:r>
        <w:rPr>
          <w:rFonts w:ascii="Arial" w:hAnsi="Arial" w:cs="Arial"/>
          <w:b/>
          <w:sz w:val="24"/>
        </w:rPr>
        <w:t>Npcf_AMPolicyControl_Create Service Operation of annex</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v16.0.0</w:t>
      </w:r>
      <w:r>
        <w:rPr>
          <w:i/>
        </w:rPr>
        <w:tab/>
        <w:t xml:space="preserve">  CR-0070  Cat: B (Rel-16)</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C3-193463</w:t>
      </w:r>
      <w:r>
        <w:rPr>
          <w:color w:val="993300"/>
          <w:u w:val="single"/>
        </w:rPr>
        <w:t>.</w:t>
      </w:r>
    </w:p>
    <w:p>
      <w:pPr>
        <w:rPr>
          <w:rFonts w:ascii="Arial" w:hAnsi="Arial" w:cs="Arial"/>
          <w:b/>
          <w:sz w:val="24"/>
        </w:rPr>
      </w:pPr>
      <w:r>
        <w:rPr>
          <w:rFonts w:ascii="Arial" w:hAnsi="Arial" w:cs="Arial"/>
          <w:b/>
          <w:color w:val="0000FF"/>
          <w:sz w:val="24"/>
        </w:rPr>
        <w:t>C3-193463</w:t>
      </w:r>
      <w:r>
        <w:rPr>
          <w:rFonts w:ascii="Arial" w:hAnsi="Arial" w:cs="Arial"/>
          <w:b/>
          <w:color w:val="0000FF"/>
          <w:sz w:val="24"/>
        </w:rPr>
        <w:tab/>
      </w:r>
      <w:r>
        <w:rPr>
          <w:rFonts w:ascii="Arial" w:hAnsi="Arial" w:cs="Arial"/>
          <w:b/>
          <w:sz w:val="24"/>
        </w:rPr>
        <w:t>Npcf_AMPolicyControl_Create Service Operation of annex</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v16.0.0</w:t>
      </w:r>
      <w:r>
        <w:rPr>
          <w:i/>
        </w:rPr>
        <w:tab/>
        <w:t xml:space="preserve">  CR-0070  rev 1 Cat: B (Rel-16)</w:t>
      </w:r>
      <w:r>
        <w:rPr>
          <w:i/>
        </w:rPr>
        <w:br/>
      </w:r>
      <w:r>
        <w:rPr>
          <w:i/>
        </w:rPr>
        <w:br/>
      </w:r>
      <w:r>
        <w:rPr>
          <w:i/>
        </w:rPr>
        <w:tab/>
      </w:r>
      <w:r>
        <w:rPr>
          <w:i/>
        </w:rPr>
        <w:tab/>
      </w:r>
      <w:r>
        <w:rPr>
          <w:i/>
        </w:rPr>
        <w:tab/>
      </w:r>
      <w:r>
        <w:rPr>
          <w:i/>
        </w:rPr>
        <w:tab/>
      </w:r>
      <w:r>
        <w:rPr>
          <w:i/>
        </w:rPr>
        <w:tab/>
        <w:t>Source: Huawei</w:t>
      </w:r>
    </w:p>
    <w:p>
      <w:pPr>
        <w:rPr>
          <w:color w:val="808080"/>
        </w:rPr>
      </w:pPr>
      <w:r>
        <w:rPr>
          <w:color w:val="808080"/>
        </w:rPr>
        <w:t>(Replaces C3-193298)</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C3-193618</w:t>
      </w:r>
      <w:r>
        <w:rPr>
          <w:color w:val="993300"/>
          <w:u w:val="single"/>
        </w:rPr>
        <w:t>.</w:t>
      </w:r>
    </w:p>
    <w:p>
      <w:pPr>
        <w:rPr>
          <w:rFonts w:ascii="Arial" w:hAnsi="Arial" w:cs="Arial"/>
          <w:b/>
          <w:sz w:val="24"/>
        </w:rPr>
      </w:pPr>
      <w:r>
        <w:rPr>
          <w:rFonts w:ascii="Arial" w:hAnsi="Arial" w:cs="Arial"/>
          <w:b/>
          <w:color w:val="0000FF"/>
          <w:sz w:val="24"/>
        </w:rPr>
        <w:t>C3-193618</w:t>
      </w:r>
      <w:r>
        <w:rPr>
          <w:rFonts w:ascii="Arial" w:hAnsi="Arial" w:cs="Arial"/>
          <w:b/>
          <w:color w:val="0000FF"/>
          <w:sz w:val="24"/>
        </w:rPr>
        <w:tab/>
      </w:r>
      <w:r>
        <w:rPr>
          <w:rFonts w:ascii="Arial" w:hAnsi="Arial" w:cs="Arial"/>
          <w:b/>
          <w:sz w:val="24"/>
        </w:rPr>
        <w:t>Npcf_AMPolicyControl_Create Service Operation of annex</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v16.0.0</w:t>
      </w:r>
      <w:r>
        <w:rPr>
          <w:i/>
        </w:rPr>
        <w:tab/>
        <w:t xml:space="preserve">  CR-0070  rev 2 Cat: B (Rel-16)</w:t>
      </w:r>
      <w:r>
        <w:rPr>
          <w:i/>
        </w:rPr>
        <w:br/>
      </w:r>
      <w:r>
        <w:rPr>
          <w:i/>
        </w:rPr>
        <w:br/>
      </w:r>
      <w:r>
        <w:rPr>
          <w:i/>
        </w:rPr>
        <w:tab/>
      </w:r>
      <w:r>
        <w:rPr>
          <w:i/>
        </w:rPr>
        <w:tab/>
      </w:r>
      <w:r>
        <w:rPr>
          <w:i/>
        </w:rPr>
        <w:tab/>
      </w:r>
      <w:r>
        <w:rPr>
          <w:i/>
        </w:rPr>
        <w:tab/>
      </w:r>
      <w:r>
        <w:rPr>
          <w:i/>
        </w:rPr>
        <w:tab/>
        <w:t>Source: Huawei</w:t>
      </w:r>
    </w:p>
    <w:p>
      <w:pPr>
        <w:rPr>
          <w:color w:val="808080"/>
        </w:rPr>
      </w:pPr>
      <w:r>
        <w:rPr>
          <w:color w:val="808080"/>
        </w:rPr>
        <w:t>(Replaces C3-193463)</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C3-193317</w:t>
      </w:r>
      <w:r>
        <w:rPr>
          <w:rFonts w:ascii="Arial" w:hAnsi="Arial" w:cs="Arial"/>
          <w:b/>
          <w:color w:val="0000FF"/>
          <w:sz w:val="24"/>
        </w:rPr>
        <w:tab/>
      </w:r>
      <w:r>
        <w:rPr>
          <w:rFonts w:ascii="Arial" w:hAnsi="Arial" w:cs="Arial"/>
          <w:b/>
          <w:sz w:val="24"/>
        </w:rPr>
        <w:t>Procedures for Nnef_IPTVconfiguration service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29.561 v16.0.0</w:t>
      </w:r>
      <w:r>
        <w:rPr>
          <w:i/>
        </w:rPr>
        <w:tab/>
        <w:t xml:space="preserve">  CR-0020  Cat: B (Rel-16)</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C3-193465</w:t>
      </w:r>
      <w:r>
        <w:rPr>
          <w:color w:val="993300"/>
          <w:u w:val="single"/>
        </w:rPr>
        <w:t>.</w:t>
      </w:r>
    </w:p>
    <w:p>
      <w:pPr>
        <w:rPr>
          <w:rFonts w:ascii="Arial" w:hAnsi="Arial" w:cs="Arial"/>
          <w:b/>
          <w:sz w:val="24"/>
        </w:rPr>
      </w:pPr>
      <w:r>
        <w:rPr>
          <w:rFonts w:ascii="Arial" w:hAnsi="Arial" w:cs="Arial"/>
          <w:b/>
          <w:color w:val="0000FF"/>
          <w:sz w:val="24"/>
        </w:rPr>
        <w:t>C3-193465</w:t>
      </w:r>
      <w:r>
        <w:rPr>
          <w:rFonts w:ascii="Arial" w:hAnsi="Arial" w:cs="Arial"/>
          <w:b/>
          <w:color w:val="0000FF"/>
          <w:sz w:val="24"/>
        </w:rPr>
        <w:tab/>
      </w:r>
      <w:r>
        <w:rPr>
          <w:rFonts w:ascii="Arial" w:hAnsi="Arial" w:cs="Arial"/>
          <w:b/>
          <w:sz w:val="24"/>
        </w:rPr>
        <w:t>Procedures for Nnef_IPTVconfiguration service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29.561 v16.0.0</w:t>
      </w:r>
      <w:r>
        <w:rPr>
          <w:i/>
        </w:rPr>
        <w:tab/>
        <w:t xml:space="preserve">  CR-0020  rev 1 Cat: B (Rel-16)</w:t>
      </w:r>
      <w:r>
        <w:rPr>
          <w:i/>
        </w:rPr>
        <w:br/>
      </w:r>
      <w:r>
        <w:rPr>
          <w:i/>
        </w:rPr>
        <w:br/>
      </w:r>
      <w:r>
        <w:rPr>
          <w:i/>
        </w:rPr>
        <w:tab/>
      </w:r>
      <w:r>
        <w:rPr>
          <w:i/>
        </w:rPr>
        <w:tab/>
      </w:r>
      <w:r>
        <w:rPr>
          <w:i/>
        </w:rPr>
        <w:tab/>
      </w:r>
      <w:r>
        <w:rPr>
          <w:i/>
        </w:rPr>
        <w:tab/>
      </w:r>
      <w:r>
        <w:rPr>
          <w:i/>
        </w:rPr>
        <w:tab/>
        <w:t>Source: Huawei</w:t>
      </w:r>
    </w:p>
    <w:p>
      <w:pPr>
        <w:rPr>
          <w:color w:val="808080"/>
        </w:rPr>
      </w:pPr>
      <w:r>
        <w:rPr>
          <w:color w:val="808080"/>
        </w:rPr>
        <w:t>(Replaces C3-193317)</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C3-193589</w:t>
      </w:r>
      <w:r>
        <w:rPr>
          <w:color w:val="993300"/>
          <w:u w:val="single"/>
        </w:rPr>
        <w:t>.</w:t>
      </w:r>
    </w:p>
    <w:p>
      <w:pPr>
        <w:rPr>
          <w:rFonts w:ascii="Arial" w:hAnsi="Arial" w:cs="Arial"/>
          <w:b/>
          <w:sz w:val="24"/>
        </w:rPr>
      </w:pPr>
      <w:r>
        <w:rPr>
          <w:rFonts w:ascii="Arial" w:hAnsi="Arial" w:cs="Arial"/>
          <w:b/>
          <w:color w:val="0000FF"/>
          <w:sz w:val="24"/>
        </w:rPr>
        <w:t>C3-193589</w:t>
      </w:r>
      <w:r>
        <w:rPr>
          <w:rFonts w:ascii="Arial" w:hAnsi="Arial" w:cs="Arial"/>
          <w:b/>
          <w:color w:val="0000FF"/>
          <w:sz w:val="24"/>
        </w:rPr>
        <w:tab/>
      </w:r>
      <w:r>
        <w:rPr>
          <w:rFonts w:ascii="Arial" w:hAnsi="Arial" w:cs="Arial"/>
          <w:b/>
          <w:sz w:val="24"/>
        </w:rPr>
        <w:t>Procedures for Nnef_IPTVconfiguration service</w:t>
      </w:r>
    </w:p>
    <w:p>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29.561 v16.0.0</w:t>
      </w:r>
      <w:r>
        <w:rPr>
          <w:i/>
        </w:rPr>
        <w:tab/>
        <w:t xml:space="preserve">  CR-0020  rev 2 Cat: B (Rel-16)</w:t>
      </w:r>
      <w:r>
        <w:rPr>
          <w:i/>
        </w:rPr>
        <w:br/>
      </w:r>
      <w:r>
        <w:rPr>
          <w:i/>
        </w:rPr>
        <w:br/>
      </w:r>
      <w:r>
        <w:rPr>
          <w:i/>
        </w:rPr>
        <w:tab/>
      </w:r>
      <w:r>
        <w:rPr>
          <w:i/>
        </w:rPr>
        <w:tab/>
      </w:r>
      <w:r>
        <w:rPr>
          <w:i/>
        </w:rPr>
        <w:tab/>
      </w:r>
      <w:r>
        <w:rPr>
          <w:i/>
        </w:rPr>
        <w:tab/>
      </w:r>
      <w:r>
        <w:rPr>
          <w:i/>
        </w:rPr>
        <w:tab/>
        <w:t>Source: Huawei</w:t>
      </w:r>
    </w:p>
    <w:p>
      <w:pPr>
        <w:rPr>
          <w:color w:val="808080"/>
        </w:rPr>
      </w:pPr>
      <w:r>
        <w:rPr>
          <w:color w:val="808080"/>
        </w:rPr>
        <w:t>(Replaces C3-193465)</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C3-193318</w:t>
      </w:r>
      <w:r>
        <w:rPr>
          <w:rFonts w:ascii="Arial" w:hAnsi="Arial" w:cs="Arial"/>
          <w:b/>
          <w:color w:val="0000FF"/>
          <w:sz w:val="24"/>
        </w:rPr>
        <w:tab/>
      </w:r>
      <w:r>
        <w:rPr>
          <w:rFonts w:ascii="Arial" w:hAnsi="Arial" w:cs="Arial"/>
          <w:b/>
          <w:sz w:val="24"/>
        </w:rPr>
        <w:t>API definition for Nnef_IPTVconfiguration service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v16.0.0</w:t>
      </w:r>
      <w:r>
        <w:rPr>
          <w:i/>
        </w:rPr>
        <w:tab/>
        <w:t xml:space="preserve">  CR-0077  Cat: B (Rel-16)</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C3-193466</w:t>
      </w:r>
      <w:r>
        <w:rPr>
          <w:color w:val="993300"/>
          <w:u w:val="single"/>
        </w:rPr>
        <w:t>.</w:t>
      </w:r>
    </w:p>
    <w:p>
      <w:pPr>
        <w:rPr>
          <w:rFonts w:ascii="Arial" w:hAnsi="Arial" w:cs="Arial"/>
          <w:b/>
          <w:sz w:val="24"/>
        </w:rPr>
      </w:pPr>
      <w:r>
        <w:rPr>
          <w:rFonts w:ascii="Arial" w:hAnsi="Arial" w:cs="Arial"/>
          <w:b/>
          <w:color w:val="0000FF"/>
          <w:sz w:val="24"/>
        </w:rPr>
        <w:t>C3-193466</w:t>
      </w:r>
      <w:r>
        <w:rPr>
          <w:rFonts w:ascii="Arial" w:hAnsi="Arial" w:cs="Arial"/>
          <w:b/>
          <w:color w:val="0000FF"/>
          <w:sz w:val="24"/>
        </w:rPr>
        <w:tab/>
      </w:r>
      <w:r>
        <w:rPr>
          <w:rFonts w:ascii="Arial" w:hAnsi="Arial" w:cs="Arial"/>
          <w:b/>
          <w:sz w:val="24"/>
        </w:rPr>
        <w:t>API definition for Nnef_IPTVconfiguration service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v16.0.0</w:t>
      </w:r>
      <w:r>
        <w:rPr>
          <w:i/>
        </w:rPr>
        <w:tab/>
        <w:t xml:space="preserve">  CR-0077  rev 1 Cat: B (Rel-16)</w:t>
      </w:r>
      <w:r>
        <w:rPr>
          <w:i/>
        </w:rPr>
        <w:br/>
      </w:r>
      <w:r>
        <w:rPr>
          <w:i/>
        </w:rPr>
        <w:br/>
      </w:r>
      <w:r>
        <w:rPr>
          <w:i/>
        </w:rPr>
        <w:tab/>
      </w:r>
      <w:r>
        <w:rPr>
          <w:i/>
        </w:rPr>
        <w:tab/>
      </w:r>
      <w:r>
        <w:rPr>
          <w:i/>
        </w:rPr>
        <w:tab/>
      </w:r>
      <w:r>
        <w:rPr>
          <w:i/>
        </w:rPr>
        <w:tab/>
      </w:r>
      <w:r>
        <w:rPr>
          <w:i/>
        </w:rPr>
        <w:tab/>
        <w:t>Source: Huawei</w:t>
      </w:r>
    </w:p>
    <w:p>
      <w:pPr>
        <w:rPr>
          <w:color w:val="808080"/>
        </w:rPr>
      </w:pPr>
      <w:r>
        <w:rPr>
          <w:color w:val="808080"/>
        </w:rPr>
        <w:t>(Replaces C3-193318)</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C3-193590</w:t>
      </w:r>
      <w:r>
        <w:rPr>
          <w:color w:val="993300"/>
          <w:u w:val="single"/>
        </w:rPr>
        <w:t>.</w:t>
      </w:r>
    </w:p>
    <w:p>
      <w:pPr>
        <w:rPr>
          <w:rFonts w:ascii="Arial" w:hAnsi="Arial" w:cs="Arial"/>
          <w:b/>
          <w:sz w:val="24"/>
        </w:rPr>
      </w:pPr>
      <w:r>
        <w:rPr>
          <w:rFonts w:ascii="Arial" w:hAnsi="Arial" w:cs="Arial"/>
          <w:b/>
          <w:color w:val="0000FF"/>
          <w:sz w:val="24"/>
        </w:rPr>
        <w:t>C3-193590</w:t>
      </w:r>
      <w:r>
        <w:rPr>
          <w:rFonts w:ascii="Arial" w:hAnsi="Arial" w:cs="Arial"/>
          <w:b/>
          <w:color w:val="0000FF"/>
          <w:sz w:val="24"/>
        </w:rPr>
        <w:tab/>
      </w:r>
      <w:r>
        <w:rPr>
          <w:rFonts w:ascii="Arial" w:hAnsi="Arial" w:cs="Arial"/>
          <w:b/>
          <w:sz w:val="24"/>
        </w:rPr>
        <w:t>API definition for Nnef_IPTVconfiguration service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v16.0.0</w:t>
      </w:r>
      <w:r>
        <w:rPr>
          <w:i/>
        </w:rPr>
        <w:tab/>
        <w:t xml:space="preserve">  CR-0077  rev 2 Cat: B (Rel-16)</w:t>
      </w:r>
      <w:r>
        <w:rPr>
          <w:i/>
        </w:rPr>
        <w:br/>
      </w:r>
      <w:r>
        <w:rPr>
          <w:i/>
        </w:rPr>
        <w:br/>
      </w:r>
      <w:r>
        <w:rPr>
          <w:i/>
        </w:rPr>
        <w:tab/>
      </w:r>
      <w:r>
        <w:rPr>
          <w:i/>
        </w:rPr>
        <w:tab/>
      </w:r>
      <w:r>
        <w:rPr>
          <w:i/>
        </w:rPr>
        <w:tab/>
      </w:r>
      <w:r>
        <w:rPr>
          <w:i/>
        </w:rPr>
        <w:tab/>
      </w:r>
      <w:r>
        <w:rPr>
          <w:i/>
        </w:rPr>
        <w:tab/>
        <w:t>Source: Huawei</w:t>
      </w:r>
    </w:p>
    <w:p>
      <w:pPr>
        <w:rPr>
          <w:color w:val="808080"/>
        </w:rPr>
      </w:pPr>
      <w:r>
        <w:rPr>
          <w:color w:val="808080"/>
        </w:rPr>
        <w:t>(Replaces C3-193466)</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C3-193319</w:t>
      </w:r>
      <w:r>
        <w:rPr>
          <w:rFonts w:ascii="Arial" w:hAnsi="Arial" w:cs="Arial"/>
          <w:b/>
          <w:color w:val="0000FF"/>
          <w:sz w:val="24"/>
        </w:rPr>
        <w:tab/>
      </w:r>
      <w:r>
        <w:rPr>
          <w:rFonts w:ascii="Arial" w:hAnsi="Arial" w:cs="Arial"/>
          <w:b/>
          <w:sz w:val="24"/>
        </w:rPr>
        <w:t>Storage of IPTV configuration data</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v16.0.0</w:t>
      </w:r>
      <w:r>
        <w:rPr>
          <w:i/>
        </w:rPr>
        <w:tab/>
        <w:t xml:space="preserve">  CR-0078  Cat: B (Rel-16)</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pPr>
        <w:rPr>
          <w:rFonts w:ascii="Arial" w:hAnsi="Arial" w:cs="Arial"/>
          <w:b/>
          <w:sz w:val="24"/>
        </w:rPr>
      </w:pPr>
      <w:r>
        <w:rPr>
          <w:rFonts w:ascii="Arial" w:hAnsi="Arial" w:cs="Arial"/>
          <w:b/>
          <w:color w:val="0000FF"/>
          <w:sz w:val="24"/>
        </w:rPr>
        <w:t>C3-193320</w:t>
      </w:r>
      <w:r>
        <w:rPr>
          <w:rFonts w:ascii="Arial" w:hAnsi="Arial" w:cs="Arial"/>
          <w:b/>
          <w:color w:val="0000FF"/>
          <w:sz w:val="24"/>
        </w:rPr>
        <w:tab/>
      </w:r>
      <w:r>
        <w:rPr>
          <w:rFonts w:ascii="Arial" w:hAnsi="Arial" w:cs="Arial"/>
          <w:b/>
          <w:sz w:val="24"/>
        </w:rPr>
        <w:t>Subscription and Notification of IPTV configuration data change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v16.0.0</w:t>
      </w:r>
      <w:r>
        <w:rPr>
          <w:i/>
        </w:rPr>
        <w:tab/>
        <w:t xml:space="preserve">  CR-0140  Cat: B (Rel-16)</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C3-193473</w:t>
      </w:r>
      <w:r>
        <w:rPr>
          <w:color w:val="993300"/>
          <w:u w:val="single"/>
        </w:rPr>
        <w:t>.</w:t>
      </w:r>
    </w:p>
    <w:p>
      <w:pPr>
        <w:rPr>
          <w:rFonts w:ascii="Arial" w:hAnsi="Arial" w:cs="Arial"/>
          <w:b/>
          <w:sz w:val="24"/>
        </w:rPr>
      </w:pPr>
      <w:r>
        <w:rPr>
          <w:rFonts w:ascii="Arial" w:hAnsi="Arial" w:cs="Arial"/>
          <w:b/>
          <w:color w:val="0000FF"/>
          <w:sz w:val="24"/>
        </w:rPr>
        <w:t>C3-193473</w:t>
      </w:r>
      <w:r>
        <w:rPr>
          <w:rFonts w:ascii="Arial" w:hAnsi="Arial" w:cs="Arial"/>
          <w:b/>
          <w:color w:val="0000FF"/>
          <w:sz w:val="24"/>
        </w:rPr>
        <w:tab/>
      </w:r>
      <w:r>
        <w:rPr>
          <w:rFonts w:ascii="Arial" w:hAnsi="Arial" w:cs="Arial"/>
          <w:b/>
          <w:sz w:val="24"/>
        </w:rPr>
        <w:t>Subscription and Notification of IPTV configuration data change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v16.0.0</w:t>
      </w:r>
      <w:r>
        <w:rPr>
          <w:i/>
        </w:rPr>
        <w:tab/>
        <w:t xml:space="preserve">  CR-0140  rev 1 Cat: B (Rel-16)</w:t>
      </w:r>
      <w:r>
        <w:rPr>
          <w:i/>
        </w:rPr>
        <w:br/>
      </w:r>
      <w:r>
        <w:rPr>
          <w:i/>
        </w:rPr>
        <w:br/>
      </w:r>
      <w:r>
        <w:rPr>
          <w:i/>
        </w:rPr>
        <w:tab/>
      </w:r>
      <w:r>
        <w:rPr>
          <w:i/>
        </w:rPr>
        <w:tab/>
      </w:r>
      <w:r>
        <w:rPr>
          <w:i/>
        </w:rPr>
        <w:tab/>
      </w:r>
      <w:r>
        <w:rPr>
          <w:i/>
        </w:rPr>
        <w:tab/>
      </w:r>
      <w:r>
        <w:rPr>
          <w:i/>
        </w:rPr>
        <w:tab/>
        <w:t>Source: Huawei</w:t>
      </w:r>
    </w:p>
    <w:p>
      <w:pPr>
        <w:rPr>
          <w:color w:val="808080"/>
        </w:rPr>
      </w:pPr>
      <w:r>
        <w:rPr>
          <w:color w:val="808080"/>
        </w:rPr>
        <w:lastRenderedPageBreak/>
        <w:t>(Replaces C3-193320)</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C3-193591</w:t>
      </w:r>
      <w:r>
        <w:rPr>
          <w:color w:val="993300"/>
          <w:u w:val="single"/>
        </w:rPr>
        <w:t>.</w:t>
      </w:r>
    </w:p>
    <w:p>
      <w:pPr>
        <w:rPr>
          <w:rFonts w:ascii="Arial" w:hAnsi="Arial" w:cs="Arial"/>
          <w:b/>
          <w:sz w:val="24"/>
        </w:rPr>
      </w:pPr>
      <w:r>
        <w:rPr>
          <w:rFonts w:ascii="Arial" w:hAnsi="Arial" w:cs="Arial"/>
          <w:b/>
          <w:color w:val="0000FF"/>
          <w:sz w:val="24"/>
        </w:rPr>
        <w:t>C3-193591</w:t>
      </w:r>
      <w:r>
        <w:rPr>
          <w:rFonts w:ascii="Arial" w:hAnsi="Arial" w:cs="Arial"/>
          <w:b/>
          <w:color w:val="0000FF"/>
          <w:sz w:val="24"/>
        </w:rPr>
        <w:tab/>
      </w:r>
      <w:r>
        <w:rPr>
          <w:rFonts w:ascii="Arial" w:hAnsi="Arial" w:cs="Arial"/>
          <w:b/>
          <w:sz w:val="24"/>
        </w:rPr>
        <w:t>Subscription and Notification of IPTV configuration data change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v16.0.0</w:t>
      </w:r>
      <w:r>
        <w:rPr>
          <w:i/>
        </w:rPr>
        <w:tab/>
        <w:t xml:space="preserve">  CR-0140  rev 2 Cat: B (Rel-16)</w:t>
      </w:r>
      <w:r>
        <w:rPr>
          <w:i/>
        </w:rPr>
        <w:br/>
      </w:r>
      <w:r>
        <w:rPr>
          <w:i/>
        </w:rPr>
        <w:br/>
      </w:r>
      <w:r>
        <w:rPr>
          <w:i/>
        </w:rPr>
        <w:tab/>
      </w:r>
      <w:r>
        <w:rPr>
          <w:i/>
        </w:rPr>
        <w:tab/>
      </w:r>
      <w:r>
        <w:rPr>
          <w:i/>
        </w:rPr>
        <w:tab/>
      </w:r>
      <w:r>
        <w:rPr>
          <w:i/>
        </w:rPr>
        <w:tab/>
      </w:r>
      <w:r>
        <w:rPr>
          <w:i/>
        </w:rPr>
        <w:tab/>
        <w:t>Source: Huawei</w:t>
      </w:r>
    </w:p>
    <w:p>
      <w:pPr>
        <w:rPr>
          <w:color w:val="808080"/>
        </w:rPr>
      </w:pPr>
      <w:r>
        <w:rPr>
          <w:color w:val="808080"/>
        </w:rPr>
        <w:t>(Replaces C3-193473)</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C3-193642</w:t>
      </w:r>
      <w:r>
        <w:rPr>
          <w:color w:val="993300"/>
          <w:u w:val="single"/>
        </w:rPr>
        <w:t>.</w:t>
      </w:r>
    </w:p>
    <w:p>
      <w:pPr>
        <w:rPr>
          <w:rFonts w:ascii="Arial" w:hAnsi="Arial" w:cs="Arial"/>
          <w:b/>
          <w:sz w:val="24"/>
        </w:rPr>
      </w:pPr>
      <w:r>
        <w:rPr>
          <w:rFonts w:ascii="Arial" w:hAnsi="Arial" w:cs="Arial"/>
          <w:b/>
          <w:color w:val="0000FF"/>
          <w:sz w:val="24"/>
        </w:rPr>
        <w:t>C3-193642</w:t>
      </w:r>
      <w:r>
        <w:rPr>
          <w:rFonts w:ascii="Arial" w:hAnsi="Arial" w:cs="Arial"/>
          <w:b/>
          <w:color w:val="0000FF"/>
          <w:sz w:val="24"/>
        </w:rPr>
        <w:tab/>
      </w:r>
      <w:r>
        <w:rPr>
          <w:rFonts w:ascii="Arial" w:hAnsi="Arial" w:cs="Arial"/>
          <w:b/>
          <w:sz w:val="24"/>
        </w:rPr>
        <w:t>Subscription and Notification of IPTV configuration data change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v16.0.0</w:t>
      </w:r>
      <w:r>
        <w:rPr>
          <w:i/>
        </w:rPr>
        <w:tab/>
        <w:t xml:space="preserve">  CR-0140  rev 3 Cat: B (Rel-16)</w:t>
      </w:r>
      <w:r>
        <w:rPr>
          <w:i/>
        </w:rPr>
        <w:br/>
      </w:r>
      <w:r>
        <w:rPr>
          <w:i/>
        </w:rPr>
        <w:br/>
      </w:r>
      <w:r>
        <w:rPr>
          <w:i/>
        </w:rPr>
        <w:tab/>
      </w:r>
      <w:r>
        <w:rPr>
          <w:i/>
        </w:rPr>
        <w:tab/>
      </w:r>
      <w:r>
        <w:rPr>
          <w:i/>
        </w:rPr>
        <w:tab/>
      </w:r>
      <w:r>
        <w:rPr>
          <w:i/>
        </w:rPr>
        <w:tab/>
      </w:r>
      <w:r>
        <w:rPr>
          <w:i/>
        </w:rPr>
        <w:tab/>
        <w:t>Source: Huawei</w:t>
      </w:r>
    </w:p>
    <w:p>
      <w:pPr>
        <w:rPr>
          <w:color w:val="808080"/>
        </w:rPr>
      </w:pPr>
      <w:r>
        <w:rPr>
          <w:color w:val="808080"/>
        </w:rPr>
        <w:t>(Replaces C3-193591)</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C3-193321</w:t>
      </w:r>
      <w:r>
        <w:rPr>
          <w:rFonts w:ascii="Arial" w:hAnsi="Arial" w:cs="Arial"/>
          <w:b/>
          <w:color w:val="0000FF"/>
          <w:sz w:val="24"/>
        </w:rPr>
        <w:tab/>
      </w:r>
      <w:r>
        <w:rPr>
          <w:rFonts w:ascii="Arial" w:hAnsi="Arial" w:cs="Arial"/>
          <w:b/>
          <w:sz w:val="24"/>
        </w:rPr>
        <w:t>Resource structure of Nudr API for Application Data</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v16.0.0</w:t>
      </w:r>
      <w:r>
        <w:rPr>
          <w:i/>
        </w:rPr>
        <w:tab/>
        <w:t xml:space="preserve">  CR-0141  Cat: B (Rel-16)</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C3-193592</w:t>
      </w:r>
      <w:r>
        <w:rPr>
          <w:color w:val="993300"/>
          <w:u w:val="single"/>
        </w:rPr>
        <w:t>.</w:t>
      </w:r>
    </w:p>
    <w:p>
      <w:pPr>
        <w:rPr>
          <w:rFonts w:ascii="Arial" w:hAnsi="Arial" w:cs="Arial"/>
          <w:b/>
          <w:sz w:val="24"/>
        </w:rPr>
      </w:pPr>
      <w:r>
        <w:rPr>
          <w:rFonts w:ascii="Arial" w:hAnsi="Arial" w:cs="Arial"/>
          <w:b/>
          <w:color w:val="0000FF"/>
          <w:sz w:val="24"/>
        </w:rPr>
        <w:t>C3-193592</w:t>
      </w:r>
      <w:r>
        <w:rPr>
          <w:rFonts w:ascii="Arial" w:hAnsi="Arial" w:cs="Arial"/>
          <w:b/>
          <w:color w:val="0000FF"/>
          <w:sz w:val="24"/>
        </w:rPr>
        <w:tab/>
      </w:r>
      <w:r>
        <w:rPr>
          <w:rFonts w:ascii="Arial" w:hAnsi="Arial" w:cs="Arial"/>
          <w:b/>
          <w:sz w:val="24"/>
        </w:rPr>
        <w:t>Resource structure of Nudr API for Application Data</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v16.0.0</w:t>
      </w:r>
      <w:r>
        <w:rPr>
          <w:i/>
        </w:rPr>
        <w:tab/>
        <w:t xml:space="preserve">  CR-0141  rev 1 Cat: B (Rel-16)</w:t>
      </w:r>
      <w:r>
        <w:rPr>
          <w:i/>
        </w:rPr>
        <w:br/>
      </w:r>
      <w:r>
        <w:rPr>
          <w:i/>
        </w:rPr>
        <w:br/>
      </w:r>
      <w:r>
        <w:rPr>
          <w:i/>
        </w:rPr>
        <w:tab/>
      </w:r>
      <w:r>
        <w:rPr>
          <w:i/>
        </w:rPr>
        <w:tab/>
      </w:r>
      <w:r>
        <w:rPr>
          <w:i/>
        </w:rPr>
        <w:tab/>
      </w:r>
      <w:r>
        <w:rPr>
          <w:i/>
        </w:rPr>
        <w:tab/>
      </w:r>
      <w:r>
        <w:rPr>
          <w:i/>
        </w:rPr>
        <w:tab/>
        <w:t>Source: Huawei</w:t>
      </w:r>
    </w:p>
    <w:p>
      <w:pPr>
        <w:rPr>
          <w:color w:val="808080"/>
        </w:rPr>
      </w:pPr>
      <w:r>
        <w:rPr>
          <w:color w:val="808080"/>
        </w:rPr>
        <w:t>(Replaces C3-193321)</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C3-193601</w:t>
      </w:r>
      <w:r>
        <w:rPr>
          <w:color w:val="993300"/>
          <w:u w:val="single"/>
        </w:rPr>
        <w:t>.</w:t>
      </w:r>
    </w:p>
    <w:p>
      <w:pPr>
        <w:rPr>
          <w:rFonts w:ascii="Arial" w:hAnsi="Arial" w:cs="Arial"/>
          <w:b/>
          <w:sz w:val="24"/>
        </w:rPr>
      </w:pPr>
      <w:r>
        <w:rPr>
          <w:rFonts w:ascii="Arial" w:hAnsi="Arial" w:cs="Arial"/>
          <w:b/>
          <w:color w:val="0000FF"/>
          <w:sz w:val="24"/>
        </w:rPr>
        <w:t>C3-193601</w:t>
      </w:r>
      <w:r>
        <w:rPr>
          <w:rFonts w:ascii="Arial" w:hAnsi="Arial" w:cs="Arial"/>
          <w:b/>
          <w:color w:val="0000FF"/>
          <w:sz w:val="24"/>
        </w:rPr>
        <w:tab/>
      </w:r>
      <w:r>
        <w:rPr>
          <w:rFonts w:ascii="Arial" w:hAnsi="Arial" w:cs="Arial"/>
          <w:b/>
          <w:sz w:val="24"/>
        </w:rPr>
        <w:t>Resource structure of Nudr API for Application Data</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v16.0.0</w:t>
      </w:r>
      <w:r>
        <w:rPr>
          <w:i/>
        </w:rPr>
        <w:tab/>
        <w:t xml:space="preserve">  CR-0141  rev 2 Cat: B (Rel-16)</w:t>
      </w:r>
      <w:r>
        <w:rPr>
          <w:i/>
        </w:rPr>
        <w:br/>
      </w:r>
      <w:r>
        <w:rPr>
          <w:i/>
        </w:rPr>
        <w:br/>
      </w:r>
      <w:r>
        <w:rPr>
          <w:i/>
        </w:rPr>
        <w:tab/>
      </w:r>
      <w:r>
        <w:rPr>
          <w:i/>
        </w:rPr>
        <w:tab/>
      </w:r>
      <w:r>
        <w:rPr>
          <w:i/>
        </w:rPr>
        <w:tab/>
      </w:r>
      <w:r>
        <w:rPr>
          <w:i/>
        </w:rPr>
        <w:tab/>
      </w:r>
      <w:r>
        <w:rPr>
          <w:i/>
        </w:rPr>
        <w:tab/>
        <w:t>Source: Huawei</w:t>
      </w:r>
    </w:p>
    <w:p>
      <w:pPr>
        <w:rPr>
          <w:color w:val="808080"/>
        </w:rPr>
      </w:pPr>
      <w:r>
        <w:rPr>
          <w:color w:val="808080"/>
        </w:rPr>
        <w:t>(Replaces C3-193592)</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C3-193326</w:t>
      </w:r>
      <w:r>
        <w:rPr>
          <w:rFonts w:ascii="Arial" w:hAnsi="Arial" w:cs="Arial"/>
          <w:b/>
          <w:color w:val="0000FF"/>
          <w:sz w:val="24"/>
        </w:rPr>
        <w:tab/>
      </w:r>
      <w:r>
        <w:rPr>
          <w:rFonts w:ascii="Arial" w:hAnsi="Arial" w:cs="Arial"/>
          <w:b/>
          <w:sz w:val="24"/>
        </w:rPr>
        <w:t>IP address extention of 5WWC</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29.521 v16.0.0</w:t>
      </w:r>
      <w:r>
        <w:rPr>
          <w:i/>
        </w:rPr>
        <w:tab/>
        <w:t xml:space="preserve">  CR-0048  Cat: B (Rel-16)</w:t>
      </w:r>
      <w:r>
        <w:rPr>
          <w:i/>
        </w:rPr>
        <w:br/>
      </w:r>
      <w:r>
        <w:rPr>
          <w:i/>
        </w:rPr>
        <w:br/>
      </w:r>
      <w:r>
        <w:rPr>
          <w:i/>
        </w:rPr>
        <w:tab/>
      </w:r>
      <w:r>
        <w:rPr>
          <w:i/>
        </w:rPr>
        <w:tab/>
      </w:r>
      <w:r>
        <w:rPr>
          <w:i/>
        </w:rPr>
        <w:tab/>
      </w:r>
      <w:r>
        <w:rPr>
          <w:i/>
        </w:rPr>
        <w:tab/>
      </w:r>
      <w:r>
        <w:rPr>
          <w:i/>
        </w:rPr>
        <w:tab/>
        <w:t>Source: Huawei</w:t>
      </w:r>
    </w:p>
    <w:p>
      <w:pPr>
        <w:rPr>
          <w:rFonts w:ascii="Arial" w:hAnsi="Arial" w:cs="Arial"/>
          <w:b/>
        </w:rPr>
      </w:pPr>
      <w:r>
        <w:rPr>
          <w:rFonts w:ascii="Arial" w:hAnsi="Arial" w:cs="Arial"/>
          <w:b/>
        </w:rPr>
        <w:t xml:space="preserve">Discussion: </w:t>
      </w:r>
    </w:p>
    <w:p>
      <w:r>
        <w:lastRenderedPageBreak/>
        <w:t>C3-193326 and C3-193144 merged into C3-193451</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pPr>
        <w:rPr>
          <w:rFonts w:ascii="Arial" w:hAnsi="Arial" w:cs="Arial"/>
          <w:b/>
          <w:sz w:val="24"/>
        </w:rPr>
      </w:pPr>
      <w:r>
        <w:rPr>
          <w:rFonts w:ascii="Arial" w:hAnsi="Arial" w:cs="Arial"/>
          <w:b/>
          <w:color w:val="0000FF"/>
          <w:sz w:val="24"/>
        </w:rPr>
        <w:t>C3-193342</w:t>
      </w:r>
      <w:r>
        <w:rPr>
          <w:rFonts w:ascii="Arial" w:hAnsi="Arial" w:cs="Arial"/>
          <w:b/>
          <w:color w:val="0000FF"/>
          <w:sz w:val="24"/>
        </w:rPr>
        <w:tab/>
      </w:r>
      <w:r>
        <w:rPr>
          <w:rFonts w:ascii="Arial" w:hAnsi="Arial" w:cs="Arial"/>
          <w:b/>
          <w:sz w:val="24"/>
        </w:rPr>
        <w:t>Storage of IPTV configuration data</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v16.0.0</w:t>
      </w:r>
      <w:r>
        <w:rPr>
          <w:i/>
        </w:rPr>
        <w:tab/>
        <w:t xml:space="preserve">  CR-0142  Cat: B (Rel-16)</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C3-193474</w:t>
      </w:r>
      <w:r>
        <w:rPr>
          <w:color w:val="993300"/>
          <w:u w:val="single"/>
        </w:rPr>
        <w:t>.</w:t>
      </w:r>
    </w:p>
    <w:p>
      <w:pPr>
        <w:rPr>
          <w:rFonts w:ascii="Arial" w:hAnsi="Arial" w:cs="Arial"/>
          <w:b/>
          <w:sz w:val="24"/>
        </w:rPr>
      </w:pPr>
      <w:r>
        <w:rPr>
          <w:rFonts w:ascii="Arial" w:hAnsi="Arial" w:cs="Arial"/>
          <w:b/>
          <w:color w:val="0000FF"/>
          <w:sz w:val="24"/>
        </w:rPr>
        <w:t>C3-193474</w:t>
      </w:r>
      <w:r>
        <w:rPr>
          <w:rFonts w:ascii="Arial" w:hAnsi="Arial" w:cs="Arial"/>
          <w:b/>
          <w:color w:val="0000FF"/>
          <w:sz w:val="24"/>
        </w:rPr>
        <w:tab/>
      </w:r>
      <w:r>
        <w:rPr>
          <w:rFonts w:ascii="Arial" w:hAnsi="Arial" w:cs="Arial"/>
          <w:b/>
          <w:sz w:val="24"/>
        </w:rPr>
        <w:t>Storage of IPTV configuration data</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v16.0.0</w:t>
      </w:r>
      <w:r>
        <w:rPr>
          <w:i/>
        </w:rPr>
        <w:tab/>
        <w:t xml:space="preserve">  CR-0142  rev 1 Cat: B (Rel-16)</w:t>
      </w:r>
      <w:r>
        <w:rPr>
          <w:i/>
        </w:rPr>
        <w:br/>
      </w:r>
      <w:r>
        <w:rPr>
          <w:i/>
        </w:rPr>
        <w:br/>
      </w:r>
      <w:r>
        <w:rPr>
          <w:i/>
        </w:rPr>
        <w:tab/>
      </w:r>
      <w:r>
        <w:rPr>
          <w:i/>
        </w:rPr>
        <w:tab/>
      </w:r>
      <w:r>
        <w:rPr>
          <w:i/>
        </w:rPr>
        <w:tab/>
      </w:r>
      <w:r>
        <w:rPr>
          <w:i/>
        </w:rPr>
        <w:tab/>
      </w:r>
      <w:r>
        <w:rPr>
          <w:i/>
        </w:rPr>
        <w:tab/>
        <w:t>Source: Huawei</w:t>
      </w:r>
    </w:p>
    <w:p>
      <w:pPr>
        <w:rPr>
          <w:color w:val="808080"/>
        </w:rPr>
      </w:pPr>
      <w:r>
        <w:rPr>
          <w:color w:val="808080"/>
        </w:rPr>
        <w:t>(Replaces C3-193342)</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C3-193593</w:t>
      </w:r>
      <w:r>
        <w:rPr>
          <w:color w:val="993300"/>
          <w:u w:val="single"/>
        </w:rPr>
        <w:t>.</w:t>
      </w:r>
    </w:p>
    <w:p>
      <w:pPr>
        <w:rPr>
          <w:rFonts w:ascii="Arial" w:hAnsi="Arial" w:cs="Arial"/>
          <w:b/>
          <w:sz w:val="24"/>
        </w:rPr>
      </w:pPr>
      <w:r>
        <w:rPr>
          <w:rFonts w:ascii="Arial" w:hAnsi="Arial" w:cs="Arial"/>
          <w:b/>
          <w:color w:val="0000FF"/>
          <w:sz w:val="24"/>
        </w:rPr>
        <w:t>C3-193593</w:t>
      </w:r>
      <w:r>
        <w:rPr>
          <w:rFonts w:ascii="Arial" w:hAnsi="Arial" w:cs="Arial"/>
          <w:b/>
          <w:color w:val="0000FF"/>
          <w:sz w:val="24"/>
        </w:rPr>
        <w:tab/>
      </w:r>
      <w:r>
        <w:rPr>
          <w:rFonts w:ascii="Arial" w:hAnsi="Arial" w:cs="Arial"/>
          <w:b/>
          <w:sz w:val="24"/>
        </w:rPr>
        <w:t>Storage of IPTV configuration data</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v16.0.0</w:t>
      </w:r>
      <w:r>
        <w:rPr>
          <w:i/>
        </w:rPr>
        <w:tab/>
        <w:t xml:space="preserve">  CR-0142  rev 2 Cat: B (Rel-16)</w:t>
      </w:r>
      <w:r>
        <w:rPr>
          <w:i/>
        </w:rPr>
        <w:br/>
      </w:r>
      <w:r>
        <w:rPr>
          <w:i/>
        </w:rPr>
        <w:br/>
      </w:r>
      <w:r>
        <w:rPr>
          <w:i/>
        </w:rPr>
        <w:tab/>
      </w:r>
      <w:r>
        <w:rPr>
          <w:i/>
        </w:rPr>
        <w:tab/>
      </w:r>
      <w:r>
        <w:rPr>
          <w:i/>
        </w:rPr>
        <w:tab/>
      </w:r>
      <w:r>
        <w:rPr>
          <w:i/>
        </w:rPr>
        <w:tab/>
      </w:r>
      <w:r>
        <w:rPr>
          <w:i/>
        </w:rPr>
        <w:tab/>
        <w:t>Source: Huawei</w:t>
      </w:r>
    </w:p>
    <w:p>
      <w:pPr>
        <w:rPr>
          <w:color w:val="808080"/>
        </w:rPr>
      </w:pPr>
      <w:r>
        <w:rPr>
          <w:color w:val="808080"/>
        </w:rPr>
        <w:t>(Replaces C3-193474)</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C3-193347</w:t>
      </w:r>
      <w:r>
        <w:rPr>
          <w:rFonts w:ascii="Arial" w:hAnsi="Arial" w:cs="Arial"/>
          <w:b/>
          <w:color w:val="0000FF"/>
          <w:sz w:val="24"/>
        </w:rPr>
        <w:tab/>
      </w:r>
      <w:r>
        <w:rPr>
          <w:rFonts w:ascii="Arial" w:hAnsi="Arial" w:cs="Arial"/>
          <w:b/>
          <w:sz w:val="24"/>
        </w:rPr>
        <w:t>Support of 5WWC, Service Area Restrictions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v16.0.0</w:t>
      </w:r>
      <w:r>
        <w:rPr>
          <w:i/>
        </w:rPr>
        <w:tab/>
        <w:t xml:space="preserve">  CR-0075  Cat: B (Rel-16)</w:t>
      </w:r>
      <w:r>
        <w:rPr>
          <w:i/>
        </w:rPr>
        <w:br/>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pPr>
        <w:pStyle w:val="Heading3"/>
      </w:pPr>
      <w:bookmarkStart w:id="111" w:name="_Toc18680782"/>
      <w:r>
        <w:t>16.16</w:t>
      </w:r>
      <w:r>
        <w:tab/>
        <w:t>Volume Based Charging Aspects for VoLTE [VBCLTE]</w:t>
      </w:r>
      <w:bookmarkEnd w:id="111"/>
    </w:p>
    <w:p>
      <w:pPr>
        <w:pStyle w:val="Heading3"/>
      </w:pPr>
      <w:bookmarkStart w:id="112" w:name="_Toc18680783"/>
      <w:r>
        <w:t>16.17</w:t>
      </w:r>
      <w:r>
        <w:tab/>
        <w:t>CT aspects of optimisations on UE radio capability signalling [RACS]</w:t>
      </w:r>
      <w:bookmarkEnd w:id="112"/>
    </w:p>
    <w:p>
      <w:pPr>
        <w:rPr>
          <w:rFonts w:ascii="Arial" w:hAnsi="Arial" w:cs="Arial"/>
          <w:b/>
          <w:sz w:val="24"/>
        </w:rPr>
      </w:pPr>
      <w:r>
        <w:rPr>
          <w:rFonts w:ascii="Arial" w:hAnsi="Arial" w:cs="Arial"/>
          <w:b/>
          <w:color w:val="0000FF"/>
          <w:sz w:val="24"/>
        </w:rPr>
        <w:t>C3-193111</w:t>
      </w:r>
      <w:r>
        <w:rPr>
          <w:rFonts w:ascii="Arial" w:hAnsi="Arial" w:cs="Arial"/>
          <w:b/>
          <w:color w:val="0000FF"/>
          <w:sz w:val="24"/>
        </w:rPr>
        <w:tab/>
      </w:r>
      <w:r>
        <w:rPr>
          <w:rFonts w:ascii="Arial" w:hAnsi="Arial" w:cs="Arial"/>
          <w:b/>
          <w:sz w:val="24"/>
        </w:rPr>
        <w:t>Service Description</w:t>
      </w:r>
    </w:p>
    <w:p>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29.675 v0.0.0</w:t>
      </w:r>
      <w:r>
        <w:rPr>
          <w:i/>
        </w:rPr>
        <w:br/>
      </w:r>
      <w:r>
        <w:rPr>
          <w:i/>
        </w:rPr>
        <w:tab/>
      </w:r>
      <w:r>
        <w:rPr>
          <w:i/>
        </w:rPr>
        <w:tab/>
      </w:r>
      <w:r>
        <w:rPr>
          <w:i/>
        </w:rPr>
        <w:tab/>
      </w:r>
      <w:r>
        <w:rPr>
          <w:i/>
        </w:rPr>
        <w:tab/>
      </w:r>
      <w:r>
        <w:rPr>
          <w:i/>
        </w:rPr>
        <w:tab/>
        <w:t>Source: Ericsson</w:t>
      </w:r>
    </w:p>
    <w:p>
      <w:pPr>
        <w:rPr>
          <w:rFonts w:ascii="Arial" w:hAnsi="Arial" w:cs="Arial"/>
          <w:b/>
        </w:rPr>
      </w:pPr>
      <w:r>
        <w:rPr>
          <w:rFonts w:ascii="Arial" w:hAnsi="Arial" w:cs="Arial"/>
          <w:b/>
        </w:rPr>
        <w:t xml:space="preserve">Discussion: </w:t>
      </w:r>
    </w:p>
    <w:p>
      <w:r>
        <w:t>Tdoc was handled in breakout session.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C3-193417</w:t>
      </w:r>
      <w:r>
        <w:rPr>
          <w:color w:val="993300"/>
          <w:u w:val="single"/>
        </w:rPr>
        <w:t>.</w:t>
      </w:r>
    </w:p>
    <w:p>
      <w:pPr>
        <w:rPr>
          <w:rFonts w:ascii="Arial" w:hAnsi="Arial" w:cs="Arial"/>
          <w:b/>
          <w:sz w:val="24"/>
        </w:rPr>
      </w:pPr>
      <w:r>
        <w:rPr>
          <w:rFonts w:ascii="Arial" w:hAnsi="Arial" w:cs="Arial"/>
          <w:b/>
          <w:color w:val="0000FF"/>
          <w:sz w:val="24"/>
        </w:rPr>
        <w:t>C3-193417</w:t>
      </w:r>
      <w:r>
        <w:rPr>
          <w:rFonts w:ascii="Arial" w:hAnsi="Arial" w:cs="Arial"/>
          <w:b/>
          <w:color w:val="0000FF"/>
          <w:sz w:val="24"/>
        </w:rPr>
        <w:tab/>
      </w:r>
      <w:r>
        <w:rPr>
          <w:rFonts w:ascii="Arial" w:hAnsi="Arial" w:cs="Arial"/>
          <w:b/>
          <w:sz w:val="24"/>
        </w:rPr>
        <w:t>Service Description</w:t>
      </w:r>
    </w:p>
    <w:p>
      <w:pPr>
        <w:rPr>
          <w:i/>
        </w:rPr>
      </w:pPr>
      <w:r>
        <w:rPr>
          <w:i/>
        </w:rPr>
        <w:lastRenderedPageBreak/>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29.675 v0.0.0</w:t>
      </w:r>
      <w:r>
        <w:rPr>
          <w:i/>
        </w:rPr>
        <w:br/>
      </w:r>
      <w:r>
        <w:rPr>
          <w:i/>
        </w:rPr>
        <w:tab/>
      </w:r>
      <w:r>
        <w:rPr>
          <w:i/>
        </w:rPr>
        <w:tab/>
      </w:r>
      <w:r>
        <w:rPr>
          <w:i/>
        </w:rPr>
        <w:tab/>
      </w:r>
      <w:r>
        <w:rPr>
          <w:i/>
        </w:rPr>
        <w:tab/>
      </w:r>
      <w:r>
        <w:rPr>
          <w:i/>
        </w:rPr>
        <w:tab/>
        <w:t>Source: Ericsson</w:t>
      </w:r>
    </w:p>
    <w:p>
      <w:pPr>
        <w:rPr>
          <w:color w:val="808080"/>
        </w:rPr>
      </w:pPr>
      <w:r>
        <w:rPr>
          <w:color w:val="808080"/>
        </w:rPr>
        <w:t>(Replaces C3-193111)</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C3-193112</w:t>
      </w:r>
      <w:r>
        <w:rPr>
          <w:rFonts w:ascii="Arial" w:hAnsi="Arial" w:cs="Arial"/>
          <w:b/>
          <w:color w:val="0000FF"/>
          <w:sz w:val="24"/>
        </w:rPr>
        <w:tab/>
      </w:r>
      <w:r>
        <w:rPr>
          <w:rFonts w:ascii="Arial" w:hAnsi="Arial" w:cs="Arial"/>
          <w:b/>
          <w:sz w:val="24"/>
        </w:rPr>
        <w:t>Service Operation</w:t>
      </w:r>
    </w:p>
    <w:p>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29.675 v0.0.0</w:t>
      </w:r>
      <w:r>
        <w:rPr>
          <w:i/>
        </w:rPr>
        <w:br/>
      </w:r>
      <w:r>
        <w:rPr>
          <w:i/>
        </w:rPr>
        <w:tab/>
      </w:r>
      <w:r>
        <w:rPr>
          <w:i/>
        </w:rPr>
        <w:tab/>
      </w:r>
      <w:r>
        <w:rPr>
          <w:i/>
        </w:rPr>
        <w:tab/>
      </w:r>
      <w:r>
        <w:rPr>
          <w:i/>
        </w:rPr>
        <w:tab/>
      </w:r>
      <w:r>
        <w:rPr>
          <w:i/>
        </w:rPr>
        <w:tab/>
        <w:t>Source: Ericsson</w:t>
      </w:r>
    </w:p>
    <w:p>
      <w:pPr>
        <w:rPr>
          <w:rFonts w:ascii="Arial" w:hAnsi="Arial" w:cs="Arial"/>
          <w:b/>
        </w:rPr>
      </w:pPr>
      <w:r>
        <w:rPr>
          <w:rFonts w:ascii="Arial" w:hAnsi="Arial" w:cs="Arial"/>
          <w:b/>
        </w:rPr>
        <w:t xml:space="preserve">Discussion: </w:t>
      </w:r>
    </w:p>
    <w:p>
      <w:r>
        <w:t>Tdoc was handled in breakout session.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C3-193418</w:t>
      </w:r>
      <w:r>
        <w:rPr>
          <w:color w:val="993300"/>
          <w:u w:val="single"/>
        </w:rPr>
        <w:t>.</w:t>
      </w:r>
    </w:p>
    <w:p>
      <w:pPr>
        <w:rPr>
          <w:rFonts w:ascii="Arial" w:hAnsi="Arial" w:cs="Arial"/>
          <w:b/>
          <w:sz w:val="24"/>
        </w:rPr>
      </w:pPr>
      <w:r>
        <w:rPr>
          <w:rFonts w:ascii="Arial" w:hAnsi="Arial" w:cs="Arial"/>
          <w:b/>
          <w:color w:val="0000FF"/>
          <w:sz w:val="24"/>
        </w:rPr>
        <w:t>C3-193418</w:t>
      </w:r>
      <w:r>
        <w:rPr>
          <w:rFonts w:ascii="Arial" w:hAnsi="Arial" w:cs="Arial"/>
          <w:b/>
          <w:color w:val="0000FF"/>
          <w:sz w:val="24"/>
        </w:rPr>
        <w:tab/>
      </w:r>
      <w:r>
        <w:rPr>
          <w:rFonts w:ascii="Arial" w:hAnsi="Arial" w:cs="Arial"/>
          <w:b/>
          <w:sz w:val="24"/>
        </w:rPr>
        <w:t>Service Operation</w:t>
      </w:r>
    </w:p>
    <w:p>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29.675 v0.0.0</w:t>
      </w:r>
      <w:r>
        <w:rPr>
          <w:i/>
        </w:rPr>
        <w:br/>
      </w:r>
      <w:r>
        <w:rPr>
          <w:i/>
        </w:rPr>
        <w:tab/>
      </w:r>
      <w:r>
        <w:rPr>
          <w:i/>
        </w:rPr>
        <w:tab/>
      </w:r>
      <w:r>
        <w:rPr>
          <w:i/>
        </w:rPr>
        <w:tab/>
      </w:r>
      <w:r>
        <w:rPr>
          <w:i/>
        </w:rPr>
        <w:tab/>
      </w:r>
      <w:r>
        <w:rPr>
          <w:i/>
        </w:rPr>
        <w:tab/>
        <w:t>Source: Ericsson</w:t>
      </w:r>
    </w:p>
    <w:p>
      <w:pPr>
        <w:rPr>
          <w:color w:val="808080"/>
        </w:rPr>
      </w:pPr>
      <w:r>
        <w:rPr>
          <w:color w:val="808080"/>
        </w:rPr>
        <w:t>(Replaces C3-193112)</w:t>
      </w:r>
    </w:p>
    <w:p>
      <w:pPr>
        <w:rPr>
          <w:rFonts w:ascii="Arial" w:hAnsi="Arial" w:cs="Arial"/>
          <w:b/>
        </w:rPr>
      </w:pPr>
      <w:r>
        <w:rPr>
          <w:rFonts w:ascii="Arial" w:hAnsi="Arial" w:cs="Arial"/>
          <w:b/>
        </w:rPr>
        <w:t xml:space="preserve">Discussion: </w:t>
      </w:r>
    </w:p>
    <w:p>
      <w:r>
        <w:t>Ericsson suggests to add one additional service operation for the update</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C3-193594</w:t>
      </w:r>
      <w:r>
        <w:rPr>
          <w:color w:val="993300"/>
          <w:u w:val="single"/>
        </w:rPr>
        <w:t>.</w:t>
      </w:r>
    </w:p>
    <w:p>
      <w:pPr>
        <w:rPr>
          <w:rFonts w:ascii="Arial" w:hAnsi="Arial" w:cs="Arial"/>
          <w:b/>
          <w:sz w:val="24"/>
        </w:rPr>
      </w:pPr>
      <w:r>
        <w:rPr>
          <w:rFonts w:ascii="Arial" w:hAnsi="Arial" w:cs="Arial"/>
          <w:b/>
          <w:color w:val="0000FF"/>
          <w:sz w:val="24"/>
        </w:rPr>
        <w:t>C3-193594</w:t>
      </w:r>
      <w:r>
        <w:rPr>
          <w:rFonts w:ascii="Arial" w:hAnsi="Arial" w:cs="Arial"/>
          <w:b/>
          <w:color w:val="0000FF"/>
          <w:sz w:val="24"/>
        </w:rPr>
        <w:tab/>
      </w:r>
      <w:r>
        <w:rPr>
          <w:rFonts w:ascii="Arial" w:hAnsi="Arial" w:cs="Arial"/>
          <w:b/>
          <w:sz w:val="24"/>
        </w:rPr>
        <w:t>Service Operation</w:t>
      </w:r>
    </w:p>
    <w:p>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29.675 v0.0.0</w:t>
      </w:r>
      <w:r>
        <w:rPr>
          <w:i/>
        </w:rPr>
        <w:br/>
      </w:r>
      <w:r>
        <w:rPr>
          <w:i/>
        </w:rPr>
        <w:tab/>
      </w:r>
      <w:r>
        <w:rPr>
          <w:i/>
        </w:rPr>
        <w:tab/>
      </w:r>
      <w:r>
        <w:rPr>
          <w:i/>
        </w:rPr>
        <w:tab/>
      </w:r>
      <w:r>
        <w:rPr>
          <w:i/>
        </w:rPr>
        <w:tab/>
      </w:r>
      <w:r>
        <w:rPr>
          <w:i/>
        </w:rPr>
        <w:tab/>
        <w:t>Source: Ericsson</w:t>
      </w:r>
    </w:p>
    <w:p>
      <w:pPr>
        <w:rPr>
          <w:color w:val="808080"/>
        </w:rPr>
      </w:pPr>
      <w:r>
        <w:rPr>
          <w:color w:val="808080"/>
        </w:rPr>
        <w:t>(Replaces C3-193418)</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C3-193113</w:t>
      </w:r>
      <w:r>
        <w:rPr>
          <w:rFonts w:ascii="Arial" w:hAnsi="Arial" w:cs="Arial"/>
          <w:b/>
          <w:color w:val="0000FF"/>
          <w:sz w:val="24"/>
        </w:rPr>
        <w:tab/>
      </w:r>
      <w:r>
        <w:rPr>
          <w:rFonts w:ascii="Arial" w:hAnsi="Arial" w:cs="Arial"/>
          <w:b/>
          <w:sz w:val="24"/>
        </w:rPr>
        <w:t>UCMF Provisioning API</w:t>
      </w:r>
    </w:p>
    <w:p>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29.675 v0.0.0</w:t>
      </w:r>
      <w:r>
        <w:rPr>
          <w:i/>
        </w:rPr>
        <w:br/>
      </w:r>
      <w:r>
        <w:rPr>
          <w:i/>
        </w:rPr>
        <w:tab/>
      </w:r>
      <w:r>
        <w:rPr>
          <w:i/>
        </w:rPr>
        <w:tab/>
      </w:r>
      <w:r>
        <w:rPr>
          <w:i/>
        </w:rPr>
        <w:tab/>
      </w:r>
      <w:r>
        <w:rPr>
          <w:i/>
        </w:rPr>
        <w:tab/>
      </w:r>
      <w:r>
        <w:rPr>
          <w:i/>
        </w:rPr>
        <w:tab/>
        <w:t>Source: Ericsson</w:t>
      </w:r>
    </w:p>
    <w:p>
      <w:pPr>
        <w:rPr>
          <w:rFonts w:ascii="Arial" w:hAnsi="Arial" w:cs="Arial"/>
          <w:b/>
        </w:rPr>
      </w:pPr>
      <w:r>
        <w:rPr>
          <w:rFonts w:ascii="Arial" w:hAnsi="Arial" w:cs="Arial"/>
          <w:b/>
        </w:rPr>
        <w:t xml:space="preserve">Discussion: </w:t>
      </w:r>
    </w:p>
    <w:p>
      <w:r>
        <w:t>Tdoc was handled in breakout session.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C3-193424</w:t>
      </w:r>
      <w:r>
        <w:rPr>
          <w:color w:val="993300"/>
          <w:u w:val="single"/>
        </w:rPr>
        <w:t>.</w:t>
      </w:r>
    </w:p>
    <w:p>
      <w:pPr>
        <w:rPr>
          <w:rFonts w:ascii="Arial" w:hAnsi="Arial" w:cs="Arial"/>
          <w:b/>
          <w:sz w:val="24"/>
        </w:rPr>
      </w:pPr>
      <w:r>
        <w:rPr>
          <w:rFonts w:ascii="Arial" w:hAnsi="Arial" w:cs="Arial"/>
          <w:b/>
          <w:color w:val="0000FF"/>
          <w:sz w:val="24"/>
        </w:rPr>
        <w:t>C3-193424</w:t>
      </w:r>
      <w:r>
        <w:rPr>
          <w:rFonts w:ascii="Arial" w:hAnsi="Arial" w:cs="Arial"/>
          <w:b/>
          <w:color w:val="0000FF"/>
          <w:sz w:val="24"/>
        </w:rPr>
        <w:tab/>
      </w:r>
      <w:r>
        <w:rPr>
          <w:rFonts w:ascii="Arial" w:hAnsi="Arial" w:cs="Arial"/>
          <w:b/>
          <w:sz w:val="24"/>
        </w:rPr>
        <w:t>UCMF Provisioning API</w:t>
      </w:r>
    </w:p>
    <w:p>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29.675 v0.0.0</w:t>
      </w:r>
      <w:r>
        <w:rPr>
          <w:i/>
        </w:rPr>
        <w:br/>
      </w:r>
      <w:r>
        <w:rPr>
          <w:i/>
        </w:rPr>
        <w:tab/>
      </w:r>
      <w:r>
        <w:rPr>
          <w:i/>
        </w:rPr>
        <w:tab/>
      </w:r>
      <w:r>
        <w:rPr>
          <w:i/>
        </w:rPr>
        <w:tab/>
      </w:r>
      <w:r>
        <w:rPr>
          <w:i/>
        </w:rPr>
        <w:tab/>
      </w:r>
      <w:r>
        <w:rPr>
          <w:i/>
        </w:rPr>
        <w:tab/>
        <w:t>Source: Ericsson</w:t>
      </w:r>
    </w:p>
    <w:p>
      <w:pPr>
        <w:rPr>
          <w:color w:val="808080"/>
        </w:rPr>
      </w:pPr>
      <w:r>
        <w:rPr>
          <w:color w:val="808080"/>
        </w:rPr>
        <w:t>(Replaces C3-193113)</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C3-193648</w:t>
      </w:r>
      <w:r>
        <w:rPr>
          <w:color w:val="993300"/>
          <w:u w:val="single"/>
        </w:rPr>
        <w:t>.</w:t>
      </w:r>
    </w:p>
    <w:p>
      <w:pPr>
        <w:rPr>
          <w:rFonts w:ascii="Arial" w:hAnsi="Arial" w:cs="Arial"/>
          <w:b/>
          <w:sz w:val="24"/>
        </w:rPr>
      </w:pPr>
      <w:r>
        <w:rPr>
          <w:rFonts w:ascii="Arial" w:hAnsi="Arial" w:cs="Arial"/>
          <w:b/>
          <w:color w:val="0000FF"/>
          <w:sz w:val="24"/>
        </w:rPr>
        <w:lastRenderedPageBreak/>
        <w:t>C3-193648</w:t>
      </w:r>
      <w:r>
        <w:rPr>
          <w:rFonts w:ascii="Arial" w:hAnsi="Arial" w:cs="Arial"/>
          <w:b/>
          <w:color w:val="0000FF"/>
          <w:sz w:val="24"/>
        </w:rPr>
        <w:tab/>
      </w:r>
      <w:r>
        <w:rPr>
          <w:rFonts w:ascii="Arial" w:hAnsi="Arial" w:cs="Arial"/>
          <w:b/>
          <w:sz w:val="24"/>
        </w:rPr>
        <w:t>UCMF Provisioning API</w:t>
      </w:r>
    </w:p>
    <w:p>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29.675 v0.0.0</w:t>
      </w:r>
      <w:r>
        <w:rPr>
          <w:i/>
        </w:rPr>
        <w:br/>
      </w:r>
      <w:r>
        <w:rPr>
          <w:i/>
        </w:rPr>
        <w:tab/>
      </w:r>
      <w:r>
        <w:rPr>
          <w:i/>
        </w:rPr>
        <w:tab/>
      </w:r>
      <w:r>
        <w:rPr>
          <w:i/>
        </w:rPr>
        <w:tab/>
      </w:r>
      <w:r>
        <w:rPr>
          <w:i/>
        </w:rPr>
        <w:tab/>
      </w:r>
      <w:r>
        <w:rPr>
          <w:i/>
        </w:rPr>
        <w:tab/>
        <w:t>Source: Ericsson</w:t>
      </w:r>
    </w:p>
    <w:p>
      <w:pPr>
        <w:rPr>
          <w:color w:val="808080"/>
        </w:rPr>
      </w:pPr>
      <w:r>
        <w:rPr>
          <w:color w:val="808080"/>
        </w:rPr>
        <w:t>(Replaces C3-193424)</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C3-193131</w:t>
      </w:r>
      <w:r>
        <w:rPr>
          <w:rFonts w:ascii="Arial" w:hAnsi="Arial" w:cs="Arial"/>
          <w:b/>
          <w:color w:val="0000FF"/>
          <w:sz w:val="24"/>
        </w:rPr>
        <w:tab/>
      </w:r>
      <w:r>
        <w:rPr>
          <w:rFonts w:ascii="Arial" w:hAnsi="Arial" w:cs="Arial"/>
          <w:b/>
          <w:sz w:val="24"/>
        </w:rPr>
        <w:t>Support parameter provisioning in RACS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v16.2.0</w:t>
      </w:r>
      <w:r>
        <w:rPr>
          <w:i/>
        </w:rPr>
        <w:tab/>
        <w:t xml:space="preserve">  CR-0187  Cat: B (Rel-16)</w:t>
      </w:r>
      <w:r>
        <w:rPr>
          <w:i/>
        </w:rPr>
        <w:br/>
      </w:r>
      <w:r>
        <w:rPr>
          <w:i/>
        </w:rPr>
        <w:br/>
      </w:r>
      <w:r>
        <w:rPr>
          <w:i/>
        </w:rPr>
        <w:tab/>
      </w:r>
      <w:r>
        <w:rPr>
          <w:i/>
        </w:rPr>
        <w:tab/>
      </w:r>
      <w:r>
        <w:rPr>
          <w:i/>
        </w:rPr>
        <w:tab/>
      </w:r>
      <w:r>
        <w:rPr>
          <w:i/>
        </w:rPr>
        <w:tab/>
      </w:r>
      <w:r>
        <w:rPr>
          <w:i/>
        </w:rPr>
        <w:tab/>
        <w:t>Source: Ericsson</w:t>
      </w:r>
    </w:p>
    <w:p>
      <w:pPr>
        <w:rPr>
          <w:rFonts w:ascii="Arial" w:hAnsi="Arial" w:cs="Arial"/>
          <w:b/>
        </w:rPr>
      </w:pPr>
      <w:r>
        <w:rPr>
          <w:rFonts w:ascii="Arial" w:hAnsi="Arial" w:cs="Arial"/>
          <w:b/>
        </w:rPr>
        <w:t xml:space="preserve">Discussion: </w:t>
      </w:r>
    </w:p>
    <w:p>
      <w:r>
        <w:t>Tdoc was handled in breakout session.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C3-193419</w:t>
      </w:r>
      <w:r>
        <w:rPr>
          <w:color w:val="993300"/>
          <w:u w:val="single"/>
        </w:rPr>
        <w:t>.</w:t>
      </w:r>
    </w:p>
    <w:p>
      <w:pPr>
        <w:rPr>
          <w:rFonts w:ascii="Arial" w:hAnsi="Arial" w:cs="Arial"/>
          <w:b/>
          <w:sz w:val="24"/>
        </w:rPr>
      </w:pPr>
      <w:r>
        <w:rPr>
          <w:rFonts w:ascii="Arial" w:hAnsi="Arial" w:cs="Arial"/>
          <w:b/>
          <w:color w:val="0000FF"/>
          <w:sz w:val="24"/>
        </w:rPr>
        <w:t>C3-193419</w:t>
      </w:r>
      <w:r>
        <w:rPr>
          <w:rFonts w:ascii="Arial" w:hAnsi="Arial" w:cs="Arial"/>
          <w:b/>
          <w:color w:val="0000FF"/>
          <w:sz w:val="24"/>
        </w:rPr>
        <w:tab/>
      </w:r>
      <w:r>
        <w:rPr>
          <w:rFonts w:ascii="Arial" w:hAnsi="Arial" w:cs="Arial"/>
          <w:b/>
          <w:sz w:val="24"/>
        </w:rPr>
        <w:t>Support parameter provisioning in RACS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v16.2.0</w:t>
      </w:r>
      <w:r>
        <w:rPr>
          <w:i/>
        </w:rPr>
        <w:tab/>
        <w:t xml:space="preserve">  CR-0187  rev 1 Cat: B (Rel-16)</w:t>
      </w:r>
      <w:r>
        <w:rPr>
          <w:i/>
        </w:rPr>
        <w:br/>
      </w:r>
      <w:r>
        <w:rPr>
          <w:i/>
        </w:rPr>
        <w:br/>
      </w:r>
      <w:r>
        <w:rPr>
          <w:i/>
        </w:rPr>
        <w:tab/>
      </w:r>
      <w:r>
        <w:rPr>
          <w:i/>
        </w:rPr>
        <w:tab/>
      </w:r>
      <w:r>
        <w:rPr>
          <w:i/>
        </w:rPr>
        <w:tab/>
      </w:r>
      <w:r>
        <w:rPr>
          <w:i/>
        </w:rPr>
        <w:tab/>
      </w:r>
      <w:r>
        <w:rPr>
          <w:i/>
        </w:rPr>
        <w:tab/>
        <w:t>Source: Ericsson</w:t>
      </w:r>
    </w:p>
    <w:p>
      <w:pPr>
        <w:rPr>
          <w:color w:val="808080"/>
        </w:rPr>
      </w:pPr>
      <w:r>
        <w:rPr>
          <w:color w:val="808080"/>
        </w:rPr>
        <w:t>(Replaces C3-193131)</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C3-193595</w:t>
      </w:r>
      <w:r>
        <w:rPr>
          <w:color w:val="993300"/>
          <w:u w:val="single"/>
        </w:rPr>
        <w:t>.</w:t>
      </w:r>
    </w:p>
    <w:p>
      <w:pPr>
        <w:rPr>
          <w:rFonts w:ascii="Arial" w:hAnsi="Arial" w:cs="Arial"/>
          <w:b/>
          <w:sz w:val="24"/>
        </w:rPr>
      </w:pPr>
      <w:r>
        <w:rPr>
          <w:rFonts w:ascii="Arial" w:hAnsi="Arial" w:cs="Arial"/>
          <w:b/>
          <w:color w:val="0000FF"/>
          <w:sz w:val="24"/>
        </w:rPr>
        <w:t>C3-193595</w:t>
      </w:r>
      <w:r>
        <w:rPr>
          <w:rFonts w:ascii="Arial" w:hAnsi="Arial" w:cs="Arial"/>
          <w:b/>
          <w:color w:val="0000FF"/>
          <w:sz w:val="24"/>
        </w:rPr>
        <w:tab/>
      </w:r>
      <w:r>
        <w:rPr>
          <w:rFonts w:ascii="Arial" w:hAnsi="Arial" w:cs="Arial"/>
          <w:b/>
          <w:sz w:val="24"/>
        </w:rPr>
        <w:t>Support parameter provisioning in RACS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v16.2.0</w:t>
      </w:r>
      <w:r>
        <w:rPr>
          <w:i/>
        </w:rPr>
        <w:tab/>
        <w:t xml:space="preserve">  CR-0187  rev 2 Cat: B (Rel-16)</w:t>
      </w:r>
      <w:r>
        <w:rPr>
          <w:i/>
        </w:rPr>
        <w:br/>
      </w:r>
      <w:r>
        <w:rPr>
          <w:i/>
        </w:rPr>
        <w:br/>
      </w:r>
      <w:r>
        <w:rPr>
          <w:i/>
        </w:rPr>
        <w:tab/>
      </w:r>
      <w:r>
        <w:rPr>
          <w:i/>
        </w:rPr>
        <w:tab/>
      </w:r>
      <w:r>
        <w:rPr>
          <w:i/>
        </w:rPr>
        <w:tab/>
      </w:r>
      <w:r>
        <w:rPr>
          <w:i/>
        </w:rPr>
        <w:tab/>
      </w:r>
      <w:r>
        <w:rPr>
          <w:i/>
        </w:rPr>
        <w:tab/>
        <w:t>Source: Ericsson</w:t>
      </w:r>
    </w:p>
    <w:p>
      <w:pPr>
        <w:rPr>
          <w:color w:val="808080"/>
        </w:rPr>
      </w:pPr>
      <w:r>
        <w:rPr>
          <w:color w:val="808080"/>
        </w:rPr>
        <w:t>(Replaces C3-193419)</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C3-193132</w:t>
      </w:r>
      <w:r>
        <w:rPr>
          <w:rFonts w:ascii="Arial" w:hAnsi="Arial" w:cs="Arial"/>
          <w:b/>
          <w:color w:val="0000FF"/>
          <w:sz w:val="24"/>
        </w:rPr>
        <w:tab/>
      </w:r>
      <w:r>
        <w:rPr>
          <w:rFonts w:ascii="Arial" w:hAnsi="Arial" w:cs="Arial"/>
          <w:b/>
          <w:sz w:val="24"/>
        </w:rPr>
        <w:t>Support parameter provisioning in RACS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v16.0.0</w:t>
      </w:r>
      <w:r>
        <w:rPr>
          <w:i/>
        </w:rPr>
        <w:tab/>
        <w:t xml:space="preserve">  CR-0066  Cat: B (Rel-16)</w:t>
      </w:r>
      <w:r>
        <w:rPr>
          <w:i/>
        </w:rPr>
        <w:br/>
      </w:r>
      <w:r>
        <w:rPr>
          <w:i/>
        </w:rPr>
        <w:br/>
      </w:r>
      <w:r>
        <w:rPr>
          <w:i/>
        </w:rPr>
        <w:tab/>
      </w:r>
      <w:r>
        <w:rPr>
          <w:i/>
        </w:rPr>
        <w:tab/>
      </w:r>
      <w:r>
        <w:rPr>
          <w:i/>
        </w:rPr>
        <w:tab/>
      </w:r>
      <w:r>
        <w:rPr>
          <w:i/>
        </w:rPr>
        <w:tab/>
      </w:r>
      <w:r>
        <w:rPr>
          <w:i/>
        </w:rPr>
        <w:tab/>
        <w:t>Source: Ericsson</w:t>
      </w:r>
    </w:p>
    <w:p>
      <w:pPr>
        <w:rPr>
          <w:rFonts w:ascii="Arial" w:hAnsi="Arial" w:cs="Arial"/>
          <w:b/>
        </w:rPr>
      </w:pPr>
      <w:r>
        <w:rPr>
          <w:rFonts w:ascii="Arial" w:hAnsi="Arial" w:cs="Arial"/>
          <w:b/>
        </w:rPr>
        <w:t xml:space="preserve">Discussion: </w:t>
      </w:r>
    </w:p>
    <w:p>
      <w:r>
        <w:t>Tdoc was handled in breakout session.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C3-193420</w:t>
      </w:r>
      <w:r>
        <w:rPr>
          <w:color w:val="993300"/>
          <w:u w:val="single"/>
        </w:rPr>
        <w:t>.</w:t>
      </w:r>
    </w:p>
    <w:p>
      <w:pPr>
        <w:rPr>
          <w:rFonts w:ascii="Arial" w:hAnsi="Arial" w:cs="Arial"/>
          <w:b/>
          <w:sz w:val="24"/>
        </w:rPr>
      </w:pPr>
      <w:r>
        <w:rPr>
          <w:rFonts w:ascii="Arial" w:hAnsi="Arial" w:cs="Arial"/>
          <w:b/>
          <w:color w:val="0000FF"/>
          <w:sz w:val="24"/>
        </w:rPr>
        <w:t>C3-193420</w:t>
      </w:r>
      <w:r>
        <w:rPr>
          <w:rFonts w:ascii="Arial" w:hAnsi="Arial" w:cs="Arial"/>
          <w:b/>
          <w:color w:val="0000FF"/>
          <w:sz w:val="24"/>
        </w:rPr>
        <w:tab/>
      </w:r>
      <w:r>
        <w:rPr>
          <w:rFonts w:ascii="Arial" w:hAnsi="Arial" w:cs="Arial"/>
          <w:b/>
          <w:sz w:val="24"/>
        </w:rPr>
        <w:t>Support parameter provisioning in RACS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v16.0.0</w:t>
      </w:r>
      <w:r>
        <w:rPr>
          <w:i/>
        </w:rPr>
        <w:tab/>
        <w:t xml:space="preserve">  CR-0066  rev 1 Cat: B (Rel-16)</w:t>
      </w:r>
      <w:r>
        <w:rPr>
          <w:i/>
        </w:rPr>
        <w:br/>
      </w:r>
      <w:r>
        <w:rPr>
          <w:i/>
        </w:rPr>
        <w:br/>
      </w:r>
      <w:r>
        <w:rPr>
          <w:i/>
        </w:rPr>
        <w:tab/>
      </w:r>
      <w:r>
        <w:rPr>
          <w:i/>
        </w:rPr>
        <w:tab/>
      </w:r>
      <w:r>
        <w:rPr>
          <w:i/>
        </w:rPr>
        <w:tab/>
      </w:r>
      <w:r>
        <w:rPr>
          <w:i/>
        </w:rPr>
        <w:tab/>
      </w:r>
      <w:r>
        <w:rPr>
          <w:i/>
        </w:rPr>
        <w:tab/>
        <w:t>Source: Ericsson</w:t>
      </w:r>
    </w:p>
    <w:p>
      <w:pPr>
        <w:rPr>
          <w:color w:val="808080"/>
        </w:rPr>
      </w:pPr>
      <w:r>
        <w:rPr>
          <w:color w:val="808080"/>
        </w:rPr>
        <w:t>(Replaces C3-193132)</w:t>
      </w:r>
    </w:p>
    <w:p>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C3-193147</w:t>
      </w:r>
      <w:r>
        <w:rPr>
          <w:rFonts w:ascii="Arial" w:hAnsi="Arial" w:cs="Arial"/>
          <w:b/>
          <w:color w:val="0000FF"/>
          <w:sz w:val="24"/>
        </w:rPr>
        <w:tab/>
      </w:r>
      <w:r>
        <w:rPr>
          <w:rFonts w:ascii="Arial" w:hAnsi="Arial" w:cs="Arial"/>
          <w:b/>
          <w:sz w:val="24"/>
        </w:rPr>
        <w:t>LS on encoding of UE radio capabilities</w:t>
      </w:r>
    </w:p>
    <w:p>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CT4, SA2</w:t>
      </w:r>
      <w:r>
        <w:rPr>
          <w:i/>
        </w:rPr>
        <w:br/>
      </w:r>
      <w:r>
        <w:rPr>
          <w:i/>
        </w:rPr>
        <w:tab/>
      </w:r>
      <w:r>
        <w:rPr>
          <w:i/>
        </w:rPr>
        <w:tab/>
      </w:r>
      <w:r>
        <w:rPr>
          <w:i/>
        </w:rPr>
        <w:tab/>
      </w:r>
      <w:r>
        <w:rPr>
          <w:i/>
        </w:rPr>
        <w:tab/>
      </w:r>
      <w:r>
        <w:rPr>
          <w:i/>
        </w:rPr>
        <w:tab/>
        <w:t>Source: Qualcomm Incorporated / Lena</w:t>
      </w:r>
    </w:p>
    <w:p>
      <w:pPr>
        <w:rPr>
          <w:rFonts w:ascii="Arial" w:hAnsi="Arial" w:cs="Arial"/>
          <w:b/>
        </w:rPr>
      </w:pPr>
      <w:r>
        <w:rPr>
          <w:rFonts w:ascii="Arial" w:hAnsi="Arial" w:cs="Arial"/>
          <w:b/>
        </w:rPr>
        <w:t xml:space="preserve">Discussion: </w:t>
      </w:r>
    </w:p>
    <w:p>
      <w:r>
        <w:t>Tdoc was handled in breakout session.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pPr>
        <w:rPr>
          <w:rFonts w:ascii="Arial" w:hAnsi="Arial" w:cs="Arial"/>
          <w:b/>
          <w:sz w:val="24"/>
        </w:rPr>
      </w:pPr>
      <w:r>
        <w:rPr>
          <w:rFonts w:ascii="Arial" w:hAnsi="Arial" w:cs="Arial"/>
          <w:b/>
          <w:color w:val="0000FF"/>
          <w:sz w:val="24"/>
        </w:rPr>
        <w:t>C3-193148</w:t>
      </w:r>
      <w:r>
        <w:rPr>
          <w:rFonts w:ascii="Arial" w:hAnsi="Arial" w:cs="Arial"/>
          <w:b/>
          <w:color w:val="0000FF"/>
          <w:sz w:val="24"/>
        </w:rPr>
        <w:tab/>
      </w:r>
      <w:r>
        <w:rPr>
          <w:rFonts w:ascii="Arial" w:hAnsi="Arial" w:cs="Arial"/>
          <w:b/>
          <w:sz w:val="24"/>
        </w:rPr>
        <w:t>RACS CT work plan</w:t>
      </w:r>
    </w:p>
    <w:p>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Qualcomm Incorporated / Lena</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pPr>
        <w:rPr>
          <w:rFonts w:ascii="Arial" w:hAnsi="Arial" w:cs="Arial"/>
          <w:b/>
          <w:sz w:val="24"/>
        </w:rPr>
      </w:pPr>
      <w:r>
        <w:rPr>
          <w:rFonts w:ascii="Arial" w:hAnsi="Arial" w:cs="Arial"/>
          <w:b/>
          <w:color w:val="0000FF"/>
          <w:sz w:val="24"/>
        </w:rPr>
        <w:t>C3-193650</w:t>
      </w:r>
      <w:r>
        <w:rPr>
          <w:rFonts w:ascii="Arial" w:hAnsi="Arial" w:cs="Arial"/>
          <w:b/>
          <w:color w:val="0000FF"/>
          <w:sz w:val="24"/>
        </w:rPr>
        <w:tab/>
      </w:r>
      <w:r>
        <w:rPr>
          <w:rFonts w:ascii="Arial" w:hAnsi="Arial" w:cs="Arial"/>
          <w:b/>
          <w:sz w:val="24"/>
        </w:rPr>
        <w:t>TS 29.675 v0.1.0</w:t>
      </w:r>
    </w:p>
    <w:p>
      <w:pPr>
        <w:rPr>
          <w:i/>
        </w:rPr>
      </w:pPr>
      <w:r>
        <w:rPr>
          <w:i/>
        </w:rPr>
        <w:tab/>
      </w:r>
      <w:r>
        <w:rPr>
          <w:i/>
        </w:rPr>
        <w:tab/>
      </w:r>
      <w:r>
        <w:rPr>
          <w:i/>
        </w:rPr>
        <w:tab/>
      </w:r>
      <w:r>
        <w:rPr>
          <w:i/>
        </w:rPr>
        <w:tab/>
      </w:r>
      <w:r>
        <w:rPr>
          <w:i/>
        </w:rPr>
        <w:tab/>
        <w:t>Type: draft TS</w:t>
      </w:r>
      <w:r>
        <w:rPr>
          <w:i/>
        </w:rPr>
        <w:tab/>
      </w:r>
      <w:r>
        <w:rPr>
          <w:i/>
        </w:rPr>
        <w:tab/>
        <w:t>For: -</w:t>
      </w:r>
      <w:r>
        <w:rPr>
          <w:i/>
        </w:rPr>
        <w:br/>
      </w:r>
      <w:r>
        <w:rPr>
          <w:i/>
        </w:rPr>
        <w:tab/>
      </w:r>
      <w:r>
        <w:rPr>
          <w:i/>
        </w:rPr>
        <w:tab/>
      </w:r>
      <w:r>
        <w:rPr>
          <w:i/>
        </w:rPr>
        <w:tab/>
      </w:r>
      <w:r>
        <w:rPr>
          <w:i/>
        </w:rPr>
        <w:tab/>
      </w:r>
      <w:r>
        <w:rPr>
          <w:i/>
        </w:rPr>
        <w:tab/>
        <w:t>29.675 v0.1.0</w:t>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pPr>
        <w:pStyle w:val="Heading3"/>
      </w:pPr>
      <w:bookmarkStart w:id="113" w:name="_Toc18680784"/>
      <w:r>
        <w:t>16.18</w:t>
      </w:r>
      <w:r>
        <w:tab/>
        <w:t>Service Based Interface Protocol Enhancement [SBIProtoc16]</w:t>
      </w:r>
      <w:bookmarkEnd w:id="113"/>
    </w:p>
    <w:p>
      <w:pPr>
        <w:rPr>
          <w:rFonts w:ascii="Arial" w:hAnsi="Arial" w:cs="Arial"/>
          <w:b/>
          <w:sz w:val="24"/>
        </w:rPr>
      </w:pPr>
      <w:r>
        <w:rPr>
          <w:rFonts w:ascii="Arial" w:hAnsi="Arial" w:cs="Arial"/>
          <w:b/>
          <w:color w:val="0000FF"/>
          <w:sz w:val="24"/>
        </w:rPr>
        <w:t>C3-193047</w:t>
      </w:r>
      <w:r>
        <w:rPr>
          <w:rFonts w:ascii="Arial" w:hAnsi="Arial" w:cs="Arial"/>
          <w:b/>
          <w:color w:val="0000FF"/>
          <w:sz w:val="24"/>
        </w:rPr>
        <w:tab/>
      </w:r>
      <w:r>
        <w:rPr>
          <w:rFonts w:ascii="Arial" w:hAnsi="Arial" w:cs="Arial"/>
          <w:b/>
          <w:sz w:val="24"/>
        </w:rPr>
        <w:t>Handling of requests colliding with an existing context</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v16.1.0</w:t>
      </w:r>
      <w:r>
        <w:rPr>
          <w:i/>
        </w:rPr>
        <w:tab/>
        <w:t xml:space="preserve">  CR-0302  Cat: B (Rel-16)</w:t>
      </w:r>
      <w:r>
        <w:rPr>
          <w:i/>
        </w:rPr>
        <w:br/>
      </w:r>
      <w:r>
        <w:rPr>
          <w:i/>
        </w:rPr>
        <w:br/>
      </w:r>
      <w:r>
        <w:rPr>
          <w:i/>
        </w:rPr>
        <w:tab/>
      </w:r>
      <w:r>
        <w:rPr>
          <w:i/>
        </w:rPr>
        <w:tab/>
      </w:r>
      <w:r>
        <w:rPr>
          <w:i/>
        </w:rPr>
        <w:tab/>
      </w:r>
      <w:r>
        <w:rPr>
          <w:i/>
        </w:rPr>
        <w:tab/>
      </w:r>
      <w:r>
        <w:rPr>
          <w:i/>
        </w:rPr>
        <w:tab/>
        <w:t>Source: Nokia, Nokia Shanghai Bell</w:t>
      </w:r>
    </w:p>
    <w:p>
      <w:pPr>
        <w:rPr>
          <w:rFonts w:ascii="Arial" w:hAnsi="Arial" w:cs="Arial"/>
          <w:b/>
        </w:rPr>
      </w:pPr>
      <w:r>
        <w:rPr>
          <w:rFonts w:ascii="Arial" w:hAnsi="Arial" w:cs="Arial"/>
          <w:b/>
        </w:rPr>
        <w:t xml:space="preserve">Discussion: </w:t>
      </w:r>
    </w:p>
    <w:p>
      <w:r>
        <w:t>Tdoc was handled in breakout session.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C3-193413</w:t>
      </w:r>
      <w:r>
        <w:rPr>
          <w:color w:val="993300"/>
          <w:u w:val="single"/>
        </w:rPr>
        <w:t>.</w:t>
      </w:r>
    </w:p>
    <w:p>
      <w:pPr>
        <w:rPr>
          <w:rFonts w:ascii="Arial" w:hAnsi="Arial" w:cs="Arial"/>
          <w:b/>
          <w:sz w:val="24"/>
        </w:rPr>
      </w:pPr>
      <w:r>
        <w:rPr>
          <w:rFonts w:ascii="Arial" w:hAnsi="Arial" w:cs="Arial"/>
          <w:b/>
          <w:color w:val="0000FF"/>
          <w:sz w:val="24"/>
        </w:rPr>
        <w:t>C3-193413</w:t>
      </w:r>
      <w:r>
        <w:rPr>
          <w:rFonts w:ascii="Arial" w:hAnsi="Arial" w:cs="Arial"/>
          <w:b/>
          <w:color w:val="0000FF"/>
          <w:sz w:val="24"/>
        </w:rPr>
        <w:tab/>
      </w:r>
      <w:r>
        <w:rPr>
          <w:rFonts w:ascii="Arial" w:hAnsi="Arial" w:cs="Arial"/>
          <w:b/>
          <w:sz w:val="24"/>
        </w:rPr>
        <w:t>Handling of requests colliding with an existing context</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v16.1.0</w:t>
      </w:r>
      <w:r>
        <w:rPr>
          <w:i/>
        </w:rPr>
        <w:tab/>
        <w:t xml:space="preserve">  CR-0302  rev 1 Cat: B (Rel-16)</w:t>
      </w:r>
      <w:r>
        <w:rPr>
          <w:i/>
        </w:rPr>
        <w:br/>
      </w:r>
      <w:r>
        <w:rPr>
          <w:i/>
        </w:rPr>
        <w:br/>
      </w:r>
      <w:r>
        <w:rPr>
          <w:i/>
        </w:rPr>
        <w:tab/>
      </w:r>
      <w:r>
        <w:rPr>
          <w:i/>
        </w:rPr>
        <w:tab/>
      </w:r>
      <w:r>
        <w:rPr>
          <w:i/>
        </w:rPr>
        <w:tab/>
      </w:r>
      <w:r>
        <w:rPr>
          <w:i/>
        </w:rPr>
        <w:tab/>
      </w:r>
      <w:r>
        <w:rPr>
          <w:i/>
        </w:rPr>
        <w:tab/>
        <w:t>Source: Nokia, Nokia Shanghai Bell</w:t>
      </w:r>
    </w:p>
    <w:p>
      <w:pPr>
        <w:rPr>
          <w:color w:val="808080"/>
        </w:rPr>
      </w:pPr>
      <w:r>
        <w:rPr>
          <w:color w:val="808080"/>
        </w:rPr>
        <w:t>(Replaces C3-193047)</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pStyle w:val="Heading3"/>
      </w:pPr>
      <w:bookmarkStart w:id="114" w:name="_Toc18680785"/>
      <w:r>
        <w:t>16.19</w:t>
      </w:r>
      <w:r>
        <w:tab/>
        <w:t>CT aspects of eV2XARC [eV2XARC]</w:t>
      </w:r>
      <w:bookmarkEnd w:id="114"/>
    </w:p>
    <w:p>
      <w:pPr>
        <w:rPr>
          <w:rFonts w:ascii="Arial" w:hAnsi="Arial" w:cs="Arial"/>
          <w:b/>
          <w:sz w:val="24"/>
        </w:rPr>
      </w:pPr>
      <w:r>
        <w:rPr>
          <w:rFonts w:ascii="Arial" w:hAnsi="Arial" w:cs="Arial"/>
          <w:b/>
          <w:color w:val="0000FF"/>
          <w:sz w:val="24"/>
        </w:rPr>
        <w:t>C3-193334</w:t>
      </w:r>
      <w:r>
        <w:rPr>
          <w:rFonts w:ascii="Arial" w:hAnsi="Arial" w:cs="Arial"/>
          <w:b/>
          <w:color w:val="0000FF"/>
          <w:sz w:val="24"/>
        </w:rPr>
        <w:tab/>
      </w:r>
      <w:r>
        <w:rPr>
          <w:rFonts w:ascii="Arial" w:hAnsi="Arial" w:cs="Arial"/>
          <w:b/>
          <w:sz w:val="24"/>
        </w:rPr>
        <w:t>PLMN change for V2X</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v16.0.0</w:t>
      </w:r>
      <w:r>
        <w:rPr>
          <w:i/>
        </w:rPr>
        <w:tab/>
        <w:t xml:space="preserve">  CR-0047  Cat: B (Rel-16)</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C3-193543</w:t>
      </w:r>
      <w:r>
        <w:rPr>
          <w:color w:val="993300"/>
          <w:u w:val="single"/>
        </w:rPr>
        <w:t>.</w:t>
      </w:r>
    </w:p>
    <w:p>
      <w:pPr>
        <w:rPr>
          <w:rFonts w:ascii="Arial" w:hAnsi="Arial" w:cs="Arial"/>
          <w:b/>
          <w:sz w:val="24"/>
        </w:rPr>
      </w:pPr>
      <w:r>
        <w:rPr>
          <w:rFonts w:ascii="Arial" w:hAnsi="Arial" w:cs="Arial"/>
          <w:b/>
          <w:color w:val="0000FF"/>
          <w:sz w:val="24"/>
        </w:rPr>
        <w:t>C3-193543</w:t>
      </w:r>
      <w:r>
        <w:rPr>
          <w:rFonts w:ascii="Arial" w:hAnsi="Arial" w:cs="Arial"/>
          <w:b/>
          <w:color w:val="0000FF"/>
          <w:sz w:val="24"/>
        </w:rPr>
        <w:tab/>
      </w:r>
      <w:r>
        <w:rPr>
          <w:rFonts w:ascii="Arial" w:hAnsi="Arial" w:cs="Arial"/>
          <w:b/>
          <w:sz w:val="24"/>
        </w:rPr>
        <w:t>PLMN change for V2X</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v16.0.0</w:t>
      </w:r>
      <w:r>
        <w:rPr>
          <w:i/>
        </w:rPr>
        <w:tab/>
        <w:t xml:space="preserve">  CR-0047  rev 1 Cat: B (Rel-16)</w:t>
      </w:r>
      <w:r>
        <w:rPr>
          <w:i/>
        </w:rPr>
        <w:br/>
      </w:r>
      <w:r>
        <w:rPr>
          <w:i/>
        </w:rPr>
        <w:br/>
      </w:r>
      <w:r>
        <w:rPr>
          <w:i/>
        </w:rPr>
        <w:tab/>
      </w:r>
      <w:r>
        <w:rPr>
          <w:i/>
        </w:rPr>
        <w:tab/>
      </w:r>
      <w:r>
        <w:rPr>
          <w:i/>
        </w:rPr>
        <w:tab/>
      </w:r>
      <w:r>
        <w:rPr>
          <w:i/>
        </w:rPr>
        <w:tab/>
      </w:r>
      <w:r>
        <w:rPr>
          <w:i/>
        </w:rPr>
        <w:tab/>
        <w:t>Source: Huawei</w:t>
      </w:r>
    </w:p>
    <w:p>
      <w:pPr>
        <w:rPr>
          <w:color w:val="808080"/>
        </w:rPr>
      </w:pPr>
      <w:r>
        <w:rPr>
          <w:color w:val="808080"/>
        </w:rPr>
        <w:t>(Replaces C3-193334)</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pStyle w:val="Heading3"/>
      </w:pPr>
      <w:bookmarkStart w:id="115" w:name="_Toc18680786"/>
      <w:r>
        <w:t>16.20</w:t>
      </w:r>
      <w:r>
        <w:tab/>
        <w:t>CT aspects of 5G URLLC [5G_URLLC]</w:t>
      </w:r>
      <w:bookmarkEnd w:id="115"/>
    </w:p>
    <w:p>
      <w:pPr>
        <w:rPr>
          <w:rFonts w:ascii="Arial" w:hAnsi="Arial" w:cs="Arial"/>
          <w:b/>
          <w:sz w:val="24"/>
        </w:rPr>
      </w:pPr>
      <w:r>
        <w:rPr>
          <w:rFonts w:ascii="Arial" w:hAnsi="Arial" w:cs="Arial"/>
          <w:b/>
          <w:color w:val="0000FF"/>
          <w:sz w:val="24"/>
        </w:rPr>
        <w:t>C3-193016</w:t>
      </w:r>
      <w:r>
        <w:rPr>
          <w:rFonts w:ascii="Arial" w:hAnsi="Arial" w:cs="Arial"/>
          <w:b/>
          <w:color w:val="0000FF"/>
          <w:sz w:val="24"/>
        </w:rPr>
        <w:tab/>
      </w:r>
      <w:r>
        <w:rPr>
          <w:rFonts w:ascii="Arial" w:hAnsi="Arial" w:cs="Arial"/>
          <w:b/>
          <w:sz w:val="24"/>
        </w:rPr>
        <w:t>Qos Monitoring for Qos Flows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v16.1.0</w:t>
      </w:r>
      <w:r>
        <w:rPr>
          <w:i/>
        </w:rPr>
        <w:tab/>
        <w:t xml:space="preserve">  CR-0299  Cat: B (Rel-16)</w:t>
      </w:r>
      <w:r>
        <w:rPr>
          <w:i/>
        </w:rPr>
        <w:br/>
      </w:r>
      <w:r>
        <w:rPr>
          <w:i/>
        </w:rPr>
        <w:br/>
      </w:r>
      <w:r>
        <w:rPr>
          <w:i/>
        </w:rPr>
        <w:tab/>
      </w:r>
      <w:r>
        <w:rPr>
          <w:i/>
        </w:rPr>
        <w:tab/>
      </w:r>
      <w:r>
        <w:rPr>
          <w:i/>
        </w:rPr>
        <w:tab/>
      </w:r>
      <w:r>
        <w:rPr>
          <w:i/>
        </w:rPr>
        <w:tab/>
      </w:r>
      <w:r>
        <w:rPr>
          <w:i/>
        </w:rPr>
        <w:tab/>
        <w:t>Source: Cisco Systems France</w:t>
      </w:r>
    </w:p>
    <w:p>
      <w:pPr>
        <w:rPr>
          <w:rFonts w:ascii="Arial" w:hAnsi="Arial" w:cs="Arial"/>
          <w:b/>
        </w:rPr>
      </w:pPr>
      <w:r>
        <w:rPr>
          <w:rFonts w:ascii="Arial" w:hAnsi="Arial" w:cs="Arial"/>
          <w:b/>
        </w:rPr>
        <w:t xml:space="preserve">Discussion: </w:t>
      </w:r>
    </w:p>
    <w:p>
      <w:r>
        <w:t>C3-193299 and C3-193016 merged into C3-193553</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pPr>
        <w:rPr>
          <w:rFonts w:ascii="Arial" w:hAnsi="Arial" w:cs="Arial"/>
          <w:b/>
          <w:sz w:val="24"/>
        </w:rPr>
      </w:pPr>
      <w:r>
        <w:rPr>
          <w:rFonts w:ascii="Arial" w:hAnsi="Arial" w:cs="Arial"/>
          <w:b/>
          <w:color w:val="0000FF"/>
          <w:sz w:val="24"/>
        </w:rPr>
        <w:t>C3-193018</w:t>
      </w:r>
      <w:r>
        <w:rPr>
          <w:rFonts w:ascii="Arial" w:hAnsi="Arial" w:cs="Arial"/>
          <w:b/>
          <w:color w:val="0000FF"/>
          <w:sz w:val="24"/>
        </w:rPr>
        <w:tab/>
      </w:r>
      <w:r>
        <w:rPr>
          <w:rFonts w:ascii="Arial" w:hAnsi="Arial" w:cs="Arial"/>
          <w:b/>
          <w:sz w:val="24"/>
        </w:rPr>
        <w:t>Qos Monitoring for Qos Flows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v16.1.0</w:t>
      </w:r>
      <w:r>
        <w:rPr>
          <w:i/>
        </w:rPr>
        <w:tab/>
        <w:t xml:space="preserve">  CR-0106  Cat: B (Rel-16)</w:t>
      </w:r>
      <w:r>
        <w:rPr>
          <w:i/>
        </w:rPr>
        <w:br/>
      </w:r>
      <w:r>
        <w:rPr>
          <w:i/>
        </w:rPr>
        <w:br/>
      </w:r>
      <w:r>
        <w:rPr>
          <w:i/>
        </w:rPr>
        <w:tab/>
      </w:r>
      <w:r>
        <w:rPr>
          <w:i/>
        </w:rPr>
        <w:tab/>
      </w:r>
      <w:r>
        <w:rPr>
          <w:i/>
        </w:rPr>
        <w:tab/>
      </w:r>
      <w:r>
        <w:rPr>
          <w:i/>
        </w:rPr>
        <w:tab/>
      </w:r>
      <w:r>
        <w:rPr>
          <w:i/>
        </w:rPr>
        <w:tab/>
        <w:t>Source: Cisco Systems France</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pPr>
        <w:rPr>
          <w:rFonts w:ascii="Arial" w:hAnsi="Arial" w:cs="Arial"/>
          <w:b/>
          <w:sz w:val="24"/>
        </w:rPr>
      </w:pPr>
      <w:r>
        <w:rPr>
          <w:rFonts w:ascii="Arial" w:hAnsi="Arial" w:cs="Arial"/>
          <w:b/>
          <w:color w:val="0000FF"/>
          <w:sz w:val="24"/>
        </w:rPr>
        <w:t>C3-193039</w:t>
      </w:r>
      <w:r>
        <w:rPr>
          <w:rFonts w:ascii="Arial" w:hAnsi="Arial" w:cs="Arial"/>
          <w:b/>
          <w:color w:val="0000FF"/>
          <w:sz w:val="24"/>
        </w:rPr>
        <w:tab/>
      </w:r>
      <w:r>
        <w:rPr>
          <w:rFonts w:ascii="Arial" w:hAnsi="Arial" w:cs="Arial"/>
          <w:b/>
          <w:sz w:val="24"/>
        </w:rPr>
        <w:t>QoS Monitoring Reports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v16.1.0</w:t>
      </w:r>
      <w:r>
        <w:rPr>
          <w:i/>
        </w:rPr>
        <w:tab/>
        <w:t xml:space="preserve">  CR-0107  Cat: B (Rel-16)</w:t>
      </w:r>
      <w:r>
        <w:rPr>
          <w:i/>
        </w:rPr>
        <w:br/>
      </w:r>
      <w:r>
        <w:rPr>
          <w:i/>
        </w:rPr>
        <w:br/>
      </w:r>
      <w:r>
        <w:rPr>
          <w:i/>
        </w:rPr>
        <w:tab/>
      </w:r>
      <w:r>
        <w:rPr>
          <w:i/>
        </w:rPr>
        <w:tab/>
      </w:r>
      <w:r>
        <w:rPr>
          <w:i/>
        </w:rPr>
        <w:tab/>
      </w:r>
      <w:r>
        <w:rPr>
          <w:i/>
        </w:rPr>
        <w:tab/>
      </w:r>
      <w:r>
        <w:rPr>
          <w:i/>
        </w:rPr>
        <w:tab/>
        <w:t>Source: Cisco Systems</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pPr>
        <w:rPr>
          <w:rFonts w:ascii="Arial" w:hAnsi="Arial" w:cs="Arial"/>
          <w:b/>
          <w:sz w:val="24"/>
        </w:rPr>
      </w:pPr>
      <w:r>
        <w:rPr>
          <w:rFonts w:ascii="Arial" w:hAnsi="Arial" w:cs="Arial"/>
          <w:b/>
          <w:color w:val="0000FF"/>
          <w:sz w:val="24"/>
        </w:rPr>
        <w:t>C3-193040</w:t>
      </w:r>
      <w:r>
        <w:rPr>
          <w:rFonts w:ascii="Arial" w:hAnsi="Arial" w:cs="Arial"/>
          <w:b/>
          <w:color w:val="0000FF"/>
          <w:sz w:val="24"/>
        </w:rPr>
        <w:tab/>
      </w:r>
      <w:r>
        <w:rPr>
          <w:rFonts w:ascii="Arial" w:hAnsi="Arial" w:cs="Arial"/>
          <w:b/>
          <w:sz w:val="24"/>
        </w:rPr>
        <w:t>Qos Monitoring Reports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v16.1.0</w:t>
      </w:r>
      <w:r>
        <w:rPr>
          <w:i/>
        </w:rPr>
        <w:tab/>
        <w:t xml:space="preserve">  CR-0300  Cat: B (Rel-16)</w:t>
      </w:r>
      <w:r>
        <w:rPr>
          <w:i/>
        </w:rPr>
        <w:br/>
      </w:r>
      <w:r>
        <w:rPr>
          <w:i/>
        </w:rPr>
        <w:br/>
      </w:r>
      <w:r>
        <w:rPr>
          <w:i/>
        </w:rPr>
        <w:tab/>
      </w:r>
      <w:r>
        <w:rPr>
          <w:i/>
        </w:rPr>
        <w:tab/>
      </w:r>
      <w:r>
        <w:rPr>
          <w:i/>
        </w:rPr>
        <w:tab/>
      </w:r>
      <w:r>
        <w:rPr>
          <w:i/>
        </w:rPr>
        <w:tab/>
      </w:r>
      <w:r>
        <w:rPr>
          <w:i/>
        </w:rPr>
        <w:tab/>
        <w:t>Source: Cisco Systems France</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pPr>
        <w:rPr>
          <w:rFonts w:ascii="Arial" w:hAnsi="Arial" w:cs="Arial"/>
          <w:b/>
          <w:sz w:val="24"/>
        </w:rPr>
      </w:pPr>
      <w:r>
        <w:rPr>
          <w:rFonts w:ascii="Arial" w:hAnsi="Arial" w:cs="Arial"/>
          <w:b/>
          <w:color w:val="0000FF"/>
          <w:sz w:val="24"/>
        </w:rPr>
        <w:t>C3-193041</w:t>
      </w:r>
      <w:r>
        <w:rPr>
          <w:rFonts w:ascii="Arial" w:hAnsi="Arial" w:cs="Arial"/>
          <w:b/>
          <w:color w:val="0000FF"/>
          <w:sz w:val="24"/>
        </w:rPr>
        <w:tab/>
      </w:r>
      <w:r>
        <w:rPr>
          <w:rFonts w:ascii="Arial" w:hAnsi="Arial" w:cs="Arial"/>
          <w:b/>
          <w:sz w:val="24"/>
        </w:rPr>
        <w:t>Redundancy Support in PCC Rules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v16.1.0</w:t>
      </w:r>
      <w:r>
        <w:rPr>
          <w:i/>
        </w:rPr>
        <w:tab/>
        <w:t xml:space="preserve">  CR-0301  Cat: B (Rel-16)</w:t>
      </w:r>
      <w:r>
        <w:rPr>
          <w:i/>
        </w:rPr>
        <w:br/>
      </w:r>
      <w:r>
        <w:rPr>
          <w:i/>
        </w:rPr>
        <w:br/>
      </w:r>
      <w:r>
        <w:rPr>
          <w:i/>
        </w:rPr>
        <w:tab/>
      </w:r>
      <w:r>
        <w:rPr>
          <w:i/>
        </w:rPr>
        <w:tab/>
      </w:r>
      <w:r>
        <w:rPr>
          <w:i/>
        </w:rPr>
        <w:tab/>
      </w:r>
      <w:r>
        <w:rPr>
          <w:i/>
        </w:rPr>
        <w:tab/>
      </w:r>
      <w:r>
        <w:rPr>
          <w:i/>
        </w:rPr>
        <w:tab/>
        <w:t>Source: Cisco Systems France</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pPr>
        <w:rPr>
          <w:rFonts w:ascii="Arial" w:hAnsi="Arial" w:cs="Arial"/>
          <w:b/>
          <w:sz w:val="24"/>
        </w:rPr>
      </w:pPr>
      <w:r>
        <w:rPr>
          <w:rFonts w:ascii="Arial" w:hAnsi="Arial" w:cs="Arial"/>
          <w:b/>
          <w:color w:val="0000FF"/>
          <w:sz w:val="24"/>
        </w:rPr>
        <w:lastRenderedPageBreak/>
        <w:t>C3-193299</w:t>
      </w:r>
      <w:r>
        <w:rPr>
          <w:rFonts w:ascii="Arial" w:hAnsi="Arial" w:cs="Arial"/>
          <w:b/>
          <w:color w:val="0000FF"/>
          <w:sz w:val="24"/>
        </w:rPr>
        <w:tab/>
      </w:r>
      <w:r>
        <w:rPr>
          <w:rFonts w:ascii="Arial" w:hAnsi="Arial" w:cs="Arial"/>
          <w:b/>
          <w:sz w:val="24"/>
        </w:rPr>
        <w:t>QoS Monitoring support for URLLC</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v16.1.0</w:t>
      </w:r>
      <w:r>
        <w:rPr>
          <w:i/>
        </w:rPr>
        <w:tab/>
        <w:t xml:space="preserve">  CR-0338  Cat: B (Rel-16)</w:t>
      </w:r>
      <w:r>
        <w:rPr>
          <w:i/>
        </w:rPr>
        <w:br/>
      </w:r>
      <w:r>
        <w:rPr>
          <w:i/>
        </w:rPr>
        <w:br/>
      </w:r>
      <w:r>
        <w:rPr>
          <w:i/>
        </w:rPr>
        <w:tab/>
      </w:r>
      <w:r>
        <w:rPr>
          <w:i/>
        </w:rPr>
        <w:tab/>
      </w:r>
      <w:r>
        <w:rPr>
          <w:i/>
        </w:rPr>
        <w:tab/>
      </w:r>
      <w:r>
        <w:rPr>
          <w:i/>
        </w:rPr>
        <w:tab/>
      </w:r>
      <w:r>
        <w:rPr>
          <w:i/>
        </w:rPr>
        <w:tab/>
        <w:t>Source: Huawei</w:t>
      </w:r>
    </w:p>
    <w:p>
      <w:pPr>
        <w:rPr>
          <w:rFonts w:ascii="Arial" w:hAnsi="Arial" w:cs="Arial"/>
          <w:b/>
        </w:rPr>
      </w:pPr>
      <w:r>
        <w:rPr>
          <w:rFonts w:ascii="Arial" w:hAnsi="Arial" w:cs="Arial"/>
          <w:b/>
        </w:rPr>
        <w:t xml:space="preserve">Discussion: </w:t>
      </w:r>
    </w:p>
    <w:p>
      <w:r>
        <w:t>C3-193299 and C3-193016 merged into C3-193553</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C3-193553</w:t>
      </w:r>
      <w:r>
        <w:rPr>
          <w:color w:val="993300"/>
          <w:u w:val="single"/>
        </w:rPr>
        <w:t>.</w:t>
      </w:r>
    </w:p>
    <w:p>
      <w:pPr>
        <w:rPr>
          <w:rFonts w:ascii="Arial" w:hAnsi="Arial" w:cs="Arial"/>
          <w:b/>
          <w:sz w:val="24"/>
        </w:rPr>
      </w:pPr>
      <w:r>
        <w:rPr>
          <w:rFonts w:ascii="Arial" w:hAnsi="Arial" w:cs="Arial"/>
          <w:b/>
          <w:color w:val="0000FF"/>
          <w:sz w:val="24"/>
        </w:rPr>
        <w:t>C3-193553</w:t>
      </w:r>
      <w:r>
        <w:rPr>
          <w:rFonts w:ascii="Arial" w:hAnsi="Arial" w:cs="Arial"/>
          <w:b/>
          <w:color w:val="0000FF"/>
          <w:sz w:val="24"/>
        </w:rPr>
        <w:tab/>
      </w:r>
      <w:r>
        <w:rPr>
          <w:rFonts w:ascii="Arial" w:hAnsi="Arial" w:cs="Arial"/>
          <w:b/>
          <w:sz w:val="24"/>
        </w:rPr>
        <w:t>QoS Monitoring support for URLLC</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v16.1.0</w:t>
      </w:r>
      <w:r>
        <w:rPr>
          <w:i/>
        </w:rPr>
        <w:tab/>
        <w:t xml:space="preserve">  CR-0338  rev 1 Cat: B (Rel-16)</w:t>
      </w:r>
      <w:r>
        <w:rPr>
          <w:i/>
        </w:rPr>
        <w:br/>
      </w:r>
      <w:r>
        <w:rPr>
          <w:i/>
        </w:rPr>
        <w:br/>
      </w:r>
      <w:r>
        <w:rPr>
          <w:i/>
        </w:rPr>
        <w:tab/>
      </w:r>
      <w:r>
        <w:rPr>
          <w:i/>
        </w:rPr>
        <w:tab/>
      </w:r>
      <w:r>
        <w:rPr>
          <w:i/>
        </w:rPr>
        <w:tab/>
      </w:r>
      <w:r>
        <w:rPr>
          <w:i/>
        </w:rPr>
        <w:tab/>
      </w:r>
      <w:r>
        <w:rPr>
          <w:i/>
        </w:rPr>
        <w:tab/>
        <w:t>Source: Huawei, Cisco Systems France</w:t>
      </w:r>
    </w:p>
    <w:p>
      <w:pPr>
        <w:rPr>
          <w:color w:val="808080"/>
        </w:rPr>
      </w:pPr>
      <w:r>
        <w:rPr>
          <w:color w:val="808080"/>
        </w:rPr>
        <w:t>(Replaces C3-193299)</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C3-193596</w:t>
      </w:r>
      <w:r>
        <w:rPr>
          <w:color w:val="993300"/>
          <w:u w:val="single"/>
        </w:rPr>
        <w:t>.</w:t>
      </w:r>
    </w:p>
    <w:p>
      <w:pPr>
        <w:rPr>
          <w:rFonts w:ascii="Arial" w:hAnsi="Arial" w:cs="Arial"/>
          <w:b/>
          <w:sz w:val="24"/>
        </w:rPr>
      </w:pPr>
      <w:r>
        <w:rPr>
          <w:rFonts w:ascii="Arial" w:hAnsi="Arial" w:cs="Arial"/>
          <w:b/>
          <w:color w:val="0000FF"/>
          <w:sz w:val="24"/>
        </w:rPr>
        <w:t>C3-193596</w:t>
      </w:r>
      <w:r>
        <w:rPr>
          <w:rFonts w:ascii="Arial" w:hAnsi="Arial" w:cs="Arial"/>
          <w:b/>
          <w:color w:val="0000FF"/>
          <w:sz w:val="24"/>
        </w:rPr>
        <w:tab/>
      </w:r>
      <w:r>
        <w:rPr>
          <w:rFonts w:ascii="Arial" w:hAnsi="Arial" w:cs="Arial"/>
          <w:b/>
          <w:sz w:val="24"/>
        </w:rPr>
        <w:t>QoS Monitoring support for URLLC</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v16.1.0</w:t>
      </w:r>
      <w:r>
        <w:rPr>
          <w:i/>
        </w:rPr>
        <w:tab/>
        <w:t xml:space="preserve">  CR-0338  rev 2 Cat: B (Rel-16)</w:t>
      </w:r>
      <w:r>
        <w:rPr>
          <w:i/>
        </w:rPr>
        <w:br/>
      </w:r>
      <w:r>
        <w:rPr>
          <w:i/>
        </w:rPr>
        <w:br/>
      </w:r>
      <w:r>
        <w:rPr>
          <w:i/>
        </w:rPr>
        <w:tab/>
      </w:r>
      <w:r>
        <w:rPr>
          <w:i/>
        </w:rPr>
        <w:tab/>
      </w:r>
      <w:r>
        <w:rPr>
          <w:i/>
        </w:rPr>
        <w:tab/>
      </w:r>
      <w:r>
        <w:rPr>
          <w:i/>
        </w:rPr>
        <w:tab/>
      </w:r>
      <w:r>
        <w:rPr>
          <w:i/>
        </w:rPr>
        <w:tab/>
        <w:t>Source: Huawei, Cisco Systems France</w:t>
      </w:r>
    </w:p>
    <w:p>
      <w:pPr>
        <w:rPr>
          <w:color w:val="808080"/>
        </w:rPr>
      </w:pPr>
      <w:r>
        <w:rPr>
          <w:color w:val="808080"/>
        </w:rPr>
        <w:t>(Replaces C3-193553)</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C3-193300</w:t>
      </w:r>
      <w:r>
        <w:rPr>
          <w:rFonts w:ascii="Arial" w:hAnsi="Arial" w:cs="Arial"/>
          <w:b/>
          <w:color w:val="0000FF"/>
          <w:sz w:val="24"/>
        </w:rPr>
        <w:tab/>
      </w:r>
      <w:r>
        <w:rPr>
          <w:rFonts w:ascii="Arial" w:hAnsi="Arial" w:cs="Arial"/>
          <w:b/>
          <w:sz w:val="24"/>
        </w:rPr>
        <w:t>QoS Monitoring support for URLLC</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v16.1.0</w:t>
      </w:r>
      <w:r>
        <w:rPr>
          <w:i/>
        </w:rPr>
        <w:tab/>
        <w:t xml:space="preserve">  CR-0132  Cat: B (Rel-16)</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pPr>
        <w:rPr>
          <w:rFonts w:ascii="Arial" w:hAnsi="Arial" w:cs="Arial"/>
          <w:b/>
          <w:sz w:val="24"/>
        </w:rPr>
      </w:pPr>
      <w:r>
        <w:rPr>
          <w:rFonts w:ascii="Arial" w:hAnsi="Arial" w:cs="Arial"/>
          <w:b/>
          <w:color w:val="0000FF"/>
          <w:sz w:val="24"/>
        </w:rPr>
        <w:t>C3-193339</w:t>
      </w:r>
      <w:r>
        <w:rPr>
          <w:rFonts w:ascii="Arial" w:hAnsi="Arial" w:cs="Arial"/>
          <w:b/>
          <w:color w:val="0000FF"/>
          <w:sz w:val="24"/>
        </w:rPr>
        <w:tab/>
      </w:r>
      <w:r>
        <w:rPr>
          <w:rFonts w:ascii="Arial" w:hAnsi="Arial" w:cs="Arial"/>
          <w:b/>
          <w:sz w:val="24"/>
        </w:rPr>
        <w:t>AF acknowledgement of UP path event notification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v16.0.0</w:t>
      </w:r>
      <w:r>
        <w:rPr>
          <w:i/>
        </w:rPr>
        <w:tab/>
        <w:t xml:space="preserve">  CR-0082  Cat: B (Rel-16)</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C3-193504</w:t>
      </w:r>
      <w:r>
        <w:rPr>
          <w:color w:val="993300"/>
          <w:u w:val="single"/>
        </w:rPr>
        <w:t>.</w:t>
      </w:r>
    </w:p>
    <w:p>
      <w:pPr>
        <w:rPr>
          <w:rFonts w:ascii="Arial" w:hAnsi="Arial" w:cs="Arial"/>
          <w:b/>
          <w:sz w:val="24"/>
        </w:rPr>
      </w:pPr>
      <w:r>
        <w:rPr>
          <w:rFonts w:ascii="Arial" w:hAnsi="Arial" w:cs="Arial"/>
          <w:b/>
          <w:color w:val="0000FF"/>
          <w:sz w:val="24"/>
        </w:rPr>
        <w:t>C3-193504</w:t>
      </w:r>
      <w:r>
        <w:rPr>
          <w:rFonts w:ascii="Arial" w:hAnsi="Arial" w:cs="Arial"/>
          <w:b/>
          <w:color w:val="0000FF"/>
          <w:sz w:val="24"/>
        </w:rPr>
        <w:tab/>
      </w:r>
      <w:r>
        <w:rPr>
          <w:rFonts w:ascii="Arial" w:hAnsi="Arial" w:cs="Arial"/>
          <w:b/>
          <w:sz w:val="24"/>
        </w:rPr>
        <w:t>AF acknowledgement of UP path event notification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v16.0.0</w:t>
      </w:r>
      <w:r>
        <w:rPr>
          <w:i/>
        </w:rPr>
        <w:tab/>
        <w:t xml:space="preserve">  CR-0082  rev 1 Cat: B (Rel-16)</w:t>
      </w:r>
      <w:r>
        <w:rPr>
          <w:i/>
        </w:rPr>
        <w:br/>
      </w:r>
      <w:r>
        <w:rPr>
          <w:i/>
        </w:rPr>
        <w:br/>
      </w:r>
      <w:r>
        <w:rPr>
          <w:i/>
        </w:rPr>
        <w:tab/>
      </w:r>
      <w:r>
        <w:rPr>
          <w:i/>
        </w:rPr>
        <w:tab/>
      </w:r>
      <w:r>
        <w:rPr>
          <w:i/>
        </w:rPr>
        <w:tab/>
      </w:r>
      <w:r>
        <w:rPr>
          <w:i/>
        </w:rPr>
        <w:tab/>
      </w:r>
      <w:r>
        <w:rPr>
          <w:i/>
        </w:rPr>
        <w:tab/>
        <w:t>Source: Huawei</w:t>
      </w:r>
    </w:p>
    <w:p>
      <w:pPr>
        <w:rPr>
          <w:color w:val="808080"/>
        </w:rPr>
      </w:pPr>
      <w:r>
        <w:rPr>
          <w:color w:val="808080"/>
        </w:rPr>
        <w:t>(Replaces C3-193339)</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C3-193597</w:t>
      </w:r>
      <w:r>
        <w:rPr>
          <w:color w:val="993300"/>
          <w:u w:val="single"/>
        </w:rPr>
        <w:t>.</w:t>
      </w:r>
    </w:p>
    <w:p>
      <w:pPr>
        <w:rPr>
          <w:rFonts w:ascii="Arial" w:hAnsi="Arial" w:cs="Arial"/>
          <w:b/>
          <w:sz w:val="24"/>
        </w:rPr>
      </w:pPr>
      <w:r>
        <w:rPr>
          <w:rFonts w:ascii="Arial" w:hAnsi="Arial" w:cs="Arial"/>
          <w:b/>
          <w:color w:val="0000FF"/>
          <w:sz w:val="24"/>
        </w:rPr>
        <w:t>C3-193597</w:t>
      </w:r>
      <w:r>
        <w:rPr>
          <w:rFonts w:ascii="Arial" w:hAnsi="Arial" w:cs="Arial"/>
          <w:b/>
          <w:color w:val="0000FF"/>
          <w:sz w:val="24"/>
        </w:rPr>
        <w:tab/>
      </w:r>
      <w:r>
        <w:rPr>
          <w:rFonts w:ascii="Arial" w:hAnsi="Arial" w:cs="Arial"/>
          <w:b/>
          <w:sz w:val="24"/>
        </w:rPr>
        <w:t>AF acknowledgement of UP path event notification</w:t>
      </w:r>
    </w:p>
    <w:p>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v16.0.0</w:t>
      </w:r>
      <w:r>
        <w:rPr>
          <w:i/>
        </w:rPr>
        <w:tab/>
        <w:t xml:space="preserve">  CR-0082  rev 2 Cat: B (Rel-16)</w:t>
      </w:r>
      <w:r>
        <w:rPr>
          <w:i/>
        </w:rPr>
        <w:br/>
      </w:r>
      <w:r>
        <w:rPr>
          <w:i/>
        </w:rPr>
        <w:br/>
      </w:r>
      <w:r>
        <w:rPr>
          <w:i/>
        </w:rPr>
        <w:tab/>
      </w:r>
      <w:r>
        <w:rPr>
          <w:i/>
        </w:rPr>
        <w:tab/>
      </w:r>
      <w:r>
        <w:rPr>
          <w:i/>
        </w:rPr>
        <w:tab/>
      </w:r>
      <w:r>
        <w:rPr>
          <w:i/>
        </w:rPr>
        <w:tab/>
      </w:r>
      <w:r>
        <w:rPr>
          <w:i/>
        </w:rPr>
        <w:tab/>
        <w:t>Source: Huawei</w:t>
      </w:r>
    </w:p>
    <w:p>
      <w:pPr>
        <w:rPr>
          <w:color w:val="808080"/>
        </w:rPr>
      </w:pPr>
      <w:r>
        <w:rPr>
          <w:color w:val="808080"/>
        </w:rPr>
        <w:t>(Replaces C3-193504)</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C3-193340</w:t>
      </w:r>
      <w:r>
        <w:rPr>
          <w:rFonts w:ascii="Arial" w:hAnsi="Arial" w:cs="Arial"/>
          <w:b/>
          <w:color w:val="0000FF"/>
          <w:sz w:val="24"/>
        </w:rPr>
        <w:tab/>
      </w:r>
      <w:r>
        <w:rPr>
          <w:rFonts w:ascii="Arial" w:hAnsi="Arial" w:cs="Arial"/>
          <w:b/>
          <w:sz w:val="24"/>
        </w:rPr>
        <w:t>AF acknowledgement of UP path event notification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v16.0.0</w:t>
      </w:r>
      <w:r>
        <w:rPr>
          <w:i/>
        </w:rPr>
        <w:tab/>
        <w:t xml:space="preserve">  CR-0051  Cat: B (Rel-16)</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C3-193505</w:t>
      </w:r>
      <w:r>
        <w:rPr>
          <w:color w:val="993300"/>
          <w:u w:val="single"/>
        </w:rPr>
        <w:t>.</w:t>
      </w:r>
    </w:p>
    <w:p>
      <w:pPr>
        <w:rPr>
          <w:rFonts w:ascii="Arial" w:hAnsi="Arial" w:cs="Arial"/>
          <w:b/>
          <w:sz w:val="24"/>
        </w:rPr>
      </w:pPr>
      <w:r>
        <w:rPr>
          <w:rFonts w:ascii="Arial" w:hAnsi="Arial" w:cs="Arial"/>
          <w:b/>
          <w:color w:val="0000FF"/>
          <w:sz w:val="24"/>
        </w:rPr>
        <w:t>C3-193505</w:t>
      </w:r>
      <w:r>
        <w:rPr>
          <w:rFonts w:ascii="Arial" w:hAnsi="Arial" w:cs="Arial"/>
          <w:b/>
          <w:color w:val="0000FF"/>
          <w:sz w:val="24"/>
        </w:rPr>
        <w:tab/>
      </w:r>
      <w:r>
        <w:rPr>
          <w:rFonts w:ascii="Arial" w:hAnsi="Arial" w:cs="Arial"/>
          <w:b/>
          <w:sz w:val="24"/>
        </w:rPr>
        <w:t>AF acknowledgement of UP path event notification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v16.0.0</w:t>
      </w:r>
      <w:r>
        <w:rPr>
          <w:i/>
        </w:rPr>
        <w:tab/>
        <w:t xml:space="preserve">  CR-0051  rev 1 Cat: B (Rel-16)</w:t>
      </w:r>
      <w:r>
        <w:rPr>
          <w:i/>
        </w:rPr>
        <w:br/>
      </w:r>
      <w:r>
        <w:rPr>
          <w:i/>
        </w:rPr>
        <w:br/>
      </w:r>
      <w:r>
        <w:rPr>
          <w:i/>
        </w:rPr>
        <w:tab/>
      </w:r>
      <w:r>
        <w:rPr>
          <w:i/>
        </w:rPr>
        <w:tab/>
      </w:r>
      <w:r>
        <w:rPr>
          <w:i/>
        </w:rPr>
        <w:tab/>
      </w:r>
      <w:r>
        <w:rPr>
          <w:i/>
        </w:rPr>
        <w:tab/>
      </w:r>
      <w:r>
        <w:rPr>
          <w:i/>
        </w:rPr>
        <w:tab/>
        <w:t>Source: Huawei</w:t>
      </w:r>
    </w:p>
    <w:p>
      <w:pPr>
        <w:rPr>
          <w:color w:val="808080"/>
        </w:rPr>
      </w:pPr>
      <w:r>
        <w:rPr>
          <w:color w:val="808080"/>
        </w:rPr>
        <w:t>(Replaces C3-193340)</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C3-193598</w:t>
      </w:r>
      <w:r>
        <w:rPr>
          <w:color w:val="993300"/>
          <w:u w:val="single"/>
        </w:rPr>
        <w:t>.</w:t>
      </w:r>
    </w:p>
    <w:p>
      <w:pPr>
        <w:rPr>
          <w:rFonts w:ascii="Arial" w:hAnsi="Arial" w:cs="Arial"/>
          <w:b/>
          <w:sz w:val="24"/>
        </w:rPr>
      </w:pPr>
      <w:r>
        <w:rPr>
          <w:rFonts w:ascii="Arial" w:hAnsi="Arial" w:cs="Arial"/>
          <w:b/>
          <w:color w:val="0000FF"/>
          <w:sz w:val="24"/>
        </w:rPr>
        <w:t>C3-193598</w:t>
      </w:r>
      <w:r>
        <w:rPr>
          <w:rFonts w:ascii="Arial" w:hAnsi="Arial" w:cs="Arial"/>
          <w:b/>
          <w:color w:val="0000FF"/>
          <w:sz w:val="24"/>
        </w:rPr>
        <w:tab/>
      </w:r>
      <w:r>
        <w:rPr>
          <w:rFonts w:ascii="Arial" w:hAnsi="Arial" w:cs="Arial"/>
          <w:b/>
          <w:sz w:val="24"/>
        </w:rPr>
        <w:t>AF acknowledgement of UP path event notification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v16.0.0</w:t>
      </w:r>
      <w:r>
        <w:rPr>
          <w:i/>
        </w:rPr>
        <w:tab/>
        <w:t xml:space="preserve">  CR-0051  rev 2 Cat: B (Rel-16)</w:t>
      </w:r>
      <w:r>
        <w:rPr>
          <w:i/>
        </w:rPr>
        <w:br/>
      </w:r>
      <w:r>
        <w:rPr>
          <w:i/>
        </w:rPr>
        <w:br/>
      </w:r>
      <w:r>
        <w:rPr>
          <w:i/>
        </w:rPr>
        <w:tab/>
      </w:r>
      <w:r>
        <w:rPr>
          <w:i/>
        </w:rPr>
        <w:tab/>
      </w:r>
      <w:r>
        <w:rPr>
          <w:i/>
        </w:rPr>
        <w:tab/>
      </w:r>
      <w:r>
        <w:rPr>
          <w:i/>
        </w:rPr>
        <w:tab/>
      </w:r>
      <w:r>
        <w:rPr>
          <w:i/>
        </w:rPr>
        <w:tab/>
        <w:t>Source: Huawei</w:t>
      </w:r>
    </w:p>
    <w:p>
      <w:pPr>
        <w:rPr>
          <w:color w:val="808080"/>
        </w:rPr>
      </w:pPr>
      <w:r>
        <w:rPr>
          <w:color w:val="808080"/>
        </w:rPr>
        <w:t>(Replaces C3-193505)</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C3-193341</w:t>
      </w:r>
      <w:r>
        <w:rPr>
          <w:rFonts w:ascii="Arial" w:hAnsi="Arial" w:cs="Arial"/>
          <w:b/>
          <w:color w:val="0000FF"/>
          <w:sz w:val="24"/>
        </w:rPr>
        <w:tab/>
      </w:r>
      <w:r>
        <w:rPr>
          <w:rFonts w:ascii="Arial" w:hAnsi="Arial" w:cs="Arial"/>
          <w:b/>
          <w:sz w:val="24"/>
        </w:rPr>
        <w:t>Successul AF acknowledgement without N6 traffic routing information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v16.0.0</w:t>
      </w:r>
      <w:r>
        <w:rPr>
          <w:i/>
        </w:rPr>
        <w:tab/>
        <w:t xml:space="preserve">  CR-0083  Cat: B (Rel-16)</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C3-193425</w:t>
      </w:r>
      <w:r>
        <w:rPr>
          <w:rFonts w:ascii="Arial" w:hAnsi="Arial" w:cs="Arial"/>
          <w:b/>
          <w:color w:val="0000FF"/>
          <w:sz w:val="24"/>
        </w:rPr>
        <w:tab/>
      </w:r>
      <w:r>
        <w:rPr>
          <w:rFonts w:ascii="Arial" w:hAnsi="Arial" w:cs="Arial"/>
          <w:b/>
          <w:sz w:val="24"/>
        </w:rPr>
        <w:t>LS on N6 routing information in AF acknowledgement</w:t>
      </w:r>
    </w:p>
    <w:p>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C3-193643</w:t>
      </w:r>
      <w:r>
        <w:rPr>
          <w:color w:val="993300"/>
          <w:u w:val="single"/>
        </w:rPr>
        <w:t>.</w:t>
      </w:r>
    </w:p>
    <w:p>
      <w:pPr>
        <w:rPr>
          <w:rFonts w:ascii="Arial" w:hAnsi="Arial" w:cs="Arial"/>
          <w:b/>
          <w:sz w:val="24"/>
        </w:rPr>
      </w:pPr>
      <w:r>
        <w:rPr>
          <w:rFonts w:ascii="Arial" w:hAnsi="Arial" w:cs="Arial"/>
          <w:b/>
          <w:color w:val="0000FF"/>
          <w:sz w:val="24"/>
        </w:rPr>
        <w:t>C3-193643</w:t>
      </w:r>
      <w:r>
        <w:rPr>
          <w:rFonts w:ascii="Arial" w:hAnsi="Arial" w:cs="Arial"/>
          <w:b/>
          <w:color w:val="0000FF"/>
          <w:sz w:val="24"/>
        </w:rPr>
        <w:tab/>
      </w:r>
      <w:r>
        <w:rPr>
          <w:rFonts w:ascii="Arial" w:hAnsi="Arial" w:cs="Arial"/>
          <w:b/>
          <w:sz w:val="24"/>
        </w:rPr>
        <w:t>LS on N6 routing information in AF acknowledgement</w:t>
      </w:r>
    </w:p>
    <w:p>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Huawei</w:t>
      </w:r>
    </w:p>
    <w:p>
      <w:pPr>
        <w:rPr>
          <w:color w:val="808080"/>
        </w:rPr>
      </w:pPr>
      <w:r>
        <w:rPr>
          <w:color w:val="808080"/>
        </w:rPr>
        <w:t>(Replaces C3-193425)</w:t>
      </w:r>
    </w:p>
    <w:p>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pPr>
        <w:pStyle w:val="Heading3"/>
      </w:pPr>
      <w:bookmarkStart w:id="116" w:name="_Toc18680787"/>
      <w:r>
        <w:t>16.21</w:t>
      </w:r>
      <w:r>
        <w:tab/>
        <w:t>Enhancement of 3GPP Northbound APIs [eNAPIs]</w:t>
      </w:r>
      <w:bookmarkEnd w:id="116"/>
    </w:p>
    <w:p>
      <w:pPr>
        <w:rPr>
          <w:rFonts w:ascii="Arial" w:hAnsi="Arial" w:cs="Arial"/>
          <w:b/>
          <w:sz w:val="24"/>
        </w:rPr>
      </w:pPr>
      <w:r>
        <w:rPr>
          <w:rFonts w:ascii="Arial" w:hAnsi="Arial" w:cs="Arial"/>
          <w:b/>
          <w:color w:val="0000FF"/>
          <w:sz w:val="24"/>
        </w:rPr>
        <w:t>C3-193103</w:t>
      </w:r>
      <w:r>
        <w:rPr>
          <w:rFonts w:ascii="Arial" w:hAnsi="Arial" w:cs="Arial"/>
          <w:b/>
          <w:color w:val="0000FF"/>
          <w:sz w:val="24"/>
        </w:rPr>
        <w:tab/>
      </w:r>
      <w:r>
        <w:rPr>
          <w:rFonts w:ascii="Arial" w:hAnsi="Arial" w:cs="Arial"/>
          <w:b/>
          <w:sz w:val="24"/>
        </w:rPr>
        <w:t>Enhancement of Monitoring and Network Parameter Configuration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v16.2.0</w:t>
      </w:r>
      <w:r>
        <w:rPr>
          <w:i/>
        </w:rPr>
        <w:tab/>
        <w:t xml:space="preserve">  CR-0184  Cat: B (Rel-16)</w:t>
      </w:r>
      <w:r>
        <w:rPr>
          <w:i/>
        </w:rPr>
        <w:br/>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C3-193481</w:t>
      </w:r>
      <w:r>
        <w:rPr>
          <w:color w:val="993300"/>
          <w:u w:val="single"/>
        </w:rPr>
        <w:t>.</w:t>
      </w:r>
    </w:p>
    <w:p>
      <w:pPr>
        <w:rPr>
          <w:rFonts w:ascii="Arial" w:hAnsi="Arial" w:cs="Arial"/>
          <w:b/>
          <w:sz w:val="24"/>
        </w:rPr>
      </w:pPr>
      <w:r>
        <w:rPr>
          <w:rFonts w:ascii="Arial" w:hAnsi="Arial" w:cs="Arial"/>
          <w:b/>
          <w:color w:val="0000FF"/>
          <w:sz w:val="24"/>
        </w:rPr>
        <w:t>C3-193481</w:t>
      </w:r>
      <w:r>
        <w:rPr>
          <w:rFonts w:ascii="Arial" w:hAnsi="Arial" w:cs="Arial"/>
          <w:b/>
          <w:color w:val="0000FF"/>
          <w:sz w:val="24"/>
        </w:rPr>
        <w:tab/>
      </w:r>
      <w:r>
        <w:rPr>
          <w:rFonts w:ascii="Arial" w:hAnsi="Arial" w:cs="Arial"/>
          <w:b/>
          <w:sz w:val="24"/>
        </w:rPr>
        <w:t>Enhancement of Monitoring and Network Parameter Configuration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v16.2.0</w:t>
      </w:r>
      <w:r>
        <w:rPr>
          <w:i/>
        </w:rPr>
        <w:tab/>
        <w:t xml:space="preserve">  CR-0184  rev 1 Cat: B (Rel-16)</w:t>
      </w:r>
      <w:r>
        <w:rPr>
          <w:i/>
        </w:rPr>
        <w:br/>
      </w:r>
      <w:r>
        <w:rPr>
          <w:i/>
        </w:rPr>
        <w:br/>
      </w:r>
      <w:r>
        <w:rPr>
          <w:i/>
        </w:rPr>
        <w:tab/>
      </w:r>
      <w:r>
        <w:rPr>
          <w:i/>
        </w:rPr>
        <w:tab/>
      </w:r>
      <w:r>
        <w:rPr>
          <w:i/>
        </w:rPr>
        <w:tab/>
      </w:r>
      <w:r>
        <w:rPr>
          <w:i/>
        </w:rPr>
        <w:tab/>
      </w:r>
      <w:r>
        <w:rPr>
          <w:i/>
        </w:rPr>
        <w:tab/>
        <w:t>Source: Ericsson</w:t>
      </w:r>
    </w:p>
    <w:p>
      <w:pPr>
        <w:rPr>
          <w:color w:val="808080"/>
        </w:rPr>
      </w:pPr>
      <w:r>
        <w:rPr>
          <w:color w:val="808080"/>
        </w:rPr>
        <w:t>(Replaces C3-193103)</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C3-193644</w:t>
      </w:r>
      <w:r>
        <w:rPr>
          <w:color w:val="993300"/>
          <w:u w:val="single"/>
        </w:rPr>
        <w:t>.</w:t>
      </w:r>
    </w:p>
    <w:p>
      <w:pPr>
        <w:rPr>
          <w:rFonts w:ascii="Arial" w:hAnsi="Arial" w:cs="Arial"/>
          <w:b/>
          <w:sz w:val="24"/>
        </w:rPr>
      </w:pPr>
      <w:r>
        <w:rPr>
          <w:rFonts w:ascii="Arial" w:hAnsi="Arial" w:cs="Arial"/>
          <w:b/>
          <w:color w:val="0000FF"/>
          <w:sz w:val="24"/>
        </w:rPr>
        <w:t>C3-193644</w:t>
      </w:r>
      <w:r>
        <w:rPr>
          <w:rFonts w:ascii="Arial" w:hAnsi="Arial" w:cs="Arial"/>
          <w:b/>
          <w:color w:val="0000FF"/>
          <w:sz w:val="24"/>
        </w:rPr>
        <w:tab/>
      </w:r>
      <w:r>
        <w:rPr>
          <w:rFonts w:ascii="Arial" w:hAnsi="Arial" w:cs="Arial"/>
          <w:b/>
          <w:sz w:val="24"/>
        </w:rPr>
        <w:t>Enhancement of Monitoring and Network Parameter Configuration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v16.2.0</w:t>
      </w:r>
      <w:r>
        <w:rPr>
          <w:i/>
        </w:rPr>
        <w:tab/>
        <w:t xml:space="preserve">  CR-0184  rev 2 Cat: B (Rel-16)</w:t>
      </w:r>
      <w:r>
        <w:rPr>
          <w:i/>
        </w:rPr>
        <w:br/>
      </w:r>
      <w:r>
        <w:rPr>
          <w:i/>
        </w:rPr>
        <w:br/>
      </w:r>
      <w:r>
        <w:rPr>
          <w:i/>
        </w:rPr>
        <w:tab/>
      </w:r>
      <w:r>
        <w:rPr>
          <w:i/>
        </w:rPr>
        <w:tab/>
      </w:r>
      <w:r>
        <w:rPr>
          <w:i/>
        </w:rPr>
        <w:tab/>
      </w:r>
      <w:r>
        <w:rPr>
          <w:i/>
        </w:rPr>
        <w:tab/>
      </w:r>
      <w:r>
        <w:rPr>
          <w:i/>
        </w:rPr>
        <w:tab/>
        <w:t>Source: Ericsson</w:t>
      </w:r>
    </w:p>
    <w:p>
      <w:pPr>
        <w:rPr>
          <w:color w:val="808080"/>
        </w:rPr>
      </w:pPr>
      <w:r>
        <w:rPr>
          <w:color w:val="808080"/>
        </w:rPr>
        <w:t>(Replaces C3-193481)</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C3-193127</w:t>
      </w:r>
      <w:r>
        <w:rPr>
          <w:rFonts w:ascii="Arial" w:hAnsi="Arial" w:cs="Arial"/>
          <w:b/>
          <w:color w:val="0000FF"/>
          <w:sz w:val="24"/>
        </w:rPr>
        <w:tab/>
      </w:r>
      <w:r>
        <w:rPr>
          <w:rFonts w:ascii="Arial" w:hAnsi="Arial" w:cs="Arial"/>
          <w:b/>
          <w:sz w:val="24"/>
        </w:rPr>
        <w:t>Support ASP ID in BDT</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v16.2.0</w:t>
      </w:r>
      <w:r>
        <w:rPr>
          <w:i/>
        </w:rPr>
        <w:tab/>
        <w:t xml:space="preserve">  CR-0186  Cat: B (Rel-16)</w:t>
      </w:r>
      <w:r>
        <w:rPr>
          <w:i/>
        </w:rPr>
        <w:br/>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pPr>
        <w:rPr>
          <w:rFonts w:ascii="Arial" w:hAnsi="Arial" w:cs="Arial"/>
          <w:b/>
          <w:sz w:val="24"/>
        </w:rPr>
      </w:pPr>
      <w:r>
        <w:rPr>
          <w:rFonts w:ascii="Arial" w:hAnsi="Arial" w:cs="Arial"/>
          <w:b/>
          <w:color w:val="0000FF"/>
          <w:sz w:val="24"/>
        </w:rPr>
        <w:t>C3-193128</w:t>
      </w:r>
      <w:r>
        <w:rPr>
          <w:rFonts w:ascii="Arial" w:hAnsi="Arial" w:cs="Arial"/>
          <w:b/>
          <w:color w:val="0000FF"/>
          <w:sz w:val="24"/>
        </w:rPr>
        <w:tab/>
      </w:r>
      <w:r>
        <w:rPr>
          <w:rFonts w:ascii="Arial" w:hAnsi="Arial" w:cs="Arial"/>
          <w:b/>
          <w:sz w:val="24"/>
        </w:rPr>
        <w:t>Support ASP ID in BDT</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v16.0.0</w:t>
      </w:r>
      <w:r>
        <w:rPr>
          <w:i/>
        </w:rPr>
        <w:tab/>
        <w:t xml:space="preserve">  CR-0065  Cat: B (Rel-16)</w:t>
      </w:r>
      <w:r>
        <w:rPr>
          <w:i/>
        </w:rPr>
        <w:br/>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pPr>
        <w:rPr>
          <w:rFonts w:ascii="Arial" w:hAnsi="Arial" w:cs="Arial"/>
          <w:b/>
          <w:sz w:val="24"/>
        </w:rPr>
      </w:pPr>
      <w:r>
        <w:rPr>
          <w:rFonts w:ascii="Arial" w:hAnsi="Arial" w:cs="Arial"/>
          <w:b/>
          <w:color w:val="0000FF"/>
          <w:sz w:val="24"/>
        </w:rPr>
        <w:t>C3-193141</w:t>
      </w:r>
      <w:r>
        <w:rPr>
          <w:rFonts w:ascii="Arial" w:hAnsi="Arial" w:cs="Arial"/>
          <w:b/>
          <w:color w:val="0000FF"/>
          <w:sz w:val="24"/>
        </w:rPr>
        <w:tab/>
      </w:r>
      <w:r>
        <w:rPr>
          <w:rFonts w:ascii="Arial" w:hAnsi="Arial" w:cs="Arial"/>
          <w:b/>
          <w:sz w:val="24"/>
        </w:rPr>
        <w:t>Removal of a duplicated openAPI definition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29.116 v16.1.0</w:t>
      </w:r>
      <w:r>
        <w:rPr>
          <w:i/>
        </w:rPr>
        <w:tab/>
        <w:t xml:space="preserve">  CR-0032  Cat: F (Rel-16)</w:t>
      </w:r>
      <w:r>
        <w:rPr>
          <w:i/>
        </w:rPr>
        <w:br/>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C3-193242</w:t>
      </w:r>
      <w:r>
        <w:rPr>
          <w:rFonts w:ascii="Arial" w:hAnsi="Arial" w:cs="Arial"/>
          <w:b/>
          <w:color w:val="0000FF"/>
          <w:sz w:val="24"/>
        </w:rPr>
        <w:tab/>
      </w:r>
      <w:r>
        <w:rPr>
          <w:rFonts w:ascii="Arial" w:hAnsi="Arial" w:cs="Arial"/>
          <w:b/>
          <w:sz w:val="24"/>
        </w:rPr>
        <w:t>Correction on MSISDN</w:t>
      </w:r>
    </w:p>
    <w:p>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v16.2.0</w:t>
      </w:r>
      <w:r>
        <w:rPr>
          <w:i/>
        </w:rPr>
        <w:tab/>
        <w:t xml:space="preserve">  CR-0190  Cat: F (Rel-16)</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C3-193483</w:t>
      </w:r>
      <w:r>
        <w:rPr>
          <w:color w:val="993300"/>
          <w:u w:val="single"/>
        </w:rPr>
        <w:t>.</w:t>
      </w:r>
    </w:p>
    <w:p>
      <w:pPr>
        <w:rPr>
          <w:rFonts w:ascii="Arial" w:hAnsi="Arial" w:cs="Arial"/>
          <w:b/>
          <w:sz w:val="24"/>
        </w:rPr>
      </w:pPr>
      <w:r>
        <w:rPr>
          <w:rFonts w:ascii="Arial" w:hAnsi="Arial" w:cs="Arial"/>
          <w:b/>
          <w:color w:val="0000FF"/>
          <w:sz w:val="24"/>
        </w:rPr>
        <w:t>C3-193483</w:t>
      </w:r>
      <w:r>
        <w:rPr>
          <w:rFonts w:ascii="Arial" w:hAnsi="Arial" w:cs="Arial"/>
          <w:b/>
          <w:color w:val="0000FF"/>
          <w:sz w:val="24"/>
        </w:rPr>
        <w:tab/>
      </w:r>
      <w:r>
        <w:rPr>
          <w:rFonts w:ascii="Arial" w:hAnsi="Arial" w:cs="Arial"/>
          <w:b/>
          <w:sz w:val="24"/>
        </w:rPr>
        <w:t>Correction on MSISDN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v16.2.0</w:t>
      </w:r>
      <w:r>
        <w:rPr>
          <w:i/>
        </w:rPr>
        <w:tab/>
        <w:t xml:space="preserve">  CR-0190  rev 1 Cat: F (Rel-16)</w:t>
      </w:r>
      <w:r>
        <w:rPr>
          <w:i/>
        </w:rPr>
        <w:br/>
      </w:r>
      <w:r>
        <w:rPr>
          <w:i/>
        </w:rPr>
        <w:br/>
      </w:r>
      <w:r>
        <w:rPr>
          <w:i/>
        </w:rPr>
        <w:tab/>
      </w:r>
      <w:r>
        <w:rPr>
          <w:i/>
        </w:rPr>
        <w:tab/>
      </w:r>
      <w:r>
        <w:rPr>
          <w:i/>
        </w:rPr>
        <w:tab/>
      </w:r>
      <w:r>
        <w:rPr>
          <w:i/>
        </w:rPr>
        <w:tab/>
      </w:r>
      <w:r>
        <w:rPr>
          <w:i/>
        </w:rPr>
        <w:tab/>
        <w:t>Source: Huawei</w:t>
      </w:r>
    </w:p>
    <w:p>
      <w:pPr>
        <w:rPr>
          <w:color w:val="808080"/>
        </w:rPr>
      </w:pPr>
      <w:r>
        <w:rPr>
          <w:color w:val="808080"/>
        </w:rPr>
        <w:t>(Replaces C3-193242)</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C3-193243</w:t>
      </w:r>
      <w:r>
        <w:rPr>
          <w:rFonts w:ascii="Arial" w:hAnsi="Arial" w:cs="Arial"/>
          <w:b/>
          <w:color w:val="0000FF"/>
          <w:sz w:val="24"/>
        </w:rPr>
        <w:tab/>
      </w:r>
      <w:r>
        <w:rPr>
          <w:rFonts w:ascii="Arial" w:hAnsi="Arial" w:cs="Arial"/>
          <w:b/>
          <w:sz w:val="24"/>
        </w:rPr>
        <w:t>Battery Indication and Traffic Profile for CpProvisioning API</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v16.2.0</w:t>
      </w:r>
      <w:r>
        <w:rPr>
          <w:i/>
        </w:rPr>
        <w:tab/>
        <w:t xml:space="preserve">  CR-0191  Cat: F (Rel-16)</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C3-193484</w:t>
      </w:r>
      <w:r>
        <w:rPr>
          <w:color w:val="993300"/>
          <w:u w:val="single"/>
        </w:rPr>
        <w:t>.</w:t>
      </w:r>
    </w:p>
    <w:p>
      <w:pPr>
        <w:rPr>
          <w:rFonts w:ascii="Arial" w:hAnsi="Arial" w:cs="Arial"/>
          <w:b/>
          <w:sz w:val="24"/>
        </w:rPr>
      </w:pPr>
      <w:r>
        <w:rPr>
          <w:rFonts w:ascii="Arial" w:hAnsi="Arial" w:cs="Arial"/>
          <w:b/>
          <w:color w:val="0000FF"/>
          <w:sz w:val="24"/>
        </w:rPr>
        <w:t>C3-193484</w:t>
      </w:r>
      <w:r>
        <w:rPr>
          <w:rFonts w:ascii="Arial" w:hAnsi="Arial" w:cs="Arial"/>
          <w:b/>
          <w:color w:val="0000FF"/>
          <w:sz w:val="24"/>
        </w:rPr>
        <w:tab/>
      </w:r>
      <w:r>
        <w:rPr>
          <w:rFonts w:ascii="Arial" w:hAnsi="Arial" w:cs="Arial"/>
          <w:b/>
          <w:sz w:val="24"/>
        </w:rPr>
        <w:t>Battery Indication and Traffic Profile for CpProvisioning API</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v16.2.0</w:t>
      </w:r>
      <w:r>
        <w:rPr>
          <w:i/>
        </w:rPr>
        <w:tab/>
        <w:t xml:space="preserve">  CR-0191  rev 1 Cat: F (Rel-16)</w:t>
      </w:r>
      <w:r>
        <w:rPr>
          <w:i/>
        </w:rPr>
        <w:br/>
      </w:r>
      <w:r>
        <w:rPr>
          <w:i/>
        </w:rPr>
        <w:br/>
      </w:r>
      <w:r>
        <w:rPr>
          <w:i/>
        </w:rPr>
        <w:tab/>
      </w:r>
      <w:r>
        <w:rPr>
          <w:i/>
        </w:rPr>
        <w:tab/>
      </w:r>
      <w:r>
        <w:rPr>
          <w:i/>
        </w:rPr>
        <w:tab/>
      </w:r>
      <w:r>
        <w:rPr>
          <w:i/>
        </w:rPr>
        <w:tab/>
      </w:r>
      <w:r>
        <w:rPr>
          <w:i/>
        </w:rPr>
        <w:tab/>
        <w:t>Source: Huawei</w:t>
      </w:r>
    </w:p>
    <w:p>
      <w:pPr>
        <w:rPr>
          <w:color w:val="808080"/>
        </w:rPr>
      </w:pPr>
      <w:r>
        <w:rPr>
          <w:color w:val="808080"/>
        </w:rPr>
        <w:t>(Replaces C3-193243)</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C3-193244</w:t>
      </w:r>
      <w:r>
        <w:rPr>
          <w:rFonts w:ascii="Arial" w:hAnsi="Arial" w:cs="Arial"/>
          <w:b/>
          <w:color w:val="0000FF"/>
          <w:sz w:val="24"/>
        </w:rPr>
        <w:tab/>
      </w:r>
      <w:r>
        <w:rPr>
          <w:rFonts w:ascii="Arial" w:hAnsi="Arial" w:cs="Arial"/>
          <w:b/>
          <w:sz w:val="24"/>
        </w:rPr>
        <w:t>Northbound API registration and discovery</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v15.4.0</w:t>
      </w:r>
      <w:r>
        <w:rPr>
          <w:i/>
        </w:rPr>
        <w:tab/>
        <w:t xml:space="preserve">  CR-0093  Cat: F (Rel-16)</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C3-193486</w:t>
      </w:r>
      <w:r>
        <w:rPr>
          <w:color w:val="993300"/>
          <w:u w:val="single"/>
        </w:rPr>
        <w:t>.</w:t>
      </w:r>
    </w:p>
    <w:p>
      <w:pPr>
        <w:rPr>
          <w:rFonts w:ascii="Arial" w:hAnsi="Arial" w:cs="Arial"/>
          <w:b/>
          <w:sz w:val="24"/>
        </w:rPr>
      </w:pPr>
      <w:r>
        <w:rPr>
          <w:rFonts w:ascii="Arial" w:hAnsi="Arial" w:cs="Arial"/>
          <w:b/>
          <w:color w:val="0000FF"/>
          <w:sz w:val="24"/>
        </w:rPr>
        <w:t>C3-193486</w:t>
      </w:r>
      <w:r>
        <w:rPr>
          <w:rFonts w:ascii="Arial" w:hAnsi="Arial" w:cs="Arial"/>
          <w:b/>
          <w:color w:val="0000FF"/>
          <w:sz w:val="24"/>
        </w:rPr>
        <w:tab/>
      </w:r>
      <w:r>
        <w:rPr>
          <w:rFonts w:ascii="Arial" w:hAnsi="Arial" w:cs="Arial"/>
          <w:b/>
          <w:sz w:val="24"/>
        </w:rPr>
        <w:t>Northbound API registration and discovery</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v15.4.0</w:t>
      </w:r>
      <w:r>
        <w:rPr>
          <w:i/>
        </w:rPr>
        <w:tab/>
        <w:t xml:space="preserve">  CR-0093  rev 1 Cat: F (Rel-16)</w:t>
      </w:r>
      <w:r>
        <w:rPr>
          <w:i/>
        </w:rPr>
        <w:br/>
      </w:r>
      <w:r>
        <w:rPr>
          <w:i/>
        </w:rPr>
        <w:br/>
      </w:r>
      <w:r>
        <w:rPr>
          <w:i/>
        </w:rPr>
        <w:tab/>
      </w:r>
      <w:r>
        <w:rPr>
          <w:i/>
        </w:rPr>
        <w:tab/>
      </w:r>
      <w:r>
        <w:rPr>
          <w:i/>
        </w:rPr>
        <w:tab/>
      </w:r>
      <w:r>
        <w:rPr>
          <w:i/>
        </w:rPr>
        <w:tab/>
      </w:r>
      <w:r>
        <w:rPr>
          <w:i/>
        </w:rPr>
        <w:tab/>
        <w:t>Source: Huawei</w:t>
      </w:r>
    </w:p>
    <w:p>
      <w:pPr>
        <w:rPr>
          <w:color w:val="808080"/>
        </w:rPr>
      </w:pPr>
      <w:r>
        <w:rPr>
          <w:color w:val="808080"/>
        </w:rPr>
        <w:t>(Replaces C3-193244)</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C3-193434</w:t>
      </w:r>
      <w:r>
        <w:rPr>
          <w:color w:val="993300"/>
          <w:u w:val="single"/>
        </w:rPr>
        <w:t>.</w:t>
      </w:r>
    </w:p>
    <w:p>
      <w:pPr>
        <w:rPr>
          <w:rFonts w:ascii="Arial" w:hAnsi="Arial" w:cs="Arial"/>
          <w:b/>
          <w:sz w:val="24"/>
        </w:rPr>
      </w:pPr>
      <w:r>
        <w:rPr>
          <w:rFonts w:ascii="Arial" w:hAnsi="Arial" w:cs="Arial"/>
          <w:b/>
          <w:color w:val="0000FF"/>
          <w:sz w:val="24"/>
        </w:rPr>
        <w:t>C3-193434</w:t>
      </w:r>
      <w:r>
        <w:rPr>
          <w:rFonts w:ascii="Arial" w:hAnsi="Arial" w:cs="Arial"/>
          <w:b/>
          <w:color w:val="0000FF"/>
          <w:sz w:val="24"/>
        </w:rPr>
        <w:tab/>
      </w:r>
      <w:r>
        <w:rPr>
          <w:rFonts w:ascii="Arial" w:hAnsi="Arial" w:cs="Arial"/>
          <w:b/>
          <w:sz w:val="24"/>
        </w:rPr>
        <w:t>Northbound API registration and discovery</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v15.4.0</w:t>
      </w:r>
      <w:r>
        <w:rPr>
          <w:i/>
        </w:rPr>
        <w:tab/>
        <w:t xml:space="preserve">  CR-0093  rev 2 Cat: F (Rel-16)</w:t>
      </w:r>
      <w:r>
        <w:rPr>
          <w:i/>
        </w:rPr>
        <w:br/>
      </w:r>
      <w:r>
        <w:rPr>
          <w:i/>
        </w:rPr>
        <w:br/>
      </w:r>
      <w:r>
        <w:rPr>
          <w:i/>
        </w:rPr>
        <w:tab/>
      </w:r>
      <w:r>
        <w:rPr>
          <w:i/>
        </w:rPr>
        <w:tab/>
      </w:r>
      <w:r>
        <w:rPr>
          <w:i/>
        </w:rPr>
        <w:tab/>
      </w:r>
      <w:r>
        <w:rPr>
          <w:i/>
        </w:rPr>
        <w:tab/>
      </w:r>
      <w:r>
        <w:rPr>
          <w:i/>
        </w:rPr>
        <w:tab/>
        <w:t>Source: Huawei</w:t>
      </w:r>
    </w:p>
    <w:p>
      <w:pPr>
        <w:rPr>
          <w:color w:val="808080"/>
        </w:rPr>
      </w:pPr>
      <w:r>
        <w:rPr>
          <w:color w:val="808080"/>
        </w:rPr>
        <w:lastRenderedPageBreak/>
        <w:t>(Replaces C3-193486)</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C3-193599</w:t>
      </w:r>
      <w:r>
        <w:rPr>
          <w:color w:val="993300"/>
          <w:u w:val="single"/>
        </w:rPr>
        <w:t>.</w:t>
      </w:r>
    </w:p>
    <w:p>
      <w:pPr>
        <w:rPr>
          <w:rFonts w:ascii="Arial" w:hAnsi="Arial" w:cs="Arial"/>
          <w:b/>
          <w:sz w:val="24"/>
        </w:rPr>
      </w:pPr>
      <w:r>
        <w:rPr>
          <w:rFonts w:ascii="Arial" w:hAnsi="Arial" w:cs="Arial"/>
          <w:b/>
          <w:color w:val="0000FF"/>
          <w:sz w:val="24"/>
        </w:rPr>
        <w:t>C3-193599</w:t>
      </w:r>
      <w:r>
        <w:rPr>
          <w:rFonts w:ascii="Arial" w:hAnsi="Arial" w:cs="Arial"/>
          <w:b/>
          <w:color w:val="0000FF"/>
          <w:sz w:val="24"/>
        </w:rPr>
        <w:tab/>
      </w:r>
      <w:r>
        <w:rPr>
          <w:rFonts w:ascii="Arial" w:hAnsi="Arial" w:cs="Arial"/>
          <w:b/>
          <w:sz w:val="24"/>
        </w:rPr>
        <w:t>Northbound API registration and discovery</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v15.4.0</w:t>
      </w:r>
      <w:r>
        <w:rPr>
          <w:i/>
        </w:rPr>
        <w:tab/>
        <w:t xml:space="preserve">  CR-0093  rev 3 Cat: F (Rel-16)</w:t>
      </w:r>
      <w:r>
        <w:rPr>
          <w:i/>
        </w:rPr>
        <w:br/>
      </w:r>
      <w:r>
        <w:rPr>
          <w:i/>
        </w:rPr>
        <w:br/>
      </w:r>
      <w:r>
        <w:rPr>
          <w:i/>
        </w:rPr>
        <w:tab/>
      </w:r>
      <w:r>
        <w:rPr>
          <w:i/>
        </w:rPr>
        <w:tab/>
      </w:r>
      <w:r>
        <w:rPr>
          <w:i/>
        </w:rPr>
        <w:tab/>
      </w:r>
      <w:r>
        <w:rPr>
          <w:i/>
        </w:rPr>
        <w:tab/>
      </w:r>
      <w:r>
        <w:rPr>
          <w:i/>
        </w:rPr>
        <w:tab/>
        <w:t>Source: Huawei</w:t>
      </w:r>
    </w:p>
    <w:p>
      <w:pPr>
        <w:rPr>
          <w:color w:val="808080"/>
        </w:rPr>
      </w:pPr>
      <w:r>
        <w:rPr>
          <w:color w:val="808080"/>
        </w:rPr>
        <w:t>(Replaces C3-193434)</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C3-193245</w:t>
      </w:r>
      <w:r>
        <w:rPr>
          <w:rFonts w:ascii="Arial" w:hAnsi="Arial" w:cs="Arial"/>
          <w:b/>
          <w:color w:val="0000FF"/>
          <w:sz w:val="24"/>
        </w:rPr>
        <w:tab/>
      </w:r>
      <w:r>
        <w:rPr>
          <w:rFonts w:ascii="Arial" w:hAnsi="Arial" w:cs="Arial"/>
          <w:b/>
          <w:sz w:val="24"/>
        </w:rPr>
        <w:t>Northbound API registration and discovery</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v16.2.0</w:t>
      </w:r>
      <w:r>
        <w:rPr>
          <w:i/>
        </w:rPr>
        <w:tab/>
        <w:t xml:space="preserve">  CR-0192  Cat: F (Rel-16)</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C3-193485</w:t>
      </w:r>
      <w:r>
        <w:rPr>
          <w:color w:val="993300"/>
          <w:u w:val="single"/>
        </w:rPr>
        <w:t>.</w:t>
      </w:r>
    </w:p>
    <w:p>
      <w:pPr>
        <w:rPr>
          <w:rFonts w:ascii="Arial" w:hAnsi="Arial" w:cs="Arial"/>
          <w:b/>
          <w:sz w:val="24"/>
        </w:rPr>
      </w:pPr>
      <w:r>
        <w:rPr>
          <w:rFonts w:ascii="Arial" w:hAnsi="Arial" w:cs="Arial"/>
          <w:b/>
          <w:color w:val="0000FF"/>
          <w:sz w:val="24"/>
        </w:rPr>
        <w:t>C3-193485</w:t>
      </w:r>
      <w:r>
        <w:rPr>
          <w:rFonts w:ascii="Arial" w:hAnsi="Arial" w:cs="Arial"/>
          <w:b/>
          <w:color w:val="0000FF"/>
          <w:sz w:val="24"/>
        </w:rPr>
        <w:tab/>
      </w:r>
      <w:r>
        <w:rPr>
          <w:rFonts w:ascii="Arial" w:hAnsi="Arial" w:cs="Arial"/>
          <w:b/>
          <w:sz w:val="24"/>
        </w:rPr>
        <w:t>Northbound API registration and discovery</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v16.2.0</w:t>
      </w:r>
      <w:r>
        <w:rPr>
          <w:i/>
        </w:rPr>
        <w:tab/>
        <w:t xml:space="preserve">  CR-0192  rev 1 Cat: F (Rel-16)</w:t>
      </w:r>
      <w:r>
        <w:rPr>
          <w:i/>
        </w:rPr>
        <w:br/>
      </w:r>
      <w:r>
        <w:rPr>
          <w:i/>
        </w:rPr>
        <w:br/>
      </w:r>
      <w:r>
        <w:rPr>
          <w:i/>
        </w:rPr>
        <w:tab/>
      </w:r>
      <w:r>
        <w:rPr>
          <w:i/>
        </w:rPr>
        <w:tab/>
      </w:r>
      <w:r>
        <w:rPr>
          <w:i/>
        </w:rPr>
        <w:tab/>
      </w:r>
      <w:r>
        <w:rPr>
          <w:i/>
        </w:rPr>
        <w:tab/>
      </w:r>
      <w:r>
        <w:rPr>
          <w:i/>
        </w:rPr>
        <w:tab/>
        <w:t>Source: Huawei</w:t>
      </w:r>
    </w:p>
    <w:p>
      <w:pPr>
        <w:rPr>
          <w:color w:val="808080"/>
        </w:rPr>
      </w:pPr>
      <w:r>
        <w:rPr>
          <w:color w:val="808080"/>
        </w:rPr>
        <w:t>(Replaces C3-193245)</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C3-193435</w:t>
      </w:r>
      <w:r>
        <w:rPr>
          <w:color w:val="993300"/>
          <w:u w:val="single"/>
        </w:rPr>
        <w:t>.</w:t>
      </w:r>
    </w:p>
    <w:p>
      <w:pPr>
        <w:rPr>
          <w:rFonts w:ascii="Arial" w:hAnsi="Arial" w:cs="Arial"/>
          <w:b/>
          <w:sz w:val="24"/>
        </w:rPr>
      </w:pPr>
      <w:r>
        <w:rPr>
          <w:rFonts w:ascii="Arial" w:hAnsi="Arial" w:cs="Arial"/>
          <w:b/>
          <w:color w:val="0000FF"/>
          <w:sz w:val="24"/>
        </w:rPr>
        <w:t>C3-193435</w:t>
      </w:r>
      <w:r>
        <w:rPr>
          <w:rFonts w:ascii="Arial" w:hAnsi="Arial" w:cs="Arial"/>
          <w:b/>
          <w:color w:val="0000FF"/>
          <w:sz w:val="24"/>
        </w:rPr>
        <w:tab/>
      </w:r>
      <w:r>
        <w:rPr>
          <w:rFonts w:ascii="Arial" w:hAnsi="Arial" w:cs="Arial"/>
          <w:b/>
          <w:sz w:val="24"/>
        </w:rPr>
        <w:t>Northbound API registration and discovery</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v16.2.0</w:t>
      </w:r>
      <w:r>
        <w:rPr>
          <w:i/>
        </w:rPr>
        <w:tab/>
        <w:t xml:space="preserve">  CR-0192  rev 2 Cat: F (Rel-16)</w:t>
      </w:r>
      <w:r>
        <w:rPr>
          <w:i/>
        </w:rPr>
        <w:br/>
      </w:r>
      <w:r>
        <w:rPr>
          <w:i/>
        </w:rPr>
        <w:br/>
      </w:r>
      <w:r>
        <w:rPr>
          <w:i/>
        </w:rPr>
        <w:tab/>
      </w:r>
      <w:r>
        <w:rPr>
          <w:i/>
        </w:rPr>
        <w:tab/>
      </w:r>
      <w:r>
        <w:rPr>
          <w:i/>
        </w:rPr>
        <w:tab/>
      </w:r>
      <w:r>
        <w:rPr>
          <w:i/>
        </w:rPr>
        <w:tab/>
      </w:r>
      <w:r>
        <w:rPr>
          <w:i/>
        </w:rPr>
        <w:tab/>
        <w:t>Source: Huawei</w:t>
      </w:r>
    </w:p>
    <w:p>
      <w:pPr>
        <w:rPr>
          <w:color w:val="808080"/>
        </w:rPr>
      </w:pPr>
      <w:r>
        <w:rPr>
          <w:color w:val="808080"/>
        </w:rPr>
        <w:t>(Replaces C3-193485)</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C3-193246</w:t>
      </w:r>
      <w:r>
        <w:rPr>
          <w:rFonts w:ascii="Arial" w:hAnsi="Arial" w:cs="Arial"/>
          <w:b/>
          <w:color w:val="0000FF"/>
          <w:sz w:val="24"/>
        </w:rPr>
        <w:tab/>
      </w:r>
      <w:r>
        <w:rPr>
          <w:rFonts w:ascii="Arial" w:hAnsi="Arial" w:cs="Arial"/>
          <w:b/>
          <w:sz w:val="24"/>
        </w:rPr>
        <w:t>Corrections on monitoring type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v16.2.0</w:t>
      </w:r>
      <w:r>
        <w:rPr>
          <w:i/>
        </w:rPr>
        <w:tab/>
        <w:t xml:space="preserve">  CR-0193  Cat: F (Rel-16)</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C3-193487</w:t>
      </w:r>
      <w:r>
        <w:rPr>
          <w:color w:val="993300"/>
          <w:u w:val="single"/>
        </w:rPr>
        <w:t>.</w:t>
      </w:r>
    </w:p>
    <w:p>
      <w:pPr>
        <w:rPr>
          <w:rFonts w:ascii="Arial" w:hAnsi="Arial" w:cs="Arial"/>
          <w:b/>
          <w:sz w:val="24"/>
        </w:rPr>
      </w:pPr>
      <w:r>
        <w:rPr>
          <w:rFonts w:ascii="Arial" w:hAnsi="Arial" w:cs="Arial"/>
          <w:b/>
          <w:color w:val="0000FF"/>
          <w:sz w:val="24"/>
        </w:rPr>
        <w:t>C3-193487</w:t>
      </w:r>
      <w:r>
        <w:rPr>
          <w:rFonts w:ascii="Arial" w:hAnsi="Arial" w:cs="Arial"/>
          <w:b/>
          <w:color w:val="0000FF"/>
          <w:sz w:val="24"/>
        </w:rPr>
        <w:tab/>
      </w:r>
      <w:r>
        <w:rPr>
          <w:rFonts w:ascii="Arial" w:hAnsi="Arial" w:cs="Arial"/>
          <w:b/>
          <w:sz w:val="24"/>
        </w:rPr>
        <w:t>Corrections on monitoring type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v16.2.0</w:t>
      </w:r>
      <w:r>
        <w:rPr>
          <w:i/>
        </w:rPr>
        <w:tab/>
        <w:t xml:space="preserve">  CR-0193  rev 1 Cat: F (Rel-16)</w:t>
      </w:r>
      <w:r>
        <w:rPr>
          <w:i/>
        </w:rPr>
        <w:br/>
      </w:r>
      <w:r>
        <w:rPr>
          <w:i/>
        </w:rPr>
        <w:br/>
      </w:r>
      <w:r>
        <w:rPr>
          <w:i/>
        </w:rPr>
        <w:tab/>
      </w:r>
      <w:r>
        <w:rPr>
          <w:i/>
        </w:rPr>
        <w:tab/>
      </w:r>
      <w:r>
        <w:rPr>
          <w:i/>
        </w:rPr>
        <w:tab/>
      </w:r>
      <w:r>
        <w:rPr>
          <w:i/>
        </w:rPr>
        <w:tab/>
      </w:r>
      <w:r>
        <w:rPr>
          <w:i/>
        </w:rPr>
        <w:tab/>
        <w:t>Source: Huawei</w:t>
      </w:r>
    </w:p>
    <w:p>
      <w:pPr>
        <w:rPr>
          <w:color w:val="808080"/>
        </w:rPr>
      </w:pPr>
      <w:r>
        <w:rPr>
          <w:color w:val="808080"/>
        </w:rPr>
        <w:t>(Replaces C3-193246)</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lastRenderedPageBreak/>
        <w:t>C3-193247</w:t>
      </w:r>
      <w:r>
        <w:rPr>
          <w:rFonts w:ascii="Arial" w:hAnsi="Arial" w:cs="Arial"/>
          <w:b/>
          <w:color w:val="0000FF"/>
          <w:sz w:val="24"/>
        </w:rPr>
        <w:tab/>
      </w:r>
      <w:r>
        <w:rPr>
          <w:rFonts w:ascii="Arial" w:hAnsi="Arial" w:cs="Arial"/>
          <w:b/>
          <w:sz w:val="24"/>
        </w:rPr>
        <w:t>Notification of resource allocation failure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v16.2.0</w:t>
      </w:r>
      <w:r>
        <w:rPr>
          <w:i/>
        </w:rPr>
        <w:tab/>
        <w:t xml:space="preserve">  CR-0194  Cat: F (Rel-16)</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C3-193488</w:t>
      </w:r>
      <w:r>
        <w:rPr>
          <w:color w:val="993300"/>
          <w:u w:val="single"/>
        </w:rPr>
        <w:t>.</w:t>
      </w:r>
    </w:p>
    <w:p>
      <w:pPr>
        <w:rPr>
          <w:rFonts w:ascii="Arial" w:hAnsi="Arial" w:cs="Arial"/>
          <w:b/>
          <w:sz w:val="24"/>
        </w:rPr>
      </w:pPr>
      <w:r>
        <w:rPr>
          <w:rFonts w:ascii="Arial" w:hAnsi="Arial" w:cs="Arial"/>
          <w:b/>
          <w:color w:val="0000FF"/>
          <w:sz w:val="24"/>
        </w:rPr>
        <w:t>C3-193488</w:t>
      </w:r>
      <w:r>
        <w:rPr>
          <w:rFonts w:ascii="Arial" w:hAnsi="Arial" w:cs="Arial"/>
          <w:b/>
          <w:color w:val="0000FF"/>
          <w:sz w:val="24"/>
        </w:rPr>
        <w:tab/>
      </w:r>
      <w:r>
        <w:rPr>
          <w:rFonts w:ascii="Arial" w:hAnsi="Arial" w:cs="Arial"/>
          <w:b/>
          <w:sz w:val="24"/>
        </w:rPr>
        <w:t>Notification of resource allocation failure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v16.2.0</w:t>
      </w:r>
      <w:r>
        <w:rPr>
          <w:i/>
        </w:rPr>
        <w:tab/>
        <w:t xml:space="preserve">  CR-0194  rev 1 Cat: F (Rel-16)</w:t>
      </w:r>
      <w:r>
        <w:rPr>
          <w:i/>
        </w:rPr>
        <w:br/>
      </w:r>
      <w:r>
        <w:rPr>
          <w:i/>
        </w:rPr>
        <w:br/>
      </w:r>
      <w:r>
        <w:rPr>
          <w:i/>
        </w:rPr>
        <w:tab/>
      </w:r>
      <w:r>
        <w:rPr>
          <w:i/>
        </w:rPr>
        <w:tab/>
      </w:r>
      <w:r>
        <w:rPr>
          <w:i/>
        </w:rPr>
        <w:tab/>
      </w:r>
      <w:r>
        <w:rPr>
          <w:i/>
        </w:rPr>
        <w:tab/>
      </w:r>
      <w:r>
        <w:rPr>
          <w:i/>
        </w:rPr>
        <w:tab/>
        <w:t>Source: Huawei</w:t>
      </w:r>
    </w:p>
    <w:p>
      <w:pPr>
        <w:rPr>
          <w:color w:val="808080"/>
        </w:rPr>
      </w:pPr>
      <w:r>
        <w:rPr>
          <w:color w:val="808080"/>
        </w:rPr>
        <w:t>(Replaces C3-193247)</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C3-193248</w:t>
      </w:r>
      <w:r>
        <w:rPr>
          <w:rFonts w:ascii="Arial" w:hAnsi="Arial" w:cs="Arial"/>
          <w:b/>
          <w:color w:val="0000FF"/>
          <w:sz w:val="24"/>
        </w:rPr>
        <w:tab/>
      </w:r>
      <w:r>
        <w:rPr>
          <w:rFonts w:ascii="Arial" w:hAnsi="Arial" w:cs="Arial"/>
          <w:b/>
          <w:sz w:val="24"/>
        </w:rPr>
        <w:t>Same IPv4 address for different PDU sessions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v16.2.0</w:t>
      </w:r>
      <w:r>
        <w:rPr>
          <w:i/>
        </w:rPr>
        <w:tab/>
        <w:t xml:space="preserve">  CR-0195  Cat: F (Rel-16)</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C3-193490</w:t>
      </w:r>
      <w:r>
        <w:rPr>
          <w:color w:val="993300"/>
          <w:u w:val="single"/>
        </w:rPr>
        <w:t>.</w:t>
      </w:r>
    </w:p>
    <w:p>
      <w:pPr>
        <w:rPr>
          <w:rFonts w:ascii="Arial" w:hAnsi="Arial" w:cs="Arial"/>
          <w:b/>
          <w:sz w:val="24"/>
        </w:rPr>
      </w:pPr>
      <w:r>
        <w:rPr>
          <w:rFonts w:ascii="Arial" w:hAnsi="Arial" w:cs="Arial"/>
          <w:b/>
          <w:color w:val="0000FF"/>
          <w:sz w:val="24"/>
        </w:rPr>
        <w:t>C3-193490</w:t>
      </w:r>
      <w:r>
        <w:rPr>
          <w:rFonts w:ascii="Arial" w:hAnsi="Arial" w:cs="Arial"/>
          <w:b/>
          <w:color w:val="0000FF"/>
          <w:sz w:val="24"/>
        </w:rPr>
        <w:tab/>
      </w:r>
      <w:r>
        <w:rPr>
          <w:rFonts w:ascii="Arial" w:hAnsi="Arial" w:cs="Arial"/>
          <w:b/>
          <w:sz w:val="24"/>
        </w:rPr>
        <w:t>Same IPv4 address for different PDU sessions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v16.2.0</w:t>
      </w:r>
      <w:r>
        <w:rPr>
          <w:i/>
        </w:rPr>
        <w:tab/>
        <w:t xml:space="preserve">  CR-0195  rev 1 Cat: F (Rel-16)</w:t>
      </w:r>
      <w:r>
        <w:rPr>
          <w:i/>
        </w:rPr>
        <w:br/>
      </w:r>
      <w:r>
        <w:rPr>
          <w:i/>
        </w:rPr>
        <w:br/>
      </w:r>
      <w:r>
        <w:rPr>
          <w:i/>
        </w:rPr>
        <w:tab/>
      </w:r>
      <w:r>
        <w:rPr>
          <w:i/>
        </w:rPr>
        <w:tab/>
      </w:r>
      <w:r>
        <w:rPr>
          <w:i/>
        </w:rPr>
        <w:tab/>
      </w:r>
      <w:r>
        <w:rPr>
          <w:i/>
        </w:rPr>
        <w:tab/>
      </w:r>
      <w:r>
        <w:rPr>
          <w:i/>
        </w:rPr>
        <w:tab/>
        <w:t>Source: Huawei</w:t>
      </w:r>
    </w:p>
    <w:p>
      <w:pPr>
        <w:rPr>
          <w:color w:val="808080"/>
        </w:rPr>
      </w:pPr>
      <w:r>
        <w:rPr>
          <w:color w:val="808080"/>
        </w:rPr>
        <w:t>(Replaces C3-193248)</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pPr>
        <w:rPr>
          <w:rFonts w:ascii="Arial" w:hAnsi="Arial" w:cs="Arial"/>
          <w:b/>
          <w:sz w:val="24"/>
        </w:rPr>
      </w:pPr>
      <w:r>
        <w:rPr>
          <w:rFonts w:ascii="Arial" w:hAnsi="Arial" w:cs="Arial"/>
          <w:b/>
          <w:color w:val="0000FF"/>
          <w:sz w:val="24"/>
        </w:rPr>
        <w:t>C3-193336</w:t>
      </w:r>
      <w:r>
        <w:rPr>
          <w:rFonts w:ascii="Arial" w:hAnsi="Arial" w:cs="Arial"/>
          <w:b/>
          <w:color w:val="0000FF"/>
          <w:sz w:val="24"/>
        </w:rPr>
        <w:tab/>
      </w:r>
      <w:r>
        <w:rPr>
          <w:rFonts w:ascii="Arial" w:hAnsi="Arial" w:cs="Arial"/>
          <w:b/>
          <w:sz w:val="24"/>
        </w:rPr>
        <w:t>Service consumer description Corrections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v16.0.0</w:t>
      </w:r>
      <w:r>
        <w:rPr>
          <w:i/>
        </w:rPr>
        <w:tab/>
        <w:t xml:space="preserve">  CR-0081  Cat: F (Rel-16)</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C3-193489</w:t>
      </w:r>
      <w:r>
        <w:rPr>
          <w:color w:val="993300"/>
          <w:u w:val="single"/>
        </w:rPr>
        <w:t>.</w:t>
      </w:r>
    </w:p>
    <w:p>
      <w:pPr>
        <w:rPr>
          <w:rFonts w:ascii="Arial" w:hAnsi="Arial" w:cs="Arial"/>
          <w:b/>
          <w:sz w:val="24"/>
        </w:rPr>
      </w:pPr>
      <w:r>
        <w:rPr>
          <w:rFonts w:ascii="Arial" w:hAnsi="Arial" w:cs="Arial"/>
          <w:b/>
          <w:color w:val="0000FF"/>
          <w:sz w:val="24"/>
        </w:rPr>
        <w:t>C3-193489</w:t>
      </w:r>
      <w:r>
        <w:rPr>
          <w:rFonts w:ascii="Arial" w:hAnsi="Arial" w:cs="Arial"/>
          <w:b/>
          <w:color w:val="0000FF"/>
          <w:sz w:val="24"/>
        </w:rPr>
        <w:tab/>
      </w:r>
      <w:r>
        <w:rPr>
          <w:rFonts w:ascii="Arial" w:hAnsi="Arial" w:cs="Arial"/>
          <w:b/>
          <w:sz w:val="24"/>
        </w:rPr>
        <w:t>Service consumer description Corrections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v16.0.0</w:t>
      </w:r>
      <w:r>
        <w:rPr>
          <w:i/>
        </w:rPr>
        <w:tab/>
        <w:t xml:space="preserve">  CR-0081  rev 1 Cat: F (Rel-16)</w:t>
      </w:r>
      <w:r>
        <w:rPr>
          <w:i/>
        </w:rPr>
        <w:br/>
      </w:r>
      <w:r>
        <w:rPr>
          <w:i/>
        </w:rPr>
        <w:br/>
      </w:r>
      <w:r>
        <w:rPr>
          <w:i/>
        </w:rPr>
        <w:tab/>
      </w:r>
      <w:r>
        <w:rPr>
          <w:i/>
        </w:rPr>
        <w:tab/>
      </w:r>
      <w:r>
        <w:rPr>
          <w:i/>
        </w:rPr>
        <w:tab/>
      </w:r>
      <w:r>
        <w:rPr>
          <w:i/>
        </w:rPr>
        <w:tab/>
      </w:r>
      <w:r>
        <w:rPr>
          <w:i/>
        </w:rPr>
        <w:tab/>
        <w:t>Source: Huawei</w:t>
      </w:r>
    </w:p>
    <w:p>
      <w:pPr>
        <w:rPr>
          <w:color w:val="808080"/>
        </w:rPr>
      </w:pPr>
      <w:r>
        <w:rPr>
          <w:color w:val="808080"/>
        </w:rPr>
        <w:t>(Replaces C3-193336)</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pStyle w:val="Heading3"/>
      </w:pPr>
      <w:bookmarkStart w:id="117" w:name="_Toc18680788"/>
      <w:r>
        <w:t>16.22</w:t>
      </w:r>
      <w:r>
        <w:tab/>
        <w:t>CT Aspects of 5GS Transfer of Policies for Background Data [xBDT]</w:t>
      </w:r>
      <w:bookmarkEnd w:id="117"/>
    </w:p>
    <w:p>
      <w:pPr>
        <w:rPr>
          <w:rFonts w:ascii="Arial" w:hAnsi="Arial" w:cs="Arial"/>
          <w:b/>
          <w:sz w:val="24"/>
        </w:rPr>
      </w:pPr>
      <w:r>
        <w:rPr>
          <w:rFonts w:ascii="Arial" w:hAnsi="Arial" w:cs="Arial"/>
          <w:b/>
          <w:color w:val="0000FF"/>
          <w:sz w:val="24"/>
        </w:rPr>
        <w:t>C3-193214</w:t>
      </w:r>
      <w:r>
        <w:rPr>
          <w:rFonts w:ascii="Arial" w:hAnsi="Arial" w:cs="Arial"/>
          <w:b/>
          <w:color w:val="0000FF"/>
          <w:sz w:val="24"/>
        </w:rPr>
        <w:tab/>
      </w:r>
      <w:r>
        <w:rPr>
          <w:rFonts w:ascii="Arial" w:hAnsi="Arial" w:cs="Arial"/>
          <w:b/>
          <w:sz w:val="24"/>
        </w:rPr>
        <w:t>xBDT procedure</w:t>
      </w:r>
    </w:p>
    <w:p>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v16.0.0</w:t>
      </w:r>
      <w:r>
        <w:rPr>
          <w:i/>
        </w:rPr>
        <w:tab/>
        <w:t xml:space="preserve">  CR-0083  Cat: B (Rel-16)</w:t>
      </w:r>
      <w:r>
        <w:rPr>
          <w:i/>
        </w:rPr>
        <w:br/>
      </w:r>
      <w:r>
        <w:rPr>
          <w:i/>
        </w:rPr>
        <w:br/>
      </w:r>
      <w:r>
        <w:rPr>
          <w:i/>
        </w:rPr>
        <w:tab/>
      </w:r>
      <w:r>
        <w:rPr>
          <w:i/>
        </w:rPr>
        <w:tab/>
      </w:r>
      <w:r>
        <w:rPr>
          <w:i/>
        </w:rPr>
        <w:tab/>
      </w:r>
      <w:r>
        <w:rPr>
          <w:i/>
        </w:rPr>
        <w:tab/>
      </w:r>
      <w:r>
        <w:rPr>
          <w:i/>
        </w:rPr>
        <w:tab/>
        <w:t>Source: ZTE</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C3-193511</w:t>
      </w:r>
      <w:r>
        <w:rPr>
          <w:color w:val="993300"/>
          <w:u w:val="single"/>
        </w:rPr>
        <w:t>.</w:t>
      </w:r>
    </w:p>
    <w:p>
      <w:pPr>
        <w:rPr>
          <w:rFonts w:ascii="Arial" w:hAnsi="Arial" w:cs="Arial"/>
          <w:b/>
          <w:sz w:val="24"/>
        </w:rPr>
      </w:pPr>
      <w:r>
        <w:rPr>
          <w:rFonts w:ascii="Arial" w:hAnsi="Arial" w:cs="Arial"/>
          <w:b/>
          <w:color w:val="0000FF"/>
          <w:sz w:val="24"/>
        </w:rPr>
        <w:t>C3-193511</w:t>
      </w:r>
      <w:r>
        <w:rPr>
          <w:rFonts w:ascii="Arial" w:hAnsi="Arial" w:cs="Arial"/>
          <w:b/>
          <w:color w:val="0000FF"/>
          <w:sz w:val="24"/>
        </w:rPr>
        <w:tab/>
      </w:r>
      <w:r>
        <w:rPr>
          <w:rFonts w:ascii="Arial" w:hAnsi="Arial" w:cs="Arial"/>
          <w:b/>
          <w:sz w:val="24"/>
        </w:rPr>
        <w:t>xBDT procedure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v16.0.0</w:t>
      </w:r>
      <w:r>
        <w:rPr>
          <w:i/>
        </w:rPr>
        <w:tab/>
        <w:t xml:space="preserve">  CR-0083  rev 1 Cat: B (Rel-16)</w:t>
      </w:r>
      <w:r>
        <w:rPr>
          <w:i/>
        </w:rPr>
        <w:br/>
      </w:r>
      <w:r>
        <w:rPr>
          <w:i/>
        </w:rPr>
        <w:br/>
      </w:r>
      <w:r>
        <w:rPr>
          <w:i/>
        </w:rPr>
        <w:tab/>
      </w:r>
      <w:r>
        <w:rPr>
          <w:i/>
        </w:rPr>
        <w:tab/>
      </w:r>
      <w:r>
        <w:rPr>
          <w:i/>
        </w:rPr>
        <w:tab/>
      </w:r>
      <w:r>
        <w:rPr>
          <w:i/>
        </w:rPr>
        <w:tab/>
      </w:r>
      <w:r>
        <w:rPr>
          <w:i/>
        </w:rPr>
        <w:tab/>
        <w:t>Source: ZTE</w:t>
      </w:r>
    </w:p>
    <w:p>
      <w:pPr>
        <w:rPr>
          <w:color w:val="808080"/>
        </w:rPr>
      </w:pPr>
      <w:r>
        <w:rPr>
          <w:color w:val="808080"/>
        </w:rPr>
        <w:t>(Replaces C3-193214)</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C3-193662</w:t>
      </w:r>
      <w:r>
        <w:rPr>
          <w:color w:val="993300"/>
          <w:u w:val="single"/>
        </w:rPr>
        <w:t>.</w:t>
      </w:r>
    </w:p>
    <w:p>
      <w:pPr>
        <w:rPr>
          <w:rFonts w:ascii="Arial" w:hAnsi="Arial" w:cs="Arial"/>
          <w:b/>
          <w:sz w:val="24"/>
        </w:rPr>
      </w:pPr>
      <w:r>
        <w:rPr>
          <w:rFonts w:ascii="Arial" w:hAnsi="Arial" w:cs="Arial"/>
          <w:b/>
          <w:color w:val="0000FF"/>
          <w:sz w:val="24"/>
        </w:rPr>
        <w:t>C3-193662</w:t>
      </w:r>
      <w:r>
        <w:rPr>
          <w:rFonts w:ascii="Arial" w:hAnsi="Arial" w:cs="Arial"/>
          <w:b/>
          <w:color w:val="0000FF"/>
          <w:sz w:val="24"/>
        </w:rPr>
        <w:tab/>
      </w:r>
      <w:r>
        <w:rPr>
          <w:rFonts w:ascii="Arial" w:hAnsi="Arial" w:cs="Arial"/>
          <w:b/>
          <w:sz w:val="24"/>
        </w:rPr>
        <w:t>xBDT procedure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v16.0.0</w:t>
      </w:r>
      <w:r>
        <w:rPr>
          <w:i/>
        </w:rPr>
        <w:tab/>
        <w:t xml:space="preserve">  CR-0083  rev 2 Cat: B (Rel-16)</w:t>
      </w:r>
      <w:r>
        <w:rPr>
          <w:i/>
        </w:rPr>
        <w:br/>
      </w:r>
      <w:r>
        <w:rPr>
          <w:i/>
        </w:rPr>
        <w:br/>
      </w:r>
      <w:r>
        <w:rPr>
          <w:i/>
        </w:rPr>
        <w:tab/>
      </w:r>
      <w:r>
        <w:rPr>
          <w:i/>
        </w:rPr>
        <w:tab/>
      </w:r>
      <w:r>
        <w:rPr>
          <w:i/>
        </w:rPr>
        <w:tab/>
      </w:r>
      <w:r>
        <w:rPr>
          <w:i/>
        </w:rPr>
        <w:tab/>
      </w:r>
      <w:r>
        <w:rPr>
          <w:i/>
        </w:rPr>
        <w:tab/>
        <w:t>Source: ZTE</w:t>
      </w:r>
    </w:p>
    <w:p>
      <w:pPr>
        <w:rPr>
          <w:color w:val="808080"/>
        </w:rPr>
      </w:pPr>
      <w:r>
        <w:rPr>
          <w:color w:val="808080"/>
        </w:rPr>
        <w:t>(Replaces C3-193511)</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C3-193303</w:t>
      </w:r>
      <w:r>
        <w:rPr>
          <w:rFonts w:ascii="Arial" w:hAnsi="Arial" w:cs="Arial"/>
          <w:b/>
          <w:color w:val="0000FF"/>
          <w:sz w:val="24"/>
        </w:rPr>
        <w:tab/>
      </w:r>
      <w:r>
        <w:rPr>
          <w:rFonts w:ascii="Arial" w:hAnsi="Arial" w:cs="Arial"/>
          <w:b/>
          <w:sz w:val="24"/>
        </w:rPr>
        <w:t>Applying BDT policy</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v16.0.0</w:t>
      </w:r>
      <w:r>
        <w:rPr>
          <w:i/>
        </w:rPr>
        <w:tab/>
        <w:t xml:space="preserve">  CR-0076  Cat: B (Rel-16)</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C3-193447</w:t>
      </w:r>
      <w:r>
        <w:rPr>
          <w:color w:val="993300"/>
          <w:u w:val="single"/>
        </w:rPr>
        <w:t>.</w:t>
      </w:r>
    </w:p>
    <w:p>
      <w:pPr>
        <w:rPr>
          <w:rFonts w:ascii="Arial" w:hAnsi="Arial" w:cs="Arial"/>
          <w:b/>
          <w:sz w:val="24"/>
        </w:rPr>
      </w:pPr>
      <w:r>
        <w:rPr>
          <w:rFonts w:ascii="Arial" w:hAnsi="Arial" w:cs="Arial"/>
          <w:b/>
          <w:color w:val="0000FF"/>
          <w:sz w:val="24"/>
        </w:rPr>
        <w:t>C3-193447</w:t>
      </w:r>
      <w:r>
        <w:rPr>
          <w:rFonts w:ascii="Arial" w:hAnsi="Arial" w:cs="Arial"/>
          <w:b/>
          <w:color w:val="0000FF"/>
          <w:sz w:val="24"/>
        </w:rPr>
        <w:tab/>
      </w:r>
      <w:r>
        <w:rPr>
          <w:rFonts w:ascii="Arial" w:hAnsi="Arial" w:cs="Arial"/>
          <w:b/>
          <w:sz w:val="24"/>
        </w:rPr>
        <w:t>Applying BDT policy</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v16.0.0</w:t>
      </w:r>
      <w:r>
        <w:rPr>
          <w:i/>
        </w:rPr>
        <w:tab/>
        <w:t xml:space="preserve">  CR-0076  rev 1 Cat: B (Rel-16)</w:t>
      </w:r>
      <w:r>
        <w:rPr>
          <w:i/>
        </w:rPr>
        <w:br/>
      </w:r>
      <w:r>
        <w:rPr>
          <w:i/>
        </w:rPr>
        <w:br/>
      </w:r>
      <w:r>
        <w:rPr>
          <w:i/>
        </w:rPr>
        <w:tab/>
      </w:r>
      <w:r>
        <w:rPr>
          <w:i/>
        </w:rPr>
        <w:tab/>
      </w:r>
      <w:r>
        <w:rPr>
          <w:i/>
        </w:rPr>
        <w:tab/>
      </w:r>
      <w:r>
        <w:rPr>
          <w:i/>
        </w:rPr>
        <w:tab/>
      </w:r>
      <w:r>
        <w:rPr>
          <w:i/>
        </w:rPr>
        <w:tab/>
        <w:t>Source: Huawei</w:t>
      </w:r>
    </w:p>
    <w:p>
      <w:pPr>
        <w:rPr>
          <w:color w:val="808080"/>
        </w:rPr>
      </w:pPr>
      <w:r>
        <w:rPr>
          <w:color w:val="808080"/>
        </w:rPr>
        <w:t>(Replaces C3-193303)</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C3-193516</w:t>
      </w:r>
      <w:r>
        <w:rPr>
          <w:color w:val="993300"/>
          <w:u w:val="single"/>
        </w:rPr>
        <w:t>.</w:t>
      </w:r>
    </w:p>
    <w:p>
      <w:pPr>
        <w:rPr>
          <w:rFonts w:ascii="Arial" w:hAnsi="Arial" w:cs="Arial"/>
          <w:b/>
          <w:sz w:val="24"/>
        </w:rPr>
      </w:pPr>
      <w:r>
        <w:rPr>
          <w:rFonts w:ascii="Arial" w:hAnsi="Arial" w:cs="Arial"/>
          <w:b/>
          <w:color w:val="0000FF"/>
          <w:sz w:val="24"/>
        </w:rPr>
        <w:t>C3-193516</w:t>
      </w:r>
      <w:r>
        <w:rPr>
          <w:rFonts w:ascii="Arial" w:hAnsi="Arial" w:cs="Arial"/>
          <w:b/>
          <w:color w:val="0000FF"/>
          <w:sz w:val="24"/>
        </w:rPr>
        <w:tab/>
      </w:r>
      <w:r>
        <w:rPr>
          <w:rFonts w:ascii="Arial" w:hAnsi="Arial" w:cs="Arial"/>
          <w:b/>
          <w:sz w:val="24"/>
        </w:rPr>
        <w:t>Applying BDT policy</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v16.0.0</w:t>
      </w:r>
      <w:r>
        <w:rPr>
          <w:i/>
        </w:rPr>
        <w:tab/>
        <w:t xml:space="preserve">  CR-0076  rev 2 Cat: B (Rel-16)</w:t>
      </w:r>
      <w:r>
        <w:rPr>
          <w:i/>
        </w:rPr>
        <w:br/>
      </w:r>
      <w:r>
        <w:rPr>
          <w:i/>
        </w:rPr>
        <w:br/>
      </w:r>
      <w:r>
        <w:rPr>
          <w:i/>
        </w:rPr>
        <w:tab/>
      </w:r>
      <w:r>
        <w:rPr>
          <w:i/>
        </w:rPr>
        <w:tab/>
      </w:r>
      <w:r>
        <w:rPr>
          <w:i/>
        </w:rPr>
        <w:tab/>
      </w:r>
      <w:r>
        <w:rPr>
          <w:i/>
        </w:rPr>
        <w:tab/>
      </w:r>
      <w:r>
        <w:rPr>
          <w:i/>
        </w:rPr>
        <w:tab/>
        <w:t>Source: Huawei</w:t>
      </w:r>
    </w:p>
    <w:p>
      <w:pPr>
        <w:rPr>
          <w:color w:val="808080"/>
        </w:rPr>
      </w:pPr>
      <w:r>
        <w:rPr>
          <w:color w:val="808080"/>
        </w:rPr>
        <w:t>(Replaces C3-193447)</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C3-193304</w:t>
      </w:r>
      <w:r>
        <w:rPr>
          <w:rFonts w:ascii="Arial" w:hAnsi="Arial" w:cs="Arial"/>
          <w:b/>
          <w:color w:val="0000FF"/>
          <w:sz w:val="24"/>
        </w:rPr>
        <w:tab/>
      </w:r>
      <w:r>
        <w:rPr>
          <w:rFonts w:ascii="Arial" w:hAnsi="Arial" w:cs="Arial"/>
          <w:b/>
          <w:sz w:val="24"/>
        </w:rPr>
        <w:t>Application Data update to support xBDT</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v16.0.0</w:t>
      </w:r>
      <w:r>
        <w:rPr>
          <w:i/>
        </w:rPr>
        <w:tab/>
        <w:t xml:space="preserve">  CR-0138  Cat: B (Rel-16)</w:t>
      </w:r>
      <w:r>
        <w:rPr>
          <w:i/>
        </w:rPr>
        <w:br/>
      </w:r>
      <w:r>
        <w:rPr>
          <w:i/>
        </w:rPr>
        <w:lastRenderedPageBreak/>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C3-193448</w:t>
      </w:r>
      <w:r>
        <w:rPr>
          <w:color w:val="993300"/>
          <w:u w:val="single"/>
        </w:rPr>
        <w:t>.</w:t>
      </w:r>
    </w:p>
    <w:p>
      <w:pPr>
        <w:rPr>
          <w:rFonts w:ascii="Arial" w:hAnsi="Arial" w:cs="Arial"/>
          <w:b/>
          <w:sz w:val="24"/>
        </w:rPr>
      </w:pPr>
      <w:r>
        <w:rPr>
          <w:rFonts w:ascii="Arial" w:hAnsi="Arial" w:cs="Arial"/>
          <w:b/>
          <w:color w:val="0000FF"/>
          <w:sz w:val="24"/>
        </w:rPr>
        <w:t>C3-193448</w:t>
      </w:r>
      <w:r>
        <w:rPr>
          <w:rFonts w:ascii="Arial" w:hAnsi="Arial" w:cs="Arial"/>
          <w:b/>
          <w:color w:val="0000FF"/>
          <w:sz w:val="24"/>
        </w:rPr>
        <w:tab/>
      </w:r>
      <w:r>
        <w:rPr>
          <w:rFonts w:ascii="Arial" w:hAnsi="Arial" w:cs="Arial"/>
          <w:b/>
          <w:sz w:val="24"/>
        </w:rPr>
        <w:t>Application Data update to support xBDT</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v16.0.0</w:t>
      </w:r>
      <w:r>
        <w:rPr>
          <w:i/>
        </w:rPr>
        <w:tab/>
        <w:t xml:space="preserve">  CR-0138  rev 1 Cat: B (Rel-16)</w:t>
      </w:r>
      <w:r>
        <w:rPr>
          <w:i/>
        </w:rPr>
        <w:br/>
      </w:r>
      <w:r>
        <w:rPr>
          <w:i/>
        </w:rPr>
        <w:br/>
      </w:r>
      <w:r>
        <w:rPr>
          <w:i/>
        </w:rPr>
        <w:tab/>
      </w:r>
      <w:r>
        <w:rPr>
          <w:i/>
        </w:rPr>
        <w:tab/>
      </w:r>
      <w:r>
        <w:rPr>
          <w:i/>
        </w:rPr>
        <w:tab/>
      </w:r>
      <w:r>
        <w:rPr>
          <w:i/>
        </w:rPr>
        <w:tab/>
      </w:r>
      <w:r>
        <w:rPr>
          <w:i/>
        </w:rPr>
        <w:tab/>
        <w:t>Source: Huawei</w:t>
      </w:r>
    </w:p>
    <w:p>
      <w:pPr>
        <w:rPr>
          <w:color w:val="808080"/>
        </w:rPr>
      </w:pPr>
      <w:r>
        <w:rPr>
          <w:color w:val="808080"/>
        </w:rPr>
        <w:t>(Replaces C3-193304)</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C3-193600</w:t>
      </w:r>
      <w:r>
        <w:rPr>
          <w:color w:val="993300"/>
          <w:u w:val="single"/>
        </w:rPr>
        <w:t>.</w:t>
      </w:r>
    </w:p>
    <w:p>
      <w:pPr>
        <w:rPr>
          <w:rFonts w:ascii="Arial" w:hAnsi="Arial" w:cs="Arial"/>
          <w:b/>
          <w:sz w:val="24"/>
        </w:rPr>
      </w:pPr>
      <w:r>
        <w:rPr>
          <w:rFonts w:ascii="Arial" w:hAnsi="Arial" w:cs="Arial"/>
          <w:b/>
          <w:color w:val="0000FF"/>
          <w:sz w:val="24"/>
        </w:rPr>
        <w:t>C3-193600</w:t>
      </w:r>
      <w:r>
        <w:rPr>
          <w:rFonts w:ascii="Arial" w:hAnsi="Arial" w:cs="Arial"/>
          <w:b/>
          <w:color w:val="0000FF"/>
          <w:sz w:val="24"/>
        </w:rPr>
        <w:tab/>
      </w:r>
      <w:r>
        <w:rPr>
          <w:rFonts w:ascii="Arial" w:hAnsi="Arial" w:cs="Arial"/>
          <w:b/>
          <w:sz w:val="24"/>
        </w:rPr>
        <w:t>Application Data update to support xBDT</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v16.0.0</w:t>
      </w:r>
      <w:r>
        <w:rPr>
          <w:i/>
        </w:rPr>
        <w:tab/>
        <w:t xml:space="preserve">  CR-0138  rev 2 Cat: B (Rel-16)</w:t>
      </w:r>
      <w:r>
        <w:rPr>
          <w:i/>
        </w:rPr>
        <w:br/>
      </w:r>
      <w:r>
        <w:rPr>
          <w:i/>
        </w:rPr>
        <w:br/>
      </w:r>
      <w:r>
        <w:rPr>
          <w:i/>
        </w:rPr>
        <w:tab/>
      </w:r>
      <w:r>
        <w:rPr>
          <w:i/>
        </w:rPr>
        <w:tab/>
      </w:r>
      <w:r>
        <w:rPr>
          <w:i/>
        </w:rPr>
        <w:tab/>
      </w:r>
      <w:r>
        <w:rPr>
          <w:i/>
        </w:rPr>
        <w:tab/>
      </w:r>
      <w:r>
        <w:rPr>
          <w:i/>
        </w:rPr>
        <w:tab/>
        <w:t>Source: Huawei</w:t>
      </w:r>
    </w:p>
    <w:p>
      <w:pPr>
        <w:rPr>
          <w:color w:val="808080"/>
        </w:rPr>
      </w:pPr>
      <w:r>
        <w:rPr>
          <w:color w:val="808080"/>
        </w:rPr>
        <w:t>(Replaces C3-193448)</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C3-193619</w:t>
      </w:r>
      <w:r>
        <w:rPr>
          <w:color w:val="993300"/>
          <w:u w:val="single"/>
        </w:rPr>
        <w:t>.</w:t>
      </w:r>
    </w:p>
    <w:p>
      <w:pPr>
        <w:rPr>
          <w:rFonts w:ascii="Arial" w:hAnsi="Arial" w:cs="Arial"/>
          <w:b/>
          <w:sz w:val="24"/>
        </w:rPr>
      </w:pPr>
      <w:r>
        <w:rPr>
          <w:rFonts w:ascii="Arial" w:hAnsi="Arial" w:cs="Arial"/>
          <w:b/>
          <w:color w:val="0000FF"/>
          <w:sz w:val="24"/>
        </w:rPr>
        <w:t>C3-193619</w:t>
      </w:r>
      <w:r>
        <w:rPr>
          <w:rFonts w:ascii="Arial" w:hAnsi="Arial" w:cs="Arial"/>
          <w:b/>
          <w:color w:val="0000FF"/>
          <w:sz w:val="24"/>
        </w:rPr>
        <w:tab/>
      </w:r>
      <w:r>
        <w:rPr>
          <w:rFonts w:ascii="Arial" w:hAnsi="Arial" w:cs="Arial"/>
          <w:b/>
          <w:sz w:val="24"/>
        </w:rPr>
        <w:t>Application Data update to support xBDT</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v16.0.0</w:t>
      </w:r>
      <w:r>
        <w:rPr>
          <w:i/>
        </w:rPr>
        <w:tab/>
        <w:t xml:space="preserve">  CR-0138  rev 3 Cat: B (Rel-16)</w:t>
      </w:r>
      <w:r>
        <w:rPr>
          <w:i/>
        </w:rPr>
        <w:br/>
      </w:r>
      <w:r>
        <w:rPr>
          <w:i/>
        </w:rPr>
        <w:br/>
      </w:r>
      <w:r>
        <w:rPr>
          <w:i/>
        </w:rPr>
        <w:tab/>
      </w:r>
      <w:r>
        <w:rPr>
          <w:i/>
        </w:rPr>
        <w:tab/>
      </w:r>
      <w:r>
        <w:rPr>
          <w:i/>
        </w:rPr>
        <w:tab/>
      </w:r>
      <w:r>
        <w:rPr>
          <w:i/>
        </w:rPr>
        <w:tab/>
      </w:r>
      <w:r>
        <w:rPr>
          <w:i/>
        </w:rPr>
        <w:tab/>
        <w:t>Source: Huawei</w:t>
      </w:r>
    </w:p>
    <w:p>
      <w:pPr>
        <w:rPr>
          <w:color w:val="808080"/>
        </w:rPr>
      </w:pPr>
      <w:r>
        <w:rPr>
          <w:color w:val="808080"/>
        </w:rPr>
        <w:t>(Replaces C3-193600)</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C3-193305</w:t>
      </w:r>
      <w:r>
        <w:rPr>
          <w:rFonts w:ascii="Arial" w:hAnsi="Arial" w:cs="Arial"/>
          <w:b/>
          <w:color w:val="0000FF"/>
          <w:sz w:val="24"/>
        </w:rPr>
        <w:tab/>
      </w:r>
      <w:r>
        <w:rPr>
          <w:rFonts w:ascii="Arial" w:hAnsi="Arial" w:cs="Arial"/>
          <w:b/>
          <w:sz w:val="24"/>
        </w:rPr>
        <w:t>SM policy data update for supporting xBDT</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v16.0.0</w:t>
      </w:r>
      <w:r>
        <w:rPr>
          <w:i/>
        </w:rPr>
        <w:tab/>
        <w:t xml:space="preserve">  CR-0139  Cat: B (Rel-16)</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C3-193508</w:t>
      </w:r>
      <w:r>
        <w:rPr>
          <w:color w:val="993300"/>
          <w:u w:val="single"/>
        </w:rPr>
        <w:t>.</w:t>
      </w:r>
    </w:p>
    <w:p>
      <w:pPr>
        <w:rPr>
          <w:rFonts w:ascii="Arial" w:hAnsi="Arial" w:cs="Arial"/>
          <w:b/>
          <w:sz w:val="24"/>
        </w:rPr>
      </w:pPr>
      <w:r>
        <w:rPr>
          <w:rFonts w:ascii="Arial" w:hAnsi="Arial" w:cs="Arial"/>
          <w:b/>
          <w:color w:val="0000FF"/>
          <w:sz w:val="24"/>
        </w:rPr>
        <w:t>C3-193508</w:t>
      </w:r>
      <w:r>
        <w:rPr>
          <w:rFonts w:ascii="Arial" w:hAnsi="Arial" w:cs="Arial"/>
          <w:b/>
          <w:color w:val="0000FF"/>
          <w:sz w:val="24"/>
        </w:rPr>
        <w:tab/>
      </w:r>
      <w:r>
        <w:rPr>
          <w:rFonts w:ascii="Arial" w:hAnsi="Arial" w:cs="Arial"/>
          <w:b/>
          <w:sz w:val="24"/>
        </w:rPr>
        <w:t>SM policy data update for supporting xBDT</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v16.0.0</w:t>
      </w:r>
      <w:r>
        <w:rPr>
          <w:i/>
        </w:rPr>
        <w:tab/>
        <w:t xml:space="preserve">  CR-0139  rev 1 Cat: B (Rel-16)</w:t>
      </w:r>
      <w:r>
        <w:rPr>
          <w:i/>
        </w:rPr>
        <w:br/>
      </w:r>
      <w:r>
        <w:rPr>
          <w:i/>
        </w:rPr>
        <w:br/>
      </w:r>
      <w:r>
        <w:rPr>
          <w:i/>
        </w:rPr>
        <w:tab/>
      </w:r>
      <w:r>
        <w:rPr>
          <w:i/>
        </w:rPr>
        <w:tab/>
      </w:r>
      <w:r>
        <w:rPr>
          <w:i/>
        </w:rPr>
        <w:tab/>
      </w:r>
      <w:r>
        <w:rPr>
          <w:i/>
        </w:rPr>
        <w:tab/>
      </w:r>
      <w:r>
        <w:rPr>
          <w:i/>
        </w:rPr>
        <w:tab/>
        <w:t>Source: Huawei</w:t>
      </w:r>
    </w:p>
    <w:p>
      <w:pPr>
        <w:rPr>
          <w:color w:val="808080"/>
        </w:rPr>
      </w:pPr>
      <w:r>
        <w:rPr>
          <w:color w:val="808080"/>
        </w:rPr>
        <w:t>(Replaces C3-193305)</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pPr>
        <w:rPr>
          <w:rFonts w:ascii="Arial" w:hAnsi="Arial" w:cs="Arial"/>
          <w:b/>
          <w:sz w:val="24"/>
        </w:rPr>
      </w:pPr>
      <w:r>
        <w:rPr>
          <w:rFonts w:ascii="Arial" w:hAnsi="Arial" w:cs="Arial"/>
          <w:b/>
          <w:color w:val="0000FF"/>
          <w:sz w:val="24"/>
        </w:rPr>
        <w:t>C3-193306</w:t>
      </w:r>
      <w:r>
        <w:rPr>
          <w:rFonts w:ascii="Arial" w:hAnsi="Arial" w:cs="Arial"/>
          <w:b/>
          <w:color w:val="0000FF"/>
          <w:sz w:val="24"/>
        </w:rPr>
        <w:tab/>
      </w:r>
      <w:r>
        <w:rPr>
          <w:rFonts w:ascii="Arial" w:hAnsi="Arial" w:cs="Arial"/>
          <w:b/>
          <w:sz w:val="24"/>
        </w:rPr>
        <w:t>PCC rule decision enhancement for supporting xBDT</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v16.1.0</w:t>
      </w:r>
      <w:r>
        <w:rPr>
          <w:i/>
        </w:rPr>
        <w:tab/>
        <w:t xml:space="preserve">  CR-0339  Cat: B (Rel-16)</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C3-193509</w:t>
      </w:r>
      <w:r>
        <w:rPr>
          <w:color w:val="993300"/>
          <w:u w:val="single"/>
        </w:rPr>
        <w:t>.</w:t>
      </w:r>
    </w:p>
    <w:p>
      <w:pPr>
        <w:rPr>
          <w:rFonts w:ascii="Arial" w:hAnsi="Arial" w:cs="Arial"/>
          <w:b/>
          <w:sz w:val="24"/>
        </w:rPr>
      </w:pPr>
      <w:r>
        <w:rPr>
          <w:rFonts w:ascii="Arial" w:hAnsi="Arial" w:cs="Arial"/>
          <w:b/>
          <w:color w:val="0000FF"/>
          <w:sz w:val="24"/>
        </w:rPr>
        <w:t>C3-193509</w:t>
      </w:r>
      <w:r>
        <w:rPr>
          <w:rFonts w:ascii="Arial" w:hAnsi="Arial" w:cs="Arial"/>
          <w:b/>
          <w:color w:val="0000FF"/>
          <w:sz w:val="24"/>
        </w:rPr>
        <w:tab/>
      </w:r>
      <w:r>
        <w:rPr>
          <w:rFonts w:ascii="Arial" w:hAnsi="Arial" w:cs="Arial"/>
          <w:b/>
          <w:sz w:val="24"/>
        </w:rPr>
        <w:t>PCC rule decision enhancement for supporting xBDT</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v16.1.0</w:t>
      </w:r>
      <w:r>
        <w:rPr>
          <w:i/>
        </w:rPr>
        <w:tab/>
        <w:t xml:space="preserve">  CR-0339  rev 1 Cat: B (Rel-16)</w:t>
      </w:r>
      <w:r>
        <w:rPr>
          <w:i/>
        </w:rPr>
        <w:br/>
      </w:r>
      <w:r>
        <w:rPr>
          <w:i/>
        </w:rPr>
        <w:br/>
      </w:r>
      <w:r>
        <w:rPr>
          <w:i/>
        </w:rPr>
        <w:tab/>
      </w:r>
      <w:r>
        <w:rPr>
          <w:i/>
        </w:rPr>
        <w:tab/>
      </w:r>
      <w:r>
        <w:rPr>
          <w:i/>
        </w:rPr>
        <w:tab/>
      </w:r>
      <w:r>
        <w:rPr>
          <w:i/>
        </w:rPr>
        <w:tab/>
      </w:r>
      <w:r>
        <w:rPr>
          <w:i/>
        </w:rPr>
        <w:tab/>
        <w:t>Source: Huawei</w:t>
      </w:r>
    </w:p>
    <w:p>
      <w:pPr>
        <w:rPr>
          <w:color w:val="808080"/>
        </w:rPr>
      </w:pPr>
      <w:r>
        <w:rPr>
          <w:color w:val="808080"/>
        </w:rPr>
        <w:t>(Replaces C3-193306)</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C3-193602</w:t>
      </w:r>
      <w:r>
        <w:rPr>
          <w:color w:val="993300"/>
          <w:u w:val="single"/>
        </w:rPr>
        <w:t>.</w:t>
      </w:r>
    </w:p>
    <w:p>
      <w:pPr>
        <w:rPr>
          <w:rFonts w:ascii="Arial" w:hAnsi="Arial" w:cs="Arial"/>
          <w:b/>
          <w:sz w:val="24"/>
        </w:rPr>
      </w:pPr>
      <w:r>
        <w:rPr>
          <w:rFonts w:ascii="Arial" w:hAnsi="Arial" w:cs="Arial"/>
          <w:b/>
          <w:color w:val="0000FF"/>
          <w:sz w:val="24"/>
        </w:rPr>
        <w:t>C3-193602</w:t>
      </w:r>
      <w:r>
        <w:rPr>
          <w:rFonts w:ascii="Arial" w:hAnsi="Arial" w:cs="Arial"/>
          <w:b/>
          <w:color w:val="0000FF"/>
          <w:sz w:val="24"/>
        </w:rPr>
        <w:tab/>
      </w:r>
      <w:r>
        <w:rPr>
          <w:rFonts w:ascii="Arial" w:hAnsi="Arial" w:cs="Arial"/>
          <w:b/>
          <w:sz w:val="24"/>
        </w:rPr>
        <w:t>PCC rule decision enhancement for supporting xBDT</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v16.1.0</w:t>
      </w:r>
      <w:r>
        <w:rPr>
          <w:i/>
        </w:rPr>
        <w:tab/>
        <w:t xml:space="preserve">  CR-0339  rev 2 Cat: B (Rel-16)</w:t>
      </w:r>
      <w:r>
        <w:rPr>
          <w:i/>
        </w:rPr>
        <w:br/>
      </w:r>
      <w:r>
        <w:rPr>
          <w:i/>
        </w:rPr>
        <w:br/>
      </w:r>
      <w:r>
        <w:rPr>
          <w:i/>
        </w:rPr>
        <w:tab/>
      </w:r>
      <w:r>
        <w:rPr>
          <w:i/>
        </w:rPr>
        <w:tab/>
      </w:r>
      <w:r>
        <w:rPr>
          <w:i/>
        </w:rPr>
        <w:tab/>
      </w:r>
      <w:r>
        <w:rPr>
          <w:i/>
        </w:rPr>
        <w:tab/>
      </w:r>
      <w:r>
        <w:rPr>
          <w:i/>
        </w:rPr>
        <w:tab/>
        <w:t>Source: Huawei</w:t>
      </w:r>
    </w:p>
    <w:p>
      <w:pPr>
        <w:rPr>
          <w:color w:val="808080"/>
        </w:rPr>
      </w:pPr>
      <w:r>
        <w:rPr>
          <w:color w:val="808080"/>
        </w:rPr>
        <w:t>(Replaces C3-193509)</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C3-193307</w:t>
      </w:r>
      <w:r>
        <w:rPr>
          <w:rFonts w:ascii="Arial" w:hAnsi="Arial" w:cs="Arial"/>
          <w:b/>
          <w:color w:val="0000FF"/>
          <w:sz w:val="24"/>
        </w:rPr>
        <w:tab/>
      </w:r>
      <w:r>
        <w:rPr>
          <w:rFonts w:ascii="Arial" w:hAnsi="Arial" w:cs="Arial"/>
          <w:b/>
          <w:sz w:val="24"/>
        </w:rPr>
        <w:t>URSP rule provisioning for supporting xBDT</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v16.0.0</w:t>
      </w:r>
      <w:r>
        <w:rPr>
          <w:i/>
        </w:rPr>
        <w:tab/>
        <w:t xml:space="preserve">  CR-0044  Cat: B (Rel-16)</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C3-193510</w:t>
      </w:r>
      <w:r>
        <w:rPr>
          <w:color w:val="993300"/>
          <w:u w:val="single"/>
        </w:rPr>
        <w:t>.</w:t>
      </w:r>
    </w:p>
    <w:p>
      <w:pPr>
        <w:rPr>
          <w:rFonts w:ascii="Arial" w:hAnsi="Arial" w:cs="Arial"/>
          <w:b/>
          <w:sz w:val="24"/>
        </w:rPr>
      </w:pPr>
      <w:r>
        <w:rPr>
          <w:rFonts w:ascii="Arial" w:hAnsi="Arial" w:cs="Arial"/>
          <w:b/>
          <w:color w:val="0000FF"/>
          <w:sz w:val="24"/>
        </w:rPr>
        <w:t>C3-193510</w:t>
      </w:r>
      <w:r>
        <w:rPr>
          <w:rFonts w:ascii="Arial" w:hAnsi="Arial" w:cs="Arial"/>
          <w:b/>
          <w:color w:val="0000FF"/>
          <w:sz w:val="24"/>
        </w:rPr>
        <w:tab/>
      </w:r>
      <w:r>
        <w:rPr>
          <w:rFonts w:ascii="Arial" w:hAnsi="Arial" w:cs="Arial"/>
          <w:b/>
          <w:sz w:val="24"/>
        </w:rPr>
        <w:t>URSP rule provisioning for supporting xBDT</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v16.0.0</w:t>
      </w:r>
      <w:r>
        <w:rPr>
          <w:i/>
        </w:rPr>
        <w:tab/>
        <w:t xml:space="preserve">  CR-0044  rev 1 Cat: B (Rel-16)</w:t>
      </w:r>
      <w:r>
        <w:rPr>
          <w:i/>
        </w:rPr>
        <w:br/>
      </w:r>
      <w:r>
        <w:rPr>
          <w:i/>
        </w:rPr>
        <w:br/>
      </w:r>
      <w:r>
        <w:rPr>
          <w:i/>
        </w:rPr>
        <w:tab/>
      </w:r>
      <w:r>
        <w:rPr>
          <w:i/>
        </w:rPr>
        <w:tab/>
      </w:r>
      <w:r>
        <w:rPr>
          <w:i/>
        </w:rPr>
        <w:tab/>
      </w:r>
      <w:r>
        <w:rPr>
          <w:i/>
        </w:rPr>
        <w:tab/>
      </w:r>
      <w:r>
        <w:rPr>
          <w:i/>
        </w:rPr>
        <w:tab/>
        <w:t>Source: Huawei</w:t>
      </w:r>
    </w:p>
    <w:p>
      <w:pPr>
        <w:rPr>
          <w:color w:val="808080"/>
        </w:rPr>
      </w:pPr>
      <w:r>
        <w:rPr>
          <w:color w:val="808080"/>
        </w:rPr>
        <w:t>(Replaces C3-193307)</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C3-193647</w:t>
      </w:r>
      <w:r>
        <w:rPr>
          <w:color w:val="993300"/>
          <w:u w:val="single"/>
        </w:rPr>
        <w:t>.</w:t>
      </w:r>
    </w:p>
    <w:p>
      <w:pPr>
        <w:rPr>
          <w:rFonts w:ascii="Arial" w:hAnsi="Arial" w:cs="Arial"/>
          <w:b/>
          <w:sz w:val="24"/>
        </w:rPr>
      </w:pPr>
      <w:r>
        <w:rPr>
          <w:rFonts w:ascii="Arial" w:hAnsi="Arial" w:cs="Arial"/>
          <w:b/>
          <w:color w:val="0000FF"/>
          <w:sz w:val="24"/>
        </w:rPr>
        <w:t>C3-193647</w:t>
      </w:r>
      <w:r>
        <w:rPr>
          <w:rFonts w:ascii="Arial" w:hAnsi="Arial" w:cs="Arial"/>
          <w:b/>
          <w:color w:val="0000FF"/>
          <w:sz w:val="24"/>
        </w:rPr>
        <w:tab/>
      </w:r>
      <w:r>
        <w:rPr>
          <w:rFonts w:ascii="Arial" w:hAnsi="Arial" w:cs="Arial"/>
          <w:b/>
          <w:sz w:val="24"/>
        </w:rPr>
        <w:t>URSP rule provisioning for supporting xBDT</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v16.0.0</w:t>
      </w:r>
      <w:r>
        <w:rPr>
          <w:i/>
        </w:rPr>
        <w:tab/>
        <w:t xml:space="preserve">  CR-0044  rev 2 Cat: B (Rel-16)</w:t>
      </w:r>
      <w:r>
        <w:rPr>
          <w:i/>
        </w:rPr>
        <w:br/>
      </w:r>
      <w:r>
        <w:rPr>
          <w:i/>
        </w:rPr>
        <w:br/>
      </w:r>
      <w:r>
        <w:rPr>
          <w:i/>
        </w:rPr>
        <w:tab/>
      </w:r>
      <w:r>
        <w:rPr>
          <w:i/>
        </w:rPr>
        <w:tab/>
      </w:r>
      <w:r>
        <w:rPr>
          <w:i/>
        </w:rPr>
        <w:tab/>
      </w:r>
      <w:r>
        <w:rPr>
          <w:i/>
        </w:rPr>
        <w:tab/>
      </w:r>
      <w:r>
        <w:rPr>
          <w:i/>
        </w:rPr>
        <w:tab/>
        <w:t>Source: Huawei</w:t>
      </w:r>
    </w:p>
    <w:p>
      <w:pPr>
        <w:rPr>
          <w:color w:val="808080"/>
        </w:rPr>
      </w:pPr>
      <w:r>
        <w:rPr>
          <w:color w:val="808080"/>
        </w:rPr>
        <w:t>(Replaces C3-193510)</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C3-193660</w:t>
      </w:r>
      <w:r>
        <w:rPr>
          <w:color w:val="993300"/>
          <w:u w:val="single"/>
        </w:rPr>
        <w:t>.</w:t>
      </w:r>
    </w:p>
    <w:p>
      <w:pPr>
        <w:rPr>
          <w:rFonts w:ascii="Arial" w:hAnsi="Arial" w:cs="Arial"/>
          <w:b/>
          <w:sz w:val="24"/>
        </w:rPr>
      </w:pPr>
      <w:r>
        <w:rPr>
          <w:rFonts w:ascii="Arial" w:hAnsi="Arial" w:cs="Arial"/>
          <w:b/>
          <w:color w:val="0000FF"/>
          <w:sz w:val="24"/>
        </w:rPr>
        <w:t>C3-193660</w:t>
      </w:r>
      <w:r>
        <w:rPr>
          <w:rFonts w:ascii="Arial" w:hAnsi="Arial" w:cs="Arial"/>
          <w:b/>
          <w:color w:val="0000FF"/>
          <w:sz w:val="24"/>
        </w:rPr>
        <w:tab/>
      </w:r>
      <w:r>
        <w:rPr>
          <w:rFonts w:ascii="Arial" w:hAnsi="Arial" w:cs="Arial"/>
          <w:b/>
          <w:sz w:val="24"/>
        </w:rPr>
        <w:t>URSP rule provisioning for supporting xBDT</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v16.0.0</w:t>
      </w:r>
      <w:r>
        <w:rPr>
          <w:i/>
        </w:rPr>
        <w:tab/>
        <w:t xml:space="preserve">  CR-0044  rev 3 Cat: B (Rel-16)</w:t>
      </w:r>
      <w:r>
        <w:rPr>
          <w:i/>
        </w:rPr>
        <w:br/>
      </w:r>
      <w:r>
        <w:rPr>
          <w:i/>
        </w:rPr>
        <w:br/>
      </w:r>
      <w:r>
        <w:rPr>
          <w:i/>
        </w:rPr>
        <w:tab/>
      </w:r>
      <w:r>
        <w:rPr>
          <w:i/>
        </w:rPr>
        <w:tab/>
      </w:r>
      <w:r>
        <w:rPr>
          <w:i/>
        </w:rPr>
        <w:tab/>
      </w:r>
      <w:r>
        <w:rPr>
          <w:i/>
        </w:rPr>
        <w:tab/>
      </w:r>
      <w:r>
        <w:rPr>
          <w:i/>
        </w:rPr>
        <w:tab/>
        <w:t>Source: Huawei</w:t>
      </w:r>
    </w:p>
    <w:p>
      <w:pPr>
        <w:rPr>
          <w:color w:val="808080"/>
        </w:rPr>
      </w:pPr>
      <w:r>
        <w:rPr>
          <w:color w:val="808080"/>
        </w:rPr>
        <w:t>(Replaces C3-193647)</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pStyle w:val="Heading3"/>
      </w:pPr>
      <w:bookmarkStart w:id="118" w:name="_Toc18680789"/>
      <w:r>
        <w:lastRenderedPageBreak/>
        <w:t>16.23</w:t>
      </w:r>
      <w:r>
        <w:tab/>
        <w:t>Mobile Communication System for Railways (MONASTERY) [MONASTERY2]</w:t>
      </w:r>
      <w:bookmarkEnd w:id="118"/>
    </w:p>
    <w:p>
      <w:pPr>
        <w:pStyle w:val="Heading3"/>
      </w:pPr>
      <w:bookmarkStart w:id="119" w:name="_Toc18680790"/>
      <w:r>
        <w:t>16.24</w:t>
      </w:r>
      <w:r>
        <w:tab/>
        <w:t>CT aspects of SBA interactions between IMS and 5GC [eIMS5G_SBA]</w:t>
      </w:r>
      <w:bookmarkEnd w:id="119"/>
    </w:p>
    <w:p>
      <w:pPr>
        <w:rPr>
          <w:rFonts w:ascii="Arial" w:hAnsi="Arial" w:cs="Arial"/>
          <w:b/>
          <w:sz w:val="24"/>
        </w:rPr>
      </w:pPr>
      <w:r>
        <w:rPr>
          <w:rFonts w:ascii="Arial" w:hAnsi="Arial" w:cs="Arial"/>
          <w:b/>
          <w:color w:val="0000FF"/>
          <w:sz w:val="24"/>
        </w:rPr>
        <w:t>C3-193042</w:t>
      </w:r>
      <w:r>
        <w:rPr>
          <w:rFonts w:ascii="Arial" w:hAnsi="Arial" w:cs="Arial"/>
          <w:b/>
          <w:color w:val="0000FF"/>
          <w:sz w:val="24"/>
        </w:rPr>
        <w:tab/>
      </w:r>
      <w:r>
        <w:rPr>
          <w:rFonts w:ascii="Arial" w:hAnsi="Arial" w:cs="Arial"/>
          <w:b/>
          <w:sz w:val="24"/>
        </w:rPr>
        <w:t>5G to 3G SR-VCC with PS to CS indication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v16.1.0</w:t>
      </w:r>
      <w:r>
        <w:rPr>
          <w:i/>
        </w:rPr>
        <w:tab/>
        <w:t xml:space="preserve">  CR-0108  Cat: B (Rel-16)</w:t>
      </w:r>
      <w:r>
        <w:rPr>
          <w:i/>
        </w:rPr>
        <w:br/>
      </w:r>
      <w:r>
        <w:rPr>
          <w:i/>
        </w:rPr>
        <w:br/>
      </w:r>
      <w:r>
        <w:rPr>
          <w:i/>
        </w:rPr>
        <w:tab/>
      </w:r>
      <w:r>
        <w:rPr>
          <w:i/>
        </w:rPr>
        <w:tab/>
      </w:r>
      <w:r>
        <w:rPr>
          <w:i/>
        </w:rPr>
        <w:tab/>
      </w:r>
      <w:r>
        <w:rPr>
          <w:i/>
        </w:rPr>
        <w:tab/>
      </w:r>
      <w:r>
        <w:rPr>
          <w:i/>
        </w:rPr>
        <w:tab/>
        <w:t>Source: Nokia, Nokia Shanghai Bell</w:t>
      </w:r>
    </w:p>
    <w:p>
      <w:pPr>
        <w:rPr>
          <w:rFonts w:ascii="Arial" w:hAnsi="Arial" w:cs="Arial"/>
          <w:b/>
        </w:rPr>
      </w:pPr>
      <w:r>
        <w:rPr>
          <w:rFonts w:ascii="Arial" w:hAnsi="Arial" w:cs="Arial"/>
          <w:b/>
        </w:rPr>
        <w:t xml:space="preserve">Discussion: </w:t>
      </w:r>
    </w:p>
    <w:p>
      <w:r>
        <w:t>Tdoc was handled in breakout session.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C3-193401</w:t>
      </w:r>
      <w:r>
        <w:rPr>
          <w:color w:val="993300"/>
          <w:u w:val="single"/>
        </w:rPr>
        <w:t>.</w:t>
      </w:r>
    </w:p>
    <w:p>
      <w:pPr>
        <w:rPr>
          <w:rFonts w:ascii="Arial" w:hAnsi="Arial" w:cs="Arial"/>
          <w:b/>
          <w:sz w:val="24"/>
        </w:rPr>
      </w:pPr>
      <w:r>
        <w:rPr>
          <w:rFonts w:ascii="Arial" w:hAnsi="Arial" w:cs="Arial"/>
          <w:b/>
          <w:color w:val="0000FF"/>
          <w:sz w:val="24"/>
        </w:rPr>
        <w:t>C3-193401</w:t>
      </w:r>
      <w:r>
        <w:rPr>
          <w:rFonts w:ascii="Arial" w:hAnsi="Arial" w:cs="Arial"/>
          <w:b/>
          <w:color w:val="0000FF"/>
          <w:sz w:val="24"/>
        </w:rPr>
        <w:tab/>
      </w:r>
      <w:r>
        <w:rPr>
          <w:rFonts w:ascii="Arial" w:hAnsi="Arial" w:cs="Arial"/>
          <w:b/>
          <w:sz w:val="24"/>
        </w:rPr>
        <w:t>5G to 3G SR-VCC with PS to CS indication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v16.1.0</w:t>
      </w:r>
      <w:r>
        <w:rPr>
          <w:i/>
        </w:rPr>
        <w:tab/>
        <w:t xml:space="preserve">  CR-0108  rev 1 Cat: B (Rel-16)</w:t>
      </w:r>
      <w:r>
        <w:rPr>
          <w:i/>
        </w:rPr>
        <w:br/>
      </w:r>
      <w:r>
        <w:rPr>
          <w:i/>
        </w:rPr>
        <w:br/>
      </w:r>
      <w:r>
        <w:rPr>
          <w:i/>
        </w:rPr>
        <w:tab/>
      </w:r>
      <w:r>
        <w:rPr>
          <w:i/>
        </w:rPr>
        <w:tab/>
      </w:r>
      <w:r>
        <w:rPr>
          <w:i/>
        </w:rPr>
        <w:tab/>
      </w:r>
      <w:r>
        <w:rPr>
          <w:i/>
        </w:rPr>
        <w:tab/>
      </w:r>
      <w:r>
        <w:rPr>
          <w:i/>
        </w:rPr>
        <w:tab/>
        <w:t>Source: Nokia, Nokia Shanghai Bell</w:t>
      </w:r>
    </w:p>
    <w:p>
      <w:pPr>
        <w:rPr>
          <w:color w:val="808080"/>
        </w:rPr>
      </w:pPr>
      <w:r>
        <w:rPr>
          <w:color w:val="808080"/>
        </w:rPr>
        <w:t>(Replaces C3-193042)</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pPr>
        <w:rPr>
          <w:rFonts w:ascii="Arial" w:hAnsi="Arial" w:cs="Arial"/>
          <w:b/>
          <w:sz w:val="24"/>
        </w:rPr>
      </w:pPr>
      <w:r>
        <w:rPr>
          <w:rFonts w:ascii="Arial" w:hAnsi="Arial" w:cs="Arial"/>
          <w:b/>
          <w:color w:val="0000FF"/>
          <w:sz w:val="24"/>
        </w:rPr>
        <w:t>C3-193057</w:t>
      </w:r>
      <w:r>
        <w:rPr>
          <w:rFonts w:ascii="Arial" w:hAnsi="Arial" w:cs="Arial"/>
          <w:b/>
          <w:color w:val="0000FF"/>
          <w:sz w:val="24"/>
        </w:rPr>
        <w:tab/>
      </w:r>
      <w:r>
        <w:rPr>
          <w:rFonts w:ascii="Arial" w:hAnsi="Arial" w:cs="Arial"/>
          <w:b/>
          <w:sz w:val="24"/>
        </w:rPr>
        <w:t>Support of "Access Network Charging Correlation Information" notification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v16.1.0</w:t>
      </w:r>
      <w:r>
        <w:rPr>
          <w:i/>
        </w:rPr>
        <w:tab/>
        <w:t xml:space="preserve">  CR-0109  Cat: B (Rel-16)</w:t>
      </w:r>
      <w:r>
        <w:rPr>
          <w:i/>
        </w:rPr>
        <w:br/>
      </w:r>
      <w:r>
        <w:rPr>
          <w:i/>
        </w:rPr>
        <w:br/>
      </w:r>
      <w:r>
        <w:rPr>
          <w:i/>
        </w:rPr>
        <w:tab/>
      </w:r>
      <w:r>
        <w:rPr>
          <w:i/>
        </w:rPr>
        <w:tab/>
      </w:r>
      <w:r>
        <w:rPr>
          <w:i/>
        </w:rPr>
        <w:tab/>
      </w:r>
      <w:r>
        <w:rPr>
          <w:i/>
        </w:rPr>
        <w:tab/>
      </w:r>
      <w:r>
        <w:rPr>
          <w:i/>
        </w:rPr>
        <w:tab/>
        <w:t>Source: Ericsson</w:t>
      </w:r>
    </w:p>
    <w:p>
      <w:pPr>
        <w:rPr>
          <w:rFonts w:ascii="Arial" w:hAnsi="Arial" w:cs="Arial"/>
          <w:b/>
        </w:rPr>
      </w:pPr>
      <w:r>
        <w:rPr>
          <w:rFonts w:ascii="Arial" w:hAnsi="Arial" w:cs="Arial"/>
          <w:b/>
        </w:rPr>
        <w:t xml:space="preserve">Discussion: </w:t>
      </w:r>
    </w:p>
    <w:p>
      <w:r>
        <w:t>Tdoc was handled in breakout session.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C3-193402</w:t>
      </w:r>
      <w:r>
        <w:rPr>
          <w:color w:val="993300"/>
          <w:u w:val="single"/>
        </w:rPr>
        <w:t>.</w:t>
      </w:r>
    </w:p>
    <w:p>
      <w:pPr>
        <w:rPr>
          <w:rFonts w:ascii="Arial" w:hAnsi="Arial" w:cs="Arial"/>
          <w:b/>
          <w:sz w:val="24"/>
        </w:rPr>
      </w:pPr>
      <w:r>
        <w:rPr>
          <w:rFonts w:ascii="Arial" w:hAnsi="Arial" w:cs="Arial"/>
          <w:b/>
          <w:color w:val="0000FF"/>
          <w:sz w:val="24"/>
        </w:rPr>
        <w:t>C3-193402</w:t>
      </w:r>
      <w:r>
        <w:rPr>
          <w:rFonts w:ascii="Arial" w:hAnsi="Arial" w:cs="Arial"/>
          <w:b/>
          <w:color w:val="0000FF"/>
          <w:sz w:val="24"/>
        </w:rPr>
        <w:tab/>
      </w:r>
      <w:r>
        <w:rPr>
          <w:rFonts w:ascii="Arial" w:hAnsi="Arial" w:cs="Arial"/>
          <w:b/>
          <w:sz w:val="24"/>
        </w:rPr>
        <w:t>Support of "Access Network Charging Correlation Information" notification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v16.1.0</w:t>
      </w:r>
      <w:r>
        <w:rPr>
          <w:i/>
        </w:rPr>
        <w:tab/>
        <w:t xml:space="preserve">  CR-0109  rev 1 Cat: B (Rel-16)</w:t>
      </w:r>
      <w:r>
        <w:rPr>
          <w:i/>
        </w:rPr>
        <w:br/>
      </w:r>
      <w:r>
        <w:rPr>
          <w:i/>
        </w:rPr>
        <w:br/>
      </w:r>
      <w:r>
        <w:rPr>
          <w:i/>
        </w:rPr>
        <w:tab/>
      </w:r>
      <w:r>
        <w:rPr>
          <w:i/>
        </w:rPr>
        <w:tab/>
      </w:r>
      <w:r>
        <w:rPr>
          <w:i/>
        </w:rPr>
        <w:tab/>
      </w:r>
      <w:r>
        <w:rPr>
          <w:i/>
        </w:rPr>
        <w:tab/>
      </w:r>
      <w:r>
        <w:rPr>
          <w:i/>
        </w:rPr>
        <w:tab/>
        <w:t>Source: Ericsson</w:t>
      </w:r>
    </w:p>
    <w:p>
      <w:pPr>
        <w:rPr>
          <w:color w:val="808080"/>
        </w:rPr>
      </w:pPr>
      <w:r>
        <w:rPr>
          <w:color w:val="808080"/>
        </w:rPr>
        <w:t>(Replaces C3-193057)</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C3-193058</w:t>
      </w:r>
      <w:r>
        <w:rPr>
          <w:rFonts w:ascii="Arial" w:hAnsi="Arial" w:cs="Arial"/>
          <w:b/>
          <w:color w:val="0000FF"/>
          <w:sz w:val="24"/>
        </w:rPr>
        <w:tab/>
      </w:r>
      <w:r>
        <w:rPr>
          <w:rFonts w:ascii="Arial" w:hAnsi="Arial" w:cs="Arial"/>
          <w:b/>
          <w:sz w:val="24"/>
        </w:rPr>
        <w:t>Support of "Out of credit" notification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v16.1.0</w:t>
      </w:r>
      <w:r>
        <w:rPr>
          <w:i/>
        </w:rPr>
        <w:tab/>
        <w:t xml:space="preserve">  CR-0110  Cat: B (Rel-16)</w:t>
      </w:r>
      <w:r>
        <w:rPr>
          <w:i/>
        </w:rPr>
        <w:br/>
      </w:r>
      <w:r>
        <w:rPr>
          <w:i/>
        </w:rPr>
        <w:br/>
      </w:r>
      <w:r>
        <w:rPr>
          <w:i/>
        </w:rPr>
        <w:tab/>
      </w:r>
      <w:r>
        <w:rPr>
          <w:i/>
        </w:rPr>
        <w:tab/>
      </w:r>
      <w:r>
        <w:rPr>
          <w:i/>
        </w:rPr>
        <w:tab/>
      </w:r>
      <w:r>
        <w:rPr>
          <w:i/>
        </w:rPr>
        <w:tab/>
      </w:r>
      <w:r>
        <w:rPr>
          <w:i/>
        </w:rPr>
        <w:tab/>
        <w:t>Source: Ericsson</w:t>
      </w:r>
    </w:p>
    <w:p>
      <w:pPr>
        <w:rPr>
          <w:rFonts w:ascii="Arial" w:hAnsi="Arial" w:cs="Arial"/>
          <w:b/>
        </w:rPr>
      </w:pPr>
      <w:r>
        <w:rPr>
          <w:rFonts w:ascii="Arial" w:hAnsi="Arial" w:cs="Arial"/>
          <w:b/>
        </w:rPr>
        <w:lastRenderedPageBreak/>
        <w:t xml:space="preserve">Discussion: </w:t>
      </w:r>
    </w:p>
    <w:p>
      <w:r>
        <w:t>Tdoc was handled in breakout session.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C3-193403</w:t>
      </w:r>
      <w:r>
        <w:rPr>
          <w:color w:val="993300"/>
          <w:u w:val="single"/>
        </w:rPr>
        <w:t>.</w:t>
      </w:r>
    </w:p>
    <w:p>
      <w:pPr>
        <w:rPr>
          <w:rFonts w:ascii="Arial" w:hAnsi="Arial" w:cs="Arial"/>
          <w:b/>
          <w:sz w:val="24"/>
        </w:rPr>
      </w:pPr>
      <w:r>
        <w:rPr>
          <w:rFonts w:ascii="Arial" w:hAnsi="Arial" w:cs="Arial"/>
          <w:b/>
          <w:color w:val="0000FF"/>
          <w:sz w:val="24"/>
        </w:rPr>
        <w:t>C3-193403</w:t>
      </w:r>
      <w:r>
        <w:rPr>
          <w:rFonts w:ascii="Arial" w:hAnsi="Arial" w:cs="Arial"/>
          <w:b/>
          <w:color w:val="0000FF"/>
          <w:sz w:val="24"/>
        </w:rPr>
        <w:tab/>
      </w:r>
      <w:r>
        <w:rPr>
          <w:rFonts w:ascii="Arial" w:hAnsi="Arial" w:cs="Arial"/>
          <w:b/>
          <w:sz w:val="24"/>
        </w:rPr>
        <w:t>Support of "Out of credit" notification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v16.1.0</w:t>
      </w:r>
      <w:r>
        <w:rPr>
          <w:i/>
        </w:rPr>
        <w:tab/>
        <w:t xml:space="preserve">  CR-0110  rev 1 Cat: B (Rel-16)</w:t>
      </w:r>
      <w:r>
        <w:rPr>
          <w:i/>
        </w:rPr>
        <w:br/>
      </w:r>
      <w:r>
        <w:rPr>
          <w:i/>
        </w:rPr>
        <w:br/>
      </w:r>
      <w:r>
        <w:rPr>
          <w:i/>
        </w:rPr>
        <w:tab/>
      </w:r>
      <w:r>
        <w:rPr>
          <w:i/>
        </w:rPr>
        <w:tab/>
      </w:r>
      <w:r>
        <w:rPr>
          <w:i/>
        </w:rPr>
        <w:tab/>
      </w:r>
      <w:r>
        <w:rPr>
          <w:i/>
        </w:rPr>
        <w:tab/>
      </w:r>
      <w:r>
        <w:rPr>
          <w:i/>
        </w:rPr>
        <w:tab/>
        <w:t>Source: Ericsson</w:t>
      </w:r>
    </w:p>
    <w:p>
      <w:pPr>
        <w:rPr>
          <w:color w:val="808080"/>
        </w:rPr>
      </w:pPr>
      <w:r>
        <w:rPr>
          <w:color w:val="808080"/>
        </w:rPr>
        <w:t>(Replaces C3-193058)</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C3-193059</w:t>
      </w:r>
      <w:r>
        <w:rPr>
          <w:rFonts w:ascii="Arial" w:hAnsi="Arial" w:cs="Arial"/>
          <w:b/>
          <w:color w:val="0000FF"/>
          <w:sz w:val="24"/>
        </w:rPr>
        <w:tab/>
      </w:r>
      <w:r>
        <w:rPr>
          <w:rFonts w:ascii="Arial" w:hAnsi="Arial" w:cs="Arial"/>
          <w:b/>
          <w:sz w:val="24"/>
        </w:rPr>
        <w:t>Support of the AF charging identifier</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v16.1.0</w:t>
      </w:r>
      <w:r>
        <w:rPr>
          <w:i/>
        </w:rPr>
        <w:tab/>
        <w:t xml:space="preserve">  CR-0111  Cat: B (Rel-16)</w:t>
      </w:r>
      <w:r>
        <w:rPr>
          <w:i/>
        </w:rPr>
        <w:br/>
      </w:r>
      <w:r>
        <w:rPr>
          <w:i/>
        </w:rPr>
        <w:br/>
      </w:r>
      <w:r>
        <w:rPr>
          <w:i/>
        </w:rPr>
        <w:tab/>
      </w:r>
      <w:r>
        <w:rPr>
          <w:i/>
        </w:rPr>
        <w:tab/>
      </w:r>
      <w:r>
        <w:rPr>
          <w:i/>
        </w:rPr>
        <w:tab/>
      </w:r>
      <w:r>
        <w:rPr>
          <w:i/>
        </w:rPr>
        <w:tab/>
      </w:r>
      <w:r>
        <w:rPr>
          <w:i/>
        </w:rPr>
        <w:tab/>
        <w:t>Source: Ericsson</w:t>
      </w:r>
    </w:p>
    <w:p>
      <w:pPr>
        <w:rPr>
          <w:rFonts w:ascii="Arial" w:hAnsi="Arial" w:cs="Arial"/>
          <w:b/>
        </w:rPr>
      </w:pPr>
      <w:r>
        <w:rPr>
          <w:rFonts w:ascii="Arial" w:hAnsi="Arial" w:cs="Arial"/>
          <w:b/>
        </w:rPr>
        <w:t xml:space="preserve">Discussion: </w:t>
      </w:r>
    </w:p>
    <w:p>
      <w:r>
        <w:t>Tdoc was handled in breakout session.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C3-193060</w:t>
      </w:r>
      <w:r>
        <w:rPr>
          <w:rFonts w:ascii="Arial" w:hAnsi="Arial" w:cs="Arial"/>
          <w:b/>
          <w:color w:val="0000FF"/>
          <w:sz w:val="24"/>
        </w:rPr>
        <w:tab/>
      </w:r>
      <w:r>
        <w:rPr>
          <w:rFonts w:ascii="Arial" w:hAnsi="Arial" w:cs="Arial"/>
          <w:b/>
          <w:sz w:val="24"/>
        </w:rPr>
        <w:t>Support of "Access Network Information Notification"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v16.1.0</w:t>
      </w:r>
      <w:r>
        <w:rPr>
          <w:i/>
        </w:rPr>
        <w:tab/>
        <w:t xml:space="preserve">  CR-0112  Cat: B (Rel-16)</w:t>
      </w:r>
      <w:r>
        <w:rPr>
          <w:i/>
        </w:rPr>
        <w:br/>
      </w:r>
      <w:r>
        <w:rPr>
          <w:i/>
        </w:rPr>
        <w:br/>
      </w:r>
      <w:r>
        <w:rPr>
          <w:i/>
        </w:rPr>
        <w:tab/>
      </w:r>
      <w:r>
        <w:rPr>
          <w:i/>
        </w:rPr>
        <w:tab/>
      </w:r>
      <w:r>
        <w:rPr>
          <w:i/>
        </w:rPr>
        <w:tab/>
      </w:r>
      <w:r>
        <w:rPr>
          <w:i/>
        </w:rPr>
        <w:tab/>
      </w:r>
      <w:r>
        <w:rPr>
          <w:i/>
        </w:rPr>
        <w:tab/>
        <w:t>Source: Ericsson</w:t>
      </w:r>
    </w:p>
    <w:p>
      <w:pPr>
        <w:rPr>
          <w:rFonts w:ascii="Arial" w:hAnsi="Arial" w:cs="Arial"/>
          <w:b/>
        </w:rPr>
      </w:pPr>
      <w:r>
        <w:rPr>
          <w:rFonts w:ascii="Arial" w:hAnsi="Arial" w:cs="Arial"/>
          <w:b/>
        </w:rPr>
        <w:t xml:space="preserve">Discussion: </w:t>
      </w:r>
    </w:p>
    <w:p>
      <w:r>
        <w:t>Tdoc was handled in breakout session.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C3-193174</w:t>
      </w:r>
      <w:r>
        <w:rPr>
          <w:rFonts w:ascii="Arial" w:hAnsi="Arial" w:cs="Arial"/>
          <w:b/>
          <w:color w:val="0000FF"/>
          <w:sz w:val="24"/>
        </w:rPr>
        <w:tab/>
      </w:r>
      <w:r>
        <w:rPr>
          <w:rFonts w:ascii="Arial" w:hAnsi="Arial" w:cs="Arial"/>
          <w:b/>
          <w:sz w:val="24"/>
        </w:rPr>
        <w:t>IMS related P-CSCF procedures and Service Information Status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v16.1.0</w:t>
      </w:r>
      <w:r>
        <w:rPr>
          <w:i/>
        </w:rPr>
        <w:tab/>
        <w:t xml:space="preserve">  CR-0117  Cat: B (Rel-16)</w:t>
      </w:r>
      <w:r>
        <w:rPr>
          <w:i/>
        </w:rPr>
        <w:br/>
      </w:r>
      <w:r>
        <w:rPr>
          <w:i/>
        </w:rPr>
        <w:br/>
      </w:r>
      <w:r>
        <w:rPr>
          <w:i/>
        </w:rPr>
        <w:tab/>
      </w:r>
      <w:r>
        <w:rPr>
          <w:i/>
        </w:rPr>
        <w:tab/>
      </w:r>
      <w:r>
        <w:rPr>
          <w:i/>
        </w:rPr>
        <w:tab/>
      </w:r>
      <w:r>
        <w:rPr>
          <w:i/>
        </w:rPr>
        <w:tab/>
      </w:r>
      <w:r>
        <w:rPr>
          <w:i/>
        </w:rPr>
        <w:tab/>
        <w:t>Source: Ericsson</w:t>
      </w:r>
    </w:p>
    <w:p>
      <w:pPr>
        <w:rPr>
          <w:rFonts w:ascii="Arial" w:hAnsi="Arial" w:cs="Arial"/>
          <w:b/>
        </w:rPr>
      </w:pPr>
      <w:r>
        <w:rPr>
          <w:rFonts w:ascii="Arial" w:hAnsi="Arial" w:cs="Arial"/>
          <w:b/>
        </w:rPr>
        <w:t xml:space="preserve">Discussion: </w:t>
      </w:r>
    </w:p>
    <w:p>
      <w:r>
        <w:t>Tdoc was handled in breakout session.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C3-193404</w:t>
      </w:r>
      <w:r>
        <w:rPr>
          <w:color w:val="993300"/>
          <w:u w:val="single"/>
        </w:rPr>
        <w:t>.</w:t>
      </w:r>
    </w:p>
    <w:p>
      <w:pPr>
        <w:rPr>
          <w:rFonts w:ascii="Arial" w:hAnsi="Arial" w:cs="Arial"/>
          <w:b/>
          <w:sz w:val="24"/>
        </w:rPr>
      </w:pPr>
      <w:r>
        <w:rPr>
          <w:rFonts w:ascii="Arial" w:hAnsi="Arial" w:cs="Arial"/>
          <w:b/>
          <w:color w:val="0000FF"/>
          <w:sz w:val="24"/>
        </w:rPr>
        <w:t>C3-193404</w:t>
      </w:r>
      <w:r>
        <w:rPr>
          <w:rFonts w:ascii="Arial" w:hAnsi="Arial" w:cs="Arial"/>
          <w:b/>
          <w:color w:val="0000FF"/>
          <w:sz w:val="24"/>
        </w:rPr>
        <w:tab/>
      </w:r>
      <w:r>
        <w:rPr>
          <w:rFonts w:ascii="Arial" w:hAnsi="Arial" w:cs="Arial"/>
          <w:b/>
          <w:sz w:val="24"/>
        </w:rPr>
        <w:t>IMS related P-CSCF procedures and Service Information Status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v16.1.0</w:t>
      </w:r>
      <w:r>
        <w:rPr>
          <w:i/>
        </w:rPr>
        <w:tab/>
        <w:t xml:space="preserve">  CR-0117  rev 1 Cat: B (Rel-16)</w:t>
      </w:r>
      <w:r>
        <w:rPr>
          <w:i/>
        </w:rPr>
        <w:br/>
      </w:r>
      <w:r>
        <w:rPr>
          <w:i/>
        </w:rPr>
        <w:br/>
      </w:r>
      <w:r>
        <w:rPr>
          <w:i/>
        </w:rPr>
        <w:tab/>
      </w:r>
      <w:r>
        <w:rPr>
          <w:i/>
        </w:rPr>
        <w:tab/>
      </w:r>
      <w:r>
        <w:rPr>
          <w:i/>
        </w:rPr>
        <w:tab/>
      </w:r>
      <w:r>
        <w:rPr>
          <w:i/>
        </w:rPr>
        <w:tab/>
      </w:r>
      <w:r>
        <w:rPr>
          <w:i/>
        </w:rPr>
        <w:tab/>
        <w:t>Source: Ericsson</w:t>
      </w:r>
    </w:p>
    <w:p>
      <w:pPr>
        <w:rPr>
          <w:color w:val="808080"/>
        </w:rPr>
      </w:pPr>
      <w:r>
        <w:rPr>
          <w:color w:val="808080"/>
        </w:rPr>
        <w:t>(Replaces C3-193174)</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lastRenderedPageBreak/>
        <w:t>C3-193175</w:t>
      </w:r>
      <w:r>
        <w:rPr>
          <w:rFonts w:ascii="Arial" w:hAnsi="Arial" w:cs="Arial"/>
          <w:b/>
          <w:color w:val="0000FF"/>
          <w:sz w:val="24"/>
        </w:rPr>
        <w:tab/>
      </w:r>
      <w:r>
        <w:rPr>
          <w:rFonts w:ascii="Arial" w:hAnsi="Arial" w:cs="Arial"/>
          <w:b/>
          <w:sz w:val="24"/>
        </w:rPr>
        <w:t>IMS related P-CSCF procedures, setting flow status and flow number</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v16.1.0</w:t>
      </w:r>
      <w:r>
        <w:rPr>
          <w:i/>
        </w:rPr>
        <w:tab/>
        <w:t xml:space="preserve">  CR-0118  Cat: B (Rel-16)</w:t>
      </w:r>
      <w:r>
        <w:rPr>
          <w:i/>
        </w:rPr>
        <w:br/>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C3-193176</w:t>
      </w:r>
      <w:r>
        <w:rPr>
          <w:rFonts w:ascii="Arial" w:hAnsi="Arial" w:cs="Arial"/>
          <w:b/>
          <w:color w:val="0000FF"/>
          <w:sz w:val="24"/>
        </w:rPr>
        <w:tab/>
      </w:r>
      <w:r>
        <w:rPr>
          <w:rFonts w:ascii="Arial" w:hAnsi="Arial" w:cs="Arial"/>
          <w:b/>
          <w:sz w:val="24"/>
        </w:rPr>
        <w:t>IMS related P-CSCF procedures, Support of SIP Forking</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v16.1.0</w:t>
      </w:r>
      <w:r>
        <w:rPr>
          <w:i/>
        </w:rPr>
        <w:tab/>
        <w:t xml:space="preserve">  CR-0119  Cat: B (Rel-16)</w:t>
      </w:r>
      <w:r>
        <w:rPr>
          <w:i/>
        </w:rPr>
        <w:br/>
      </w:r>
      <w:r>
        <w:rPr>
          <w:i/>
        </w:rPr>
        <w:br/>
      </w:r>
      <w:r>
        <w:rPr>
          <w:i/>
        </w:rPr>
        <w:tab/>
      </w:r>
      <w:r>
        <w:rPr>
          <w:i/>
        </w:rPr>
        <w:tab/>
      </w:r>
      <w:r>
        <w:rPr>
          <w:i/>
        </w:rPr>
        <w:tab/>
      </w:r>
      <w:r>
        <w:rPr>
          <w:i/>
        </w:rPr>
        <w:tab/>
      </w:r>
      <w:r>
        <w:rPr>
          <w:i/>
        </w:rPr>
        <w:tab/>
        <w:t>Source: Ericsson</w:t>
      </w:r>
    </w:p>
    <w:p>
      <w:pPr>
        <w:rPr>
          <w:rFonts w:ascii="Arial" w:hAnsi="Arial" w:cs="Arial"/>
          <w:b/>
        </w:rPr>
      </w:pPr>
      <w:r>
        <w:rPr>
          <w:rFonts w:ascii="Arial" w:hAnsi="Arial" w:cs="Arial"/>
          <w:b/>
        </w:rPr>
        <w:t xml:space="preserve">Discussion: </w:t>
      </w:r>
    </w:p>
    <w:p>
      <w:r>
        <w:t>Tdoc was handled in breakout session.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C3-193177</w:t>
      </w:r>
      <w:r>
        <w:rPr>
          <w:rFonts w:ascii="Arial" w:hAnsi="Arial" w:cs="Arial"/>
          <w:b/>
          <w:color w:val="0000FF"/>
          <w:sz w:val="24"/>
        </w:rPr>
        <w:tab/>
      </w:r>
      <w:r>
        <w:rPr>
          <w:rFonts w:ascii="Arial" w:hAnsi="Arial" w:cs="Arial"/>
          <w:b/>
          <w:sz w:val="24"/>
        </w:rPr>
        <w:t>IMS related P-CSCF procedures, support of RTCP flows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v16.1.0</w:t>
      </w:r>
      <w:r>
        <w:rPr>
          <w:i/>
        </w:rPr>
        <w:tab/>
        <w:t xml:space="preserve">  CR-0120  Cat: B (Rel-16)</w:t>
      </w:r>
      <w:r>
        <w:rPr>
          <w:i/>
        </w:rPr>
        <w:br/>
      </w:r>
      <w:r>
        <w:rPr>
          <w:i/>
        </w:rPr>
        <w:br/>
      </w:r>
      <w:r>
        <w:rPr>
          <w:i/>
        </w:rPr>
        <w:tab/>
      </w:r>
      <w:r>
        <w:rPr>
          <w:i/>
        </w:rPr>
        <w:tab/>
      </w:r>
      <w:r>
        <w:rPr>
          <w:i/>
        </w:rPr>
        <w:tab/>
      </w:r>
      <w:r>
        <w:rPr>
          <w:i/>
        </w:rPr>
        <w:tab/>
      </w:r>
      <w:r>
        <w:rPr>
          <w:i/>
        </w:rPr>
        <w:tab/>
        <w:t>Source: Ericsson</w:t>
      </w:r>
    </w:p>
    <w:p>
      <w:pPr>
        <w:rPr>
          <w:rFonts w:ascii="Arial" w:hAnsi="Arial" w:cs="Arial"/>
          <w:b/>
        </w:rPr>
      </w:pPr>
      <w:r>
        <w:rPr>
          <w:rFonts w:ascii="Arial" w:hAnsi="Arial" w:cs="Arial"/>
          <w:b/>
        </w:rPr>
        <w:t xml:space="preserve">Discussion: </w:t>
      </w:r>
    </w:p>
    <w:p>
      <w:r>
        <w:t>Tdoc was handled in breakout session.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C3-193405</w:t>
      </w:r>
      <w:r>
        <w:rPr>
          <w:color w:val="993300"/>
          <w:u w:val="single"/>
        </w:rPr>
        <w:t>.</w:t>
      </w:r>
    </w:p>
    <w:p>
      <w:pPr>
        <w:rPr>
          <w:rFonts w:ascii="Arial" w:hAnsi="Arial" w:cs="Arial"/>
          <w:b/>
          <w:sz w:val="24"/>
        </w:rPr>
      </w:pPr>
      <w:r>
        <w:rPr>
          <w:rFonts w:ascii="Arial" w:hAnsi="Arial" w:cs="Arial"/>
          <w:b/>
          <w:color w:val="0000FF"/>
          <w:sz w:val="24"/>
        </w:rPr>
        <w:t>C3-193405</w:t>
      </w:r>
      <w:r>
        <w:rPr>
          <w:rFonts w:ascii="Arial" w:hAnsi="Arial" w:cs="Arial"/>
          <w:b/>
          <w:color w:val="0000FF"/>
          <w:sz w:val="24"/>
        </w:rPr>
        <w:tab/>
      </w:r>
      <w:r>
        <w:rPr>
          <w:rFonts w:ascii="Arial" w:hAnsi="Arial" w:cs="Arial"/>
          <w:b/>
          <w:sz w:val="24"/>
        </w:rPr>
        <w:t>IMS related P-CSCF procedures, support of RTCP flows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v16.1.0</w:t>
      </w:r>
      <w:r>
        <w:rPr>
          <w:i/>
        </w:rPr>
        <w:tab/>
        <w:t xml:space="preserve">  CR-0120  rev 1 Cat: B (Rel-16)</w:t>
      </w:r>
      <w:r>
        <w:rPr>
          <w:i/>
        </w:rPr>
        <w:br/>
      </w:r>
      <w:r>
        <w:rPr>
          <w:i/>
        </w:rPr>
        <w:br/>
      </w:r>
      <w:r>
        <w:rPr>
          <w:i/>
        </w:rPr>
        <w:tab/>
      </w:r>
      <w:r>
        <w:rPr>
          <w:i/>
        </w:rPr>
        <w:tab/>
      </w:r>
      <w:r>
        <w:rPr>
          <w:i/>
        </w:rPr>
        <w:tab/>
      </w:r>
      <w:r>
        <w:rPr>
          <w:i/>
        </w:rPr>
        <w:tab/>
      </w:r>
      <w:r>
        <w:rPr>
          <w:i/>
        </w:rPr>
        <w:tab/>
        <w:t>Source: Ericsson</w:t>
      </w:r>
    </w:p>
    <w:p>
      <w:pPr>
        <w:rPr>
          <w:color w:val="808080"/>
        </w:rPr>
      </w:pPr>
      <w:r>
        <w:rPr>
          <w:color w:val="808080"/>
        </w:rPr>
        <w:t>(Replaces C3-193177)</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C3-193178</w:t>
      </w:r>
      <w:r>
        <w:rPr>
          <w:rFonts w:ascii="Arial" w:hAnsi="Arial" w:cs="Arial"/>
          <w:b/>
          <w:color w:val="0000FF"/>
          <w:sz w:val="24"/>
        </w:rPr>
        <w:tab/>
      </w:r>
      <w:r>
        <w:rPr>
          <w:rFonts w:ascii="Arial" w:hAnsi="Arial" w:cs="Arial"/>
          <w:b/>
          <w:sz w:val="24"/>
        </w:rPr>
        <w:t>Subscription to notification of Signalling Path Status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v16.1.0</w:t>
      </w:r>
      <w:r>
        <w:rPr>
          <w:i/>
        </w:rPr>
        <w:tab/>
        <w:t xml:space="preserve">  CR-0121  Cat: B (Rel-16)</w:t>
      </w:r>
      <w:r>
        <w:rPr>
          <w:i/>
        </w:rPr>
        <w:br/>
      </w:r>
      <w:r>
        <w:rPr>
          <w:i/>
        </w:rPr>
        <w:br/>
      </w:r>
      <w:r>
        <w:rPr>
          <w:i/>
        </w:rPr>
        <w:tab/>
      </w:r>
      <w:r>
        <w:rPr>
          <w:i/>
        </w:rPr>
        <w:tab/>
      </w:r>
      <w:r>
        <w:rPr>
          <w:i/>
        </w:rPr>
        <w:tab/>
      </w:r>
      <w:r>
        <w:rPr>
          <w:i/>
        </w:rPr>
        <w:tab/>
      </w:r>
      <w:r>
        <w:rPr>
          <w:i/>
        </w:rPr>
        <w:tab/>
        <w:t>Source: Ericsson</w:t>
      </w:r>
    </w:p>
    <w:p>
      <w:pPr>
        <w:rPr>
          <w:rFonts w:ascii="Arial" w:hAnsi="Arial" w:cs="Arial"/>
          <w:b/>
        </w:rPr>
      </w:pPr>
      <w:r>
        <w:rPr>
          <w:rFonts w:ascii="Arial" w:hAnsi="Arial" w:cs="Arial"/>
          <w:b/>
        </w:rPr>
        <w:t xml:space="preserve">Discussion: </w:t>
      </w:r>
    </w:p>
    <w:p>
      <w:r>
        <w:t>Tdoc was handled in breakout session.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C3-193406</w:t>
      </w:r>
      <w:r>
        <w:rPr>
          <w:color w:val="993300"/>
          <w:u w:val="single"/>
        </w:rPr>
        <w:t>.</w:t>
      </w:r>
    </w:p>
    <w:p>
      <w:pPr>
        <w:rPr>
          <w:rFonts w:ascii="Arial" w:hAnsi="Arial" w:cs="Arial"/>
          <w:b/>
          <w:sz w:val="24"/>
        </w:rPr>
      </w:pPr>
      <w:r>
        <w:rPr>
          <w:rFonts w:ascii="Arial" w:hAnsi="Arial" w:cs="Arial"/>
          <w:b/>
          <w:color w:val="0000FF"/>
          <w:sz w:val="24"/>
        </w:rPr>
        <w:t>C3-193406</w:t>
      </w:r>
      <w:r>
        <w:rPr>
          <w:rFonts w:ascii="Arial" w:hAnsi="Arial" w:cs="Arial"/>
          <w:b/>
          <w:color w:val="0000FF"/>
          <w:sz w:val="24"/>
        </w:rPr>
        <w:tab/>
      </w:r>
      <w:r>
        <w:rPr>
          <w:rFonts w:ascii="Arial" w:hAnsi="Arial" w:cs="Arial"/>
          <w:b/>
          <w:sz w:val="24"/>
        </w:rPr>
        <w:t>Subscription to notification of Signalling Path Status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v16.1.0</w:t>
      </w:r>
      <w:r>
        <w:rPr>
          <w:i/>
        </w:rPr>
        <w:tab/>
        <w:t xml:space="preserve">  CR-0121  rev 1 Cat: B (Rel-16)</w:t>
      </w:r>
      <w:r>
        <w:rPr>
          <w:i/>
        </w:rPr>
        <w:br/>
      </w:r>
      <w:r>
        <w:rPr>
          <w:i/>
        </w:rPr>
        <w:br/>
      </w:r>
      <w:r>
        <w:rPr>
          <w:i/>
        </w:rPr>
        <w:tab/>
      </w:r>
      <w:r>
        <w:rPr>
          <w:i/>
        </w:rPr>
        <w:tab/>
      </w:r>
      <w:r>
        <w:rPr>
          <w:i/>
        </w:rPr>
        <w:tab/>
      </w:r>
      <w:r>
        <w:rPr>
          <w:i/>
        </w:rPr>
        <w:tab/>
      </w:r>
      <w:r>
        <w:rPr>
          <w:i/>
        </w:rPr>
        <w:tab/>
        <w:t>Source: Ericsson</w:t>
      </w:r>
    </w:p>
    <w:p>
      <w:pPr>
        <w:rPr>
          <w:color w:val="808080"/>
        </w:rPr>
      </w:pPr>
      <w:r>
        <w:rPr>
          <w:color w:val="808080"/>
        </w:rPr>
        <w:lastRenderedPageBreak/>
        <w:t>(Replaces C3-193178)</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C3-193620</w:t>
      </w:r>
      <w:r>
        <w:rPr>
          <w:color w:val="993300"/>
          <w:u w:val="single"/>
        </w:rPr>
        <w:t>.</w:t>
      </w:r>
    </w:p>
    <w:p>
      <w:pPr>
        <w:rPr>
          <w:rFonts w:ascii="Arial" w:hAnsi="Arial" w:cs="Arial"/>
          <w:b/>
          <w:sz w:val="24"/>
        </w:rPr>
      </w:pPr>
      <w:r>
        <w:rPr>
          <w:rFonts w:ascii="Arial" w:hAnsi="Arial" w:cs="Arial"/>
          <w:b/>
          <w:color w:val="0000FF"/>
          <w:sz w:val="24"/>
        </w:rPr>
        <w:t>C3-193620</w:t>
      </w:r>
      <w:r>
        <w:rPr>
          <w:rFonts w:ascii="Arial" w:hAnsi="Arial" w:cs="Arial"/>
          <w:b/>
          <w:color w:val="0000FF"/>
          <w:sz w:val="24"/>
        </w:rPr>
        <w:tab/>
      </w:r>
      <w:r>
        <w:rPr>
          <w:rFonts w:ascii="Arial" w:hAnsi="Arial" w:cs="Arial"/>
          <w:b/>
          <w:sz w:val="24"/>
        </w:rPr>
        <w:t>Subscription to notification of Signalling Path Status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v16.1.0</w:t>
      </w:r>
      <w:r>
        <w:rPr>
          <w:i/>
        </w:rPr>
        <w:tab/>
        <w:t xml:space="preserve">  CR-0121  rev 2 Cat: B (Rel-16)</w:t>
      </w:r>
      <w:r>
        <w:rPr>
          <w:i/>
        </w:rPr>
        <w:br/>
      </w:r>
      <w:r>
        <w:rPr>
          <w:i/>
        </w:rPr>
        <w:br/>
      </w:r>
      <w:r>
        <w:rPr>
          <w:i/>
        </w:rPr>
        <w:tab/>
      </w:r>
      <w:r>
        <w:rPr>
          <w:i/>
        </w:rPr>
        <w:tab/>
      </w:r>
      <w:r>
        <w:rPr>
          <w:i/>
        </w:rPr>
        <w:tab/>
      </w:r>
      <w:r>
        <w:rPr>
          <w:i/>
        </w:rPr>
        <w:tab/>
      </w:r>
      <w:r>
        <w:rPr>
          <w:i/>
        </w:rPr>
        <w:tab/>
        <w:t>Source: Ericsson</w:t>
      </w:r>
    </w:p>
    <w:p>
      <w:pPr>
        <w:rPr>
          <w:color w:val="808080"/>
        </w:rPr>
      </w:pPr>
      <w:r>
        <w:rPr>
          <w:color w:val="808080"/>
        </w:rPr>
        <w:t>(Replaces C3-193406)</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C3-193179</w:t>
      </w:r>
      <w:r>
        <w:rPr>
          <w:rFonts w:ascii="Arial" w:hAnsi="Arial" w:cs="Arial"/>
          <w:b/>
          <w:color w:val="0000FF"/>
          <w:sz w:val="24"/>
        </w:rPr>
        <w:tab/>
      </w:r>
      <w:r>
        <w:rPr>
          <w:rFonts w:ascii="Arial" w:hAnsi="Arial" w:cs="Arial"/>
          <w:b/>
          <w:sz w:val="24"/>
        </w:rPr>
        <w:t>Provisioning of Signalling Flow Information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v16.1.0</w:t>
      </w:r>
      <w:r>
        <w:rPr>
          <w:i/>
        </w:rPr>
        <w:tab/>
        <w:t xml:space="preserve">  CR-0122  Cat: B (Rel-16)</w:t>
      </w:r>
      <w:r>
        <w:rPr>
          <w:i/>
        </w:rPr>
        <w:br/>
      </w:r>
      <w:r>
        <w:rPr>
          <w:i/>
        </w:rPr>
        <w:br/>
      </w:r>
      <w:r>
        <w:rPr>
          <w:i/>
        </w:rPr>
        <w:tab/>
      </w:r>
      <w:r>
        <w:rPr>
          <w:i/>
        </w:rPr>
        <w:tab/>
      </w:r>
      <w:r>
        <w:rPr>
          <w:i/>
        </w:rPr>
        <w:tab/>
      </w:r>
      <w:r>
        <w:rPr>
          <w:i/>
        </w:rPr>
        <w:tab/>
      </w:r>
      <w:r>
        <w:rPr>
          <w:i/>
        </w:rPr>
        <w:tab/>
        <w:t>Source: Ericsson</w:t>
      </w:r>
    </w:p>
    <w:p>
      <w:pPr>
        <w:rPr>
          <w:rFonts w:ascii="Arial" w:hAnsi="Arial" w:cs="Arial"/>
          <w:b/>
        </w:rPr>
      </w:pPr>
      <w:r>
        <w:rPr>
          <w:rFonts w:ascii="Arial" w:hAnsi="Arial" w:cs="Arial"/>
          <w:b/>
        </w:rPr>
        <w:t xml:space="preserve">Discussion: </w:t>
      </w:r>
    </w:p>
    <w:p>
      <w:r>
        <w:t>Tdoc was handled in breakout session.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C3-193180</w:t>
      </w:r>
      <w:r>
        <w:rPr>
          <w:rFonts w:ascii="Arial" w:hAnsi="Arial" w:cs="Arial"/>
          <w:b/>
          <w:color w:val="0000FF"/>
          <w:sz w:val="24"/>
        </w:rPr>
        <w:tab/>
      </w:r>
      <w:r>
        <w:rPr>
          <w:rFonts w:ascii="Arial" w:hAnsi="Arial" w:cs="Arial"/>
          <w:b/>
          <w:sz w:val="24"/>
        </w:rPr>
        <w:t>Resource Sharing Support</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v16.1.0</w:t>
      </w:r>
      <w:r>
        <w:rPr>
          <w:i/>
        </w:rPr>
        <w:tab/>
        <w:t xml:space="preserve">  CR-0123  Cat: B (Rel-16)</w:t>
      </w:r>
      <w:r>
        <w:rPr>
          <w:i/>
        </w:rPr>
        <w:br/>
      </w:r>
      <w:r>
        <w:rPr>
          <w:i/>
        </w:rPr>
        <w:br/>
      </w:r>
      <w:r>
        <w:rPr>
          <w:i/>
        </w:rPr>
        <w:tab/>
      </w:r>
      <w:r>
        <w:rPr>
          <w:i/>
        </w:rPr>
        <w:tab/>
      </w:r>
      <w:r>
        <w:rPr>
          <w:i/>
        </w:rPr>
        <w:tab/>
      </w:r>
      <w:r>
        <w:rPr>
          <w:i/>
        </w:rPr>
        <w:tab/>
      </w:r>
      <w:r>
        <w:rPr>
          <w:i/>
        </w:rPr>
        <w:tab/>
        <w:t>Source: Ericsson</w:t>
      </w:r>
    </w:p>
    <w:p>
      <w:pPr>
        <w:rPr>
          <w:rFonts w:ascii="Arial" w:hAnsi="Arial" w:cs="Arial"/>
          <w:b/>
        </w:rPr>
      </w:pPr>
      <w:r>
        <w:rPr>
          <w:rFonts w:ascii="Arial" w:hAnsi="Arial" w:cs="Arial"/>
          <w:b/>
        </w:rPr>
        <w:t xml:space="preserve">Discussion: </w:t>
      </w:r>
    </w:p>
    <w:p>
      <w:r>
        <w:t>Tdoc was handled in breakout session.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C3-193407</w:t>
      </w:r>
      <w:r>
        <w:rPr>
          <w:color w:val="993300"/>
          <w:u w:val="single"/>
        </w:rPr>
        <w:t>.</w:t>
      </w:r>
    </w:p>
    <w:p>
      <w:pPr>
        <w:rPr>
          <w:rFonts w:ascii="Arial" w:hAnsi="Arial" w:cs="Arial"/>
          <w:b/>
          <w:sz w:val="24"/>
        </w:rPr>
      </w:pPr>
      <w:r>
        <w:rPr>
          <w:rFonts w:ascii="Arial" w:hAnsi="Arial" w:cs="Arial"/>
          <w:b/>
          <w:color w:val="0000FF"/>
          <w:sz w:val="24"/>
        </w:rPr>
        <w:t>C3-193407</w:t>
      </w:r>
      <w:r>
        <w:rPr>
          <w:rFonts w:ascii="Arial" w:hAnsi="Arial" w:cs="Arial"/>
          <w:b/>
          <w:color w:val="0000FF"/>
          <w:sz w:val="24"/>
        </w:rPr>
        <w:tab/>
      </w:r>
      <w:r>
        <w:rPr>
          <w:rFonts w:ascii="Arial" w:hAnsi="Arial" w:cs="Arial"/>
          <w:b/>
          <w:sz w:val="24"/>
        </w:rPr>
        <w:t>Resource Sharing Support</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v16.1.0</w:t>
      </w:r>
      <w:r>
        <w:rPr>
          <w:i/>
        </w:rPr>
        <w:tab/>
        <w:t xml:space="preserve">  CR-0123  rev 1 Cat: B (Rel-16)</w:t>
      </w:r>
      <w:r>
        <w:rPr>
          <w:i/>
        </w:rPr>
        <w:br/>
      </w:r>
      <w:r>
        <w:rPr>
          <w:i/>
        </w:rPr>
        <w:br/>
      </w:r>
      <w:r>
        <w:rPr>
          <w:i/>
        </w:rPr>
        <w:tab/>
      </w:r>
      <w:r>
        <w:rPr>
          <w:i/>
        </w:rPr>
        <w:tab/>
      </w:r>
      <w:r>
        <w:rPr>
          <w:i/>
        </w:rPr>
        <w:tab/>
      </w:r>
      <w:r>
        <w:rPr>
          <w:i/>
        </w:rPr>
        <w:tab/>
      </w:r>
      <w:r>
        <w:rPr>
          <w:i/>
        </w:rPr>
        <w:tab/>
        <w:t>Source: Ericsson</w:t>
      </w:r>
    </w:p>
    <w:p>
      <w:pPr>
        <w:rPr>
          <w:color w:val="808080"/>
        </w:rPr>
      </w:pPr>
      <w:r>
        <w:rPr>
          <w:color w:val="808080"/>
        </w:rPr>
        <w:t>(Replaces C3-193180)</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C3-193181</w:t>
      </w:r>
      <w:r>
        <w:rPr>
          <w:rFonts w:ascii="Arial" w:hAnsi="Arial" w:cs="Arial"/>
          <w:b/>
          <w:color w:val="0000FF"/>
          <w:sz w:val="24"/>
        </w:rPr>
        <w:tab/>
      </w:r>
      <w:r>
        <w:rPr>
          <w:rFonts w:ascii="Arial" w:hAnsi="Arial" w:cs="Arial"/>
          <w:b/>
          <w:sz w:val="24"/>
        </w:rPr>
        <w:t>Support of Mission Critical Push To Talk</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v16.1.0</w:t>
      </w:r>
      <w:r>
        <w:rPr>
          <w:i/>
        </w:rPr>
        <w:tab/>
        <w:t xml:space="preserve">  CR-0124  Cat: B (Rel-16)</w:t>
      </w:r>
      <w:r>
        <w:rPr>
          <w:i/>
        </w:rPr>
        <w:br/>
      </w:r>
      <w:r>
        <w:rPr>
          <w:i/>
        </w:rPr>
        <w:br/>
      </w:r>
      <w:r>
        <w:rPr>
          <w:i/>
        </w:rPr>
        <w:tab/>
      </w:r>
      <w:r>
        <w:rPr>
          <w:i/>
        </w:rPr>
        <w:tab/>
      </w:r>
      <w:r>
        <w:rPr>
          <w:i/>
        </w:rPr>
        <w:tab/>
      </w:r>
      <w:r>
        <w:rPr>
          <w:i/>
        </w:rPr>
        <w:tab/>
      </w:r>
      <w:r>
        <w:rPr>
          <w:i/>
        </w:rPr>
        <w:tab/>
        <w:t>Source: Ericsson</w:t>
      </w:r>
    </w:p>
    <w:p>
      <w:pPr>
        <w:rPr>
          <w:rFonts w:ascii="Arial" w:hAnsi="Arial" w:cs="Arial"/>
          <w:b/>
        </w:rPr>
      </w:pPr>
      <w:r>
        <w:rPr>
          <w:rFonts w:ascii="Arial" w:hAnsi="Arial" w:cs="Arial"/>
          <w:b/>
        </w:rPr>
        <w:t xml:space="preserve">Discussion: </w:t>
      </w:r>
    </w:p>
    <w:p>
      <w:r>
        <w:t>Tdoc was handled in breakout session.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C3-193182</w:t>
      </w:r>
      <w:r>
        <w:rPr>
          <w:rFonts w:ascii="Arial" w:hAnsi="Arial" w:cs="Arial"/>
          <w:b/>
          <w:color w:val="0000FF"/>
          <w:sz w:val="24"/>
        </w:rPr>
        <w:tab/>
      </w:r>
      <w:r>
        <w:rPr>
          <w:rFonts w:ascii="Arial" w:hAnsi="Arial" w:cs="Arial"/>
          <w:b/>
          <w:sz w:val="24"/>
        </w:rPr>
        <w:t>Support of Mission Critical Video</w:t>
      </w:r>
    </w:p>
    <w:p>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v16.1.0</w:t>
      </w:r>
      <w:r>
        <w:rPr>
          <w:i/>
        </w:rPr>
        <w:tab/>
        <w:t xml:space="preserve">  CR-0125  Cat: B (Rel-16)</w:t>
      </w:r>
      <w:r>
        <w:rPr>
          <w:i/>
        </w:rPr>
        <w:br/>
      </w:r>
      <w:r>
        <w:rPr>
          <w:i/>
        </w:rPr>
        <w:br/>
      </w:r>
      <w:r>
        <w:rPr>
          <w:i/>
        </w:rPr>
        <w:tab/>
      </w:r>
      <w:r>
        <w:rPr>
          <w:i/>
        </w:rPr>
        <w:tab/>
      </w:r>
      <w:r>
        <w:rPr>
          <w:i/>
        </w:rPr>
        <w:tab/>
      </w:r>
      <w:r>
        <w:rPr>
          <w:i/>
        </w:rPr>
        <w:tab/>
      </w:r>
      <w:r>
        <w:rPr>
          <w:i/>
        </w:rPr>
        <w:tab/>
        <w:t>Source: Ericsson</w:t>
      </w:r>
    </w:p>
    <w:p>
      <w:pPr>
        <w:rPr>
          <w:rFonts w:ascii="Arial" w:hAnsi="Arial" w:cs="Arial"/>
          <w:b/>
        </w:rPr>
      </w:pPr>
      <w:r>
        <w:rPr>
          <w:rFonts w:ascii="Arial" w:hAnsi="Arial" w:cs="Arial"/>
          <w:b/>
        </w:rPr>
        <w:t xml:space="preserve">Discussion: </w:t>
      </w:r>
    </w:p>
    <w:p>
      <w:r>
        <w:t>Tdoc was handled in breakout session.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C3-193408</w:t>
      </w:r>
      <w:r>
        <w:rPr>
          <w:color w:val="993300"/>
          <w:u w:val="single"/>
        </w:rPr>
        <w:t>.</w:t>
      </w:r>
    </w:p>
    <w:p>
      <w:pPr>
        <w:rPr>
          <w:rFonts w:ascii="Arial" w:hAnsi="Arial" w:cs="Arial"/>
          <w:b/>
          <w:sz w:val="24"/>
        </w:rPr>
      </w:pPr>
      <w:r>
        <w:rPr>
          <w:rFonts w:ascii="Arial" w:hAnsi="Arial" w:cs="Arial"/>
          <w:b/>
          <w:color w:val="0000FF"/>
          <w:sz w:val="24"/>
        </w:rPr>
        <w:t>C3-193408</w:t>
      </w:r>
      <w:r>
        <w:rPr>
          <w:rFonts w:ascii="Arial" w:hAnsi="Arial" w:cs="Arial"/>
          <w:b/>
          <w:color w:val="0000FF"/>
          <w:sz w:val="24"/>
        </w:rPr>
        <w:tab/>
      </w:r>
      <w:r>
        <w:rPr>
          <w:rFonts w:ascii="Arial" w:hAnsi="Arial" w:cs="Arial"/>
          <w:b/>
          <w:sz w:val="24"/>
        </w:rPr>
        <w:t>Support of Mission Critical Video</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v16.1.0</w:t>
      </w:r>
      <w:r>
        <w:rPr>
          <w:i/>
        </w:rPr>
        <w:tab/>
        <w:t xml:space="preserve">  CR-0125  rev 1 Cat: B (Rel-16)</w:t>
      </w:r>
      <w:r>
        <w:rPr>
          <w:i/>
        </w:rPr>
        <w:br/>
      </w:r>
      <w:r>
        <w:rPr>
          <w:i/>
        </w:rPr>
        <w:br/>
      </w:r>
      <w:r>
        <w:rPr>
          <w:i/>
        </w:rPr>
        <w:tab/>
      </w:r>
      <w:r>
        <w:rPr>
          <w:i/>
        </w:rPr>
        <w:tab/>
      </w:r>
      <w:r>
        <w:rPr>
          <w:i/>
        </w:rPr>
        <w:tab/>
      </w:r>
      <w:r>
        <w:rPr>
          <w:i/>
        </w:rPr>
        <w:tab/>
      </w:r>
      <w:r>
        <w:rPr>
          <w:i/>
        </w:rPr>
        <w:tab/>
        <w:t>Source: Ericsson</w:t>
      </w:r>
    </w:p>
    <w:p>
      <w:pPr>
        <w:rPr>
          <w:color w:val="808080"/>
        </w:rPr>
      </w:pPr>
      <w:r>
        <w:rPr>
          <w:color w:val="808080"/>
        </w:rPr>
        <w:t>(Replaces C3-193182)</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C3-193183</w:t>
      </w:r>
      <w:r>
        <w:rPr>
          <w:rFonts w:ascii="Arial" w:hAnsi="Arial" w:cs="Arial"/>
          <w:b/>
          <w:color w:val="0000FF"/>
          <w:sz w:val="24"/>
        </w:rPr>
        <w:tab/>
      </w:r>
      <w:r>
        <w:rPr>
          <w:rFonts w:ascii="Arial" w:hAnsi="Arial" w:cs="Arial"/>
          <w:b/>
          <w:sz w:val="24"/>
        </w:rPr>
        <w:t>Priority Sharing Indication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v16.1.0</w:t>
      </w:r>
      <w:r>
        <w:rPr>
          <w:i/>
        </w:rPr>
        <w:tab/>
        <w:t xml:space="preserve">  CR-0126  Cat: B (Rel-16)</w:t>
      </w:r>
      <w:r>
        <w:rPr>
          <w:i/>
        </w:rPr>
        <w:br/>
      </w:r>
      <w:r>
        <w:rPr>
          <w:i/>
        </w:rPr>
        <w:br/>
      </w:r>
      <w:r>
        <w:rPr>
          <w:i/>
        </w:rPr>
        <w:tab/>
      </w:r>
      <w:r>
        <w:rPr>
          <w:i/>
        </w:rPr>
        <w:tab/>
      </w:r>
      <w:r>
        <w:rPr>
          <w:i/>
        </w:rPr>
        <w:tab/>
      </w:r>
      <w:r>
        <w:rPr>
          <w:i/>
        </w:rPr>
        <w:tab/>
      </w:r>
      <w:r>
        <w:rPr>
          <w:i/>
        </w:rPr>
        <w:tab/>
        <w:t>Source: Ericsson</w:t>
      </w:r>
    </w:p>
    <w:p>
      <w:pPr>
        <w:rPr>
          <w:rFonts w:ascii="Arial" w:hAnsi="Arial" w:cs="Arial"/>
          <w:b/>
        </w:rPr>
      </w:pPr>
      <w:r>
        <w:rPr>
          <w:rFonts w:ascii="Arial" w:hAnsi="Arial" w:cs="Arial"/>
          <w:b/>
        </w:rPr>
        <w:t xml:space="preserve">Discussion: </w:t>
      </w:r>
    </w:p>
    <w:p>
      <w:r>
        <w:t>Tdoc was handled in breakout session.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C3-193409</w:t>
      </w:r>
      <w:r>
        <w:rPr>
          <w:color w:val="993300"/>
          <w:u w:val="single"/>
        </w:rPr>
        <w:t>.</w:t>
      </w:r>
    </w:p>
    <w:p>
      <w:pPr>
        <w:rPr>
          <w:rFonts w:ascii="Arial" w:hAnsi="Arial" w:cs="Arial"/>
          <w:b/>
          <w:sz w:val="24"/>
        </w:rPr>
      </w:pPr>
      <w:r>
        <w:rPr>
          <w:rFonts w:ascii="Arial" w:hAnsi="Arial" w:cs="Arial"/>
          <w:b/>
          <w:color w:val="0000FF"/>
          <w:sz w:val="24"/>
        </w:rPr>
        <w:t>C3-193409</w:t>
      </w:r>
      <w:r>
        <w:rPr>
          <w:rFonts w:ascii="Arial" w:hAnsi="Arial" w:cs="Arial"/>
          <w:b/>
          <w:color w:val="0000FF"/>
          <w:sz w:val="24"/>
        </w:rPr>
        <w:tab/>
      </w:r>
      <w:r>
        <w:rPr>
          <w:rFonts w:ascii="Arial" w:hAnsi="Arial" w:cs="Arial"/>
          <w:b/>
          <w:sz w:val="24"/>
        </w:rPr>
        <w:t>Priority Sharing Indication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v16.1.0</w:t>
      </w:r>
      <w:r>
        <w:rPr>
          <w:i/>
        </w:rPr>
        <w:tab/>
        <w:t xml:space="preserve">  CR-0126  rev 1 Cat: B (Rel-16)</w:t>
      </w:r>
      <w:r>
        <w:rPr>
          <w:i/>
        </w:rPr>
        <w:br/>
      </w:r>
      <w:r>
        <w:rPr>
          <w:i/>
        </w:rPr>
        <w:br/>
      </w:r>
      <w:r>
        <w:rPr>
          <w:i/>
        </w:rPr>
        <w:tab/>
      </w:r>
      <w:r>
        <w:rPr>
          <w:i/>
        </w:rPr>
        <w:tab/>
      </w:r>
      <w:r>
        <w:rPr>
          <w:i/>
        </w:rPr>
        <w:tab/>
      </w:r>
      <w:r>
        <w:rPr>
          <w:i/>
        </w:rPr>
        <w:tab/>
      </w:r>
      <w:r>
        <w:rPr>
          <w:i/>
        </w:rPr>
        <w:tab/>
        <w:t>Source: Ericsson</w:t>
      </w:r>
    </w:p>
    <w:p>
      <w:pPr>
        <w:rPr>
          <w:color w:val="808080"/>
        </w:rPr>
      </w:pPr>
      <w:r>
        <w:rPr>
          <w:color w:val="808080"/>
        </w:rPr>
        <w:t>(Replaces C3-193183)</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C3-193184</w:t>
      </w:r>
      <w:r>
        <w:rPr>
          <w:rFonts w:ascii="Arial" w:hAnsi="Arial" w:cs="Arial"/>
          <w:b/>
          <w:color w:val="0000FF"/>
          <w:sz w:val="24"/>
        </w:rPr>
        <w:tab/>
      </w:r>
      <w:r>
        <w:rPr>
          <w:rFonts w:ascii="Arial" w:hAnsi="Arial" w:cs="Arial"/>
          <w:b/>
          <w:sz w:val="24"/>
        </w:rPr>
        <w:t>IMS emergency services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v16.1.0</w:t>
      </w:r>
      <w:r>
        <w:rPr>
          <w:i/>
        </w:rPr>
        <w:tab/>
        <w:t xml:space="preserve">  CR-0127  Cat: B (Rel-16)</w:t>
      </w:r>
      <w:r>
        <w:rPr>
          <w:i/>
        </w:rPr>
        <w:br/>
      </w:r>
      <w:r>
        <w:rPr>
          <w:i/>
        </w:rPr>
        <w:br/>
      </w:r>
      <w:r>
        <w:rPr>
          <w:i/>
        </w:rPr>
        <w:tab/>
      </w:r>
      <w:r>
        <w:rPr>
          <w:i/>
        </w:rPr>
        <w:tab/>
      </w:r>
      <w:r>
        <w:rPr>
          <w:i/>
        </w:rPr>
        <w:tab/>
      </w:r>
      <w:r>
        <w:rPr>
          <w:i/>
        </w:rPr>
        <w:tab/>
      </w:r>
      <w:r>
        <w:rPr>
          <w:i/>
        </w:rPr>
        <w:tab/>
        <w:t>Source: Ericsson</w:t>
      </w:r>
    </w:p>
    <w:p>
      <w:pPr>
        <w:rPr>
          <w:rFonts w:ascii="Arial" w:hAnsi="Arial" w:cs="Arial"/>
          <w:b/>
        </w:rPr>
      </w:pPr>
      <w:r>
        <w:rPr>
          <w:rFonts w:ascii="Arial" w:hAnsi="Arial" w:cs="Arial"/>
          <w:b/>
        </w:rPr>
        <w:t xml:space="preserve">Discussion: </w:t>
      </w:r>
    </w:p>
    <w:p>
      <w:r>
        <w:t>Tdoc was handled in breakout session.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C3-193185</w:t>
      </w:r>
      <w:r>
        <w:rPr>
          <w:rFonts w:ascii="Arial" w:hAnsi="Arial" w:cs="Arial"/>
          <w:b/>
          <w:color w:val="0000FF"/>
          <w:sz w:val="24"/>
        </w:rPr>
        <w:tab/>
      </w:r>
      <w:r>
        <w:rPr>
          <w:rFonts w:ascii="Arial" w:hAnsi="Arial" w:cs="Arial"/>
          <w:b/>
          <w:sz w:val="24"/>
        </w:rPr>
        <w:t>Support of IMS restoration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v16.1.0</w:t>
      </w:r>
      <w:r>
        <w:rPr>
          <w:i/>
        </w:rPr>
        <w:tab/>
        <w:t xml:space="preserve">  CR-0305  Cat: B (Rel-16)</w:t>
      </w:r>
      <w:r>
        <w:rPr>
          <w:i/>
        </w:rPr>
        <w:br/>
      </w:r>
      <w:r>
        <w:rPr>
          <w:i/>
        </w:rPr>
        <w:br/>
      </w:r>
      <w:r>
        <w:rPr>
          <w:i/>
        </w:rPr>
        <w:tab/>
      </w:r>
      <w:r>
        <w:rPr>
          <w:i/>
        </w:rPr>
        <w:tab/>
      </w:r>
      <w:r>
        <w:rPr>
          <w:i/>
        </w:rPr>
        <w:tab/>
      </w:r>
      <w:r>
        <w:rPr>
          <w:i/>
        </w:rPr>
        <w:tab/>
      </w:r>
      <w:r>
        <w:rPr>
          <w:i/>
        </w:rPr>
        <w:tab/>
        <w:t>Source: Ericsson</w:t>
      </w:r>
    </w:p>
    <w:p>
      <w:pPr>
        <w:rPr>
          <w:rFonts w:ascii="Arial" w:hAnsi="Arial" w:cs="Arial"/>
          <w:b/>
        </w:rPr>
      </w:pPr>
      <w:r>
        <w:rPr>
          <w:rFonts w:ascii="Arial" w:hAnsi="Arial" w:cs="Arial"/>
          <w:b/>
        </w:rPr>
        <w:lastRenderedPageBreak/>
        <w:t xml:space="preserve">Discussion: </w:t>
      </w:r>
    </w:p>
    <w:p>
      <w:r>
        <w:t>Tdoc was handled in breakout session.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C3-193411</w:t>
      </w:r>
      <w:r>
        <w:rPr>
          <w:color w:val="993300"/>
          <w:u w:val="single"/>
        </w:rPr>
        <w:t>.</w:t>
      </w:r>
    </w:p>
    <w:p>
      <w:pPr>
        <w:rPr>
          <w:rFonts w:ascii="Arial" w:hAnsi="Arial" w:cs="Arial"/>
          <w:b/>
          <w:sz w:val="24"/>
        </w:rPr>
      </w:pPr>
      <w:r>
        <w:rPr>
          <w:rFonts w:ascii="Arial" w:hAnsi="Arial" w:cs="Arial"/>
          <w:b/>
          <w:color w:val="0000FF"/>
          <w:sz w:val="24"/>
        </w:rPr>
        <w:t>C3-193411</w:t>
      </w:r>
      <w:r>
        <w:rPr>
          <w:rFonts w:ascii="Arial" w:hAnsi="Arial" w:cs="Arial"/>
          <w:b/>
          <w:color w:val="0000FF"/>
          <w:sz w:val="24"/>
        </w:rPr>
        <w:tab/>
      </w:r>
      <w:r>
        <w:rPr>
          <w:rFonts w:ascii="Arial" w:hAnsi="Arial" w:cs="Arial"/>
          <w:b/>
          <w:sz w:val="24"/>
        </w:rPr>
        <w:t>Support of IMS restoration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v16.1.0</w:t>
      </w:r>
      <w:r>
        <w:rPr>
          <w:i/>
        </w:rPr>
        <w:tab/>
        <w:t xml:space="preserve">  CR-0305  rev 1 Cat: B (Rel-16)</w:t>
      </w:r>
      <w:r>
        <w:rPr>
          <w:i/>
        </w:rPr>
        <w:br/>
      </w:r>
      <w:r>
        <w:rPr>
          <w:i/>
        </w:rPr>
        <w:br/>
      </w:r>
      <w:r>
        <w:rPr>
          <w:i/>
        </w:rPr>
        <w:tab/>
      </w:r>
      <w:r>
        <w:rPr>
          <w:i/>
        </w:rPr>
        <w:tab/>
      </w:r>
      <w:r>
        <w:rPr>
          <w:i/>
        </w:rPr>
        <w:tab/>
      </w:r>
      <w:r>
        <w:rPr>
          <w:i/>
        </w:rPr>
        <w:tab/>
      </w:r>
      <w:r>
        <w:rPr>
          <w:i/>
        </w:rPr>
        <w:tab/>
        <w:t>Source: Ericsson</w:t>
      </w:r>
    </w:p>
    <w:p>
      <w:pPr>
        <w:rPr>
          <w:color w:val="808080"/>
        </w:rPr>
      </w:pPr>
      <w:r>
        <w:rPr>
          <w:color w:val="808080"/>
        </w:rPr>
        <w:t>(Replaces C3-193185)</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C3-193186</w:t>
      </w:r>
      <w:r>
        <w:rPr>
          <w:rFonts w:ascii="Arial" w:hAnsi="Arial" w:cs="Arial"/>
          <w:b/>
          <w:color w:val="0000FF"/>
          <w:sz w:val="24"/>
        </w:rPr>
        <w:tab/>
      </w:r>
      <w:r>
        <w:rPr>
          <w:rFonts w:ascii="Arial" w:hAnsi="Arial" w:cs="Arial"/>
          <w:b/>
          <w:sz w:val="24"/>
        </w:rPr>
        <w:t>Support of Npcf_PolicyAuthorization invocation of priority sharing</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v16.1.0</w:t>
      </w:r>
      <w:r>
        <w:rPr>
          <w:i/>
        </w:rPr>
        <w:tab/>
        <w:t xml:space="preserve">  CR-0306  Cat: B (Rel-16)</w:t>
      </w:r>
      <w:r>
        <w:rPr>
          <w:i/>
        </w:rPr>
        <w:br/>
      </w:r>
      <w:r>
        <w:rPr>
          <w:i/>
        </w:rPr>
        <w:br/>
      </w:r>
      <w:r>
        <w:rPr>
          <w:i/>
        </w:rPr>
        <w:tab/>
      </w:r>
      <w:r>
        <w:rPr>
          <w:i/>
        </w:rPr>
        <w:tab/>
      </w:r>
      <w:r>
        <w:rPr>
          <w:i/>
        </w:rPr>
        <w:tab/>
      </w:r>
      <w:r>
        <w:rPr>
          <w:i/>
        </w:rPr>
        <w:tab/>
      </w:r>
      <w:r>
        <w:rPr>
          <w:i/>
        </w:rPr>
        <w:tab/>
        <w:t>Source: Ericsson</w:t>
      </w:r>
    </w:p>
    <w:p>
      <w:pPr>
        <w:rPr>
          <w:rFonts w:ascii="Arial" w:hAnsi="Arial" w:cs="Arial"/>
          <w:b/>
        </w:rPr>
      </w:pPr>
      <w:r>
        <w:rPr>
          <w:rFonts w:ascii="Arial" w:hAnsi="Arial" w:cs="Arial"/>
          <w:b/>
        </w:rPr>
        <w:t xml:space="preserve">Discussion: </w:t>
      </w:r>
    </w:p>
    <w:p>
      <w:r>
        <w:t>Tdoc was handled in breakout session.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C3-193412</w:t>
      </w:r>
      <w:r>
        <w:rPr>
          <w:color w:val="993300"/>
          <w:u w:val="single"/>
        </w:rPr>
        <w:t>.</w:t>
      </w:r>
    </w:p>
    <w:p>
      <w:pPr>
        <w:rPr>
          <w:rFonts w:ascii="Arial" w:hAnsi="Arial" w:cs="Arial"/>
          <w:b/>
          <w:sz w:val="24"/>
        </w:rPr>
      </w:pPr>
      <w:r>
        <w:rPr>
          <w:rFonts w:ascii="Arial" w:hAnsi="Arial" w:cs="Arial"/>
          <w:b/>
          <w:color w:val="0000FF"/>
          <w:sz w:val="24"/>
        </w:rPr>
        <w:t>C3-193412</w:t>
      </w:r>
      <w:r>
        <w:rPr>
          <w:rFonts w:ascii="Arial" w:hAnsi="Arial" w:cs="Arial"/>
          <w:b/>
          <w:color w:val="0000FF"/>
          <w:sz w:val="24"/>
        </w:rPr>
        <w:tab/>
      </w:r>
      <w:r>
        <w:rPr>
          <w:rFonts w:ascii="Arial" w:hAnsi="Arial" w:cs="Arial"/>
          <w:b/>
          <w:sz w:val="24"/>
        </w:rPr>
        <w:t>Support of Npcf_PolicyAuthorization invocation of priority sharing</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v16.1.0</w:t>
      </w:r>
      <w:r>
        <w:rPr>
          <w:i/>
        </w:rPr>
        <w:tab/>
        <w:t xml:space="preserve">  CR-0306  rev 1 Cat: B (Rel-16)</w:t>
      </w:r>
      <w:r>
        <w:rPr>
          <w:i/>
        </w:rPr>
        <w:br/>
      </w:r>
      <w:r>
        <w:rPr>
          <w:i/>
        </w:rPr>
        <w:br/>
      </w:r>
      <w:r>
        <w:rPr>
          <w:i/>
        </w:rPr>
        <w:tab/>
      </w:r>
      <w:r>
        <w:rPr>
          <w:i/>
        </w:rPr>
        <w:tab/>
      </w:r>
      <w:r>
        <w:rPr>
          <w:i/>
        </w:rPr>
        <w:tab/>
      </w:r>
      <w:r>
        <w:rPr>
          <w:i/>
        </w:rPr>
        <w:tab/>
      </w:r>
      <w:r>
        <w:rPr>
          <w:i/>
        </w:rPr>
        <w:tab/>
        <w:t>Source: Ericsson</w:t>
      </w:r>
    </w:p>
    <w:p>
      <w:pPr>
        <w:rPr>
          <w:color w:val="808080"/>
        </w:rPr>
      </w:pPr>
      <w:r>
        <w:rPr>
          <w:color w:val="808080"/>
        </w:rPr>
        <w:t>(Replaces C3-193186)</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pStyle w:val="Heading3"/>
      </w:pPr>
      <w:bookmarkStart w:id="120" w:name="_Toc18680791"/>
      <w:r>
        <w:t>16.25</w:t>
      </w:r>
      <w:r>
        <w:tab/>
        <w:t>CT aspects of application layer support for V2X services[V2XAPP]</w:t>
      </w:r>
      <w:bookmarkEnd w:id="120"/>
    </w:p>
    <w:p>
      <w:pPr>
        <w:rPr>
          <w:rFonts w:ascii="Arial" w:hAnsi="Arial" w:cs="Arial"/>
          <w:b/>
          <w:sz w:val="24"/>
        </w:rPr>
      </w:pPr>
      <w:r>
        <w:rPr>
          <w:rFonts w:ascii="Arial" w:hAnsi="Arial" w:cs="Arial"/>
          <w:b/>
          <w:color w:val="0000FF"/>
          <w:sz w:val="24"/>
        </w:rPr>
        <w:t>C3-193308</w:t>
      </w:r>
      <w:r>
        <w:rPr>
          <w:rFonts w:ascii="Arial" w:hAnsi="Arial" w:cs="Arial"/>
          <w:b/>
          <w:color w:val="0000FF"/>
          <w:sz w:val="24"/>
        </w:rPr>
        <w:tab/>
      </w:r>
      <w:r>
        <w:rPr>
          <w:rFonts w:ascii="Arial" w:hAnsi="Arial" w:cs="Arial"/>
          <w:b/>
          <w:sz w:val="24"/>
        </w:rPr>
        <w:t>skeleton of TS 29.486</w:t>
      </w:r>
    </w:p>
    <w:p>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29.486 v0.0.0</w:t>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C3-193309</w:t>
      </w:r>
      <w:r>
        <w:rPr>
          <w:rFonts w:ascii="Arial" w:hAnsi="Arial" w:cs="Arial"/>
          <w:b/>
          <w:color w:val="0000FF"/>
          <w:sz w:val="24"/>
        </w:rPr>
        <w:tab/>
      </w:r>
      <w:r>
        <w:rPr>
          <w:rFonts w:ascii="Arial" w:hAnsi="Arial" w:cs="Arial"/>
          <w:b/>
          <w:sz w:val="24"/>
        </w:rPr>
        <w:t>Scope of TS 29.486</w:t>
      </w:r>
    </w:p>
    <w:p>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29.486 v0.0.0</w:t>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C3-193499</w:t>
      </w:r>
      <w:r>
        <w:rPr>
          <w:color w:val="993300"/>
          <w:u w:val="single"/>
        </w:rPr>
        <w:t>.</w:t>
      </w:r>
    </w:p>
    <w:p>
      <w:pPr>
        <w:rPr>
          <w:rFonts w:ascii="Arial" w:hAnsi="Arial" w:cs="Arial"/>
          <w:b/>
          <w:sz w:val="24"/>
        </w:rPr>
      </w:pPr>
      <w:r>
        <w:rPr>
          <w:rFonts w:ascii="Arial" w:hAnsi="Arial" w:cs="Arial"/>
          <w:b/>
          <w:color w:val="0000FF"/>
          <w:sz w:val="24"/>
        </w:rPr>
        <w:t>C3-193499</w:t>
      </w:r>
      <w:r>
        <w:rPr>
          <w:rFonts w:ascii="Arial" w:hAnsi="Arial" w:cs="Arial"/>
          <w:b/>
          <w:color w:val="0000FF"/>
          <w:sz w:val="24"/>
        </w:rPr>
        <w:tab/>
      </w:r>
      <w:r>
        <w:rPr>
          <w:rFonts w:ascii="Arial" w:hAnsi="Arial" w:cs="Arial"/>
          <w:b/>
          <w:sz w:val="24"/>
        </w:rPr>
        <w:t>Scope of TS 29.486</w:t>
      </w:r>
    </w:p>
    <w:p>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29.486 v0.0.0</w:t>
      </w:r>
      <w:r>
        <w:rPr>
          <w:i/>
        </w:rPr>
        <w:br/>
      </w:r>
      <w:r>
        <w:rPr>
          <w:i/>
        </w:rPr>
        <w:tab/>
      </w:r>
      <w:r>
        <w:rPr>
          <w:i/>
        </w:rPr>
        <w:tab/>
      </w:r>
      <w:r>
        <w:rPr>
          <w:i/>
        </w:rPr>
        <w:tab/>
      </w:r>
      <w:r>
        <w:rPr>
          <w:i/>
        </w:rPr>
        <w:tab/>
      </w:r>
      <w:r>
        <w:rPr>
          <w:i/>
        </w:rPr>
        <w:tab/>
        <w:t>Source: Huawei</w:t>
      </w:r>
    </w:p>
    <w:p>
      <w:pPr>
        <w:rPr>
          <w:color w:val="808080"/>
        </w:rPr>
      </w:pPr>
      <w:r>
        <w:rPr>
          <w:color w:val="808080"/>
        </w:rPr>
        <w:lastRenderedPageBreak/>
        <w:t>(Replaces C3-193309)</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C3-193310</w:t>
      </w:r>
      <w:r>
        <w:rPr>
          <w:rFonts w:ascii="Arial" w:hAnsi="Arial" w:cs="Arial"/>
          <w:b/>
          <w:color w:val="0000FF"/>
          <w:sz w:val="24"/>
        </w:rPr>
        <w:tab/>
      </w:r>
      <w:r>
        <w:rPr>
          <w:rFonts w:ascii="Arial" w:hAnsi="Arial" w:cs="Arial"/>
          <w:b/>
          <w:sz w:val="24"/>
        </w:rPr>
        <w:t>Introduction of services provided by the VAE server</w:t>
      </w:r>
    </w:p>
    <w:p>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29.486 v0.0.0</w:t>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C3-193311</w:t>
      </w:r>
      <w:r>
        <w:rPr>
          <w:rFonts w:ascii="Arial" w:hAnsi="Arial" w:cs="Arial"/>
          <w:b/>
          <w:color w:val="0000FF"/>
          <w:sz w:val="24"/>
        </w:rPr>
        <w:tab/>
      </w:r>
      <w:r>
        <w:rPr>
          <w:rFonts w:ascii="Arial" w:hAnsi="Arial" w:cs="Arial"/>
          <w:b/>
          <w:sz w:val="24"/>
        </w:rPr>
        <w:t>Overview</w:t>
      </w:r>
    </w:p>
    <w:p>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29.486 v0.0.0</w:t>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C3-193501</w:t>
      </w:r>
      <w:r>
        <w:rPr>
          <w:color w:val="993300"/>
          <w:u w:val="single"/>
        </w:rPr>
        <w:t>.</w:t>
      </w:r>
    </w:p>
    <w:p>
      <w:pPr>
        <w:rPr>
          <w:rFonts w:ascii="Arial" w:hAnsi="Arial" w:cs="Arial"/>
          <w:b/>
          <w:sz w:val="24"/>
        </w:rPr>
      </w:pPr>
      <w:r>
        <w:rPr>
          <w:rFonts w:ascii="Arial" w:hAnsi="Arial" w:cs="Arial"/>
          <w:b/>
          <w:color w:val="0000FF"/>
          <w:sz w:val="24"/>
        </w:rPr>
        <w:t>C3-193501</w:t>
      </w:r>
      <w:r>
        <w:rPr>
          <w:rFonts w:ascii="Arial" w:hAnsi="Arial" w:cs="Arial"/>
          <w:b/>
          <w:color w:val="0000FF"/>
          <w:sz w:val="24"/>
        </w:rPr>
        <w:tab/>
      </w:r>
      <w:r>
        <w:rPr>
          <w:rFonts w:ascii="Arial" w:hAnsi="Arial" w:cs="Arial"/>
          <w:b/>
          <w:sz w:val="24"/>
        </w:rPr>
        <w:t>Overview</w:t>
      </w:r>
    </w:p>
    <w:p>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29.486 v0.0.0</w:t>
      </w:r>
      <w:r>
        <w:rPr>
          <w:i/>
        </w:rPr>
        <w:br/>
      </w:r>
      <w:r>
        <w:rPr>
          <w:i/>
        </w:rPr>
        <w:tab/>
      </w:r>
      <w:r>
        <w:rPr>
          <w:i/>
        </w:rPr>
        <w:tab/>
      </w:r>
      <w:r>
        <w:rPr>
          <w:i/>
        </w:rPr>
        <w:tab/>
      </w:r>
      <w:r>
        <w:rPr>
          <w:i/>
        </w:rPr>
        <w:tab/>
      </w:r>
      <w:r>
        <w:rPr>
          <w:i/>
        </w:rPr>
        <w:tab/>
        <w:t>Source: Huawei</w:t>
      </w:r>
    </w:p>
    <w:p>
      <w:pPr>
        <w:rPr>
          <w:color w:val="808080"/>
        </w:rPr>
      </w:pPr>
      <w:r>
        <w:rPr>
          <w:color w:val="808080"/>
        </w:rPr>
        <w:t>(Replaces C3-193311)</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C3-193312</w:t>
      </w:r>
      <w:r>
        <w:rPr>
          <w:rFonts w:ascii="Arial" w:hAnsi="Arial" w:cs="Arial"/>
          <w:b/>
          <w:color w:val="0000FF"/>
          <w:sz w:val="24"/>
        </w:rPr>
        <w:tab/>
      </w:r>
      <w:r>
        <w:rPr>
          <w:rFonts w:ascii="Arial" w:hAnsi="Arial" w:cs="Arial"/>
          <w:b/>
          <w:sz w:val="24"/>
        </w:rPr>
        <w:t>VAE_V2X_Message_Delivery Service</w:t>
      </w:r>
    </w:p>
    <w:p>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29.486 v0.0.0</w:t>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C3-193502</w:t>
      </w:r>
      <w:r>
        <w:rPr>
          <w:color w:val="993300"/>
          <w:u w:val="single"/>
        </w:rPr>
        <w:t>.</w:t>
      </w:r>
    </w:p>
    <w:p>
      <w:pPr>
        <w:rPr>
          <w:rFonts w:ascii="Arial" w:hAnsi="Arial" w:cs="Arial"/>
          <w:b/>
          <w:sz w:val="24"/>
        </w:rPr>
      </w:pPr>
      <w:r>
        <w:rPr>
          <w:rFonts w:ascii="Arial" w:hAnsi="Arial" w:cs="Arial"/>
          <w:b/>
          <w:color w:val="0000FF"/>
          <w:sz w:val="24"/>
        </w:rPr>
        <w:t>C3-193502</w:t>
      </w:r>
      <w:r>
        <w:rPr>
          <w:rFonts w:ascii="Arial" w:hAnsi="Arial" w:cs="Arial"/>
          <w:b/>
          <w:color w:val="0000FF"/>
          <w:sz w:val="24"/>
        </w:rPr>
        <w:tab/>
      </w:r>
      <w:r>
        <w:rPr>
          <w:rFonts w:ascii="Arial" w:hAnsi="Arial" w:cs="Arial"/>
          <w:b/>
          <w:sz w:val="24"/>
        </w:rPr>
        <w:t>VAE_V2X_Message_Delivery Service</w:t>
      </w:r>
    </w:p>
    <w:p>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29.486 v0.0.0</w:t>
      </w:r>
      <w:r>
        <w:rPr>
          <w:i/>
        </w:rPr>
        <w:br/>
      </w:r>
      <w:r>
        <w:rPr>
          <w:i/>
        </w:rPr>
        <w:tab/>
      </w:r>
      <w:r>
        <w:rPr>
          <w:i/>
        </w:rPr>
        <w:tab/>
      </w:r>
      <w:r>
        <w:rPr>
          <w:i/>
        </w:rPr>
        <w:tab/>
      </w:r>
      <w:r>
        <w:rPr>
          <w:i/>
        </w:rPr>
        <w:tab/>
      </w:r>
      <w:r>
        <w:rPr>
          <w:i/>
        </w:rPr>
        <w:tab/>
        <w:t>Source: Huawei</w:t>
      </w:r>
    </w:p>
    <w:p>
      <w:pPr>
        <w:rPr>
          <w:color w:val="808080"/>
        </w:rPr>
      </w:pPr>
      <w:r>
        <w:rPr>
          <w:color w:val="808080"/>
        </w:rPr>
        <w:t>(Replaces C3-193312)</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C3-193603</w:t>
      </w:r>
      <w:r>
        <w:rPr>
          <w:color w:val="993300"/>
          <w:u w:val="single"/>
        </w:rPr>
        <w:t>.</w:t>
      </w:r>
    </w:p>
    <w:p>
      <w:pPr>
        <w:rPr>
          <w:rFonts w:ascii="Arial" w:hAnsi="Arial" w:cs="Arial"/>
          <w:b/>
          <w:sz w:val="24"/>
        </w:rPr>
      </w:pPr>
      <w:r>
        <w:rPr>
          <w:rFonts w:ascii="Arial" w:hAnsi="Arial" w:cs="Arial"/>
          <w:b/>
          <w:color w:val="0000FF"/>
          <w:sz w:val="24"/>
        </w:rPr>
        <w:t>C3-193603</w:t>
      </w:r>
      <w:r>
        <w:rPr>
          <w:rFonts w:ascii="Arial" w:hAnsi="Arial" w:cs="Arial"/>
          <w:b/>
          <w:color w:val="0000FF"/>
          <w:sz w:val="24"/>
        </w:rPr>
        <w:tab/>
      </w:r>
      <w:r>
        <w:rPr>
          <w:rFonts w:ascii="Arial" w:hAnsi="Arial" w:cs="Arial"/>
          <w:b/>
          <w:sz w:val="24"/>
        </w:rPr>
        <w:t>VAE_V2X_Message_Delivery Service</w:t>
      </w:r>
    </w:p>
    <w:p>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29.486 v0.0.0</w:t>
      </w:r>
      <w:r>
        <w:rPr>
          <w:i/>
        </w:rPr>
        <w:br/>
      </w:r>
      <w:r>
        <w:rPr>
          <w:i/>
        </w:rPr>
        <w:tab/>
      </w:r>
      <w:r>
        <w:rPr>
          <w:i/>
        </w:rPr>
        <w:tab/>
      </w:r>
      <w:r>
        <w:rPr>
          <w:i/>
        </w:rPr>
        <w:tab/>
      </w:r>
      <w:r>
        <w:rPr>
          <w:i/>
        </w:rPr>
        <w:tab/>
      </w:r>
      <w:r>
        <w:rPr>
          <w:i/>
        </w:rPr>
        <w:tab/>
        <w:t>Source: Huawei</w:t>
      </w:r>
    </w:p>
    <w:p>
      <w:pPr>
        <w:rPr>
          <w:color w:val="808080"/>
        </w:rPr>
      </w:pPr>
      <w:r>
        <w:rPr>
          <w:color w:val="808080"/>
        </w:rPr>
        <w:t>(Replaces C3-193502)</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C3-193313</w:t>
      </w:r>
      <w:r>
        <w:rPr>
          <w:rFonts w:ascii="Arial" w:hAnsi="Arial" w:cs="Arial"/>
          <w:b/>
          <w:color w:val="0000FF"/>
          <w:sz w:val="24"/>
        </w:rPr>
        <w:tab/>
      </w:r>
      <w:r>
        <w:rPr>
          <w:rFonts w:ascii="Arial" w:hAnsi="Arial" w:cs="Arial"/>
          <w:b/>
          <w:sz w:val="24"/>
        </w:rPr>
        <w:t>OpenAPI file</w:t>
      </w:r>
    </w:p>
    <w:p>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29.486 v0.0.0</w:t>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C3-193503</w:t>
      </w:r>
      <w:r>
        <w:rPr>
          <w:color w:val="993300"/>
          <w:u w:val="single"/>
        </w:rPr>
        <w:t>.</w:t>
      </w:r>
    </w:p>
    <w:p>
      <w:pPr>
        <w:rPr>
          <w:rFonts w:ascii="Arial" w:hAnsi="Arial" w:cs="Arial"/>
          <w:b/>
          <w:sz w:val="24"/>
        </w:rPr>
      </w:pPr>
      <w:r>
        <w:rPr>
          <w:rFonts w:ascii="Arial" w:hAnsi="Arial" w:cs="Arial"/>
          <w:b/>
          <w:color w:val="0000FF"/>
          <w:sz w:val="24"/>
        </w:rPr>
        <w:lastRenderedPageBreak/>
        <w:t>C3-193503</w:t>
      </w:r>
      <w:r>
        <w:rPr>
          <w:rFonts w:ascii="Arial" w:hAnsi="Arial" w:cs="Arial"/>
          <w:b/>
          <w:color w:val="0000FF"/>
          <w:sz w:val="24"/>
        </w:rPr>
        <w:tab/>
      </w:r>
      <w:r>
        <w:rPr>
          <w:rFonts w:ascii="Arial" w:hAnsi="Arial" w:cs="Arial"/>
          <w:b/>
          <w:sz w:val="24"/>
        </w:rPr>
        <w:t>OpenAPI file</w:t>
      </w:r>
    </w:p>
    <w:p>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29.486 v0.0.0</w:t>
      </w:r>
      <w:r>
        <w:rPr>
          <w:i/>
        </w:rPr>
        <w:br/>
      </w:r>
      <w:r>
        <w:rPr>
          <w:i/>
        </w:rPr>
        <w:tab/>
      </w:r>
      <w:r>
        <w:rPr>
          <w:i/>
        </w:rPr>
        <w:tab/>
      </w:r>
      <w:r>
        <w:rPr>
          <w:i/>
        </w:rPr>
        <w:tab/>
      </w:r>
      <w:r>
        <w:rPr>
          <w:i/>
        </w:rPr>
        <w:tab/>
      </w:r>
      <w:r>
        <w:rPr>
          <w:i/>
        </w:rPr>
        <w:tab/>
        <w:t>Source: Huawei</w:t>
      </w:r>
    </w:p>
    <w:p>
      <w:pPr>
        <w:rPr>
          <w:color w:val="808080"/>
        </w:rPr>
      </w:pPr>
      <w:r>
        <w:rPr>
          <w:color w:val="808080"/>
        </w:rPr>
        <w:t>(Replaces C3-193313)</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C3-193604</w:t>
      </w:r>
      <w:r>
        <w:rPr>
          <w:color w:val="993300"/>
          <w:u w:val="single"/>
        </w:rPr>
        <w:t>.</w:t>
      </w:r>
    </w:p>
    <w:p>
      <w:pPr>
        <w:rPr>
          <w:rFonts w:ascii="Arial" w:hAnsi="Arial" w:cs="Arial"/>
          <w:b/>
          <w:sz w:val="24"/>
        </w:rPr>
      </w:pPr>
      <w:r>
        <w:rPr>
          <w:rFonts w:ascii="Arial" w:hAnsi="Arial" w:cs="Arial"/>
          <w:b/>
          <w:color w:val="0000FF"/>
          <w:sz w:val="24"/>
        </w:rPr>
        <w:t>C3-193604</w:t>
      </w:r>
      <w:r>
        <w:rPr>
          <w:rFonts w:ascii="Arial" w:hAnsi="Arial" w:cs="Arial"/>
          <w:b/>
          <w:color w:val="0000FF"/>
          <w:sz w:val="24"/>
        </w:rPr>
        <w:tab/>
      </w:r>
      <w:r>
        <w:rPr>
          <w:rFonts w:ascii="Arial" w:hAnsi="Arial" w:cs="Arial"/>
          <w:b/>
          <w:sz w:val="24"/>
        </w:rPr>
        <w:t>OpenAPI file</w:t>
      </w:r>
    </w:p>
    <w:p>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29.486 v0.0.0</w:t>
      </w:r>
      <w:r>
        <w:rPr>
          <w:i/>
        </w:rPr>
        <w:br/>
      </w:r>
      <w:r>
        <w:rPr>
          <w:i/>
        </w:rPr>
        <w:tab/>
      </w:r>
      <w:r>
        <w:rPr>
          <w:i/>
        </w:rPr>
        <w:tab/>
      </w:r>
      <w:r>
        <w:rPr>
          <w:i/>
        </w:rPr>
        <w:tab/>
      </w:r>
      <w:r>
        <w:rPr>
          <w:i/>
        </w:rPr>
        <w:tab/>
      </w:r>
      <w:r>
        <w:rPr>
          <w:i/>
        </w:rPr>
        <w:tab/>
        <w:t>Source: Huawei</w:t>
      </w:r>
    </w:p>
    <w:p>
      <w:pPr>
        <w:rPr>
          <w:color w:val="808080"/>
        </w:rPr>
      </w:pPr>
      <w:r>
        <w:rPr>
          <w:color w:val="808080"/>
        </w:rPr>
        <w:t>(Replaces C3-193503)</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C3-193500</w:t>
      </w:r>
      <w:r>
        <w:rPr>
          <w:rFonts w:ascii="Arial" w:hAnsi="Arial" w:cs="Arial"/>
          <w:b/>
          <w:color w:val="0000FF"/>
          <w:sz w:val="24"/>
        </w:rPr>
        <w:tab/>
      </w:r>
      <w:r>
        <w:rPr>
          <w:rFonts w:ascii="Arial" w:hAnsi="Arial" w:cs="Arial"/>
          <w:b/>
          <w:sz w:val="24"/>
        </w:rPr>
        <w:t>LS on clarification regarding V2XAPP services</w:t>
      </w:r>
    </w:p>
    <w:p>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SA6</w:t>
      </w:r>
      <w:r>
        <w:rPr>
          <w:i/>
        </w:rPr>
        <w:br/>
      </w:r>
      <w:r>
        <w:rPr>
          <w:i/>
        </w:rPr>
        <w:tab/>
      </w:r>
      <w:r>
        <w:rPr>
          <w:i/>
        </w:rPr>
        <w:tab/>
      </w:r>
      <w:r>
        <w:rPr>
          <w:i/>
        </w:rPr>
        <w:tab/>
      </w:r>
      <w:r>
        <w:rPr>
          <w:i/>
        </w:rPr>
        <w:tab/>
      </w:r>
      <w:r>
        <w:rPr>
          <w:i/>
        </w:rPr>
        <w:tab/>
        <w:t>Source: Intel</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C3-193621</w:t>
      </w:r>
      <w:r>
        <w:rPr>
          <w:color w:val="993300"/>
          <w:u w:val="single"/>
        </w:rPr>
        <w:t>.</w:t>
      </w:r>
    </w:p>
    <w:p>
      <w:pPr>
        <w:rPr>
          <w:rFonts w:ascii="Arial" w:hAnsi="Arial" w:cs="Arial"/>
          <w:b/>
          <w:sz w:val="24"/>
        </w:rPr>
      </w:pPr>
      <w:r>
        <w:rPr>
          <w:rFonts w:ascii="Arial" w:hAnsi="Arial" w:cs="Arial"/>
          <w:b/>
          <w:color w:val="0000FF"/>
          <w:sz w:val="24"/>
        </w:rPr>
        <w:t>C3-193621</w:t>
      </w:r>
      <w:r>
        <w:rPr>
          <w:rFonts w:ascii="Arial" w:hAnsi="Arial" w:cs="Arial"/>
          <w:b/>
          <w:color w:val="0000FF"/>
          <w:sz w:val="24"/>
        </w:rPr>
        <w:tab/>
      </w:r>
      <w:r>
        <w:rPr>
          <w:rFonts w:ascii="Arial" w:hAnsi="Arial" w:cs="Arial"/>
          <w:b/>
          <w:sz w:val="24"/>
        </w:rPr>
        <w:t>LS on clarification regarding V2XAPP services</w:t>
      </w:r>
    </w:p>
    <w:p>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SA6</w:t>
      </w:r>
      <w:r>
        <w:rPr>
          <w:i/>
        </w:rPr>
        <w:br/>
      </w:r>
      <w:r>
        <w:rPr>
          <w:i/>
        </w:rPr>
        <w:tab/>
      </w:r>
      <w:r>
        <w:rPr>
          <w:i/>
        </w:rPr>
        <w:tab/>
      </w:r>
      <w:r>
        <w:rPr>
          <w:i/>
        </w:rPr>
        <w:tab/>
      </w:r>
      <w:r>
        <w:rPr>
          <w:i/>
        </w:rPr>
        <w:tab/>
      </w:r>
      <w:r>
        <w:rPr>
          <w:i/>
        </w:rPr>
        <w:tab/>
        <w:t>Source: Intel</w:t>
      </w:r>
    </w:p>
    <w:p>
      <w:pPr>
        <w:rPr>
          <w:color w:val="808080"/>
        </w:rPr>
      </w:pPr>
      <w:r>
        <w:rPr>
          <w:color w:val="808080"/>
        </w:rPr>
        <w:t>(Replaces C3-193500)</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pPr>
        <w:rPr>
          <w:rFonts w:ascii="Arial" w:hAnsi="Arial" w:cs="Arial"/>
          <w:b/>
          <w:sz w:val="24"/>
        </w:rPr>
      </w:pPr>
      <w:r>
        <w:rPr>
          <w:rFonts w:ascii="Arial" w:hAnsi="Arial" w:cs="Arial"/>
          <w:b/>
          <w:color w:val="0000FF"/>
          <w:sz w:val="24"/>
        </w:rPr>
        <w:t>C3-193651</w:t>
      </w:r>
      <w:r>
        <w:rPr>
          <w:rFonts w:ascii="Arial" w:hAnsi="Arial" w:cs="Arial"/>
          <w:b/>
          <w:color w:val="0000FF"/>
          <w:sz w:val="24"/>
        </w:rPr>
        <w:tab/>
      </w:r>
      <w:r>
        <w:rPr>
          <w:rFonts w:ascii="Arial" w:hAnsi="Arial" w:cs="Arial"/>
          <w:b/>
          <w:sz w:val="24"/>
        </w:rPr>
        <w:t>TS 29.486 v0.1.0</w:t>
      </w:r>
    </w:p>
    <w:p>
      <w:pPr>
        <w:rPr>
          <w:i/>
        </w:rPr>
      </w:pPr>
      <w:r>
        <w:rPr>
          <w:i/>
        </w:rPr>
        <w:tab/>
      </w:r>
      <w:r>
        <w:rPr>
          <w:i/>
        </w:rPr>
        <w:tab/>
      </w:r>
      <w:r>
        <w:rPr>
          <w:i/>
        </w:rPr>
        <w:tab/>
      </w:r>
      <w:r>
        <w:rPr>
          <w:i/>
        </w:rPr>
        <w:tab/>
      </w:r>
      <w:r>
        <w:rPr>
          <w:i/>
        </w:rPr>
        <w:tab/>
        <w:t>Type: draft TS</w:t>
      </w:r>
      <w:r>
        <w:rPr>
          <w:i/>
        </w:rPr>
        <w:tab/>
      </w:r>
      <w:r>
        <w:rPr>
          <w:i/>
        </w:rPr>
        <w:tab/>
        <w:t>For: -</w:t>
      </w:r>
      <w:r>
        <w:rPr>
          <w:i/>
        </w:rPr>
        <w:br/>
      </w:r>
      <w:r>
        <w:rPr>
          <w:i/>
        </w:rPr>
        <w:tab/>
      </w:r>
      <w:r>
        <w:rPr>
          <w:i/>
        </w:rPr>
        <w:tab/>
      </w:r>
      <w:r>
        <w:rPr>
          <w:i/>
        </w:rPr>
        <w:tab/>
      </w:r>
      <w:r>
        <w:rPr>
          <w:i/>
        </w:rPr>
        <w:tab/>
      </w:r>
      <w:r>
        <w:rPr>
          <w:i/>
        </w:rPr>
        <w:tab/>
        <w:t>29.486 v0.1.0</w:t>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pPr>
        <w:pStyle w:val="Heading3"/>
      </w:pPr>
      <w:bookmarkStart w:id="121" w:name="_Toc18680792"/>
      <w:r>
        <w:t>16.26</w:t>
      </w:r>
      <w:r>
        <w:tab/>
        <w:t>Technical Enhancements and Improvements [TEI16]</w:t>
      </w:r>
      <w:bookmarkEnd w:id="121"/>
    </w:p>
    <w:p>
      <w:pPr>
        <w:pStyle w:val="Heading4"/>
      </w:pPr>
      <w:bookmarkStart w:id="122" w:name="_Toc18680793"/>
      <w:r>
        <w:t>16.26.1</w:t>
      </w:r>
      <w:r>
        <w:tab/>
        <w:t>TEI16 for IMS/CS</w:t>
      </w:r>
      <w:bookmarkEnd w:id="122"/>
    </w:p>
    <w:p>
      <w:pPr>
        <w:rPr>
          <w:rFonts w:ascii="Arial" w:hAnsi="Arial" w:cs="Arial"/>
          <w:b/>
          <w:sz w:val="24"/>
        </w:rPr>
      </w:pPr>
      <w:r>
        <w:rPr>
          <w:rFonts w:ascii="Arial" w:hAnsi="Arial" w:cs="Arial"/>
          <w:b/>
          <w:color w:val="0000FF"/>
          <w:sz w:val="24"/>
        </w:rPr>
        <w:t>C3-193014</w:t>
      </w:r>
      <w:r>
        <w:rPr>
          <w:rFonts w:ascii="Arial" w:hAnsi="Arial" w:cs="Arial"/>
          <w:b/>
          <w:color w:val="0000FF"/>
          <w:sz w:val="24"/>
        </w:rPr>
        <w:tab/>
      </w:r>
      <w:r>
        <w:rPr>
          <w:rFonts w:ascii="Arial" w:hAnsi="Arial" w:cs="Arial"/>
          <w:b/>
          <w:sz w:val="24"/>
        </w:rPr>
        <w:t>Modification on the setting of P-Asserted-Identity header field when a calling party number is not available.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29.163 v16.2.0</w:t>
      </w:r>
      <w:r>
        <w:rPr>
          <w:i/>
        </w:rPr>
        <w:tab/>
        <w:t xml:space="preserve">  CR-1058  rev 3 Cat: F (Rel-16)</w:t>
      </w:r>
      <w:r>
        <w:rPr>
          <w:i/>
        </w:rPr>
        <w:br/>
      </w:r>
      <w:r>
        <w:rPr>
          <w:i/>
        </w:rPr>
        <w:br/>
      </w:r>
      <w:r>
        <w:rPr>
          <w:i/>
        </w:rPr>
        <w:tab/>
      </w:r>
      <w:r>
        <w:rPr>
          <w:i/>
        </w:rPr>
        <w:tab/>
      </w:r>
      <w:r>
        <w:rPr>
          <w:i/>
        </w:rPr>
        <w:tab/>
      </w:r>
      <w:r>
        <w:rPr>
          <w:i/>
        </w:rPr>
        <w:tab/>
      </w:r>
      <w:r>
        <w:rPr>
          <w:i/>
        </w:rPr>
        <w:tab/>
        <w:t>Source: NTT</w:t>
      </w:r>
    </w:p>
    <w:p>
      <w:pPr>
        <w:rPr>
          <w:color w:val="808080"/>
        </w:rPr>
      </w:pPr>
      <w:r>
        <w:rPr>
          <w:color w:val="808080"/>
        </w:rPr>
        <w:t>(Replaces C3-192266)</w:t>
      </w:r>
    </w:p>
    <w:p>
      <w:pPr>
        <w:rPr>
          <w:rFonts w:ascii="Arial" w:hAnsi="Arial" w:cs="Arial"/>
          <w:b/>
        </w:rPr>
      </w:pPr>
      <w:r>
        <w:rPr>
          <w:rFonts w:ascii="Arial" w:hAnsi="Arial" w:cs="Arial"/>
          <w:b/>
        </w:rPr>
        <w:t xml:space="preserve">Discussion: </w:t>
      </w:r>
    </w:p>
    <w:p>
      <w:r>
        <w:t>Tdoc was handled in breakout session.</w:t>
      </w:r>
    </w:p>
    <w:p>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C3-193385</w:t>
      </w:r>
      <w:r>
        <w:rPr>
          <w:color w:val="993300"/>
          <w:u w:val="single"/>
        </w:rPr>
        <w:t>.</w:t>
      </w:r>
    </w:p>
    <w:p>
      <w:pPr>
        <w:rPr>
          <w:rFonts w:ascii="Arial" w:hAnsi="Arial" w:cs="Arial"/>
          <w:b/>
          <w:sz w:val="24"/>
        </w:rPr>
      </w:pPr>
      <w:r>
        <w:rPr>
          <w:rFonts w:ascii="Arial" w:hAnsi="Arial" w:cs="Arial"/>
          <w:b/>
          <w:color w:val="0000FF"/>
          <w:sz w:val="24"/>
        </w:rPr>
        <w:t>C3-193385</w:t>
      </w:r>
      <w:r>
        <w:rPr>
          <w:rFonts w:ascii="Arial" w:hAnsi="Arial" w:cs="Arial"/>
          <w:b/>
          <w:color w:val="0000FF"/>
          <w:sz w:val="24"/>
        </w:rPr>
        <w:tab/>
      </w:r>
      <w:r>
        <w:rPr>
          <w:rFonts w:ascii="Arial" w:hAnsi="Arial" w:cs="Arial"/>
          <w:b/>
          <w:sz w:val="24"/>
        </w:rPr>
        <w:t>Modification on the setting of P-Asserted-Identity header field when a calling party number is not available.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29.163 v16.2.0</w:t>
      </w:r>
      <w:r>
        <w:rPr>
          <w:i/>
        </w:rPr>
        <w:tab/>
        <w:t xml:space="preserve">  CR-1058  rev 4 Cat: F (Rel-16)</w:t>
      </w:r>
      <w:r>
        <w:rPr>
          <w:i/>
        </w:rPr>
        <w:br/>
      </w:r>
      <w:r>
        <w:rPr>
          <w:i/>
        </w:rPr>
        <w:br/>
      </w:r>
      <w:r>
        <w:rPr>
          <w:i/>
        </w:rPr>
        <w:tab/>
      </w:r>
      <w:r>
        <w:rPr>
          <w:i/>
        </w:rPr>
        <w:tab/>
      </w:r>
      <w:r>
        <w:rPr>
          <w:i/>
        </w:rPr>
        <w:tab/>
      </w:r>
      <w:r>
        <w:rPr>
          <w:i/>
        </w:rPr>
        <w:tab/>
      </w:r>
      <w:r>
        <w:rPr>
          <w:i/>
        </w:rPr>
        <w:tab/>
        <w:t>Source: NTT</w:t>
      </w:r>
    </w:p>
    <w:p>
      <w:pPr>
        <w:rPr>
          <w:color w:val="808080"/>
        </w:rPr>
      </w:pPr>
      <w:r>
        <w:rPr>
          <w:color w:val="808080"/>
        </w:rPr>
        <w:t>(Replaces C3-193014)</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C3-193015</w:t>
      </w:r>
      <w:r>
        <w:rPr>
          <w:rFonts w:ascii="Arial" w:hAnsi="Arial" w:cs="Arial"/>
          <w:b/>
          <w:color w:val="0000FF"/>
          <w:sz w:val="24"/>
        </w:rPr>
        <w:tab/>
      </w:r>
      <w:r>
        <w:rPr>
          <w:rFonts w:ascii="Arial" w:hAnsi="Arial" w:cs="Arial"/>
          <w:b/>
          <w:sz w:val="24"/>
        </w:rPr>
        <w:t>Clarification of the usage restriction of P-Asserted-Identity header field over the II-NNI</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29.165 v15.8.0</w:t>
      </w:r>
      <w:r>
        <w:rPr>
          <w:i/>
        </w:rPr>
        <w:tab/>
        <w:t xml:space="preserve">  CR-0990  rev 2 Cat: F (Rel-16)</w:t>
      </w:r>
      <w:r>
        <w:rPr>
          <w:i/>
        </w:rPr>
        <w:br/>
      </w:r>
      <w:r>
        <w:rPr>
          <w:i/>
        </w:rPr>
        <w:br/>
      </w:r>
      <w:r>
        <w:rPr>
          <w:i/>
        </w:rPr>
        <w:tab/>
      </w:r>
      <w:r>
        <w:rPr>
          <w:i/>
        </w:rPr>
        <w:tab/>
      </w:r>
      <w:r>
        <w:rPr>
          <w:i/>
        </w:rPr>
        <w:tab/>
      </w:r>
      <w:r>
        <w:rPr>
          <w:i/>
        </w:rPr>
        <w:tab/>
      </w:r>
      <w:r>
        <w:rPr>
          <w:i/>
        </w:rPr>
        <w:tab/>
        <w:t>Source: NTT</w:t>
      </w:r>
    </w:p>
    <w:p>
      <w:pPr>
        <w:rPr>
          <w:color w:val="808080"/>
        </w:rPr>
      </w:pPr>
      <w:r>
        <w:rPr>
          <w:color w:val="808080"/>
        </w:rPr>
        <w:t>(Replaces C3-192267)</w:t>
      </w:r>
    </w:p>
    <w:p>
      <w:pPr>
        <w:rPr>
          <w:rFonts w:ascii="Arial" w:hAnsi="Arial" w:cs="Arial"/>
          <w:b/>
        </w:rPr>
      </w:pPr>
      <w:r>
        <w:rPr>
          <w:rFonts w:ascii="Arial" w:hAnsi="Arial" w:cs="Arial"/>
          <w:b/>
        </w:rPr>
        <w:t xml:space="preserve">Discussion: </w:t>
      </w:r>
    </w:p>
    <w:p>
      <w:r>
        <w:t>Tdoc was handled in breakout session.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C3-193386</w:t>
      </w:r>
      <w:r>
        <w:rPr>
          <w:color w:val="993300"/>
          <w:u w:val="single"/>
        </w:rPr>
        <w:t>.</w:t>
      </w:r>
    </w:p>
    <w:p>
      <w:pPr>
        <w:rPr>
          <w:rFonts w:ascii="Arial" w:hAnsi="Arial" w:cs="Arial"/>
          <w:b/>
          <w:sz w:val="24"/>
        </w:rPr>
      </w:pPr>
      <w:r>
        <w:rPr>
          <w:rFonts w:ascii="Arial" w:hAnsi="Arial" w:cs="Arial"/>
          <w:b/>
          <w:color w:val="0000FF"/>
          <w:sz w:val="24"/>
        </w:rPr>
        <w:t>C3-193386</w:t>
      </w:r>
      <w:r>
        <w:rPr>
          <w:rFonts w:ascii="Arial" w:hAnsi="Arial" w:cs="Arial"/>
          <w:b/>
          <w:color w:val="0000FF"/>
          <w:sz w:val="24"/>
        </w:rPr>
        <w:tab/>
      </w:r>
      <w:r>
        <w:rPr>
          <w:rFonts w:ascii="Arial" w:hAnsi="Arial" w:cs="Arial"/>
          <w:b/>
          <w:sz w:val="24"/>
        </w:rPr>
        <w:t>Clarification of the usage restriction of P-Asserted-Identity header field over the II-NNI</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29.165 v15.8.0</w:t>
      </w:r>
      <w:r>
        <w:rPr>
          <w:i/>
        </w:rPr>
        <w:tab/>
        <w:t xml:space="preserve">  CR-0990  rev 3 Cat: F (Rel-16)</w:t>
      </w:r>
      <w:r>
        <w:rPr>
          <w:i/>
        </w:rPr>
        <w:br/>
      </w:r>
      <w:r>
        <w:rPr>
          <w:i/>
        </w:rPr>
        <w:br/>
      </w:r>
      <w:r>
        <w:rPr>
          <w:i/>
        </w:rPr>
        <w:tab/>
      </w:r>
      <w:r>
        <w:rPr>
          <w:i/>
        </w:rPr>
        <w:tab/>
      </w:r>
      <w:r>
        <w:rPr>
          <w:i/>
        </w:rPr>
        <w:tab/>
      </w:r>
      <w:r>
        <w:rPr>
          <w:i/>
        </w:rPr>
        <w:tab/>
      </w:r>
      <w:r>
        <w:rPr>
          <w:i/>
        </w:rPr>
        <w:tab/>
        <w:t>Source: NTT</w:t>
      </w:r>
    </w:p>
    <w:p>
      <w:pPr>
        <w:rPr>
          <w:color w:val="808080"/>
        </w:rPr>
      </w:pPr>
      <w:r>
        <w:rPr>
          <w:color w:val="808080"/>
        </w:rPr>
        <w:t>(Replaces C3-193015)</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pStyle w:val="Heading4"/>
      </w:pPr>
      <w:bookmarkStart w:id="123" w:name="_Toc18680794"/>
      <w:r>
        <w:t>16.26.2</w:t>
      </w:r>
      <w:r>
        <w:tab/>
        <w:t>TEI16 for Packet Core</w:t>
      </w:r>
      <w:bookmarkEnd w:id="123"/>
    </w:p>
    <w:p>
      <w:pPr>
        <w:rPr>
          <w:rFonts w:ascii="Arial" w:hAnsi="Arial" w:cs="Arial"/>
          <w:b/>
          <w:sz w:val="24"/>
        </w:rPr>
      </w:pPr>
      <w:r>
        <w:rPr>
          <w:rFonts w:ascii="Arial" w:hAnsi="Arial" w:cs="Arial"/>
          <w:b/>
          <w:color w:val="0000FF"/>
          <w:sz w:val="24"/>
        </w:rPr>
        <w:t>C3-193056</w:t>
      </w:r>
      <w:r>
        <w:rPr>
          <w:rFonts w:ascii="Arial" w:hAnsi="Arial" w:cs="Arial"/>
          <w:b/>
          <w:color w:val="0000FF"/>
          <w:sz w:val="24"/>
        </w:rPr>
        <w:tab/>
      </w:r>
      <w:r>
        <w:rPr>
          <w:rFonts w:ascii="Arial" w:hAnsi="Arial" w:cs="Arial"/>
          <w:b/>
          <w:sz w:val="24"/>
        </w:rPr>
        <w:t>Correction in the supported feature name for sponsored connectivity</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29.212 v16.0.0</w:t>
      </w:r>
      <w:r>
        <w:rPr>
          <w:i/>
        </w:rPr>
        <w:tab/>
        <w:t xml:space="preserve">  CR-1687  Cat: F (Rel-16)</w:t>
      </w:r>
      <w:r>
        <w:rPr>
          <w:i/>
        </w:rPr>
        <w:br/>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C3-193065</w:t>
      </w:r>
      <w:r>
        <w:rPr>
          <w:rFonts w:ascii="Arial" w:hAnsi="Arial" w:cs="Arial"/>
          <w:b/>
          <w:color w:val="0000FF"/>
          <w:sz w:val="24"/>
        </w:rPr>
        <w:tab/>
      </w:r>
      <w:r>
        <w:rPr>
          <w:rFonts w:ascii="Arial" w:hAnsi="Arial" w:cs="Arial"/>
          <w:b/>
          <w:sz w:val="24"/>
        </w:rPr>
        <w:t>UDR Application Errors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v16.0.0</w:t>
      </w:r>
      <w:r>
        <w:rPr>
          <w:i/>
        </w:rPr>
        <w:tab/>
        <w:t xml:space="preserve">  CR-0125  Cat: F (Rel-16)</w:t>
      </w:r>
      <w:r>
        <w:rPr>
          <w:i/>
        </w:rPr>
        <w:br/>
      </w:r>
      <w:r>
        <w:rPr>
          <w:i/>
        </w:rPr>
        <w:br/>
      </w:r>
      <w:r>
        <w:rPr>
          <w:i/>
        </w:rPr>
        <w:tab/>
      </w:r>
      <w:r>
        <w:rPr>
          <w:i/>
        </w:rPr>
        <w:tab/>
      </w:r>
      <w:r>
        <w:rPr>
          <w:i/>
        </w:rPr>
        <w:tab/>
      </w:r>
      <w:r>
        <w:rPr>
          <w:i/>
        </w:rPr>
        <w:tab/>
      </w:r>
      <w:r>
        <w:rPr>
          <w:i/>
        </w:rPr>
        <w:tab/>
        <w:t>Source: Hewlett-Packard Enterprise</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C3-193507</w:t>
      </w:r>
      <w:r>
        <w:rPr>
          <w:color w:val="993300"/>
          <w:u w:val="single"/>
        </w:rPr>
        <w:t>.</w:t>
      </w:r>
    </w:p>
    <w:p>
      <w:pPr>
        <w:rPr>
          <w:rFonts w:ascii="Arial" w:hAnsi="Arial" w:cs="Arial"/>
          <w:b/>
          <w:sz w:val="24"/>
        </w:rPr>
      </w:pPr>
      <w:r>
        <w:rPr>
          <w:rFonts w:ascii="Arial" w:hAnsi="Arial" w:cs="Arial"/>
          <w:b/>
          <w:color w:val="0000FF"/>
          <w:sz w:val="24"/>
        </w:rPr>
        <w:t>C3-193507</w:t>
      </w:r>
      <w:r>
        <w:rPr>
          <w:rFonts w:ascii="Arial" w:hAnsi="Arial" w:cs="Arial"/>
          <w:b/>
          <w:color w:val="0000FF"/>
          <w:sz w:val="24"/>
        </w:rPr>
        <w:tab/>
      </w:r>
      <w:r>
        <w:rPr>
          <w:rFonts w:ascii="Arial" w:hAnsi="Arial" w:cs="Arial"/>
          <w:b/>
          <w:sz w:val="24"/>
        </w:rPr>
        <w:t>UDR Application Errors</w:t>
      </w:r>
    </w:p>
    <w:p>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v16.0.0</w:t>
      </w:r>
      <w:r>
        <w:rPr>
          <w:i/>
        </w:rPr>
        <w:tab/>
        <w:t xml:space="preserve">  CR-0125  rev 1 Cat: F (Rel-16)</w:t>
      </w:r>
      <w:r>
        <w:rPr>
          <w:i/>
        </w:rPr>
        <w:br/>
      </w:r>
      <w:r>
        <w:rPr>
          <w:i/>
        </w:rPr>
        <w:br/>
      </w:r>
      <w:r>
        <w:rPr>
          <w:i/>
        </w:rPr>
        <w:tab/>
      </w:r>
      <w:r>
        <w:rPr>
          <w:i/>
        </w:rPr>
        <w:tab/>
      </w:r>
      <w:r>
        <w:rPr>
          <w:i/>
        </w:rPr>
        <w:tab/>
      </w:r>
      <w:r>
        <w:rPr>
          <w:i/>
        </w:rPr>
        <w:tab/>
      </w:r>
      <w:r>
        <w:rPr>
          <w:i/>
        </w:rPr>
        <w:tab/>
        <w:t>Source: Hewlett-Packard Enterprise</w:t>
      </w:r>
    </w:p>
    <w:p>
      <w:pPr>
        <w:rPr>
          <w:color w:val="808080"/>
        </w:rPr>
      </w:pPr>
      <w:r>
        <w:rPr>
          <w:color w:val="808080"/>
        </w:rPr>
        <w:t>(Replaces C3-193065)</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C3-193586</w:t>
      </w:r>
      <w:r>
        <w:rPr>
          <w:color w:val="993300"/>
          <w:u w:val="single"/>
        </w:rPr>
        <w:t>.</w:t>
      </w:r>
    </w:p>
    <w:p>
      <w:pPr>
        <w:rPr>
          <w:rFonts w:ascii="Arial" w:hAnsi="Arial" w:cs="Arial"/>
          <w:b/>
          <w:sz w:val="24"/>
        </w:rPr>
      </w:pPr>
      <w:r>
        <w:rPr>
          <w:rFonts w:ascii="Arial" w:hAnsi="Arial" w:cs="Arial"/>
          <w:b/>
          <w:color w:val="0000FF"/>
          <w:sz w:val="24"/>
        </w:rPr>
        <w:t>C3-193586</w:t>
      </w:r>
      <w:r>
        <w:rPr>
          <w:rFonts w:ascii="Arial" w:hAnsi="Arial" w:cs="Arial"/>
          <w:b/>
          <w:color w:val="0000FF"/>
          <w:sz w:val="24"/>
        </w:rPr>
        <w:tab/>
      </w:r>
      <w:r>
        <w:rPr>
          <w:rFonts w:ascii="Arial" w:hAnsi="Arial" w:cs="Arial"/>
          <w:b/>
          <w:sz w:val="24"/>
        </w:rPr>
        <w:t>UDR Application Errors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v16.0.0</w:t>
      </w:r>
      <w:r>
        <w:rPr>
          <w:i/>
        </w:rPr>
        <w:tab/>
        <w:t xml:space="preserve">  CR-0125  rev 2 Cat: F (Rel-16)</w:t>
      </w:r>
      <w:r>
        <w:rPr>
          <w:i/>
        </w:rPr>
        <w:br/>
      </w:r>
      <w:r>
        <w:rPr>
          <w:i/>
        </w:rPr>
        <w:br/>
      </w:r>
      <w:r>
        <w:rPr>
          <w:i/>
        </w:rPr>
        <w:tab/>
      </w:r>
      <w:r>
        <w:rPr>
          <w:i/>
        </w:rPr>
        <w:tab/>
      </w:r>
      <w:r>
        <w:rPr>
          <w:i/>
        </w:rPr>
        <w:tab/>
      </w:r>
      <w:r>
        <w:rPr>
          <w:i/>
        </w:rPr>
        <w:tab/>
      </w:r>
      <w:r>
        <w:rPr>
          <w:i/>
        </w:rPr>
        <w:tab/>
        <w:t>Source: Hewlett-Packard Enterprise</w:t>
      </w:r>
    </w:p>
    <w:p>
      <w:pPr>
        <w:rPr>
          <w:color w:val="808080"/>
        </w:rPr>
      </w:pPr>
      <w:r>
        <w:rPr>
          <w:color w:val="808080"/>
        </w:rPr>
        <w:t>(Replaces C3-193507)</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C3-193066</w:t>
      </w:r>
      <w:r>
        <w:rPr>
          <w:rFonts w:ascii="Arial" w:hAnsi="Arial" w:cs="Arial"/>
          <w:b/>
          <w:color w:val="0000FF"/>
          <w:sz w:val="24"/>
        </w:rPr>
        <w:tab/>
      </w:r>
      <w:r>
        <w:rPr>
          <w:rFonts w:ascii="Arial" w:hAnsi="Arial" w:cs="Arial"/>
          <w:b/>
          <w:sz w:val="24"/>
        </w:rPr>
        <w:t>Coverage and Handover Enhancements for Media (CHEM)</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29.213 v15.5.0</w:t>
      </w:r>
      <w:r>
        <w:rPr>
          <w:i/>
        </w:rPr>
        <w:tab/>
        <w:t xml:space="preserve">  CR-0736  Cat: B (Rel-16)</w:t>
      </w:r>
      <w:r>
        <w:rPr>
          <w:i/>
        </w:rPr>
        <w:br/>
      </w:r>
      <w:r>
        <w:rPr>
          <w:i/>
        </w:rPr>
        <w:br/>
      </w:r>
      <w:r>
        <w:rPr>
          <w:i/>
        </w:rPr>
        <w:tab/>
      </w:r>
      <w:r>
        <w:rPr>
          <w:i/>
        </w:rPr>
        <w:tab/>
      </w:r>
      <w:r>
        <w:rPr>
          <w:i/>
        </w:rPr>
        <w:tab/>
      </w:r>
      <w:r>
        <w:rPr>
          <w:i/>
        </w:rPr>
        <w:tab/>
      </w:r>
      <w:r>
        <w:rPr>
          <w:i/>
        </w:rPr>
        <w:tab/>
        <w:t>Source: Qualcomm Incorporated</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C3-193449</w:t>
      </w:r>
      <w:r>
        <w:rPr>
          <w:color w:val="993300"/>
          <w:u w:val="single"/>
        </w:rPr>
        <w:t>.</w:t>
      </w:r>
    </w:p>
    <w:p>
      <w:pPr>
        <w:rPr>
          <w:rFonts w:ascii="Arial" w:hAnsi="Arial" w:cs="Arial"/>
          <w:b/>
          <w:sz w:val="24"/>
        </w:rPr>
      </w:pPr>
      <w:r>
        <w:rPr>
          <w:rFonts w:ascii="Arial" w:hAnsi="Arial" w:cs="Arial"/>
          <w:b/>
          <w:color w:val="0000FF"/>
          <w:sz w:val="24"/>
        </w:rPr>
        <w:t>C3-193449</w:t>
      </w:r>
      <w:r>
        <w:rPr>
          <w:rFonts w:ascii="Arial" w:hAnsi="Arial" w:cs="Arial"/>
          <w:b/>
          <w:color w:val="0000FF"/>
          <w:sz w:val="24"/>
        </w:rPr>
        <w:tab/>
      </w:r>
      <w:r>
        <w:rPr>
          <w:rFonts w:ascii="Arial" w:hAnsi="Arial" w:cs="Arial"/>
          <w:b/>
          <w:sz w:val="24"/>
        </w:rPr>
        <w:t>Coverage and Handover Enhancements for Media (CHEM)</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29.213 v15.5.0</w:t>
      </w:r>
      <w:r>
        <w:rPr>
          <w:i/>
        </w:rPr>
        <w:tab/>
        <w:t xml:space="preserve">  CR-0736  rev 1 Cat: B (Rel-16)</w:t>
      </w:r>
      <w:r>
        <w:rPr>
          <w:i/>
        </w:rPr>
        <w:br/>
      </w:r>
      <w:r>
        <w:rPr>
          <w:i/>
        </w:rPr>
        <w:br/>
      </w:r>
      <w:r>
        <w:rPr>
          <w:i/>
        </w:rPr>
        <w:tab/>
      </w:r>
      <w:r>
        <w:rPr>
          <w:i/>
        </w:rPr>
        <w:tab/>
      </w:r>
      <w:r>
        <w:rPr>
          <w:i/>
        </w:rPr>
        <w:tab/>
      </w:r>
      <w:r>
        <w:rPr>
          <w:i/>
        </w:rPr>
        <w:tab/>
      </w:r>
      <w:r>
        <w:rPr>
          <w:i/>
        </w:rPr>
        <w:tab/>
        <w:t>Source: Qualcomm Incorporated</w:t>
      </w:r>
    </w:p>
    <w:p>
      <w:pPr>
        <w:rPr>
          <w:color w:val="808080"/>
        </w:rPr>
      </w:pPr>
      <w:r>
        <w:rPr>
          <w:color w:val="808080"/>
        </w:rPr>
        <w:t>(Replaces C3-193066)</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pPr>
        <w:rPr>
          <w:rFonts w:ascii="Arial" w:hAnsi="Arial" w:cs="Arial"/>
          <w:b/>
          <w:sz w:val="24"/>
        </w:rPr>
      </w:pPr>
      <w:r>
        <w:rPr>
          <w:rFonts w:ascii="Arial" w:hAnsi="Arial" w:cs="Arial"/>
          <w:b/>
          <w:color w:val="0000FF"/>
          <w:sz w:val="24"/>
        </w:rPr>
        <w:t>C3-193067</w:t>
      </w:r>
      <w:r>
        <w:rPr>
          <w:rFonts w:ascii="Arial" w:hAnsi="Arial" w:cs="Arial"/>
          <w:b/>
          <w:color w:val="0000FF"/>
          <w:sz w:val="24"/>
        </w:rPr>
        <w:tab/>
      </w:r>
      <w:r>
        <w:rPr>
          <w:rFonts w:ascii="Arial" w:hAnsi="Arial" w:cs="Arial"/>
          <w:b/>
          <w:sz w:val="24"/>
        </w:rPr>
        <w:t>Coverage and Handover Enhancements for Media (CHEM)</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v16.0.0</w:t>
      </w:r>
      <w:r>
        <w:rPr>
          <w:i/>
        </w:rPr>
        <w:tab/>
        <w:t xml:space="preserve">  CR-0070  Cat: B (Rel-16)</w:t>
      </w:r>
      <w:r>
        <w:rPr>
          <w:i/>
        </w:rPr>
        <w:br/>
      </w:r>
      <w:r>
        <w:rPr>
          <w:i/>
        </w:rPr>
        <w:br/>
      </w:r>
      <w:r>
        <w:rPr>
          <w:i/>
        </w:rPr>
        <w:tab/>
      </w:r>
      <w:r>
        <w:rPr>
          <w:i/>
        </w:rPr>
        <w:tab/>
      </w:r>
      <w:r>
        <w:rPr>
          <w:i/>
        </w:rPr>
        <w:tab/>
      </w:r>
      <w:r>
        <w:rPr>
          <w:i/>
        </w:rPr>
        <w:tab/>
      </w:r>
      <w:r>
        <w:rPr>
          <w:i/>
        </w:rPr>
        <w:tab/>
        <w:t>Source: Qualcomm Incorporated</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C3-193450</w:t>
      </w:r>
      <w:r>
        <w:rPr>
          <w:color w:val="993300"/>
          <w:u w:val="single"/>
        </w:rPr>
        <w:t>.</w:t>
      </w:r>
    </w:p>
    <w:p>
      <w:pPr>
        <w:rPr>
          <w:rFonts w:ascii="Arial" w:hAnsi="Arial" w:cs="Arial"/>
          <w:b/>
          <w:sz w:val="24"/>
        </w:rPr>
      </w:pPr>
      <w:r>
        <w:rPr>
          <w:rFonts w:ascii="Arial" w:hAnsi="Arial" w:cs="Arial"/>
          <w:b/>
          <w:color w:val="0000FF"/>
          <w:sz w:val="24"/>
        </w:rPr>
        <w:t>C3-193450</w:t>
      </w:r>
      <w:r>
        <w:rPr>
          <w:rFonts w:ascii="Arial" w:hAnsi="Arial" w:cs="Arial"/>
          <w:b/>
          <w:color w:val="0000FF"/>
          <w:sz w:val="24"/>
        </w:rPr>
        <w:tab/>
      </w:r>
      <w:r>
        <w:rPr>
          <w:rFonts w:ascii="Arial" w:hAnsi="Arial" w:cs="Arial"/>
          <w:b/>
          <w:sz w:val="24"/>
        </w:rPr>
        <w:t>Coverage and Handover Enhancements for Media (CHEM)</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v16.0.0</w:t>
      </w:r>
      <w:r>
        <w:rPr>
          <w:i/>
        </w:rPr>
        <w:tab/>
        <w:t xml:space="preserve">  CR-0070  rev 1 Cat: B (Rel-16)</w:t>
      </w:r>
      <w:r>
        <w:rPr>
          <w:i/>
        </w:rPr>
        <w:br/>
      </w:r>
      <w:r>
        <w:rPr>
          <w:i/>
        </w:rPr>
        <w:br/>
      </w:r>
      <w:r>
        <w:rPr>
          <w:i/>
        </w:rPr>
        <w:tab/>
      </w:r>
      <w:r>
        <w:rPr>
          <w:i/>
        </w:rPr>
        <w:tab/>
      </w:r>
      <w:r>
        <w:rPr>
          <w:i/>
        </w:rPr>
        <w:tab/>
      </w:r>
      <w:r>
        <w:rPr>
          <w:i/>
        </w:rPr>
        <w:tab/>
      </w:r>
      <w:r>
        <w:rPr>
          <w:i/>
        </w:rPr>
        <w:tab/>
        <w:t>Source: Qualcomm Incorporated</w:t>
      </w:r>
    </w:p>
    <w:p>
      <w:pPr>
        <w:rPr>
          <w:color w:val="808080"/>
        </w:rPr>
      </w:pPr>
      <w:r>
        <w:rPr>
          <w:color w:val="808080"/>
        </w:rPr>
        <w:t>(Replaces C3-193067)</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pPr>
        <w:rPr>
          <w:rFonts w:ascii="Arial" w:hAnsi="Arial" w:cs="Arial"/>
          <w:b/>
          <w:sz w:val="24"/>
        </w:rPr>
      </w:pPr>
      <w:r>
        <w:rPr>
          <w:rFonts w:ascii="Arial" w:hAnsi="Arial" w:cs="Arial"/>
          <w:b/>
          <w:color w:val="0000FF"/>
          <w:sz w:val="24"/>
        </w:rPr>
        <w:t>C3-193478</w:t>
      </w:r>
      <w:r>
        <w:rPr>
          <w:rFonts w:ascii="Arial" w:hAnsi="Arial" w:cs="Arial"/>
          <w:b/>
          <w:color w:val="0000FF"/>
          <w:sz w:val="24"/>
        </w:rPr>
        <w:tab/>
      </w:r>
      <w:r>
        <w:rPr>
          <w:rFonts w:ascii="Arial" w:hAnsi="Arial" w:cs="Arial"/>
          <w:b/>
          <w:sz w:val="24"/>
        </w:rPr>
        <w:t>Add DN-AAA re-authentication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29.561 v16.0.0</w:t>
      </w:r>
      <w:r>
        <w:rPr>
          <w:i/>
        </w:rPr>
        <w:tab/>
        <w:t xml:space="preserve">  CR-0010  rev 1 Cat: A (Rel-16)</w:t>
      </w:r>
      <w:r>
        <w:rPr>
          <w:i/>
        </w:rPr>
        <w:br/>
      </w:r>
      <w:r>
        <w:rPr>
          <w:i/>
        </w:rPr>
        <w:lastRenderedPageBreak/>
        <w:br/>
      </w:r>
      <w:r>
        <w:rPr>
          <w:i/>
        </w:rPr>
        <w:tab/>
      </w:r>
      <w:r>
        <w:rPr>
          <w:i/>
        </w:rPr>
        <w:tab/>
      </w:r>
      <w:r>
        <w:rPr>
          <w:i/>
        </w:rPr>
        <w:tab/>
      </w:r>
      <w:r>
        <w:rPr>
          <w:i/>
        </w:rPr>
        <w:tab/>
      </w:r>
      <w:r>
        <w:rPr>
          <w:i/>
        </w:rPr>
        <w:tab/>
        <w:t>Source: Ericsson</w:t>
      </w:r>
    </w:p>
    <w:p>
      <w:pPr>
        <w:rPr>
          <w:color w:val="808080"/>
        </w:rPr>
      </w:pPr>
      <w:r>
        <w:rPr>
          <w:color w:val="808080"/>
        </w:rPr>
        <w:t>(Replaces C3-193085)</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C3-193092</w:t>
      </w:r>
      <w:r>
        <w:rPr>
          <w:rFonts w:ascii="Arial" w:hAnsi="Arial" w:cs="Arial"/>
          <w:b/>
          <w:color w:val="0000FF"/>
          <w:sz w:val="24"/>
        </w:rPr>
        <w:tab/>
      </w:r>
      <w:r>
        <w:rPr>
          <w:rFonts w:ascii="Arial" w:hAnsi="Arial" w:cs="Arial"/>
          <w:b/>
          <w:sz w:val="24"/>
        </w:rPr>
        <w:t>Add communication failure event</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v16.0.0</w:t>
      </w:r>
      <w:r>
        <w:rPr>
          <w:i/>
        </w:rPr>
        <w:tab/>
        <w:t xml:space="preserve">  CR-0045  Cat: B (Rel-16)</w:t>
      </w:r>
      <w:r>
        <w:rPr>
          <w:i/>
        </w:rPr>
        <w:br/>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C3-193110</w:t>
      </w:r>
      <w:r>
        <w:rPr>
          <w:rFonts w:ascii="Arial" w:hAnsi="Arial" w:cs="Arial"/>
          <w:b/>
          <w:color w:val="0000FF"/>
          <w:sz w:val="24"/>
        </w:rPr>
        <w:tab/>
      </w:r>
      <w:r>
        <w:rPr>
          <w:rFonts w:ascii="Arial" w:hAnsi="Arial" w:cs="Arial"/>
          <w:b/>
          <w:sz w:val="24"/>
        </w:rPr>
        <w:t>Multiple temporal validity conditions for AF traffic influence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v16.0.0</w:t>
      </w:r>
      <w:r>
        <w:rPr>
          <w:i/>
        </w:rPr>
        <w:tab/>
        <w:t xml:space="preserve">  CR-0128  Cat: B (Rel-16)</w:t>
      </w:r>
      <w:r>
        <w:rPr>
          <w:i/>
        </w:rPr>
        <w:br/>
      </w:r>
      <w:r>
        <w:rPr>
          <w:i/>
        </w:rPr>
        <w:br/>
      </w:r>
      <w:r>
        <w:rPr>
          <w:i/>
        </w:rPr>
        <w:tab/>
      </w:r>
      <w:r>
        <w:rPr>
          <w:i/>
        </w:rPr>
        <w:tab/>
      </w:r>
      <w:r>
        <w:rPr>
          <w:i/>
        </w:rPr>
        <w:tab/>
      </w:r>
      <w:r>
        <w:rPr>
          <w:i/>
        </w:rPr>
        <w:tab/>
      </w:r>
      <w:r>
        <w:rPr>
          <w:i/>
        </w:rPr>
        <w:tab/>
        <w:t>Source: Ericsson</w:t>
      </w:r>
    </w:p>
    <w:p>
      <w:pPr>
        <w:rPr>
          <w:rFonts w:ascii="Arial" w:hAnsi="Arial" w:cs="Arial"/>
          <w:b/>
        </w:rPr>
      </w:pPr>
      <w:r>
        <w:rPr>
          <w:rFonts w:ascii="Arial" w:hAnsi="Arial" w:cs="Arial"/>
          <w:b/>
        </w:rPr>
        <w:t xml:space="preserve">Discussion: </w:t>
      </w:r>
    </w:p>
    <w:p>
      <w:r>
        <w:t>Huawei concerns that the interaction between 'multiStartTimes' and 'multiEndTimes' may cause mistake.</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C3-193512</w:t>
      </w:r>
      <w:r>
        <w:rPr>
          <w:color w:val="993300"/>
          <w:u w:val="single"/>
        </w:rPr>
        <w:t>.</w:t>
      </w:r>
    </w:p>
    <w:p>
      <w:pPr>
        <w:rPr>
          <w:rFonts w:ascii="Arial" w:hAnsi="Arial" w:cs="Arial"/>
          <w:b/>
          <w:sz w:val="24"/>
        </w:rPr>
      </w:pPr>
      <w:r>
        <w:rPr>
          <w:rFonts w:ascii="Arial" w:hAnsi="Arial" w:cs="Arial"/>
          <w:b/>
          <w:color w:val="0000FF"/>
          <w:sz w:val="24"/>
        </w:rPr>
        <w:t>C3-193512</w:t>
      </w:r>
      <w:r>
        <w:rPr>
          <w:rFonts w:ascii="Arial" w:hAnsi="Arial" w:cs="Arial"/>
          <w:b/>
          <w:color w:val="0000FF"/>
          <w:sz w:val="24"/>
        </w:rPr>
        <w:tab/>
      </w:r>
      <w:r>
        <w:rPr>
          <w:rFonts w:ascii="Arial" w:hAnsi="Arial" w:cs="Arial"/>
          <w:b/>
          <w:sz w:val="24"/>
        </w:rPr>
        <w:t>Multiple temporal validity conditions for AF traffic influence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v16.0.0</w:t>
      </w:r>
      <w:r>
        <w:rPr>
          <w:i/>
        </w:rPr>
        <w:tab/>
        <w:t xml:space="preserve">  CR-0128  rev 1 Cat: B (Rel-16)</w:t>
      </w:r>
      <w:r>
        <w:rPr>
          <w:i/>
        </w:rPr>
        <w:br/>
      </w:r>
      <w:r>
        <w:rPr>
          <w:i/>
        </w:rPr>
        <w:br/>
      </w:r>
      <w:r>
        <w:rPr>
          <w:i/>
        </w:rPr>
        <w:tab/>
      </w:r>
      <w:r>
        <w:rPr>
          <w:i/>
        </w:rPr>
        <w:tab/>
      </w:r>
      <w:r>
        <w:rPr>
          <w:i/>
        </w:rPr>
        <w:tab/>
      </w:r>
      <w:r>
        <w:rPr>
          <w:i/>
        </w:rPr>
        <w:tab/>
      </w:r>
      <w:r>
        <w:rPr>
          <w:i/>
        </w:rPr>
        <w:tab/>
        <w:t>Source: Ericsson</w:t>
      </w:r>
    </w:p>
    <w:p>
      <w:pPr>
        <w:rPr>
          <w:color w:val="808080"/>
        </w:rPr>
      </w:pPr>
      <w:r>
        <w:rPr>
          <w:color w:val="808080"/>
        </w:rPr>
        <w:t>(Replaces C3-193110)</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C3-193173</w:t>
      </w:r>
      <w:r>
        <w:rPr>
          <w:rFonts w:ascii="Arial" w:hAnsi="Arial" w:cs="Arial"/>
          <w:b/>
          <w:color w:val="0000FF"/>
          <w:sz w:val="24"/>
        </w:rPr>
        <w:tab/>
      </w:r>
      <w:r>
        <w:rPr>
          <w:rFonts w:ascii="Arial" w:hAnsi="Arial" w:cs="Arial"/>
          <w:b/>
          <w:sz w:val="24"/>
        </w:rPr>
        <w:t>Update to NIDD APIs for RDS Dynamic Port Management</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v16.2.0</w:t>
      </w:r>
      <w:r>
        <w:rPr>
          <w:i/>
        </w:rPr>
        <w:tab/>
        <w:t xml:space="preserve">  CR-0158  rev 4 Cat: B (Rel-16)</w:t>
      </w:r>
      <w:r>
        <w:rPr>
          <w:i/>
        </w:rPr>
        <w:br/>
      </w:r>
      <w:r>
        <w:rPr>
          <w:i/>
        </w:rPr>
        <w:br/>
      </w:r>
      <w:r>
        <w:rPr>
          <w:i/>
        </w:rPr>
        <w:tab/>
      </w:r>
      <w:r>
        <w:rPr>
          <w:i/>
        </w:rPr>
        <w:tab/>
      </w:r>
      <w:r>
        <w:rPr>
          <w:i/>
        </w:rPr>
        <w:tab/>
      </w:r>
      <w:r>
        <w:rPr>
          <w:i/>
        </w:rPr>
        <w:tab/>
      </w:r>
      <w:r>
        <w:rPr>
          <w:i/>
        </w:rPr>
        <w:tab/>
        <w:t>Source: Intel</w:t>
      </w:r>
    </w:p>
    <w:p>
      <w:pPr>
        <w:rPr>
          <w:color w:val="808080"/>
        </w:rPr>
      </w:pPr>
      <w:r>
        <w:rPr>
          <w:color w:val="808080"/>
        </w:rPr>
        <w:t>(Replaces C3-192109)</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C3-193513</w:t>
      </w:r>
      <w:r>
        <w:rPr>
          <w:color w:val="993300"/>
          <w:u w:val="single"/>
        </w:rPr>
        <w:t>.</w:t>
      </w:r>
    </w:p>
    <w:p>
      <w:pPr>
        <w:rPr>
          <w:rFonts w:ascii="Arial" w:hAnsi="Arial" w:cs="Arial"/>
          <w:b/>
          <w:sz w:val="24"/>
        </w:rPr>
      </w:pPr>
      <w:r>
        <w:rPr>
          <w:rFonts w:ascii="Arial" w:hAnsi="Arial" w:cs="Arial"/>
          <w:b/>
          <w:color w:val="0000FF"/>
          <w:sz w:val="24"/>
        </w:rPr>
        <w:t>C3-193513</w:t>
      </w:r>
      <w:r>
        <w:rPr>
          <w:rFonts w:ascii="Arial" w:hAnsi="Arial" w:cs="Arial"/>
          <w:b/>
          <w:color w:val="0000FF"/>
          <w:sz w:val="24"/>
        </w:rPr>
        <w:tab/>
      </w:r>
      <w:r>
        <w:rPr>
          <w:rFonts w:ascii="Arial" w:hAnsi="Arial" w:cs="Arial"/>
          <w:b/>
          <w:sz w:val="24"/>
        </w:rPr>
        <w:t>Update to NIDD APIs for RDS Dynamic Port Management</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v16.2.0</w:t>
      </w:r>
      <w:r>
        <w:rPr>
          <w:i/>
        </w:rPr>
        <w:tab/>
        <w:t xml:space="preserve">  CR-0158  rev 5 Cat: B (Rel-16)</w:t>
      </w:r>
      <w:r>
        <w:rPr>
          <w:i/>
        </w:rPr>
        <w:br/>
      </w:r>
      <w:r>
        <w:rPr>
          <w:i/>
        </w:rPr>
        <w:br/>
      </w:r>
      <w:r>
        <w:rPr>
          <w:i/>
        </w:rPr>
        <w:tab/>
      </w:r>
      <w:r>
        <w:rPr>
          <w:i/>
        </w:rPr>
        <w:tab/>
      </w:r>
      <w:r>
        <w:rPr>
          <w:i/>
        </w:rPr>
        <w:tab/>
      </w:r>
      <w:r>
        <w:rPr>
          <w:i/>
        </w:rPr>
        <w:tab/>
      </w:r>
      <w:r>
        <w:rPr>
          <w:i/>
        </w:rPr>
        <w:tab/>
        <w:t>Source: Intel</w:t>
      </w:r>
    </w:p>
    <w:p>
      <w:pPr>
        <w:rPr>
          <w:color w:val="808080"/>
        </w:rPr>
      </w:pPr>
      <w:r>
        <w:rPr>
          <w:color w:val="808080"/>
        </w:rPr>
        <w:t>(Replaces C3-193173)</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pPr>
        <w:rPr>
          <w:rFonts w:ascii="Arial" w:hAnsi="Arial" w:cs="Arial"/>
          <w:b/>
          <w:sz w:val="24"/>
        </w:rPr>
      </w:pPr>
      <w:r>
        <w:rPr>
          <w:rFonts w:ascii="Arial" w:hAnsi="Arial" w:cs="Arial"/>
          <w:b/>
          <w:color w:val="0000FF"/>
          <w:sz w:val="24"/>
        </w:rPr>
        <w:t>C3-193337</w:t>
      </w:r>
      <w:r>
        <w:rPr>
          <w:rFonts w:ascii="Arial" w:hAnsi="Arial" w:cs="Arial"/>
          <w:b/>
          <w:color w:val="0000FF"/>
          <w:sz w:val="24"/>
        </w:rPr>
        <w:tab/>
      </w:r>
      <w:r>
        <w:rPr>
          <w:rFonts w:ascii="Arial" w:hAnsi="Arial" w:cs="Arial"/>
          <w:b/>
          <w:sz w:val="24"/>
        </w:rPr>
        <w:t>Protocol stack of UPF for IP network interworking</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29.561 v16.0.0</w:t>
      </w:r>
      <w:r>
        <w:rPr>
          <w:i/>
        </w:rPr>
        <w:tab/>
        <w:t xml:space="preserve">  CR-0021  Cat: F (Rel-16)</w:t>
      </w:r>
      <w:r>
        <w:rPr>
          <w:i/>
        </w:rPr>
        <w:br/>
      </w:r>
      <w:r>
        <w:rPr>
          <w:i/>
        </w:rPr>
        <w:lastRenderedPageBreak/>
        <w:br/>
      </w:r>
      <w:r>
        <w:rPr>
          <w:i/>
        </w:rPr>
        <w:tab/>
      </w:r>
      <w:r>
        <w:rPr>
          <w:i/>
        </w:rPr>
        <w:tab/>
      </w:r>
      <w:r>
        <w:rPr>
          <w:i/>
        </w:rPr>
        <w:tab/>
      </w:r>
      <w:r>
        <w:rPr>
          <w:i/>
        </w:rPr>
        <w:tab/>
      </w:r>
      <w:r>
        <w:rPr>
          <w:i/>
        </w:rPr>
        <w:tab/>
        <w:t>Source: Huawei</w:t>
      </w:r>
    </w:p>
    <w:p>
      <w:pPr>
        <w:rPr>
          <w:rFonts w:ascii="Arial" w:hAnsi="Arial" w:cs="Arial"/>
          <w:b/>
        </w:rPr>
      </w:pPr>
      <w:r>
        <w:rPr>
          <w:rFonts w:ascii="Arial" w:hAnsi="Arial" w:cs="Arial"/>
          <w:b/>
        </w:rPr>
        <w:t xml:space="preserve">Discussion: </w:t>
      </w:r>
    </w:p>
    <w:p>
      <w:r>
        <w:t>C3-193337 and C3-193089 merged into C3-193480</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pPr>
        <w:rPr>
          <w:rFonts w:ascii="Arial" w:hAnsi="Arial" w:cs="Arial"/>
          <w:b/>
          <w:sz w:val="24"/>
        </w:rPr>
      </w:pPr>
      <w:r>
        <w:rPr>
          <w:rFonts w:ascii="Arial" w:hAnsi="Arial" w:cs="Arial"/>
          <w:b/>
          <w:color w:val="0000FF"/>
          <w:sz w:val="24"/>
        </w:rPr>
        <w:t>C3-193495</w:t>
      </w:r>
      <w:r>
        <w:rPr>
          <w:rFonts w:ascii="Arial" w:hAnsi="Arial" w:cs="Arial"/>
          <w:b/>
          <w:color w:val="0000FF"/>
          <w:sz w:val="24"/>
        </w:rPr>
        <w:tab/>
      </w:r>
      <w:r>
        <w:rPr>
          <w:rFonts w:ascii="Arial" w:hAnsi="Arial" w:cs="Arial"/>
          <w:b/>
          <w:sz w:val="24"/>
        </w:rPr>
        <w:t>Add communication failure event</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w:t>
      </w:r>
      <w:r>
        <w:rPr>
          <w:i/>
        </w:rPr>
        <w:tab/>
        <w:t xml:space="preserve">  CR-0053  Cat: B (Rel-16)</w:t>
      </w:r>
      <w:r>
        <w:rPr>
          <w:i/>
        </w:rPr>
        <w:br/>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pPr>
        <w:pStyle w:val="Heading3"/>
      </w:pPr>
      <w:bookmarkStart w:id="124" w:name="_Toc18680795"/>
      <w:r>
        <w:t>17.1</w:t>
      </w:r>
      <w:r>
        <w:tab/>
        <w:t>Work Plan Review</w:t>
      </w:r>
      <w:bookmarkEnd w:id="124"/>
    </w:p>
    <w:p>
      <w:pPr>
        <w:rPr>
          <w:rFonts w:ascii="Arial" w:hAnsi="Arial" w:cs="Arial"/>
          <w:b/>
          <w:sz w:val="24"/>
        </w:rPr>
      </w:pPr>
      <w:r>
        <w:rPr>
          <w:rFonts w:ascii="Arial" w:hAnsi="Arial" w:cs="Arial"/>
          <w:b/>
          <w:color w:val="0000FF"/>
          <w:sz w:val="24"/>
        </w:rPr>
        <w:t>C3-193009</w:t>
      </w:r>
      <w:r>
        <w:rPr>
          <w:rFonts w:ascii="Arial" w:hAnsi="Arial" w:cs="Arial"/>
          <w:b/>
          <w:color w:val="0000FF"/>
          <w:sz w:val="24"/>
        </w:rPr>
        <w:tab/>
      </w:r>
      <w:r>
        <w:rPr>
          <w:rFonts w:ascii="Arial" w:hAnsi="Arial" w:cs="Arial"/>
          <w:b/>
          <w:sz w:val="24"/>
        </w:rPr>
        <w:t>Status of CT3 Work Items</w:t>
      </w:r>
    </w:p>
    <w:p>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CT3 Chairman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C3-193669</w:t>
      </w:r>
      <w:r>
        <w:rPr>
          <w:color w:val="993300"/>
          <w:u w:val="single"/>
        </w:rPr>
        <w:t>.</w:t>
      </w:r>
    </w:p>
    <w:p>
      <w:pPr>
        <w:rPr>
          <w:rFonts w:ascii="Arial" w:hAnsi="Arial" w:cs="Arial"/>
          <w:b/>
          <w:sz w:val="24"/>
        </w:rPr>
      </w:pPr>
      <w:r>
        <w:rPr>
          <w:rFonts w:ascii="Arial" w:hAnsi="Arial" w:cs="Arial"/>
          <w:b/>
          <w:color w:val="0000FF"/>
          <w:sz w:val="24"/>
        </w:rPr>
        <w:t>C3-193669</w:t>
      </w:r>
      <w:r>
        <w:rPr>
          <w:rFonts w:ascii="Arial" w:hAnsi="Arial" w:cs="Arial"/>
          <w:b/>
          <w:color w:val="0000FF"/>
          <w:sz w:val="24"/>
        </w:rPr>
        <w:tab/>
      </w:r>
      <w:r>
        <w:rPr>
          <w:rFonts w:ascii="Arial" w:hAnsi="Arial" w:cs="Arial"/>
          <w:b/>
          <w:sz w:val="24"/>
        </w:rPr>
        <w:t>Status of CT3 Work Items</w:t>
      </w:r>
    </w:p>
    <w:p>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CT3 Chairman</w:t>
      </w:r>
    </w:p>
    <w:p>
      <w:pPr>
        <w:rPr>
          <w:color w:val="808080"/>
        </w:rPr>
      </w:pPr>
      <w:r>
        <w:rPr>
          <w:color w:val="808080"/>
        </w:rPr>
        <w:t>(Replaces C3-193009)</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pPr>
        <w:rPr>
          <w:rFonts w:ascii="Arial" w:hAnsi="Arial" w:cs="Arial"/>
          <w:b/>
          <w:sz w:val="24"/>
        </w:rPr>
      </w:pPr>
      <w:r>
        <w:rPr>
          <w:rFonts w:ascii="Arial" w:hAnsi="Arial" w:cs="Arial"/>
          <w:b/>
          <w:color w:val="0000FF"/>
          <w:sz w:val="24"/>
        </w:rPr>
        <w:t>C3-193012</w:t>
      </w:r>
      <w:r>
        <w:rPr>
          <w:rFonts w:ascii="Arial" w:hAnsi="Arial" w:cs="Arial"/>
          <w:b/>
          <w:color w:val="0000FF"/>
          <w:sz w:val="24"/>
        </w:rPr>
        <w:tab/>
      </w:r>
      <w:r>
        <w:rPr>
          <w:rFonts w:ascii="Arial" w:hAnsi="Arial" w:cs="Arial"/>
          <w:b/>
          <w:sz w:val="24"/>
        </w:rPr>
        <w:t>WI status report from MCC</w:t>
      </w:r>
    </w:p>
    <w:p>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MCC</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pPr>
        <w:pStyle w:val="Heading3"/>
      </w:pPr>
      <w:bookmarkStart w:id="125" w:name="_Toc18680796"/>
      <w:r>
        <w:t>17.2</w:t>
      </w:r>
      <w:r>
        <w:tab/>
        <w:t>Specification Review</w:t>
      </w:r>
      <w:bookmarkEnd w:id="125"/>
    </w:p>
    <w:p>
      <w:pPr>
        <w:pStyle w:val="Heading3"/>
      </w:pPr>
      <w:bookmarkStart w:id="126" w:name="_Toc18680797"/>
      <w:r>
        <w:t>17.3</w:t>
      </w:r>
      <w:r>
        <w:tab/>
        <w:t>Next meetings, allocation of hosts</w:t>
      </w:r>
      <w:bookmarkEnd w:id="126"/>
    </w:p>
    <w:p>
      <w:pPr>
        <w:pStyle w:val="Heading3"/>
      </w:pPr>
      <w:bookmarkStart w:id="127" w:name="_Toc18680798"/>
      <w:r>
        <w:t>17.4</w:t>
      </w:r>
      <w:r>
        <w:tab/>
        <w:t>Calendar</w:t>
      </w:r>
      <w:bookmarkEnd w:id="127"/>
    </w:p>
    <w:p>
      <w:pPr>
        <w:rPr>
          <w:rFonts w:ascii="Arial" w:hAnsi="Arial" w:cs="Arial"/>
          <w:b/>
          <w:sz w:val="24"/>
        </w:rPr>
      </w:pPr>
      <w:r>
        <w:rPr>
          <w:rFonts w:ascii="Arial" w:hAnsi="Arial" w:cs="Arial"/>
          <w:b/>
          <w:color w:val="0000FF"/>
          <w:sz w:val="24"/>
        </w:rPr>
        <w:t>C3-193013</w:t>
      </w:r>
      <w:r>
        <w:rPr>
          <w:rFonts w:ascii="Arial" w:hAnsi="Arial" w:cs="Arial"/>
          <w:b/>
          <w:color w:val="0000FF"/>
          <w:sz w:val="24"/>
        </w:rPr>
        <w:tab/>
      </w:r>
      <w:r>
        <w:rPr>
          <w:rFonts w:ascii="Arial" w:hAnsi="Arial" w:cs="Arial"/>
          <w:b/>
          <w:sz w:val="24"/>
        </w:rPr>
        <w:t>Meeting Calendar</w:t>
      </w:r>
    </w:p>
    <w:p>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MCC</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pPr>
        <w:pStyle w:val="Heading2"/>
      </w:pPr>
      <w:bookmarkStart w:id="128" w:name="_Toc18680799"/>
      <w:r>
        <w:t>18</w:t>
      </w:r>
      <w:r>
        <w:tab/>
        <w:t>Joint Sessions</w:t>
      </w:r>
      <w:bookmarkEnd w:id="128"/>
    </w:p>
    <w:p>
      <w:pPr>
        <w:rPr>
          <w:rFonts w:ascii="Arial" w:hAnsi="Arial" w:cs="Arial"/>
          <w:b/>
          <w:sz w:val="24"/>
        </w:rPr>
      </w:pPr>
      <w:r>
        <w:rPr>
          <w:rFonts w:ascii="Arial" w:hAnsi="Arial" w:cs="Arial"/>
          <w:b/>
          <w:color w:val="0000FF"/>
          <w:sz w:val="24"/>
        </w:rPr>
        <w:t>C3-193120</w:t>
      </w:r>
      <w:r>
        <w:rPr>
          <w:rFonts w:ascii="Arial" w:hAnsi="Arial" w:cs="Arial"/>
          <w:b/>
          <w:color w:val="0000FF"/>
          <w:sz w:val="24"/>
        </w:rPr>
        <w:tab/>
      </w:r>
      <w:r>
        <w:rPr>
          <w:rFonts w:ascii="Arial" w:hAnsi="Arial" w:cs="Arial"/>
          <w:b/>
          <w:sz w:val="24"/>
        </w:rPr>
        <w:t>Support a set of MAC addresses in traffic filter</w:t>
      </w:r>
    </w:p>
    <w:p>
      <w:pPr>
        <w:rPr>
          <w:i/>
        </w:rPr>
      </w:pPr>
      <w:r>
        <w:rPr>
          <w:i/>
        </w:rPr>
        <w:lastRenderedPageBreak/>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pPr>
        <w:rPr>
          <w:rFonts w:ascii="Arial" w:hAnsi="Arial" w:cs="Arial"/>
          <w:b/>
        </w:rPr>
      </w:pPr>
      <w:r>
        <w:rPr>
          <w:rFonts w:ascii="Arial" w:hAnsi="Arial" w:cs="Arial"/>
          <w:b/>
        </w:rPr>
        <w:t xml:space="preserve">Discussion: </w:t>
      </w:r>
    </w:p>
    <w:p>
      <w:r>
        <w:t>CT3-CT4 joint meeting discussion.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pPr>
        <w:rPr>
          <w:rFonts w:ascii="Arial" w:hAnsi="Arial" w:cs="Arial"/>
          <w:b/>
          <w:sz w:val="24"/>
        </w:rPr>
      </w:pPr>
      <w:r>
        <w:rPr>
          <w:rFonts w:ascii="Arial" w:hAnsi="Arial" w:cs="Arial"/>
          <w:b/>
          <w:color w:val="0000FF"/>
          <w:sz w:val="24"/>
        </w:rPr>
        <w:t>C3-193146</w:t>
      </w:r>
      <w:r>
        <w:rPr>
          <w:rFonts w:ascii="Arial" w:hAnsi="Arial" w:cs="Arial"/>
          <w:b/>
          <w:color w:val="0000FF"/>
          <w:sz w:val="24"/>
        </w:rPr>
        <w:tab/>
      </w:r>
      <w:r>
        <w:rPr>
          <w:rFonts w:ascii="Arial" w:hAnsi="Arial" w:cs="Arial"/>
          <w:b/>
          <w:sz w:val="24"/>
        </w:rPr>
        <w:t>NEF discovery information for PFD</w:t>
      </w:r>
    </w:p>
    <w:p>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pPr>
        <w:rPr>
          <w:rFonts w:ascii="Arial" w:hAnsi="Arial" w:cs="Arial"/>
          <w:b/>
        </w:rPr>
      </w:pPr>
      <w:r>
        <w:rPr>
          <w:rFonts w:ascii="Arial" w:hAnsi="Arial" w:cs="Arial"/>
          <w:b/>
        </w:rPr>
        <w:t xml:space="preserve">Discussion: </w:t>
      </w:r>
    </w:p>
    <w:p>
      <w:r>
        <w:t>CT3-CT4 joint meeting discussion.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pPr>
        <w:rPr>
          <w:rFonts w:ascii="Arial" w:hAnsi="Arial" w:cs="Arial"/>
          <w:b/>
          <w:sz w:val="24"/>
        </w:rPr>
      </w:pPr>
      <w:r>
        <w:rPr>
          <w:rFonts w:ascii="Arial" w:hAnsi="Arial" w:cs="Arial"/>
          <w:b/>
          <w:color w:val="0000FF"/>
          <w:sz w:val="24"/>
        </w:rPr>
        <w:t>C3-193350</w:t>
      </w:r>
      <w:r>
        <w:rPr>
          <w:rFonts w:ascii="Arial" w:hAnsi="Arial" w:cs="Arial"/>
          <w:b/>
          <w:color w:val="0000FF"/>
          <w:sz w:val="24"/>
        </w:rPr>
        <w:tab/>
      </w:r>
      <w:r>
        <w:rPr>
          <w:rFonts w:ascii="Arial" w:hAnsi="Arial" w:cs="Arial"/>
          <w:b/>
          <w:sz w:val="24"/>
        </w:rPr>
        <w:t>TS 29.504 New supported features for xBDT</w:t>
      </w:r>
    </w:p>
    <w:p>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Technologies Co. Ltd.</w:t>
      </w:r>
    </w:p>
    <w:p>
      <w:pPr>
        <w:rPr>
          <w:rFonts w:ascii="Arial" w:hAnsi="Arial" w:cs="Arial"/>
          <w:b/>
        </w:rPr>
      </w:pPr>
      <w:r>
        <w:rPr>
          <w:rFonts w:ascii="Arial" w:hAnsi="Arial" w:cs="Arial"/>
          <w:b/>
        </w:rPr>
        <w:t xml:space="preserve">Discussion: </w:t>
      </w:r>
    </w:p>
    <w:p>
      <w:r>
        <w:t>CT3-CT4 joint meeting discussion.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pPr>
        <w:rPr>
          <w:rFonts w:ascii="Arial" w:hAnsi="Arial" w:cs="Arial"/>
          <w:b/>
          <w:sz w:val="24"/>
        </w:rPr>
      </w:pPr>
      <w:r>
        <w:rPr>
          <w:rFonts w:ascii="Arial" w:hAnsi="Arial" w:cs="Arial"/>
          <w:b/>
          <w:color w:val="0000FF"/>
          <w:sz w:val="24"/>
        </w:rPr>
        <w:t>C3-193351</w:t>
      </w:r>
      <w:r>
        <w:rPr>
          <w:rFonts w:ascii="Arial" w:hAnsi="Arial" w:cs="Arial"/>
          <w:b/>
          <w:color w:val="0000FF"/>
          <w:sz w:val="24"/>
        </w:rPr>
        <w:tab/>
      </w:r>
      <w:r>
        <w:rPr>
          <w:rFonts w:ascii="Arial" w:hAnsi="Arial" w:cs="Arial"/>
          <w:b/>
          <w:sz w:val="24"/>
        </w:rPr>
        <w:t>TS 29.501 Externaldoc version number change</w:t>
      </w:r>
    </w:p>
    <w:p>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Technologies Co. Ltd.</w:t>
      </w:r>
    </w:p>
    <w:p>
      <w:pPr>
        <w:rPr>
          <w:rFonts w:ascii="Arial" w:hAnsi="Arial" w:cs="Arial"/>
          <w:b/>
        </w:rPr>
      </w:pPr>
      <w:r>
        <w:rPr>
          <w:rFonts w:ascii="Arial" w:hAnsi="Arial" w:cs="Arial"/>
          <w:b/>
        </w:rPr>
        <w:t xml:space="preserve">Discussion: </w:t>
      </w:r>
    </w:p>
    <w:p>
      <w:r>
        <w:t>CT3-CT4 joint meeting discussion.</w:t>
      </w:r>
    </w:p>
    <w:p>
      <w:r>
        <w:t>Use it as indication for the SA Plenary, LS out to SA, cc to CT, CT3, SA5.</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pPr>
        <w:rPr>
          <w:rFonts w:ascii="Arial" w:hAnsi="Arial" w:cs="Arial"/>
          <w:b/>
          <w:sz w:val="24"/>
        </w:rPr>
      </w:pPr>
      <w:r>
        <w:rPr>
          <w:rFonts w:ascii="Arial" w:hAnsi="Arial" w:cs="Arial"/>
          <w:b/>
          <w:color w:val="0000FF"/>
          <w:sz w:val="24"/>
        </w:rPr>
        <w:t>C3-193352</w:t>
      </w:r>
      <w:r>
        <w:rPr>
          <w:rFonts w:ascii="Arial" w:hAnsi="Arial" w:cs="Arial"/>
          <w:b/>
          <w:color w:val="0000FF"/>
          <w:sz w:val="24"/>
        </w:rPr>
        <w:tab/>
      </w:r>
      <w:r>
        <w:rPr>
          <w:rFonts w:ascii="Arial" w:hAnsi="Arial" w:cs="Arial"/>
          <w:b/>
          <w:sz w:val="24"/>
        </w:rPr>
        <w:t>TS 29.571  Rel-15 RouteToLocation data type correction</w:t>
      </w:r>
    </w:p>
    <w:p>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Technologies Co. Ltd.</w:t>
      </w:r>
    </w:p>
    <w:p>
      <w:pPr>
        <w:rPr>
          <w:rFonts w:ascii="Arial" w:hAnsi="Arial" w:cs="Arial"/>
          <w:b/>
        </w:rPr>
      </w:pPr>
      <w:r>
        <w:rPr>
          <w:rFonts w:ascii="Arial" w:hAnsi="Arial" w:cs="Arial"/>
          <w:b/>
        </w:rPr>
        <w:t xml:space="preserve">Discussion: </w:t>
      </w:r>
    </w:p>
    <w:p>
      <w:r>
        <w:t>CT3-CT4 joint meeting discussion.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pPr>
        <w:rPr>
          <w:rFonts w:ascii="Arial" w:hAnsi="Arial" w:cs="Arial"/>
          <w:b/>
          <w:sz w:val="24"/>
        </w:rPr>
      </w:pPr>
      <w:r>
        <w:rPr>
          <w:rFonts w:ascii="Arial" w:hAnsi="Arial" w:cs="Arial"/>
          <w:b/>
          <w:color w:val="0000FF"/>
          <w:sz w:val="24"/>
        </w:rPr>
        <w:t>C3-193353</w:t>
      </w:r>
      <w:r>
        <w:rPr>
          <w:rFonts w:ascii="Arial" w:hAnsi="Arial" w:cs="Arial"/>
          <w:b/>
          <w:color w:val="0000FF"/>
          <w:sz w:val="24"/>
        </w:rPr>
        <w:tab/>
      </w:r>
      <w:r>
        <w:rPr>
          <w:rFonts w:ascii="Arial" w:hAnsi="Arial" w:cs="Arial"/>
          <w:b/>
          <w:sz w:val="24"/>
        </w:rPr>
        <w:t>TS 29.571 Rel-16 RouteToLocation data type correction</w:t>
      </w:r>
    </w:p>
    <w:p>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Technologies Co. Ltd.</w:t>
      </w:r>
    </w:p>
    <w:p>
      <w:pPr>
        <w:rPr>
          <w:rFonts w:ascii="Arial" w:hAnsi="Arial" w:cs="Arial"/>
          <w:b/>
        </w:rPr>
      </w:pPr>
      <w:r>
        <w:rPr>
          <w:rFonts w:ascii="Arial" w:hAnsi="Arial" w:cs="Arial"/>
          <w:b/>
        </w:rPr>
        <w:t xml:space="preserve">Discussion: </w:t>
      </w:r>
    </w:p>
    <w:p>
      <w:r>
        <w:t>CT3-CT4 joint meeting discussion.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pPr>
        <w:rPr>
          <w:rFonts w:ascii="Arial" w:hAnsi="Arial" w:cs="Arial"/>
          <w:b/>
          <w:sz w:val="24"/>
        </w:rPr>
      </w:pPr>
      <w:r>
        <w:rPr>
          <w:rFonts w:ascii="Arial" w:hAnsi="Arial" w:cs="Arial"/>
          <w:b/>
          <w:color w:val="0000FF"/>
          <w:sz w:val="24"/>
        </w:rPr>
        <w:t>C3-193109</w:t>
      </w:r>
      <w:r>
        <w:rPr>
          <w:rFonts w:ascii="Arial" w:hAnsi="Arial" w:cs="Arial"/>
          <w:b/>
          <w:color w:val="0000FF"/>
          <w:sz w:val="24"/>
        </w:rPr>
        <w:tab/>
      </w:r>
      <w:r>
        <w:rPr>
          <w:rFonts w:ascii="Arial" w:hAnsi="Arial" w:cs="Arial"/>
          <w:b/>
          <w:sz w:val="24"/>
        </w:rPr>
        <w:t>Multiple temporal validity conditions for AF traffic influence</w:t>
      </w:r>
    </w:p>
    <w:p>
      <w:pPr>
        <w:rPr>
          <w:i/>
        </w:rPr>
      </w:pPr>
      <w:r>
        <w:rPr>
          <w:i/>
        </w:rPr>
        <w:lastRenderedPageBreak/>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pPr>
        <w:rPr>
          <w:rFonts w:ascii="Arial" w:hAnsi="Arial" w:cs="Arial"/>
          <w:b/>
        </w:rPr>
      </w:pPr>
      <w:r>
        <w:rPr>
          <w:rFonts w:ascii="Arial" w:hAnsi="Arial" w:cs="Arial"/>
          <w:b/>
        </w:rPr>
        <w:t xml:space="preserve">Discussion: </w:t>
      </w:r>
    </w:p>
    <w:p>
      <w:r>
        <w:t>CT3-CT4 joint meeting discussion.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pPr>
        <w:rPr>
          <w:rFonts w:ascii="Arial" w:hAnsi="Arial" w:cs="Arial"/>
          <w:b/>
          <w:sz w:val="24"/>
        </w:rPr>
      </w:pPr>
      <w:r>
        <w:rPr>
          <w:rFonts w:ascii="Arial" w:hAnsi="Arial" w:cs="Arial"/>
          <w:b/>
          <w:color w:val="0000FF"/>
          <w:sz w:val="24"/>
        </w:rPr>
        <w:t>C3-193354</w:t>
      </w:r>
      <w:r>
        <w:rPr>
          <w:rFonts w:ascii="Arial" w:hAnsi="Arial" w:cs="Arial"/>
          <w:b/>
          <w:color w:val="0000FF"/>
          <w:sz w:val="24"/>
        </w:rPr>
        <w:tab/>
      </w:r>
      <w:r>
        <w:rPr>
          <w:rFonts w:ascii="Arial" w:hAnsi="Arial" w:cs="Arial"/>
          <w:b/>
          <w:sz w:val="24"/>
        </w:rPr>
        <w:tab/>
        <w:t>Increasing the maximum MDBV value</w:t>
      </w:r>
    </w:p>
    <w:p>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Qualcomm Incorporated / Lena</w:t>
      </w:r>
    </w:p>
    <w:p>
      <w:pPr>
        <w:rPr>
          <w:rFonts w:ascii="Arial" w:hAnsi="Arial" w:cs="Arial"/>
          <w:b/>
        </w:rPr>
      </w:pPr>
      <w:r>
        <w:rPr>
          <w:rFonts w:ascii="Arial" w:hAnsi="Arial" w:cs="Arial"/>
          <w:b/>
        </w:rPr>
        <w:t xml:space="preserve">Discussion: </w:t>
      </w:r>
    </w:p>
    <w:p>
      <w:r>
        <w:t>CT3-CT4 joint meeting discussion.</w:t>
      </w:r>
    </w:p>
    <w:p>
      <w:r>
        <w:t>It is decided to go for a BC solution for next meeting.</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pPr>
        <w:pStyle w:val="Heading2"/>
      </w:pPr>
      <w:bookmarkStart w:id="129" w:name="_Toc18680800"/>
      <w:r>
        <w:t>19</w:t>
      </w:r>
      <w:r>
        <w:tab/>
        <w:t>Summary of results</w:t>
      </w:r>
      <w:bookmarkEnd w:id="129"/>
    </w:p>
    <w:p>
      <w:pPr>
        <w:pStyle w:val="Heading2"/>
      </w:pPr>
      <w:bookmarkStart w:id="130" w:name="_Toc18680801"/>
      <w:r>
        <w:t>20</w:t>
      </w:r>
      <w:r>
        <w:tab/>
        <w:t>Any other business</w:t>
      </w:r>
      <w:bookmarkEnd w:id="130"/>
    </w:p>
    <w:p>
      <w:pPr>
        <w:pStyle w:val="Heading2"/>
      </w:pPr>
      <w:bookmarkStart w:id="131" w:name="_Toc18680802"/>
      <w:r>
        <w:t>21</w:t>
      </w:r>
      <w:r>
        <w:tab/>
        <w:t>Closing of the meeting</w:t>
      </w:r>
      <w:bookmarkEnd w:id="131"/>
    </w:p>
    <w:p>
      <w:pPr>
        <w:pStyle w:val="FP"/>
      </w:pPr>
    </w:p>
    <w:p>
      <w:pPr>
        <w:pStyle w:val="FP"/>
      </w:pPr>
      <w:r>
        <w:t>Report prepared by: Jing Hao</w:t>
      </w:r>
    </w:p>
    <w:p>
      <w:pPr>
        <w:pStyle w:val="Heading2"/>
      </w:pPr>
      <w:r>
        <w:rPr>
          <w:rFonts w:eastAsia="DengXian"/>
        </w:rPr>
        <w:br w:type="page"/>
      </w:r>
      <w:r>
        <w:lastRenderedPageBreak/>
        <w:t>Annex A: List of contribution documents</w:t>
      </w:r>
    </w:p>
    <w:p>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6"/>
        <w:gridCol w:w="3919"/>
        <w:gridCol w:w="1796"/>
        <w:gridCol w:w="980"/>
        <w:gridCol w:w="1010"/>
        <w:gridCol w:w="1054"/>
      </w:tblGrid>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H"/>
            </w:pPr>
            <w:r>
              <w:t>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H"/>
            </w:pPr>
            <w:r>
              <w:t>Title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H"/>
            </w:pPr>
            <w:r>
              <w:t>Source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H"/>
            </w:pPr>
            <w:r>
              <w:t>Decision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H"/>
            </w:pPr>
            <w:r>
              <w:t>Replaces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H"/>
            </w:pPr>
            <w:r>
              <w:t>Replaced by</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C3-193000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Draft Agenda for the CT3#105 Meeting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CT3 chairman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C3-193001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INFO Proposed Schedule for CT3#105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CT3 Chairman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C3-193002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Allocation of documents to agenda items (at Deadline)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CT3 Chairman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C3-193003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Allocation of documents to agenda items (Start of Day 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CT3 Chairman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C3-193004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Allocation of documents to agenda items (Start of Day 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CT3 Chairman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C3-193005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Allocation of documents to agenda items (Start of Day 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CT3 Chairman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C3-193006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Allocation of documents to agenda items (Start of Day 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CT3 Chairman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Allocation of documents to agenda items (Start of Day 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CT3 Chairman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C3-193008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Allocation of documents to agenda items (End of Day 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CT3 Chairman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C3-193009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Status of CT3 Work Items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CT3 Chairman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C3-193669</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C3-193010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Summary of CT#84 related to CT3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CT3 Chairman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C3-193011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Minutes of CT3#103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C3-193012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WI status report from MCC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C3-193013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Meeting Calendar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C3-193014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Modification on the setting of P-Asserted-Identity header field when a calling party number is not available.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C3-192266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C3-193385</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C3-193015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Clarification of the usage restriction of P-Asserted-Identity header field over the II-NNI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C3-192267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C3-193386</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C3-193016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Qos Monitoring for Qos Flows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Cisco Systems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C3-193017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CT aspects of 5GS enhanced support of vertical and LAN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C3-193506</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C3-193018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Qos Monitoring for Qos Flows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Cisco Systems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C3-193019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 CIoT work and contribution plan for CT3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QUALCOMM Europe Inc. - Spain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C3-193020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Reply LS on EPS architecture supporting RACS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C3-193021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LS on Detection of DDN Failure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C3-193022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Response LS on reporting all Cell IDs in 5G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RAN3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C3-193023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GTP Recovery Counter &amp; GSN node behaviour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GSMA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C3-193024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LS Reply on Serving Node Change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C3-193025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LS reply on SCEF support for V2XAPP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C3-193026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Reply LS on Detection of DDN Failure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C3-193027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Reply LS on EPS architecture supporting RACS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C3-193028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LS on maximum value of MDBV</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C3-193029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LS on Nudr_DM evolution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C3-193030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Reply LS on SDP Exchange for FEC support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SA4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C3-193031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LS reply from SA5 to CT3 on Requirements on Volume Based Charging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SA5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C3-193032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Reference Update RFC8606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Deutsche Telekom / Michael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C3-193392</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C3-193033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Reference Update RFC8606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Deutsche Telekom / Michael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C3-193393</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C3-193034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Reference Update RFC8606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Deutsche Telekom / Michael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C3-193394</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C3-193035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Reference Update RFC8606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Deutsche Telekom / Michael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C3-193395</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C3-193036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Reference Update RFC8606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Deutsche Telekom / Michael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C3-193396</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C3-193037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Reference Update RFC8606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Deutsche Telekom / Michael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C3-193397</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C3-193038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Reference Update RFC8606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Deutsche Telekom / Michael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C3-193398</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C3-193039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QoS Monitoring Reports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Cisco Systems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C3-193040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Qos Monitoring Reports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Cisco Systems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C3-193041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Redundancy Support in PCC Rules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Cisco Systems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C3-193042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 to 3G SR-VCC with PS to CS indication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 xml:space="preserve">Nokia, Nokia </w:t>
            </w:r>
            <w:r>
              <w:rPr>
                <w:sz w:val="16"/>
              </w:rPr>
              <w:lastRenderedPageBreak/>
              <w:t>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lastRenderedPageBreak/>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C3-193401</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C3-193043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Mix-up of off-/online attributes in type SmPolicyDnnData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C3-193044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Mix-up of off-/online attributes in type SmPolicyDnnData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C3-193045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Subscription/unsubscription for PFDs update notifications and related callback correction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C3-193046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Subscription/unsubscription for PFDs update notifications and related callback correction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C3-193047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Handling of requests colliding with an existing context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C3-193413</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C3-193048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Adding NID as input for policy decisions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Nokia, Nokia Shanghai-Bell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C3-193049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Adding NID as input for policy decisions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Nokia, Nokia Shanghai-Bell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C3-193430</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C3-193050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Draft references in CT3 specifications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C3-193051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Mapping of History-Info header field to ISUP Original called number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C3-193387</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C3-193052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Mapping of History-Info header field to ISUP Original called number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C3-193388</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C3-193053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Mapping of History-Info header field to ISUP Original called number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C3-193389</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C3-193054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Mapping of History-Info header field to ISUP Original called number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C3-193390</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C3-193055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Mapping of History-Info header field to ISUP Original called number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C3-193391</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C3-193056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in the supported feature name for sponsored connectivity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C3-193057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Support of "Access Network Charging Correlation Information" notification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C3-193402</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C3-193058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Support of "Out of credit" notification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C3-193403</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C3-193059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Support of the AF charging identifier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C3-193060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Support of "Access Network Information Notification"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C3-193061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Removal of AF charging identifier and "FinalUnitAction"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C3-193062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Modification of BDT warning notification request indication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C3-193360</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C3-193063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 WID on CT aspects of SBA interactions between IMS and 5GC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C3-193432</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C3-193064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Adding NID as input for policy decisions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Nokia, Nokia Shanghai-Bell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C3-193065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UDR Application Errors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C3-193507</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C3-193066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Coverage and Handover Enhancements for Media (CHEM)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C3-193449</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C3-193067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Coverage and Handover Enhancements for Media (CHEM)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C3-193450</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C3-193068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Support for Restricted Local Operator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C3-193414</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C3-193069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Support for Restricted Local Operator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C3-193415</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C3-193070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Support for Restricted Local Operator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C3-193416</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C3-193071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 WID on 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C3-193355</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C3-193072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WID on eNAPIs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C3-193573</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C3-193073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Work plan for 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C3-193074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Missed any UE traffic influence 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C3-193541</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C3-193075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Missed any UE traffic influence 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C3-193542</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C3-193076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NF service consumer pending policy counter handling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C3-193077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NF service consumer pending policy counter handling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C3-193078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 WID on CT aspects of V2XAPP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endorsed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CP-191153</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C3-193079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 WID on CT aspects of eV2XARC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endorsed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CP-191154</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C3-193080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 WID on CT aspects on wireless and wireline convergence for the 5G system architecture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CP-191156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C3-193370</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C3-193081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 xml:space="preserve">New WID on xMB extension for mission critical </w:t>
            </w:r>
            <w:r>
              <w:rPr>
                <w:sz w:val="16"/>
              </w:rPr>
              <w:lastRenderedPageBreak/>
              <w:t>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lastRenderedPageBreak/>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C3-193082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3GPP VSA presence for RADIUS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C3-193083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3GPP VSA presence for RADIUS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C3-193084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Add DN-AAA re-authentication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C3-193085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Add DN-AAA re-authentication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C3-193478</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C3-193086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 DN-AAA authentication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C3-193087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 DN-AAA authentication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C3-193088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 DN-AAA authorization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C3-193479</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C3-193089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 DN-AAA authorization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C3-193480</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C3-193090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 IP interworking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C3-193091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 IP interworking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C3-193092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Add communication failure event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C3-193093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 cardinality in NnwdafEventsSubscription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C3-193514</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C3-193094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 cardinality in NnwdafEventsSubscription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C3-193515</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C3-193095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 presence condition in PFD definition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C3-193664</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C3-193096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 presence condition in PFD definition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C3-193665</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C3-193097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 presence condition in PFD definition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C3-193098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 presence condition in PFD definition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C3-193099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 presence condition in PFD definition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C3-193493</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C3-193100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 presence condition in PFD definition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C3-193494</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C3-193101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 small data rate control status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C3-193380</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C3-193102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 SMF event exposure service name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C3-193477</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C3-193103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Enhancement of Monitoring and Network Parameter Configuration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C3-193481</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C3-193104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Session binding for IPv6 addresses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C3-193105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Session binding for IPv6 addresses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C3-193558</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C3-193106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Session binding for IPv6 addresses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C3-193571</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C3-193107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Session binding for IPv6 addresses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C3-193572</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C3-193108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Support multiple UE addresses in BSF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C3-193109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Multiple temporal validity conditions for AF traffic influence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C3-193110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Multiple temporal validity conditions for AF traffic influence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C3-193512</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C3-193111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Service Description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C3-193417</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C3-193112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Service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C3-193418</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C3-193113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UCMF Provisioning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C3-193424</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C3-193114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Parameter Provisioning for different functions in 5G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C3-193115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Remove EN in NP provisioning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C3-193116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PFD change notification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C3-193117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Remove PFD change notification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C3-193492</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C3-193118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Remove PFD change notification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C3-193410</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C3-193119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Resolving EN in NIDD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C3-193381</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C3-193120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Support a set of MAC addresses in traffic filter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C3-193121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Support a set of MAC addresses in traffic filter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C3-193467</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Support a set of MAC addresses in traffic filter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C3-193468</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C3-193123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Support a set of MAC addresses in traffic filter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C3-193469</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C3-193124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Support a set of MAC addresses in traffic filter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C3-193470</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C3-193125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Support a set of MAC addresses in traffic filter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C3-193471</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C3-193126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Support a set of MAC addresses in traffic filter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C3-193472</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C3-193127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Support ASP ID in BDT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C3-193128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Support ASP ID in BDT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C3-193129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Support of Ethernet scenarios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C3-193569</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C3-193130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Support of Ethernet scenarios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C3-193570</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C3-193131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Support parameter provisioning in RACS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C3-193419</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C3-193132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Support parameter provisioning in RACS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C3-193420</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UE policy correction in AMF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C3-193134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UE policy correction in AMF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C3-193135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Accurate UE moving trajectory definition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C3-193363</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C3-193136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Accurate UE moving trajectory definition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C3-193364</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C3-193137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Support of general analytic info in NWDAF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C3-193138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Support of background data transfer warning notification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C3-193139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UE mobility and communication analytics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C3-193369</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C3-193140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Support of network performance analytics in Nnwdaf_AnalyticsInfo_Request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C3-193371</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C3-193141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Removal of a duplicated openAPI definition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C3-193142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Removal of a BDT warning notification request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C3-193361</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C3-193143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Removal of a BDT warning notification request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C3-193144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IP address handling in wireline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C3-193451</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C3-193145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IP pool support in SMF interworking with DHCP server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C3-193146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NEF discovery information for PFD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C3-193147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LS on encoding of UE radio capabilities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 xml:space="preserve">Qualcomm </w:t>
            </w:r>
            <w:r>
              <w:rPr>
                <w:sz w:val="16"/>
              </w:rPr>
              <w:lastRenderedPageBreak/>
              <w:t>Incorporated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lastRenderedPageBreak/>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C3-193148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RACS CT work plan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C3-193149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draft-ietf-dime-load published as RFC 8583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C3-193518</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C3-193150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draft-ietf-dime-load published as RFC 8583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C3-193519</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C3-193151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draft-ietf-dime-load published as RFC 8583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C3-193520</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C3-193152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draft-ietf-dime-load published as RFC 8583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C3-193521</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C3-193153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draft-ietf-dime-load published as RFC 8583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C3-193522</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C3-193154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draft-ietf-dime-load published as RFC 8583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C3-193523</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C3-193155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draft-ietf-dime-load published as RFC 8583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C3-193524</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C3-193156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draft-ietf-dime-load published as RFC 8583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C3-193525</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C3-193157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draft-ietf-dime-load published as RFC 8583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C3-193526</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C3-193158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draft-ietf-dime-load published as RFC 8583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C3-193527</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C3-193159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draft-ietf-dime-load published as RFC 8583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C3-193528</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C3-193160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draft-ietf-dime-load published as RFC 8583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C3-193529</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C3-193161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draft-ietf-dime-load published as RFC 8583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C3-193530</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C3-193162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draft-ietf-dime-load published as RFC 8583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C3-193531</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C3-193163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draft-ietf-dime-load published as RFC 8583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C3-193532</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C3-193164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draft-ietf-dime-load published as RFC 8583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C3-193533</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C3-193165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draft-ietf-dime-load published as RFC 8583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C3-193534</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C3-193166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draft-ietf-dime-load published as RFC 8583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C3-193535</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C3-193167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draft-ietf-dime-load published as RFC 8583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C3-193536</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C3-193168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draft-ietf-dime-load published as RFC 8583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C3-193537</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C3-193169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draft-ietf-dime-load published as RFC 8583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C3-193538</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C3-193170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draft-ietf-dime-load published as RFC 8583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C3-193539</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C3-193171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draft-ietf-dime-load published as RFC 8583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C3-193540</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C3-193172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Support of "Multi-Device" and "Multi-Identity"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C3-193384</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C3-193173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Update to NIDD APIs for RDS Dynamic Port Management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Intel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C3-192109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C3-193513</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C3-193174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IMS related P-CSCF procedures and Service Information Status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C3-193404</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C3-193175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IMS related P-CSCF procedures, setting flow status and flow number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C3-193176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IMS related P-CSCF procedures, Support of SIP Forking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C3-193177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IMS related P-CSCF procedures, support of RTCP flows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C3-193405</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C3-193178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Subscription to notification of Signalling Path Status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C3-193406</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C3-193179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Provisioning of Signalling Flow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C3-193180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Resource Sharing Support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C3-193407</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C3-193181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Support of Mission Critical Push To Talk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C3-193182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Support of Mission Critical Video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C3-193408</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C3-193183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Priority Sharing Indication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C3-193409</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C3-193184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IMS emergency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C3-193185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Support of IMS restoration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C3-193411</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C3-193186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Support of Npcf_PolicyAuthorization invocation of priority sharing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C3-193412</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C3-193187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Resource Sharing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C3-193544</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C3-193188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Resource Sharing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C3-193545</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C3-193189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Serving PLMN UE AMBR control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C3-193190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Expiry time for an SM Policy Association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C3-193191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Support of Expiry Time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C3-193399</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C3-193192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Expiry time for an AM Policy Association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C3-193193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Expiry time for a UE Policy Association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C3-193194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Correcting the resource URI of AM Policy Associations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C3-193554</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C3-193195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Correcting the resource URI of AM Policy Associations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C3-193555</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C3-193196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Alignment of notification URI name and HTTP reponse code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C3-193559</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C3-193197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Alignment of notification URI name and HTTP reponse code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C3-193560</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C3-193198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Corrections on NWDA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C3-193365</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C3-193199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Corrections on NWDA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C3-193423</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C3-193200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Corrections on PFD procedure and SM policy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C3-193201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Corrections on PFD procedure and SM policy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C3-193202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204 response on PATCH request for IndividualInfluenceData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C3-193203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204 response on PATCH request for IndividualInfluenceData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C3-193204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Remove pfdsUpdateNotifyUri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C3-193205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Remove pfdsUpdateNotifyUri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C3-193206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Storage of influence data for any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C3-193207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Storage of influence data for any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C3-193208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Property name correction in openAPI file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C3-193209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Property name correction in openAPI file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C3-193210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BDT notification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C3-193367</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C3-193211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Update NWDA procedures for more Analytics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C3-193366</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C3-193212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Support of NSI 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C3-193213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Support of NSI 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C3-193214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xBDT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C3-193511</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C3-193215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Policy Authorization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C3-193216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Policy Authorization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C3-193217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Subscription Termination service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C3-193218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Subscription Termination service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C3-193219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descriptions related to spending control status reports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C3-193220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descriptions related to spending control status reports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C3-193221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Corrections to subscription request descriptions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C3-193222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Corrections to subscription request descriptions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C3-193223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Handling of unknown policy counters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C3-193224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Handling of unknown policy counters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C3-193225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Support of wireline and wireless access convergence, NFs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C3-193452</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C3-193226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Support of 5WWC, Policy Control Request Triggers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C3-193453</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C3-193227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Support of wireline and wireless access convergence, NFs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C3-193454</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C3-193228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Support of wireline and wireless access convergence, Annex Skeleton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C3-193577</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Support of wireline and wireless access convergence, NFs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C3-193455</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C3-193230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Support of wireline and wireless access convergence, Annex Skeleton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C3-193456</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C3-193231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Support of wireline and wireless access convergence, NFs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C3-193457</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C3-193232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Enhancement of event reporting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C3-193368</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C3-193233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Enhancement of event reporting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C3-193372</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C3-193234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Enhancement of event reporting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C3-193373</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C3-193235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Support for Service Experience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C3-193374</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C3-193236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Support of OAM as service consumer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C3-193376</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C3-193237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Procedures for Nnef_AnalyticsExposure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C3-193377</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C3-193238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API definition for Nnef_AnalyticsExposure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C3-193378</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C3-193239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Service experience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C3-193379</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C3-193240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Event filter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C3-193440</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C3-193241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Security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C3-193441</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C3-193242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on MSISDN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C3-193483</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C3-193243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Battery Indication and Traffic Profile for CpProvisioning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C3-193484</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C3-193244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Northbound API registration and discovery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C3-193486</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C3-193245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Northbound API registration and discovery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C3-193485</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C3-193246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Corrections on monitoring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C3-193487</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C3-193247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Notification of resource allocation failure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C3-193488</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C3-193248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Same IPv4 address for different PDU sessions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C3-193490</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C3-193249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IP address allocation via DHCP AAA Server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C3-193431</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C3-193250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I-SMF notification to SMF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C3-193475</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C3-193251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Procedures for 5G LAN type sevice over northbound interface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C3-193496</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C3-193252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API definition for 5G LAN type sevice over northbound interface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C3-193497</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C3-193253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Update Nwdaf_EventSubscription for Service Experience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C3-193442</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C3-193254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Enhance the Nwdaf_AnalyticsInfo to support service experience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C3-193443</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C3-193255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Enhance the Nwdaf_EventSubscription to support potential QoS change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C3-193444</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C3-193256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Enhance the Nwdaf_AnalyticsInfo to support potential QoS change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C3-193445</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C3-193257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DN interworking of UPF for PIM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C3-193464</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C3-193258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Status of CT aspects of 5GS enhanced support of vertical and LAN services [Vertical_LAN]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C3-193259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Status of CT aspects of System enhancements for Provision of Access to Restricted Local Operator Services by Unauthenticated UEs [PARLOS]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C3-193260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appReloc attribute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C3-193261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appReloc attribute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C3-193262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GBR type default QoS flow</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C3-193546</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C3-193263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GBR type default QoS flow</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C3-193547</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C3-193264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interworking between the 5GC and EPC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C3-193548</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C3-193265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interworking between the 5GC and EPC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C3-193549</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C3-193266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serving node change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C3-193550</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C3-193267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serving node change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C3-193551</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C3-193268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LS Reply on Serving Node Change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C3-193269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the traffic steering control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C3-193561</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C3-193270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the traffic steering control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C3-193562</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C3-193271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UE requested resource modification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C3-193563</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C3-193272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UE requested resource modification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C3-193564</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C3-193273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Include ipDomain within SmPolicyUpdateContextData data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C3-193274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Include ipDomain within SmPolicyUpdateContextData data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C3-193275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Usage Monitoring Control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C3-193565</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C3-193276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Usage Monitoring Control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C3-193566</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C3-193277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Packet filters for reflective QoS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C3-193567</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C3-193278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Packet filters for reflective QoS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C3-193568</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C3-193279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Message transfer failure notification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C3-193575</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C3-193280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Message transfer failure notification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C3-193576</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C3-193281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PCC rule attribute correction for ATSSS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time conditioned PCC rule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C3-193283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PFD management partial failure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C3-193427</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C3-193284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PFD management partial failure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C3-193428</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C3-193285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Cancel the BDT warning notification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C3-193286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Cancel the BDT warning notification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C3-193287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Cancel the BDT warning notification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C3-193362</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C3-193288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Notification of downlink data delivery status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C3-193382</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C3-193289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Notification of downlink data delivery status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C3-193383</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C3-193290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Service Description of Npcf_SMPolicyControl Service supporting 5WWC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C3-193291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Npcf_SMPolicyControl_Create Service Operation Update of 5WWC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C3-193458</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C3-193292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Npcf_SMPolicyControl_UpdateNotify Service Operation Update of 5WWC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C3-193459</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C3-193293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Npcf_SMPolicyControl_Update Service Operation Update of 5WWC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C3-193460</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C3-193294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Npcf_SMPolicyControl_Delete Service Operation Update of 5WWC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C3-193461</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C3-193295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IPTV support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C3-193462</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C3-193296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Annexe of wireless and wireline convergence access support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C3-193297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Service description of annex</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C3-193298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Npcf_AMPolicyControl_Create Service Operation of annex</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C3-193463</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C3-193299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QoS Monitoring support for URLLC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C3-193553</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C3-193300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QoS Monitoring support for URLLC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 WID on CT Aspects of 5G URLLC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C3-193356</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C3-193302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 WID on xBDT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C3-193357</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C3-193303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Applying BDT policy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C3-193447</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C3-193304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Application Data update to support xBDT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C3-193448</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C3-193305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SM policy data update for supporting xBDT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C3-193508</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C3-193306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PCC rule decision enhancement for supporting xBDT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C3-193509</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C3-193307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URSP rule provisioning for supporting xBDT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C3-193510</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C3-193308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skeleton of TS 29.486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C3-193309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Scope of TS 29.486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C3-193499</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C3-193310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Introduction of services provided by the VAE server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C3-193311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Overview</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C3-193501</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C3-193312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VAE_V2X_Message_Delivery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C3-193502</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C3-193313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OpenAPI file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C3-193503</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C3-193314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 xml:space="preserve">New WID on CT aspects of enhancements for </w:t>
            </w:r>
            <w:r>
              <w:rPr>
                <w:sz w:val="16"/>
              </w:rPr>
              <w:lastRenderedPageBreak/>
              <w:t>Common API Framework for 3GPP Northbound APIs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lastRenderedPageBreak/>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C3-193358</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C3-193315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 xml:space="preserve">New WID on CT aspects of SEAL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C3-193359</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C3-193316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Analysis and approach to CT aspects of SEAL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C3-193317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Procedures for Nnef_IPTVconfiguration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C3-193465</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C3-193318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API definition for Nnef_IPTVconfiguration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C3-193466</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C3-193319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Storage of IPTV configuration 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C3-193320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Subscription and Notification of IPTV configuration data change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C3-193473</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C3-193321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Resource structure of Nudr API for Application 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C3-193592</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C3-193322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Nnef_APISupportCapability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C3-193323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Nnef_ECRestriction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C3-193324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Differences betwwen EPC and 5GC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C3-193325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Discussion on I-NEF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C3-193326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IP address extention of 5WWC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C3-193327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service name attribute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C3-193328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service name attribute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C3-193329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GUAMI included in the Update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C3-193556</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C3-193330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GUAMI included in the Update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C3-193557</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C3-193331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GUAMI included in the Update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C3-193421</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C3-193332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GUAMI included in the Update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C3-193422</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C3-193333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OpenAPI file for Naf_EventExposure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C3-193446</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C3-193334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PLMN change for V2X</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C3-193543</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C3-193335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on MSISDN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C3-193336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Service consumer description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C3-193489</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C3-193337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Protocol stack of UPF for IP network interworking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C3-193338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Update the sliceLoadInfo in AnalyticsData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C3-193339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AF acknowledgement of UP path event notification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C3-193504</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C3-193340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AF acknowledgement of UP path event notification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C3-193505</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C3-193341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Successul AF acknowledgement without N6 traffic routing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C3-193342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Storage of IPTV configuration 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C3-193474</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C3-193343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Discussion on interface selection of GERAN, UTRAN and EUTRAN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China Mobile Communications Group Co.,Ltd.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C3-193344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LS on interface selection of GERAN, UTRAN and EUTRAN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China Mobile Communications Group Co.,Ltd.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C3-193400</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C3-193345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on the PCF name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China Mobile Communications Group Co.,Ltd.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C3-193346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on the PCF name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China Mobile Communications Group Co.,Ltd.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C3-193347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Support of 5WWC, Service Area Restrictions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C3-193348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 SMF event exposure service name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C3-193476</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C3-193349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Clarification on IP-CAN type in Rx interface for 5GS and EPC/E-UTRAN interworking scenario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China Mobile Communications Group Co.,Ltd.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C3-193350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TS 29.504 New supported features for xBDT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 Technologies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C3-193351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TS 29.501 Externaldoc version number change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 Technologies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C3-193352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TS 29.571  Rel-15 RouteToLocation data type correction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 Technologies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C3-193353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TS 29.571 Rel-16 RouteToLocation data type correction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 Technologies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C3-193354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b/>
              <w:t>Increasing the maximum MDBV value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C3-193355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 WID on 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C3-193071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C3-193356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 WID on CT Aspects of 5G URLLC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endorsed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C3-193357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 WID on xBDT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C3-193302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C3-193358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New WID on CT aspects of enhancements for Common API Framework for 3GPP Northbound APIs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C3-193314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C3-193359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 xml:space="preserve">New WID on CT aspects of SEAL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C3-193315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C3-193654</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C3-193360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Modification of BDT warning notification request indication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C3-193062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C3-193361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Removal of a BDT warning notification request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C3-193142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C3-193362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Cancel the BDT warning notification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C3-193287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C3-193363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Accurate UE moving trajectory definition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C3-193135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C3-193437</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C3-193364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Accurate UE moving trajectory definition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C3-193136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C3-193438</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C3-193365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Corrections on NWDA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C3-193198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C3-193366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Update NWDA procedures for more Analytics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ZTE,Ericsson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C3-193211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C3-193580</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C3-193367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BDT notification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ZTE,Ericsson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C3-193210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C3-193368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Enhancement of event reporting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C3-193232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C3-193369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UE mobility and communication analytics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C3-193139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C3-193439</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C3-193370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 WID on CT aspects on wireless and wireline convergence for the 5G system architecture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endorsed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C3-193080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C3-193371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Support of network performance analytics in Nnwdaf_AnalyticsInfo_Request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C3-193140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C3-193612</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C3-193372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Enhancement of event reporting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C3-193233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C3-193373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Enhancement of event reporting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C3-193234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C3-193374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Support for Service Experience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C3-193235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C3-193581</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C3-193375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LS on SMF event exposure enhancement for service experience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C3-193429</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C3-193376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Support of OAM as service consumer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C3-193236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C3-193377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Procedures for Nnef_AnalyticsExposure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C3-193237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C3-193582</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C3-193378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API definition for Nnef_AnalyticsExposure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C3-193238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C3-193583</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Service experience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C3-193239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C3-193584</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C3-193380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 small data rate control status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C3-193101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C3-193381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Resolving EN in NIDD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C3-193119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C3-193382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Notification of downlink data delivery status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C3-193288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C3-193588</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C3-193383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Notification of downlink data delivery status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C3-193289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C3-193384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Support of "Multi-Device" and "Multi-Identity"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C3-193172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C3-193385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Modification on the setting of P-Asserted-Identity header field when a calling party number is not available.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C3-193014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C3-193386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Clarification of the usage restriction of P-Asserted-Identity header field over the II-NNI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C3-193015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C3-193387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Mapping of History-Info header field to ISUP Original called number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C3-193051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C3-193388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Mapping of History-Info header field to ISUP Original called number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C3-193052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C3-193389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Mapping of History-Info header field to ISUP Original called number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C3-193053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C3-193390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Mapping of History-Info header field to ISUP Original called number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C3-193054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C3-193391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Mapping of History-Info header field to ISUP Original called number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C3-193055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C3-193392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Reference Update RFC8606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Deutsche Telekom / Michael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C3-193032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C3-193393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Reference Update RFC8606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Deutsche Telekom / Michael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C3-193033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C3-193394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Reference Update RFC8606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Deutsche Telekom / Michael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C3-193034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C3-193395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Reference Update RFC8606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Deutsche Telekom / Michael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C3-193035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C3-193396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Reference Update RFC8606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Deutsche Telekom / Michael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C3-193036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C3-193397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Reference Update RFC8606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Deutsche Telekom / Michael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C3-193037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C3-193398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Reference Update RFC8606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Deutsche Telekom / Michael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C3-193038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C3-193399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Support of Expiry Time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C3-193191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C3-193400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LS on interface selection of GERAN, UTRAN and EUTRAN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China Mobile Communications Group Co.,Ltd.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C3-193344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C3-193436</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C3-193401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 to 3G SR-VCC with PS to CS indication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C3-193042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C3-193402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Support of "Access Network Charging Correlation Information" notification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C3-193057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C3-193403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Support of "Out of credit" notification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C3-193058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C3-193404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IMS related P-CSCF procedures and Service Information Status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C3-193174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C3-193405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IMS related P-CSCF procedures, support of RTCP flows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C3-193177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C3-193406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Subscription to notification of Signalling Path Status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C3-193178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C3-193620</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C3-193407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Resource Sharing Support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C3-193180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C3-193408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Support of Mission Critical Video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C3-193182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C3-193409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Priority Sharing Indication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C3-193183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C3-193410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Remove PFD change notification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C3-193118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C3-193411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Support of IMS restoration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C3-193185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C3-193412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Support of Npcf_PolicyAuthorization invocation of priority sharing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C3-193186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C3-193413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Handling of requests colliding with an existing context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C3-193047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C3-193414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Support for Restricted Local Operator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C3-193068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C3-193415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Support for Restricted Local Operator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C3-193069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C3-193416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Support for Restricted Local Operator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C3-193070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C3-193417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Service Description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C3-193111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C3-193418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Service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C3-193112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C3-193594</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C3-193419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Support parameter provisioning in RACS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C3-193131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C3-193595</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C3-193420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Support parameter provisioning in RACS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C3-193132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C3-193421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GUAMI included in the Update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C3-193331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C3-193422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GUAMI included in the Update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C3-193332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C3-193423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Corrections on NWDA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C3-193199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C3-193424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UCMF Provisioning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C3-193113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C3-193648</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C3-193425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LS on N6 routing information in AF acknowledgement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C3-193643</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C3-193426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GUAMI included in the Update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C3-193557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C3-193427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PFD management partial failure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C3-193283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C3-193645</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C3-193428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PFD management partial failure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C3-193284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C3-193646</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C3-193429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LS on SMF event exposure enhancement for service experience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C3-193375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C3-193430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Adding NID as input for policy decisions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Nokia, Nokia Shanghai-Bell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C3-193049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C3-193431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IP address allocation via DHCP AAA Server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C3-193249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C3-193670</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C3-193432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 WID on CT aspects of SBA interactions between IMS and 5GC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endorsed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C3-193063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C3-193433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IPTV support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C3-193462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C3-193434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Northbound API registration and discovery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C3-193486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C3-193599</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C3-193435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Northbound API registration and discovery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C3-193485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C3-193436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LS on interface selection of GERAN, UTRAN and EUTRAN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China Mobile Communications Group Co.,Ltd.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C3-193400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C3-193610</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C3-193437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Accurate UE moving trajectory definition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C3-193363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C3-193438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Accurate UE moving trajectory definition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C3-193364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C3-193439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UE mobility and communication analytics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C3-193369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C3-193641</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C3-193440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Event filter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C3-193240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C3-193441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Security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C3-193241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C3-193442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Update Nwdaf_EventSubscription for Service Experience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C3-193253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C3-193443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Enhance the Nwdaf_AnalyticsInfo to support service experience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C3-193254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C3-193444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Enhance the Nwdaf_EventSubscription to support potential QoS change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C3-193255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C3-193585</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C3-193445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Enhance the Nwdaf_AnalyticsInfo to support potential QoS change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C3-193256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C3-193587</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C3-193446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OpenAPI file for Naf_EventExposure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C3-193333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C3-193447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Applying BDT policy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C3-193303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C3-193516</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C3-193448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Application Data update to support xBDT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C3-193304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C3-193600</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C3-193449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Coverage and Handover Enhancements for Media (CHEM)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C3-193066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C3-193450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Coverage and Handover Enhancements for Media (CHEM)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C3-193067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C3-193451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IP address handling in wireline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C3-193144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C3-193452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Support of wireline and wireless access convergence, NFs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C3-193225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C3-193453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Support of 5WWC, Policy Control Request Triggers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C3-193226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C3-193613</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C3-193454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Support of wireline and wireless access convergence, NFs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C3-193227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C3-193455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Support of wireline and wireless access convergence, NFs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C3-193456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Support of wireline and wireless access convergence, Annex Skeleton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C3-193230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C3-193457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Support of wireline and wireless access convergence, NFs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C3-193231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C3-193458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Npcf_SMPolicyControl_Create Service Operation Update of 5WWC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C3-193291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C3-193459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Npcf_SMPolicyControl_UpdateNotify Service Operation Update of 5WWC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C3-193292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C3-193460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Npcf_SMPolicyControl_Update Service Operation Update of 5WWC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C3-193293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C3-193461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 xml:space="preserve">Npcf_SMPolicyControl_Delete Service Operation </w:t>
            </w:r>
            <w:r>
              <w:rPr>
                <w:sz w:val="16"/>
              </w:rPr>
              <w:lastRenderedPageBreak/>
              <w:t>Update of 5WWC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lastRenderedPageBreak/>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C3-193294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C3-193462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IPTV support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C3-193295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C3-193433</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C3-193463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Npcf_AMPolicyControl_Create Service Operation of annex</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C3-193298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C3-193618</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C3-193464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DN interworking of UPF for PIM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C3-193257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C3-193465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Procedures for Nnef_IPTVconfiguration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C3-193317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C3-193589</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C3-193466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API definition for Nnef_IPTVconfiguration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C3-193318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C3-193590</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C3-193467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Support a set of MAC addresses in traffic filter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C3-193121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C3-193468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Support a set of MAC addresses in traffic filter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C3-193469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Support a set of MAC addresses in traffic filter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C3-193123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C3-193470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Support a set of MAC addresses in traffic filter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C3-193124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C3-193471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Support a set of MAC addresses in traffic filter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C3-193125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C3-193472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Support a set of MAC addresses in traffic filter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C3-193126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C3-193473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Subscription and Notification of IPTV configuration data change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C3-193320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C3-193591</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C3-193474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Storage of IPTV configuration 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C3-193342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C3-193593</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C3-193475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I-SMF notification to SMF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C3-193250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C3-193476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 SMF event exposure service name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C3-193348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C3-193477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 SMF event exposure service name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C3-193102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C3-193478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Add DN-AAA re-authentication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C3-193085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C3-193479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 DN-AAA authorization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C3-193088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C3-193480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 DN-AAA authorization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C3-193089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C3-193579</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C3-193481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Enhancement of Monitoring and Network Parameter Configuration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C3-193103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C3-193644</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C3-193482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on MSISDN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C3-193483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on MSISDN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C3-193242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C3-193484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Battery Indication and Traffic Profile for CpProvisioning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C3-193243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C3-193485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Northbound API registration and discovery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C3-193245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C3-193435</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C3-193486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Northbound API registration and discovery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C3-193244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C3-193434</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C3-193487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Corrections on monitoring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C3-193246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C3-193488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Notification of resource allocation failure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C3-193247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C3-193489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Service consumer description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C3-193336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C3-193490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Same IPv4 address for different PDU sessions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C3-193248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C3-193491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Subscription/unsubscription for PFDs update notifications and related callback correction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C3-193611</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C3-193492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Remove PFD change notification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C3-193117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C3-193493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 presence condition in PFD definition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C3-193099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C3-193656</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C3-193494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 presence condition in PFD definition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C3-193100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C3-193657</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C3-193495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Add communication failure event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C3-193496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Procedures for 5G LAN type sevice over northbound interface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C3-193251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C3-193497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API definition for 5G LAN type sevice over northbound interface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C3-193252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C3-193659</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C3-193498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LS on I-NEF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C3-193552</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C3-193499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Scope of TS 29.486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C3-193309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C3-193500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LS on clarification regarding V2XAPP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Intel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C3-193621</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Overview</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C3-193311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VAE_V2X_Message_Delivery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C3-193312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C3-193603</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OpenAPI file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C3-193313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C3-193604</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C3-193504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AF acknowledgement of UP path event notification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C3-193339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C3-193597</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C3-193505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AF acknowledgement of UP path event notification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C3-193340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C3-193598</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C3-193506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CT aspects of 5GS enhanced support of vertical and LAN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endorsed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C3-193017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C3-193507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UDR Application Errors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C3-193065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C3-193586</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C3-193508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SM policy data update for supporting xBDT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C3-193305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C3-193509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PCC rule decision enhancement for supporting xBDT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C3-193306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C3-193602</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URSP rule provisioning for supporting xBDT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C3-193307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C3-193647</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C3-193511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xBDT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C3-193214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C3-193662</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Multiple temporal validity conditions for AF traffic influence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C3-193110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Update to NIDD APIs for RDS Dynamic Port Management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Intel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C3-193173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 cardinality in NnwdafEventsSubscription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C3-193093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C3-193517</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C3-193515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 cardinality in NnwdafEventsSubscription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C3-193094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C3-193578</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C3-193516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Applying BDT policy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C3-193447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C3-193517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 cardinality in NnwdafEventsSubscription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draft-ietf-dime-load published as RFC 8583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C3-193149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C3-193519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draft-ietf-dime-load published as RFC 8583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C3-193150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draft-ietf-dime-load published as RFC 8583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C3-193151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C3-193521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draft-ietf-dime-load published as RFC 8583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C3-193152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draft-ietf-dime-load published as RFC 8583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C3-193153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C3-193523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draft-ietf-dime-load published as RFC 8583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C3-193154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C3-193524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draft-ietf-dime-load published as RFC 8583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C3-193155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C3-193525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draft-ietf-dime-load published as RFC 8583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C3-193156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C3-193526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draft-ietf-dime-load published as RFC 8583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C3-193157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C3-193527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draft-ietf-dime-load published as RFC 8583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C3-193158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C3-193528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draft-ietf-dime-load published as RFC 8583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C3-193159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C3-193529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draft-ietf-dime-load published as RFC 8583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C3-193160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C3-193530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draft-ietf-dime-load published as RFC 8583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C3-193161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C3-193531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draft-ietf-dime-load published as RFC 8583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C3-193162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C3-193532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draft-ietf-dime-load published as RFC 8583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C3-193163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C3-193533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draft-ietf-dime-load published as RFC 8583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C3-193164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C3-193534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draft-ietf-dime-load published as RFC 8583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C3-193165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C3-193535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draft-ietf-dime-load published as RFC 8583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C3-193166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C3-193536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draft-ietf-dime-load published as RFC 8583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C3-193167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C3-193537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draft-ietf-dime-load published as RFC 8583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C3-193168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C3-193538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draft-ietf-dime-load published as RFC 8583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C3-193169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C3-193539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draft-ietf-dime-load published as RFC 8583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C3-193170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C3-193540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draft-ietf-dime-load published as RFC 8583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C3-193171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C3-193541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Missed any UE traffic influence 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Huawei,ZTE,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C3-193074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C3-193542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Missed any UE traffic influence 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Huawei,ZTE,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C3-193075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C3-193655</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C3-193543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PLMN change for V2X</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C3-193334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C3-193544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Resource Sharing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Ericsson,China Mobile Communications Group Co.,Ltd.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C3-193187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C3-193614</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C3-193545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Resource Sharing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Ericsson,China Mobile Communications Group Co.,Ltd.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C3-193188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C3-193546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GBR type default QoS flow</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C3-193262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C3-193547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GBR type default QoS flow</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C3-193263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C3-193548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interworking between the 5GC and EPC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C3-193264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C3-193549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interworking between the 5GC and EPC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C3-193265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C3-193550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serving node change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C3-193266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C3-193605</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C3-193551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serving node change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C3-193267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C3-193552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LS on I-NEF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C3-193498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C3-193574</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C3-193553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QoS Monitoring support for URLLC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 Cisco Systems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C3-193299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C3-193596</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C3-193554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Correcting the resource URI of AM Policy Associations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C3-193194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C3-193555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Correcting the resource URI of AM Policy Associations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C3-193195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C3-193556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GUAMI included in the Update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C3-193329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C3-193557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GUAMI included in the Update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C3-193330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C3-193426</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C3-193558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Session binding for IPv6 addresses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C3-193105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C3-193559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Alignment of notification URI name and HTTP reponse code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C3-193196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C3-193560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Alignment of notification URI name and HTTP reponse code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C3-193197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C3-193561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the traffic steering control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C3-193269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C3-193606</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C3-193562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the traffic steering control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C3-193270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C3-193607</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C3-193563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UE requested resource modification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C3-193271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C3-193564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UE requested resource modification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C3-193272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C3-193565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Usage Monitoring Control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C3-193275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C3-193566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Usage Monitoring Control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C3-193276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C3-193567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Packet filters for reflective QoS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C3-193277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C3-193568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Packet filters for reflective QoS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C3-193278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C3-193569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Support of Ethernet scenarios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C3-193129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C3-193570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Support of Ethernet scenarios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C3-193130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C3-193571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Session binding for IPv6 addresses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C3-193106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C3-193572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Session binding for IPv6 addresses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C3-193107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C3-193573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WID on eNAPIs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C3-193072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C3-193574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LS on I-NEF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C3-193552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C3-193575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Message transfer failure notification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C3-193279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C3-193608</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C3-193576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Message transfer failure notification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C3-193280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C3-193609</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C3-193577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Support of wireline and wireless access convergence, Annex Skeleton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C3-193228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C3-193578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 cardinality in NnwdafEventsSubscription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C3-193515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C3-193579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 DN-AAA authorization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C3-193480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C3-193580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Update NWDA procedures for more Analytics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ZTE,Ericsson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C3-193366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C3-193581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Support for Service Experience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C3-193374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C3-193582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Procedures for Nnef_AnalyticsExposure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C3-193377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C3-193583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API definition for Nnef_AnalyticsExposure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C3-193378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C3-193584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Service experience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C3-193617</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C3-193585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Enhance the Nwdaf_EventSubscription to support potential QoS change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C3-193444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C3-193586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UDR Application Errors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C3-193507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C3-193587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Enhance the Nwdaf_AnalyticsInfo to support potential QoS change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C3-193445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C3-193588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Notification of downlink data delivery status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C3-193382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C3-193589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Procedures for Nnef_IPTVconfiguration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C3-193465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C3-193590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API definition for Nnef_IPTVconfiguration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C3-193466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C3-193591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Subscription and Notification of IPTV configuration data change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C3-193473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C3-193642</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C3-193592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Resource structure of Nudr API for Application 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C3-193321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C3-193601</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C3-193593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Storage of IPTV configuration 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C3-193474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C3-193594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Service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C3-193418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C3-193595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Support parameter provisioning in RACS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C3-193419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C3-193596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QoS Monitoring support for URLLC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 Cisco Systems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C3-193553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C3-193597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AF acknowledgement of UP path event notification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C3-193504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C3-193598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AF acknowledgement of UP path event notification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C3-193505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C3-193599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Northbound API registration and discovery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C3-193434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C3-193600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Application Data update to support xBDT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C3-193448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C3-193619</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C3-193601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Resource structure of Nudr API for Application 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C3-193592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C3-193602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PCC rule decision enhancement for supporting xBDT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C3-193509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C3-193603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VAE_V2X_Message_Delivery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C3-193604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OpenAPI file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C3-193605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serving node change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C3-193550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C3-193606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the traffic steering control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C3-193561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C3-193607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the traffic steering control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C3-193562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C3-193608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Message transfer failure notification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C3-193575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C3-193609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Message transfer failure notification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C3-193576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C3-193610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LS on interface selection of GERAN, UTRAN and EUTRAN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China Mobile Communications Group Co.,Ltd.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C3-193436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C3-193638</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C3-193611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Subscription/unsubscription for PFDs update notifications and related callback correction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C3-193491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C3-193615</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C3-193612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Support of network performance analytics in Nnwdaf_AnalyticsInfo_Request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C3-193371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C3-193613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Support of 5WWC, Policy Control Request Triggers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C3-193453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C3-193614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Resource Sharing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Ericsson,China Mobile Communications Group Co.,Ltd.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C3-193544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C3-193615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Subscription/unsubscription for PFDs update notifications and related callback correction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C3-193611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C3-193616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WID new on Load and Overload Control of 5GC Service Based Interfaces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endorsed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C3-193617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Service experience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C3-193584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C3-193618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Npcf_AMPolicyControl_Create Service Operation of annex</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C3-193463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C3-193619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Application Data update to support xBDT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C3-193600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C3-193620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Subscription to notification of Signalling Path Status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C3-193406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C3-193621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LS on clarification regarding V2XAPP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Intel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C3-193500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C3-193622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OpenAPI version update TS 29.507 R-15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C3-193623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OpenAPI version update TS 29.521 R-15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China Mobile Communications Group Co.,Ltd.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C3-193624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OpenAPI version update TS 29.512 R-15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C3-193625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OpenAPI version update TS 29.525 R-15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C3-193626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OpenAPI version update TS 29.520 R-15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China Mobile Communications Group Co.,Ltd.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C3-193627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OpenAPI version update for TS 29.504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C3-193663</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C3-193628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OpenAPI version update TS 29.507 R-16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C3-193629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OpenAPI version update TS 29.508 R-16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C3-193630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OpenAPI version update TS 29.512 R-16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C3-193631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OpenAPI version update TS 29.514 R-16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C3-193632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OpenAPI version update TS 29.520 R-16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China Mobile Communications Group Co.,Ltd.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C3-193666</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C3-193633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OpenAPI version update TS 29.521 R-16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China Mobile Communications Group Co.,Ltd.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C3-193667</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C3-193634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OpenAPI version update TS 29.522 R-16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C3-193635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OpenAPI version update TS 29.523 R-16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C3-193636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OpenAPI version update TS 29.525 R-16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C3-193637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OpenAPI version update TS 29.122 R-16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C3-193638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LS on interface selection of GERAN, UTRAN and EUTRAN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China Mobile Communications Group Co.,Ltd.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C3-193610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C3-193640</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C3-193639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OpenAPI version update TS 29.122 R-15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C3-193640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LS on interface selection of GERAN, UTRAN and EUTRAN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China Mobile Communications Group Co.,Ltd.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C3-193638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C3-193641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UE mobility and communication analytics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C3-193439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C3-193658</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C3-193642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Subscription and Notification of IPTV configuration data change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C3-193591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C3-193643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LS on N6 routing information in AF acknowledgement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C3-193425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C3-193644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Enhancement of Monitoring and Network Parameter Configuration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C3-193481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C3-193645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PFD management partial failure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C3-193427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C3-193646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PFD management partial failure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C3-193428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C3-193661</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C3-193647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URSP rule provisioning for supporting xBDT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C3-193660</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C3-193648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UCMF Provisioning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C3-193424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C3-193649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TS 29.517 v0.3.0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reserved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C3-193650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TS 29.675 v0.1.0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reserved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C3-193651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TS 29.486 v0.1.0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reserved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C3-193652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OpenAPI version update TS 29.594 R-16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nnNokia,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C3-193653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OpenAPI version update TS 29.554 R-16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C3-193654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 xml:space="preserve">New WID on CT aspects of SEAL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endorsed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C3-193359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C3-193655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Missed any UE traffic influence 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Huawei,ZTE,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C3-193542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C3-193656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 presence condition in PFD definition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C3-193493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C3-193657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 presence condition in PFD definition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C3-193494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C3-193658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UE mobility and communication analytics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C3-193641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C3-193659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API definition for 5G LAN type sevice over northbound interface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C3-193497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C3-193660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URSP rule provisioning for supporting xBDT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C3-193647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C3-193661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PFD management partial failure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C3-193646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C3-193662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xBDT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C3-193511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C3-193663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OpenAPI version update for TS 29.504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C3-193627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C3-193664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 presence condition in PFD definition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C3-193095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C3-193665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 presence condition in PFD definition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C3-193096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C3-193666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OpenAPI version update TS 29.520 R-16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China Mobile Communications Group Co.,Ltd.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C3-193632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C3-193668</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C3-193667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OpenAPI version update TS 29.521 R-16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China Mobile Communications Group Co.,Ltd.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C3-193633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C3-193668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OpenAPI version update TS 29.520 R-16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China Mobile Communications Group Co.,Ltd.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C3-193666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C3-193669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Status of CT3 Work Items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CT3 Chairman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C3-193009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C3-193670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IP address allocation via DHCP AAA Server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C3-193431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bl>
    <w:p/>
    <w:p>
      <w:pPr>
        <w:pStyle w:val="Heading2"/>
      </w:pPr>
      <w:r>
        <w:br w:type="page"/>
      </w:r>
      <w:r>
        <w:lastRenderedPageBreak/>
        <w:t>Annex B: List of change requests</w:t>
      </w:r>
    </w:p>
    <w:p>
      <w:pPr>
        <w:pStyle w:val="TH"/>
      </w:pPr>
    </w:p>
    <w:tbl>
      <w:tblPr>
        <w:tblW w:w="103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6"/>
        <w:gridCol w:w="2832"/>
        <w:gridCol w:w="1409"/>
        <w:gridCol w:w="706"/>
        <w:gridCol w:w="572"/>
        <w:gridCol w:w="547"/>
        <w:gridCol w:w="510"/>
        <w:gridCol w:w="506"/>
        <w:gridCol w:w="1230"/>
        <w:gridCol w:w="967"/>
      </w:tblGrid>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H"/>
            </w:pPr>
            <w:r>
              <w:t>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H"/>
            </w:pPr>
            <w:r>
              <w:t>Title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H"/>
            </w:pPr>
            <w:r>
              <w:t>Source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H"/>
            </w:pPr>
            <w:r>
              <w:t>Spec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H"/>
            </w:pPr>
            <w:r>
              <w:t>CR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H"/>
            </w:pPr>
            <w:r>
              <w:t>Rev</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H"/>
            </w:pPr>
            <w:r>
              <w:t>Rel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H"/>
            </w:pPr>
            <w:r>
              <w:t>Cat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H"/>
            </w:pPr>
            <w:r>
              <w:t>WI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H"/>
            </w:pPr>
            <w:r>
              <w:t>Decision</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C3-193141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Removal of a duplicated openAPI definition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29.116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eNAPIs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C3-193173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Update to NIDD APIs for RDS Dynamic Port Management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Intel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CIoT_Ext, 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Update to NIDD APIs for RDS Dynamic Port Management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Intel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CIoT_Ext, 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postponed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C3-193095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 presence condition in PFD definition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C3-193664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 presence condition in PFD definition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C3-193096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 presence condition in PFD definition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C3-193665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 presence condition in PFD definition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C3-193103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Enhancement of Monitoring and Network Parameter Configuration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eNAPIs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C3-193481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Enhancement of Monitoring and Network Parameter Configuration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eNAPIs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C3-193644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Enhancement of Monitoring and Network Parameter Configuration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eNAPIs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C3-193121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Support a set of MAC addresses in traffic filter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en5GPccSer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C3-193467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Support a set of MAC addresses in traffic filter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en5GPccSer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C3-193127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Support ASP ID in BDT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eNAPIs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withdrawn</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C3-193131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Support parameter provisioning in RACS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RACS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C3-193419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Support parameter provisioning in RACS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RACS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C3-193595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Support parameter provisioning in RACS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RACS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C3-193135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Accurate UE moving trajectory definition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C3-193363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Accurate UE moving trajectory definition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C3-193437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Accurate UE moving trajectory definition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C3-193142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Removal of a BDT warning notification request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C3-193361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Removal of a BDT warning notification request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C3-193242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on MSISDN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eNAPIs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C3-193483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on MSISDN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eNAPIs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C3-193243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Battery Indication and Traffic Profile for CpProvisioning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eNAPIs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C3-193484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Battery Indication and Traffic Profile for CpProvisioning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eNAPIs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C3-193245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Northbound API registration and discovery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eNAPIs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C3-193485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Northbound API registration and discovery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eNAPIs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C3-193435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Northbound API registration and discovery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eNAPIs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C3-193246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Corrections on monitoring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eNAPIs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C3-193487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Corrections on monitoring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eNAPIs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C3-193247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Notification of resource allocation failure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eNAPIs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C3-193488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Notification of resource allocation failure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eNAPIs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C3-193248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Same IPv4 address for different PDU sessions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eNAPIs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C3-193490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Same IPv4 address for different PDU sessions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eNAPIs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postponed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C3-193283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PFD management partial failure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TEI16, 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C3-193427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PFD management partial failure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TEI16, 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C3-193645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PFD management partial failure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TEI16, 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C3-193286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Cancel the BDT warning notification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merged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C3-193335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on MSISDN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NAPS-CT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C3-193482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on MSISDN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NAPS-CT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C3-193637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OpenAPI version update TS 29.122 R-16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0200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C3-193639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OpenAPI version update TS 29.122 R-15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0201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withdrawn</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C3-193149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draft-ietf-dime-load published as RFC 8583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29.153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DLoCMe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draft-ietf-dime-load published as RFC 8583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29.153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DLoCMe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C3-193150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draft-ietf-dime-load published as RFC 8583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29.153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DLoCMe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C3-193519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draft-ietf-dime-load published as RFC 8583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29.153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DLoCMe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C3-193151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draft-ietf-dime-load published as RFC 8583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29.154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DLoCMe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draft-ietf-dime-load published as RFC 8583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29.154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DLoCMe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C3-193152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draft-ietf-dime-load published as RFC 8583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29.154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DLoCMe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C3-193521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draft-ietf-dime-load published as RFC 8583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29.154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DLoCMe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C3-193014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Modification on the setting of P-Asserted-Identity header field when a calling party number is not available.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29.163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1058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IMS-CCR-IWCS, 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C3-193385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Modification on the setting of P-Asserted-Identity header field when a calling party number is not available.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29.163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1058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IMS-CCR-IWCS, 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C3-193032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Reference Update RFC8606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Deutsche Telekom / Michael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29.163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1062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REAS_EXT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C3-193392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Reference Update RFC8606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Deutsche Telekom / Michael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29.163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1062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REAS_EXT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C3-193033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Reference Update RFC8606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Deutsche Telekom / Michael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29.163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1063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REAS_EXT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C3-193393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Reference Update RFC8606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Deutsche Telekom / Michael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29.163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1063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REAS_EXT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C3-193034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Reference Update RFC8606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Deutsche Telekom / Michael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29.163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1064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REAS_EXT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C3-193394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Reference Update RFC8606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Deutsche Telekom / Michael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29.163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1064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REAS_EXT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C3-193051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Mapping of History-Info header field to ISUP Original called number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29.163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1065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HISTORY_CT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C3-193387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Mapping of History-Info header field to ISUP Original called number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29.163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1065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HISTORY_CT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C3-193052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Mapping of History-Info header field to ISUP Original called number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29.163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1066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HISTORY_CT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C3-193388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Mapping of History-Info header field to ISUP Original called number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29.163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1066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HISTORY_CT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C3-193053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Mapping of History-Info header field to ISUP Original called number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29.163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1067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HISTORY_CT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C3-193389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Mapping of History-Info header field to ISUP Original called number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29.163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1067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HISTORY_CT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C3-193054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Mapping of History-Info header field to ISUP Original called number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29.163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1068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HISTORY_CT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C3-193390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Mapping of History-Info header field to ISUP Original called number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29.163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1068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HISTORY_CT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C3-193055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 xml:space="preserve">Mapping of History-Info header field </w:t>
            </w:r>
            <w:r>
              <w:rPr>
                <w:sz w:val="16"/>
              </w:rPr>
              <w:lastRenderedPageBreak/>
              <w:t>to ISUP Original called number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lastRenderedPageBreak/>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29.163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1069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w:t>
            </w:r>
            <w:r>
              <w:rPr>
                <w:sz w:val="16"/>
              </w:rPr>
              <w:lastRenderedPageBreak/>
              <w:t>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lastRenderedPageBreak/>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HISTORY_CT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C3-193391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Mapping of History-Info header field to ISUP Original called number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29.163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1069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HISTORY_CT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C3-193015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Clarification of the usage restriction of P-Asserted-Identity header field over the II-NNI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29.165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0990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C3-193386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Clarification of the usage restriction of P-Asserted-Identity header field over the II-NNI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29.165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0990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C3-193035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Reference Update RFC8606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Deutsche Telekom / Michael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29.165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0991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REAS_EXT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C3-193395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Reference Update RFC8606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Deutsche Telekom / Michael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29.165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0991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REAS_EXT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C3-193036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Reference Update RFC8606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Deutsche Telekom / Michael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29.165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0992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REAS_EXT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C3-193396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Reference Update RFC8606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Deutsche Telekom / Michael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29.165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0992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REAS_EXT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C3-193172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Support of "Multi-Device" and "Multi-Identity"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29.165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0993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MuD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C3-193384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Support of "Multi-Device" and "Multi-Identity"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29.165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0993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MuD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C3-193056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in the supported feature name for sponsored connectivity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29.212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1687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TEI16, SDCI-CT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C3-193068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Support for Restricted Local Operator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29.212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1688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PARLOS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C3-193414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Support for Restricted Local Operator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29.212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1688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PARLOS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C3-193153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draft-ietf-dime-load published as RFC 8583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29.212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1689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DLoCMe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draft-ietf-dime-load published as RFC 8583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29.212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1689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DLoCMe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C3-193154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draft-ietf-dime-load published as RFC 8583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29.212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1690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DLoCMe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C3-193523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draft-ietf-dime-load published as RFC 8583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29.212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1690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DLoCMe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C3-193155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draft-ietf-dime-load published as RFC 8583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29.212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1691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DLoCMe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C3-193524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draft-ietf-dime-load published as RFC 8583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29.212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1691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DLoCMe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C3-193066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Coverage and Handover Enhancements for Media (CHEM)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29.213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0736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TEI16, CHEM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C3-193449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Coverage and Handover Enhancements for Media (CHEM)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29.213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0736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TEI16, CHEM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postponed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C3-193069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Support for Restricted Local Operator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29.213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0737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PARLOS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C3-193415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Support for Restricted Local Operator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29.213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0737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PARLOS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C3-193156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draft-ietf-dime-load published as RFC 8583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29.213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0738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DLoCMe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C3-193525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draft-ietf-dime-load published as RFC 8583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29.213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0738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DLoCMe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C3-193157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draft-ietf-dime-load published as RFC 8583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29.213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0739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DLoCMe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C3-193526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draft-ietf-dime-load published as RFC 8583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29.213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0739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DLoCMe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C3-193070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Support for Restricted Local Operator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29.214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1624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PARLOS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C3-193416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Support for Restricted Local Operator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29.214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1624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PARLOS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C3-193158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draft-ietf-dime-load published as RFC 8583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29.214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1625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DLoCMe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C3-193527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draft-ietf-dime-load published as RFC 8583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29.214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1625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DLoCMe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C3-193159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draft-ietf-dime-load published as RFC 8583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29.214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1626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DLoCMe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C3-193528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draft-ietf-dime-load published as RFC 8583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29.214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1626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DLoCMe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C3-193349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Clarification on IP-CAN type in Rx interface for 5GS and EPC/E-UTRAN interworking scenario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China Mobile Communications Group Co.,Ltd.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29.214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1627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5GS_Ph1-IMSo5G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withdrawn</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C3-193160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draft-ietf-dime-load published as RFC 8583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29.215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0430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DLoCMe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C3-193529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draft-ietf-dime-load published as RFC 8583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29.215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0430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DLoCMe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C3-193161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draft-ietf-dime-load published as RFC 8583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29.215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0431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DLoCMe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C3-193530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draft-ietf-dime-load published as RFC 8583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29.215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0431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DLoCMe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C3-193162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draft-ietf-dime-load published as RFC 8583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29.217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DLoCMe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C3-193531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draft-ietf-dime-load published as RFC 8583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29.217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DLoCMe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C3-193163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draft-ietf-dime-load published as RFC 8583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29.217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DLoCMe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C3-193532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draft-ietf-dime-load published as RFC 8583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29.217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DLoCMe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C3-193164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draft-ietf-dime-load published as RFC 8583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29.219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DLoCMe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C3-193533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draft-ietf-dime-load published as RFC 8583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29.219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DLoCMe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C3-193165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draft-ietf-dime-load published as RFC 8583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29.219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DLoCMe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C3-193534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draft-ietf-dime-load published as RFC 8583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29.219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DLoCMe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C3-193244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Northbound API registration and discovery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29.222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eNAPIs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C3-193486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Northbound API registration and discovery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29.222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eNAPIs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C3-193434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Northbound API registration and discovery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29.222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eNAPIs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C3-193599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Northbound API registration and discovery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29.222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eNAPIs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C3-193097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 presence condition in PFD definition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29.251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TEI15, SDCI-CT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C3-193098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 presence condition in PFD definition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29.251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TEI15, SDCI-CT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C3-193037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Reference Update RFC8606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Deutsche Telekom / Michael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29.292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REAS_EXT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C3-193397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Reference Update RFC8606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Deutsche Telekom / Michael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29.292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REAS_EXT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C3-193038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Reference Update RFC8606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Deutsche Telekom / Michael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29.292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REAS_EXT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C3-193398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Reference Update RFC8606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Deutsche Telekom / Michael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29.292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REAS_EXT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C3-193166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draft-ietf-dime-load published as RFC 8583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29.343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DLoCMe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C3-193535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draft-ietf-dime-load published as RFC 8583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29.343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DLoCMe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C3-193167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draft-ietf-dime-load published as RFC 8583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29.343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DLoCMe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C3-193536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draft-ietf-dime-load published as RFC 8583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29.343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DLoCMe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C3-193168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draft-ietf-dime-load published as RFC 8583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29.368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DLoCMe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C3-193537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draft-ietf-dime-load published as RFC 8583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29.368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DLoCMe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C3-193169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draft-ietf-dime-load published as RFC 8583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29.368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DLoCMe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C3-193538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draft-ietf-dime-load published as RFC 8583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29.368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DLoCMe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C3-193170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draft-ietf-dime-load published as RFC 8583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29.468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DLoCMe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C3-193539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draft-ietf-dime-load published as RFC 8583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29.468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DLoCMe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C3-193171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draft-ietf-dime-load published as RFC 8583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29.468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DLoCMe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C3-193540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draft-ietf-dime-load published as RFC 8583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29.468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DLoCMe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C3-193048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Adding NID as input for policy decisions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Nokia, Nokia Shanghai-Bell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C3-193189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Serving PLMN UE AMBR control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en5GPccSer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C3-193192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Expiry time for an AM Policy Association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en5GPccSer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postponed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C3-193194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Correcting the resource URI of AM Policy Associations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C3-193554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Correcting the resource URI of AM Policy Associations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C3-193195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Correcting the resource URI of AM Policy Associations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C3-193555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Correcting the resource URI of AM Policy Associations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C3-193225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Support of wireline and wireless access convergence, NFs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5WWC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C3-193452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Support of wireline and wireless access convergence, NFs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5WWC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C3-193226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Support of 5WWC, Policy Control Request Triggers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5WWC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C3-193453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Support of 5WWC, Policy Control Request Triggers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5WWC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C3-193613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Support of 5WWC, Policy Control Request Triggers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5WWC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C3-193296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Annexe of wireless and wireline convergence access support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5WWC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C3-193297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Service description of annex</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5WWC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merged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C3-193298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Npcf_AMPolicyControl_Create Service Operation of annex</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5WWC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C3-193463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Npcf_AMPolicyControl_Create Service Operation of annex</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5WWC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C3-193618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Npcf_AMPolicyControl_Create Service Operation of annex</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5WWC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C3-193327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service name attribute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merged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C3-193328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service name attribute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merged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C3-193329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GUAMI included in the Update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C3-193556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GUAMI included in the Update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C3-193330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GUAMI included in the Update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C3-193557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GUAMI included in the Update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C3-193426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GUAMI included in the Update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C3-193347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Support of 5WWC, Service Area Restrictions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5WWC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postponed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C3-193628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OpenAPI version update TS 29.507 R-16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C3-193622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OpenAPI version update TS 29.507 R-15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C3-193092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Add communication failure event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TEI16, 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C3-193102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 SMF event exposure service name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C3-193477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 SMF event exposure service name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C3-193233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Enhancement of event reporting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C3-193372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Enhancement of event reporting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C3-193235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Support for Service Experience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C3-193374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Support for Service Experience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C3-193581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Support for Service Experience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C3-193250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I-SMF notification to SMF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ETSUN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C3-193475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I-SMF notification to SMF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w:t>
            </w:r>
            <w:r>
              <w:rPr>
                <w:sz w:val="16"/>
              </w:rPr>
              <w:lastRenderedPageBreak/>
              <w:t>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lastRenderedPageBreak/>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ETSUN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C3-193288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Notification of downlink data delivery status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5G_CIoT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C3-193382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Notification of downlink data delivery status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5G_CIoT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C3-193588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Notification of downlink data delivery status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5G_CIoT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C3-193340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AF acknowledgement of UP path event notification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5G_URLLC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C3-193505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AF acknowledgement of UP path event notification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5G_URLLC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C3-193598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AF acknowledgement of UP path event notification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5G_URLLC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C3-193348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 SMF event exposure service name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C3-193476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 SMF event exposure service name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C3-193495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Add communication failure event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TEI16, 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withdrawn</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C3-193629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OpenAPI version update TS 29.508 R-16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C3-193016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Qos Monitoring for Qos Flows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Cisco Systems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0299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5G_URLLC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merged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C3-193040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Qos Monitoring Reports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Cisco Systems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0300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5G_URLLC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postponed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C3-193041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Redundancy Support in PCC Rules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Cisco Systems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5G_URLLC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postponed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C3-193047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Handling of requests colliding with an existing context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0302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C3-193413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Handling of requests colliding with an existing context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0302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C3-193049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Adding NID as input for policy decisions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Nokia, Nokia Shanghai-Bell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0303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C3-193430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Adding NID as input for policy decisions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Nokia, Nokia Shanghai-Bell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0303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Support a set of MAC addresses in traffic filter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0304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en5GPccSer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C3-193468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Support a set of MAC addresses in traffic filter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0304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en5GPccSer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C3-193185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Support of IMS restoration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0305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eIMS5G_SBA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C3-193411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Support of IMS restoration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0305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eIMS5G_SBA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C3-193186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Support of Npcf_PolicyAuthorization invocation of priority sharing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0306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eIMS5G_SBA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C3-193412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Support of Npcf_PolicyAuthorization invocation of priority sharing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0306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eIMS5G_SBA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C3-193187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Resource Sharing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0307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C3-193544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Resource Sharing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Ericsson,China Mobile Communications Group Co.,Ltd.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0307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C3-193614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Resource Sharing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Ericsson,China Mobile Communications Group Co.,Ltd.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0307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C3-193188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Resource Sharing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0308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C3-193545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Resource Sharing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Ericsson,China Mobile Communications Group Co.,Ltd.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0308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C3-193190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Expiry time for an SM Policy Association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0309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en5GPccSer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postponed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C3-193212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Support of NSI 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0310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en5GPccSer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postponed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C3-193227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Support of wireline and wireless access convergence, NFs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0311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5WWC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C3-193454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Support of wireline and wireless access convergence, NFs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0311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5WWC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C3-193260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appReloc attribute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0312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C3-193261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appReloc attribute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0313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C3-193262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GBR type default QoS flow</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0314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C3-193546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GBR type default QoS flow</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0314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C3-193263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GBR type default QoS flow</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0315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C3-193547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GBR type default QoS flow</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0315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C3-193264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interworking between the 5GC and EPC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0316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C3-193548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interworking between the 5GC and EPC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0316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C3-193265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interworking between the 5GC and EPC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0317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C3-193549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interworking between the 5GC and EPC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0317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C3-193266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serving node change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0318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C3-193550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serving node change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0318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C3-193605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serving node change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0318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C3-193267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serving node change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0319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C3-193551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serving node change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0319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C3-193269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the traffic steering control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0320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C3-193561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the traffic steering control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0320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C3-193606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the traffic steering control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0320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postponed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C3-193270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the traffic steering control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0321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C3-193562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the traffic steering control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0321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C3-193607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the traffic steering control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0321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postponed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C3-193271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UE requested resource modification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0322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C3-193563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UE requested resource modification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0322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C3-193272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UE requested resource modification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0323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C3-193564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UE requested resource modification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0323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C3-193273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Include ipDomain within SmPolicyUpdateContextData data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0324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C3-193274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Include ipDomain within SmPolicyUpdateContextData data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0325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C3-193275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Usage Monitoring Control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0326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C3-193565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Usage Monitoring Control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0326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C3-193276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Usage Monitoring Control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0327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C3-193566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Usage Monitoring Control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0327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C3-193277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Packet filters for reflective QoS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0328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C3-193567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Packet filters for reflective QoS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0328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C3-193278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Packet filters for reflective QoS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0329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C3-193568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Packet filters for reflective QoS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0329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C3-193281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PCC rule attribute correction for ATSSS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0330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ATSSS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time conditioned PCC rule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0331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en5GPccSer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C3-193290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Service Description of Npcf_SMPolicyControl Service supporting 5WWC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0332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5WWC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merged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C3-193291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Npcf_SMPolicyControl_Create Service Operation Update of 5WWC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0333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5WWC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C3-193458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Npcf_SMPolicyControl_Create Service Operation Update of 5WWC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0333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5WWC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C3-193292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Npcf_SMPolicyControl_UpdateNotify Service Operation Update of 5WWC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0334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5WWC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C3-193459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Npcf_SMPolicyControl_UpdateNotify Service Operation Update of 5WWC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0334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5WWC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C3-193293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Npcf_SMPolicyControl_Update Service Operation Update of 5WWC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0335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5WWC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C3-193460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Npcf_SMPolicyControl_Update Service Operation Update of 5WWC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0335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5WWC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C3-193294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Npcf_SMPolicyControl_Delete Service Operation Update of 5WWC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0336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5WWC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C3-193461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Npcf_SMPolicyControl_Delete Service Operation Update of 5WWC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0336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5WWC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C3-193295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IPTV support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0337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5WWC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C3-193462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IPTV support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0337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5WWC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C3-193433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IPTV support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0337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5WWC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C3-193299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QoS Monitoring support for URLLC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0338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5G_URLLC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C3-193553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QoS Monitoring support for URLLC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 Cisco Systems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0338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5G_URLLC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C3-193596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QoS Monitoring support for URLLC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 Cisco Systems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0338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5G_URLLC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C3-193306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PCC rule decision enhancement for supporting xBDT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0339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xBDT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C3-193509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PCC rule decision enhancement for supporting xBDT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0339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xBDT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C3-193602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PCC rule decision enhancement for supporting xBDT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0339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xBDT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C3-193345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on the PCF name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China Mobile Communications Group Co.,Ltd.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0340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merged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C3-193630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OpenAPI version update TS 29.512 R-16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0341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C3-193624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OpenAPI version update TS 29.512 R-15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0342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C3-193067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Coverage and Handover Enhancements for Media (CHEM)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TEI16, CHEM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C3-193450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Coverage and Handover Enhancements for Media (CHEM)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TEI16, CHEM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postponed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C3-193104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Session binding for IPv6 addresses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C3-193105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Session binding for IPv6 addresses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C3-193558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Session binding for IPv6 addresses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C3-193137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Support of general analytic info in NWDAF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merged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C3-193138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Support of background data transfer warning notification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merged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C3-193196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Alignment of notification URI name and HTTP reponse code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C3-193559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Alignment of notification URI name and HTTP reponse code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C3-193197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Alignment of notification URI name and HTTP reponse code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C3-193560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Alignment of notification URI name and HTTP reponse code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C3-193198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Corrections on NWDA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C3-193365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Corrections on NWDA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C3-193199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Corrections on NWDA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C3-193423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Corrections on NWDA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C3-193200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Corrections on PFD procedure and SM policy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C3-193201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Corrections on PFD procedure and SM policy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C3-193210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BDT notification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C3-193367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BDT notification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ZTE,Ericsson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C3-193211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Update NWDA procedures for more Analytics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C3-193366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Update NWDA procedures for more Analytics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ZTE,Ericsson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C3-193580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Update NWDA procedures for more Analytics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ZTE,Ericsson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C3-193214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xBDT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xBDT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C3-193511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xBDT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xBDT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C3-193662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xBDT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xBDT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C3-193018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Qos Monitoring for Qos Flows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Cisco Systems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5G_URLLC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postponed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C3-193039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QoS Monitoring Reports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Cisco Systems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5G_URLLC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postponed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C3-193042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 to 3G SR-VCC with PS to CS indication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eIMS5G_SBA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C3-193401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 to 3G SR-VCC with PS to CS indication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eIMS5G_SBA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postponed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C3-193057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Support of "Access Network Charging Correlation Information" notification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eIMS5G_SBA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C3-193402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Support of "Access Network Charging Correlation Information" notification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eIMS5G_SBA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C3-193058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Support of "Out of credit" notification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eIMS5G_SBA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C3-193403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Support of "Out of credit" notification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eIMS5G_SBA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C3-193059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Support of the AF charging identifier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eIMS5G_SBA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C3-193060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Support of "Access Network Information Notification"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eIMS5G_SBA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C3-193061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Removal of AF charging identifier and "FinalUnitAction"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merged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C3-193123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Support a set of MAC addresses in traffic filter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en5GPccSer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C3-193469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Support a set of MAC addresses in traffic filter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en5GPccSer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C3-193129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Support of Ethernet scenarios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C3-193569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Support of Ethernet scenarios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C3-193130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Support of Ethernet scenarios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C3-193570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Support of Ethernet scenarios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C3-193174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IMS related P-CSCF procedures and Service Information Status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eIMS5G_SBA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C3-193404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IMS related P-CSCF procedures and Service Information Status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eIMS5G_SBA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C3-193175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IMS related P-CSCF procedures, setting flow status and flow number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eIMS5G_SBA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C3-193176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IMS related P-CSCF procedures, Support of SIP Forking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eIMS5G_SBA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C3-193177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IMS related P-CSCF procedures, support of RTCP flows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eIMS5G_SBA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C3-193405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IMS related P-CSCF procedures, support of RTCP flows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eIMS5G_SBA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C3-193178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Subscription to notification of Signalling Path Status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eIMS5G_SBA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C3-193406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Subscription to notification of Signalling Path Status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eIMS5G_SBA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C3-193620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Subscription to notification of Signalling Path Status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eIMS5G_SBA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C3-193179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Provisioning of Signalling Flow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eIMS5G_SBA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C3-193180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Resource Sharing Support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eIMS5G_SBA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C3-193407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Resource Sharing Support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w:t>
            </w:r>
            <w:r>
              <w:rPr>
                <w:sz w:val="16"/>
              </w:rPr>
              <w:lastRenderedPageBreak/>
              <w:t>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lastRenderedPageBreak/>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eIMS5G_SBA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C3-193181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Support of Mission Critical Push To Talk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eIMS5G_SBA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C3-193182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Support of Mission Critical Video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eIMS5G_SBA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C3-193408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Support of Mission Critical Video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eIMS5G_SBA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C3-193183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Priority Sharing Indication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eIMS5G_SBA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C3-193409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Priority Sharing Indication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eIMS5G_SBA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C3-193184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IMS emergency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eIMS5G_SBA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C3-193215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Policy Authorization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C3-193216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Policy Authorization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C3-193228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Support of wireline and wireless access convergence, Annex Skeleton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5WWC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C3-193577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Support of wireline and wireless access convergence, Annex Skeleton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5WWC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Support of wireline and wireless access convergence, NFs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5WWC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C3-193455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Support of wireline and wireless access convergence, NFs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5WWC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C3-193300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QoS Monitoring support for URLLC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5G_URLLC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withdrawn</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C3-193631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OpenAPI version update TS 29.514 R-16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C3-193043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Mix-up of off-/online attributes in type SmPolicyDnnData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merged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C3-193044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Mix-up of off-/online attributes in type SmPolicyDnnData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merged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C3-193045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Subscription/unsubscription for PFDs update notifications and related callback correction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withdrawn</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C3-193046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Subscription/unsubscription for PFDs update notifications and related callback correction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 pursued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C3-193065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UDR Application Errors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5GS_Ph1-CT, 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C3-193507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UDR Application Errors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5GS_Ph1-CT, 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C3-193586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UDR Application Errors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5GS_Ph1-CT, 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C3-193074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Missed any UE traffic influence 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C3-193541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Missed any UE traffic influence 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Huawei,ZTE,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C3-193075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Missed any UE traffic influence 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C3-193542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Missed any UE traffic influence 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Huawei,ZTE,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C3-193655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Missed any UE traffic influence 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Huawei,ZTE,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C3-193110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Multiple temporal validity conditions for AF traffic influence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TEI16, 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Multiple temporal validity conditions for AF traffic influence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TEI16, 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C3-193117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Remove PFD change notification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C3-193492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Remove PFD change notification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C3-193118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Remove PFD change notification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C3-193410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Remove PFD change notification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C3-193124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Support a set of MAC addresses in traffic filter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en5GPccSer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C3-193470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 xml:space="preserve">Support a set of MAC addresses in </w:t>
            </w:r>
            <w:r>
              <w:rPr>
                <w:sz w:val="16"/>
              </w:rPr>
              <w:lastRenderedPageBreak/>
              <w:t>traffic filter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lastRenderedPageBreak/>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w:t>
            </w:r>
            <w:r>
              <w:rPr>
                <w:sz w:val="16"/>
              </w:rPr>
              <w:lastRenderedPageBreak/>
              <w:t>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lastRenderedPageBreak/>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en5GPccSer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C3-193202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204 response on PATCH request for IndividualInfluenceData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merged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C3-193203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204 response on PATCH request for IndividualInfluenceData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merged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C3-193204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Remove pfdsUpdateNotifyUri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merged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C3-193205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Remove pfdsUpdateNotifyUri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merged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C3-193206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Storage of influence data for any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merged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C3-193207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Storage of influence data for any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merged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C3-193304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Application Data update to support xBDT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xBDT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C3-193448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Application Data update to support xBDT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xBDT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C3-193600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Application Data update to support xBDT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xBDT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C3-193619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Application Data update to support xBDT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xBDT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C3-193305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SM policy data update for supporting xBDT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xBDT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C3-193508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SM policy data update for supporting xBDT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xBDT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postponed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C3-193320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Subscription and Notification of IPTV configuration data change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5WWC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C3-193473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Subscription and Notification of IPTV configuration data change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5WWC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C3-193591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Subscription and Notification of IPTV configuration data change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5WWC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C3-193642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Subscription and Notification of IPTV configuration data change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5WWC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C3-193321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Resource structure of Nudr API for Application 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5WWC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C3-193592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Resource structure of Nudr API for Application 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5WWC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C3-193601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Resource structure of Nudr API for Application 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5WWC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C3-193342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Storage of IPTV configuration 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5WWC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C3-193474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Storage of IPTV configuration 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5WWC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C3-193593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Storage of IPTV configuration 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5WWC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C3-193491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Subscription/unsubscription for PFDs update notifications and related callback correction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en5GPccSer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C3-193611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Subscription/unsubscription for PFDs update notifications and related callback correction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en5GPccSer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C3-193615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Subscription/unsubscription for PFDs update notifications and related callback correction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en5GPccSer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C3-193093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 cardinality in NnwdafEventsSubscription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 cardinality in NnwdafEventsSubscription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C3-193517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 cardinality in NnwdafEventsSubscription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C3-193094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 cardinality in NnwdafEventsSubscription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C3-193515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 cardinality in NnwdafEventsSubscription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C3-193578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 cardinality in NnwdafEventsSubscription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C3-193139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UE mobility and communication analytics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C3-193369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UE mobility and communication analytics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C3-193439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UE mobility and communication analytics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C3-193641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UE mobility and communication analytics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C3-193658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 xml:space="preserve">UE mobility and communication </w:t>
            </w:r>
            <w:r>
              <w:rPr>
                <w:sz w:val="16"/>
              </w:rPr>
              <w:lastRenderedPageBreak/>
              <w:t>analytics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lastRenderedPageBreak/>
              <w:t>Ericsson,Huawei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w:t>
            </w:r>
            <w:r>
              <w:rPr>
                <w:sz w:val="16"/>
              </w:rPr>
              <w:lastRenderedPageBreak/>
              <w:t>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lastRenderedPageBreak/>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C3-193140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Support of network performance analytics in Nnwdaf_AnalyticsInfo_Request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C3-193371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Support of network performance analytics in Nnwdaf_AnalyticsInfo_Request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C3-193612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Support of network performance analytics in Nnwdaf_AnalyticsInfo_Request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C3-193208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Property name correction in openAPI file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merged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C3-193209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Property name correction in openAPI file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merged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C3-193213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Support of NSI 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en5GPccSer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postponed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C3-193236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Support of OAM as service consumer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C3-193376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Support of OAM as service consumer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C3-193253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Update Nwdaf_EventSubscription for Service Experience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C3-193442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Update Nwdaf_EventSubscription for Service Experience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C3-193254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Enhance the Nwdaf_AnalyticsInfo to support service experience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C3-193443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Enhance the Nwdaf_AnalyticsInfo to support service experience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C3-193255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Enhance the Nwdaf_EventSubscription to support potential QoS change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C3-193444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Enhance the Nwdaf_EventSubscription to support potential QoS change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C3-193585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Enhance the Nwdaf_EventSubscription to support potential QoS change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C3-193256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Enhance the Nwdaf_AnalyticsInfo to support potential QoS change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C3-193445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Enhance the Nwdaf_AnalyticsInfo to support potential QoS change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C3-193587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Enhance the Nwdaf_AnalyticsInfo to support potential QoS change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C3-193338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Update the sliceLoadInfo in AnalyticsData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merged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C3-193626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OpenAPI version update TS 29.520 R-15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China Mobile Communications Group Co.,Ltd.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C3-193632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OpenAPI version update TS 29.520 R-16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China Mobile Communications Group Co.,Ltd.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C3-193666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OpenAPI version update TS 29.520 R-16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China Mobile Communications Group Co.,Ltd.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C3-193668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OpenAPI version update TS 29.520 R-16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China Mobile Communications Group Co.,Ltd.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C3-193106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Session binding for IPv6 addresses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C3-193571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Session binding for IPv6 addresses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C3-193107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Session binding for IPv6 addresses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C3-193572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Session binding for IPv6 addresses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C3-193108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Support multiple UE addresses in BSF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en5GPccSer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C3-193144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IP address handling in wireline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5WWC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C3-193451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IP address handling in wireline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5WWC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C3-193326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IP address extention of 5WWC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5WWC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merged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C3-193346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on the PCF name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 xml:space="preserve">China Mobile Communications </w:t>
            </w:r>
            <w:r>
              <w:rPr>
                <w:sz w:val="16"/>
              </w:rPr>
              <w:lastRenderedPageBreak/>
              <w:t>Group Co.,Ltd.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lastRenderedPageBreak/>
              <w:t>29.521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merged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C3-193633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OpenAPI version update TS 29.521 R-16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China Mobile Communications Group Co.,Ltd.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C3-193667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OpenAPI version update TS 29.521 R-16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China Mobile Communications Group Co.,Ltd.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C3-193623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OpenAPI version update TS 29.521 R-15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China Mobile Communications Group Co.,Ltd.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withdrawn</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C3-193115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Remove EN in NP provisioning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5G_CIoT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merged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C3-193119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Resolving EN in NIDD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5G_CIoT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C3-193381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Resolving EN in NIDD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5G_CIoT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C3-193125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Support a set of MAC addresses in traffic filter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en5GPccSer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C3-193471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Support a set of MAC addresses in traffic filter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en5GPccSer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C3-193128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Support ASP ID in BDT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eNAPIs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withdrawn</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C3-193132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Support parameter provisioning in RACS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RACS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C3-193420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Support parameter provisioning in RACS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RACS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C3-193136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Accurate UE moving trajectory definition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C3-193364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Accurate UE moving trajectory definition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C3-193438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Accurate UE moving trajectory definition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C3-193143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Removal of a BDT warning notification request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merged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C3-193237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Procedures for Nnef_AnalyticsExposure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C3-193377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Procedures for Nnef_AnalyticsExposure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C3-193582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Procedures for Nnef_AnalyticsExposure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C3-193238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API definition for Nnef_AnalyticsExposure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C3-193378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API definition for Nnef_AnalyticsExposure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C3-193583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API definition for Nnef_AnalyticsExposure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C3-193251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Procedures for 5G LAN type sevice over northbound interface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C3-193496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Procedures for 5G LAN type sevice over northbound interface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C3-193252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API definition for 5G LAN type sevice over northbound interface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C3-193497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API definition for 5G LAN type sevice over northbound interface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C3-193659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API definition for 5G LAN type sevice over northbound interface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C3-193284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PFD management partial failure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TEI16, 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C3-193428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PFD management partial failure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TEI16, 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C3-193646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PFD management partial failure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TEI16, 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C3-193661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PFD management partial failure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TEI16, 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C3-193287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Cancel the BDT warning notification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C3-193362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Cancel the BDT warning notification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C3-193289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Notification of downlink data delivery status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5G_CIoT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C3-193383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Notification of downlink data delivery status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5G_CIoT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C3-193303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Applying BDT policy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xBDT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C3-193447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Applying BDT policy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w:t>
            </w:r>
            <w:r>
              <w:rPr>
                <w:sz w:val="16"/>
              </w:rPr>
              <w:lastRenderedPageBreak/>
              <w:t>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lastRenderedPageBreak/>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xBDT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C3-193516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Applying BDT policy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xBDT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C3-193318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API definition for Nnef_IPTVconfiguration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5WWC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C3-193466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API definition for Nnef_IPTVconfiguration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5WWC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C3-193590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API definition for Nnef_IPTVconfiguration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5WWC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C3-193319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Storage of IPTV configuration 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5WWC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withdrawn</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C3-193323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Nnef_ECRestriction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5G_CIoT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C3-193324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Differences betwwen EPC and 5GC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5G_CIoT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C3-193336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Service consumer description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eNAPIs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C3-193489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Service consumer description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eNAPIs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C3-193339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AF acknowledgement of UP path event notification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5G_URLLC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C3-193504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AF acknowledgement of UP path event notification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5G_URLLC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C3-193597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AF acknowledgement of UP path event notification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5G_URLLC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C3-193341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Successul AF acknowledgement without N6 traffic routing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5G_URLLC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C3-193634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OpenAPI version update TS 29.522 R-16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C3-193126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Support a set of MAC addresses in traffic filter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en5GPccSer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C3-193472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Support a set of MAC addresses in traffic filter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en5GPccSer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C3-193232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Enhancement of event reporting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C3-193368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Enhancement of event reporting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C3-193635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OpenAPI version update TS 29.523 R-16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C3-193064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Adding NID as input for policy decisions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Nokia, Nokia Shanghai-Bell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UE policy correction in AMF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C3-193134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UE policy correction in AMF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C3-193193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Expiry time for a UE Policy Association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en5GPccSer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postponed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C3-193230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Support of wireline and wireless access convergence, Annex Skeleton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5WWC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C3-193456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Support of wireline and wireless access convergence, Annex Skeleton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5WWC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C3-193231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Support of wireline and wireless access convergence, NFs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5WWC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C3-193457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Support of wireline and wireless access convergence, NFs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5WWC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C3-193279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Message transfer failure notification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C3-193575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Message transfer failure notification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C3-193608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Message transfer failure notification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C3-193280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Message transfer failure notification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C3-193576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Message transfer failure notification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C3-193609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Message transfer failure notification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C3-193307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URSP rule provisioning for supporting xBDT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xBDT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URSP rule provisioning for supporting xBDT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xBDT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C3-193647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URSP rule provisioning for supporting xBDT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xBDT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C3-193660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URSP rule provisioning for supporting xBDT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xBDT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C3-193331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GUAMI included in the Update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C3-193421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GUAMI included in the Update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C3-193332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GUAMI included in the Update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C3-193422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GUAMI included in the Update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C3-193334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PLMN change for V2X</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eV2XARC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C3-193543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PLMN change for V2X</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eV2XARC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C3-193636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OpenAPI version update TS 29.525 R-16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C3-193625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OpenAPI version update TS 29.525 R-15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C3-193099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 presence condition in PFD definition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C3-193493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 presence condition in PFD definition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C3-193656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 presence condition in PFD definition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C3-193100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 presence condition in PFD definition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C3-193494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 presence condition in PFD definition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C3-193657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 presence condition in PFD definition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C3-193062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Modification of BDT warning notification request indication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C3-193360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Modification of BDT warning notification request indication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C3-193285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Cancel the BDT warning notification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merged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C3-193653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OpenAPI version update TS 29.554 R-16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C3-193082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3GPP VSA presence for RADIUS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C3-193083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3GPP VSA presence for RADIUS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C3-193084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Add DN-AAA re-authentication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withdrawn</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C3-193085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Add DN-AAA re-authentication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C3-193478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Add DN-AAA re-authentication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C3-193086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 DN-AAA authentication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C3-193087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 DN-AAA authentication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C3-193088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 DN-AAA authorization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C3-193479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 DN-AAA authorization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C3-193089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 DN-AAA authorization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C3-193480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 DN-AAA authorization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C3-193579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 DN-AAA authorization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C3-193090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 IP interworking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merged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C3-193091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 IP interworking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merged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C3-193101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 small data rate control status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5G_CIoT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C3-193380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 small data rate control status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5G_CIoT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C3-193249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IP address allocation via DHCP AAA Server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ETSUN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C3-193431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IP address allocation via DHCP AAA Server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ETSUN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C3-193670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 xml:space="preserve">IP address allocation via DHCP AAA </w:t>
            </w:r>
            <w:r>
              <w:rPr>
                <w:sz w:val="16"/>
              </w:rPr>
              <w:lastRenderedPageBreak/>
              <w:t>Server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lastRenderedPageBreak/>
              <w:t xml:space="preserve">Huawei, </w:t>
            </w:r>
            <w:r>
              <w:rPr>
                <w:sz w:val="16"/>
              </w:rPr>
              <w:lastRenderedPageBreak/>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lastRenderedPageBreak/>
              <w:t>29.561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w:t>
            </w:r>
            <w:r>
              <w:rPr>
                <w:sz w:val="16"/>
              </w:rPr>
              <w:lastRenderedPageBreak/>
              <w:t>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lastRenderedPageBreak/>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ETSUN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C3-193257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DN interworking of UPF for PIM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5WWC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C3-193464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DN interworking of UPF for PIM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5WWC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C3-193317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Procedures for Nnef_IPTVconfiguration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5WWC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C3-193465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Procedures for Nnef_IPTVconfiguration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5WWC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C3-193589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Procedures for Nnef_IPTVconfiguration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5WWC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C3-193337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Protocol stack of UPF for IP network interworking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merged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C3-193076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NF service consumer pending policy counter handling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C3-193077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NF service consumer pending policy counter handling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C3-193191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Support of Expiry Time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en5GPccSer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C3-193399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Support of Expiry Time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en5GPccSer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C3-193217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Subscription Termination service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C3-193218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Subscription Termination service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C3-193219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descriptions related to spending control status reports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C3-193220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descriptions related to spending control status reports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C3-193221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Corrections to subscription request descriptions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C3-193222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Corrections to subscription request descriptions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C3-193223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Handling of unknown policy counters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C3-193224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Handling of unknown policy counters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C3-193652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OpenAPI version update TS 29.594 R-16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nnNokia,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bl>
    <w:p/>
    <w:p>
      <w:pPr>
        <w:pStyle w:val="Heading2"/>
      </w:pPr>
      <w:r>
        <w:br w:type="page"/>
      </w:r>
      <w:r>
        <w:lastRenderedPageBreak/>
        <w:t>Annex C: Lists of liaisons</w:t>
      </w:r>
    </w:p>
    <w:p>
      <w:pPr>
        <w:pStyle w:val="Heading3"/>
      </w:pPr>
      <w:r>
        <w:t>C1: Incoming liaison statements</w:t>
      </w:r>
    </w:p>
    <w:p>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6"/>
        <w:gridCol w:w="897"/>
        <w:gridCol w:w="5000"/>
        <w:gridCol w:w="688"/>
        <w:gridCol w:w="967"/>
        <w:gridCol w:w="1207"/>
      </w:tblGrid>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H"/>
            </w:pPr>
            <w:r>
              <w:t>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H"/>
            </w:pPr>
            <w:r>
              <w:t>Original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H"/>
            </w:pPr>
            <w:r>
              <w:t>Title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H"/>
            </w:pPr>
            <w:r>
              <w:t>From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H"/>
            </w:pPr>
            <w:r>
              <w:t>Decision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H"/>
            </w:pPr>
            <w:r>
              <w:t>Reply TDoc</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C3-193020</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Reply LS on EPS architecture supporting RACS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(none)</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C3-193021</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LS on Detection of DDN Failure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(none)</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C3-193022</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Response LS on reporting all Cell IDs in 5G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RAN3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(none)</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C3-193023</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GTP Recovery Counter &amp; GSN node behaviour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GSMA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(none)</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C3-193024</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LS Reply on Serving Node Change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(none)</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C3-193025</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LS reply on SCEF support for V2XAPP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(none)</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C3-193026</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Reply LS on Detection of DDN Failure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(none)</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C3-193027</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Reply LS on EPS architecture supporting RACS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(none)</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C3-193028</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LS on maximum value of MDBV</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(none)</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C3-193029</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LS on Nudr_DM evolution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(none)</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C3-193030</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Reply LS on SDP Exchange for FEC support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SA4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(none)</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C3-193031</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LS reply from SA5 to CT3 on Requirements on Volume Based Charging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SA5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(none)</w:t>
            </w:r>
          </w:p>
        </w:tc>
      </w:tr>
    </w:tbl>
    <w:p/>
    <w:p>
      <w:pPr>
        <w:pStyle w:val="Heading3"/>
      </w:pPr>
    </w:p>
    <w:p>
      <w:pPr>
        <w:pStyle w:val="Heading3"/>
      </w:pPr>
      <w:r>
        <w:t>C2: Outgoing liaison statements</w:t>
      </w:r>
    </w:p>
    <w:p>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6"/>
        <w:gridCol w:w="4956"/>
        <w:gridCol w:w="643"/>
        <w:gridCol w:w="910"/>
        <w:gridCol w:w="1397"/>
      </w:tblGrid>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H"/>
            </w:pPr>
            <w:r>
              <w:t>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H"/>
            </w:pPr>
            <w:r>
              <w:t>Title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H"/>
            </w:pPr>
            <w:r>
              <w:t>To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H"/>
            </w:pPr>
            <w:r>
              <w:t>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H"/>
            </w:pPr>
            <w:r>
              <w:t>reply to i/c LS</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C3-193147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LS on encoding of UE radio capabilities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RAN2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CT4, SA2</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C3-193429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LS on SMF event exposure enhancement for service experience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C3-193574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LS on I-NEF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C3-193621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LS on clarification regarding V2XAPP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SA6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C3-193640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LS on interface selection of GERAN, UTRAN and EUTRAN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C3-193643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LS on N6 routing information in AF acknowledgement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bl>
    <w:p/>
    <w:p>
      <w:pPr>
        <w:pStyle w:val="Heading2"/>
      </w:pPr>
      <w:r>
        <w:br w:type="page"/>
      </w:r>
      <w:r>
        <w:lastRenderedPageBreak/>
        <w:t>Annex D: List of agreed/approved new and revised Work Items</w:t>
      </w:r>
    </w:p>
    <w:p>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6"/>
        <w:gridCol w:w="6620"/>
        <w:gridCol w:w="892"/>
        <w:gridCol w:w="1247"/>
      </w:tblGrid>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H"/>
            </w:pPr>
            <w:r>
              <w:t>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H"/>
            </w:pPr>
            <w:r>
              <w:t>Title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H"/>
            </w:pPr>
            <w:r>
              <w:t>Source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H"/>
            </w:pPr>
            <w:r>
              <w:t>new/revised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C3-193081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New WID on xMB extension for mission critical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WID new</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C3-193358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New WID on CT aspects of enhancements for Common API Framework for 3GPP Northbound APIs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WID new</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C3-193355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 WID on 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WID 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C3-193357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 WID on xBDT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WID 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C3-193573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WID on eNAPIs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WID revised</w:t>
            </w:r>
          </w:p>
        </w:tc>
      </w:tr>
    </w:tbl>
    <w:p/>
    <w:p>
      <w:pPr>
        <w:pStyle w:val="Heading2"/>
      </w:pPr>
      <w:r>
        <w:br w:type="page"/>
      </w:r>
      <w:r>
        <w:lastRenderedPageBreak/>
        <w:t>Annex E: List of draft Technical Specifications and Reports</w:t>
      </w:r>
    </w:p>
    <w:p>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6"/>
        <w:gridCol w:w="706"/>
        <w:gridCol w:w="587"/>
        <w:gridCol w:w="1435"/>
      </w:tblGrid>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H"/>
            </w:pPr>
            <w:r>
              <w:t>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H"/>
            </w:pPr>
            <w:r>
              <w:t>Spec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H"/>
            </w:pPr>
            <w:r>
              <w:t>vers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H"/>
            </w:pPr>
            <w:r>
              <w:t>Doc title</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C3-193649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TS 29.517 v0.3.0</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C3-193650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29.675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TS 29.675 v0.1.0</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C3-193651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29.486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TS 29.486 v0.1.0</w:t>
            </w:r>
          </w:p>
        </w:tc>
      </w:tr>
    </w:tbl>
    <w:p/>
    <w:p>
      <w:pPr>
        <w:pStyle w:val="Heading2"/>
      </w:pPr>
      <w:r>
        <w:br w:type="page"/>
      </w:r>
      <w:r>
        <w:lastRenderedPageBreak/>
        <w:t>Annex F: List of action items</w:t>
      </w:r>
    </w:p>
    <w:p>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7"/>
        <w:gridCol w:w="1297"/>
        <w:gridCol w:w="1096"/>
        <w:gridCol w:w="807"/>
        <w:gridCol w:w="1287"/>
        <w:gridCol w:w="817"/>
      </w:tblGrid>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H"/>
            </w:pPr>
            <w:r>
              <w:t>Meeting/Number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H"/>
            </w:pPr>
            <w:r>
              <w:t>Agenda item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H"/>
            </w:pPr>
            <w:r>
              <w:t>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H"/>
            </w:pPr>
            <w:r>
              <w:t>Details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H"/>
            </w:pPr>
            <w:r>
              <w:t>Responsible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H"/>
            </w:pPr>
            <w:r>
              <w:t>Due by</w:t>
            </w:r>
          </w:p>
        </w:tc>
      </w:tr>
    </w:tbl>
    <w:p/>
    <w:p>
      <w:pPr>
        <w:pStyle w:val="Heading2"/>
      </w:pPr>
      <w:r>
        <w:br w:type="page"/>
      </w:r>
      <w:r>
        <w:lastRenderedPageBreak/>
        <w:t>Annex G: List of decisions</w:t>
      </w:r>
    </w:p>
    <w:p>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7"/>
        <w:gridCol w:w="1297"/>
        <w:gridCol w:w="1096"/>
        <w:gridCol w:w="807"/>
      </w:tblGrid>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H"/>
            </w:pPr>
            <w:r>
              <w:t>Meeting/Number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H"/>
            </w:pPr>
            <w:r>
              <w:t>Agenda item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H"/>
            </w:pPr>
            <w:r>
              <w:t>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H"/>
            </w:pPr>
            <w:r>
              <w:t>Details</w:t>
            </w:r>
          </w:p>
        </w:tc>
      </w:tr>
    </w:tbl>
    <w:p/>
    <w:p>
      <w:pPr>
        <w:pStyle w:val="Heading2"/>
      </w:pPr>
      <w:r>
        <w:br w:type="page"/>
      </w:r>
      <w:r>
        <w:lastRenderedPageBreak/>
        <w:t>Annex H: List of participants</w:t>
      </w:r>
    </w:p>
    <w:p>
      <w:pPr>
        <w:pStyle w:val="TH"/>
      </w:pPr>
    </w:p>
    <w:tbl>
      <w:tblPr>
        <w:tblW w:w="4744" w:type="pct"/>
        <w:tblInd w:w="113" w:type="dxa"/>
        <w:tblLook w:val="04A0" w:firstRow="1" w:lastRow="0" w:firstColumn="1" w:lastColumn="0" w:noHBand="0" w:noVBand="1"/>
      </w:tblPr>
      <w:tblGrid>
        <w:gridCol w:w="2337"/>
        <w:gridCol w:w="2337"/>
        <w:gridCol w:w="2338"/>
        <w:gridCol w:w="2338"/>
      </w:tblGrid>
      <w:tr>
        <w:trPr>
          <w:trHeight w:val="399"/>
        </w:trPr>
        <w:tc>
          <w:tcPr>
            <w:tcW w:w="1250" w:type="pct"/>
            <w:tcBorders>
              <w:top w:val="single" w:sz="4" w:space="0" w:color="auto"/>
              <w:left w:val="single" w:sz="4" w:space="0" w:color="auto"/>
              <w:bottom w:val="single" w:sz="4" w:space="0" w:color="auto"/>
              <w:right w:val="single" w:sz="4" w:space="0" w:color="auto"/>
            </w:tcBorders>
            <w:vAlign w:val="bottom"/>
            <w:hideMark/>
          </w:tcPr>
          <w:p>
            <w:pPr>
              <w:overflowPunct/>
              <w:autoSpaceDE/>
              <w:adjustRightInd/>
              <w:spacing w:after="0"/>
              <w:rPr>
                <w:rFonts w:ascii="Calibri" w:hAnsi="Calibri" w:cs="Calibri"/>
                <w:b/>
                <w:bCs/>
                <w:color w:val="000000"/>
                <w:sz w:val="22"/>
                <w:szCs w:val="22"/>
                <w:lang w:eastAsia="en-GB"/>
              </w:rPr>
            </w:pPr>
            <w:r>
              <w:rPr>
                <w:rFonts w:ascii="Calibri" w:hAnsi="Calibri" w:cs="Calibri"/>
                <w:b/>
                <w:bCs/>
                <w:color w:val="000000"/>
                <w:sz w:val="22"/>
                <w:szCs w:val="22"/>
                <w:lang w:eastAsia="en-GB"/>
              </w:rPr>
              <w:t>Given Name</w:t>
            </w:r>
          </w:p>
        </w:tc>
        <w:tc>
          <w:tcPr>
            <w:tcW w:w="1250" w:type="pct"/>
            <w:tcBorders>
              <w:top w:val="single" w:sz="4" w:space="0" w:color="auto"/>
              <w:left w:val="nil"/>
              <w:bottom w:val="single" w:sz="4" w:space="0" w:color="auto"/>
              <w:right w:val="single" w:sz="4" w:space="0" w:color="auto"/>
            </w:tcBorders>
            <w:vAlign w:val="bottom"/>
            <w:hideMark/>
          </w:tcPr>
          <w:p>
            <w:pPr>
              <w:overflowPunct/>
              <w:autoSpaceDE/>
              <w:adjustRightInd/>
              <w:spacing w:after="0"/>
              <w:rPr>
                <w:rFonts w:ascii="Calibri" w:hAnsi="Calibri" w:cs="Calibri"/>
                <w:b/>
                <w:bCs/>
                <w:color w:val="000000"/>
                <w:sz w:val="22"/>
                <w:szCs w:val="22"/>
                <w:lang w:eastAsia="en-GB"/>
              </w:rPr>
            </w:pPr>
            <w:r>
              <w:rPr>
                <w:rFonts w:ascii="Calibri" w:hAnsi="Calibri" w:cs="Calibri"/>
                <w:b/>
                <w:bCs/>
                <w:color w:val="000000"/>
                <w:sz w:val="22"/>
                <w:szCs w:val="22"/>
                <w:lang w:eastAsia="en-GB"/>
              </w:rPr>
              <w:t>Family Name</w:t>
            </w:r>
          </w:p>
        </w:tc>
        <w:tc>
          <w:tcPr>
            <w:tcW w:w="1250" w:type="pct"/>
            <w:tcBorders>
              <w:top w:val="single" w:sz="4" w:space="0" w:color="auto"/>
              <w:left w:val="nil"/>
              <w:bottom w:val="single" w:sz="4" w:space="0" w:color="auto"/>
              <w:right w:val="single" w:sz="4" w:space="0" w:color="auto"/>
            </w:tcBorders>
            <w:vAlign w:val="bottom"/>
            <w:hideMark/>
          </w:tcPr>
          <w:p>
            <w:pPr>
              <w:overflowPunct/>
              <w:autoSpaceDE/>
              <w:adjustRightInd/>
              <w:spacing w:after="0"/>
              <w:rPr>
                <w:rFonts w:ascii="Calibri" w:hAnsi="Calibri" w:cs="Calibri"/>
                <w:b/>
                <w:bCs/>
                <w:color w:val="000000"/>
                <w:sz w:val="22"/>
                <w:szCs w:val="22"/>
                <w:lang w:eastAsia="en-GB"/>
              </w:rPr>
            </w:pPr>
            <w:r>
              <w:rPr>
                <w:rFonts w:ascii="Calibri" w:hAnsi="Calibri" w:cs="Calibri"/>
                <w:b/>
                <w:bCs/>
                <w:color w:val="000000"/>
                <w:sz w:val="22"/>
                <w:szCs w:val="22"/>
                <w:lang w:eastAsia="en-GB"/>
              </w:rPr>
              <w:t>Representing</w:t>
            </w:r>
          </w:p>
        </w:tc>
        <w:tc>
          <w:tcPr>
            <w:tcW w:w="1250" w:type="pct"/>
            <w:tcBorders>
              <w:top w:val="single" w:sz="4" w:space="0" w:color="auto"/>
              <w:left w:val="nil"/>
              <w:bottom w:val="single" w:sz="4" w:space="0" w:color="auto"/>
              <w:right w:val="single" w:sz="4" w:space="0" w:color="auto"/>
            </w:tcBorders>
            <w:vAlign w:val="bottom"/>
            <w:hideMark/>
          </w:tcPr>
          <w:p>
            <w:pPr>
              <w:overflowPunct/>
              <w:autoSpaceDE/>
              <w:adjustRightInd/>
              <w:spacing w:after="0"/>
              <w:rPr>
                <w:rFonts w:ascii="Calibri" w:hAnsi="Calibri" w:cs="Calibri"/>
                <w:b/>
                <w:bCs/>
                <w:color w:val="000000"/>
                <w:sz w:val="22"/>
                <w:szCs w:val="22"/>
                <w:lang w:eastAsia="en-GB"/>
              </w:rPr>
            </w:pPr>
            <w:r>
              <w:rPr>
                <w:rFonts w:ascii="Calibri" w:hAnsi="Calibri" w:cs="Calibri"/>
                <w:b/>
                <w:bCs/>
                <w:color w:val="000000"/>
                <w:sz w:val="22"/>
                <w:szCs w:val="22"/>
                <w:lang w:eastAsia="en-GB"/>
              </w:rPr>
              <w:t>Status (OP)</w:t>
            </w:r>
          </w:p>
        </w:tc>
      </w:tr>
      <w:tr>
        <w:trPr>
          <w:trHeight w:val="399"/>
        </w:trPr>
        <w:tc>
          <w:tcPr>
            <w:tcW w:w="1250" w:type="pct"/>
            <w:tcBorders>
              <w:top w:val="single" w:sz="4" w:space="0" w:color="auto"/>
              <w:left w:val="single" w:sz="4" w:space="0" w:color="auto"/>
              <w:bottom w:val="single" w:sz="4" w:space="0" w:color="auto"/>
              <w:right w:val="single" w:sz="4" w:space="0" w:color="auto"/>
            </w:tcBorders>
            <w:vAlign w:val="bottom"/>
          </w:tcPr>
          <w:p>
            <w:pPr>
              <w:overflowPunct/>
              <w:autoSpaceDE/>
              <w:adjustRightInd/>
              <w:spacing w:after="0"/>
              <w:rPr>
                <w:rFonts w:ascii="Calibri" w:hAnsi="Calibri" w:cs="Calibri"/>
                <w:color w:val="000000"/>
                <w:sz w:val="22"/>
                <w:szCs w:val="22"/>
                <w:lang w:eastAsia="en-GB"/>
              </w:rPr>
            </w:pPr>
            <w:r>
              <w:rPr>
                <w:rFonts w:ascii="Calibri" w:hAnsi="Calibri" w:cs="Calibri"/>
                <w:color w:val="000000"/>
                <w:sz w:val="22"/>
                <w:szCs w:val="22"/>
                <w:lang w:eastAsia="en-GB"/>
              </w:rPr>
              <w:t>Behrouz</w:t>
            </w:r>
          </w:p>
        </w:tc>
        <w:tc>
          <w:tcPr>
            <w:tcW w:w="1250" w:type="pct"/>
            <w:tcBorders>
              <w:top w:val="single" w:sz="4" w:space="0" w:color="auto"/>
              <w:left w:val="nil"/>
              <w:bottom w:val="single" w:sz="4" w:space="0" w:color="auto"/>
              <w:right w:val="single" w:sz="4" w:space="0" w:color="auto"/>
            </w:tcBorders>
            <w:vAlign w:val="bottom"/>
          </w:tcPr>
          <w:p>
            <w:pPr>
              <w:overflowPunct/>
              <w:autoSpaceDE/>
              <w:adjustRightInd/>
              <w:spacing w:after="0"/>
              <w:rPr>
                <w:rFonts w:ascii="Calibri" w:hAnsi="Calibri" w:cs="Calibri"/>
                <w:color w:val="000000"/>
                <w:sz w:val="22"/>
                <w:szCs w:val="22"/>
                <w:lang w:eastAsia="en-GB"/>
              </w:rPr>
            </w:pPr>
            <w:r>
              <w:rPr>
                <w:rFonts w:ascii="Calibri" w:hAnsi="Calibri" w:cs="Calibri"/>
                <w:color w:val="000000"/>
                <w:sz w:val="22"/>
                <w:szCs w:val="22"/>
                <w:lang w:eastAsia="en-GB"/>
              </w:rPr>
              <w:t>Aghili</w:t>
            </w:r>
          </w:p>
        </w:tc>
        <w:tc>
          <w:tcPr>
            <w:tcW w:w="1250" w:type="pct"/>
            <w:tcBorders>
              <w:top w:val="single" w:sz="4" w:space="0" w:color="auto"/>
              <w:left w:val="nil"/>
              <w:bottom w:val="single" w:sz="4" w:space="0" w:color="auto"/>
              <w:right w:val="single" w:sz="4" w:space="0" w:color="auto"/>
            </w:tcBorders>
            <w:vAlign w:val="bottom"/>
          </w:tcPr>
          <w:p>
            <w:pPr>
              <w:overflowPunct/>
              <w:autoSpaceDE/>
              <w:adjustRightInd/>
              <w:spacing w:after="0"/>
              <w:rPr>
                <w:rFonts w:ascii="Calibri" w:hAnsi="Calibri" w:cs="Calibri"/>
                <w:color w:val="000000"/>
                <w:sz w:val="22"/>
                <w:szCs w:val="22"/>
                <w:lang w:eastAsia="en-GB"/>
              </w:rPr>
            </w:pPr>
            <w:r>
              <w:rPr>
                <w:rFonts w:ascii="Calibri" w:hAnsi="Calibri" w:cs="Calibri"/>
                <w:color w:val="000000"/>
                <w:sz w:val="22"/>
                <w:szCs w:val="22"/>
                <w:lang w:eastAsia="en-GB"/>
              </w:rPr>
              <w:t>InterDigital Communications</w:t>
            </w:r>
          </w:p>
        </w:tc>
        <w:tc>
          <w:tcPr>
            <w:tcW w:w="1250" w:type="pct"/>
            <w:tcBorders>
              <w:top w:val="single" w:sz="4" w:space="0" w:color="auto"/>
              <w:left w:val="nil"/>
              <w:bottom w:val="single" w:sz="4" w:space="0" w:color="auto"/>
              <w:right w:val="single" w:sz="4" w:space="0" w:color="auto"/>
            </w:tcBorders>
            <w:vAlign w:val="bottom"/>
          </w:tcPr>
          <w:p>
            <w:pPr>
              <w:overflowPunct/>
              <w:autoSpaceDE/>
              <w:adjustRightInd/>
              <w:spacing w:after="0"/>
              <w:rPr>
                <w:rFonts w:ascii="Calibri" w:hAnsi="Calibri" w:cs="Calibri"/>
                <w:color w:val="000000"/>
                <w:sz w:val="22"/>
                <w:szCs w:val="22"/>
                <w:lang w:eastAsia="en-GB"/>
              </w:rPr>
            </w:pPr>
            <w:r>
              <w:rPr>
                <w:rFonts w:ascii="Calibri" w:hAnsi="Calibri" w:cs="Calibri"/>
                <w:color w:val="000000"/>
                <w:sz w:val="22"/>
                <w:szCs w:val="22"/>
                <w:lang w:eastAsia="en-GB"/>
              </w:rPr>
              <w:t>ATIS</w:t>
            </w:r>
          </w:p>
        </w:tc>
      </w:tr>
      <w:tr>
        <w:trPr>
          <w:trHeight w:val="399"/>
        </w:trPr>
        <w:tc>
          <w:tcPr>
            <w:tcW w:w="1250" w:type="pct"/>
            <w:tcBorders>
              <w:top w:val="single" w:sz="4" w:space="0" w:color="auto"/>
              <w:left w:val="single" w:sz="4" w:space="0" w:color="auto"/>
              <w:bottom w:val="single" w:sz="4" w:space="0" w:color="auto"/>
              <w:right w:val="single" w:sz="4" w:space="0" w:color="auto"/>
            </w:tcBorders>
            <w:vAlign w:val="bottom"/>
          </w:tcPr>
          <w:p>
            <w:pPr>
              <w:overflowPunct/>
              <w:autoSpaceDE/>
              <w:adjustRightInd/>
              <w:spacing w:after="0"/>
              <w:rPr>
                <w:rFonts w:ascii="Calibri" w:hAnsi="Calibri" w:cs="Calibri"/>
                <w:color w:val="000000"/>
                <w:sz w:val="22"/>
                <w:szCs w:val="22"/>
                <w:lang w:eastAsia="en-GB"/>
              </w:rPr>
            </w:pPr>
            <w:r>
              <w:rPr>
                <w:rFonts w:ascii="Calibri" w:hAnsi="Calibri" w:cs="Calibri"/>
                <w:color w:val="000000"/>
                <w:sz w:val="22"/>
                <w:szCs w:val="22"/>
                <w:lang w:eastAsia="en-GB"/>
              </w:rPr>
              <w:t>Ban</w:t>
            </w:r>
          </w:p>
        </w:tc>
        <w:tc>
          <w:tcPr>
            <w:tcW w:w="1250" w:type="pct"/>
            <w:tcBorders>
              <w:top w:val="single" w:sz="4" w:space="0" w:color="auto"/>
              <w:left w:val="nil"/>
              <w:bottom w:val="single" w:sz="4" w:space="0" w:color="auto"/>
              <w:right w:val="single" w:sz="4" w:space="0" w:color="auto"/>
            </w:tcBorders>
            <w:vAlign w:val="bottom"/>
          </w:tcPr>
          <w:p>
            <w:pPr>
              <w:overflowPunct/>
              <w:autoSpaceDE/>
              <w:adjustRightInd/>
              <w:spacing w:after="0"/>
              <w:rPr>
                <w:rFonts w:ascii="Calibri" w:hAnsi="Calibri" w:cs="Calibri"/>
                <w:color w:val="000000"/>
                <w:sz w:val="22"/>
                <w:szCs w:val="22"/>
                <w:lang w:eastAsia="en-GB"/>
              </w:rPr>
            </w:pPr>
            <w:r>
              <w:rPr>
                <w:rFonts w:ascii="Calibri" w:hAnsi="Calibri" w:cs="Calibri"/>
                <w:color w:val="000000"/>
                <w:sz w:val="22"/>
                <w:szCs w:val="22"/>
                <w:lang w:eastAsia="en-GB"/>
              </w:rPr>
              <w:t>Al-Bakri</w:t>
            </w:r>
          </w:p>
        </w:tc>
        <w:tc>
          <w:tcPr>
            <w:tcW w:w="1250" w:type="pct"/>
            <w:tcBorders>
              <w:top w:val="single" w:sz="4" w:space="0" w:color="auto"/>
              <w:left w:val="nil"/>
              <w:bottom w:val="single" w:sz="4" w:space="0" w:color="auto"/>
              <w:right w:val="single" w:sz="4" w:space="0" w:color="auto"/>
            </w:tcBorders>
            <w:vAlign w:val="bottom"/>
          </w:tcPr>
          <w:p>
            <w:pPr>
              <w:overflowPunct/>
              <w:autoSpaceDE/>
              <w:adjustRightInd/>
              <w:spacing w:after="0"/>
              <w:rPr>
                <w:rFonts w:ascii="Calibri" w:hAnsi="Calibri" w:cs="Calibri"/>
                <w:color w:val="000000"/>
                <w:sz w:val="22"/>
                <w:szCs w:val="22"/>
                <w:lang w:eastAsia="en-GB"/>
              </w:rPr>
            </w:pPr>
            <w:r>
              <w:rPr>
                <w:rFonts w:ascii="Calibri" w:hAnsi="Calibri" w:cs="Calibri"/>
                <w:color w:val="000000"/>
                <w:sz w:val="22"/>
                <w:szCs w:val="22"/>
                <w:lang w:eastAsia="en-GB"/>
              </w:rPr>
              <w:t>DOCOMO Communications Lab.</w:t>
            </w:r>
          </w:p>
        </w:tc>
        <w:tc>
          <w:tcPr>
            <w:tcW w:w="1250" w:type="pct"/>
            <w:tcBorders>
              <w:top w:val="single" w:sz="4" w:space="0" w:color="auto"/>
              <w:left w:val="nil"/>
              <w:bottom w:val="single" w:sz="4" w:space="0" w:color="auto"/>
              <w:right w:val="single" w:sz="4" w:space="0" w:color="auto"/>
            </w:tcBorders>
            <w:vAlign w:val="bottom"/>
          </w:tcPr>
          <w:p>
            <w:pPr>
              <w:overflowPunct/>
              <w:autoSpaceDE/>
              <w:adjustRightInd/>
              <w:spacing w:after="0"/>
              <w:rPr>
                <w:rFonts w:ascii="Calibri" w:hAnsi="Calibri" w:cs="Calibri"/>
                <w:color w:val="000000"/>
                <w:sz w:val="22"/>
                <w:szCs w:val="22"/>
                <w:lang w:eastAsia="en-GB"/>
              </w:rPr>
            </w:pPr>
            <w:r>
              <w:rPr>
                <w:rFonts w:ascii="Calibri" w:hAnsi="Calibri" w:cs="Calibri"/>
                <w:color w:val="000000"/>
                <w:sz w:val="22"/>
                <w:szCs w:val="22"/>
                <w:lang w:eastAsia="en-GB"/>
              </w:rPr>
              <w:t>ETSI</w:t>
            </w:r>
          </w:p>
        </w:tc>
      </w:tr>
      <w:tr>
        <w:trPr>
          <w:trHeight w:val="399"/>
        </w:trPr>
        <w:tc>
          <w:tcPr>
            <w:tcW w:w="1250" w:type="pct"/>
            <w:tcBorders>
              <w:top w:val="single" w:sz="4" w:space="0" w:color="auto"/>
              <w:left w:val="single" w:sz="4" w:space="0" w:color="auto"/>
              <w:bottom w:val="single" w:sz="4" w:space="0" w:color="auto"/>
              <w:right w:val="single" w:sz="4" w:space="0" w:color="auto"/>
            </w:tcBorders>
            <w:vAlign w:val="bottom"/>
          </w:tcPr>
          <w:p>
            <w:pPr>
              <w:overflowPunct/>
              <w:autoSpaceDE/>
              <w:adjustRightInd/>
              <w:spacing w:after="0"/>
              <w:rPr>
                <w:rFonts w:ascii="Calibri" w:hAnsi="Calibri" w:cs="Calibri"/>
                <w:color w:val="000000"/>
                <w:sz w:val="22"/>
                <w:szCs w:val="22"/>
                <w:lang w:eastAsia="en-GB"/>
              </w:rPr>
            </w:pPr>
            <w:r>
              <w:rPr>
                <w:rFonts w:ascii="Calibri" w:hAnsi="Calibri" w:cs="Calibri"/>
                <w:color w:val="000000"/>
                <w:sz w:val="22"/>
                <w:szCs w:val="22"/>
                <w:lang w:eastAsia="en-GB"/>
              </w:rPr>
              <w:t>Jennifer</w:t>
            </w:r>
          </w:p>
        </w:tc>
        <w:tc>
          <w:tcPr>
            <w:tcW w:w="1250" w:type="pct"/>
            <w:tcBorders>
              <w:top w:val="single" w:sz="4" w:space="0" w:color="auto"/>
              <w:left w:val="nil"/>
              <w:bottom w:val="single" w:sz="4" w:space="0" w:color="auto"/>
              <w:right w:val="single" w:sz="4" w:space="0" w:color="auto"/>
            </w:tcBorders>
            <w:vAlign w:val="bottom"/>
          </w:tcPr>
          <w:p>
            <w:pPr>
              <w:overflowPunct/>
              <w:autoSpaceDE/>
              <w:adjustRightInd/>
              <w:spacing w:after="0"/>
              <w:rPr>
                <w:rFonts w:ascii="Calibri" w:hAnsi="Calibri" w:cs="Calibri"/>
                <w:color w:val="000000"/>
                <w:sz w:val="22"/>
                <w:szCs w:val="22"/>
                <w:lang w:eastAsia="en-GB"/>
              </w:rPr>
            </w:pPr>
            <w:r>
              <w:rPr>
                <w:rFonts w:ascii="Calibri" w:hAnsi="Calibri" w:cs="Calibri"/>
                <w:color w:val="000000"/>
                <w:sz w:val="22"/>
                <w:szCs w:val="22"/>
                <w:lang w:eastAsia="en-GB"/>
              </w:rPr>
              <w:t>Andreoli-Fang</w:t>
            </w:r>
          </w:p>
        </w:tc>
        <w:tc>
          <w:tcPr>
            <w:tcW w:w="1250" w:type="pct"/>
            <w:tcBorders>
              <w:top w:val="single" w:sz="4" w:space="0" w:color="auto"/>
              <w:left w:val="nil"/>
              <w:bottom w:val="single" w:sz="4" w:space="0" w:color="auto"/>
              <w:right w:val="single" w:sz="4" w:space="0" w:color="auto"/>
            </w:tcBorders>
            <w:vAlign w:val="bottom"/>
          </w:tcPr>
          <w:p>
            <w:pPr>
              <w:overflowPunct/>
              <w:autoSpaceDE/>
              <w:adjustRightInd/>
              <w:spacing w:after="0"/>
              <w:rPr>
                <w:rFonts w:ascii="Calibri" w:hAnsi="Calibri" w:cs="Calibri"/>
                <w:color w:val="000000"/>
                <w:sz w:val="22"/>
                <w:szCs w:val="22"/>
                <w:lang w:eastAsia="en-GB"/>
              </w:rPr>
            </w:pPr>
            <w:r>
              <w:rPr>
                <w:rFonts w:ascii="Calibri" w:hAnsi="Calibri" w:cs="Calibri"/>
                <w:color w:val="000000"/>
                <w:sz w:val="22"/>
                <w:szCs w:val="22"/>
                <w:lang w:eastAsia="en-GB"/>
              </w:rPr>
              <w:t>CableLabs</w:t>
            </w:r>
          </w:p>
        </w:tc>
        <w:tc>
          <w:tcPr>
            <w:tcW w:w="1250" w:type="pct"/>
            <w:tcBorders>
              <w:top w:val="single" w:sz="4" w:space="0" w:color="auto"/>
              <w:left w:val="nil"/>
              <w:bottom w:val="single" w:sz="4" w:space="0" w:color="auto"/>
              <w:right w:val="single" w:sz="4" w:space="0" w:color="auto"/>
            </w:tcBorders>
            <w:vAlign w:val="bottom"/>
          </w:tcPr>
          <w:p>
            <w:pPr>
              <w:overflowPunct/>
              <w:autoSpaceDE/>
              <w:adjustRightInd/>
              <w:spacing w:after="0"/>
              <w:rPr>
                <w:rFonts w:ascii="Calibri" w:hAnsi="Calibri" w:cs="Calibri"/>
                <w:color w:val="000000"/>
                <w:sz w:val="22"/>
                <w:szCs w:val="22"/>
                <w:lang w:eastAsia="en-GB"/>
              </w:rPr>
            </w:pPr>
            <w:r>
              <w:rPr>
                <w:rFonts w:ascii="Calibri" w:hAnsi="Calibri" w:cs="Calibri"/>
                <w:color w:val="000000"/>
                <w:sz w:val="22"/>
                <w:szCs w:val="22"/>
                <w:lang w:eastAsia="en-GB"/>
              </w:rPr>
              <w:t>ETSI</w:t>
            </w:r>
          </w:p>
        </w:tc>
      </w:tr>
      <w:tr>
        <w:trPr>
          <w:trHeight w:val="399"/>
        </w:trPr>
        <w:tc>
          <w:tcPr>
            <w:tcW w:w="1250" w:type="pct"/>
            <w:tcBorders>
              <w:top w:val="single" w:sz="4" w:space="0" w:color="auto"/>
              <w:left w:val="single" w:sz="4" w:space="0" w:color="auto"/>
              <w:bottom w:val="single" w:sz="4" w:space="0" w:color="auto"/>
              <w:right w:val="single" w:sz="4" w:space="0" w:color="auto"/>
            </w:tcBorders>
            <w:vAlign w:val="bottom"/>
          </w:tcPr>
          <w:p>
            <w:pPr>
              <w:overflowPunct/>
              <w:autoSpaceDE/>
              <w:adjustRightInd/>
              <w:spacing w:after="0"/>
              <w:rPr>
                <w:rFonts w:ascii="Calibri" w:hAnsi="Calibri" w:cs="Calibri"/>
                <w:color w:val="000000"/>
                <w:sz w:val="22"/>
                <w:szCs w:val="22"/>
                <w:lang w:eastAsia="en-GB"/>
              </w:rPr>
            </w:pPr>
            <w:r>
              <w:rPr>
                <w:rFonts w:ascii="Calibri" w:hAnsi="Calibri" w:cs="Calibri"/>
                <w:color w:val="000000"/>
                <w:sz w:val="22"/>
                <w:szCs w:val="22"/>
                <w:lang w:eastAsia="en-GB"/>
              </w:rPr>
              <w:t>Boris</w:t>
            </w:r>
          </w:p>
        </w:tc>
        <w:tc>
          <w:tcPr>
            <w:tcW w:w="1250" w:type="pct"/>
            <w:tcBorders>
              <w:top w:val="single" w:sz="4" w:space="0" w:color="auto"/>
              <w:left w:val="nil"/>
              <w:bottom w:val="single" w:sz="4" w:space="0" w:color="auto"/>
              <w:right w:val="single" w:sz="4" w:space="0" w:color="auto"/>
            </w:tcBorders>
            <w:vAlign w:val="bottom"/>
          </w:tcPr>
          <w:p>
            <w:pPr>
              <w:overflowPunct/>
              <w:autoSpaceDE/>
              <w:adjustRightInd/>
              <w:spacing w:after="0"/>
              <w:rPr>
                <w:rFonts w:ascii="Calibri" w:hAnsi="Calibri" w:cs="Calibri"/>
                <w:color w:val="000000"/>
                <w:sz w:val="22"/>
                <w:szCs w:val="22"/>
                <w:lang w:eastAsia="en-GB"/>
              </w:rPr>
            </w:pPr>
            <w:r>
              <w:rPr>
                <w:rFonts w:ascii="Calibri" w:hAnsi="Calibri" w:cs="Calibri"/>
                <w:color w:val="000000"/>
                <w:sz w:val="22"/>
                <w:szCs w:val="22"/>
                <w:lang w:eastAsia="en-GB"/>
              </w:rPr>
              <w:t>Antsev</w:t>
            </w:r>
          </w:p>
        </w:tc>
        <w:tc>
          <w:tcPr>
            <w:tcW w:w="1250" w:type="pct"/>
            <w:tcBorders>
              <w:top w:val="single" w:sz="4" w:space="0" w:color="auto"/>
              <w:left w:val="nil"/>
              <w:bottom w:val="single" w:sz="4" w:space="0" w:color="auto"/>
              <w:right w:val="single" w:sz="4" w:space="0" w:color="auto"/>
            </w:tcBorders>
            <w:vAlign w:val="bottom"/>
          </w:tcPr>
          <w:p>
            <w:pPr>
              <w:overflowPunct/>
              <w:autoSpaceDE/>
              <w:adjustRightInd/>
              <w:spacing w:after="0"/>
              <w:rPr>
                <w:rFonts w:ascii="Calibri" w:hAnsi="Calibri" w:cs="Calibri"/>
                <w:color w:val="000000"/>
                <w:sz w:val="22"/>
                <w:szCs w:val="22"/>
                <w:lang w:eastAsia="en-GB"/>
              </w:rPr>
            </w:pPr>
            <w:r>
              <w:rPr>
                <w:rFonts w:ascii="Calibri" w:hAnsi="Calibri" w:cs="Calibri"/>
                <w:color w:val="000000"/>
                <w:sz w:val="22"/>
                <w:szCs w:val="22"/>
                <w:lang w:eastAsia="en-GB"/>
              </w:rPr>
              <w:t>T-Mobile USA Inc.</w:t>
            </w:r>
          </w:p>
        </w:tc>
        <w:tc>
          <w:tcPr>
            <w:tcW w:w="1250" w:type="pct"/>
            <w:tcBorders>
              <w:top w:val="single" w:sz="4" w:space="0" w:color="auto"/>
              <w:left w:val="nil"/>
              <w:bottom w:val="single" w:sz="4" w:space="0" w:color="auto"/>
              <w:right w:val="single" w:sz="4" w:space="0" w:color="auto"/>
            </w:tcBorders>
            <w:vAlign w:val="bottom"/>
          </w:tcPr>
          <w:p>
            <w:pPr>
              <w:overflowPunct/>
              <w:autoSpaceDE/>
              <w:adjustRightInd/>
              <w:spacing w:after="0"/>
              <w:rPr>
                <w:rFonts w:ascii="Calibri" w:hAnsi="Calibri" w:cs="Calibri"/>
                <w:color w:val="000000"/>
                <w:sz w:val="22"/>
                <w:szCs w:val="22"/>
                <w:lang w:eastAsia="en-GB"/>
              </w:rPr>
            </w:pPr>
            <w:r>
              <w:rPr>
                <w:rFonts w:ascii="Calibri" w:hAnsi="Calibri" w:cs="Calibri"/>
                <w:color w:val="000000"/>
                <w:sz w:val="22"/>
                <w:szCs w:val="22"/>
                <w:lang w:eastAsia="en-GB"/>
              </w:rPr>
              <w:t>ATIS</w:t>
            </w:r>
          </w:p>
        </w:tc>
      </w:tr>
      <w:tr>
        <w:trPr>
          <w:trHeight w:val="399"/>
        </w:trPr>
        <w:tc>
          <w:tcPr>
            <w:tcW w:w="1250" w:type="pct"/>
            <w:tcBorders>
              <w:top w:val="single" w:sz="4" w:space="0" w:color="auto"/>
              <w:left w:val="single" w:sz="4" w:space="0" w:color="auto"/>
              <w:bottom w:val="single" w:sz="4" w:space="0" w:color="auto"/>
              <w:right w:val="single" w:sz="4" w:space="0" w:color="auto"/>
            </w:tcBorders>
            <w:vAlign w:val="bottom"/>
          </w:tcPr>
          <w:p>
            <w:pPr>
              <w:overflowPunct/>
              <w:autoSpaceDE/>
              <w:adjustRightInd/>
              <w:spacing w:after="0"/>
              <w:rPr>
                <w:rFonts w:ascii="Calibri" w:hAnsi="Calibri" w:cs="Calibri"/>
                <w:color w:val="000000"/>
                <w:sz w:val="22"/>
                <w:szCs w:val="22"/>
                <w:lang w:eastAsia="en-GB"/>
              </w:rPr>
            </w:pPr>
            <w:r>
              <w:rPr>
                <w:rFonts w:ascii="Calibri" w:hAnsi="Calibri" w:cs="Calibri"/>
                <w:color w:val="000000"/>
                <w:sz w:val="22"/>
                <w:szCs w:val="22"/>
                <w:lang w:eastAsia="en-GB"/>
              </w:rPr>
              <w:t>Saurav</w:t>
            </w:r>
          </w:p>
        </w:tc>
        <w:tc>
          <w:tcPr>
            <w:tcW w:w="1250" w:type="pct"/>
            <w:tcBorders>
              <w:top w:val="single" w:sz="4" w:space="0" w:color="auto"/>
              <w:left w:val="nil"/>
              <w:bottom w:val="single" w:sz="4" w:space="0" w:color="auto"/>
              <w:right w:val="single" w:sz="4" w:space="0" w:color="auto"/>
            </w:tcBorders>
            <w:vAlign w:val="bottom"/>
          </w:tcPr>
          <w:p>
            <w:pPr>
              <w:overflowPunct/>
              <w:autoSpaceDE/>
              <w:adjustRightInd/>
              <w:spacing w:after="0"/>
              <w:rPr>
                <w:rFonts w:ascii="Calibri" w:hAnsi="Calibri" w:cs="Calibri"/>
                <w:color w:val="000000"/>
                <w:sz w:val="22"/>
                <w:szCs w:val="22"/>
                <w:lang w:eastAsia="en-GB"/>
              </w:rPr>
            </w:pPr>
            <w:r>
              <w:rPr>
                <w:rFonts w:ascii="Calibri" w:hAnsi="Calibri" w:cs="Calibri"/>
                <w:color w:val="000000"/>
                <w:sz w:val="22"/>
                <w:szCs w:val="22"/>
                <w:lang w:eastAsia="en-GB"/>
              </w:rPr>
              <w:t>Arora</w:t>
            </w:r>
          </w:p>
        </w:tc>
        <w:tc>
          <w:tcPr>
            <w:tcW w:w="1250" w:type="pct"/>
            <w:tcBorders>
              <w:top w:val="single" w:sz="4" w:space="0" w:color="auto"/>
              <w:left w:val="nil"/>
              <w:bottom w:val="single" w:sz="4" w:space="0" w:color="auto"/>
              <w:right w:val="single" w:sz="4" w:space="0" w:color="auto"/>
            </w:tcBorders>
            <w:vAlign w:val="bottom"/>
          </w:tcPr>
          <w:p>
            <w:pPr>
              <w:overflowPunct/>
              <w:autoSpaceDE/>
              <w:adjustRightInd/>
              <w:spacing w:after="0"/>
              <w:rPr>
                <w:rFonts w:ascii="Calibri" w:hAnsi="Calibri" w:cs="Calibri"/>
                <w:color w:val="000000"/>
                <w:sz w:val="22"/>
                <w:szCs w:val="22"/>
                <w:lang w:eastAsia="en-GB"/>
              </w:rPr>
            </w:pPr>
            <w:r>
              <w:rPr>
                <w:rFonts w:ascii="Calibri" w:hAnsi="Calibri" w:cs="Calibri"/>
                <w:color w:val="000000"/>
                <w:sz w:val="22"/>
                <w:szCs w:val="22"/>
                <w:lang w:eastAsia="en-GB"/>
              </w:rPr>
              <w:t>ETSI</w:t>
            </w:r>
          </w:p>
        </w:tc>
        <w:tc>
          <w:tcPr>
            <w:tcW w:w="1250" w:type="pct"/>
            <w:tcBorders>
              <w:top w:val="single" w:sz="4" w:space="0" w:color="auto"/>
              <w:left w:val="nil"/>
              <w:bottom w:val="single" w:sz="4" w:space="0" w:color="auto"/>
              <w:right w:val="single" w:sz="4" w:space="0" w:color="auto"/>
            </w:tcBorders>
            <w:vAlign w:val="bottom"/>
          </w:tcPr>
          <w:p>
            <w:pPr>
              <w:overflowPunct/>
              <w:autoSpaceDE/>
              <w:adjustRightInd/>
              <w:spacing w:after="0"/>
              <w:rPr>
                <w:rFonts w:ascii="Calibri" w:hAnsi="Calibri" w:cs="Calibri"/>
                <w:color w:val="000000"/>
                <w:sz w:val="22"/>
                <w:szCs w:val="22"/>
                <w:lang w:eastAsia="en-GB"/>
              </w:rPr>
            </w:pPr>
            <w:r>
              <w:rPr>
                <w:rFonts w:ascii="Calibri" w:hAnsi="Calibri" w:cs="Calibri"/>
                <w:color w:val="000000"/>
                <w:sz w:val="22"/>
                <w:szCs w:val="22"/>
                <w:lang w:eastAsia="en-GB"/>
              </w:rPr>
              <w:t>ETSI</w:t>
            </w:r>
          </w:p>
        </w:tc>
      </w:tr>
      <w:tr>
        <w:trPr>
          <w:trHeight w:val="399"/>
        </w:trPr>
        <w:tc>
          <w:tcPr>
            <w:tcW w:w="1250" w:type="pct"/>
            <w:tcBorders>
              <w:top w:val="single" w:sz="4" w:space="0" w:color="auto"/>
              <w:left w:val="single" w:sz="4" w:space="0" w:color="auto"/>
              <w:bottom w:val="single" w:sz="4" w:space="0" w:color="auto"/>
              <w:right w:val="single" w:sz="4" w:space="0" w:color="auto"/>
            </w:tcBorders>
            <w:vAlign w:val="bottom"/>
          </w:tcPr>
          <w:p>
            <w:pPr>
              <w:overflowPunct/>
              <w:autoSpaceDE/>
              <w:adjustRightInd/>
              <w:spacing w:after="0"/>
              <w:rPr>
                <w:rFonts w:ascii="Calibri" w:hAnsi="Calibri" w:cs="Calibri"/>
                <w:color w:val="000000"/>
                <w:sz w:val="22"/>
                <w:szCs w:val="22"/>
                <w:lang w:eastAsia="en-GB"/>
              </w:rPr>
            </w:pPr>
            <w:r>
              <w:rPr>
                <w:rFonts w:ascii="Calibri" w:hAnsi="Calibri" w:cs="Calibri"/>
                <w:color w:val="000000"/>
                <w:sz w:val="22"/>
                <w:szCs w:val="22"/>
                <w:lang w:eastAsia="en-GB"/>
              </w:rPr>
              <w:t>Anders</w:t>
            </w:r>
          </w:p>
        </w:tc>
        <w:tc>
          <w:tcPr>
            <w:tcW w:w="1250" w:type="pct"/>
            <w:tcBorders>
              <w:top w:val="single" w:sz="4" w:space="0" w:color="auto"/>
              <w:left w:val="nil"/>
              <w:bottom w:val="single" w:sz="4" w:space="0" w:color="auto"/>
              <w:right w:val="single" w:sz="4" w:space="0" w:color="auto"/>
            </w:tcBorders>
            <w:vAlign w:val="bottom"/>
          </w:tcPr>
          <w:p>
            <w:pPr>
              <w:overflowPunct/>
              <w:autoSpaceDE/>
              <w:adjustRightInd/>
              <w:spacing w:after="0"/>
              <w:rPr>
                <w:rFonts w:ascii="Calibri" w:hAnsi="Calibri" w:cs="Calibri"/>
                <w:color w:val="000000"/>
                <w:sz w:val="22"/>
                <w:szCs w:val="22"/>
                <w:lang w:eastAsia="en-GB"/>
              </w:rPr>
            </w:pPr>
            <w:r>
              <w:rPr>
                <w:rFonts w:ascii="Calibri" w:hAnsi="Calibri" w:cs="Calibri"/>
                <w:color w:val="000000"/>
                <w:sz w:val="22"/>
                <w:szCs w:val="22"/>
                <w:lang w:eastAsia="en-GB"/>
              </w:rPr>
              <w:t>Askerup</w:t>
            </w:r>
          </w:p>
        </w:tc>
        <w:tc>
          <w:tcPr>
            <w:tcW w:w="1250" w:type="pct"/>
            <w:tcBorders>
              <w:top w:val="single" w:sz="4" w:space="0" w:color="auto"/>
              <w:left w:val="nil"/>
              <w:bottom w:val="single" w:sz="4" w:space="0" w:color="auto"/>
              <w:right w:val="single" w:sz="4" w:space="0" w:color="auto"/>
            </w:tcBorders>
            <w:vAlign w:val="bottom"/>
          </w:tcPr>
          <w:p>
            <w:pPr>
              <w:overflowPunct/>
              <w:autoSpaceDE/>
              <w:adjustRightInd/>
              <w:spacing w:after="0"/>
              <w:rPr>
                <w:rFonts w:ascii="Calibri" w:hAnsi="Calibri" w:cs="Calibri"/>
                <w:color w:val="000000"/>
                <w:sz w:val="22"/>
                <w:szCs w:val="22"/>
                <w:lang w:eastAsia="en-GB"/>
              </w:rPr>
            </w:pPr>
            <w:r>
              <w:rPr>
                <w:rFonts w:ascii="Calibri" w:hAnsi="Calibri" w:cs="Calibri"/>
                <w:color w:val="000000"/>
                <w:sz w:val="22"/>
                <w:szCs w:val="22"/>
                <w:lang w:eastAsia="en-GB"/>
              </w:rPr>
              <w:t>Hewlett-Packard Enterprise</w:t>
            </w:r>
          </w:p>
        </w:tc>
        <w:tc>
          <w:tcPr>
            <w:tcW w:w="1250" w:type="pct"/>
            <w:tcBorders>
              <w:top w:val="single" w:sz="4" w:space="0" w:color="auto"/>
              <w:left w:val="nil"/>
              <w:bottom w:val="single" w:sz="4" w:space="0" w:color="auto"/>
              <w:right w:val="single" w:sz="4" w:space="0" w:color="auto"/>
            </w:tcBorders>
            <w:vAlign w:val="bottom"/>
          </w:tcPr>
          <w:p>
            <w:pPr>
              <w:overflowPunct/>
              <w:autoSpaceDE/>
              <w:adjustRightInd/>
              <w:spacing w:after="0"/>
              <w:rPr>
                <w:rFonts w:ascii="Calibri" w:hAnsi="Calibri" w:cs="Calibri"/>
                <w:color w:val="000000"/>
                <w:sz w:val="22"/>
                <w:szCs w:val="22"/>
                <w:lang w:eastAsia="en-GB"/>
              </w:rPr>
            </w:pPr>
            <w:r>
              <w:rPr>
                <w:rFonts w:ascii="Calibri" w:hAnsi="Calibri" w:cs="Calibri"/>
                <w:color w:val="000000"/>
                <w:sz w:val="22"/>
                <w:szCs w:val="22"/>
                <w:lang w:eastAsia="en-GB"/>
              </w:rPr>
              <w:t>ETSI</w:t>
            </w:r>
          </w:p>
        </w:tc>
      </w:tr>
      <w:tr>
        <w:trPr>
          <w:trHeight w:val="399"/>
        </w:trPr>
        <w:tc>
          <w:tcPr>
            <w:tcW w:w="1250" w:type="pct"/>
            <w:tcBorders>
              <w:top w:val="single" w:sz="4" w:space="0" w:color="auto"/>
              <w:left w:val="single" w:sz="4" w:space="0" w:color="auto"/>
              <w:bottom w:val="single" w:sz="4" w:space="0" w:color="auto"/>
              <w:right w:val="single" w:sz="4" w:space="0" w:color="auto"/>
            </w:tcBorders>
            <w:vAlign w:val="bottom"/>
          </w:tcPr>
          <w:p>
            <w:pPr>
              <w:overflowPunct/>
              <w:autoSpaceDE/>
              <w:adjustRightInd/>
              <w:spacing w:after="0"/>
              <w:rPr>
                <w:rFonts w:ascii="Calibri" w:hAnsi="Calibri" w:cs="Calibri"/>
                <w:color w:val="000000"/>
                <w:sz w:val="22"/>
                <w:szCs w:val="22"/>
                <w:lang w:eastAsia="en-GB"/>
              </w:rPr>
            </w:pPr>
            <w:r>
              <w:rPr>
                <w:rFonts w:ascii="Calibri" w:hAnsi="Calibri" w:cs="Calibri"/>
                <w:color w:val="000000"/>
                <w:sz w:val="22"/>
                <w:szCs w:val="22"/>
                <w:lang w:eastAsia="en-GB"/>
              </w:rPr>
              <w:t>Roozbeh</w:t>
            </w:r>
          </w:p>
        </w:tc>
        <w:tc>
          <w:tcPr>
            <w:tcW w:w="1250" w:type="pct"/>
            <w:tcBorders>
              <w:top w:val="single" w:sz="4" w:space="0" w:color="auto"/>
              <w:left w:val="nil"/>
              <w:bottom w:val="single" w:sz="4" w:space="0" w:color="auto"/>
              <w:right w:val="single" w:sz="4" w:space="0" w:color="auto"/>
            </w:tcBorders>
            <w:vAlign w:val="bottom"/>
          </w:tcPr>
          <w:p>
            <w:pPr>
              <w:overflowPunct/>
              <w:autoSpaceDE/>
              <w:adjustRightInd/>
              <w:spacing w:after="0"/>
              <w:rPr>
                <w:rFonts w:ascii="Calibri" w:hAnsi="Calibri" w:cs="Calibri"/>
                <w:color w:val="000000"/>
                <w:sz w:val="22"/>
                <w:szCs w:val="22"/>
                <w:lang w:eastAsia="en-GB"/>
              </w:rPr>
            </w:pPr>
            <w:r>
              <w:rPr>
                <w:rFonts w:ascii="Calibri" w:hAnsi="Calibri" w:cs="Calibri"/>
                <w:color w:val="000000"/>
                <w:sz w:val="22"/>
                <w:szCs w:val="22"/>
                <w:lang w:eastAsia="en-GB"/>
              </w:rPr>
              <w:t>Atarius</w:t>
            </w:r>
          </w:p>
        </w:tc>
        <w:tc>
          <w:tcPr>
            <w:tcW w:w="1250" w:type="pct"/>
            <w:tcBorders>
              <w:top w:val="single" w:sz="4" w:space="0" w:color="auto"/>
              <w:left w:val="nil"/>
              <w:bottom w:val="single" w:sz="4" w:space="0" w:color="auto"/>
              <w:right w:val="single" w:sz="4" w:space="0" w:color="auto"/>
            </w:tcBorders>
            <w:vAlign w:val="bottom"/>
          </w:tcPr>
          <w:p>
            <w:pPr>
              <w:overflowPunct/>
              <w:autoSpaceDE/>
              <w:adjustRightInd/>
              <w:spacing w:after="0"/>
              <w:rPr>
                <w:rFonts w:ascii="Calibri" w:hAnsi="Calibri" w:cs="Calibri"/>
                <w:color w:val="000000"/>
                <w:sz w:val="22"/>
                <w:szCs w:val="22"/>
                <w:lang w:eastAsia="en-GB"/>
              </w:rPr>
            </w:pPr>
            <w:r>
              <w:rPr>
                <w:rFonts w:ascii="Calibri" w:hAnsi="Calibri" w:cs="Calibri"/>
                <w:color w:val="000000"/>
                <w:sz w:val="22"/>
                <w:szCs w:val="22"/>
                <w:lang w:eastAsia="en-GB"/>
              </w:rPr>
              <w:t>Motorola Mobility France S.A.S</w:t>
            </w:r>
          </w:p>
        </w:tc>
        <w:tc>
          <w:tcPr>
            <w:tcW w:w="1250" w:type="pct"/>
            <w:tcBorders>
              <w:top w:val="single" w:sz="4" w:space="0" w:color="auto"/>
              <w:left w:val="nil"/>
              <w:bottom w:val="single" w:sz="4" w:space="0" w:color="auto"/>
              <w:right w:val="single" w:sz="4" w:space="0" w:color="auto"/>
            </w:tcBorders>
            <w:vAlign w:val="bottom"/>
          </w:tcPr>
          <w:p>
            <w:pPr>
              <w:overflowPunct/>
              <w:autoSpaceDE/>
              <w:adjustRightInd/>
              <w:spacing w:after="0"/>
              <w:rPr>
                <w:rFonts w:ascii="Calibri" w:hAnsi="Calibri" w:cs="Calibri"/>
                <w:color w:val="000000"/>
                <w:sz w:val="22"/>
                <w:szCs w:val="22"/>
                <w:lang w:eastAsia="en-GB"/>
              </w:rPr>
            </w:pPr>
            <w:r>
              <w:rPr>
                <w:rFonts w:ascii="Calibri" w:hAnsi="Calibri" w:cs="Calibri"/>
                <w:color w:val="000000"/>
                <w:sz w:val="22"/>
                <w:szCs w:val="22"/>
                <w:lang w:eastAsia="en-GB"/>
              </w:rPr>
              <w:t>ETSI</w:t>
            </w:r>
          </w:p>
        </w:tc>
      </w:tr>
      <w:tr>
        <w:trPr>
          <w:trHeight w:val="399"/>
        </w:trPr>
        <w:tc>
          <w:tcPr>
            <w:tcW w:w="1250" w:type="pct"/>
            <w:tcBorders>
              <w:top w:val="single" w:sz="4" w:space="0" w:color="auto"/>
              <w:left w:val="single" w:sz="4" w:space="0" w:color="auto"/>
              <w:bottom w:val="single" w:sz="4" w:space="0" w:color="auto"/>
              <w:right w:val="single" w:sz="4" w:space="0" w:color="auto"/>
            </w:tcBorders>
            <w:vAlign w:val="bottom"/>
          </w:tcPr>
          <w:p>
            <w:pPr>
              <w:overflowPunct/>
              <w:autoSpaceDE/>
              <w:adjustRightInd/>
              <w:spacing w:after="0"/>
              <w:rPr>
                <w:rFonts w:ascii="Calibri" w:hAnsi="Calibri" w:cs="Calibri"/>
                <w:color w:val="000000"/>
                <w:sz w:val="22"/>
                <w:szCs w:val="22"/>
                <w:lang w:eastAsia="en-GB"/>
              </w:rPr>
            </w:pPr>
            <w:r>
              <w:rPr>
                <w:rFonts w:ascii="Calibri" w:hAnsi="Calibri" w:cs="Calibri"/>
                <w:color w:val="000000"/>
                <w:sz w:val="22"/>
                <w:szCs w:val="22"/>
                <w:lang w:eastAsia="en-GB"/>
              </w:rPr>
              <w:t>Jörgen</w:t>
            </w:r>
          </w:p>
        </w:tc>
        <w:tc>
          <w:tcPr>
            <w:tcW w:w="1250" w:type="pct"/>
            <w:tcBorders>
              <w:top w:val="single" w:sz="4" w:space="0" w:color="auto"/>
              <w:left w:val="nil"/>
              <w:bottom w:val="single" w:sz="4" w:space="0" w:color="auto"/>
              <w:right w:val="single" w:sz="4" w:space="0" w:color="auto"/>
            </w:tcBorders>
            <w:vAlign w:val="bottom"/>
          </w:tcPr>
          <w:p>
            <w:pPr>
              <w:overflowPunct/>
              <w:autoSpaceDE/>
              <w:adjustRightInd/>
              <w:spacing w:after="0"/>
              <w:rPr>
                <w:rFonts w:ascii="Calibri" w:hAnsi="Calibri" w:cs="Calibri"/>
                <w:color w:val="000000"/>
                <w:sz w:val="22"/>
                <w:szCs w:val="22"/>
                <w:lang w:eastAsia="en-GB"/>
              </w:rPr>
            </w:pPr>
            <w:r>
              <w:rPr>
                <w:rFonts w:ascii="Calibri" w:hAnsi="Calibri" w:cs="Calibri"/>
                <w:color w:val="000000"/>
                <w:sz w:val="22"/>
                <w:szCs w:val="22"/>
                <w:lang w:eastAsia="en-GB"/>
              </w:rPr>
              <w:t>Axell</w:t>
            </w:r>
          </w:p>
        </w:tc>
        <w:tc>
          <w:tcPr>
            <w:tcW w:w="1250" w:type="pct"/>
            <w:tcBorders>
              <w:top w:val="single" w:sz="4" w:space="0" w:color="auto"/>
              <w:left w:val="nil"/>
              <w:bottom w:val="single" w:sz="4" w:space="0" w:color="auto"/>
              <w:right w:val="single" w:sz="4" w:space="0" w:color="auto"/>
            </w:tcBorders>
            <w:vAlign w:val="bottom"/>
          </w:tcPr>
          <w:p>
            <w:pPr>
              <w:overflowPunct/>
              <w:autoSpaceDE/>
              <w:adjustRightInd/>
              <w:spacing w:after="0"/>
              <w:rPr>
                <w:rFonts w:ascii="Calibri" w:hAnsi="Calibri" w:cs="Calibri"/>
                <w:color w:val="000000"/>
                <w:sz w:val="22"/>
                <w:szCs w:val="22"/>
                <w:lang w:eastAsia="en-GB"/>
              </w:rPr>
            </w:pPr>
            <w:r>
              <w:rPr>
                <w:rFonts w:ascii="Calibri" w:hAnsi="Calibri" w:cs="Calibri"/>
                <w:color w:val="000000"/>
                <w:sz w:val="22"/>
                <w:szCs w:val="22"/>
                <w:lang w:eastAsia="en-GB"/>
              </w:rPr>
              <w:t>Ericsson Telecomunicazioni SpA</w:t>
            </w:r>
          </w:p>
        </w:tc>
        <w:tc>
          <w:tcPr>
            <w:tcW w:w="1250" w:type="pct"/>
            <w:tcBorders>
              <w:top w:val="single" w:sz="4" w:space="0" w:color="auto"/>
              <w:left w:val="nil"/>
              <w:bottom w:val="single" w:sz="4" w:space="0" w:color="auto"/>
              <w:right w:val="single" w:sz="4" w:space="0" w:color="auto"/>
            </w:tcBorders>
            <w:vAlign w:val="bottom"/>
          </w:tcPr>
          <w:p>
            <w:pPr>
              <w:overflowPunct/>
              <w:autoSpaceDE/>
              <w:adjustRightInd/>
              <w:spacing w:after="0"/>
              <w:rPr>
                <w:rFonts w:ascii="Calibri" w:hAnsi="Calibri" w:cs="Calibri"/>
                <w:color w:val="000000"/>
                <w:sz w:val="22"/>
                <w:szCs w:val="22"/>
                <w:lang w:eastAsia="en-GB"/>
              </w:rPr>
            </w:pPr>
            <w:r>
              <w:rPr>
                <w:rFonts w:ascii="Calibri" w:hAnsi="Calibri" w:cs="Calibri"/>
                <w:color w:val="000000"/>
                <w:sz w:val="22"/>
                <w:szCs w:val="22"/>
                <w:lang w:eastAsia="en-GB"/>
              </w:rPr>
              <w:t>ETSI</w:t>
            </w:r>
          </w:p>
        </w:tc>
      </w:tr>
      <w:tr>
        <w:trPr>
          <w:trHeight w:val="399"/>
        </w:trPr>
        <w:tc>
          <w:tcPr>
            <w:tcW w:w="1250" w:type="pct"/>
            <w:tcBorders>
              <w:top w:val="single" w:sz="4" w:space="0" w:color="auto"/>
              <w:left w:val="single" w:sz="4" w:space="0" w:color="auto"/>
              <w:bottom w:val="single" w:sz="4" w:space="0" w:color="auto"/>
              <w:right w:val="single" w:sz="4" w:space="0" w:color="auto"/>
            </w:tcBorders>
            <w:vAlign w:val="bottom"/>
          </w:tcPr>
          <w:p>
            <w:pPr>
              <w:overflowPunct/>
              <w:autoSpaceDE/>
              <w:adjustRightInd/>
              <w:spacing w:after="0"/>
              <w:rPr>
                <w:rFonts w:ascii="Calibri" w:hAnsi="Calibri" w:cs="Calibri"/>
                <w:color w:val="000000"/>
                <w:sz w:val="22"/>
                <w:szCs w:val="22"/>
                <w:lang w:eastAsia="en-GB"/>
              </w:rPr>
            </w:pPr>
            <w:r>
              <w:rPr>
                <w:rFonts w:ascii="Calibri" w:hAnsi="Calibri" w:cs="Calibri"/>
                <w:color w:val="000000"/>
                <w:sz w:val="22"/>
                <w:szCs w:val="22"/>
                <w:lang w:eastAsia="en-GB"/>
              </w:rPr>
              <w:t>Nevenka</w:t>
            </w:r>
          </w:p>
        </w:tc>
        <w:tc>
          <w:tcPr>
            <w:tcW w:w="1250" w:type="pct"/>
            <w:tcBorders>
              <w:top w:val="single" w:sz="4" w:space="0" w:color="auto"/>
              <w:left w:val="nil"/>
              <w:bottom w:val="single" w:sz="4" w:space="0" w:color="auto"/>
              <w:right w:val="single" w:sz="4" w:space="0" w:color="auto"/>
            </w:tcBorders>
            <w:vAlign w:val="bottom"/>
          </w:tcPr>
          <w:p>
            <w:pPr>
              <w:overflowPunct/>
              <w:autoSpaceDE/>
              <w:adjustRightInd/>
              <w:spacing w:after="0"/>
              <w:rPr>
                <w:rFonts w:ascii="Calibri" w:hAnsi="Calibri" w:cs="Calibri"/>
                <w:color w:val="000000"/>
                <w:sz w:val="22"/>
                <w:szCs w:val="22"/>
                <w:lang w:eastAsia="en-GB"/>
              </w:rPr>
            </w:pPr>
            <w:r>
              <w:rPr>
                <w:rFonts w:ascii="Calibri" w:hAnsi="Calibri" w:cs="Calibri"/>
                <w:color w:val="000000"/>
                <w:sz w:val="22"/>
                <w:szCs w:val="22"/>
                <w:lang w:eastAsia="en-GB"/>
              </w:rPr>
              <w:t>Biondic</w:t>
            </w:r>
          </w:p>
        </w:tc>
        <w:tc>
          <w:tcPr>
            <w:tcW w:w="1250" w:type="pct"/>
            <w:tcBorders>
              <w:top w:val="single" w:sz="4" w:space="0" w:color="auto"/>
              <w:left w:val="nil"/>
              <w:bottom w:val="single" w:sz="4" w:space="0" w:color="auto"/>
              <w:right w:val="single" w:sz="4" w:space="0" w:color="auto"/>
            </w:tcBorders>
            <w:vAlign w:val="bottom"/>
          </w:tcPr>
          <w:p>
            <w:pPr>
              <w:overflowPunct/>
              <w:autoSpaceDE/>
              <w:adjustRightInd/>
              <w:spacing w:after="0"/>
              <w:rPr>
                <w:rFonts w:ascii="Calibri" w:hAnsi="Calibri" w:cs="Calibri"/>
                <w:color w:val="000000"/>
                <w:sz w:val="22"/>
                <w:szCs w:val="22"/>
                <w:lang w:eastAsia="en-GB"/>
              </w:rPr>
            </w:pPr>
            <w:r>
              <w:rPr>
                <w:rFonts w:ascii="Calibri" w:hAnsi="Calibri" w:cs="Calibri"/>
                <w:color w:val="000000"/>
                <w:sz w:val="22"/>
                <w:szCs w:val="22"/>
                <w:lang w:eastAsia="en-GB"/>
              </w:rPr>
              <w:t>Nanjing Ericsson Panda Com Ltd</w:t>
            </w:r>
          </w:p>
        </w:tc>
        <w:tc>
          <w:tcPr>
            <w:tcW w:w="1250" w:type="pct"/>
            <w:tcBorders>
              <w:top w:val="single" w:sz="4" w:space="0" w:color="auto"/>
              <w:left w:val="nil"/>
              <w:bottom w:val="single" w:sz="4" w:space="0" w:color="auto"/>
              <w:right w:val="single" w:sz="4" w:space="0" w:color="auto"/>
            </w:tcBorders>
            <w:vAlign w:val="bottom"/>
          </w:tcPr>
          <w:p>
            <w:pPr>
              <w:overflowPunct/>
              <w:autoSpaceDE/>
              <w:adjustRightInd/>
              <w:spacing w:after="0"/>
              <w:rPr>
                <w:rFonts w:ascii="Calibri" w:hAnsi="Calibri" w:cs="Calibri"/>
                <w:color w:val="000000"/>
                <w:sz w:val="22"/>
                <w:szCs w:val="22"/>
                <w:lang w:eastAsia="en-GB"/>
              </w:rPr>
            </w:pPr>
            <w:r>
              <w:rPr>
                <w:rFonts w:ascii="Calibri" w:hAnsi="Calibri" w:cs="Calibri"/>
                <w:color w:val="000000"/>
                <w:sz w:val="22"/>
                <w:szCs w:val="22"/>
                <w:lang w:eastAsia="en-GB"/>
              </w:rPr>
              <w:t>CCSA</w:t>
            </w:r>
          </w:p>
        </w:tc>
      </w:tr>
      <w:tr>
        <w:trPr>
          <w:trHeight w:val="399"/>
        </w:trPr>
        <w:tc>
          <w:tcPr>
            <w:tcW w:w="1250" w:type="pct"/>
            <w:tcBorders>
              <w:top w:val="single" w:sz="4" w:space="0" w:color="auto"/>
              <w:left w:val="single" w:sz="4" w:space="0" w:color="auto"/>
              <w:bottom w:val="single" w:sz="4" w:space="0" w:color="auto"/>
              <w:right w:val="single" w:sz="4" w:space="0" w:color="auto"/>
            </w:tcBorders>
            <w:vAlign w:val="bottom"/>
          </w:tcPr>
          <w:p>
            <w:pPr>
              <w:overflowPunct/>
              <w:autoSpaceDE/>
              <w:adjustRightInd/>
              <w:spacing w:after="0"/>
              <w:rPr>
                <w:rFonts w:ascii="Calibri" w:hAnsi="Calibri" w:cs="Calibri"/>
                <w:color w:val="000000"/>
                <w:sz w:val="22"/>
                <w:szCs w:val="22"/>
                <w:lang w:eastAsia="en-GB"/>
              </w:rPr>
            </w:pPr>
            <w:r>
              <w:rPr>
                <w:rFonts w:ascii="Calibri" w:hAnsi="Calibri" w:cs="Calibri"/>
                <w:color w:val="000000"/>
                <w:sz w:val="22"/>
                <w:szCs w:val="22"/>
                <w:lang w:eastAsia="en-GB"/>
              </w:rPr>
              <w:t>Julien</w:t>
            </w:r>
          </w:p>
        </w:tc>
        <w:tc>
          <w:tcPr>
            <w:tcW w:w="1250" w:type="pct"/>
            <w:tcBorders>
              <w:top w:val="single" w:sz="4" w:space="0" w:color="auto"/>
              <w:left w:val="nil"/>
              <w:bottom w:val="single" w:sz="4" w:space="0" w:color="auto"/>
              <w:right w:val="single" w:sz="4" w:space="0" w:color="auto"/>
            </w:tcBorders>
            <w:vAlign w:val="bottom"/>
          </w:tcPr>
          <w:p>
            <w:pPr>
              <w:overflowPunct/>
              <w:autoSpaceDE/>
              <w:adjustRightInd/>
              <w:spacing w:after="0"/>
              <w:rPr>
                <w:rFonts w:ascii="Calibri" w:hAnsi="Calibri" w:cs="Calibri"/>
                <w:color w:val="000000"/>
                <w:sz w:val="22"/>
                <w:szCs w:val="22"/>
                <w:lang w:eastAsia="en-GB"/>
              </w:rPr>
            </w:pPr>
            <w:r>
              <w:rPr>
                <w:rFonts w:ascii="Calibri" w:hAnsi="Calibri" w:cs="Calibri"/>
                <w:color w:val="000000"/>
                <w:sz w:val="22"/>
                <w:szCs w:val="22"/>
                <w:lang w:eastAsia="en-GB"/>
              </w:rPr>
              <w:t>Bournelle</w:t>
            </w:r>
          </w:p>
        </w:tc>
        <w:tc>
          <w:tcPr>
            <w:tcW w:w="1250" w:type="pct"/>
            <w:tcBorders>
              <w:top w:val="single" w:sz="4" w:space="0" w:color="auto"/>
              <w:left w:val="nil"/>
              <w:bottom w:val="single" w:sz="4" w:space="0" w:color="auto"/>
              <w:right w:val="single" w:sz="4" w:space="0" w:color="auto"/>
            </w:tcBorders>
            <w:vAlign w:val="bottom"/>
          </w:tcPr>
          <w:p>
            <w:pPr>
              <w:overflowPunct/>
              <w:autoSpaceDE/>
              <w:adjustRightInd/>
              <w:spacing w:after="0"/>
              <w:rPr>
                <w:rFonts w:ascii="Calibri" w:hAnsi="Calibri" w:cs="Calibri"/>
                <w:color w:val="000000"/>
                <w:sz w:val="22"/>
                <w:szCs w:val="22"/>
                <w:lang w:eastAsia="en-GB"/>
              </w:rPr>
            </w:pPr>
            <w:r>
              <w:rPr>
                <w:rFonts w:ascii="Calibri" w:hAnsi="Calibri" w:cs="Calibri"/>
                <w:color w:val="000000"/>
                <w:sz w:val="22"/>
                <w:szCs w:val="22"/>
                <w:lang w:eastAsia="en-GB"/>
              </w:rPr>
              <w:t>Orange UK</w:t>
            </w:r>
          </w:p>
        </w:tc>
        <w:tc>
          <w:tcPr>
            <w:tcW w:w="1250" w:type="pct"/>
            <w:tcBorders>
              <w:top w:val="single" w:sz="4" w:space="0" w:color="auto"/>
              <w:left w:val="nil"/>
              <w:bottom w:val="single" w:sz="4" w:space="0" w:color="auto"/>
              <w:right w:val="single" w:sz="4" w:space="0" w:color="auto"/>
            </w:tcBorders>
            <w:vAlign w:val="bottom"/>
          </w:tcPr>
          <w:p>
            <w:pPr>
              <w:overflowPunct/>
              <w:autoSpaceDE/>
              <w:adjustRightInd/>
              <w:spacing w:after="0"/>
              <w:rPr>
                <w:rFonts w:ascii="Calibri" w:hAnsi="Calibri" w:cs="Calibri"/>
                <w:color w:val="000000"/>
                <w:sz w:val="22"/>
                <w:szCs w:val="22"/>
                <w:lang w:eastAsia="en-GB"/>
              </w:rPr>
            </w:pPr>
            <w:r>
              <w:rPr>
                <w:rFonts w:ascii="Calibri" w:hAnsi="Calibri" w:cs="Calibri"/>
                <w:color w:val="000000"/>
                <w:sz w:val="22"/>
                <w:szCs w:val="22"/>
                <w:lang w:eastAsia="en-GB"/>
              </w:rPr>
              <w:t>ETSI</w:t>
            </w:r>
          </w:p>
        </w:tc>
      </w:tr>
      <w:tr>
        <w:trPr>
          <w:trHeight w:val="399"/>
        </w:trPr>
        <w:tc>
          <w:tcPr>
            <w:tcW w:w="1250" w:type="pct"/>
            <w:tcBorders>
              <w:top w:val="single" w:sz="4" w:space="0" w:color="auto"/>
              <w:left w:val="single" w:sz="4" w:space="0" w:color="auto"/>
              <w:bottom w:val="single" w:sz="4" w:space="0" w:color="auto"/>
              <w:right w:val="single" w:sz="4" w:space="0" w:color="auto"/>
            </w:tcBorders>
            <w:vAlign w:val="bottom"/>
          </w:tcPr>
          <w:p>
            <w:pPr>
              <w:overflowPunct/>
              <w:autoSpaceDE/>
              <w:adjustRightInd/>
              <w:spacing w:after="0"/>
              <w:rPr>
                <w:rFonts w:ascii="Calibri" w:hAnsi="Calibri" w:cs="Calibri"/>
                <w:color w:val="000000"/>
                <w:sz w:val="22"/>
                <w:szCs w:val="22"/>
                <w:lang w:eastAsia="en-GB"/>
              </w:rPr>
            </w:pPr>
            <w:r>
              <w:rPr>
                <w:rFonts w:ascii="Calibri" w:hAnsi="Calibri" w:cs="Calibri"/>
                <w:color w:val="000000"/>
                <w:sz w:val="22"/>
                <w:szCs w:val="22"/>
                <w:lang w:eastAsia="en-GB"/>
              </w:rPr>
              <w:t>Horst</w:t>
            </w:r>
          </w:p>
        </w:tc>
        <w:tc>
          <w:tcPr>
            <w:tcW w:w="1250" w:type="pct"/>
            <w:tcBorders>
              <w:top w:val="single" w:sz="4" w:space="0" w:color="auto"/>
              <w:left w:val="nil"/>
              <w:bottom w:val="single" w:sz="4" w:space="0" w:color="auto"/>
              <w:right w:val="single" w:sz="4" w:space="0" w:color="auto"/>
            </w:tcBorders>
            <w:vAlign w:val="bottom"/>
          </w:tcPr>
          <w:p>
            <w:pPr>
              <w:overflowPunct/>
              <w:autoSpaceDE/>
              <w:adjustRightInd/>
              <w:spacing w:after="0"/>
              <w:rPr>
                <w:rFonts w:ascii="Calibri" w:hAnsi="Calibri" w:cs="Calibri"/>
                <w:color w:val="000000"/>
                <w:sz w:val="22"/>
                <w:szCs w:val="22"/>
                <w:lang w:eastAsia="en-GB"/>
              </w:rPr>
            </w:pPr>
            <w:r>
              <w:rPr>
                <w:rFonts w:ascii="Calibri" w:hAnsi="Calibri" w:cs="Calibri"/>
                <w:color w:val="000000"/>
                <w:sz w:val="22"/>
                <w:szCs w:val="22"/>
                <w:lang w:eastAsia="en-GB"/>
              </w:rPr>
              <w:t>Brinkmann</w:t>
            </w:r>
          </w:p>
        </w:tc>
        <w:tc>
          <w:tcPr>
            <w:tcW w:w="1250" w:type="pct"/>
            <w:tcBorders>
              <w:top w:val="single" w:sz="4" w:space="0" w:color="auto"/>
              <w:left w:val="nil"/>
              <w:bottom w:val="single" w:sz="4" w:space="0" w:color="auto"/>
              <w:right w:val="single" w:sz="4" w:space="0" w:color="auto"/>
            </w:tcBorders>
            <w:vAlign w:val="bottom"/>
          </w:tcPr>
          <w:p>
            <w:pPr>
              <w:overflowPunct/>
              <w:autoSpaceDE/>
              <w:adjustRightInd/>
              <w:spacing w:after="0"/>
              <w:rPr>
                <w:rFonts w:ascii="Calibri" w:hAnsi="Calibri" w:cs="Calibri"/>
                <w:color w:val="000000"/>
                <w:sz w:val="22"/>
                <w:szCs w:val="22"/>
                <w:lang w:eastAsia="en-GB"/>
              </w:rPr>
            </w:pPr>
            <w:r>
              <w:rPr>
                <w:rFonts w:ascii="Calibri" w:hAnsi="Calibri" w:cs="Calibri"/>
                <w:color w:val="000000"/>
                <w:sz w:val="22"/>
                <w:szCs w:val="22"/>
                <w:lang w:eastAsia="en-GB"/>
              </w:rPr>
              <w:t>Nokia Poland</w:t>
            </w:r>
          </w:p>
        </w:tc>
        <w:tc>
          <w:tcPr>
            <w:tcW w:w="1250" w:type="pct"/>
            <w:tcBorders>
              <w:top w:val="single" w:sz="4" w:space="0" w:color="auto"/>
              <w:left w:val="nil"/>
              <w:bottom w:val="single" w:sz="4" w:space="0" w:color="auto"/>
              <w:right w:val="single" w:sz="4" w:space="0" w:color="auto"/>
            </w:tcBorders>
            <w:vAlign w:val="bottom"/>
          </w:tcPr>
          <w:p>
            <w:pPr>
              <w:overflowPunct/>
              <w:autoSpaceDE/>
              <w:adjustRightInd/>
              <w:spacing w:after="0"/>
              <w:rPr>
                <w:rFonts w:ascii="Calibri" w:hAnsi="Calibri" w:cs="Calibri"/>
                <w:color w:val="000000"/>
                <w:sz w:val="22"/>
                <w:szCs w:val="22"/>
                <w:lang w:eastAsia="en-GB"/>
              </w:rPr>
            </w:pPr>
            <w:r>
              <w:rPr>
                <w:rFonts w:ascii="Calibri" w:hAnsi="Calibri" w:cs="Calibri"/>
                <w:color w:val="000000"/>
                <w:sz w:val="22"/>
                <w:szCs w:val="22"/>
                <w:lang w:eastAsia="en-GB"/>
              </w:rPr>
              <w:t>ETSI</w:t>
            </w:r>
          </w:p>
        </w:tc>
      </w:tr>
      <w:tr>
        <w:trPr>
          <w:trHeight w:val="399"/>
        </w:trPr>
        <w:tc>
          <w:tcPr>
            <w:tcW w:w="1250" w:type="pct"/>
            <w:tcBorders>
              <w:top w:val="single" w:sz="4" w:space="0" w:color="auto"/>
              <w:left w:val="single" w:sz="4" w:space="0" w:color="auto"/>
              <w:bottom w:val="single" w:sz="4" w:space="0" w:color="auto"/>
              <w:right w:val="single" w:sz="4" w:space="0" w:color="auto"/>
            </w:tcBorders>
            <w:vAlign w:val="bottom"/>
          </w:tcPr>
          <w:p>
            <w:pPr>
              <w:overflowPunct/>
              <w:autoSpaceDE/>
              <w:adjustRightInd/>
              <w:spacing w:after="0"/>
              <w:rPr>
                <w:rFonts w:ascii="Calibri" w:hAnsi="Calibri" w:cs="Calibri"/>
                <w:color w:val="000000"/>
                <w:sz w:val="22"/>
                <w:szCs w:val="22"/>
                <w:lang w:eastAsia="en-GB"/>
              </w:rPr>
            </w:pPr>
            <w:r>
              <w:rPr>
                <w:rFonts w:ascii="Calibri" w:hAnsi="Calibri" w:cs="Calibri"/>
                <w:color w:val="000000"/>
                <w:sz w:val="22"/>
                <w:szCs w:val="22"/>
                <w:lang w:eastAsia="en-GB"/>
              </w:rPr>
              <w:t>Marco</w:t>
            </w:r>
          </w:p>
        </w:tc>
        <w:tc>
          <w:tcPr>
            <w:tcW w:w="1250" w:type="pct"/>
            <w:tcBorders>
              <w:top w:val="single" w:sz="4" w:space="0" w:color="auto"/>
              <w:left w:val="nil"/>
              <w:bottom w:val="single" w:sz="4" w:space="0" w:color="auto"/>
              <w:right w:val="single" w:sz="4" w:space="0" w:color="auto"/>
            </w:tcBorders>
            <w:vAlign w:val="bottom"/>
          </w:tcPr>
          <w:p>
            <w:pPr>
              <w:overflowPunct/>
              <w:autoSpaceDE/>
              <w:adjustRightInd/>
              <w:spacing w:after="0"/>
              <w:rPr>
                <w:rFonts w:ascii="Calibri" w:hAnsi="Calibri" w:cs="Calibri"/>
                <w:color w:val="000000"/>
                <w:sz w:val="22"/>
                <w:szCs w:val="22"/>
                <w:lang w:eastAsia="en-GB"/>
              </w:rPr>
            </w:pPr>
            <w:r>
              <w:rPr>
                <w:rFonts w:ascii="Calibri" w:hAnsi="Calibri" w:cs="Calibri"/>
                <w:color w:val="000000"/>
                <w:sz w:val="22"/>
                <w:szCs w:val="22"/>
                <w:lang w:eastAsia="en-GB"/>
              </w:rPr>
              <w:t>Broszeit</w:t>
            </w:r>
          </w:p>
        </w:tc>
        <w:tc>
          <w:tcPr>
            <w:tcW w:w="1250" w:type="pct"/>
            <w:tcBorders>
              <w:top w:val="single" w:sz="4" w:space="0" w:color="auto"/>
              <w:left w:val="nil"/>
              <w:bottom w:val="single" w:sz="4" w:space="0" w:color="auto"/>
              <w:right w:val="single" w:sz="4" w:space="0" w:color="auto"/>
            </w:tcBorders>
            <w:vAlign w:val="bottom"/>
          </w:tcPr>
          <w:p>
            <w:pPr>
              <w:overflowPunct/>
              <w:autoSpaceDE/>
              <w:adjustRightInd/>
              <w:spacing w:after="0"/>
              <w:rPr>
                <w:rFonts w:ascii="Calibri" w:hAnsi="Calibri" w:cs="Calibri"/>
                <w:color w:val="000000"/>
                <w:sz w:val="22"/>
                <w:szCs w:val="22"/>
                <w:lang w:eastAsia="en-GB"/>
              </w:rPr>
            </w:pPr>
            <w:r>
              <w:rPr>
                <w:rFonts w:ascii="Calibri" w:hAnsi="Calibri" w:cs="Calibri"/>
                <w:color w:val="000000"/>
                <w:sz w:val="22"/>
                <w:szCs w:val="22"/>
                <w:lang w:eastAsia="en-GB"/>
              </w:rPr>
              <w:t>Vodafone GmbH</w:t>
            </w:r>
          </w:p>
        </w:tc>
        <w:tc>
          <w:tcPr>
            <w:tcW w:w="1250" w:type="pct"/>
            <w:tcBorders>
              <w:top w:val="single" w:sz="4" w:space="0" w:color="auto"/>
              <w:left w:val="nil"/>
              <w:bottom w:val="single" w:sz="4" w:space="0" w:color="auto"/>
              <w:right w:val="single" w:sz="4" w:space="0" w:color="auto"/>
            </w:tcBorders>
            <w:vAlign w:val="bottom"/>
          </w:tcPr>
          <w:p>
            <w:pPr>
              <w:overflowPunct/>
              <w:autoSpaceDE/>
              <w:adjustRightInd/>
              <w:spacing w:after="0"/>
              <w:rPr>
                <w:rFonts w:ascii="Calibri" w:hAnsi="Calibri" w:cs="Calibri"/>
                <w:color w:val="000000"/>
                <w:sz w:val="22"/>
                <w:szCs w:val="22"/>
                <w:lang w:eastAsia="en-GB"/>
              </w:rPr>
            </w:pPr>
            <w:r>
              <w:rPr>
                <w:rFonts w:ascii="Calibri" w:hAnsi="Calibri" w:cs="Calibri"/>
                <w:color w:val="000000"/>
                <w:sz w:val="22"/>
                <w:szCs w:val="22"/>
                <w:lang w:eastAsia="en-GB"/>
              </w:rPr>
              <w:t>ETSI</w:t>
            </w:r>
          </w:p>
        </w:tc>
      </w:tr>
      <w:tr>
        <w:trPr>
          <w:trHeight w:val="399"/>
        </w:trPr>
        <w:tc>
          <w:tcPr>
            <w:tcW w:w="1250" w:type="pct"/>
            <w:tcBorders>
              <w:top w:val="single" w:sz="4" w:space="0" w:color="auto"/>
              <w:left w:val="single" w:sz="4" w:space="0" w:color="auto"/>
              <w:bottom w:val="single" w:sz="4" w:space="0" w:color="auto"/>
              <w:right w:val="single" w:sz="4" w:space="0" w:color="auto"/>
            </w:tcBorders>
            <w:vAlign w:val="bottom"/>
          </w:tcPr>
          <w:p>
            <w:pPr>
              <w:overflowPunct/>
              <w:autoSpaceDE/>
              <w:adjustRightInd/>
              <w:spacing w:after="0"/>
              <w:rPr>
                <w:rFonts w:ascii="Calibri" w:hAnsi="Calibri" w:cs="Calibri"/>
                <w:color w:val="000000"/>
                <w:sz w:val="22"/>
                <w:szCs w:val="22"/>
                <w:lang w:eastAsia="en-GB"/>
              </w:rPr>
            </w:pPr>
            <w:r>
              <w:rPr>
                <w:rFonts w:ascii="Calibri" w:hAnsi="Calibri" w:cs="Calibri"/>
                <w:color w:val="000000"/>
                <w:sz w:val="22"/>
                <w:szCs w:val="22"/>
                <w:lang w:eastAsia="en-GB"/>
              </w:rPr>
              <w:t>Lena</w:t>
            </w:r>
          </w:p>
        </w:tc>
        <w:tc>
          <w:tcPr>
            <w:tcW w:w="1250" w:type="pct"/>
            <w:tcBorders>
              <w:top w:val="single" w:sz="4" w:space="0" w:color="auto"/>
              <w:left w:val="nil"/>
              <w:bottom w:val="single" w:sz="4" w:space="0" w:color="auto"/>
              <w:right w:val="single" w:sz="4" w:space="0" w:color="auto"/>
            </w:tcBorders>
            <w:vAlign w:val="bottom"/>
          </w:tcPr>
          <w:p>
            <w:pPr>
              <w:overflowPunct/>
              <w:autoSpaceDE/>
              <w:adjustRightInd/>
              <w:spacing w:after="0"/>
              <w:rPr>
                <w:rFonts w:ascii="Calibri" w:hAnsi="Calibri" w:cs="Calibri"/>
                <w:color w:val="000000"/>
                <w:sz w:val="22"/>
                <w:szCs w:val="22"/>
                <w:lang w:eastAsia="en-GB"/>
              </w:rPr>
            </w:pPr>
            <w:r>
              <w:rPr>
                <w:rFonts w:ascii="Calibri" w:hAnsi="Calibri" w:cs="Calibri"/>
                <w:color w:val="000000"/>
                <w:sz w:val="22"/>
                <w:szCs w:val="22"/>
                <w:lang w:eastAsia="en-GB"/>
              </w:rPr>
              <w:t>Chaponniere</w:t>
            </w:r>
          </w:p>
        </w:tc>
        <w:tc>
          <w:tcPr>
            <w:tcW w:w="1250" w:type="pct"/>
            <w:tcBorders>
              <w:top w:val="single" w:sz="4" w:space="0" w:color="auto"/>
              <w:left w:val="nil"/>
              <w:bottom w:val="single" w:sz="4" w:space="0" w:color="auto"/>
              <w:right w:val="single" w:sz="4" w:space="0" w:color="auto"/>
            </w:tcBorders>
            <w:vAlign w:val="bottom"/>
          </w:tcPr>
          <w:p>
            <w:pPr>
              <w:overflowPunct/>
              <w:autoSpaceDE/>
              <w:adjustRightInd/>
              <w:spacing w:after="0"/>
              <w:rPr>
                <w:rFonts w:ascii="Calibri" w:hAnsi="Calibri" w:cs="Calibri"/>
                <w:color w:val="000000"/>
                <w:sz w:val="22"/>
                <w:szCs w:val="22"/>
                <w:lang w:eastAsia="en-GB"/>
              </w:rPr>
            </w:pPr>
            <w:r>
              <w:rPr>
                <w:rFonts w:ascii="Calibri" w:hAnsi="Calibri" w:cs="Calibri"/>
                <w:color w:val="000000"/>
                <w:sz w:val="22"/>
                <w:szCs w:val="22"/>
                <w:lang w:eastAsia="en-GB"/>
              </w:rPr>
              <w:t>Qualcomm communications-France</w:t>
            </w:r>
          </w:p>
        </w:tc>
        <w:tc>
          <w:tcPr>
            <w:tcW w:w="1250" w:type="pct"/>
            <w:tcBorders>
              <w:top w:val="single" w:sz="4" w:space="0" w:color="auto"/>
              <w:left w:val="nil"/>
              <w:bottom w:val="single" w:sz="4" w:space="0" w:color="auto"/>
              <w:right w:val="single" w:sz="4" w:space="0" w:color="auto"/>
            </w:tcBorders>
            <w:vAlign w:val="bottom"/>
          </w:tcPr>
          <w:p>
            <w:pPr>
              <w:overflowPunct/>
              <w:autoSpaceDE/>
              <w:adjustRightInd/>
              <w:spacing w:after="0"/>
              <w:rPr>
                <w:rFonts w:ascii="Calibri" w:hAnsi="Calibri" w:cs="Calibri"/>
                <w:color w:val="000000"/>
                <w:sz w:val="22"/>
                <w:szCs w:val="22"/>
                <w:lang w:eastAsia="en-GB"/>
              </w:rPr>
            </w:pPr>
            <w:r>
              <w:rPr>
                <w:rFonts w:ascii="Calibri" w:hAnsi="Calibri" w:cs="Calibri"/>
                <w:color w:val="000000"/>
                <w:sz w:val="22"/>
                <w:szCs w:val="22"/>
                <w:lang w:eastAsia="en-GB"/>
              </w:rPr>
              <w:t>ETSI</w:t>
            </w:r>
          </w:p>
        </w:tc>
      </w:tr>
      <w:tr>
        <w:trPr>
          <w:trHeight w:val="399"/>
        </w:trPr>
        <w:tc>
          <w:tcPr>
            <w:tcW w:w="1250" w:type="pct"/>
            <w:tcBorders>
              <w:top w:val="single" w:sz="4" w:space="0" w:color="auto"/>
              <w:left w:val="single" w:sz="4" w:space="0" w:color="auto"/>
              <w:bottom w:val="single" w:sz="4" w:space="0" w:color="auto"/>
              <w:right w:val="single" w:sz="4" w:space="0" w:color="auto"/>
            </w:tcBorders>
            <w:vAlign w:val="bottom"/>
          </w:tcPr>
          <w:p>
            <w:pPr>
              <w:overflowPunct/>
              <w:autoSpaceDE/>
              <w:adjustRightInd/>
              <w:spacing w:after="0"/>
              <w:rPr>
                <w:rFonts w:ascii="Calibri" w:hAnsi="Calibri" w:cs="Calibri"/>
                <w:color w:val="000000"/>
                <w:sz w:val="22"/>
                <w:szCs w:val="22"/>
                <w:lang w:eastAsia="en-GB"/>
              </w:rPr>
            </w:pPr>
            <w:r>
              <w:rPr>
                <w:rFonts w:ascii="Calibri" w:hAnsi="Calibri" w:cs="Calibri"/>
                <w:color w:val="000000"/>
                <w:sz w:val="22"/>
                <w:szCs w:val="22"/>
                <w:lang w:eastAsia="en-GB"/>
              </w:rPr>
              <w:t>Peter</w:t>
            </w:r>
          </w:p>
        </w:tc>
        <w:tc>
          <w:tcPr>
            <w:tcW w:w="1250" w:type="pct"/>
            <w:tcBorders>
              <w:top w:val="single" w:sz="4" w:space="0" w:color="auto"/>
              <w:left w:val="nil"/>
              <w:bottom w:val="single" w:sz="4" w:space="0" w:color="auto"/>
              <w:right w:val="single" w:sz="4" w:space="0" w:color="auto"/>
            </w:tcBorders>
            <w:vAlign w:val="bottom"/>
          </w:tcPr>
          <w:p>
            <w:pPr>
              <w:overflowPunct/>
              <w:autoSpaceDE/>
              <w:adjustRightInd/>
              <w:spacing w:after="0"/>
              <w:rPr>
                <w:rFonts w:ascii="Calibri" w:hAnsi="Calibri" w:cs="Calibri"/>
                <w:color w:val="000000"/>
                <w:sz w:val="22"/>
                <w:szCs w:val="22"/>
                <w:lang w:eastAsia="en-GB"/>
              </w:rPr>
            </w:pPr>
            <w:r>
              <w:rPr>
                <w:rFonts w:ascii="Calibri" w:hAnsi="Calibri" w:cs="Calibri"/>
                <w:color w:val="000000"/>
                <w:sz w:val="22"/>
                <w:szCs w:val="22"/>
                <w:lang w:eastAsia="en-GB"/>
              </w:rPr>
              <w:t>Dawes</w:t>
            </w:r>
          </w:p>
        </w:tc>
        <w:tc>
          <w:tcPr>
            <w:tcW w:w="1250" w:type="pct"/>
            <w:tcBorders>
              <w:top w:val="single" w:sz="4" w:space="0" w:color="auto"/>
              <w:left w:val="nil"/>
              <w:bottom w:val="single" w:sz="4" w:space="0" w:color="auto"/>
              <w:right w:val="single" w:sz="4" w:space="0" w:color="auto"/>
            </w:tcBorders>
            <w:vAlign w:val="bottom"/>
          </w:tcPr>
          <w:p>
            <w:pPr>
              <w:overflowPunct/>
              <w:autoSpaceDE/>
              <w:adjustRightInd/>
              <w:spacing w:after="0"/>
              <w:rPr>
                <w:rFonts w:ascii="Calibri" w:hAnsi="Calibri" w:cs="Calibri"/>
                <w:color w:val="000000"/>
                <w:sz w:val="22"/>
                <w:szCs w:val="22"/>
                <w:lang w:eastAsia="en-GB"/>
              </w:rPr>
            </w:pPr>
            <w:r>
              <w:rPr>
                <w:rFonts w:ascii="Calibri" w:hAnsi="Calibri" w:cs="Calibri"/>
                <w:color w:val="000000"/>
                <w:sz w:val="22"/>
                <w:szCs w:val="22"/>
                <w:lang w:eastAsia="en-GB"/>
              </w:rPr>
              <w:t>Vodafone Romania S.A.</w:t>
            </w:r>
          </w:p>
        </w:tc>
        <w:tc>
          <w:tcPr>
            <w:tcW w:w="1250" w:type="pct"/>
            <w:tcBorders>
              <w:top w:val="single" w:sz="4" w:space="0" w:color="auto"/>
              <w:left w:val="nil"/>
              <w:bottom w:val="single" w:sz="4" w:space="0" w:color="auto"/>
              <w:right w:val="single" w:sz="4" w:space="0" w:color="auto"/>
            </w:tcBorders>
            <w:vAlign w:val="bottom"/>
          </w:tcPr>
          <w:p>
            <w:pPr>
              <w:overflowPunct/>
              <w:autoSpaceDE/>
              <w:adjustRightInd/>
              <w:spacing w:after="0"/>
              <w:rPr>
                <w:rFonts w:ascii="Calibri" w:hAnsi="Calibri" w:cs="Calibri"/>
                <w:color w:val="000000"/>
                <w:sz w:val="22"/>
                <w:szCs w:val="22"/>
                <w:lang w:eastAsia="en-GB"/>
              </w:rPr>
            </w:pPr>
            <w:r>
              <w:rPr>
                <w:rFonts w:ascii="Calibri" w:hAnsi="Calibri" w:cs="Calibri"/>
                <w:color w:val="000000"/>
                <w:sz w:val="22"/>
                <w:szCs w:val="22"/>
                <w:lang w:eastAsia="en-GB"/>
              </w:rPr>
              <w:t>ETSI</w:t>
            </w:r>
          </w:p>
        </w:tc>
      </w:tr>
      <w:tr>
        <w:trPr>
          <w:trHeight w:val="399"/>
        </w:trPr>
        <w:tc>
          <w:tcPr>
            <w:tcW w:w="1250" w:type="pct"/>
            <w:tcBorders>
              <w:top w:val="single" w:sz="4" w:space="0" w:color="auto"/>
              <w:left w:val="single" w:sz="4" w:space="0" w:color="auto"/>
              <w:bottom w:val="single" w:sz="4" w:space="0" w:color="auto"/>
              <w:right w:val="single" w:sz="4" w:space="0" w:color="auto"/>
            </w:tcBorders>
            <w:vAlign w:val="bottom"/>
          </w:tcPr>
          <w:p>
            <w:pPr>
              <w:overflowPunct/>
              <w:autoSpaceDE/>
              <w:adjustRightInd/>
              <w:spacing w:after="0"/>
              <w:rPr>
                <w:rFonts w:ascii="Calibri" w:hAnsi="Calibri" w:cs="Calibri"/>
                <w:color w:val="000000"/>
                <w:sz w:val="22"/>
                <w:szCs w:val="22"/>
                <w:lang w:eastAsia="en-GB"/>
              </w:rPr>
            </w:pPr>
            <w:r>
              <w:rPr>
                <w:rFonts w:ascii="Calibri" w:hAnsi="Calibri" w:cs="Calibri"/>
                <w:color w:val="000000"/>
                <w:sz w:val="22"/>
                <w:szCs w:val="22"/>
                <w:lang w:eastAsia="en-GB"/>
              </w:rPr>
              <w:t>Jesus</w:t>
            </w:r>
          </w:p>
        </w:tc>
        <w:tc>
          <w:tcPr>
            <w:tcW w:w="1250" w:type="pct"/>
            <w:tcBorders>
              <w:top w:val="single" w:sz="4" w:space="0" w:color="auto"/>
              <w:left w:val="nil"/>
              <w:bottom w:val="single" w:sz="4" w:space="0" w:color="auto"/>
              <w:right w:val="single" w:sz="4" w:space="0" w:color="auto"/>
            </w:tcBorders>
            <w:vAlign w:val="bottom"/>
          </w:tcPr>
          <w:p>
            <w:pPr>
              <w:overflowPunct/>
              <w:autoSpaceDE/>
              <w:adjustRightInd/>
              <w:spacing w:after="0"/>
              <w:rPr>
                <w:rFonts w:ascii="Calibri" w:hAnsi="Calibri" w:cs="Calibri"/>
                <w:color w:val="000000"/>
                <w:sz w:val="22"/>
                <w:szCs w:val="22"/>
                <w:lang w:eastAsia="en-GB"/>
              </w:rPr>
            </w:pPr>
            <w:r>
              <w:rPr>
                <w:rFonts w:ascii="Calibri" w:hAnsi="Calibri" w:cs="Calibri"/>
                <w:color w:val="000000"/>
                <w:sz w:val="22"/>
                <w:szCs w:val="22"/>
                <w:lang w:eastAsia="en-GB"/>
              </w:rPr>
              <w:t>De Gregorio</w:t>
            </w:r>
          </w:p>
        </w:tc>
        <w:tc>
          <w:tcPr>
            <w:tcW w:w="1250" w:type="pct"/>
            <w:tcBorders>
              <w:top w:val="single" w:sz="4" w:space="0" w:color="auto"/>
              <w:left w:val="nil"/>
              <w:bottom w:val="single" w:sz="4" w:space="0" w:color="auto"/>
              <w:right w:val="single" w:sz="4" w:space="0" w:color="auto"/>
            </w:tcBorders>
            <w:vAlign w:val="bottom"/>
          </w:tcPr>
          <w:p>
            <w:pPr>
              <w:overflowPunct/>
              <w:autoSpaceDE/>
              <w:adjustRightInd/>
              <w:spacing w:after="0"/>
              <w:rPr>
                <w:rFonts w:ascii="Calibri" w:hAnsi="Calibri" w:cs="Calibri"/>
                <w:color w:val="000000"/>
                <w:sz w:val="22"/>
                <w:szCs w:val="22"/>
                <w:lang w:eastAsia="en-GB"/>
              </w:rPr>
            </w:pPr>
            <w:r>
              <w:rPr>
                <w:rFonts w:ascii="Calibri" w:hAnsi="Calibri" w:cs="Calibri"/>
                <w:color w:val="000000"/>
                <w:sz w:val="22"/>
                <w:szCs w:val="22"/>
                <w:lang w:eastAsia="en-GB"/>
              </w:rPr>
              <w:t>Ericsson LM</w:t>
            </w:r>
          </w:p>
        </w:tc>
        <w:tc>
          <w:tcPr>
            <w:tcW w:w="1250" w:type="pct"/>
            <w:tcBorders>
              <w:top w:val="single" w:sz="4" w:space="0" w:color="auto"/>
              <w:left w:val="nil"/>
              <w:bottom w:val="single" w:sz="4" w:space="0" w:color="auto"/>
              <w:right w:val="single" w:sz="4" w:space="0" w:color="auto"/>
            </w:tcBorders>
            <w:vAlign w:val="bottom"/>
          </w:tcPr>
          <w:p>
            <w:pPr>
              <w:overflowPunct/>
              <w:autoSpaceDE/>
              <w:adjustRightInd/>
              <w:spacing w:after="0"/>
              <w:rPr>
                <w:rFonts w:ascii="Calibri" w:hAnsi="Calibri" w:cs="Calibri"/>
                <w:color w:val="000000"/>
                <w:sz w:val="22"/>
                <w:szCs w:val="22"/>
                <w:lang w:eastAsia="en-GB"/>
              </w:rPr>
            </w:pPr>
            <w:r>
              <w:rPr>
                <w:rFonts w:ascii="Calibri" w:hAnsi="Calibri" w:cs="Calibri"/>
                <w:color w:val="000000"/>
                <w:sz w:val="22"/>
                <w:szCs w:val="22"/>
                <w:lang w:eastAsia="en-GB"/>
              </w:rPr>
              <w:t>ETSI</w:t>
            </w:r>
          </w:p>
        </w:tc>
      </w:tr>
      <w:tr>
        <w:trPr>
          <w:trHeight w:val="399"/>
        </w:trPr>
        <w:tc>
          <w:tcPr>
            <w:tcW w:w="1250" w:type="pct"/>
            <w:tcBorders>
              <w:top w:val="single" w:sz="4" w:space="0" w:color="auto"/>
              <w:left w:val="single" w:sz="4" w:space="0" w:color="auto"/>
              <w:bottom w:val="single" w:sz="4" w:space="0" w:color="auto"/>
              <w:right w:val="single" w:sz="4" w:space="0" w:color="auto"/>
            </w:tcBorders>
            <w:vAlign w:val="bottom"/>
          </w:tcPr>
          <w:p>
            <w:pPr>
              <w:overflowPunct/>
              <w:autoSpaceDE/>
              <w:adjustRightInd/>
              <w:spacing w:after="0"/>
              <w:rPr>
                <w:rFonts w:ascii="Calibri" w:hAnsi="Calibri" w:cs="Calibri"/>
                <w:color w:val="000000"/>
                <w:sz w:val="22"/>
                <w:szCs w:val="22"/>
                <w:lang w:eastAsia="en-GB"/>
              </w:rPr>
            </w:pPr>
            <w:r>
              <w:rPr>
                <w:rFonts w:ascii="Calibri" w:hAnsi="Calibri" w:cs="Calibri"/>
                <w:color w:val="000000"/>
                <w:sz w:val="22"/>
                <w:szCs w:val="22"/>
                <w:lang w:eastAsia="en-GB"/>
              </w:rPr>
              <w:t>Martin</w:t>
            </w:r>
          </w:p>
        </w:tc>
        <w:tc>
          <w:tcPr>
            <w:tcW w:w="1250" w:type="pct"/>
            <w:tcBorders>
              <w:top w:val="single" w:sz="4" w:space="0" w:color="auto"/>
              <w:left w:val="nil"/>
              <w:bottom w:val="single" w:sz="4" w:space="0" w:color="auto"/>
              <w:right w:val="single" w:sz="4" w:space="0" w:color="auto"/>
            </w:tcBorders>
            <w:vAlign w:val="bottom"/>
          </w:tcPr>
          <w:p>
            <w:pPr>
              <w:overflowPunct/>
              <w:autoSpaceDE/>
              <w:adjustRightInd/>
              <w:spacing w:after="0"/>
              <w:rPr>
                <w:rFonts w:ascii="Calibri" w:hAnsi="Calibri" w:cs="Calibri"/>
                <w:color w:val="000000"/>
                <w:sz w:val="22"/>
                <w:szCs w:val="22"/>
                <w:lang w:eastAsia="en-GB"/>
              </w:rPr>
            </w:pPr>
            <w:r>
              <w:rPr>
                <w:rFonts w:ascii="Calibri" w:hAnsi="Calibri" w:cs="Calibri"/>
                <w:color w:val="000000"/>
                <w:sz w:val="22"/>
                <w:szCs w:val="22"/>
                <w:lang w:eastAsia="en-GB"/>
              </w:rPr>
              <w:t>Dolly</w:t>
            </w:r>
          </w:p>
        </w:tc>
        <w:tc>
          <w:tcPr>
            <w:tcW w:w="1250" w:type="pct"/>
            <w:tcBorders>
              <w:top w:val="single" w:sz="4" w:space="0" w:color="auto"/>
              <w:left w:val="nil"/>
              <w:bottom w:val="single" w:sz="4" w:space="0" w:color="auto"/>
              <w:right w:val="single" w:sz="4" w:space="0" w:color="auto"/>
            </w:tcBorders>
            <w:vAlign w:val="bottom"/>
          </w:tcPr>
          <w:p>
            <w:pPr>
              <w:overflowPunct/>
              <w:autoSpaceDE/>
              <w:adjustRightInd/>
              <w:spacing w:after="0"/>
              <w:rPr>
                <w:rFonts w:ascii="Calibri" w:hAnsi="Calibri" w:cs="Calibri"/>
                <w:color w:val="000000"/>
                <w:sz w:val="22"/>
                <w:szCs w:val="22"/>
                <w:lang w:eastAsia="en-GB"/>
              </w:rPr>
            </w:pPr>
            <w:r>
              <w:rPr>
                <w:rFonts w:ascii="Calibri" w:hAnsi="Calibri" w:cs="Calibri"/>
                <w:color w:val="000000"/>
                <w:sz w:val="22"/>
                <w:szCs w:val="22"/>
                <w:lang w:eastAsia="en-GB"/>
              </w:rPr>
              <w:t>AT&amp;T GNS Belgium SPRL</w:t>
            </w:r>
          </w:p>
        </w:tc>
        <w:tc>
          <w:tcPr>
            <w:tcW w:w="1250" w:type="pct"/>
            <w:tcBorders>
              <w:top w:val="single" w:sz="4" w:space="0" w:color="auto"/>
              <w:left w:val="nil"/>
              <w:bottom w:val="single" w:sz="4" w:space="0" w:color="auto"/>
              <w:right w:val="single" w:sz="4" w:space="0" w:color="auto"/>
            </w:tcBorders>
            <w:vAlign w:val="bottom"/>
          </w:tcPr>
          <w:p>
            <w:pPr>
              <w:overflowPunct/>
              <w:autoSpaceDE/>
              <w:adjustRightInd/>
              <w:spacing w:after="0"/>
              <w:rPr>
                <w:rFonts w:ascii="Calibri" w:hAnsi="Calibri" w:cs="Calibri"/>
                <w:color w:val="000000"/>
                <w:sz w:val="22"/>
                <w:szCs w:val="22"/>
                <w:lang w:eastAsia="en-GB"/>
              </w:rPr>
            </w:pPr>
            <w:r>
              <w:rPr>
                <w:rFonts w:ascii="Calibri" w:hAnsi="Calibri" w:cs="Calibri"/>
                <w:color w:val="000000"/>
                <w:sz w:val="22"/>
                <w:szCs w:val="22"/>
                <w:lang w:eastAsia="en-GB"/>
              </w:rPr>
              <w:t>ETSI</w:t>
            </w:r>
          </w:p>
        </w:tc>
      </w:tr>
      <w:tr>
        <w:trPr>
          <w:trHeight w:val="399"/>
        </w:trPr>
        <w:tc>
          <w:tcPr>
            <w:tcW w:w="1250" w:type="pct"/>
            <w:tcBorders>
              <w:top w:val="single" w:sz="4" w:space="0" w:color="auto"/>
              <w:left w:val="single" w:sz="4" w:space="0" w:color="auto"/>
              <w:bottom w:val="single" w:sz="4" w:space="0" w:color="auto"/>
              <w:right w:val="single" w:sz="4" w:space="0" w:color="auto"/>
            </w:tcBorders>
            <w:vAlign w:val="bottom"/>
          </w:tcPr>
          <w:p>
            <w:pPr>
              <w:overflowPunct/>
              <w:autoSpaceDE/>
              <w:adjustRightInd/>
              <w:spacing w:after="0"/>
              <w:rPr>
                <w:rFonts w:ascii="Calibri" w:hAnsi="Calibri" w:cs="Calibri"/>
                <w:color w:val="000000"/>
                <w:sz w:val="22"/>
                <w:szCs w:val="22"/>
                <w:lang w:eastAsia="en-GB"/>
              </w:rPr>
            </w:pPr>
            <w:r>
              <w:rPr>
                <w:rFonts w:ascii="Calibri" w:hAnsi="Calibri" w:cs="Calibri"/>
                <w:color w:val="000000"/>
                <w:sz w:val="22"/>
                <w:szCs w:val="22"/>
                <w:lang w:eastAsia="en-GB"/>
              </w:rPr>
              <w:t>haruka</w:t>
            </w:r>
          </w:p>
        </w:tc>
        <w:tc>
          <w:tcPr>
            <w:tcW w:w="1250" w:type="pct"/>
            <w:tcBorders>
              <w:top w:val="single" w:sz="4" w:space="0" w:color="auto"/>
              <w:left w:val="nil"/>
              <w:bottom w:val="single" w:sz="4" w:space="0" w:color="auto"/>
              <w:right w:val="single" w:sz="4" w:space="0" w:color="auto"/>
            </w:tcBorders>
            <w:vAlign w:val="bottom"/>
          </w:tcPr>
          <w:p>
            <w:pPr>
              <w:overflowPunct/>
              <w:autoSpaceDE/>
              <w:adjustRightInd/>
              <w:spacing w:after="0"/>
              <w:rPr>
                <w:rFonts w:ascii="Calibri" w:hAnsi="Calibri" w:cs="Calibri"/>
                <w:color w:val="000000"/>
                <w:sz w:val="22"/>
                <w:szCs w:val="22"/>
                <w:lang w:eastAsia="en-GB"/>
              </w:rPr>
            </w:pPr>
            <w:r>
              <w:rPr>
                <w:rFonts w:ascii="Calibri" w:hAnsi="Calibri" w:cs="Calibri"/>
                <w:color w:val="000000"/>
                <w:sz w:val="22"/>
                <w:szCs w:val="22"/>
                <w:lang w:eastAsia="en-GB"/>
              </w:rPr>
              <w:t>eitoku</w:t>
            </w:r>
          </w:p>
        </w:tc>
        <w:tc>
          <w:tcPr>
            <w:tcW w:w="1250" w:type="pct"/>
            <w:tcBorders>
              <w:top w:val="single" w:sz="4" w:space="0" w:color="auto"/>
              <w:left w:val="nil"/>
              <w:bottom w:val="single" w:sz="4" w:space="0" w:color="auto"/>
              <w:right w:val="single" w:sz="4" w:space="0" w:color="auto"/>
            </w:tcBorders>
            <w:vAlign w:val="bottom"/>
          </w:tcPr>
          <w:p>
            <w:pPr>
              <w:overflowPunct/>
              <w:autoSpaceDE/>
              <w:adjustRightInd/>
              <w:spacing w:after="0"/>
              <w:rPr>
                <w:rFonts w:ascii="Calibri" w:hAnsi="Calibri" w:cs="Calibri"/>
                <w:color w:val="000000"/>
                <w:sz w:val="22"/>
                <w:szCs w:val="22"/>
                <w:lang w:eastAsia="en-GB"/>
              </w:rPr>
            </w:pPr>
            <w:r>
              <w:rPr>
                <w:rFonts w:ascii="Calibri" w:hAnsi="Calibri" w:cs="Calibri"/>
                <w:color w:val="000000"/>
                <w:sz w:val="22"/>
                <w:szCs w:val="22"/>
                <w:lang w:eastAsia="en-GB"/>
              </w:rPr>
              <w:t>NTT corporation</w:t>
            </w:r>
          </w:p>
        </w:tc>
        <w:tc>
          <w:tcPr>
            <w:tcW w:w="1250" w:type="pct"/>
            <w:tcBorders>
              <w:top w:val="single" w:sz="4" w:space="0" w:color="auto"/>
              <w:left w:val="nil"/>
              <w:bottom w:val="single" w:sz="4" w:space="0" w:color="auto"/>
              <w:right w:val="single" w:sz="4" w:space="0" w:color="auto"/>
            </w:tcBorders>
            <w:vAlign w:val="bottom"/>
          </w:tcPr>
          <w:p>
            <w:pPr>
              <w:overflowPunct/>
              <w:autoSpaceDE/>
              <w:adjustRightInd/>
              <w:spacing w:after="0"/>
              <w:rPr>
                <w:rFonts w:ascii="Calibri" w:hAnsi="Calibri" w:cs="Calibri"/>
                <w:color w:val="000000"/>
                <w:sz w:val="22"/>
                <w:szCs w:val="22"/>
                <w:lang w:eastAsia="en-GB"/>
              </w:rPr>
            </w:pPr>
            <w:r>
              <w:rPr>
                <w:rFonts w:ascii="Calibri" w:hAnsi="Calibri" w:cs="Calibri"/>
                <w:color w:val="000000"/>
                <w:sz w:val="22"/>
                <w:szCs w:val="22"/>
                <w:lang w:eastAsia="en-GB"/>
              </w:rPr>
              <w:t>ETSI</w:t>
            </w:r>
          </w:p>
        </w:tc>
      </w:tr>
      <w:tr>
        <w:trPr>
          <w:trHeight w:val="399"/>
        </w:trPr>
        <w:tc>
          <w:tcPr>
            <w:tcW w:w="1250" w:type="pct"/>
            <w:tcBorders>
              <w:top w:val="single" w:sz="4" w:space="0" w:color="auto"/>
              <w:left w:val="single" w:sz="4" w:space="0" w:color="auto"/>
              <w:bottom w:val="single" w:sz="4" w:space="0" w:color="auto"/>
              <w:right w:val="single" w:sz="4" w:space="0" w:color="auto"/>
            </w:tcBorders>
            <w:vAlign w:val="bottom"/>
          </w:tcPr>
          <w:p>
            <w:pPr>
              <w:overflowPunct/>
              <w:autoSpaceDE/>
              <w:adjustRightInd/>
              <w:spacing w:after="0"/>
              <w:rPr>
                <w:rFonts w:ascii="Calibri" w:hAnsi="Calibri" w:cs="Calibri"/>
                <w:color w:val="000000"/>
                <w:sz w:val="22"/>
                <w:szCs w:val="22"/>
                <w:lang w:eastAsia="en-GB"/>
              </w:rPr>
            </w:pPr>
            <w:r>
              <w:rPr>
                <w:rFonts w:ascii="Calibri" w:hAnsi="Calibri" w:cs="Calibri"/>
                <w:color w:val="000000"/>
                <w:sz w:val="22"/>
                <w:szCs w:val="22"/>
                <w:lang w:eastAsia="en-GB"/>
              </w:rPr>
              <w:t>Susana</w:t>
            </w:r>
          </w:p>
        </w:tc>
        <w:tc>
          <w:tcPr>
            <w:tcW w:w="1250" w:type="pct"/>
            <w:tcBorders>
              <w:top w:val="single" w:sz="4" w:space="0" w:color="auto"/>
              <w:left w:val="nil"/>
              <w:bottom w:val="single" w:sz="4" w:space="0" w:color="auto"/>
              <w:right w:val="single" w:sz="4" w:space="0" w:color="auto"/>
            </w:tcBorders>
            <w:vAlign w:val="bottom"/>
          </w:tcPr>
          <w:p>
            <w:pPr>
              <w:overflowPunct/>
              <w:autoSpaceDE/>
              <w:adjustRightInd/>
              <w:spacing w:after="0"/>
              <w:rPr>
                <w:rFonts w:ascii="Calibri" w:hAnsi="Calibri" w:cs="Calibri"/>
                <w:color w:val="000000"/>
                <w:sz w:val="22"/>
                <w:szCs w:val="22"/>
                <w:lang w:eastAsia="en-GB"/>
              </w:rPr>
            </w:pPr>
            <w:r>
              <w:rPr>
                <w:rFonts w:ascii="Calibri" w:hAnsi="Calibri" w:cs="Calibri"/>
                <w:color w:val="000000"/>
                <w:sz w:val="22"/>
                <w:szCs w:val="22"/>
                <w:lang w:eastAsia="en-GB"/>
              </w:rPr>
              <w:t>Fernandez</w:t>
            </w:r>
          </w:p>
        </w:tc>
        <w:tc>
          <w:tcPr>
            <w:tcW w:w="1250" w:type="pct"/>
            <w:tcBorders>
              <w:top w:val="single" w:sz="4" w:space="0" w:color="auto"/>
              <w:left w:val="nil"/>
              <w:bottom w:val="single" w:sz="4" w:space="0" w:color="auto"/>
              <w:right w:val="single" w:sz="4" w:space="0" w:color="auto"/>
            </w:tcBorders>
            <w:vAlign w:val="bottom"/>
          </w:tcPr>
          <w:p>
            <w:pPr>
              <w:overflowPunct/>
              <w:autoSpaceDE/>
              <w:adjustRightInd/>
              <w:spacing w:after="0"/>
              <w:rPr>
                <w:rFonts w:ascii="Calibri" w:hAnsi="Calibri" w:cs="Calibri"/>
                <w:color w:val="000000"/>
                <w:sz w:val="22"/>
                <w:szCs w:val="22"/>
                <w:lang w:eastAsia="en-GB"/>
              </w:rPr>
            </w:pPr>
            <w:r>
              <w:rPr>
                <w:rFonts w:ascii="Calibri" w:hAnsi="Calibri" w:cs="Calibri"/>
                <w:color w:val="000000"/>
                <w:sz w:val="22"/>
                <w:szCs w:val="22"/>
                <w:lang w:eastAsia="en-GB"/>
              </w:rPr>
              <w:t>Ericsson GmbH, Eurolab</w:t>
            </w:r>
          </w:p>
        </w:tc>
        <w:tc>
          <w:tcPr>
            <w:tcW w:w="1250" w:type="pct"/>
            <w:tcBorders>
              <w:top w:val="single" w:sz="4" w:space="0" w:color="auto"/>
              <w:left w:val="nil"/>
              <w:bottom w:val="single" w:sz="4" w:space="0" w:color="auto"/>
              <w:right w:val="single" w:sz="4" w:space="0" w:color="auto"/>
            </w:tcBorders>
            <w:vAlign w:val="bottom"/>
          </w:tcPr>
          <w:p>
            <w:pPr>
              <w:overflowPunct/>
              <w:autoSpaceDE/>
              <w:adjustRightInd/>
              <w:spacing w:after="0"/>
              <w:rPr>
                <w:rFonts w:ascii="Calibri" w:hAnsi="Calibri" w:cs="Calibri"/>
                <w:color w:val="000000"/>
                <w:sz w:val="22"/>
                <w:szCs w:val="22"/>
                <w:lang w:eastAsia="en-GB"/>
              </w:rPr>
            </w:pPr>
            <w:r>
              <w:rPr>
                <w:rFonts w:ascii="Calibri" w:hAnsi="Calibri" w:cs="Calibri"/>
                <w:color w:val="000000"/>
                <w:sz w:val="22"/>
                <w:szCs w:val="22"/>
                <w:lang w:eastAsia="en-GB"/>
              </w:rPr>
              <w:t>ETSI</w:t>
            </w:r>
          </w:p>
        </w:tc>
      </w:tr>
      <w:tr>
        <w:trPr>
          <w:trHeight w:val="399"/>
        </w:trPr>
        <w:tc>
          <w:tcPr>
            <w:tcW w:w="1250" w:type="pct"/>
            <w:tcBorders>
              <w:top w:val="single" w:sz="4" w:space="0" w:color="auto"/>
              <w:left w:val="single" w:sz="4" w:space="0" w:color="auto"/>
              <w:bottom w:val="single" w:sz="4" w:space="0" w:color="auto"/>
              <w:right w:val="single" w:sz="4" w:space="0" w:color="auto"/>
            </w:tcBorders>
            <w:vAlign w:val="bottom"/>
          </w:tcPr>
          <w:p>
            <w:pPr>
              <w:overflowPunct/>
              <w:autoSpaceDE/>
              <w:adjustRightInd/>
              <w:spacing w:after="0"/>
              <w:rPr>
                <w:rFonts w:ascii="Calibri" w:hAnsi="Calibri" w:cs="Calibri"/>
                <w:color w:val="000000"/>
                <w:sz w:val="22"/>
                <w:szCs w:val="22"/>
                <w:lang w:eastAsia="en-GB"/>
              </w:rPr>
            </w:pPr>
            <w:r>
              <w:rPr>
                <w:rFonts w:ascii="Calibri" w:hAnsi="Calibri" w:cs="Calibri"/>
                <w:color w:val="000000"/>
                <w:sz w:val="22"/>
                <w:szCs w:val="22"/>
                <w:lang w:eastAsia="en-GB"/>
              </w:rPr>
              <w:t>Fuencisla</w:t>
            </w:r>
          </w:p>
        </w:tc>
        <w:tc>
          <w:tcPr>
            <w:tcW w:w="1250" w:type="pct"/>
            <w:tcBorders>
              <w:top w:val="single" w:sz="4" w:space="0" w:color="auto"/>
              <w:left w:val="nil"/>
              <w:bottom w:val="single" w:sz="4" w:space="0" w:color="auto"/>
              <w:right w:val="single" w:sz="4" w:space="0" w:color="auto"/>
            </w:tcBorders>
            <w:vAlign w:val="bottom"/>
          </w:tcPr>
          <w:p>
            <w:pPr>
              <w:overflowPunct/>
              <w:autoSpaceDE/>
              <w:adjustRightInd/>
              <w:spacing w:after="0"/>
              <w:rPr>
                <w:rFonts w:ascii="Calibri" w:hAnsi="Calibri" w:cs="Calibri"/>
                <w:color w:val="000000"/>
                <w:sz w:val="22"/>
                <w:szCs w:val="22"/>
                <w:lang w:eastAsia="en-GB"/>
              </w:rPr>
            </w:pPr>
            <w:r>
              <w:rPr>
                <w:rFonts w:ascii="Calibri" w:hAnsi="Calibri" w:cs="Calibri"/>
                <w:color w:val="000000"/>
                <w:sz w:val="22"/>
                <w:szCs w:val="22"/>
                <w:lang w:eastAsia="en-GB"/>
              </w:rPr>
              <w:t>Garcia Azorero</w:t>
            </w:r>
          </w:p>
        </w:tc>
        <w:tc>
          <w:tcPr>
            <w:tcW w:w="1250" w:type="pct"/>
            <w:tcBorders>
              <w:top w:val="single" w:sz="4" w:space="0" w:color="auto"/>
              <w:left w:val="nil"/>
              <w:bottom w:val="single" w:sz="4" w:space="0" w:color="auto"/>
              <w:right w:val="single" w:sz="4" w:space="0" w:color="auto"/>
            </w:tcBorders>
            <w:vAlign w:val="bottom"/>
          </w:tcPr>
          <w:p>
            <w:pPr>
              <w:overflowPunct/>
              <w:autoSpaceDE/>
              <w:adjustRightInd/>
              <w:spacing w:after="0"/>
              <w:rPr>
                <w:rFonts w:ascii="Calibri" w:hAnsi="Calibri" w:cs="Calibri"/>
                <w:color w:val="000000"/>
                <w:sz w:val="22"/>
                <w:szCs w:val="22"/>
                <w:lang w:eastAsia="en-GB"/>
              </w:rPr>
            </w:pPr>
            <w:r>
              <w:rPr>
                <w:rFonts w:ascii="Calibri" w:hAnsi="Calibri" w:cs="Calibri"/>
                <w:color w:val="000000"/>
                <w:sz w:val="22"/>
                <w:szCs w:val="22"/>
                <w:lang w:eastAsia="en-GB"/>
              </w:rPr>
              <w:t>Ericsson India Private Limited</w:t>
            </w:r>
          </w:p>
        </w:tc>
        <w:tc>
          <w:tcPr>
            <w:tcW w:w="1250" w:type="pct"/>
            <w:tcBorders>
              <w:top w:val="single" w:sz="4" w:space="0" w:color="auto"/>
              <w:left w:val="nil"/>
              <w:bottom w:val="single" w:sz="4" w:space="0" w:color="auto"/>
              <w:right w:val="single" w:sz="4" w:space="0" w:color="auto"/>
            </w:tcBorders>
            <w:vAlign w:val="bottom"/>
          </w:tcPr>
          <w:p>
            <w:pPr>
              <w:overflowPunct/>
              <w:autoSpaceDE/>
              <w:adjustRightInd/>
              <w:spacing w:after="0"/>
              <w:rPr>
                <w:rFonts w:ascii="Calibri" w:hAnsi="Calibri" w:cs="Calibri"/>
                <w:color w:val="000000"/>
                <w:sz w:val="22"/>
                <w:szCs w:val="22"/>
                <w:lang w:eastAsia="en-GB"/>
              </w:rPr>
            </w:pPr>
            <w:r>
              <w:rPr>
                <w:rFonts w:ascii="Calibri" w:hAnsi="Calibri" w:cs="Calibri"/>
                <w:color w:val="000000"/>
                <w:sz w:val="22"/>
                <w:szCs w:val="22"/>
                <w:lang w:eastAsia="en-GB"/>
              </w:rPr>
              <w:t>TSDSI</w:t>
            </w:r>
          </w:p>
        </w:tc>
      </w:tr>
      <w:tr>
        <w:trPr>
          <w:trHeight w:val="399"/>
        </w:trPr>
        <w:tc>
          <w:tcPr>
            <w:tcW w:w="1250" w:type="pct"/>
            <w:tcBorders>
              <w:top w:val="single" w:sz="4" w:space="0" w:color="auto"/>
              <w:left w:val="single" w:sz="4" w:space="0" w:color="auto"/>
              <w:bottom w:val="single" w:sz="4" w:space="0" w:color="auto"/>
              <w:right w:val="single" w:sz="4" w:space="0" w:color="auto"/>
            </w:tcBorders>
            <w:vAlign w:val="bottom"/>
          </w:tcPr>
          <w:p>
            <w:pPr>
              <w:overflowPunct/>
              <w:autoSpaceDE/>
              <w:adjustRightInd/>
              <w:spacing w:after="0"/>
              <w:rPr>
                <w:rFonts w:ascii="Calibri" w:hAnsi="Calibri" w:cs="Calibri"/>
                <w:color w:val="000000"/>
                <w:sz w:val="22"/>
                <w:szCs w:val="22"/>
                <w:lang w:eastAsia="en-GB"/>
              </w:rPr>
            </w:pPr>
            <w:r>
              <w:rPr>
                <w:rFonts w:ascii="Calibri" w:hAnsi="Calibri" w:cs="Calibri"/>
                <w:color w:val="000000"/>
                <w:sz w:val="22"/>
                <w:szCs w:val="22"/>
                <w:lang w:eastAsia="en-GB"/>
              </w:rPr>
              <w:t>Lazaros</w:t>
            </w:r>
          </w:p>
        </w:tc>
        <w:tc>
          <w:tcPr>
            <w:tcW w:w="1250" w:type="pct"/>
            <w:tcBorders>
              <w:top w:val="single" w:sz="4" w:space="0" w:color="auto"/>
              <w:left w:val="nil"/>
              <w:bottom w:val="single" w:sz="4" w:space="0" w:color="auto"/>
              <w:right w:val="single" w:sz="4" w:space="0" w:color="auto"/>
            </w:tcBorders>
            <w:vAlign w:val="bottom"/>
          </w:tcPr>
          <w:p>
            <w:pPr>
              <w:overflowPunct/>
              <w:autoSpaceDE/>
              <w:adjustRightInd/>
              <w:spacing w:after="0"/>
              <w:rPr>
                <w:rFonts w:ascii="Calibri" w:hAnsi="Calibri" w:cs="Calibri"/>
                <w:color w:val="000000"/>
                <w:sz w:val="22"/>
                <w:szCs w:val="22"/>
                <w:lang w:eastAsia="en-GB"/>
              </w:rPr>
            </w:pPr>
            <w:r>
              <w:rPr>
                <w:rFonts w:ascii="Calibri" w:hAnsi="Calibri" w:cs="Calibri"/>
                <w:color w:val="000000"/>
                <w:sz w:val="22"/>
                <w:szCs w:val="22"/>
                <w:lang w:eastAsia="en-GB"/>
              </w:rPr>
              <w:t>Gkatzikis</w:t>
            </w:r>
          </w:p>
        </w:tc>
        <w:tc>
          <w:tcPr>
            <w:tcW w:w="1250" w:type="pct"/>
            <w:tcBorders>
              <w:top w:val="single" w:sz="4" w:space="0" w:color="auto"/>
              <w:left w:val="nil"/>
              <w:bottom w:val="single" w:sz="4" w:space="0" w:color="auto"/>
              <w:right w:val="single" w:sz="4" w:space="0" w:color="auto"/>
            </w:tcBorders>
            <w:vAlign w:val="bottom"/>
          </w:tcPr>
          <w:p>
            <w:pPr>
              <w:overflowPunct/>
              <w:autoSpaceDE/>
              <w:adjustRightInd/>
              <w:spacing w:after="0"/>
              <w:rPr>
                <w:rFonts w:ascii="Calibri" w:hAnsi="Calibri" w:cs="Calibri"/>
                <w:color w:val="000000"/>
                <w:sz w:val="22"/>
                <w:szCs w:val="22"/>
                <w:lang w:eastAsia="en-GB"/>
              </w:rPr>
            </w:pPr>
            <w:r>
              <w:rPr>
                <w:rFonts w:ascii="Calibri" w:hAnsi="Calibri" w:cs="Calibri"/>
                <w:color w:val="000000"/>
                <w:sz w:val="22"/>
                <w:szCs w:val="22"/>
                <w:lang w:eastAsia="en-GB"/>
              </w:rPr>
              <w:t>Nokia Hungary</w:t>
            </w:r>
          </w:p>
        </w:tc>
        <w:tc>
          <w:tcPr>
            <w:tcW w:w="1250" w:type="pct"/>
            <w:tcBorders>
              <w:top w:val="single" w:sz="4" w:space="0" w:color="auto"/>
              <w:left w:val="nil"/>
              <w:bottom w:val="single" w:sz="4" w:space="0" w:color="auto"/>
              <w:right w:val="single" w:sz="4" w:space="0" w:color="auto"/>
            </w:tcBorders>
            <w:vAlign w:val="bottom"/>
          </w:tcPr>
          <w:p>
            <w:pPr>
              <w:overflowPunct/>
              <w:autoSpaceDE/>
              <w:adjustRightInd/>
              <w:spacing w:after="0"/>
              <w:rPr>
                <w:rFonts w:ascii="Calibri" w:hAnsi="Calibri" w:cs="Calibri"/>
                <w:color w:val="000000"/>
                <w:sz w:val="22"/>
                <w:szCs w:val="22"/>
                <w:lang w:eastAsia="en-GB"/>
              </w:rPr>
            </w:pPr>
            <w:r>
              <w:rPr>
                <w:rFonts w:ascii="Calibri" w:hAnsi="Calibri" w:cs="Calibri"/>
                <w:color w:val="000000"/>
                <w:sz w:val="22"/>
                <w:szCs w:val="22"/>
                <w:lang w:eastAsia="en-GB"/>
              </w:rPr>
              <w:t>ETSI</w:t>
            </w:r>
          </w:p>
        </w:tc>
      </w:tr>
      <w:tr>
        <w:trPr>
          <w:trHeight w:val="399"/>
        </w:trPr>
        <w:tc>
          <w:tcPr>
            <w:tcW w:w="1250" w:type="pct"/>
            <w:tcBorders>
              <w:top w:val="single" w:sz="4" w:space="0" w:color="auto"/>
              <w:left w:val="single" w:sz="4" w:space="0" w:color="auto"/>
              <w:bottom w:val="single" w:sz="4" w:space="0" w:color="auto"/>
              <w:right w:val="single" w:sz="4" w:space="0" w:color="auto"/>
            </w:tcBorders>
            <w:vAlign w:val="bottom"/>
          </w:tcPr>
          <w:p>
            <w:pPr>
              <w:overflowPunct/>
              <w:autoSpaceDE/>
              <w:adjustRightInd/>
              <w:spacing w:after="0"/>
              <w:rPr>
                <w:rFonts w:ascii="Calibri" w:hAnsi="Calibri" w:cs="Calibri"/>
                <w:color w:val="000000"/>
                <w:sz w:val="22"/>
                <w:szCs w:val="22"/>
                <w:lang w:eastAsia="en-GB"/>
              </w:rPr>
            </w:pPr>
            <w:r>
              <w:rPr>
                <w:rFonts w:ascii="Calibri" w:hAnsi="Calibri" w:cs="Calibri"/>
                <w:color w:val="000000"/>
                <w:sz w:val="22"/>
                <w:szCs w:val="22"/>
                <w:lang w:eastAsia="en-GB"/>
              </w:rPr>
              <w:t>Giorgi</w:t>
            </w:r>
          </w:p>
        </w:tc>
        <w:tc>
          <w:tcPr>
            <w:tcW w:w="1250" w:type="pct"/>
            <w:tcBorders>
              <w:top w:val="single" w:sz="4" w:space="0" w:color="auto"/>
              <w:left w:val="nil"/>
              <w:bottom w:val="single" w:sz="4" w:space="0" w:color="auto"/>
              <w:right w:val="single" w:sz="4" w:space="0" w:color="auto"/>
            </w:tcBorders>
            <w:vAlign w:val="bottom"/>
          </w:tcPr>
          <w:p>
            <w:pPr>
              <w:overflowPunct/>
              <w:autoSpaceDE/>
              <w:adjustRightInd/>
              <w:spacing w:after="0"/>
              <w:rPr>
                <w:rFonts w:ascii="Calibri" w:hAnsi="Calibri" w:cs="Calibri"/>
                <w:color w:val="000000"/>
                <w:sz w:val="22"/>
                <w:szCs w:val="22"/>
                <w:lang w:eastAsia="en-GB"/>
              </w:rPr>
            </w:pPr>
            <w:r>
              <w:rPr>
                <w:rFonts w:ascii="Calibri" w:hAnsi="Calibri" w:cs="Calibri"/>
                <w:color w:val="000000"/>
                <w:sz w:val="22"/>
                <w:szCs w:val="22"/>
                <w:lang w:eastAsia="en-GB"/>
              </w:rPr>
              <w:t>Gulbani</w:t>
            </w:r>
          </w:p>
        </w:tc>
        <w:tc>
          <w:tcPr>
            <w:tcW w:w="1250" w:type="pct"/>
            <w:tcBorders>
              <w:top w:val="single" w:sz="4" w:space="0" w:color="auto"/>
              <w:left w:val="nil"/>
              <w:bottom w:val="single" w:sz="4" w:space="0" w:color="auto"/>
              <w:right w:val="single" w:sz="4" w:space="0" w:color="auto"/>
            </w:tcBorders>
            <w:vAlign w:val="bottom"/>
          </w:tcPr>
          <w:p>
            <w:pPr>
              <w:overflowPunct/>
              <w:autoSpaceDE/>
              <w:adjustRightInd/>
              <w:spacing w:after="0"/>
              <w:rPr>
                <w:rFonts w:ascii="Calibri" w:hAnsi="Calibri" w:cs="Calibri"/>
                <w:color w:val="000000"/>
                <w:sz w:val="22"/>
                <w:szCs w:val="22"/>
                <w:lang w:eastAsia="en-GB"/>
              </w:rPr>
            </w:pPr>
            <w:r>
              <w:rPr>
                <w:rFonts w:ascii="Calibri" w:hAnsi="Calibri" w:cs="Calibri"/>
                <w:color w:val="000000"/>
                <w:sz w:val="22"/>
                <w:szCs w:val="22"/>
                <w:lang w:eastAsia="en-GB"/>
              </w:rPr>
              <w:t>Huawei Technologies Sweden AB</w:t>
            </w:r>
          </w:p>
        </w:tc>
        <w:tc>
          <w:tcPr>
            <w:tcW w:w="1250" w:type="pct"/>
            <w:tcBorders>
              <w:top w:val="single" w:sz="4" w:space="0" w:color="auto"/>
              <w:left w:val="nil"/>
              <w:bottom w:val="single" w:sz="4" w:space="0" w:color="auto"/>
              <w:right w:val="single" w:sz="4" w:space="0" w:color="auto"/>
            </w:tcBorders>
            <w:vAlign w:val="bottom"/>
          </w:tcPr>
          <w:p>
            <w:pPr>
              <w:overflowPunct/>
              <w:autoSpaceDE/>
              <w:adjustRightInd/>
              <w:spacing w:after="0"/>
              <w:rPr>
                <w:rFonts w:ascii="Calibri" w:hAnsi="Calibri" w:cs="Calibri"/>
                <w:color w:val="000000"/>
                <w:sz w:val="22"/>
                <w:szCs w:val="22"/>
                <w:lang w:eastAsia="en-GB"/>
              </w:rPr>
            </w:pPr>
            <w:r>
              <w:rPr>
                <w:rFonts w:ascii="Calibri" w:hAnsi="Calibri" w:cs="Calibri"/>
                <w:color w:val="000000"/>
                <w:sz w:val="22"/>
                <w:szCs w:val="22"/>
                <w:lang w:eastAsia="en-GB"/>
              </w:rPr>
              <w:t>ETSI</w:t>
            </w:r>
          </w:p>
        </w:tc>
      </w:tr>
      <w:tr>
        <w:trPr>
          <w:trHeight w:val="399"/>
        </w:trPr>
        <w:tc>
          <w:tcPr>
            <w:tcW w:w="1250" w:type="pct"/>
            <w:tcBorders>
              <w:top w:val="single" w:sz="4" w:space="0" w:color="auto"/>
              <w:left w:val="single" w:sz="4" w:space="0" w:color="auto"/>
              <w:bottom w:val="single" w:sz="4" w:space="0" w:color="auto"/>
              <w:right w:val="single" w:sz="4" w:space="0" w:color="auto"/>
            </w:tcBorders>
            <w:vAlign w:val="bottom"/>
          </w:tcPr>
          <w:p>
            <w:pPr>
              <w:overflowPunct/>
              <w:autoSpaceDE/>
              <w:adjustRightInd/>
              <w:spacing w:after="0"/>
              <w:rPr>
                <w:rFonts w:ascii="Calibri" w:hAnsi="Calibri" w:cs="Calibri"/>
                <w:color w:val="000000"/>
                <w:sz w:val="22"/>
                <w:szCs w:val="22"/>
                <w:lang w:eastAsia="en-GB"/>
              </w:rPr>
            </w:pPr>
            <w:r>
              <w:rPr>
                <w:rFonts w:ascii="Calibri" w:hAnsi="Calibri" w:cs="Calibri"/>
                <w:color w:val="000000"/>
                <w:sz w:val="22"/>
                <w:szCs w:val="22"/>
                <w:lang w:eastAsia="en-GB"/>
              </w:rPr>
              <w:t>Varini</w:t>
            </w:r>
          </w:p>
        </w:tc>
        <w:tc>
          <w:tcPr>
            <w:tcW w:w="1250" w:type="pct"/>
            <w:tcBorders>
              <w:top w:val="single" w:sz="4" w:space="0" w:color="auto"/>
              <w:left w:val="nil"/>
              <w:bottom w:val="single" w:sz="4" w:space="0" w:color="auto"/>
              <w:right w:val="single" w:sz="4" w:space="0" w:color="auto"/>
            </w:tcBorders>
            <w:vAlign w:val="bottom"/>
          </w:tcPr>
          <w:p>
            <w:pPr>
              <w:overflowPunct/>
              <w:autoSpaceDE/>
              <w:adjustRightInd/>
              <w:spacing w:after="0"/>
              <w:rPr>
                <w:rFonts w:ascii="Calibri" w:hAnsi="Calibri" w:cs="Calibri"/>
                <w:color w:val="000000"/>
                <w:sz w:val="22"/>
                <w:szCs w:val="22"/>
                <w:lang w:eastAsia="en-GB"/>
              </w:rPr>
            </w:pPr>
            <w:r>
              <w:rPr>
                <w:rFonts w:ascii="Calibri" w:hAnsi="Calibri" w:cs="Calibri"/>
                <w:color w:val="000000"/>
                <w:sz w:val="22"/>
                <w:szCs w:val="22"/>
                <w:lang w:eastAsia="en-GB"/>
              </w:rPr>
              <w:t>Gupta</w:t>
            </w:r>
          </w:p>
        </w:tc>
        <w:tc>
          <w:tcPr>
            <w:tcW w:w="1250" w:type="pct"/>
            <w:tcBorders>
              <w:top w:val="single" w:sz="4" w:space="0" w:color="auto"/>
              <w:left w:val="nil"/>
              <w:bottom w:val="single" w:sz="4" w:space="0" w:color="auto"/>
              <w:right w:val="single" w:sz="4" w:space="0" w:color="auto"/>
            </w:tcBorders>
            <w:vAlign w:val="bottom"/>
          </w:tcPr>
          <w:p>
            <w:pPr>
              <w:overflowPunct/>
              <w:autoSpaceDE/>
              <w:adjustRightInd/>
              <w:spacing w:after="0"/>
              <w:rPr>
                <w:rFonts w:ascii="Calibri" w:hAnsi="Calibri" w:cs="Calibri"/>
                <w:color w:val="000000"/>
                <w:sz w:val="22"/>
                <w:szCs w:val="22"/>
                <w:lang w:eastAsia="en-GB"/>
              </w:rPr>
            </w:pPr>
            <w:r>
              <w:rPr>
                <w:rFonts w:ascii="Calibri" w:hAnsi="Calibri" w:cs="Calibri"/>
                <w:color w:val="000000"/>
                <w:sz w:val="22"/>
                <w:szCs w:val="22"/>
                <w:lang w:eastAsia="en-GB"/>
              </w:rPr>
              <w:t>Harman GmbH</w:t>
            </w:r>
          </w:p>
        </w:tc>
        <w:tc>
          <w:tcPr>
            <w:tcW w:w="1250" w:type="pct"/>
            <w:tcBorders>
              <w:top w:val="single" w:sz="4" w:space="0" w:color="auto"/>
              <w:left w:val="nil"/>
              <w:bottom w:val="single" w:sz="4" w:space="0" w:color="auto"/>
              <w:right w:val="single" w:sz="4" w:space="0" w:color="auto"/>
            </w:tcBorders>
            <w:vAlign w:val="bottom"/>
          </w:tcPr>
          <w:p>
            <w:pPr>
              <w:overflowPunct/>
              <w:autoSpaceDE/>
              <w:adjustRightInd/>
              <w:spacing w:after="0"/>
              <w:rPr>
                <w:rFonts w:ascii="Calibri" w:hAnsi="Calibri" w:cs="Calibri"/>
                <w:color w:val="000000"/>
                <w:sz w:val="22"/>
                <w:szCs w:val="22"/>
                <w:lang w:eastAsia="en-GB"/>
              </w:rPr>
            </w:pPr>
            <w:r>
              <w:rPr>
                <w:rFonts w:ascii="Calibri" w:hAnsi="Calibri" w:cs="Calibri"/>
                <w:color w:val="000000"/>
                <w:sz w:val="22"/>
                <w:szCs w:val="22"/>
                <w:lang w:eastAsia="en-GB"/>
              </w:rPr>
              <w:t>ETSI</w:t>
            </w:r>
          </w:p>
        </w:tc>
      </w:tr>
      <w:tr>
        <w:trPr>
          <w:trHeight w:val="399"/>
        </w:trPr>
        <w:tc>
          <w:tcPr>
            <w:tcW w:w="1250" w:type="pct"/>
            <w:tcBorders>
              <w:top w:val="single" w:sz="4" w:space="0" w:color="auto"/>
              <w:left w:val="single" w:sz="4" w:space="0" w:color="auto"/>
              <w:bottom w:val="single" w:sz="4" w:space="0" w:color="auto"/>
              <w:right w:val="single" w:sz="4" w:space="0" w:color="auto"/>
            </w:tcBorders>
            <w:vAlign w:val="bottom"/>
          </w:tcPr>
          <w:p>
            <w:pPr>
              <w:overflowPunct/>
              <w:autoSpaceDE/>
              <w:adjustRightInd/>
              <w:spacing w:after="0"/>
              <w:rPr>
                <w:rFonts w:ascii="Calibri" w:hAnsi="Calibri" w:cs="Calibri"/>
                <w:color w:val="000000"/>
                <w:sz w:val="22"/>
                <w:szCs w:val="22"/>
                <w:lang w:eastAsia="en-GB"/>
              </w:rPr>
            </w:pPr>
            <w:r>
              <w:rPr>
                <w:rFonts w:ascii="Calibri" w:hAnsi="Calibri" w:cs="Calibri"/>
                <w:color w:val="000000"/>
                <w:sz w:val="22"/>
                <w:szCs w:val="22"/>
                <w:lang w:eastAsia="en-GB"/>
              </w:rPr>
              <w:t>Vivek</w:t>
            </w:r>
          </w:p>
        </w:tc>
        <w:tc>
          <w:tcPr>
            <w:tcW w:w="1250" w:type="pct"/>
            <w:tcBorders>
              <w:top w:val="single" w:sz="4" w:space="0" w:color="auto"/>
              <w:left w:val="nil"/>
              <w:bottom w:val="single" w:sz="4" w:space="0" w:color="auto"/>
              <w:right w:val="single" w:sz="4" w:space="0" w:color="auto"/>
            </w:tcBorders>
            <w:vAlign w:val="bottom"/>
          </w:tcPr>
          <w:p>
            <w:pPr>
              <w:overflowPunct/>
              <w:autoSpaceDE/>
              <w:adjustRightInd/>
              <w:spacing w:after="0"/>
              <w:rPr>
                <w:rFonts w:ascii="Calibri" w:hAnsi="Calibri" w:cs="Calibri"/>
                <w:color w:val="000000"/>
                <w:sz w:val="22"/>
                <w:szCs w:val="22"/>
                <w:lang w:eastAsia="en-GB"/>
              </w:rPr>
            </w:pPr>
            <w:r>
              <w:rPr>
                <w:rFonts w:ascii="Calibri" w:hAnsi="Calibri" w:cs="Calibri"/>
                <w:color w:val="000000"/>
                <w:sz w:val="22"/>
                <w:szCs w:val="22"/>
                <w:lang w:eastAsia="en-GB"/>
              </w:rPr>
              <w:t>Gupta</w:t>
            </w:r>
          </w:p>
        </w:tc>
        <w:tc>
          <w:tcPr>
            <w:tcW w:w="1250" w:type="pct"/>
            <w:tcBorders>
              <w:top w:val="single" w:sz="4" w:space="0" w:color="auto"/>
              <w:left w:val="nil"/>
              <w:bottom w:val="single" w:sz="4" w:space="0" w:color="auto"/>
              <w:right w:val="single" w:sz="4" w:space="0" w:color="auto"/>
            </w:tcBorders>
            <w:vAlign w:val="bottom"/>
          </w:tcPr>
          <w:p>
            <w:pPr>
              <w:overflowPunct/>
              <w:autoSpaceDE/>
              <w:adjustRightInd/>
              <w:spacing w:after="0"/>
              <w:rPr>
                <w:rFonts w:ascii="Calibri" w:hAnsi="Calibri" w:cs="Calibri"/>
                <w:color w:val="000000"/>
                <w:sz w:val="22"/>
                <w:szCs w:val="22"/>
                <w:lang w:eastAsia="en-GB"/>
              </w:rPr>
            </w:pPr>
            <w:r>
              <w:rPr>
                <w:rFonts w:ascii="Calibri" w:hAnsi="Calibri" w:cs="Calibri"/>
                <w:color w:val="000000"/>
                <w:sz w:val="22"/>
                <w:szCs w:val="22"/>
                <w:lang w:eastAsia="en-GB"/>
              </w:rPr>
              <w:t>Intel Russia A/O</w:t>
            </w:r>
          </w:p>
        </w:tc>
        <w:tc>
          <w:tcPr>
            <w:tcW w:w="1250" w:type="pct"/>
            <w:tcBorders>
              <w:top w:val="single" w:sz="4" w:space="0" w:color="auto"/>
              <w:left w:val="nil"/>
              <w:bottom w:val="single" w:sz="4" w:space="0" w:color="auto"/>
              <w:right w:val="single" w:sz="4" w:space="0" w:color="auto"/>
            </w:tcBorders>
            <w:vAlign w:val="bottom"/>
          </w:tcPr>
          <w:p>
            <w:pPr>
              <w:overflowPunct/>
              <w:autoSpaceDE/>
              <w:adjustRightInd/>
              <w:spacing w:after="0"/>
              <w:rPr>
                <w:rFonts w:ascii="Calibri" w:hAnsi="Calibri" w:cs="Calibri"/>
                <w:color w:val="000000"/>
                <w:sz w:val="22"/>
                <w:szCs w:val="22"/>
                <w:lang w:eastAsia="en-GB"/>
              </w:rPr>
            </w:pPr>
            <w:r>
              <w:rPr>
                <w:rFonts w:ascii="Calibri" w:hAnsi="Calibri" w:cs="Calibri"/>
                <w:color w:val="000000"/>
                <w:sz w:val="22"/>
                <w:szCs w:val="22"/>
                <w:lang w:eastAsia="en-GB"/>
              </w:rPr>
              <w:t>ETSI</w:t>
            </w:r>
          </w:p>
        </w:tc>
      </w:tr>
      <w:tr>
        <w:trPr>
          <w:trHeight w:val="399"/>
        </w:trPr>
        <w:tc>
          <w:tcPr>
            <w:tcW w:w="1250" w:type="pct"/>
            <w:tcBorders>
              <w:top w:val="single" w:sz="4" w:space="0" w:color="auto"/>
              <w:left w:val="single" w:sz="4" w:space="0" w:color="auto"/>
              <w:bottom w:val="single" w:sz="4" w:space="0" w:color="auto"/>
              <w:right w:val="single" w:sz="4" w:space="0" w:color="auto"/>
            </w:tcBorders>
            <w:vAlign w:val="bottom"/>
          </w:tcPr>
          <w:p>
            <w:pPr>
              <w:overflowPunct/>
              <w:autoSpaceDE/>
              <w:adjustRightInd/>
              <w:spacing w:after="0"/>
              <w:rPr>
                <w:rFonts w:ascii="Calibri" w:hAnsi="Calibri" w:cs="Calibri"/>
                <w:color w:val="000000"/>
                <w:sz w:val="22"/>
                <w:szCs w:val="22"/>
                <w:lang w:eastAsia="en-GB"/>
              </w:rPr>
            </w:pPr>
            <w:r>
              <w:rPr>
                <w:rFonts w:ascii="Calibri" w:hAnsi="Calibri" w:cs="Calibri"/>
                <w:color w:val="000000"/>
                <w:sz w:val="22"/>
                <w:szCs w:val="22"/>
                <w:lang w:eastAsia="en-GB"/>
              </w:rPr>
              <w:t>Hongxia</w:t>
            </w:r>
          </w:p>
        </w:tc>
        <w:tc>
          <w:tcPr>
            <w:tcW w:w="1250" w:type="pct"/>
            <w:tcBorders>
              <w:top w:val="single" w:sz="4" w:space="0" w:color="auto"/>
              <w:left w:val="nil"/>
              <w:bottom w:val="single" w:sz="4" w:space="0" w:color="auto"/>
              <w:right w:val="single" w:sz="4" w:space="0" w:color="auto"/>
            </w:tcBorders>
            <w:vAlign w:val="bottom"/>
          </w:tcPr>
          <w:p>
            <w:pPr>
              <w:overflowPunct/>
              <w:autoSpaceDE/>
              <w:adjustRightInd/>
              <w:spacing w:after="0"/>
              <w:rPr>
                <w:rFonts w:ascii="Calibri" w:hAnsi="Calibri" w:cs="Calibri"/>
                <w:color w:val="000000"/>
                <w:sz w:val="22"/>
                <w:szCs w:val="22"/>
                <w:lang w:eastAsia="en-GB"/>
              </w:rPr>
            </w:pPr>
            <w:r>
              <w:rPr>
                <w:rFonts w:ascii="Calibri" w:hAnsi="Calibri" w:cs="Calibri"/>
                <w:color w:val="000000"/>
                <w:sz w:val="22"/>
                <w:szCs w:val="22"/>
                <w:lang w:eastAsia="en-GB"/>
              </w:rPr>
              <w:t>Hao</w:t>
            </w:r>
          </w:p>
        </w:tc>
        <w:tc>
          <w:tcPr>
            <w:tcW w:w="1250" w:type="pct"/>
            <w:tcBorders>
              <w:top w:val="single" w:sz="4" w:space="0" w:color="auto"/>
              <w:left w:val="nil"/>
              <w:bottom w:val="single" w:sz="4" w:space="0" w:color="auto"/>
              <w:right w:val="single" w:sz="4" w:space="0" w:color="auto"/>
            </w:tcBorders>
            <w:vAlign w:val="bottom"/>
          </w:tcPr>
          <w:p>
            <w:pPr>
              <w:overflowPunct/>
              <w:autoSpaceDE/>
              <w:adjustRightInd/>
              <w:spacing w:after="0"/>
              <w:rPr>
                <w:rFonts w:ascii="Calibri" w:hAnsi="Calibri" w:cs="Calibri"/>
                <w:color w:val="000000"/>
                <w:sz w:val="22"/>
                <w:szCs w:val="22"/>
                <w:lang w:eastAsia="en-GB"/>
              </w:rPr>
            </w:pPr>
            <w:r>
              <w:rPr>
                <w:rFonts w:ascii="Calibri" w:hAnsi="Calibri" w:cs="Calibri"/>
                <w:color w:val="000000"/>
                <w:sz w:val="22"/>
                <w:szCs w:val="22"/>
                <w:lang w:eastAsia="en-GB"/>
              </w:rPr>
              <w:t>Huawei Device Co., Ltd</w:t>
            </w:r>
          </w:p>
        </w:tc>
        <w:tc>
          <w:tcPr>
            <w:tcW w:w="1250" w:type="pct"/>
            <w:tcBorders>
              <w:top w:val="single" w:sz="4" w:space="0" w:color="auto"/>
              <w:left w:val="nil"/>
              <w:bottom w:val="single" w:sz="4" w:space="0" w:color="auto"/>
              <w:right w:val="single" w:sz="4" w:space="0" w:color="auto"/>
            </w:tcBorders>
            <w:vAlign w:val="bottom"/>
          </w:tcPr>
          <w:p>
            <w:pPr>
              <w:overflowPunct/>
              <w:autoSpaceDE/>
              <w:adjustRightInd/>
              <w:spacing w:after="0"/>
              <w:rPr>
                <w:rFonts w:ascii="Calibri" w:hAnsi="Calibri" w:cs="Calibri"/>
                <w:color w:val="000000"/>
                <w:sz w:val="22"/>
                <w:szCs w:val="22"/>
                <w:lang w:eastAsia="en-GB"/>
              </w:rPr>
            </w:pPr>
            <w:r>
              <w:rPr>
                <w:rFonts w:ascii="Calibri" w:hAnsi="Calibri" w:cs="Calibri"/>
                <w:color w:val="000000"/>
                <w:sz w:val="22"/>
                <w:szCs w:val="22"/>
                <w:lang w:eastAsia="en-GB"/>
              </w:rPr>
              <w:t>CCSA</w:t>
            </w:r>
          </w:p>
        </w:tc>
      </w:tr>
      <w:tr>
        <w:trPr>
          <w:trHeight w:val="399"/>
        </w:trPr>
        <w:tc>
          <w:tcPr>
            <w:tcW w:w="1250" w:type="pct"/>
            <w:tcBorders>
              <w:top w:val="single" w:sz="4" w:space="0" w:color="auto"/>
              <w:left w:val="single" w:sz="4" w:space="0" w:color="auto"/>
              <w:bottom w:val="single" w:sz="4" w:space="0" w:color="auto"/>
              <w:right w:val="single" w:sz="4" w:space="0" w:color="auto"/>
            </w:tcBorders>
            <w:vAlign w:val="bottom"/>
          </w:tcPr>
          <w:p>
            <w:pPr>
              <w:overflowPunct/>
              <w:autoSpaceDE/>
              <w:adjustRightInd/>
              <w:spacing w:after="0"/>
              <w:rPr>
                <w:rFonts w:ascii="Calibri" w:hAnsi="Calibri" w:cs="Calibri"/>
                <w:color w:val="000000"/>
                <w:sz w:val="22"/>
                <w:szCs w:val="22"/>
                <w:lang w:eastAsia="en-GB"/>
              </w:rPr>
            </w:pPr>
            <w:r>
              <w:rPr>
                <w:rFonts w:ascii="Calibri" w:hAnsi="Calibri" w:cs="Calibri"/>
                <w:color w:val="000000"/>
                <w:sz w:val="22"/>
                <w:szCs w:val="22"/>
                <w:lang w:eastAsia="en-GB"/>
              </w:rPr>
              <w:t>Christian</w:t>
            </w:r>
          </w:p>
        </w:tc>
        <w:tc>
          <w:tcPr>
            <w:tcW w:w="1250" w:type="pct"/>
            <w:tcBorders>
              <w:top w:val="single" w:sz="4" w:space="0" w:color="auto"/>
              <w:left w:val="nil"/>
              <w:bottom w:val="single" w:sz="4" w:space="0" w:color="auto"/>
              <w:right w:val="single" w:sz="4" w:space="0" w:color="auto"/>
            </w:tcBorders>
            <w:vAlign w:val="bottom"/>
          </w:tcPr>
          <w:p>
            <w:pPr>
              <w:overflowPunct/>
              <w:autoSpaceDE/>
              <w:adjustRightInd/>
              <w:spacing w:after="0"/>
              <w:rPr>
                <w:rFonts w:ascii="Calibri" w:hAnsi="Calibri" w:cs="Calibri"/>
                <w:color w:val="000000"/>
                <w:sz w:val="22"/>
                <w:szCs w:val="22"/>
                <w:lang w:eastAsia="en-GB"/>
              </w:rPr>
            </w:pPr>
            <w:r>
              <w:rPr>
                <w:rFonts w:ascii="Calibri" w:hAnsi="Calibri" w:cs="Calibri"/>
                <w:color w:val="000000"/>
                <w:sz w:val="22"/>
                <w:szCs w:val="22"/>
                <w:lang w:eastAsia="en-GB"/>
              </w:rPr>
              <w:t>Herrero-Veron</w:t>
            </w:r>
          </w:p>
        </w:tc>
        <w:tc>
          <w:tcPr>
            <w:tcW w:w="1250" w:type="pct"/>
            <w:tcBorders>
              <w:top w:val="single" w:sz="4" w:space="0" w:color="auto"/>
              <w:left w:val="nil"/>
              <w:bottom w:val="single" w:sz="4" w:space="0" w:color="auto"/>
              <w:right w:val="single" w:sz="4" w:space="0" w:color="auto"/>
            </w:tcBorders>
            <w:vAlign w:val="bottom"/>
          </w:tcPr>
          <w:p>
            <w:pPr>
              <w:overflowPunct/>
              <w:autoSpaceDE/>
              <w:adjustRightInd/>
              <w:spacing w:after="0"/>
              <w:rPr>
                <w:rFonts w:ascii="Calibri" w:hAnsi="Calibri" w:cs="Calibri"/>
                <w:color w:val="000000"/>
                <w:sz w:val="22"/>
                <w:szCs w:val="22"/>
                <w:lang w:eastAsia="en-GB"/>
              </w:rPr>
            </w:pPr>
            <w:r>
              <w:rPr>
                <w:rFonts w:ascii="Calibri" w:hAnsi="Calibri" w:cs="Calibri"/>
                <w:color w:val="000000"/>
                <w:sz w:val="22"/>
                <w:szCs w:val="22"/>
                <w:lang w:eastAsia="en-GB"/>
              </w:rPr>
              <w:t>Huawei Technologies (Korea)</w:t>
            </w:r>
          </w:p>
        </w:tc>
        <w:tc>
          <w:tcPr>
            <w:tcW w:w="1250" w:type="pct"/>
            <w:tcBorders>
              <w:top w:val="single" w:sz="4" w:space="0" w:color="auto"/>
              <w:left w:val="nil"/>
              <w:bottom w:val="single" w:sz="4" w:space="0" w:color="auto"/>
              <w:right w:val="single" w:sz="4" w:space="0" w:color="auto"/>
            </w:tcBorders>
            <w:vAlign w:val="bottom"/>
          </w:tcPr>
          <w:p>
            <w:pPr>
              <w:overflowPunct/>
              <w:autoSpaceDE/>
              <w:adjustRightInd/>
              <w:spacing w:after="0"/>
              <w:rPr>
                <w:rFonts w:ascii="Calibri" w:hAnsi="Calibri" w:cs="Calibri"/>
                <w:color w:val="000000"/>
                <w:sz w:val="22"/>
                <w:szCs w:val="22"/>
                <w:lang w:eastAsia="en-GB"/>
              </w:rPr>
            </w:pPr>
            <w:r>
              <w:rPr>
                <w:rFonts w:ascii="Calibri" w:hAnsi="Calibri" w:cs="Calibri"/>
                <w:color w:val="000000"/>
                <w:sz w:val="22"/>
                <w:szCs w:val="22"/>
                <w:lang w:eastAsia="en-GB"/>
              </w:rPr>
              <w:t>TTA</w:t>
            </w:r>
          </w:p>
        </w:tc>
      </w:tr>
      <w:tr>
        <w:trPr>
          <w:trHeight w:val="399"/>
        </w:trPr>
        <w:tc>
          <w:tcPr>
            <w:tcW w:w="1250" w:type="pct"/>
            <w:tcBorders>
              <w:top w:val="single" w:sz="4" w:space="0" w:color="auto"/>
              <w:left w:val="single" w:sz="4" w:space="0" w:color="auto"/>
              <w:bottom w:val="single" w:sz="4" w:space="0" w:color="auto"/>
              <w:right w:val="single" w:sz="4" w:space="0" w:color="auto"/>
            </w:tcBorders>
            <w:vAlign w:val="bottom"/>
          </w:tcPr>
          <w:p>
            <w:pPr>
              <w:overflowPunct/>
              <w:autoSpaceDE/>
              <w:adjustRightInd/>
              <w:spacing w:after="0"/>
              <w:rPr>
                <w:rFonts w:ascii="Calibri" w:hAnsi="Calibri" w:cs="Calibri"/>
                <w:color w:val="000000"/>
                <w:sz w:val="22"/>
                <w:szCs w:val="22"/>
                <w:lang w:eastAsia="en-GB"/>
              </w:rPr>
            </w:pPr>
            <w:r>
              <w:rPr>
                <w:rFonts w:ascii="Calibri" w:hAnsi="Calibri" w:cs="Calibri"/>
                <w:color w:val="000000"/>
                <w:sz w:val="22"/>
                <w:szCs w:val="22"/>
                <w:lang w:eastAsia="en-GB"/>
              </w:rPr>
              <w:t>Maoki</w:t>
            </w:r>
          </w:p>
        </w:tc>
        <w:tc>
          <w:tcPr>
            <w:tcW w:w="1250" w:type="pct"/>
            <w:tcBorders>
              <w:top w:val="single" w:sz="4" w:space="0" w:color="auto"/>
              <w:left w:val="nil"/>
              <w:bottom w:val="single" w:sz="4" w:space="0" w:color="auto"/>
              <w:right w:val="single" w:sz="4" w:space="0" w:color="auto"/>
            </w:tcBorders>
            <w:vAlign w:val="bottom"/>
          </w:tcPr>
          <w:p>
            <w:pPr>
              <w:overflowPunct/>
              <w:autoSpaceDE/>
              <w:adjustRightInd/>
              <w:spacing w:after="0"/>
              <w:rPr>
                <w:rFonts w:ascii="Calibri" w:hAnsi="Calibri" w:cs="Calibri"/>
                <w:color w:val="000000"/>
                <w:sz w:val="22"/>
                <w:szCs w:val="22"/>
                <w:lang w:eastAsia="en-GB"/>
              </w:rPr>
            </w:pPr>
            <w:r>
              <w:rPr>
                <w:rFonts w:ascii="Calibri" w:hAnsi="Calibri" w:cs="Calibri"/>
                <w:color w:val="000000"/>
                <w:sz w:val="22"/>
                <w:szCs w:val="22"/>
                <w:lang w:eastAsia="en-GB"/>
              </w:rPr>
              <w:t>Hikosaka</w:t>
            </w:r>
          </w:p>
        </w:tc>
        <w:tc>
          <w:tcPr>
            <w:tcW w:w="1250" w:type="pct"/>
            <w:tcBorders>
              <w:top w:val="single" w:sz="4" w:space="0" w:color="auto"/>
              <w:left w:val="nil"/>
              <w:bottom w:val="single" w:sz="4" w:space="0" w:color="auto"/>
              <w:right w:val="single" w:sz="4" w:space="0" w:color="auto"/>
            </w:tcBorders>
            <w:vAlign w:val="bottom"/>
          </w:tcPr>
          <w:p>
            <w:pPr>
              <w:overflowPunct/>
              <w:autoSpaceDE/>
              <w:adjustRightInd/>
              <w:spacing w:after="0"/>
              <w:rPr>
                <w:rFonts w:ascii="Calibri" w:hAnsi="Calibri" w:cs="Calibri"/>
                <w:color w:val="000000"/>
                <w:sz w:val="22"/>
                <w:szCs w:val="22"/>
                <w:lang w:eastAsia="en-GB"/>
              </w:rPr>
            </w:pPr>
            <w:r>
              <w:rPr>
                <w:rFonts w:ascii="Calibri" w:hAnsi="Calibri" w:cs="Calibri"/>
                <w:color w:val="000000"/>
                <w:sz w:val="22"/>
                <w:szCs w:val="22"/>
                <w:lang w:eastAsia="en-GB"/>
              </w:rPr>
              <w:t>NTT DOCOMO INC.</w:t>
            </w:r>
          </w:p>
        </w:tc>
        <w:tc>
          <w:tcPr>
            <w:tcW w:w="1250" w:type="pct"/>
            <w:tcBorders>
              <w:top w:val="single" w:sz="4" w:space="0" w:color="auto"/>
              <w:left w:val="nil"/>
              <w:bottom w:val="single" w:sz="4" w:space="0" w:color="auto"/>
              <w:right w:val="single" w:sz="4" w:space="0" w:color="auto"/>
            </w:tcBorders>
            <w:vAlign w:val="bottom"/>
          </w:tcPr>
          <w:p>
            <w:pPr>
              <w:overflowPunct/>
              <w:autoSpaceDE/>
              <w:adjustRightInd/>
              <w:spacing w:after="0"/>
              <w:rPr>
                <w:rFonts w:ascii="Calibri" w:hAnsi="Calibri" w:cs="Calibri"/>
                <w:color w:val="000000"/>
                <w:sz w:val="22"/>
                <w:szCs w:val="22"/>
                <w:lang w:eastAsia="en-GB"/>
              </w:rPr>
            </w:pPr>
            <w:r>
              <w:rPr>
                <w:rFonts w:ascii="Calibri" w:hAnsi="Calibri" w:cs="Calibri"/>
                <w:color w:val="000000"/>
                <w:sz w:val="22"/>
                <w:szCs w:val="22"/>
                <w:lang w:eastAsia="en-GB"/>
              </w:rPr>
              <w:t>TTC</w:t>
            </w:r>
          </w:p>
        </w:tc>
      </w:tr>
      <w:tr>
        <w:trPr>
          <w:trHeight w:val="399"/>
        </w:trPr>
        <w:tc>
          <w:tcPr>
            <w:tcW w:w="1250" w:type="pct"/>
            <w:tcBorders>
              <w:top w:val="single" w:sz="4" w:space="0" w:color="auto"/>
              <w:left w:val="single" w:sz="4" w:space="0" w:color="auto"/>
              <w:bottom w:val="single" w:sz="4" w:space="0" w:color="auto"/>
              <w:right w:val="single" w:sz="4" w:space="0" w:color="auto"/>
            </w:tcBorders>
            <w:vAlign w:val="bottom"/>
          </w:tcPr>
          <w:p>
            <w:pPr>
              <w:overflowPunct/>
              <w:autoSpaceDE/>
              <w:adjustRightInd/>
              <w:spacing w:after="0"/>
              <w:rPr>
                <w:rFonts w:ascii="Calibri" w:hAnsi="Calibri" w:cs="Calibri"/>
                <w:color w:val="000000"/>
                <w:sz w:val="22"/>
                <w:szCs w:val="22"/>
                <w:lang w:eastAsia="en-GB"/>
              </w:rPr>
            </w:pPr>
            <w:r>
              <w:rPr>
                <w:rFonts w:ascii="Calibri" w:hAnsi="Calibri" w:cs="Calibri"/>
                <w:color w:val="000000"/>
                <w:sz w:val="22"/>
                <w:szCs w:val="22"/>
                <w:lang w:eastAsia="en-GB"/>
              </w:rPr>
              <w:lastRenderedPageBreak/>
              <w:t>Cherng-Shung</w:t>
            </w:r>
          </w:p>
        </w:tc>
        <w:tc>
          <w:tcPr>
            <w:tcW w:w="1250" w:type="pct"/>
            <w:tcBorders>
              <w:top w:val="single" w:sz="4" w:space="0" w:color="auto"/>
              <w:left w:val="nil"/>
              <w:bottom w:val="single" w:sz="4" w:space="0" w:color="auto"/>
              <w:right w:val="single" w:sz="4" w:space="0" w:color="auto"/>
            </w:tcBorders>
            <w:vAlign w:val="bottom"/>
          </w:tcPr>
          <w:p>
            <w:pPr>
              <w:overflowPunct/>
              <w:autoSpaceDE/>
              <w:adjustRightInd/>
              <w:spacing w:after="0"/>
              <w:rPr>
                <w:rFonts w:ascii="Calibri" w:hAnsi="Calibri" w:cs="Calibri"/>
                <w:color w:val="000000"/>
                <w:sz w:val="22"/>
                <w:szCs w:val="22"/>
                <w:lang w:eastAsia="en-GB"/>
              </w:rPr>
            </w:pPr>
            <w:r>
              <w:rPr>
                <w:rFonts w:ascii="Calibri" w:hAnsi="Calibri" w:cs="Calibri"/>
                <w:color w:val="000000"/>
                <w:sz w:val="22"/>
                <w:szCs w:val="22"/>
                <w:lang w:eastAsia="en-GB"/>
              </w:rPr>
              <w:t>Hsu</w:t>
            </w:r>
          </w:p>
        </w:tc>
        <w:tc>
          <w:tcPr>
            <w:tcW w:w="1250" w:type="pct"/>
            <w:tcBorders>
              <w:top w:val="single" w:sz="4" w:space="0" w:color="auto"/>
              <w:left w:val="nil"/>
              <w:bottom w:val="single" w:sz="4" w:space="0" w:color="auto"/>
              <w:right w:val="single" w:sz="4" w:space="0" w:color="auto"/>
            </w:tcBorders>
            <w:vAlign w:val="bottom"/>
          </w:tcPr>
          <w:p>
            <w:pPr>
              <w:overflowPunct/>
              <w:autoSpaceDE/>
              <w:adjustRightInd/>
              <w:spacing w:after="0"/>
              <w:rPr>
                <w:rFonts w:ascii="Calibri" w:hAnsi="Calibri" w:cs="Calibri"/>
                <w:color w:val="000000"/>
                <w:sz w:val="22"/>
                <w:szCs w:val="22"/>
                <w:lang w:eastAsia="en-GB"/>
              </w:rPr>
            </w:pPr>
            <w:r>
              <w:rPr>
                <w:rFonts w:ascii="Calibri" w:hAnsi="Calibri" w:cs="Calibri"/>
                <w:color w:val="000000"/>
                <w:sz w:val="22"/>
                <w:szCs w:val="22"/>
                <w:lang w:eastAsia="en-GB"/>
              </w:rPr>
              <w:t>Qualcomm Wireless GmbH</w:t>
            </w:r>
          </w:p>
        </w:tc>
        <w:tc>
          <w:tcPr>
            <w:tcW w:w="1250" w:type="pct"/>
            <w:tcBorders>
              <w:top w:val="single" w:sz="4" w:space="0" w:color="auto"/>
              <w:left w:val="nil"/>
              <w:bottom w:val="single" w:sz="4" w:space="0" w:color="auto"/>
              <w:right w:val="single" w:sz="4" w:space="0" w:color="auto"/>
            </w:tcBorders>
            <w:vAlign w:val="bottom"/>
          </w:tcPr>
          <w:p>
            <w:pPr>
              <w:overflowPunct/>
              <w:autoSpaceDE/>
              <w:adjustRightInd/>
              <w:spacing w:after="0"/>
              <w:rPr>
                <w:rFonts w:ascii="Calibri" w:hAnsi="Calibri" w:cs="Calibri"/>
                <w:color w:val="000000"/>
                <w:sz w:val="22"/>
                <w:szCs w:val="22"/>
                <w:lang w:eastAsia="en-GB"/>
              </w:rPr>
            </w:pPr>
            <w:r>
              <w:rPr>
                <w:rFonts w:ascii="Calibri" w:hAnsi="Calibri" w:cs="Calibri"/>
                <w:color w:val="000000"/>
                <w:sz w:val="22"/>
                <w:szCs w:val="22"/>
                <w:lang w:eastAsia="en-GB"/>
              </w:rPr>
              <w:t>ETSI</w:t>
            </w:r>
          </w:p>
        </w:tc>
      </w:tr>
      <w:tr>
        <w:trPr>
          <w:trHeight w:val="399"/>
        </w:trPr>
        <w:tc>
          <w:tcPr>
            <w:tcW w:w="1250" w:type="pct"/>
            <w:tcBorders>
              <w:top w:val="single" w:sz="4" w:space="0" w:color="auto"/>
              <w:left w:val="single" w:sz="4" w:space="0" w:color="auto"/>
              <w:bottom w:val="single" w:sz="4" w:space="0" w:color="auto"/>
              <w:right w:val="single" w:sz="4" w:space="0" w:color="auto"/>
            </w:tcBorders>
            <w:vAlign w:val="bottom"/>
          </w:tcPr>
          <w:p>
            <w:pPr>
              <w:overflowPunct/>
              <w:autoSpaceDE/>
              <w:adjustRightInd/>
              <w:spacing w:after="0"/>
              <w:rPr>
                <w:rFonts w:ascii="Calibri" w:hAnsi="Calibri" w:cs="Calibri"/>
                <w:color w:val="000000"/>
                <w:sz w:val="22"/>
                <w:szCs w:val="22"/>
                <w:lang w:eastAsia="en-GB"/>
              </w:rPr>
            </w:pPr>
            <w:r>
              <w:rPr>
                <w:rFonts w:ascii="Calibri" w:hAnsi="Calibri" w:cs="Calibri"/>
                <w:color w:val="000000"/>
                <w:sz w:val="22"/>
                <w:szCs w:val="22"/>
                <w:lang w:eastAsia="en-GB"/>
              </w:rPr>
              <w:t>Zhenning</w:t>
            </w:r>
          </w:p>
        </w:tc>
        <w:tc>
          <w:tcPr>
            <w:tcW w:w="1250" w:type="pct"/>
            <w:tcBorders>
              <w:top w:val="single" w:sz="4" w:space="0" w:color="auto"/>
              <w:left w:val="nil"/>
              <w:bottom w:val="single" w:sz="4" w:space="0" w:color="auto"/>
              <w:right w:val="single" w:sz="4" w:space="0" w:color="auto"/>
            </w:tcBorders>
            <w:vAlign w:val="bottom"/>
          </w:tcPr>
          <w:p>
            <w:pPr>
              <w:overflowPunct/>
              <w:autoSpaceDE/>
              <w:adjustRightInd/>
              <w:spacing w:after="0"/>
              <w:rPr>
                <w:rFonts w:ascii="Calibri" w:hAnsi="Calibri" w:cs="Calibri"/>
                <w:color w:val="000000"/>
                <w:sz w:val="22"/>
                <w:szCs w:val="22"/>
                <w:lang w:eastAsia="en-GB"/>
              </w:rPr>
            </w:pPr>
            <w:r>
              <w:rPr>
                <w:rFonts w:ascii="Calibri" w:hAnsi="Calibri" w:cs="Calibri"/>
                <w:color w:val="000000"/>
                <w:sz w:val="22"/>
                <w:szCs w:val="22"/>
                <w:lang w:eastAsia="en-GB"/>
              </w:rPr>
              <w:t>Huang</w:t>
            </w:r>
          </w:p>
        </w:tc>
        <w:tc>
          <w:tcPr>
            <w:tcW w:w="1250" w:type="pct"/>
            <w:tcBorders>
              <w:top w:val="single" w:sz="4" w:space="0" w:color="auto"/>
              <w:left w:val="nil"/>
              <w:bottom w:val="single" w:sz="4" w:space="0" w:color="auto"/>
              <w:right w:val="single" w:sz="4" w:space="0" w:color="auto"/>
            </w:tcBorders>
            <w:vAlign w:val="bottom"/>
          </w:tcPr>
          <w:p>
            <w:pPr>
              <w:overflowPunct/>
              <w:autoSpaceDE/>
              <w:adjustRightInd/>
              <w:spacing w:after="0"/>
              <w:rPr>
                <w:rFonts w:ascii="Calibri" w:hAnsi="Calibri" w:cs="Calibri"/>
                <w:color w:val="000000"/>
                <w:sz w:val="22"/>
                <w:szCs w:val="22"/>
                <w:lang w:eastAsia="en-GB"/>
              </w:rPr>
            </w:pPr>
            <w:r>
              <w:rPr>
                <w:rFonts w:ascii="Calibri" w:hAnsi="Calibri" w:cs="Calibri"/>
                <w:color w:val="000000"/>
                <w:sz w:val="22"/>
                <w:szCs w:val="22"/>
                <w:lang w:eastAsia="en-GB"/>
              </w:rPr>
              <w:t>China Mobile E-Commerce Co.</w:t>
            </w:r>
          </w:p>
        </w:tc>
        <w:tc>
          <w:tcPr>
            <w:tcW w:w="1250" w:type="pct"/>
            <w:tcBorders>
              <w:top w:val="single" w:sz="4" w:space="0" w:color="auto"/>
              <w:left w:val="nil"/>
              <w:bottom w:val="single" w:sz="4" w:space="0" w:color="auto"/>
              <w:right w:val="single" w:sz="4" w:space="0" w:color="auto"/>
            </w:tcBorders>
            <w:vAlign w:val="bottom"/>
          </w:tcPr>
          <w:p>
            <w:pPr>
              <w:overflowPunct/>
              <w:autoSpaceDE/>
              <w:adjustRightInd/>
              <w:spacing w:after="0"/>
              <w:rPr>
                <w:rFonts w:ascii="Calibri" w:hAnsi="Calibri" w:cs="Calibri"/>
                <w:color w:val="000000"/>
                <w:sz w:val="22"/>
                <w:szCs w:val="22"/>
                <w:lang w:eastAsia="en-GB"/>
              </w:rPr>
            </w:pPr>
            <w:r>
              <w:rPr>
                <w:rFonts w:ascii="Calibri" w:hAnsi="Calibri" w:cs="Calibri"/>
                <w:color w:val="000000"/>
                <w:sz w:val="22"/>
                <w:szCs w:val="22"/>
                <w:lang w:eastAsia="en-GB"/>
              </w:rPr>
              <w:t>CCSA</w:t>
            </w:r>
          </w:p>
        </w:tc>
      </w:tr>
      <w:tr>
        <w:trPr>
          <w:trHeight w:val="399"/>
        </w:trPr>
        <w:tc>
          <w:tcPr>
            <w:tcW w:w="1250" w:type="pct"/>
            <w:tcBorders>
              <w:top w:val="single" w:sz="4" w:space="0" w:color="auto"/>
              <w:left w:val="single" w:sz="4" w:space="0" w:color="auto"/>
              <w:bottom w:val="single" w:sz="4" w:space="0" w:color="auto"/>
              <w:right w:val="single" w:sz="4" w:space="0" w:color="auto"/>
            </w:tcBorders>
            <w:vAlign w:val="bottom"/>
          </w:tcPr>
          <w:p>
            <w:pPr>
              <w:overflowPunct/>
              <w:autoSpaceDE/>
              <w:adjustRightInd/>
              <w:spacing w:after="0"/>
              <w:rPr>
                <w:rFonts w:ascii="Calibri" w:hAnsi="Calibri" w:cs="Calibri"/>
                <w:color w:val="000000"/>
                <w:sz w:val="22"/>
                <w:szCs w:val="22"/>
                <w:lang w:eastAsia="en-GB"/>
              </w:rPr>
            </w:pPr>
            <w:r>
              <w:rPr>
                <w:rFonts w:ascii="Calibri" w:hAnsi="Calibri" w:cs="Calibri"/>
                <w:color w:val="000000"/>
                <w:sz w:val="22"/>
                <w:szCs w:val="22"/>
                <w:lang w:eastAsia="en-GB"/>
              </w:rPr>
              <w:t>Yoshihiro</w:t>
            </w:r>
          </w:p>
        </w:tc>
        <w:tc>
          <w:tcPr>
            <w:tcW w:w="1250" w:type="pct"/>
            <w:tcBorders>
              <w:top w:val="single" w:sz="4" w:space="0" w:color="auto"/>
              <w:left w:val="nil"/>
              <w:bottom w:val="single" w:sz="4" w:space="0" w:color="auto"/>
              <w:right w:val="single" w:sz="4" w:space="0" w:color="auto"/>
            </w:tcBorders>
            <w:vAlign w:val="bottom"/>
          </w:tcPr>
          <w:p>
            <w:pPr>
              <w:overflowPunct/>
              <w:autoSpaceDE/>
              <w:adjustRightInd/>
              <w:spacing w:after="0"/>
              <w:rPr>
                <w:rFonts w:ascii="Calibri" w:hAnsi="Calibri" w:cs="Calibri"/>
                <w:color w:val="000000"/>
                <w:sz w:val="22"/>
                <w:szCs w:val="22"/>
                <w:lang w:eastAsia="en-GB"/>
              </w:rPr>
            </w:pPr>
            <w:r>
              <w:rPr>
                <w:rFonts w:ascii="Calibri" w:hAnsi="Calibri" w:cs="Calibri"/>
                <w:color w:val="000000"/>
                <w:sz w:val="22"/>
                <w:szCs w:val="22"/>
                <w:lang w:eastAsia="en-GB"/>
              </w:rPr>
              <w:t>Inoue</w:t>
            </w:r>
          </w:p>
        </w:tc>
        <w:tc>
          <w:tcPr>
            <w:tcW w:w="1250" w:type="pct"/>
            <w:tcBorders>
              <w:top w:val="single" w:sz="4" w:space="0" w:color="auto"/>
              <w:left w:val="nil"/>
              <w:bottom w:val="single" w:sz="4" w:space="0" w:color="auto"/>
              <w:right w:val="single" w:sz="4" w:space="0" w:color="auto"/>
            </w:tcBorders>
            <w:vAlign w:val="bottom"/>
          </w:tcPr>
          <w:p>
            <w:pPr>
              <w:overflowPunct/>
              <w:autoSpaceDE/>
              <w:adjustRightInd/>
              <w:spacing w:after="0"/>
              <w:rPr>
                <w:rFonts w:ascii="Calibri" w:hAnsi="Calibri" w:cs="Calibri"/>
                <w:color w:val="000000"/>
                <w:sz w:val="22"/>
                <w:szCs w:val="22"/>
                <w:lang w:eastAsia="en-GB"/>
              </w:rPr>
            </w:pPr>
            <w:r>
              <w:rPr>
                <w:rFonts w:ascii="Calibri" w:hAnsi="Calibri" w:cs="Calibri"/>
                <w:color w:val="000000"/>
                <w:sz w:val="22"/>
                <w:szCs w:val="22"/>
                <w:lang w:eastAsia="en-GB"/>
              </w:rPr>
              <w:t>NTT</w:t>
            </w:r>
          </w:p>
        </w:tc>
        <w:tc>
          <w:tcPr>
            <w:tcW w:w="1250" w:type="pct"/>
            <w:tcBorders>
              <w:top w:val="single" w:sz="4" w:space="0" w:color="auto"/>
              <w:left w:val="nil"/>
              <w:bottom w:val="single" w:sz="4" w:space="0" w:color="auto"/>
              <w:right w:val="single" w:sz="4" w:space="0" w:color="auto"/>
            </w:tcBorders>
            <w:vAlign w:val="bottom"/>
          </w:tcPr>
          <w:p>
            <w:pPr>
              <w:overflowPunct/>
              <w:autoSpaceDE/>
              <w:adjustRightInd/>
              <w:spacing w:after="0"/>
              <w:rPr>
                <w:rFonts w:ascii="Calibri" w:hAnsi="Calibri" w:cs="Calibri"/>
                <w:color w:val="000000"/>
                <w:sz w:val="22"/>
                <w:szCs w:val="22"/>
                <w:lang w:eastAsia="en-GB"/>
              </w:rPr>
            </w:pPr>
            <w:r>
              <w:rPr>
                <w:rFonts w:ascii="Calibri" w:hAnsi="Calibri" w:cs="Calibri"/>
                <w:color w:val="000000"/>
                <w:sz w:val="22"/>
                <w:szCs w:val="22"/>
                <w:lang w:eastAsia="en-GB"/>
              </w:rPr>
              <w:t>TTC</w:t>
            </w:r>
          </w:p>
        </w:tc>
      </w:tr>
      <w:tr>
        <w:trPr>
          <w:trHeight w:val="399"/>
        </w:trPr>
        <w:tc>
          <w:tcPr>
            <w:tcW w:w="1250" w:type="pct"/>
            <w:tcBorders>
              <w:top w:val="single" w:sz="4" w:space="0" w:color="auto"/>
              <w:left w:val="single" w:sz="4" w:space="0" w:color="auto"/>
              <w:bottom w:val="single" w:sz="4" w:space="0" w:color="auto"/>
              <w:right w:val="single" w:sz="4" w:space="0" w:color="auto"/>
            </w:tcBorders>
            <w:vAlign w:val="bottom"/>
          </w:tcPr>
          <w:p>
            <w:pPr>
              <w:overflowPunct/>
              <w:autoSpaceDE/>
              <w:adjustRightInd/>
              <w:spacing w:after="0"/>
              <w:rPr>
                <w:rFonts w:ascii="Calibri" w:hAnsi="Calibri" w:cs="Calibri"/>
                <w:color w:val="000000"/>
                <w:sz w:val="22"/>
                <w:szCs w:val="22"/>
                <w:lang w:eastAsia="en-GB"/>
              </w:rPr>
            </w:pPr>
            <w:r>
              <w:rPr>
                <w:rFonts w:ascii="Calibri" w:hAnsi="Calibri" w:cs="Calibri"/>
                <w:color w:val="000000"/>
                <w:sz w:val="22"/>
                <w:szCs w:val="22"/>
                <w:lang w:eastAsia="en-GB"/>
              </w:rPr>
              <w:t>Hiroshi</w:t>
            </w:r>
          </w:p>
        </w:tc>
        <w:tc>
          <w:tcPr>
            <w:tcW w:w="1250" w:type="pct"/>
            <w:tcBorders>
              <w:top w:val="single" w:sz="4" w:space="0" w:color="auto"/>
              <w:left w:val="nil"/>
              <w:bottom w:val="single" w:sz="4" w:space="0" w:color="auto"/>
              <w:right w:val="single" w:sz="4" w:space="0" w:color="auto"/>
            </w:tcBorders>
            <w:vAlign w:val="bottom"/>
          </w:tcPr>
          <w:p>
            <w:pPr>
              <w:overflowPunct/>
              <w:autoSpaceDE/>
              <w:adjustRightInd/>
              <w:spacing w:after="0"/>
              <w:rPr>
                <w:rFonts w:ascii="Calibri" w:hAnsi="Calibri" w:cs="Calibri"/>
                <w:color w:val="000000"/>
                <w:sz w:val="22"/>
                <w:szCs w:val="22"/>
                <w:lang w:eastAsia="en-GB"/>
              </w:rPr>
            </w:pPr>
            <w:r>
              <w:rPr>
                <w:rFonts w:ascii="Calibri" w:hAnsi="Calibri" w:cs="Calibri"/>
                <w:color w:val="000000"/>
                <w:sz w:val="22"/>
                <w:szCs w:val="22"/>
                <w:lang w:eastAsia="en-GB"/>
              </w:rPr>
              <w:t>Ishikawa</w:t>
            </w:r>
          </w:p>
        </w:tc>
        <w:tc>
          <w:tcPr>
            <w:tcW w:w="1250" w:type="pct"/>
            <w:tcBorders>
              <w:top w:val="single" w:sz="4" w:space="0" w:color="auto"/>
              <w:left w:val="nil"/>
              <w:bottom w:val="single" w:sz="4" w:space="0" w:color="auto"/>
              <w:right w:val="single" w:sz="4" w:space="0" w:color="auto"/>
            </w:tcBorders>
            <w:vAlign w:val="bottom"/>
          </w:tcPr>
          <w:p>
            <w:pPr>
              <w:overflowPunct/>
              <w:autoSpaceDE/>
              <w:adjustRightInd/>
              <w:spacing w:after="0"/>
              <w:rPr>
                <w:rFonts w:ascii="Calibri" w:hAnsi="Calibri" w:cs="Calibri"/>
                <w:color w:val="000000"/>
                <w:sz w:val="22"/>
                <w:szCs w:val="22"/>
                <w:lang w:eastAsia="en-GB"/>
              </w:rPr>
            </w:pPr>
            <w:r>
              <w:rPr>
                <w:rFonts w:ascii="Calibri" w:hAnsi="Calibri" w:cs="Calibri"/>
                <w:color w:val="000000"/>
                <w:sz w:val="22"/>
                <w:szCs w:val="22"/>
                <w:lang w:eastAsia="en-GB"/>
              </w:rPr>
              <w:t>NTT DOCOMO INC.</w:t>
            </w:r>
          </w:p>
        </w:tc>
        <w:tc>
          <w:tcPr>
            <w:tcW w:w="1250" w:type="pct"/>
            <w:tcBorders>
              <w:top w:val="single" w:sz="4" w:space="0" w:color="auto"/>
              <w:left w:val="nil"/>
              <w:bottom w:val="single" w:sz="4" w:space="0" w:color="auto"/>
              <w:right w:val="single" w:sz="4" w:space="0" w:color="auto"/>
            </w:tcBorders>
            <w:vAlign w:val="bottom"/>
          </w:tcPr>
          <w:p>
            <w:pPr>
              <w:overflowPunct/>
              <w:autoSpaceDE/>
              <w:adjustRightInd/>
              <w:spacing w:after="0"/>
              <w:rPr>
                <w:rFonts w:ascii="Calibri" w:hAnsi="Calibri" w:cs="Calibri"/>
                <w:color w:val="000000"/>
                <w:sz w:val="22"/>
                <w:szCs w:val="22"/>
                <w:lang w:eastAsia="en-GB"/>
              </w:rPr>
            </w:pPr>
            <w:r>
              <w:rPr>
                <w:rFonts w:ascii="Calibri" w:hAnsi="Calibri" w:cs="Calibri"/>
                <w:color w:val="000000"/>
                <w:sz w:val="22"/>
                <w:szCs w:val="22"/>
                <w:lang w:eastAsia="en-GB"/>
              </w:rPr>
              <w:t>ARIB</w:t>
            </w:r>
          </w:p>
        </w:tc>
      </w:tr>
      <w:tr>
        <w:trPr>
          <w:trHeight w:val="399"/>
        </w:trPr>
        <w:tc>
          <w:tcPr>
            <w:tcW w:w="1250" w:type="pct"/>
            <w:tcBorders>
              <w:top w:val="single" w:sz="4" w:space="0" w:color="auto"/>
              <w:left w:val="single" w:sz="4" w:space="0" w:color="auto"/>
              <w:bottom w:val="single" w:sz="4" w:space="0" w:color="auto"/>
              <w:right w:val="single" w:sz="4" w:space="0" w:color="auto"/>
            </w:tcBorders>
            <w:vAlign w:val="bottom"/>
          </w:tcPr>
          <w:p>
            <w:pPr>
              <w:overflowPunct/>
              <w:autoSpaceDE/>
              <w:adjustRightInd/>
              <w:spacing w:after="0"/>
              <w:rPr>
                <w:rFonts w:ascii="Calibri" w:hAnsi="Calibri" w:cs="Calibri"/>
                <w:color w:val="000000"/>
                <w:sz w:val="22"/>
                <w:szCs w:val="22"/>
                <w:lang w:eastAsia="en-GB"/>
              </w:rPr>
            </w:pPr>
            <w:r>
              <w:rPr>
                <w:rFonts w:ascii="Calibri" w:hAnsi="Calibri" w:cs="Calibri"/>
                <w:color w:val="000000"/>
                <w:sz w:val="22"/>
                <w:szCs w:val="22"/>
                <w:lang w:eastAsia="en-GB"/>
              </w:rPr>
              <w:t>Hao</w:t>
            </w:r>
          </w:p>
        </w:tc>
        <w:tc>
          <w:tcPr>
            <w:tcW w:w="1250" w:type="pct"/>
            <w:tcBorders>
              <w:top w:val="single" w:sz="4" w:space="0" w:color="auto"/>
              <w:left w:val="nil"/>
              <w:bottom w:val="single" w:sz="4" w:space="0" w:color="auto"/>
              <w:right w:val="single" w:sz="4" w:space="0" w:color="auto"/>
            </w:tcBorders>
            <w:vAlign w:val="bottom"/>
          </w:tcPr>
          <w:p>
            <w:pPr>
              <w:overflowPunct/>
              <w:autoSpaceDE/>
              <w:adjustRightInd/>
              <w:spacing w:after="0"/>
              <w:rPr>
                <w:rFonts w:ascii="Calibri" w:hAnsi="Calibri" w:cs="Calibri"/>
                <w:color w:val="000000"/>
                <w:sz w:val="22"/>
                <w:szCs w:val="22"/>
                <w:lang w:eastAsia="en-GB"/>
              </w:rPr>
            </w:pPr>
            <w:r>
              <w:rPr>
                <w:rFonts w:ascii="Calibri" w:hAnsi="Calibri" w:cs="Calibri"/>
                <w:color w:val="000000"/>
                <w:sz w:val="22"/>
                <w:szCs w:val="22"/>
                <w:lang w:eastAsia="en-GB"/>
              </w:rPr>
              <w:t>Jing</w:t>
            </w:r>
          </w:p>
        </w:tc>
        <w:tc>
          <w:tcPr>
            <w:tcW w:w="1250" w:type="pct"/>
            <w:tcBorders>
              <w:top w:val="single" w:sz="4" w:space="0" w:color="auto"/>
              <w:left w:val="nil"/>
              <w:bottom w:val="single" w:sz="4" w:space="0" w:color="auto"/>
              <w:right w:val="single" w:sz="4" w:space="0" w:color="auto"/>
            </w:tcBorders>
            <w:vAlign w:val="bottom"/>
          </w:tcPr>
          <w:p>
            <w:pPr>
              <w:overflowPunct/>
              <w:autoSpaceDE/>
              <w:adjustRightInd/>
              <w:spacing w:after="0"/>
              <w:rPr>
                <w:rFonts w:ascii="Calibri" w:hAnsi="Calibri" w:cs="Calibri"/>
                <w:color w:val="000000"/>
                <w:sz w:val="22"/>
                <w:szCs w:val="22"/>
                <w:lang w:eastAsia="en-GB"/>
              </w:rPr>
            </w:pPr>
            <w:r>
              <w:rPr>
                <w:rFonts w:ascii="Calibri" w:hAnsi="Calibri" w:cs="Calibri"/>
                <w:color w:val="000000"/>
                <w:sz w:val="22"/>
                <w:szCs w:val="22"/>
                <w:lang w:eastAsia="en-GB"/>
              </w:rPr>
              <w:t>ETSI</w:t>
            </w:r>
          </w:p>
        </w:tc>
        <w:tc>
          <w:tcPr>
            <w:tcW w:w="1250" w:type="pct"/>
            <w:tcBorders>
              <w:top w:val="single" w:sz="4" w:space="0" w:color="auto"/>
              <w:left w:val="nil"/>
              <w:bottom w:val="single" w:sz="4" w:space="0" w:color="auto"/>
              <w:right w:val="single" w:sz="4" w:space="0" w:color="auto"/>
            </w:tcBorders>
            <w:vAlign w:val="bottom"/>
          </w:tcPr>
          <w:p>
            <w:pPr>
              <w:overflowPunct/>
              <w:autoSpaceDE/>
              <w:adjustRightInd/>
              <w:spacing w:after="0"/>
              <w:rPr>
                <w:rFonts w:ascii="Calibri" w:hAnsi="Calibri" w:cs="Calibri"/>
                <w:color w:val="000000"/>
                <w:sz w:val="22"/>
                <w:szCs w:val="22"/>
                <w:lang w:eastAsia="en-GB"/>
              </w:rPr>
            </w:pPr>
            <w:r>
              <w:rPr>
                <w:rFonts w:ascii="Calibri" w:hAnsi="Calibri" w:cs="Calibri"/>
                <w:color w:val="000000"/>
                <w:sz w:val="22"/>
                <w:szCs w:val="22"/>
                <w:lang w:eastAsia="en-GB"/>
              </w:rPr>
              <w:t>ETSI</w:t>
            </w:r>
          </w:p>
        </w:tc>
      </w:tr>
      <w:tr>
        <w:trPr>
          <w:trHeight w:val="399"/>
        </w:trPr>
        <w:tc>
          <w:tcPr>
            <w:tcW w:w="1250" w:type="pct"/>
            <w:tcBorders>
              <w:top w:val="single" w:sz="4" w:space="0" w:color="auto"/>
              <w:left w:val="single" w:sz="4" w:space="0" w:color="auto"/>
              <w:bottom w:val="single" w:sz="4" w:space="0" w:color="auto"/>
              <w:right w:val="single" w:sz="4" w:space="0" w:color="auto"/>
            </w:tcBorders>
            <w:vAlign w:val="bottom"/>
          </w:tcPr>
          <w:p>
            <w:pPr>
              <w:overflowPunct/>
              <w:autoSpaceDE/>
              <w:adjustRightInd/>
              <w:spacing w:after="0"/>
              <w:rPr>
                <w:rFonts w:ascii="Calibri" w:hAnsi="Calibri" w:cs="Calibri"/>
                <w:color w:val="000000"/>
                <w:sz w:val="22"/>
                <w:szCs w:val="22"/>
                <w:lang w:eastAsia="en-GB"/>
              </w:rPr>
            </w:pPr>
            <w:r>
              <w:rPr>
                <w:rFonts w:ascii="Calibri" w:hAnsi="Calibri" w:cs="Calibri"/>
                <w:color w:val="000000"/>
                <w:sz w:val="22"/>
                <w:szCs w:val="22"/>
                <w:lang w:eastAsia="en-GB"/>
              </w:rPr>
              <w:t>Kaj</w:t>
            </w:r>
          </w:p>
        </w:tc>
        <w:tc>
          <w:tcPr>
            <w:tcW w:w="1250" w:type="pct"/>
            <w:tcBorders>
              <w:top w:val="single" w:sz="4" w:space="0" w:color="auto"/>
              <w:left w:val="nil"/>
              <w:bottom w:val="single" w:sz="4" w:space="0" w:color="auto"/>
              <w:right w:val="single" w:sz="4" w:space="0" w:color="auto"/>
            </w:tcBorders>
            <w:vAlign w:val="bottom"/>
          </w:tcPr>
          <w:p>
            <w:pPr>
              <w:overflowPunct/>
              <w:autoSpaceDE/>
              <w:adjustRightInd/>
              <w:spacing w:after="0"/>
              <w:rPr>
                <w:rFonts w:ascii="Calibri" w:hAnsi="Calibri" w:cs="Calibri"/>
                <w:color w:val="000000"/>
                <w:sz w:val="22"/>
                <w:szCs w:val="22"/>
                <w:lang w:eastAsia="en-GB"/>
              </w:rPr>
            </w:pPr>
            <w:r>
              <w:rPr>
                <w:rFonts w:ascii="Calibri" w:hAnsi="Calibri" w:cs="Calibri"/>
                <w:color w:val="000000"/>
                <w:sz w:val="22"/>
                <w:szCs w:val="22"/>
                <w:lang w:eastAsia="en-GB"/>
              </w:rPr>
              <w:t>Johansson</w:t>
            </w:r>
          </w:p>
        </w:tc>
        <w:tc>
          <w:tcPr>
            <w:tcW w:w="1250" w:type="pct"/>
            <w:tcBorders>
              <w:top w:val="single" w:sz="4" w:space="0" w:color="auto"/>
              <w:left w:val="nil"/>
              <w:bottom w:val="single" w:sz="4" w:space="0" w:color="auto"/>
              <w:right w:val="single" w:sz="4" w:space="0" w:color="auto"/>
            </w:tcBorders>
            <w:vAlign w:val="bottom"/>
          </w:tcPr>
          <w:p>
            <w:pPr>
              <w:overflowPunct/>
              <w:autoSpaceDE/>
              <w:adjustRightInd/>
              <w:spacing w:after="0"/>
              <w:rPr>
                <w:rFonts w:ascii="Calibri" w:hAnsi="Calibri" w:cs="Calibri"/>
                <w:color w:val="000000"/>
                <w:sz w:val="22"/>
                <w:szCs w:val="22"/>
                <w:lang w:eastAsia="en-GB"/>
              </w:rPr>
            </w:pPr>
            <w:r>
              <w:rPr>
                <w:rFonts w:ascii="Calibri" w:hAnsi="Calibri" w:cs="Calibri"/>
                <w:color w:val="000000"/>
                <w:sz w:val="22"/>
                <w:szCs w:val="22"/>
                <w:lang w:eastAsia="en-GB"/>
              </w:rPr>
              <w:t>Ericsson España S.A.</w:t>
            </w:r>
          </w:p>
        </w:tc>
        <w:tc>
          <w:tcPr>
            <w:tcW w:w="1250" w:type="pct"/>
            <w:tcBorders>
              <w:top w:val="single" w:sz="4" w:space="0" w:color="auto"/>
              <w:left w:val="nil"/>
              <w:bottom w:val="single" w:sz="4" w:space="0" w:color="auto"/>
              <w:right w:val="single" w:sz="4" w:space="0" w:color="auto"/>
            </w:tcBorders>
            <w:vAlign w:val="bottom"/>
          </w:tcPr>
          <w:p>
            <w:pPr>
              <w:overflowPunct/>
              <w:autoSpaceDE/>
              <w:adjustRightInd/>
              <w:spacing w:after="0"/>
              <w:rPr>
                <w:rFonts w:ascii="Calibri" w:hAnsi="Calibri" w:cs="Calibri"/>
                <w:color w:val="000000"/>
                <w:sz w:val="22"/>
                <w:szCs w:val="22"/>
                <w:lang w:eastAsia="en-GB"/>
              </w:rPr>
            </w:pPr>
            <w:r>
              <w:rPr>
                <w:rFonts w:ascii="Calibri" w:hAnsi="Calibri" w:cs="Calibri"/>
                <w:color w:val="000000"/>
                <w:sz w:val="22"/>
                <w:szCs w:val="22"/>
                <w:lang w:eastAsia="en-GB"/>
              </w:rPr>
              <w:t>ETSI</w:t>
            </w:r>
          </w:p>
        </w:tc>
      </w:tr>
      <w:tr>
        <w:trPr>
          <w:trHeight w:val="399"/>
        </w:trPr>
        <w:tc>
          <w:tcPr>
            <w:tcW w:w="1250" w:type="pct"/>
            <w:tcBorders>
              <w:top w:val="single" w:sz="4" w:space="0" w:color="auto"/>
              <w:left w:val="single" w:sz="4" w:space="0" w:color="auto"/>
              <w:bottom w:val="single" w:sz="4" w:space="0" w:color="auto"/>
              <w:right w:val="single" w:sz="4" w:space="0" w:color="auto"/>
            </w:tcBorders>
            <w:vAlign w:val="bottom"/>
          </w:tcPr>
          <w:p>
            <w:pPr>
              <w:overflowPunct/>
              <w:autoSpaceDE/>
              <w:adjustRightInd/>
              <w:spacing w:after="0"/>
              <w:rPr>
                <w:rFonts w:ascii="Calibri" w:hAnsi="Calibri" w:cs="Calibri"/>
                <w:color w:val="000000"/>
                <w:sz w:val="22"/>
                <w:szCs w:val="22"/>
                <w:lang w:eastAsia="en-GB"/>
              </w:rPr>
            </w:pPr>
            <w:r>
              <w:rPr>
                <w:rFonts w:ascii="Calibri" w:hAnsi="Calibri" w:cs="Calibri"/>
                <w:color w:val="000000"/>
                <w:sz w:val="22"/>
                <w:szCs w:val="22"/>
                <w:lang w:eastAsia="en-GB"/>
              </w:rPr>
              <w:t>Kit</w:t>
            </w:r>
          </w:p>
        </w:tc>
        <w:tc>
          <w:tcPr>
            <w:tcW w:w="1250" w:type="pct"/>
            <w:tcBorders>
              <w:top w:val="single" w:sz="4" w:space="0" w:color="auto"/>
              <w:left w:val="nil"/>
              <w:bottom w:val="single" w:sz="4" w:space="0" w:color="auto"/>
              <w:right w:val="single" w:sz="4" w:space="0" w:color="auto"/>
            </w:tcBorders>
            <w:vAlign w:val="bottom"/>
          </w:tcPr>
          <w:p>
            <w:pPr>
              <w:overflowPunct/>
              <w:autoSpaceDE/>
              <w:adjustRightInd/>
              <w:spacing w:after="0"/>
              <w:rPr>
                <w:rFonts w:ascii="Calibri" w:hAnsi="Calibri" w:cs="Calibri"/>
                <w:color w:val="000000"/>
                <w:sz w:val="22"/>
                <w:szCs w:val="22"/>
                <w:lang w:eastAsia="en-GB"/>
              </w:rPr>
            </w:pPr>
            <w:r>
              <w:rPr>
                <w:rFonts w:ascii="Calibri" w:hAnsi="Calibri" w:cs="Calibri"/>
                <w:color w:val="000000"/>
                <w:sz w:val="22"/>
                <w:szCs w:val="22"/>
                <w:lang w:eastAsia="en-GB"/>
              </w:rPr>
              <w:t>Kilgour</w:t>
            </w:r>
          </w:p>
        </w:tc>
        <w:tc>
          <w:tcPr>
            <w:tcW w:w="1250" w:type="pct"/>
            <w:tcBorders>
              <w:top w:val="single" w:sz="4" w:space="0" w:color="auto"/>
              <w:left w:val="nil"/>
              <w:bottom w:val="single" w:sz="4" w:space="0" w:color="auto"/>
              <w:right w:val="single" w:sz="4" w:space="0" w:color="auto"/>
            </w:tcBorders>
            <w:vAlign w:val="bottom"/>
          </w:tcPr>
          <w:p>
            <w:pPr>
              <w:overflowPunct/>
              <w:autoSpaceDE/>
              <w:adjustRightInd/>
              <w:spacing w:after="0"/>
              <w:rPr>
                <w:rFonts w:ascii="Calibri" w:hAnsi="Calibri" w:cs="Calibri"/>
                <w:color w:val="000000"/>
                <w:sz w:val="22"/>
                <w:szCs w:val="22"/>
                <w:lang w:eastAsia="en-GB"/>
              </w:rPr>
            </w:pPr>
            <w:r>
              <w:rPr>
                <w:rFonts w:ascii="Calibri" w:hAnsi="Calibri" w:cs="Calibri"/>
                <w:color w:val="000000"/>
                <w:sz w:val="22"/>
                <w:szCs w:val="22"/>
                <w:lang w:eastAsia="en-GB"/>
              </w:rPr>
              <w:t>Sepura PLC</w:t>
            </w:r>
          </w:p>
        </w:tc>
        <w:tc>
          <w:tcPr>
            <w:tcW w:w="1250" w:type="pct"/>
            <w:tcBorders>
              <w:top w:val="single" w:sz="4" w:space="0" w:color="auto"/>
              <w:left w:val="nil"/>
              <w:bottom w:val="single" w:sz="4" w:space="0" w:color="auto"/>
              <w:right w:val="single" w:sz="4" w:space="0" w:color="auto"/>
            </w:tcBorders>
            <w:vAlign w:val="bottom"/>
          </w:tcPr>
          <w:p>
            <w:pPr>
              <w:overflowPunct/>
              <w:autoSpaceDE/>
              <w:adjustRightInd/>
              <w:spacing w:after="0"/>
              <w:rPr>
                <w:rFonts w:ascii="Calibri" w:hAnsi="Calibri" w:cs="Calibri"/>
                <w:color w:val="000000"/>
                <w:sz w:val="22"/>
                <w:szCs w:val="22"/>
                <w:lang w:eastAsia="en-GB"/>
              </w:rPr>
            </w:pPr>
            <w:r>
              <w:rPr>
                <w:rFonts w:ascii="Calibri" w:hAnsi="Calibri" w:cs="Calibri"/>
                <w:color w:val="000000"/>
                <w:sz w:val="22"/>
                <w:szCs w:val="22"/>
                <w:lang w:eastAsia="en-GB"/>
              </w:rPr>
              <w:t>ETSI</w:t>
            </w:r>
          </w:p>
        </w:tc>
      </w:tr>
      <w:tr>
        <w:trPr>
          <w:trHeight w:val="399"/>
        </w:trPr>
        <w:tc>
          <w:tcPr>
            <w:tcW w:w="1250" w:type="pct"/>
            <w:tcBorders>
              <w:top w:val="single" w:sz="4" w:space="0" w:color="auto"/>
              <w:left w:val="single" w:sz="4" w:space="0" w:color="auto"/>
              <w:bottom w:val="single" w:sz="4" w:space="0" w:color="auto"/>
              <w:right w:val="single" w:sz="4" w:space="0" w:color="auto"/>
            </w:tcBorders>
            <w:vAlign w:val="bottom"/>
          </w:tcPr>
          <w:p>
            <w:pPr>
              <w:overflowPunct/>
              <w:autoSpaceDE/>
              <w:adjustRightInd/>
              <w:spacing w:after="0"/>
              <w:rPr>
                <w:rFonts w:ascii="Calibri" w:hAnsi="Calibri" w:cs="Calibri"/>
                <w:color w:val="000000"/>
                <w:sz w:val="22"/>
                <w:szCs w:val="22"/>
                <w:lang w:eastAsia="en-GB"/>
              </w:rPr>
            </w:pPr>
            <w:r>
              <w:rPr>
                <w:rFonts w:ascii="Calibri" w:hAnsi="Calibri" w:cs="Calibri"/>
                <w:color w:val="000000"/>
                <w:sz w:val="22"/>
                <w:szCs w:val="22"/>
                <w:lang w:eastAsia="en-GB"/>
              </w:rPr>
              <w:t>Krisztian</w:t>
            </w:r>
          </w:p>
        </w:tc>
        <w:tc>
          <w:tcPr>
            <w:tcW w:w="1250" w:type="pct"/>
            <w:tcBorders>
              <w:top w:val="single" w:sz="4" w:space="0" w:color="auto"/>
              <w:left w:val="nil"/>
              <w:bottom w:val="single" w:sz="4" w:space="0" w:color="auto"/>
              <w:right w:val="single" w:sz="4" w:space="0" w:color="auto"/>
            </w:tcBorders>
            <w:vAlign w:val="bottom"/>
          </w:tcPr>
          <w:p>
            <w:pPr>
              <w:overflowPunct/>
              <w:autoSpaceDE/>
              <w:adjustRightInd/>
              <w:spacing w:after="0"/>
              <w:rPr>
                <w:rFonts w:ascii="Calibri" w:hAnsi="Calibri" w:cs="Calibri"/>
                <w:color w:val="000000"/>
                <w:sz w:val="22"/>
                <w:szCs w:val="22"/>
                <w:lang w:eastAsia="en-GB"/>
              </w:rPr>
            </w:pPr>
            <w:r>
              <w:rPr>
                <w:rFonts w:ascii="Calibri" w:hAnsi="Calibri" w:cs="Calibri"/>
                <w:color w:val="000000"/>
                <w:sz w:val="22"/>
                <w:szCs w:val="22"/>
                <w:lang w:eastAsia="en-GB"/>
              </w:rPr>
              <w:t>Kiss</w:t>
            </w:r>
          </w:p>
        </w:tc>
        <w:tc>
          <w:tcPr>
            <w:tcW w:w="1250" w:type="pct"/>
            <w:tcBorders>
              <w:top w:val="single" w:sz="4" w:space="0" w:color="auto"/>
              <w:left w:val="nil"/>
              <w:bottom w:val="single" w:sz="4" w:space="0" w:color="auto"/>
              <w:right w:val="single" w:sz="4" w:space="0" w:color="auto"/>
            </w:tcBorders>
            <w:vAlign w:val="bottom"/>
          </w:tcPr>
          <w:p>
            <w:pPr>
              <w:overflowPunct/>
              <w:autoSpaceDE/>
              <w:adjustRightInd/>
              <w:spacing w:after="0"/>
              <w:rPr>
                <w:rFonts w:ascii="Calibri" w:hAnsi="Calibri" w:cs="Calibri"/>
                <w:color w:val="000000"/>
                <w:sz w:val="22"/>
                <w:szCs w:val="22"/>
                <w:lang w:eastAsia="en-GB"/>
              </w:rPr>
            </w:pPr>
            <w:r>
              <w:rPr>
                <w:rFonts w:ascii="Calibri" w:hAnsi="Calibri" w:cs="Calibri"/>
                <w:color w:val="000000"/>
                <w:sz w:val="22"/>
                <w:szCs w:val="22"/>
                <w:lang w:eastAsia="en-GB"/>
              </w:rPr>
              <w:t>Apple France</w:t>
            </w:r>
          </w:p>
        </w:tc>
        <w:tc>
          <w:tcPr>
            <w:tcW w:w="1250" w:type="pct"/>
            <w:tcBorders>
              <w:top w:val="single" w:sz="4" w:space="0" w:color="auto"/>
              <w:left w:val="nil"/>
              <w:bottom w:val="single" w:sz="4" w:space="0" w:color="auto"/>
              <w:right w:val="single" w:sz="4" w:space="0" w:color="auto"/>
            </w:tcBorders>
            <w:vAlign w:val="bottom"/>
          </w:tcPr>
          <w:p>
            <w:pPr>
              <w:overflowPunct/>
              <w:autoSpaceDE/>
              <w:adjustRightInd/>
              <w:spacing w:after="0"/>
              <w:rPr>
                <w:rFonts w:ascii="Calibri" w:hAnsi="Calibri" w:cs="Calibri"/>
                <w:color w:val="000000"/>
                <w:sz w:val="22"/>
                <w:szCs w:val="22"/>
                <w:lang w:eastAsia="en-GB"/>
              </w:rPr>
            </w:pPr>
            <w:r>
              <w:rPr>
                <w:rFonts w:ascii="Calibri" w:hAnsi="Calibri" w:cs="Calibri"/>
                <w:color w:val="000000"/>
                <w:sz w:val="22"/>
                <w:szCs w:val="22"/>
                <w:lang w:eastAsia="en-GB"/>
              </w:rPr>
              <w:t>ETSI</w:t>
            </w:r>
          </w:p>
        </w:tc>
      </w:tr>
      <w:tr>
        <w:trPr>
          <w:trHeight w:val="399"/>
        </w:trPr>
        <w:tc>
          <w:tcPr>
            <w:tcW w:w="1250" w:type="pct"/>
            <w:tcBorders>
              <w:top w:val="single" w:sz="4" w:space="0" w:color="auto"/>
              <w:left w:val="single" w:sz="4" w:space="0" w:color="auto"/>
              <w:bottom w:val="single" w:sz="4" w:space="0" w:color="auto"/>
              <w:right w:val="single" w:sz="4" w:space="0" w:color="auto"/>
            </w:tcBorders>
            <w:vAlign w:val="bottom"/>
          </w:tcPr>
          <w:p>
            <w:pPr>
              <w:overflowPunct/>
              <w:autoSpaceDE/>
              <w:adjustRightInd/>
              <w:spacing w:after="0"/>
              <w:rPr>
                <w:rFonts w:ascii="Calibri" w:hAnsi="Calibri" w:cs="Calibri"/>
                <w:color w:val="000000"/>
                <w:sz w:val="22"/>
                <w:szCs w:val="22"/>
                <w:lang w:eastAsia="en-GB"/>
              </w:rPr>
            </w:pPr>
            <w:r>
              <w:rPr>
                <w:rFonts w:ascii="Calibri" w:hAnsi="Calibri" w:cs="Calibri"/>
                <w:color w:val="000000"/>
                <w:sz w:val="22"/>
                <w:szCs w:val="22"/>
                <w:lang w:eastAsia="en-GB"/>
              </w:rPr>
              <w:t>Yvette</w:t>
            </w:r>
          </w:p>
        </w:tc>
        <w:tc>
          <w:tcPr>
            <w:tcW w:w="1250" w:type="pct"/>
            <w:tcBorders>
              <w:top w:val="single" w:sz="4" w:space="0" w:color="auto"/>
              <w:left w:val="nil"/>
              <w:bottom w:val="single" w:sz="4" w:space="0" w:color="auto"/>
              <w:right w:val="single" w:sz="4" w:space="0" w:color="auto"/>
            </w:tcBorders>
            <w:vAlign w:val="bottom"/>
          </w:tcPr>
          <w:p>
            <w:pPr>
              <w:overflowPunct/>
              <w:autoSpaceDE/>
              <w:adjustRightInd/>
              <w:spacing w:after="0"/>
              <w:rPr>
                <w:rFonts w:ascii="Calibri" w:hAnsi="Calibri" w:cs="Calibri"/>
                <w:color w:val="000000"/>
                <w:sz w:val="22"/>
                <w:szCs w:val="22"/>
                <w:lang w:eastAsia="en-GB"/>
              </w:rPr>
            </w:pPr>
            <w:r>
              <w:rPr>
                <w:rFonts w:ascii="Calibri" w:hAnsi="Calibri" w:cs="Calibri"/>
                <w:color w:val="000000"/>
                <w:sz w:val="22"/>
                <w:szCs w:val="22"/>
                <w:lang w:eastAsia="en-GB"/>
              </w:rPr>
              <w:t>Koza</w:t>
            </w:r>
          </w:p>
        </w:tc>
        <w:tc>
          <w:tcPr>
            <w:tcW w:w="1250" w:type="pct"/>
            <w:tcBorders>
              <w:top w:val="single" w:sz="4" w:space="0" w:color="auto"/>
              <w:left w:val="nil"/>
              <w:bottom w:val="single" w:sz="4" w:space="0" w:color="auto"/>
              <w:right w:val="single" w:sz="4" w:space="0" w:color="auto"/>
            </w:tcBorders>
            <w:vAlign w:val="bottom"/>
          </w:tcPr>
          <w:p>
            <w:pPr>
              <w:overflowPunct/>
              <w:autoSpaceDE/>
              <w:adjustRightInd/>
              <w:spacing w:after="0"/>
              <w:rPr>
                <w:rFonts w:ascii="Calibri" w:hAnsi="Calibri" w:cs="Calibri"/>
                <w:color w:val="000000"/>
                <w:sz w:val="22"/>
                <w:szCs w:val="22"/>
                <w:lang w:eastAsia="en-GB"/>
              </w:rPr>
            </w:pPr>
            <w:r>
              <w:rPr>
                <w:rFonts w:ascii="Calibri" w:hAnsi="Calibri" w:cs="Calibri"/>
                <w:color w:val="000000"/>
                <w:sz w:val="22"/>
                <w:szCs w:val="22"/>
                <w:lang w:eastAsia="en-GB"/>
              </w:rPr>
              <w:t>T-Mobile Polska S.A.</w:t>
            </w:r>
          </w:p>
        </w:tc>
        <w:tc>
          <w:tcPr>
            <w:tcW w:w="1250" w:type="pct"/>
            <w:tcBorders>
              <w:top w:val="single" w:sz="4" w:space="0" w:color="auto"/>
              <w:left w:val="nil"/>
              <w:bottom w:val="single" w:sz="4" w:space="0" w:color="auto"/>
              <w:right w:val="single" w:sz="4" w:space="0" w:color="auto"/>
            </w:tcBorders>
            <w:vAlign w:val="bottom"/>
          </w:tcPr>
          <w:p>
            <w:pPr>
              <w:overflowPunct/>
              <w:autoSpaceDE/>
              <w:adjustRightInd/>
              <w:spacing w:after="0"/>
              <w:rPr>
                <w:rFonts w:ascii="Calibri" w:hAnsi="Calibri" w:cs="Calibri"/>
                <w:color w:val="000000"/>
                <w:sz w:val="22"/>
                <w:szCs w:val="22"/>
                <w:lang w:eastAsia="en-GB"/>
              </w:rPr>
            </w:pPr>
            <w:r>
              <w:rPr>
                <w:rFonts w:ascii="Calibri" w:hAnsi="Calibri" w:cs="Calibri"/>
                <w:color w:val="000000"/>
                <w:sz w:val="22"/>
                <w:szCs w:val="22"/>
                <w:lang w:eastAsia="en-GB"/>
              </w:rPr>
              <w:t>ETSI</w:t>
            </w:r>
          </w:p>
        </w:tc>
      </w:tr>
      <w:tr>
        <w:trPr>
          <w:trHeight w:val="399"/>
        </w:trPr>
        <w:tc>
          <w:tcPr>
            <w:tcW w:w="1250" w:type="pct"/>
            <w:tcBorders>
              <w:top w:val="single" w:sz="4" w:space="0" w:color="auto"/>
              <w:left w:val="single" w:sz="4" w:space="0" w:color="auto"/>
              <w:bottom w:val="single" w:sz="4" w:space="0" w:color="auto"/>
              <w:right w:val="single" w:sz="4" w:space="0" w:color="auto"/>
            </w:tcBorders>
            <w:vAlign w:val="bottom"/>
          </w:tcPr>
          <w:p>
            <w:pPr>
              <w:overflowPunct/>
              <w:autoSpaceDE/>
              <w:adjustRightInd/>
              <w:spacing w:after="0"/>
              <w:rPr>
                <w:rFonts w:ascii="Calibri" w:hAnsi="Calibri" w:cs="Calibri"/>
                <w:color w:val="000000"/>
                <w:sz w:val="22"/>
                <w:szCs w:val="22"/>
                <w:lang w:eastAsia="en-GB"/>
              </w:rPr>
            </w:pPr>
            <w:r>
              <w:rPr>
                <w:rFonts w:ascii="Calibri" w:hAnsi="Calibri" w:cs="Calibri"/>
                <w:color w:val="000000"/>
                <w:sz w:val="22"/>
                <w:szCs w:val="22"/>
                <w:lang w:eastAsia="en-GB"/>
              </w:rPr>
              <w:t>Michael</w:t>
            </w:r>
          </w:p>
        </w:tc>
        <w:tc>
          <w:tcPr>
            <w:tcW w:w="1250" w:type="pct"/>
            <w:tcBorders>
              <w:top w:val="single" w:sz="4" w:space="0" w:color="auto"/>
              <w:left w:val="nil"/>
              <w:bottom w:val="single" w:sz="4" w:space="0" w:color="auto"/>
              <w:right w:val="single" w:sz="4" w:space="0" w:color="auto"/>
            </w:tcBorders>
            <w:vAlign w:val="bottom"/>
          </w:tcPr>
          <w:p>
            <w:pPr>
              <w:overflowPunct/>
              <w:autoSpaceDE/>
              <w:adjustRightInd/>
              <w:spacing w:after="0"/>
              <w:rPr>
                <w:rFonts w:ascii="Calibri" w:hAnsi="Calibri" w:cs="Calibri"/>
                <w:color w:val="000000"/>
                <w:sz w:val="22"/>
                <w:szCs w:val="22"/>
                <w:lang w:eastAsia="en-GB"/>
              </w:rPr>
            </w:pPr>
            <w:r>
              <w:rPr>
                <w:rFonts w:ascii="Calibri" w:hAnsi="Calibri" w:cs="Calibri"/>
                <w:color w:val="000000"/>
                <w:sz w:val="22"/>
                <w:szCs w:val="22"/>
                <w:lang w:eastAsia="en-GB"/>
              </w:rPr>
              <w:t>Kreipl</w:t>
            </w:r>
          </w:p>
        </w:tc>
        <w:tc>
          <w:tcPr>
            <w:tcW w:w="1250" w:type="pct"/>
            <w:tcBorders>
              <w:top w:val="single" w:sz="4" w:space="0" w:color="auto"/>
              <w:left w:val="nil"/>
              <w:bottom w:val="single" w:sz="4" w:space="0" w:color="auto"/>
              <w:right w:val="single" w:sz="4" w:space="0" w:color="auto"/>
            </w:tcBorders>
            <w:vAlign w:val="bottom"/>
          </w:tcPr>
          <w:p>
            <w:pPr>
              <w:overflowPunct/>
              <w:autoSpaceDE/>
              <w:adjustRightInd/>
              <w:spacing w:after="0"/>
              <w:rPr>
                <w:rFonts w:ascii="Calibri" w:hAnsi="Calibri" w:cs="Calibri"/>
                <w:color w:val="000000"/>
                <w:sz w:val="22"/>
                <w:szCs w:val="22"/>
                <w:lang w:eastAsia="en-GB"/>
              </w:rPr>
            </w:pPr>
            <w:r>
              <w:rPr>
                <w:rFonts w:ascii="Calibri" w:hAnsi="Calibri" w:cs="Calibri"/>
                <w:color w:val="000000"/>
                <w:sz w:val="22"/>
                <w:szCs w:val="22"/>
                <w:lang w:eastAsia="en-GB"/>
              </w:rPr>
              <w:t>Telekom Deutschland GmbH</w:t>
            </w:r>
          </w:p>
        </w:tc>
        <w:tc>
          <w:tcPr>
            <w:tcW w:w="1250" w:type="pct"/>
            <w:tcBorders>
              <w:top w:val="single" w:sz="4" w:space="0" w:color="auto"/>
              <w:left w:val="nil"/>
              <w:bottom w:val="single" w:sz="4" w:space="0" w:color="auto"/>
              <w:right w:val="single" w:sz="4" w:space="0" w:color="auto"/>
            </w:tcBorders>
            <w:vAlign w:val="bottom"/>
          </w:tcPr>
          <w:p>
            <w:pPr>
              <w:overflowPunct/>
              <w:autoSpaceDE/>
              <w:adjustRightInd/>
              <w:spacing w:after="0"/>
              <w:rPr>
                <w:rFonts w:ascii="Calibri" w:hAnsi="Calibri" w:cs="Calibri"/>
                <w:color w:val="000000"/>
                <w:sz w:val="22"/>
                <w:szCs w:val="22"/>
                <w:lang w:eastAsia="en-GB"/>
              </w:rPr>
            </w:pPr>
            <w:r>
              <w:rPr>
                <w:rFonts w:ascii="Calibri" w:hAnsi="Calibri" w:cs="Calibri"/>
                <w:color w:val="000000"/>
                <w:sz w:val="22"/>
                <w:szCs w:val="22"/>
                <w:lang w:eastAsia="en-GB"/>
              </w:rPr>
              <w:t>ETSI</w:t>
            </w:r>
          </w:p>
        </w:tc>
      </w:tr>
      <w:tr>
        <w:trPr>
          <w:trHeight w:val="399"/>
        </w:trPr>
        <w:tc>
          <w:tcPr>
            <w:tcW w:w="1250" w:type="pct"/>
            <w:tcBorders>
              <w:top w:val="single" w:sz="4" w:space="0" w:color="auto"/>
              <w:left w:val="single" w:sz="4" w:space="0" w:color="auto"/>
              <w:bottom w:val="single" w:sz="4" w:space="0" w:color="auto"/>
              <w:right w:val="single" w:sz="4" w:space="0" w:color="auto"/>
            </w:tcBorders>
            <w:vAlign w:val="bottom"/>
          </w:tcPr>
          <w:p>
            <w:pPr>
              <w:overflowPunct/>
              <w:autoSpaceDE/>
              <w:adjustRightInd/>
              <w:spacing w:after="0"/>
              <w:rPr>
                <w:rFonts w:ascii="Calibri" w:hAnsi="Calibri" w:cs="Calibri"/>
                <w:color w:val="000000"/>
                <w:sz w:val="22"/>
                <w:szCs w:val="22"/>
                <w:lang w:eastAsia="en-GB"/>
              </w:rPr>
            </w:pPr>
            <w:r>
              <w:rPr>
                <w:rFonts w:ascii="Calibri" w:hAnsi="Calibri" w:cs="Calibri"/>
                <w:color w:val="000000"/>
                <w:sz w:val="22"/>
                <w:szCs w:val="22"/>
                <w:lang w:eastAsia="en-GB"/>
              </w:rPr>
              <w:t>Lalith</w:t>
            </w:r>
          </w:p>
        </w:tc>
        <w:tc>
          <w:tcPr>
            <w:tcW w:w="1250" w:type="pct"/>
            <w:tcBorders>
              <w:top w:val="single" w:sz="4" w:space="0" w:color="auto"/>
              <w:left w:val="nil"/>
              <w:bottom w:val="single" w:sz="4" w:space="0" w:color="auto"/>
              <w:right w:val="single" w:sz="4" w:space="0" w:color="auto"/>
            </w:tcBorders>
            <w:vAlign w:val="bottom"/>
          </w:tcPr>
          <w:p>
            <w:pPr>
              <w:overflowPunct/>
              <w:autoSpaceDE/>
              <w:adjustRightInd/>
              <w:spacing w:after="0"/>
              <w:rPr>
                <w:rFonts w:ascii="Calibri" w:hAnsi="Calibri" w:cs="Calibri"/>
                <w:color w:val="000000"/>
                <w:sz w:val="22"/>
                <w:szCs w:val="22"/>
                <w:lang w:eastAsia="en-GB"/>
              </w:rPr>
            </w:pPr>
            <w:r>
              <w:rPr>
                <w:rFonts w:ascii="Calibri" w:hAnsi="Calibri" w:cs="Calibri"/>
                <w:color w:val="000000"/>
                <w:sz w:val="22"/>
                <w:szCs w:val="22"/>
                <w:lang w:eastAsia="en-GB"/>
              </w:rPr>
              <w:t>Kumar</w:t>
            </w:r>
          </w:p>
        </w:tc>
        <w:tc>
          <w:tcPr>
            <w:tcW w:w="1250" w:type="pct"/>
            <w:tcBorders>
              <w:top w:val="single" w:sz="4" w:space="0" w:color="auto"/>
              <w:left w:val="nil"/>
              <w:bottom w:val="single" w:sz="4" w:space="0" w:color="auto"/>
              <w:right w:val="single" w:sz="4" w:space="0" w:color="auto"/>
            </w:tcBorders>
            <w:vAlign w:val="bottom"/>
          </w:tcPr>
          <w:p>
            <w:pPr>
              <w:overflowPunct/>
              <w:autoSpaceDE/>
              <w:adjustRightInd/>
              <w:spacing w:after="0"/>
              <w:rPr>
                <w:rFonts w:ascii="Calibri" w:hAnsi="Calibri" w:cs="Calibri"/>
                <w:color w:val="000000"/>
                <w:sz w:val="22"/>
                <w:szCs w:val="22"/>
                <w:lang w:eastAsia="en-GB"/>
              </w:rPr>
            </w:pPr>
            <w:r>
              <w:rPr>
                <w:rFonts w:ascii="Calibri" w:hAnsi="Calibri" w:cs="Calibri"/>
                <w:color w:val="000000"/>
                <w:sz w:val="22"/>
                <w:szCs w:val="22"/>
                <w:lang w:eastAsia="en-GB"/>
              </w:rPr>
              <w:t>BEIJING SAMSUNG TELECOM R&amp;D</w:t>
            </w:r>
          </w:p>
        </w:tc>
        <w:tc>
          <w:tcPr>
            <w:tcW w:w="1250" w:type="pct"/>
            <w:tcBorders>
              <w:top w:val="single" w:sz="4" w:space="0" w:color="auto"/>
              <w:left w:val="nil"/>
              <w:bottom w:val="single" w:sz="4" w:space="0" w:color="auto"/>
              <w:right w:val="single" w:sz="4" w:space="0" w:color="auto"/>
            </w:tcBorders>
            <w:vAlign w:val="bottom"/>
          </w:tcPr>
          <w:p>
            <w:pPr>
              <w:overflowPunct/>
              <w:autoSpaceDE/>
              <w:adjustRightInd/>
              <w:spacing w:after="0"/>
              <w:rPr>
                <w:rFonts w:ascii="Calibri" w:hAnsi="Calibri" w:cs="Calibri"/>
                <w:color w:val="000000"/>
                <w:sz w:val="22"/>
                <w:szCs w:val="22"/>
                <w:lang w:eastAsia="en-GB"/>
              </w:rPr>
            </w:pPr>
            <w:r>
              <w:rPr>
                <w:rFonts w:ascii="Calibri" w:hAnsi="Calibri" w:cs="Calibri"/>
                <w:color w:val="000000"/>
                <w:sz w:val="22"/>
                <w:szCs w:val="22"/>
                <w:lang w:eastAsia="en-GB"/>
              </w:rPr>
              <w:t>CCSA</w:t>
            </w:r>
          </w:p>
        </w:tc>
      </w:tr>
      <w:tr>
        <w:trPr>
          <w:trHeight w:val="399"/>
        </w:trPr>
        <w:tc>
          <w:tcPr>
            <w:tcW w:w="1250" w:type="pct"/>
            <w:tcBorders>
              <w:top w:val="single" w:sz="4" w:space="0" w:color="auto"/>
              <w:left w:val="single" w:sz="4" w:space="0" w:color="auto"/>
              <w:bottom w:val="single" w:sz="4" w:space="0" w:color="auto"/>
              <w:right w:val="single" w:sz="4" w:space="0" w:color="auto"/>
            </w:tcBorders>
            <w:vAlign w:val="bottom"/>
          </w:tcPr>
          <w:p>
            <w:pPr>
              <w:overflowPunct/>
              <w:autoSpaceDE/>
              <w:adjustRightInd/>
              <w:spacing w:after="0"/>
              <w:rPr>
                <w:rFonts w:ascii="Calibri" w:hAnsi="Calibri" w:cs="Calibri"/>
                <w:color w:val="000000"/>
                <w:sz w:val="22"/>
                <w:szCs w:val="22"/>
                <w:lang w:eastAsia="en-GB"/>
              </w:rPr>
            </w:pPr>
            <w:r>
              <w:rPr>
                <w:rFonts w:ascii="Calibri" w:hAnsi="Calibri" w:cs="Calibri"/>
                <w:color w:val="000000"/>
                <w:sz w:val="22"/>
                <w:szCs w:val="22"/>
                <w:lang w:eastAsia="en-GB"/>
              </w:rPr>
              <w:t>Bruno</w:t>
            </w:r>
          </w:p>
        </w:tc>
        <w:tc>
          <w:tcPr>
            <w:tcW w:w="1250" w:type="pct"/>
            <w:tcBorders>
              <w:top w:val="single" w:sz="4" w:space="0" w:color="auto"/>
              <w:left w:val="nil"/>
              <w:bottom w:val="single" w:sz="4" w:space="0" w:color="auto"/>
              <w:right w:val="single" w:sz="4" w:space="0" w:color="auto"/>
            </w:tcBorders>
            <w:vAlign w:val="bottom"/>
          </w:tcPr>
          <w:p>
            <w:pPr>
              <w:overflowPunct/>
              <w:autoSpaceDE/>
              <w:adjustRightInd/>
              <w:spacing w:after="0"/>
              <w:rPr>
                <w:rFonts w:ascii="Calibri" w:hAnsi="Calibri" w:cs="Calibri"/>
                <w:color w:val="000000"/>
                <w:sz w:val="22"/>
                <w:szCs w:val="22"/>
                <w:lang w:eastAsia="en-GB"/>
              </w:rPr>
            </w:pPr>
            <w:r>
              <w:rPr>
                <w:rFonts w:ascii="Calibri" w:hAnsi="Calibri" w:cs="Calibri"/>
                <w:color w:val="000000"/>
                <w:sz w:val="22"/>
                <w:szCs w:val="22"/>
                <w:lang w:eastAsia="en-GB"/>
              </w:rPr>
              <w:t>Landais</w:t>
            </w:r>
          </w:p>
        </w:tc>
        <w:tc>
          <w:tcPr>
            <w:tcW w:w="1250" w:type="pct"/>
            <w:tcBorders>
              <w:top w:val="single" w:sz="4" w:space="0" w:color="auto"/>
              <w:left w:val="nil"/>
              <w:bottom w:val="single" w:sz="4" w:space="0" w:color="auto"/>
              <w:right w:val="single" w:sz="4" w:space="0" w:color="auto"/>
            </w:tcBorders>
            <w:vAlign w:val="bottom"/>
          </w:tcPr>
          <w:p>
            <w:pPr>
              <w:overflowPunct/>
              <w:autoSpaceDE/>
              <w:adjustRightInd/>
              <w:spacing w:after="0"/>
              <w:rPr>
                <w:rFonts w:ascii="Calibri" w:hAnsi="Calibri" w:cs="Calibri"/>
                <w:color w:val="000000"/>
                <w:sz w:val="22"/>
                <w:szCs w:val="22"/>
                <w:lang w:eastAsia="en-GB"/>
              </w:rPr>
            </w:pPr>
            <w:r>
              <w:rPr>
                <w:rFonts w:ascii="Calibri" w:hAnsi="Calibri" w:cs="Calibri"/>
                <w:color w:val="000000"/>
                <w:sz w:val="22"/>
                <w:szCs w:val="22"/>
                <w:lang w:eastAsia="en-GB"/>
              </w:rPr>
              <w:t>Nokia France</w:t>
            </w:r>
          </w:p>
        </w:tc>
        <w:tc>
          <w:tcPr>
            <w:tcW w:w="1250" w:type="pct"/>
            <w:tcBorders>
              <w:top w:val="single" w:sz="4" w:space="0" w:color="auto"/>
              <w:left w:val="nil"/>
              <w:bottom w:val="single" w:sz="4" w:space="0" w:color="auto"/>
              <w:right w:val="single" w:sz="4" w:space="0" w:color="auto"/>
            </w:tcBorders>
            <w:vAlign w:val="bottom"/>
          </w:tcPr>
          <w:p>
            <w:pPr>
              <w:overflowPunct/>
              <w:autoSpaceDE/>
              <w:adjustRightInd/>
              <w:spacing w:after="0"/>
              <w:rPr>
                <w:rFonts w:ascii="Calibri" w:hAnsi="Calibri" w:cs="Calibri"/>
                <w:color w:val="000000"/>
                <w:sz w:val="22"/>
                <w:szCs w:val="22"/>
                <w:lang w:eastAsia="en-GB"/>
              </w:rPr>
            </w:pPr>
            <w:r>
              <w:rPr>
                <w:rFonts w:ascii="Calibri" w:hAnsi="Calibri" w:cs="Calibri"/>
                <w:color w:val="000000"/>
                <w:sz w:val="22"/>
                <w:szCs w:val="22"/>
                <w:lang w:eastAsia="en-GB"/>
              </w:rPr>
              <w:t>ETSI</w:t>
            </w:r>
          </w:p>
        </w:tc>
      </w:tr>
      <w:tr>
        <w:trPr>
          <w:trHeight w:val="399"/>
        </w:trPr>
        <w:tc>
          <w:tcPr>
            <w:tcW w:w="1250" w:type="pct"/>
            <w:tcBorders>
              <w:top w:val="single" w:sz="4" w:space="0" w:color="auto"/>
              <w:left w:val="single" w:sz="4" w:space="0" w:color="auto"/>
              <w:bottom w:val="single" w:sz="4" w:space="0" w:color="auto"/>
              <w:right w:val="single" w:sz="4" w:space="0" w:color="auto"/>
            </w:tcBorders>
            <w:vAlign w:val="bottom"/>
          </w:tcPr>
          <w:p>
            <w:pPr>
              <w:overflowPunct/>
              <w:autoSpaceDE/>
              <w:adjustRightInd/>
              <w:spacing w:after="0"/>
              <w:rPr>
                <w:rFonts w:ascii="Calibri" w:hAnsi="Calibri" w:cs="Calibri"/>
                <w:color w:val="000000"/>
                <w:sz w:val="22"/>
                <w:szCs w:val="22"/>
                <w:lang w:eastAsia="en-GB"/>
              </w:rPr>
            </w:pPr>
            <w:r>
              <w:rPr>
                <w:rFonts w:ascii="Calibri" w:hAnsi="Calibri" w:cs="Calibri"/>
                <w:color w:val="000000"/>
                <w:sz w:val="22"/>
                <w:szCs w:val="22"/>
                <w:lang w:eastAsia="en-GB"/>
              </w:rPr>
              <w:t>Reinhard</w:t>
            </w:r>
          </w:p>
        </w:tc>
        <w:tc>
          <w:tcPr>
            <w:tcW w:w="1250" w:type="pct"/>
            <w:tcBorders>
              <w:top w:val="single" w:sz="4" w:space="0" w:color="auto"/>
              <w:left w:val="nil"/>
              <w:bottom w:val="single" w:sz="4" w:space="0" w:color="auto"/>
              <w:right w:val="single" w:sz="4" w:space="0" w:color="auto"/>
            </w:tcBorders>
            <w:vAlign w:val="bottom"/>
          </w:tcPr>
          <w:p>
            <w:pPr>
              <w:overflowPunct/>
              <w:autoSpaceDE/>
              <w:adjustRightInd/>
              <w:spacing w:after="0"/>
              <w:rPr>
                <w:rFonts w:ascii="Calibri" w:hAnsi="Calibri" w:cs="Calibri"/>
                <w:color w:val="000000"/>
                <w:sz w:val="22"/>
                <w:szCs w:val="22"/>
                <w:lang w:eastAsia="en-GB"/>
              </w:rPr>
            </w:pPr>
            <w:r>
              <w:rPr>
                <w:rFonts w:ascii="Calibri" w:hAnsi="Calibri" w:cs="Calibri"/>
                <w:color w:val="000000"/>
                <w:sz w:val="22"/>
                <w:szCs w:val="22"/>
                <w:lang w:eastAsia="en-GB"/>
              </w:rPr>
              <w:t>Lauster</w:t>
            </w:r>
          </w:p>
        </w:tc>
        <w:tc>
          <w:tcPr>
            <w:tcW w:w="1250" w:type="pct"/>
            <w:tcBorders>
              <w:top w:val="single" w:sz="4" w:space="0" w:color="auto"/>
              <w:left w:val="nil"/>
              <w:bottom w:val="single" w:sz="4" w:space="0" w:color="auto"/>
              <w:right w:val="single" w:sz="4" w:space="0" w:color="auto"/>
            </w:tcBorders>
            <w:vAlign w:val="bottom"/>
          </w:tcPr>
          <w:p>
            <w:pPr>
              <w:overflowPunct/>
              <w:autoSpaceDE/>
              <w:adjustRightInd/>
              <w:spacing w:after="0"/>
              <w:rPr>
                <w:rFonts w:ascii="Calibri" w:hAnsi="Calibri" w:cs="Calibri"/>
                <w:color w:val="000000"/>
                <w:sz w:val="22"/>
                <w:szCs w:val="22"/>
                <w:lang w:eastAsia="en-GB"/>
              </w:rPr>
            </w:pPr>
            <w:r>
              <w:rPr>
                <w:rFonts w:ascii="Calibri" w:hAnsi="Calibri" w:cs="Calibri"/>
                <w:color w:val="000000"/>
                <w:sz w:val="22"/>
                <w:szCs w:val="22"/>
                <w:lang w:eastAsia="en-GB"/>
              </w:rPr>
              <w:t>T-Mobile Polska S.A.</w:t>
            </w:r>
          </w:p>
        </w:tc>
        <w:tc>
          <w:tcPr>
            <w:tcW w:w="1250" w:type="pct"/>
            <w:tcBorders>
              <w:top w:val="single" w:sz="4" w:space="0" w:color="auto"/>
              <w:left w:val="nil"/>
              <w:bottom w:val="single" w:sz="4" w:space="0" w:color="auto"/>
              <w:right w:val="single" w:sz="4" w:space="0" w:color="auto"/>
            </w:tcBorders>
            <w:vAlign w:val="bottom"/>
          </w:tcPr>
          <w:p>
            <w:pPr>
              <w:overflowPunct/>
              <w:autoSpaceDE/>
              <w:adjustRightInd/>
              <w:spacing w:after="0"/>
              <w:rPr>
                <w:rFonts w:ascii="Calibri" w:hAnsi="Calibri" w:cs="Calibri"/>
                <w:color w:val="000000"/>
                <w:sz w:val="22"/>
                <w:szCs w:val="22"/>
                <w:lang w:eastAsia="en-GB"/>
              </w:rPr>
            </w:pPr>
            <w:r>
              <w:rPr>
                <w:rFonts w:ascii="Calibri" w:hAnsi="Calibri" w:cs="Calibri"/>
                <w:color w:val="000000"/>
                <w:sz w:val="22"/>
                <w:szCs w:val="22"/>
                <w:lang w:eastAsia="en-GB"/>
              </w:rPr>
              <w:t>ETSI</w:t>
            </w:r>
          </w:p>
        </w:tc>
      </w:tr>
      <w:tr>
        <w:trPr>
          <w:trHeight w:val="399"/>
        </w:trPr>
        <w:tc>
          <w:tcPr>
            <w:tcW w:w="1250" w:type="pct"/>
            <w:tcBorders>
              <w:top w:val="single" w:sz="4" w:space="0" w:color="auto"/>
              <w:left w:val="single" w:sz="4" w:space="0" w:color="auto"/>
              <w:bottom w:val="single" w:sz="4" w:space="0" w:color="auto"/>
              <w:right w:val="single" w:sz="4" w:space="0" w:color="auto"/>
            </w:tcBorders>
            <w:vAlign w:val="bottom"/>
          </w:tcPr>
          <w:p>
            <w:pPr>
              <w:overflowPunct/>
              <w:autoSpaceDE/>
              <w:adjustRightInd/>
              <w:spacing w:after="0"/>
              <w:rPr>
                <w:rFonts w:ascii="Calibri" w:hAnsi="Calibri" w:cs="Calibri"/>
                <w:color w:val="000000"/>
                <w:sz w:val="22"/>
                <w:szCs w:val="22"/>
                <w:lang w:eastAsia="en-GB"/>
              </w:rPr>
            </w:pPr>
            <w:r>
              <w:rPr>
                <w:rFonts w:ascii="Calibri" w:hAnsi="Calibri" w:cs="Calibri"/>
                <w:color w:val="000000"/>
                <w:sz w:val="22"/>
                <w:szCs w:val="22"/>
                <w:lang w:eastAsia="en-GB"/>
              </w:rPr>
              <w:t>Shahab</w:t>
            </w:r>
          </w:p>
        </w:tc>
        <w:tc>
          <w:tcPr>
            <w:tcW w:w="1250" w:type="pct"/>
            <w:tcBorders>
              <w:top w:val="single" w:sz="4" w:space="0" w:color="auto"/>
              <w:left w:val="nil"/>
              <w:bottom w:val="single" w:sz="4" w:space="0" w:color="auto"/>
              <w:right w:val="single" w:sz="4" w:space="0" w:color="auto"/>
            </w:tcBorders>
            <w:vAlign w:val="bottom"/>
          </w:tcPr>
          <w:p>
            <w:pPr>
              <w:overflowPunct/>
              <w:autoSpaceDE/>
              <w:adjustRightInd/>
              <w:spacing w:after="0"/>
              <w:rPr>
                <w:rFonts w:ascii="Calibri" w:hAnsi="Calibri" w:cs="Calibri"/>
                <w:color w:val="000000"/>
                <w:sz w:val="22"/>
                <w:szCs w:val="22"/>
                <w:lang w:eastAsia="en-GB"/>
              </w:rPr>
            </w:pPr>
            <w:r>
              <w:rPr>
                <w:rFonts w:ascii="Calibri" w:hAnsi="Calibri" w:cs="Calibri"/>
                <w:color w:val="000000"/>
                <w:sz w:val="22"/>
                <w:szCs w:val="22"/>
                <w:lang w:eastAsia="en-GB"/>
              </w:rPr>
              <w:t>Lavasani</w:t>
            </w:r>
          </w:p>
        </w:tc>
        <w:tc>
          <w:tcPr>
            <w:tcW w:w="1250" w:type="pct"/>
            <w:tcBorders>
              <w:top w:val="single" w:sz="4" w:space="0" w:color="auto"/>
              <w:left w:val="nil"/>
              <w:bottom w:val="single" w:sz="4" w:space="0" w:color="auto"/>
              <w:right w:val="single" w:sz="4" w:space="0" w:color="auto"/>
            </w:tcBorders>
            <w:vAlign w:val="bottom"/>
          </w:tcPr>
          <w:p>
            <w:pPr>
              <w:overflowPunct/>
              <w:autoSpaceDE/>
              <w:adjustRightInd/>
              <w:spacing w:after="0"/>
              <w:rPr>
                <w:rFonts w:ascii="Calibri" w:hAnsi="Calibri" w:cs="Calibri"/>
                <w:color w:val="000000"/>
                <w:sz w:val="22"/>
                <w:szCs w:val="22"/>
                <w:lang w:eastAsia="en-GB"/>
              </w:rPr>
            </w:pPr>
            <w:r>
              <w:rPr>
                <w:rFonts w:ascii="Calibri" w:hAnsi="Calibri" w:cs="Calibri"/>
                <w:color w:val="000000"/>
                <w:sz w:val="22"/>
                <w:szCs w:val="22"/>
                <w:lang w:eastAsia="en-GB"/>
              </w:rPr>
              <w:t>Huawei Technologies Japan K.K.</w:t>
            </w:r>
          </w:p>
        </w:tc>
        <w:tc>
          <w:tcPr>
            <w:tcW w:w="1250" w:type="pct"/>
            <w:tcBorders>
              <w:top w:val="single" w:sz="4" w:space="0" w:color="auto"/>
              <w:left w:val="nil"/>
              <w:bottom w:val="single" w:sz="4" w:space="0" w:color="auto"/>
              <w:right w:val="single" w:sz="4" w:space="0" w:color="auto"/>
            </w:tcBorders>
            <w:vAlign w:val="bottom"/>
          </w:tcPr>
          <w:p>
            <w:pPr>
              <w:overflowPunct/>
              <w:autoSpaceDE/>
              <w:adjustRightInd/>
              <w:spacing w:after="0"/>
              <w:rPr>
                <w:rFonts w:ascii="Calibri" w:hAnsi="Calibri" w:cs="Calibri"/>
                <w:color w:val="000000"/>
                <w:sz w:val="22"/>
                <w:szCs w:val="22"/>
                <w:lang w:eastAsia="en-GB"/>
              </w:rPr>
            </w:pPr>
            <w:r>
              <w:rPr>
                <w:rFonts w:ascii="Calibri" w:hAnsi="Calibri" w:cs="Calibri"/>
                <w:color w:val="000000"/>
                <w:sz w:val="22"/>
                <w:szCs w:val="22"/>
                <w:lang w:eastAsia="en-GB"/>
              </w:rPr>
              <w:t>TTC</w:t>
            </w:r>
          </w:p>
        </w:tc>
      </w:tr>
      <w:tr>
        <w:trPr>
          <w:trHeight w:val="399"/>
        </w:trPr>
        <w:tc>
          <w:tcPr>
            <w:tcW w:w="1250" w:type="pct"/>
            <w:tcBorders>
              <w:top w:val="single" w:sz="4" w:space="0" w:color="auto"/>
              <w:left w:val="single" w:sz="4" w:space="0" w:color="auto"/>
              <w:bottom w:val="single" w:sz="4" w:space="0" w:color="auto"/>
              <w:right w:val="single" w:sz="4" w:space="0" w:color="auto"/>
            </w:tcBorders>
            <w:vAlign w:val="bottom"/>
          </w:tcPr>
          <w:p>
            <w:pPr>
              <w:overflowPunct/>
              <w:autoSpaceDE/>
              <w:adjustRightInd/>
              <w:spacing w:after="0"/>
              <w:rPr>
                <w:rFonts w:ascii="Calibri" w:hAnsi="Calibri" w:cs="Calibri"/>
                <w:color w:val="000000"/>
                <w:sz w:val="22"/>
                <w:szCs w:val="22"/>
                <w:lang w:eastAsia="en-GB"/>
              </w:rPr>
            </w:pPr>
            <w:r>
              <w:rPr>
                <w:rFonts w:ascii="Calibri" w:hAnsi="Calibri" w:cs="Calibri"/>
                <w:color w:val="000000"/>
                <w:sz w:val="22"/>
                <w:szCs w:val="22"/>
                <w:lang w:eastAsia="en-GB"/>
              </w:rPr>
              <w:t>Dominic</w:t>
            </w:r>
          </w:p>
        </w:tc>
        <w:tc>
          <w:tcPr>
            <w:tcW w:w="1250" w:type="pct"/>
            <w:tcBorders>
              <w:top w:val="single" w:sz="4" w:space="0" w:color="auto"/>
              <w:left w:val="nil"/>
              <w:bottom w:val="single" w:sz="4" w:space="0" w:color="auto"/>
              <w:right w:val="single" w:sz="4" w:space="0" w:color="auto"/>
            </w:tcBorders>
            <w:vAlign w:val="bottom"/>
          </w:tcPr>
          <w:p>
            <w:pPr>
              <w:overflowPunct/>
              <w:autoSpaceDE/>
              <w:adjustRightInd/>
              <w:spacing w:after="0"/>
              <w:rPr>
                <w:rFonts w:ascii="Calibri" w:hAnsi="Calibri" w:cs="Calibri"/>
                <w:color w:val="000000"/>
                <w:sz w:val="22"/>
                <w:szCs w:val="22"/>
                <w:lang w:eastAsia="en-GB"/>
              </w:rPr>
            </w:pPr>
            <w:r>
              <w:rPr>
                <w:rFonts w:ascii="Calibri" w:hAnsi="Calibri" w:cs="Calibri"/>
                <w:color w:val="000000"/>
                <w:sz w:val="22"/>
                <w:szCs w:val="22"/>
                <w:lang w:eastAsia="en-GB"/>
              </w:rPr>
              <w:t>Lazara</w:t>
            </w:r>
          </w:p>
        </w:tc>
        <w:tc>
          <w:tcPr>
            <w:tcW w:w="1250" w:type="pct"/>
            <w:tcBorders>
              <w:top w:val="single" w:sz="4" w:space="0" w:color="auto"/>
              <w:left w:val="nil"/>
              <w:bottom w:val="single" w:sz="4" w:space="0" w:color="auto"/>
              <w:right w:val="single" w:sz="4" w:space="0" w:color="auto"/>
            </w:tcBorders>
            <w:vAlign w:val="bottom"/>
          </w:tcPr>
          <w:p>
            <w:pPr>
              <w:overflowPunct/>
              <w:autoSpaceDE/>
              <w:adjustRightInd/>
              <w:spacing w:after="0"/>
              <w:rPr>
                <w:rFonts w:ascii="Calibri" w:hAnsi="Calibri" w:cs="Calibri"/>
                <w:color w:val="000000"/>
                <w:sz w:val="22"/>
                <w:szCs w:val="22"/>
                <w:lang w:eastAsia="en-GB"/>
              </w:rPr>
            </w:pPr>
            <w:r>
              <w:rPr>
                <w:rFonts w:ascii="Calibri" w:hAnsi="Calibri" w:cs="Calibri"/>
                <w:color w:val="000000"/>
                <w:sz w:val="22"/>
                <w:szCs w:val="22"/>
                <w:lang w:eastAsia="en-GB"/>
              </w:rPr>
              <w:t>Motorola Solutions UK Ltd.</w:t>
            </w:r>
          </w:p>
        </w:tc>
        <w:tc>
          <w:tcPr>
            <w:tcW w:w="1250" w:type="pct"/>
            <w:tcBorders>
              <w:top w:val="single" w:sz="4" w:space="0" w:color="auto"/>
              <w:left w:val="nil"/>
              <w:bottom w:val="single" w:sz="4" w:space="0" w:color="auto"/>
              <w:right w:val="single" w:sz="4" w:space="0" w:color="auto"/>
            </w:tcBorders>
            <w:vAlign w:val="bottom"/>
          </w:tcPr>
          <w:p>
            <w:pPr>
              <w:overflowPunct/>
              <w:autoSpaceDE/>
              <w:adjustRightInd/>
              <w:spacing w:after="0"/>
              <w:rPr>
                <w:rFonts w:ascii="Calibri" w:hAnsi="Calibri" w:cs="Calibri"/>
                <w:color w:val="000000"/>
                <w:sz w:val="22"/>
                <w:szCs w:val="22"/>
                <w:lang w:eastAsia="en-GB"/>
              </w:rPr>
            </w:pPr>
            <w:r>
              <w:rPr>
                <w:rFonts w:ascii="Calibri" w:hAnsi="Calibri" w:cs="Calibri"/>
                <w:color w:val="000000"/>
                <w:sz w:val="22"/>
                <w:szCs w:val="22"/>
                <w:lang w:eastAsia="en-GB"/>
              </w:rPr>
              <w:t>ETSI</w:t>
            </w:r>
          </w:p>
        </w:tc>
      </w:tr>
      <w:tr>
        <w:trPr>
          <w:trHeight w:val="399"/>
        </w:trPr>
        <w:tc>
          <w:tcPr>
            <w:tcW w:w="1250" w:type="pct"/>
            <w:tcBorders>
              <w:top w:val="single" w:sz="4" w:space="0" w:color="auto"/>
              <w:left w:val="single" w:sz="4" w:space="0" w:color="auto"/>
              <w:bottom w:val="single" w:sz="4" w:space="0" w:color="auto"/>
              <w:right w:val="single" w:sz="4" w:space="0" w:color="auto"/>
            </w:tcBorders>
            <w:vAlign w:val="bottom"/>
          </w:tcPr>
          <w:p>
            <w:pPr>
              <w:overflowPunct/>
              <w:autoSpaceDE/>
              <w:adjustRightInd/>
              <w:spacing w:after="0"/>
              <w:rPr>
                <w:rFonts w:ascii="Calibri" w:hAnsi="Calibri" w:cs="Calibri"/>
                <w:color w:val="000000"/>
                <w:sz w:val="22"/>
                <w:szCs w:val="22"/>
                <w:lang w:eastAsia="en-GB"/>
              </w:rPr>
            </w:pPr>
            <w:r>
              <w:rPr>
                <w:rFonts w:ascii="Calibri" w:hAnsi="Calibri" w:cs="Calibri"/>
                <w:color w:val="000000"/>
                <w:sz w:val="22"/>
                <w:szCs w:val="22"/>
                <w:lang w:eastAsia="en-GB"/>
              </w:rPr>
              <w:t>Jay</w:t>
            </w:r>
          </w:p>
        </w:tc>
        <w:tc>
          <w:tcPr>
            <w:tcW w:w="1250" w:type="pct"/>
            <w:tcBorders>
              <w:top w:val="single" w:sz="4" w:space="0" w:color="auto"/>
              <w:left w:val="nil"/>
              <w:bottom w:val="single" w:sz="4" w:space="0" w:color="auto"/>
              <w:right w:val="single" w:sz="4" w:space="0" w:color="auto"/>
            </w:tcBorders>
            <w:vAlign w:val="bottom"/>
          </w:tcPr>
          <w:p>
            <w:pPr>
              <w:overflowPunct/>
              <w:autoSpaceDE/>
              <w:adjustRightInd/>
              <w:spacing w:after="0"/>
              <w:rPr>
                <w:rFonts w:ascii="Calibri" w:hAnsi="Calibri" w:cs="Calibri"/>
                <w:color w:val="000000"/>
                <w:sz w:val="22"/>
                <w:szCs w:val="22"/>
                <w:lang w:eastAsia="en-GB"/>
              </w:rPr>
            </w:pPr>
            <w:r>
              <w:rPr>
                <w:rFonts w:ascii="Calibri" w:hAnsi="Calibri" w:cs="Calibri"/>
                <w:color w:val="000000"/>
                <w:sz w:val="22"/>
                <w:szCs w:val="22"/>
                <w:lang w:eastAsia="en-GB"/>
              </w:rPr>
              <w:t>Lee</w:t>
            </w:r>
          </w:p>
        </w:tc>
        <w:tc>
          <w:tcPr>
            <w:tcW w:w="1250" w:type="pct"/>
            <w:tcBorders>
              <w:top w:val="single" w:sz="4" w:space="0" w:color="auto"/>
              <w:left w:val="nil"/>
              <w:bottom w:val="single" w:sz="4" w:space="0" w:color="auto"/>
              <w:right w:val="single" w:sz="4" w:space="0" w:color="auto"/>
            </w:tcBorders>
            <w:vAlign w:val="bottom"/>
          </w:tcPr>
          <w:p>
            <w:pPr>
              <w:overflowPunct/>
              <w:autoSpaceDE/>
              <w:adjustRightInd/>
              <w:spacing w:after="0"/>
              <w:rPr>
                <w:rFonts w:ascii="Calibri" w:hAnsi="Calibri" w:cs="Calibri"/>
                <w:color w:val="000000"/>
                <w:sz w:val="22"/>
                <w:szCs w:val="22"/>
                <w:lang w:eastAsia="en-GB"/>
              </w:rPr>
            </w:pPr>
            <w:r>
              <w:rPr>
                <w:rFonts w:ascii="Calibri" w:hAnsi="Calibri" w:cs="Calibri"/>
                <w:color w:val="000000"/>
                <w:sz w:val="22"/>
                <w:szCs w:val="22"/>
                <w:lang w:eastAsia="en-GB"/>
              </w:rPr>
              <w:t>Verizon UK Ltd</w:t>
            </w:r>
          </w:p>
        </w:tc>
        <w:tc>
          <w:tcPr>
            <w:tcW w:w="1250" w:type="pct"/>
            <w:tcBorders>
              <w:top w:val="single" w:sz="4" w:space="0" w:color="auto"/>
              <w:left w:val="nil"/>
              <w:bottom w:val="single" w:sz="4" w:space="0" w:color="auto"/>
              <w:right w:val="single" w:sz="4" w:space="0" w:color="auto"/>
            </w:tcBorders>
            <w:vAlign w:val="bottom"/>
          </w:tcPr>
          <w:p>
            <w:pPr>
              <w:overflowPunct/>
              <w:autoSpaceDE/>
              <w:adjustRightInd/>
              <w:spacing w:after="0"/>
              <w:rPr>
                <w:rFonts w:ascii="Calibri" w:hAnsi="Calibri" w:cs="Calibri"/>
                <w:color w:val="000000"/>
                <w:sz w:val="22"/>
                <w:szCs w:val="22"/>
                <w:lang w:eastAsia="en-GB"/>
              </w:rPr>
            </w:pPr>
            <w:r>
              <w:rPr>
                <w:rFonts w:ascii="Calibri" w:hAnsi="Calibri" w:cs="Calibri"/>
                <w:color w:val="000000"/>
                <w:sz w:val="22"/>
                <w:szCs w:val="22"/>
                <w:lang w:eastAsia="en-GB"/>
              </w:rPr>
              <w:t>ETSI</w:t>
            </w:r>
          </w:p>
        </w:tc>
      </w:tr>
      <w:tr>
        <w:trPr>
          <w:trHeight w:val="399"/>
        </w:trPr>
        <w:tc>
          <w:tcPr>
            <w:tcW w:w="1250" w:type="pct"/>
            <w:tcBorders>
              <w:top w:val="single" w:sz="4" w:space="0" w:color="auto"/>
              <w:left w:val="single" w:sz="4" w:space="0" w:color="auto"/>
              <w:bottom w:val="single" w:sz="4" w:space="0" w:color="auto"/>
              <w:right w:val="single" w:sz="4" w:space="0" w:color="auto"/>
            </w:tcBorders>
            <w:vAlign w:val="bottom"/>
          </w:tcPr>
          <w:p>
            <w:pPr>
              <w:overflowPunct/>
              <w:autoSpaceDE/>
              <w:adjustRightInd/>
              <w:spacing w:after="0"/>
              <w:rPr>
                <w:rFonts w:ascii="Calibri" w:hAnsi="Calibri" w:cs="Calibri"/>
                <w:color w:val="000000"/>
                <w:sz w:val="22"/>
                <w:szCs w:val="22"/>
                <w:lang w:eastAsia="en-GB"/>
              </w:rPr>
            </w:pPr>
            <w:r>
              <w:rPr>
                <w:rFonts w:ascii="Calibri" w:hAnsi="Calibri" w:cs="Calibri"/>
                <w:color w:val="000000"/>
                <w:sz w:val="22"/>
                <w:szCs w:val="22"/>
                <w:lang w:eastAsia="en-GB"/>
              </w:rPr>
              <w:t>Zhijun</w:t>
            </w:r>
          </w:p>
        </w:tc>
        <w:tc>
          <w:tcPr>
            <w:tcW w:w="1250" w:type="pct"/>
            <w:tcBorders>
              <w:top w:val="single" w:sz="4" w:space="0" w:color="auto"/>
              <w:left w:val="nil"/>
              <w:bottom w:val="single" w:sz="4" w:space="0" w:color="auto"/>
              <w:right w:val="single" w:sz="4" w:space="0" w:color="auto"/>
            </w:tcBorders>
            <w:vAlign w:val="bottom"/>
          </w:tcPr>
          <w:p>
            <w:pPr>
              <w:overflowPunct/>
              <w:autoSpaceDE/>
              <w:adjustRightInd/>
              <w:spacing w:after="0"/>
              <w:rPr>
                <w:rFonts w:ascii="Calibri" w:hAnsi="Calibri" w:cs="Calibri"/>
                <w:color w:val="000000"/>
                <w:sz w:val="22"/>
                <w:szCs w:val="22"/>
                <w:lang w:eastAsia="en-GB"/>
              </w:rPr>
            </w:pPr>
            <w:r>
              <w:rPr>
                <w:rFonts w:ascii="Calibri" w:hAnsi="Calibri" w:cs="Calibri"/>
                <w:color w:val="000000"/>
                <w:sz w:val="22"/>
                <w:szCs w:val="22"/>
                <w:lang w:eastAsia="en-GB"/>
              </w:rPr>
              <w:t>Li</w:t>
            </w:r>
          </w:p>
        </w:tc>
        <w:tc>
          <w:tcPr>
            <w:tcW w:w="1250" w:type="pct"/>
            <w:tcBorders>
              <w:top w:val="single" w:sz="4" w:space="0" w:color="auto"/>
              <w:left w:val="nil"/>
              <w:bottom w:val="single" w:sz="4" w:space="0" w:color="auto"/>
              <w:right w:val="single" w:sz="4" w:space="0" w:color="auto"/>
            </w:tcBorders>
            <w:vAlign w:val="bottom"/>
          </w:tcPr>
          <w:p>
            <w:pPr>
              <w:overflowPunct/>
              <w:autoSpaceDE/>
              <w:adjustRightInd/>
              <w:spacing w:after="0"/>
              <w:rPr>
                <w:rFonts w:ascii="Calibri" w:hAnsi="Calibri" w:cs="Calibri"/>
                <w:color w:val="000000"/>
                <w:sz w:val="22"/>
                <w:szCs w:val="22"/>
                <w:lang w:eastAsia="en-GB"/>
              </w:rPr>
            </w:pPr>
            <w:r>
              <w:rPr>
                <w:rFonts w:ascii="Calibri" w:hAnsi="Calibri" w:cs="Calibri"/>
                <w:color w:val="000000"/>
                <w:sz w:val="22"/>
                <w:szCs w:val="22"/>
                <w:lang w:eastAsia="en-GB"/>
              </w:rPr>
              <w:t>ZONSON</w:t>
            </w:r>
          </w:p>
        </w:tc>
        <w:tc>
          <w:tcPr>
            <w:tcW w:w="1250" w:type="pct"/>
            <w:tcBorders>
              <w:top w:val="single" w:sz="4" w:space="0" w:color="auto"/>
              <w:left w:val="nil"/>
              <w:bottom w:val="single" w:sz="4" w:space="0" w:color="auto"/>
              <w:right w:val="single" w:sz="4" w:space="0" w:color="auto"/>
            </w:tcBorders>
            <w:vAlign w:val="bottom"/>
          </w:tcPr>
          <w:p>
            <w:pPr>
              <w:overflowPunct/>
              <w:autoSpaceDE/>
              <w:adjustRightInd/>
              <w:spacing w:after="0"/>
              <w:rPr>
                <w:rFonts w:ascii="Calibri" w:hAnsi="Calibri" w:cs="Calibri"/>
                <w:color w:val="000000"/>
                <w:sz w:val="22"/>
                <w:szCs w:val="22"/>
                <w:lang w:eastAsia="en-GB"/>
              </w:rPr>
            </w:pPr>
            <w:r>
              <w:rPr>
                <w:rFonts w:ascii="Calibri" w:hAnsi="Calibri" w:cs="Calibri"/>
                <w:color w:val="000000"/>
                <w:sz w:val="22"/>
                <w:szCs w:val="22"/>
                <w:lang w:eastAsia="en-GB"/>
              </w:rPr>
              <w:t>CCSA</w:t>
            </w:r>
          </w:p>
        </w:tc>
      </w:tr>
      <w:tr>
        <w:trPr>
          <w:trHeight w:val="399"/>
        </w:trPr>
        <w:tc>
          <w:tcPr>
            <w:tcW w:w="1250" w:type="pct"/>
            <w:tcBorders>
              <w:top w:val="single" w:sz="4" w:space="0" w:color="auto"/>
              <w:left w:val="single" w:sz="4" w:space="0" w:color="auto"/>
              <w:bottom w:val="single" w:sz="4" w:space="0" w:color="auto"/>
              <w:right w:val="single" w:sz="4" w:space="0" w:color="auto"/>
            </w:tcBorders>
            <w:vAlign w:val="bottom"/>
          </w:tcPr>
          <w:p>
            <w:pPr>
              <w:overflowPunct/>
              <w:autoSpaceDE/>
              <w:adjustRightInd/>
              <w:spacing w:after="0"/>
              <w:rPr>
                <w:rFonts w:ascii="Calibri" w:hAnsi="Calibri" w:cs="Calibri"/>
                <w:color w:val="000000"/>
                <w:sz w:val="22"/>
                <w:szCs w:val="22"/>
                <w:lang w:eastAsia="en-GB"/>
              </w:rPr>
            </w:pPr>
            <w:r>
              <w:rPr>
                <w:rFonts w:ascii="Calibri" w:hAnsi="Calibri" w:cs="Calibri"/>
                <w:color w:val="000000"/>
                <w:sz w:val="22"/>
                <w:szCs w:val="22"/>
                <w:lang w:eastAsia="en-GB"/>
              </w:rPr>
              <w:t>Jennifer</w:t>
            </w:r>
          </w:p>
        </w:tc>
        <w:tc>
          <w:tcPr>
            <w:tcW w:w="1250" w:type="pct"/>
            <w:tcBorders>
              <w:top w:val="single" w:sz="4" w:space="0" w:color="auto"/>
              <w:left w:val="nil"/>
              <w:bottom w:val="single" w:sz="4" w:space="0" w:color="auto"/>
              <w:right w:val="single" w:sz="4" w:space="0" w:color="auto"/>
            </w:tcBorders>
            <w:vAlign w:val="bottom"/>
          </w:tcPr>
          <w:p>
            <w:pPr>
              <w:overflowPunct/>
              <w:autoSpaceDE/>
              <w:adjustRightInd/>
              <w:spacing w:after="0"/>
              <w:rPr>
                <w:rFonts w:ascii="Calibri" w:hAnsi="Calibri" w:cs="Calibri"/>
                <w:color w:val="000000"/>
                <w:sz w:val="22"/>
                <w:szCs w:val="22"/>
                <w:lang w:eastAsia="en-GB"/>
              </w:rPr>
            </w:pPr>
            <w:r>
              <w:rPr>
                <w:rFonts w:ascii="Calibri" w:hAnsi="Calibri" w:cs="Calibri"/>
                <w:color w:val="000000"/>
                <w:sz w:val="22"/>
                <w:szCs w:val="22"/>
                <w:lang w:eastAsia="en-GB"/>
              </w:rPr>
              <w:t>Liu</w:t>
            </w:r>
          </w:p>
        </w:tc>
        <w:tc>
          <w:tcPr>
            <w:tcW w:w="1250" w:type="pct"/>
            <w:tcBorders>
              <w:top w:val="single" w:sz="4" w:space="0" w:color="auto"/>
              <w:left w:val="nil"/>
              <w:bottom w:val="single" w:sz="4" w:space="0" w:color="auto"/>
              <w:right w:val="single" w:sz="4" w:space="0" w:color="auto"/>
            </w:tcBorders>
            <w:vAlign w:val="bottom"/>
          </w:tcPr>
          <w:p>
            <w:pPr>
              <w:overflowPunct/>
              <w:autoSpaceDE/>
              <w:adjustRightInd/>
              <w:spacing w:after="0"/>
              <w:rPr>
                <w:rFonts w:ascii="Calibri" w:hAnsi="Calibri" w:cs="Calibri"/>
                <w:color w:val="000000"/>
                <w:sz w:val="22"/>
                <w:szCs w:val="22"/>
                <w:lang w:eastAsia="en-GB"/>
              </w:rPr>
            </w:pPr>
            <w:r>
              <w:rPr>
                <w:rFonts w:ascii="Calibri" w:hAnsi="Calibri" w:cs="Calibri"/>
                <w:color w:val="000000"/>
                <w:sz w:val="22"/>
                <w:szCs w:val="22"/>
                <w:lang w:eastAsia="en-GB"/>
              </w:rPr>
              <w:t>Nokia</w:t>
            </w:r>
          </w:p>
        </w:tc>
        <w:tc>
          <w:tcPr>
            <w:tcW w:w="1250" w:type="pct"/>
            <w:tcBorders>
              <w:top w:val="single" w:sz="4" w:space="0" w:color="auto"/>
              <w:left w:val="nil"/>
              <w:bottom w:val="single" w:sz="4" w:space="0" w:color="auto"/>
              <w:right w:val="single" w:sz="4" w:space="0" w:color="auto"/>
            </w:tcBorders>
            <w:vAlign w:val="bottom"/>
          </w:tcPr>
          <w:p>
            <w:pPr>
              <w:overflowPunct/>
              <w:autoSpaceDE/>
              <w:adjustRightInd/>
              <w:spacing w:after="0"/>
              <w:rPr>
                <w:rFonts w:ascii="Calibri" w:hAnsi="Calibri" w:cs="Calibri"/>
                <w:color w:val="000000"/>
                <w:sz w:val="22"/>
                <w:szCs w:val="22"/>
                <w:lang w:eastAsia="en-GB"/>
              </w:rPr>
            </w:pPr>
            <w:r>
              <w:rPr>
                <w:rFonts w:ascii="Calibri" w:hAnsi="Calibri" w:cs="Calibri"/>
                <w:color w:val="000000"/>
                <w:sz w:val="22"/>
                <w:szCs w:val="22"/>
                <w:lang w:eastAsia="en-GB"/>
              </w:rPr>
              <w:t>ATIS</w:t>
            </w:r>
          </w:p>
        </w:tc>
      </w:tr>
      <w:tr>
        <w:trPr>
          <w:trHeight w:val="399"/>
        </w:trPr>
        <w:tc>
          <w:tcPr>
            <w:tcW w:w="1250" w:type="pct"/>
            <w:tcBorders>
              <w:top w:val="single" w:sz="4" w:space="0" w:color="auto"/>
              <w:left w:val="single" w:sz="4" w:space="0" w:color="auto"/>
              <w:bottom w:val="single" w:sz="4" w:space="0" w:color="auto"/>
              <w:right w:val="single" w:sz="4" w:space="0" w:color="auto"/>
            </w:tcBorders>
            <w:vAlign w:val="bottom"/>
          </w:tcPr>
          <w:p>
            <w:pPr>
              <w:overflowPunct/>
              <w:autoSpaceDE/>
              <w:adjustRightInd/>
              <w:spacing w:after="0"/>
              <w:rPr>
                <w:rFonts w:ascii="Calibri" w:hAnsi="Calibri" w:cs="Calibri"/>
                <w:color w:val="000000"/>
                <w:sz w:val="22"/>
                <w:szCs w:val="22"/>
                <w:lang w:eastAsia="en-GB"/>
              </w:rPr>
            </w:pPr>
            <w:r>
              <w:rPr>
                <w:rFonts w:ascii="Calibri" w:hAnsi="Calibri" w:cs="Calibri"/>
                <w:color w:val="000000"/>
                <w:sz w:val="22"/>
                <w:szCs w:val="22"/>
                <w:lang w:eastAsia="en-GB"/>
              </w:rPr>
              <w:t>Jiayifan</w:t>
            </w:r>
          </w:p>
        </w:tc>
        <w:tc>
          <w:tcPr>
            <w:tcW w:w="1250" w:type="pct"/>
            <w:tcBorders>
              <w:top w:val="single" w:sz="4" w:space="0" w:color="auto"/>
              <w:left w:val="nil"/>
              <w:bottom w:val="single" w:sz="4" w:space="0" w:color="auto"/>
              <w:right w:val="single" w:sz="4" w:space="0" w:color="auto"/>
            </w:tcBorders>
            <w:vAlign w:val="bottom"/>
          </w:tcPr>
          <w:p>
            <w:pPr>
              <w:overflowPunct/>
              <w:autoSpaceDE/>
              <w:adjustRightInd/>
              <w:spacing w:after="0"/>
              <w:rPr>
                <w:rFonts w:ascii="Calibri" w:hAnsi="Calibri" w:cs="Calibri"/>
                <w:color w:val="000000"/>
                <w:sz w:val="22"/>
                <w:szCs w:val="22"/>
                <w:lang w:eastAsia="en-GB"/>
              </w:rPr>
            </w:pPr>
            <w:r>
              <w:rPr>
                <w:rFonts w:ascii="Calibri" w:hAnsi="Calibri" w:cs="Calibri"/>
                <w:color w:val="000000"/>
                <w:sz w:val="22"/>
                <w:szCs w:val="22"/>
                <w:lang w:eastAsia="en-GB"/>
              </w:rPr>
              <w:t>Liu</w:t>
            </w:r>
          </w:p>
        </w:tc>
        <w:tc>
          <w:tcPr>
            <w:tcW w:w="1250" w:type="pct"/>
            <w:tcBorders>
              <w:top w:val="single" w:sz="4" w:space="0" w:color="auto"/>
              <w:left w:val="nil"/>
              <w:bottom w:val="single" w:sz="4" w:space="0" w:color="auto"/>
              <w:right w:val="single" w:sz="4" w:space="0" w:color="auto"/>
            </w:tcBorders>
            <w:vAlign w:val="bottom"/>
          </w:tcPr>
          <w:p>
            <w:pPr>
              <w:overflowPunct/>
              <w:autoSpaceDE/>
              <w:adjustRightInd/>
              <w:spacing w:after="0"/>
              <w:rPr>
                <w:rFonts w:ascii="Calibri" w:hAnsi="Calibri" w:cs="Calibri"/>
                <w:color w:val="000000"/>
                <w:sz w:val="22"/>
                <w:szCs w:val="22"/>
                <w:lang w:eastAsia="en-GB"/>
              </w:rPr>
            </w:pPr>
            <w:r>
              <w:rPr>
                <w:rFonts w:ascii="Calibri" w:hAnsi="Calibri" w:cs="Calibri"/>
                <w:color w:val="000000"/>
                <w:sz w:val="22"/>
                <w:szCs w:val="22"/>
                <w:lang w:eastAsia="en-GB"/>
              </w:rPr>
              <w:t>China Telecommunications</w:t>
            </w:r>
          </w:p>
        </w:tc>
        <w:tc>
          <w:tcPr>
            <w:tcW w:w="1250" w:type="pct"/>
            <w:tcBorders>
              <w:top w:val="single" w:sz="4" w:space="0" w:color="auto"/>
              <w:left w:val="nil"/>
              <w:bottom w:val="single" w:sz="4" w:space="0" w:color="auto"/>
              <w:right w:val="single" w:sz="4" w:space="0" w:color="auto"/>
            </w:tcBorders>
            <w:vAlign w:val="bottom"/>
          </w:tcPr>
          <w:p>
            <w:pPr>
              <w:overflowPunct/>
              <w:autoSpaceDE/>
              <w:adjustRightInd/>
              <w:spacing w:after="0"/>
              <w:rPr>
                <w:rFonts w:ascii="Calibri" w:hAnsi="Calibri" w:cs="Calibri"/>
                <w:color w:val="000000"/>
                <w:sz w:val="22"/>
                <w:szCs w:val="22"/>
                <w:lang w:eastAsia="en-GB"/>
              </w:rPr>
            </w:pPr>
            <w:r>
              <w:rPr>
                <w:rFonts w:ascii="Calibri" w:hAnsi="Calibri" w:cs="Calibri"/>
                <w:color w:val="000000"/>
                <w:sz w:val="22"/>
                <w:szCs w:val="22"/>
                <w:lang w:eastAsia="en-GB"/>
              </w:rPr>
              <w:t>ETSI</w:t>
            </w:r>
          </w:p>
        </w:tc>
      </w:tr>
      <w:tr>
        <w:trPr>
          <w:trHeight w:val="399"/>
        </w:trPr>
        <w:tc>
          <w:tcPr>
            <w:tcW w:w="1250" w:type="pct"/>
            <w:tcBorders>
              <w:top w:val="single" w:sz="4" w:space="0" w:color="auto"/>
              <w:left w:val="single" w:sz="4" w:space="0" w:color="auto"/>
              <w:bottom w:val="single" w:sz="4" w:space="0" w:color="auto"/>
              <w:right w:val="single" w:sz="4" w:space="0" w:color="auto"/>
            </w:tcBorders>
            <w:vAlign w:val="bottom"/>
          </w:tcPr>
          <w:p>
            <w:pPr>
              <w:overflowPunct/>
              <w:autoSpaceDE/>
              <w:adjustRightInd/>
              <w:spacing w:after="0"/>
              <w:rPr>
                <w:rFonts w:ascii="Calibri" w:hAnsi="Calibri" w:cs="Calibri"/>
                <w:color w:val="000000"/>
                <w:sz w:val="22"/>
                <w:szCs w:val="22"/>
                <w:lang w:eastAsia="en-GB"/>
              </w:rPr>
            </w:pPr>
            <w:r>
              <w:rPr>
                <w:rFonts w:ascii="Calibri" w:hAnsi="Calibri" w:cs="Calibri"/>
                <w:color w:val="000000"/>
                <w:sz w:val="22"/>
                <w:szCs w:val="22"/>
                <w:lang w:eastAsia="en-GB"/>
              </w:rPr>
              <w:t>Jinglei</w:t>
            </w:r>
          </w:p>
        </w:tc>
        <w:tc>
          <w:tcPr>
            <w:tcW w:w="1250" w:type="pct"/>
            <w:tcBorders>
              <w:top w:val="single" w:sz="4" w:space="0" w:color="auto"/>
              <w:left w:val="nil"/>
              <w:bottom w:val="single" w:sz="4" w:space="0" w:color="auto"/>
              <w:right w:val="single" w:sz="4" w:space="0" w:color="auto"/>
            </w:tcBorders>
            <w:vAlign w:val="bottom"/>
          </w:tcPr>
          <w:p>
            <w:pPr>
              <w:overflowPunct/>
              <w:autoSpaceDE/>
              <w:adjustRightInd/>
              <w:spacing w:after="0"/>
              <w:rPr>
                <w:rFonts w:ascii="Calibri" w:hAnsi="Calibri" w:cs="Calibri"/>
                <w:color w:val="000000"/>
                <w:sz w:val="22"/>
                <w:szCs w:val="22"/>
                <w:lang w:eastAsia="en-GB"/>
              </w:rPr>
            </w:pPr>
            <w:r>
              <w:rPr>
                <w:rFonts w:ascii="Calibri" w:hAnsi="Calibri" w:cs="Calibri"/>
                <w:color w:val="000000"/>
                <w:sz w:val="22"/>
                <w:szCs w:val="22"/>
                <w:lang w:eastAsia="en-GB"/>
              </w:rPr>
              <w:t>Liu</w:t>
            </w:r>
          </w:p>
        </w:tc>
        <w:tc>
          <w:tcPr>
            <w:tcW w:w="1250" w:type="pct"/>
            <w:tcBorders>
              <w:top w:val="single" w:sz="4" w:space="0" w:color="auto"/>
              <w:left w:val="nil"/>
              <w:bottom w:val="single" w:sz="4" w:space="0" w:color="auto"/>
              <w:right w:val="single" w:sz="4" w:space="0" w:color="auto"/>
            </w:tcBorders>
            <w:vAlign w:val="bottom"/>
          </w:tcPr>
          <w:p>
            <w:pPr>
              <w:overflowPunct/>
              <w:autoSpaceDE/>
              <w:adjustRightInd/>
              <w:spacing w:after="0"/>
              <w:rPr>
                <w:rFonts w:ascii="Calibri" w:hAnsi="Calibri" w:cs="Calibri"/>
                <w:color w:val="000000"/>
                <w:sz w:val="22"/>
                <w:szCs w:val="22"/>
                <w:lang w:eastAsia="en-GB"/>
              </w:rPr>
            </w:pPr>
            <w:r>
              <w:rPr>
                <w:rFonts w:ascii="Calibri" w:hAnsi="Calibri" w:cs="Calibri"/>
                <w:color w:val="000000"/>
                <w:sz w:val="22"/>
                <w:szCs w:val="22"/>
                <w:lang w:eastAsia="en-GB"/>
              </w:rPr>
              <w:t>China Mobile (Hangzhou) Inf.</w:t>
            </w:r>
          </w:p>
        </w:tc>
        <w:tc>
          <w:tcPr>
            <w:tcW w:w="1250" w:type="pct"/>
            <w:tcBorders>
              <w:top w:val="single" w:sz="4" w:space="0" w:color="auto"/>
              <w:left w:val="nil"/>
              <w:bottom w:val="single" w:sz="4" w:space="0" w:color="auto"/>
              <w:right w:val="single" w:sz="4" w:space="0" w:color="auto"/>
            </w:tcBorders>
            <w:vAlign w:val="bottom"/>
          </w:tcPr>
          <w:p>
            <w:pPr>
              <w:overflowPunct/>
              <w:autoSpaceDE/>
              <w:adjustRightInd/>
              <w:spacing w:after="0"/>
              <w:rPr>
                <w:rFonts w:ascii="Calibri" w:hAnsi="Calibri" w:cs="Calibri"/>
                <w:color w:val="000000"/>
                <w:sz w:val="22"/>
                <w:szCs w:val="22"/>
                <w:lang w:eastAsia="en-GB"/>
              </w:rPr>
            </w:pPr>
            <w:r>
              <w:rPr>
                <w:rFonts w:ascii="Calibri" w:hAnsi="Calibri" w:cs="Calibri"/>
                <w:color w:val="000000"/>
                <w:sz w:val="22"/>
                <w:szCs w:val="22"/>
                <w:lang w:eastAsia="en-GB"/>
              </w:rPr>
              <w:t>CCSA</w:t>
            </w:r>
          </w:p>
        </w:tc>
      </w:tr>
      <w:tr>
        <w:trPr>
          <w:trHeight w:val="399"/>
        </w:trPr>
        <w:tc>
          <w:tcPr>
            <w:tcW w:w="1250" w:type="pct"/>
            <w:tcBorders>
              <w:top w:val="single" w:sz="4" w:space="0" w:color="auto"/>
              <w:left w:val="single" w:sz="4" w:space="0" w:color="auto"/>
              <w:bottom w:val="single" w:sz="4" w:space="0" w:color="auto"/>
              <w:right w:val="single" w:sz="4" w:space="0" w:color="auto"/>
            </w:tcBorders>
            <w:vAlign w:val="bottom"/>
          </w:tcPr>
          <w:p>
            <w:pPr>
              <w:overflowPunct/>
              <w:autoSpaceDE/>
              <w:adjustRightInd/>
              <w:spacing w:after="0"/>
              <w:rPr>
                <w:rFonts w:ascii="Calibri" w:hAnsi="Calibri" w:cs="Calibri"/>
                <w:color w:val="000000"/>
                <w:sz w:val="22"/>
                <w:szCs w:val="22"/>
                <w:lang w:eastAsia="en-GB"/>
              </w:rPr>
            </w:pPr>
            <w:r>
              <w:rPr>
                <w:rFonts w:ascii="Calibri" w:hAnsi="Calibri" w:cs="Calibri"/>
                <w:color w:val="000000"/>
                <w:sz w:val="22"/>
                <w:szCs w:val="22"/>
                <w:lang w:eastAsia="en-GB"/>
              </w:rPr>
              <w:t>Qingfen</w:t>
            </w:r>
          </w:p>
        </w:tc>
        <w:tc>
          <w:tcPr>
            <w:tcW w:w="1250" w:type="pct"/>
            <w:tcBorders>
              <w:top w:val="single" w:sz="4" w:space="0" w:color="auto"/>
              <w:left w:val="nil"/>
              <w:bottom w:val="single" w:sz="4" w:space="0" w:color="auto"/>
              <w:right w:val="single" w:sz="4" w:space="0" w:color="auto"/>
            </w:tcBorders>
            <w:vAlign w:val="bottom"/>
          </w:tcPr>
          <w:p>
            <w:pPr>
              <w:overflowPunct/>
              <w:autoSpaceDE/>
              <w:adjustRightInd/>
              <w:spacing w:after="0"/>
              <w:rPr>
                <w:rFonts w:ascii="Calibri" w:hAnsi="Calibri" w:cs="Calibri"/>
                <w:color w:val="000000"/>
                <w:sz w:val="22"/>
                <w:szCs w:val="22"/>
                <w:lang w:eastAsia="en-GB"/>
              </w:rPr>
            </w:pPr>
            <w:r>
              <w:rPr>
                <w:rFonts w:ascii="Calibri" w:hAnsi="Calibri" w:cs="Calibri"/>
                <w:color w:val="000000"/>
                <w:sz w:val="22"/>
                <w:szCs w:val="22"/>
                <w:lang w:eastAsia="en-GB"/>
              </w:rPr>
              <w:t>Liu</w:t>
            </w:r>
          </w:p>
        </w:tc>
        <w:tc>
          <w:tcPr>
            <w:tcW w:w="1250" w:type="pct"/>
            <w:tcBorders>
              <w:top w:val="single" w:sz="4" w:space="0" w:color="auto"/>
              <w:left w:val="nil"/>
              <w:bottom w:val="single" w:sz="4" w:space="0" w:color="auto"/>
              <w:right w:val="single" w:sz="4" w:space="0" w:color="auto"/>
            </w:tcBorders>
            <w:vAlign w:val="bottom"/>
          </w:tcPr>
          <w:p>
            <w:pPr>
              <w:overflowPunct/>
              <w:autoSpaceDE/>
              <w:adjustRightInd/>
              <w:spacing w:after="0"/>
              <w:rPr>
                <w:rFonts w:ascii="Calibri" w:hAnsi="Calibri" w:cs="Calibri"/>
                <w:color w:val="000000"/>
                <w:sz w:val="22"/>
                <w:szCs w:val="22"/>
                <w:lang w:eastAsia="en-GB"/>
              </w:rPr>
            </w:pPr>
            <w:r>
              <w:rPr>
                <w:rFonts w:ascii="Calibri" w:hAnsi="Calibri" w:cs="Calibri"/>
                <w:color w:val="000000"/>
                <w:sz w:val="22"/>
                <w:szCs w:val="22"/>
                <w:lang w:eastAsia="en-GB"/>
              </w:rPr>
              <w:t>HUAWEI Technologies Japan K.K.</w:t>
            </w:r>
          </w:p>
        </w:tc>
        <w:tc>
          <w:tcPr>
            <w:tcW w:w="1250" w:type="pct"/>
            <w:tcBorders>
              <w:top w:val="single" w:sz="4" w:space="0" w:color="auto"/>
              <w:left w:val="nil"/>
              <w:bottom w:val="single" w:sz="4" w:space="0" w:color="auto"/>
              <w:right w:val="single" w:sz="4" w:space="0" w:color="auto"/>
            </w:tcBorders>
            <w:vAlign w:val="bottom"/>
          </w:tcPr>
          <w:p>
            <w:pPr>
              <w:overflowPunct/>
              <w:autoSpaceDE/>
              <w:adjustRightInd/>
              <w:spacing w:after="0"/>
              <w:rPr>
                <w:rFonts w:ascii="Calibri" w:hAnsi="Calibri" w:cs="Calibri"/>
                <w:color w:val="000000"/>
                <w:sz w:val="22"/>
                <w:szCs w:val="22"/>
                <w:lang w:eastAsia="en-GB"/>
              </w:rPr>
            </w:pPr>
            <w:r>
              <w:rPr>
                <w:rFonts w:ascii="Calibri" w:hAnsi="Calibri" w:cs="Calibri"/>
                <w:color w:val="000000"/>
                <w:sz w:val="22"/>
                <w:szCs w:val="22"/>
                <w:lang w:eastAsia="en-GB"/>
              </w:rPr>
              <w:t>ARIB</w:t>
            </w:r>
          </w:p>
        </w:tc>
      </w:tr>
      <w:tr>
        <w:trPr>
          <w:trHeight w:val="399"/>
        </w:trPr>
        <w:tc>
          <w:tcPr>
            <w:tcW w:w="1250" w:type="pct"/>
            <w:tcBorders>
              <w:top w:val="single" w:sz="4" w:space="0" w:color="auto"/>
              <w:left w:val="single" w:sz="4" w:space="0" w:color="auto"/>
              <w:bottom w:val="single" w:sz="4" w:space="0" w:color="auto"/>
              <w:right w:val="single" w:sz="4" w:space="0" w:color="auto"/>
            </w:tcBorders>
            <w:vAlign w:val="bottom"/>
          </w:tcPr>
          <w:p>
            <w:pPr>
              <w:overflowPunct/>
              <w:autoSpaceDE/>
              <w:adjustRightInd/>
              <w:spacing w:after="0"/>
              <w:rPr>
                <w:rFonts w:ascii="Calibri" w:hAnsi="Calibri" w:cs="Calibri"/>
                <w:color w:val="000000"/>
                <w:sz w:val="22"/>
                <w:szCs w:val="22"/>
                <w:lang w:eastAsia="en-GB"/>
              </w:rPr>
            </w:pPr>
            <w:r>
              <w:rPr>
                <w:rFonts w:ascii="Calibri" w:hAnsi="Calibri" w:cs="Calibri"/>
                <w:color w:val="000000"/>
                <w:sz w:val="22"/>
                <w:szCs w:val="22"/>
                <w:lang w:eastAsia="en-GB"/>
              </w:rPr>
              <w:t>Osama</w:t>
            </w:r>
          </w:p>
        </w:tc>
        <w:tc>
          <w:tcPr>
            <w:tcW w:w="1250" w:type="pct"/>
            <w:tcBorders>
              <w:top w:val="single" w:sz="4" w:space="0" w:color="auto"/>
              <w:left w:val="nil"/>
              <w:bottom w:val="single" w:sz="4" w:space="0" w:color="auto"/>
              <w:right w:val="single" w:sz="4" w:space="0" w:color="auto"/>
            </w:tcBorders>
            <w:vAlign w:val="bottom"/>
          </w:tcPr>
          <w:p>
            <w:pPr>
              <w:overflowPunct/>
              <w:autoSpaceDE/>
              <w:adjustRightInd/>
              <w:spacing w:after="0"/>
              <w:rPr>
                <w:rFonts w:ascii="Calibri" w:hAnsi="Calibri" w:cs="Calibri"/>
                <w:color w:val="000000"/>
                <w:sz w:val="22"/>
                <w:szCs w:val="22"/>
                <w:lang w:eastAsia="en-GB"/>
              </w:rPr>
            </w:pPr>
            <w:r>
              <w:rPr>
                <w:rFonts w:ascii="Calibri" w:hAnsi="Calibri" w:cs="Calibri"/>
                <w:color w:val="000000"/>
                <w:sz w:val="22"/>
                <w:szCs w:val="22"/>
                <w:lang w:eastAsia="en-GB"/>
              </w:rPr>
              <w:t>Lotfallah</w:t>
            </w:r>
          </w:p>
        </w:tc>
        <w:tc>
          <w:tcPr>
            <w:tcW w:w="1250" w:type="pct"/>
            <w:tcBorders>
              <w:top w:val="single" w:sz="4" w:space="0" w:color="auto"/>
              <w:left w:val="nil"/>
              <w:bottom w:val="single" w:sz="4" w:space="0" w:color="auto"/>
              <w:right w:val="single" w:sz="4" w:space="0" w:color="auto"/>
            </w:tcBorders>
            <w:vAlign w:val="bottom"/>
          </w:tcPr>
          <w:p>
            <w:pPr>
              <w:overflowPunct/>
              <w:autoSpaceDE/>
              <w:adjustRightInd/>
              <w:spacing w:after="0"/>
              <w:rPr>
                <w:rFonts w:ascii="Calibri" w:hAnsi="Calibri" w:cs="Calibri"/>
                <w:color w:val="000000"/>
                <w:sz w:val="22"/>
                <w:szCs w:val="22"/>
                <w:lang w:eastAsia="en-GB"/>
              </w:rPr>
            </w:pPr>
            <w:r>
              <w:rPr>
                <w:rFonts w:ascii="Calibri" w:hAnsi="Calibri" w:cs="Calibri"/>
                <w:color w:val="000000"/>
                <w:sz w:val="22"/>
                <w:szCs w:val="22"/>
                <w:lang w:eastAsia="en-GB"/>
              </w:rPr>
              <w:t>Qualcomm Finland RFFE Oy</w:t>
            </w:r>
          </w:p>
        </w:tc>
        <w:tc>
          <w:tcPr>
            <w:tcW w:w="1250" w:type="pct"/>
            <w:tcBorders>
              <w:top w:val="single" w:sz="4" w:space="0" w:color="auto"/>
              <w:left w:val="nil"/>
              <w:bottom w:val="single" w:sz="4" w:space="0" w:color="auto"/>
              <w:right w:val="single" w:sz="4" w:space="0" w:color="auto"/>
            </w:tcBorders>
            <w:vAlign w:val="bottom"/>
          </w:tcPr>
          <w:p>
            <w:pPr>
              <w:overflowPunct/>
              <w:autoSpaceDE/>
              <w:adjustRightInd/>
              <w:spacing w:after="0"/>
              <w:rPr>
                <w:rFonts w:ascii="Calibri" w:hAnsi="Calibri" w:cs="Calibri"/>
                <w:color w:val="000000"/>
                <w:sz w:val="22"/>
                <w:szCs w:val="22"/>
                <w:lang w:eastAsia="en-GB"/>
              </w:rPr>
            </w:pPr>
            <w:r>
              <w:rPr>
                <w:rFonts w:ascii="Calibri" w:hAnsi="Calibri" w:cs="Calibri"/>
                <w:color w:val="000000"/>
                <w:sz w:val="22"/>
                <w:szCs w:val="22"/>
                <w:lang w:eastAsia="en-GB"/>
              </w:rPr>
              <w:t>ETSI</w:t>
            </w:r>
          </w:p>
        </w:tc>
      </w:tr>
      <w:tr>
        <w:trPr>
          <w:trHeight w:val="399"/>
        </w:trPr>
        <w:tc>
          <w:tcPr>
            <w:tcW w:w="1250" w:type="pct"/>
            <w:tcBorders>
              <w:top w:val="single" w:sz="4" w:space="0" w:color="auto"/>
              <w:left w:val="single" w:sz="4" w:space="0" w:color="auto"/>
              <w:bottom w:val="single" w:sz="4" w:space="0" w:color="auto"/>
              <w:right w:val="single" w:sz="4" w:space="0" w:color="auto"/>
            </w:tcBorders>
            <w:vAlign w:val="bottom"/>
          </w:tcPr>
          <w:p>
            <w:pPr>
              <w:overflowPunct/>
              <w:autoSpaceDE/>
              <w:adjustRightInd/>
              <w:spacing w:after="0"/>
              <w:rPr>
                <w:rFonts w:ascii="Calibri" w:hAnsi="Calibri" w:cs="Calibri"/>
                <w:color w:val="000000"/>
                <w:sz w:val="22"/>
                <w:szCs w:val="22"/>
                <w:lang w:eastAsia="en-GB"/>
              </w:rPr>
            </w:pPr>
            <w:r>
              <w:rPr>
                <w:rFonts w:ascii="Calibri" w:hAnsi="Calibri" w:cs="Calibri"/>
                <w:color w:val="000000"/>
                <w:sz w:val="22"/>
                <w:szCs w:val="22"/>
                <w:lang w:eastAsia="en-GB"/>
              </w:rPr>
              <w:t>Fei</w:t>
            </w:r>
          </w:p>
        </w:tc>
        <w:tc>
          <w:tcPr>
            <w:tcW w:w="1250" w:type="pct"/>
            <w:tcBorders>
              <w:top w:val="single" w:sz="4" w:space="0" w:color="auto"/>
              <w:left w:val="nil"/>
              <w:bottom w:val="single" w:sz="4" w:space="0" w:color="auto"/>
              <w:right w:val="single" w:sz="4" w:space="0" w:color="auto"/>
            </w:tcBorders>
            <w:vAlign w:val="bottom"/>
          </w:tcPr>
          <w:p>
            <w:pPr>
              <w:overflowPunct/>
              <w:autoSpaceDE/>
              <w:adjustRightInd/>
              <w:spacing w:after="0"/>
              <w:rPr>
                <w:rFonts w:ascii="Calibri" w:hAnsi="Calibri" w:cs="Calibri"/>
                <w:color w:val="000000"/>
                <w:sz w:val="22"/>
                <w:szCs w:val="22"/>
                <w:lang w:eastAsia="en-GB"/>
              </w:rPr>
            </w:pPr>
            <w:r>
              <w:rPr>
                <w:rFonts w:ascii="Calibri" w:hAnsi="Calibri" w:cs="Calibri"/>
                <w:color w:val="000000"/>
                <w:sz w:val="22"/>
                <w:szCs w:val="22"/>
                <w:lang w:eastAsia="en-GB"/>
              </w:rPr>
              <w:t>Lu</w:t>
            </w:r>
          </w:p>
        </w:tc>
        <w:tc>
          <w:tcPr>
            <w:tcW w:w="1250" w:type="pct"/>
            <w:tcBorders>
              <w:top w:val="single" w:sz="4" w:space="0" w:color="auto"/>
              <w:left w:val="nil"/>
              <w:bottom w:val="single" w:sz="4" w:space="0" w:color="auto"/>
              <w:right w:val="single" w:sz="4" w:space="0" w:color="auto"/>
            </w:tcBorders>
            <w:vAlign w:val="bottom"/>
          </w:tcPr>
          <w:p>
            <w:pPr>
              <w:overflowPunct/>
              <w:autoSpaceDE/>
              <w:adjustRightInd/>
              <w:spacing w:after="0"/>
              <w:rPr>
                <w:rFonts w:ascii="Calibri" w:hAnsi="Calibri" w:cs="Calibri"/>
                <w:color w:val="000000"/>
                <w:sz w:val="22"/>
                <w:szCs w:val="22"/>
                <w:lang w:eastAsia="en-GB"/>
              </w:rPr>
            </w:pPr>
            <w:r>
              <w:rPr>
                <w:rFonts w:ascii="Calibri" w:hAnsi="Calibri" w:cs="Calibri"/>
                <w:color w:val="000000"/>
                <w:sz w:val="22"/>
                <w:szCs w:val="22"/>
                <w:lang w:eastAsia="en-GB"/>
              </w:rPr>
              <w:t>Jetflow</w:t>
            </w:r>
          </w:p>
        </w:tc>
        <w:tc>
          <w:tcPr>
            <w:tcW w:w="1250" w:type="pct"/>
            <w:tcBorders>
              <w:top w:val="single" w:sz="4" w:space="0" w:color="auto"/>
              <w:left w:val="nil"/>
              <w:bottom w:val="single" w:sz="4" w:space="0" w:color="auto"/>
              <w:right w:val="single" w:sz="4" w:space="0" w:color="auto"/>
            </w:tcBorders>
            <w:vAlign w:val="bottom"/>
          </w:tcPr>
          <w:p>
            <w:pPr>
              <w:overflowPunct/>
              <w:autoSpaceDE/>
              <w:adjustRightInd/>
              <w:spacing w:after="0"/>
              <w:rPr>
                <w:rFonts w:ascii="Calibri" w:hAnsi="Calibri" w:cs="Calibri"/>
                <w:color w:val="000000"/>
                <w:sz w:val="22"/>
                <w:szCs w:val="22"/>
                <w:lang w:eastAsia="en-GB"/>
              </w:rPr>
            </w:pPr>
            <w:r>
              <w:rPr>
                <w:rFonts w:ascii="Calibri" w:hAnsi="Calibri" w:cs="Calibri"/>
                <w:color w:val="000000"/>
                <w:sz w:val="22"/>
                <w:szCs w:val="22"/>
                <w:lang w:eastAsia="en-GB"/>
              </w:rPr>
              <w:t>CCSA</w:t>
            </w:r>
          </w:p>
        </w:tc>
      </w:tr>
      <w:tr>
        <w:trPr>
          <w:trHeight w:val="399"/>
        </w:trPr>
        <w:tc>
          <w:tcPr>
            <w:tcW w:w="1250" w:type="pct"/>
            <w:tcBorders>
              <w:top w:val="single" w:sz="4" w:space="0" w:color="auto"/>
              <w:left w:val="single" w:sz="4" w:space="0" w:color="auto"/>
              <w:bottom w:val="single" w:sz="4" w:space="0" w:color="auto"/>
              <w:right w:val="single" w:sz="4" w:space="0" w:color="auto"/>
            </w:tcBorders>
            <w:vAlign w:val="bottom"/>
          </w:tcPr>
          <w:p>
            <w:pPr>
              <w:overflowPunct/>
              <w:autoSpaceDE/>
              <w:adjustRightInd/>
              <w:spacing w:after="0"/>
              <w:rPr>
                <w:rFonts w:ascii="Calibri" w:hAnsi="Calibri" w:cs="Calibri"/>
                <w:color w:val="000000"/>
                <w:sz w:val="22"/>
                <w:szCs w:val="22"/>
                <w:lang w:eastAsia="en-GB"/>
              </w:rPr>
            </w:pPr>
            <w:r>
              <w:rPr>
                <w:rFonts w:ascii="Calibri" w:hAnsi="Calibri" w:cs="Calibri"/>
                <w:color w:val="000000"/>
                <w:sz w:val="22"/>
                <w:szCs w:val="22"/>
                <w:lang w:eastAsia="en-GB"/>
              </w:rPr>
              <w:t>Yang</w:t>
            </w:r>
          </w:p>
        </w:tc>
        <w:tc>
          <w:tcPr>
            <w:tcW w:w="1250" w:type="pct"/>
            <w:tcBorders>
              <w:top w:val="single" w:sz="4" w:space="0" w:color="auto"/>
              <w:left w:val="nil"/>
              <w:bottom w:val="single" w:sz="4" w:space="0" w:color="auto"/>
              <w:right w:val="single" w:sz="4" w:space="0" w:color="auto"/>
            </w:tcBorders>
            <w:vAlign w:val="bottom"/>
          </w:tcPr>
          <w:p>
            <w:pPr>
              <w:overflowPunct/>
              <w:autoSpaceDE/>
              <w:adjustRightInd/>
              <w:spacing w:after="0"/>
              <w:rPr>
                <w:rFonts w:ascii="Calibri" w:hAnsi="Calibri" w:cs="Calibri"/>
                <w:color w:val="000000"/>
                <w:sz w:val="22"/>
                <w:szCs w:val="22"/>
                <w:lang w:eastAsia="en-GB"/>
              </w:rPr>
            </w:pPr>
            <w:r>
              <w:rPr>
                <w:rFonts w:ascii="Calibri" w:hAnsi="Calibri" w:cs="Calibri"/>
                <w:color w:val="000000"/>
                <w:sz w:val="22"/>
                <w:szCs w:val="22"/>
                <w:lang w:eastAsia="en-GB"/>
              </w:rPr>
              <w:t>Lu</w:t>
            </w:r>
          </w:p>
        </w:tc>
        <w:tc>
          <w:tcPr>
            <w:tcW w:w="1250" w:type="pct"/>
            <w:tcBorders>
              <w:top w:val="single" w:sz="4" w:space="0" w:color="auto"/>
              <w:left w:val="nil"/>
              <w:bottom w:val="single" w:sz="4" w:space="0" w:color="auto"/>
              <w:right w:val="single" w:sz="4" w:space="0" w:color="auto"/>
            </w:tcBorders>
            <w:vAlign w:val="bottom"/>
          </w:tcPr>
          <w:p>
            <w:pPr>
              <w:overflowPunct/>
              <w:autoSpaceDE/>
              <w:adjustRightInd/>
              <w:spacing w:after="0"/>
              <w:rPr>
                <w:rFonts w:ascii="Calibri" w:hAnsi="Calibri" w:cs="Calibri"/>
                <w:color w:val="000000"/>
                <w:sz w:val="22"/>
                <w:szCs w:val="22"/>
                <w:lang w:eastAsia="en-GB"/>
              </w:rPr>
            </w:pPr>
            <w:r>
              <w:rPr>
                <w:rFonts w:ascii="Calibri" w:hAnsi="Calibri" w:cs="Calibri"/>
                <w:color w:val="000000"/>
                <w:sz w:val="22"/>
                <w:szCs w:val="22"/>
                <w:lang w:eastAsia="en-GB"/>
              </w:rPr>
              <w:t>Vodafone España SA</w:t>
            </w:r>
          </w:p>
        </w:tc>
        <w:tc>
          <w:tcPr>
            <w:tcW w:w="1250" w:type="pct"/>
            <w:tcBorders>
              <w:top w:val="single" w:sz="4" w:space="0" w:color="auto"/>
              <w:left w:val="nil"/>
              <w:bottom w:val="single" w:sz="4" w:space="0" w:color="auto"/>
              <w:right w:val="single" w:sz="4" w:space="0" w:color="auto"/>
            </w:tcBorders>
            <w:vAlign w:val="bottom"/>
          </w:tcPr>
          <w:p>
            <w:pPr>
              <w:overflowPunct/>
              <w:autoSpaceDE/>
              <w:adjustRightInd/>
              <w:spacing w:after="0"/>
              <w:rPr>
                <w:rFonts w:ascii="Calibri" w:hAnsi="Calibri" w:cs="Calibri"/>
                <w:color w:val="000000"/>
                <w:sz w:val="22"/>
                <w:szCs w:val="22"/>
                <w:lang w:eastAsia="en-GB"/>
              </w:rPr>
            </w:pPr>
            <w:r>
              <w:rPr>
                <w:rFonts w:ascii="Calibri" w:hAnsi="Calibri" w:cs="Calibri"/>
                <w:color w:val="000000"/>
                <w:sz w:val="22"/>
                <w:szCs w:val="22"/>
                <w:lang w:eastAsia="en-GB"/>
              </w:rPr>
              <w:t>ETSI</w:t>
            </w:r>
          </w:p>
        </w:tc>
      </w:tr>
      <w:tr>
        <w:trPr>
          <w:trHeight w:val="399"/>
        </w:trPr>
        <w:tc>
          <w:tcPr>
            <w:tcW w:w="1250" w:type="pct"/>
            <w:tcBorders>
              <w:top w:val="single" w:sz="4" w:space="0" w:color="auto"/>
              <w:left w:val="single" w:sz="4" w:space="0" w:color="auto"/>
              <w:bottom w:val="single" w:sz="4" w:space="0" w:color="auto"/>
              <w:right w:val="single" w:sz="4" w:space="0" w:color="auto"/>
            </w:tcBorders>
            <w:vAlign w:val="bottom"/>
          </w:tcPr>
          <w:p>
            <w:pPr>
              <w:overflowPunct/>
              <w:autoSpaceDE/>
              <w:adjustRightInd/>
              <w:spacing w:after="0"/>
              <w:rPr>
                <w:rFonts w:ascii="Calibri" w:hAnsi="Calibri" w:cs="Calibri"/>
                <w:color w:val="000000"/>
                <w:sz w:val="22"/>
                <w:szCs w:val="22"/>
                <w:lang w:eastAsia="en-GB"/>
              </w:rPr>
            </w:pPr>
            <w:r>
              <w:rPr>
                <w:rFonts w:ascii="Calibri" w:hAnsi="Calibri" w:cs="Calibri"/>
                <w:color w:val="000000"/>
                <w:sz w:val="22"/>
                <w:szCs w:val="22"/>
                <w:lang w:eastAsia="en-GB"/>
              </w:rPr>
              <w:t>Yunjie</w:t>
            </w:r>
          </w:p>
        </w:tc>
        <w:tc>
          <w:tcPr>
            <w:tcW w:w="1250" w:type="pct"/>
            <w:tcBorders>
              <w:top w:val="single" w:sz="4" w:space="0" w:color="auto"/>
              <w:left w:val="nil"/>
              <w:bottom w:val="single" w:sz="4" w:space="0" w:color="auto"/>
              <w:right w:val="single" w:sz="4" w:space="0" w:color="auto"/>
            </w:tcBorders>
            <w:vAlign w:val="bottom"/>
          </w:tcPr>
          <w:p>
            <w:pPr>
              <w:overflowPunct/>
              <w:autoSpaceDE/>
              <w:adjustRightInd/>
              <w:spacing w:after="0"/>
              <w:rPr>
                <w:rFonts w:ascii="Calibri" w:hAnsi="Calibri" w:cs="Calibri"/>
                <w:color w:val="000000"/>
                <w:sz w:val="22"/>
                <w:szCs w:val="22"/>
                <w:lang w:eastAsia="en-GB"/>
              </w:rPr>
            </w:pPr>
            <w:r>
              <w:rPr>
                <w:rFonts w:ascii="Calibri" w:hAnsi="Calibri" w:cs="Calibri"/>
                <w:color w:val="000000"/>
                <w:sz w:val="22"/>
                <w:szCs w:val="22"/>
                <w:lang w:eastAsia="en-GB"/>
              </w:rPr>
              <w:t>Lu</w:t>
            </w:r>
          </w:p>
        </w:tc>
        <w:tc>
          <w:tcPr>
            <w:tcW w:w="1250" w:type="pct"/>
            <w:tcBorders>
              <w:top w:val="single" w:sz="4" w:space="0" w:color="auto"/>
              <w:left w:val="nil"/>
              <w:bottom w:val="single" w:sz="4" w:space="0" w:color="auto"/>
              <w:right w:val="single" w:sz="4" w:space="0" w:color="auto"/>
            </w:tcBorders>
            <w:vAlign w:val="bottom"/>
          </w:tcPr>
          <w:p>
            <w:pPr>
              <w:overflowPunct/>
              <w:autoSpaceDE/>
              <w:adjustRightInd/>
              <w:spacing w:after="0"/>
              <w:rPr>
                <w:rFonts w:ascii="Calibri" w:hAnsi="Calibri" w:cs="Calibri"/>
                <w:color w:val="000000"/>
                <w:sz w:val="22"/>
                <w:szCs w:val="22"/>
                <w:lang w:eastAsia="en-GB"/>
              </w:rPr>
            </w:pPr>
            <w:r>
              <w:rPr>
                <w:rFonts w:ascii="Calibri" w:hAnsi="Calibri" w:cs="Calibri"/>
                <w:color w:val="000000"/>
                <w:sz w:val="22"/>
                <w:szCs w:val="22"/>
                <w:lang w:eastAsia="en-GB"/>
              </w:rPr>
              <w:t>Ericsson Japan K.K.</w:t>
            </w:r>
          </w:p>
        </w:tc>
        <w:tc>
          <w:tcPr>
            <w:tcW w:w="1250" w:type="pct"/>
            <w:tcBorders>
              <w:top w:val="single" w:sz="4" w:space="0" w:color="auto"/>
              <w:left w:val="nil"/>
              <w:bottom w:val="single" w:sz="4" w:space="0" w:color="auto"/>
              <w:right w:val="single" w:sz="4" w:space="0" w:color="auto"/>
            </w:tcBorders>
            <w:vAlign w:val="bottom"/>
          </w:tcPr>
          <w:p>
            <w:pPr>
              <w:overflowPunct/>
              <w:autoSpaceDE/>
              <w:adjustRightInd/>
              <w:spacing w:after="0"/>
              <w:rPr>
                <w:rFonts w:ascii="Calibri" w:hAnsi="Calibri" w:cs="Calibri"/>
                <w:color w:val="000000"/>
                <w:sz w:val="22"/>
                <w:szCs w:val="22"/>
                <w:lang w:eastAsia="en-GB"/>
              </w:rPr>
            </w:pPr>
            <w:r>
              <w:rPr>
                <w:rFonts w:ascii="Calibri" w:hAnsi="Calibri" w:cs="Calibri"/>
                <w:color w:val="000000"/>
                <w:sz w:val="22"/>
                <w:szCs w:val="22"/>
                <w:lang w:eastAsia="en-GB"/>
              </w:rPr>
              <w:t>ARIB</w:t>
            </w:r>
          </w:p>
        </w:tc>
      </w:tr>
      <w:tr>
        <w:trPr>
          <w:trHeight w:val="399"/>
        </w:trPr>
        <w:tc>
          <w:tcPr>
            <w:tcW w:w="1250" w:type="pct"/>
            <w:tcBorders>
              <w:top w:val="single" w:sz="4" w:space="0" w:color="auto"/>
              <w:left w:val="single" w:sz="4" w:space="0" w:color="auto"/>
              <w:bottom w:val="single" w:sz="4" w:space="0" w:color="auto"/>
              <w:right w:val="single" w:sz="4" w:space="0" w:color="auto"/>
            </w:tcBorders>
            <w:vAlign w:val="bottom"/>
          </w:tcPr>
          <w:p>
            <w:pPr>
              <w:overflowPunct/>
              <w:autoSpaceDE/>
              <w:adjustRightInd/>
              <w:spacing w:after="0"/>
              <w:rPr>
                <w:rFonts w:ascii="Calibri" w:hAnsi="Calibri" w:cs="Calibri"/>
                <w:color w:val="000000"/>
                <w:sz w:val="22"/>
                <w:szCs w:val="22"/>
                <w:lang w:eastAsia="en-GB"/>
              </w:rPr>
            </w:pPr>
            <w:r>
              <w:rPr>
                <w:rFonts w:ascii="Calibri" w:hAnsi="Calibri" w:cs="Calibri"/>
                <w:color w:val="000000"/>
                <w:sz w:val="22"/>
                <w:szCs w:val="22"/>
                <w:lang w:eastAsia="en-GB"/>
              </w:rPr>
              <w:t>Thomas</w:t>
            </w:r>
          </w:p>
        </w:tc>
        <w:tc>
          <w:tcPr>
            <w:tcW w:w="1250" w:type="pct"/>
            <w:tcBorders>
              <w:top w:val="single" w:sz="4" w:space="0" w:color="auto"/>
              <w:left w:val="nil"/>
              <w:bottom w:val="single" w:sz="4" w:space="0" w:color="auto"/>
              <w:right w:val="single" w:sz="4" w:space="0" w:color="auto"/>
            </w:tcBorders>
            <w:vAlign w:val="bottom"/>
          </w:tcPr>
          <w:p>
            <w:pPr>
              <w:overflowPunct/>
              <w:autoSpaceDE/>
              <w:adjustRightInd/>
              <w:spacing w:after="0"/>
              <w:rPr>
                <w:rFonts w:ascii="Calibri" w:hAnsi="Calibri" w:cs="Calibri"/>
                <w:color w:val="000000"/>
                <w:sz w:val="22"/>
                <w:szCs w:val="22"/>
                <w:lang w:eastAsia="en-GB"/>
              </w:rPr>
            </w:pPr>
            <w:r>
              <w:rPr>
                <w:rFonts w:ascii="Calibri" w:hAnsi="Calibri" w:cs="Calibri"/>
                <w:color w:val="000000"/>
                <w:sz w:val="22"/>
                <w:szCs w:val="22"/>
                <w:lang w:eastAsia="en-GB"/>
              </w:rPr>
              <w:t>Luetzenkirchen</w:t>
            </w:r>
          </w:p>
        </w:tc>
        <w:tc>
          <w:tcPr>
            <w:tcW w:w="1250" w:type="pct"/>
            <w:tcBorders>
              <w:top w:val="single" w:sz="4" w:space="0" w:color="auto"/>
              <w:left w:val="nil"/>
              <w:bottom w:val="single" w:sz="4" w:space="0" w:color="auto"/>
              <w:right w:val="single" w:sz="4" w:space="0" w:color="auto"/>
            </w:tcBorders>
            <w:vAlign w:val="bottom"/>
          </w:tcPr>
          <w:p>
            <w:pPr>
              <w:overflowPunct/>
              <w:autoSpaceDE/>
              <w:adjustRightInd/>
              <w:spacing w:after="0"/>
              <w:rPr>
                <w:rFonts w:ascii="Calibri" w:hAnsi="Calibri" w:cs="Calibri"/>
                <w:color w:val="000000"/>
                <w:sz w:val="22"/>
                <w:szCs w:val="22"/>
                <w:lang w:eastAsia="en-GB"/>
              </w:rPr>
            </w:pPr>
            <w:r>
              <w:rPr>
                <w:rFonts w:ascii="Calibri" w:hAnsi="Calibri" w:cs="Calibri"/>
                <w:color w:val="000000"/>
                <w:sz w:val="22"/>
                <w:szCs w:val="22"/>
                <w:lang w:eastAsia="en-GB"/>
              </w:rPr>
              <w:t>Intel Corporation SAS</w:t>
            </w:r>
          </w:p>
        </w:tc>
        <w:tc>
          <w:tcPr>
            <w:tcW w:w="1250" w:type="pct"/>
            <w:tcBorders>
              <w:top w:val="single" w:sz="4" w:space="0" w:color="auto"/>
              <w:left w:val="nil"/>
              <w:bottom w:val="single" w:sz="4" w:space="0" w:color="auto"/>
              <w:right w:val="single" w:sz="4" w:space="0" w:color="auto"/>
            </w:tcBorders>
            <w:vAlign w:val="bottom"/>
          </w:tcPr>
          <w:p>
            <w:pPr>
              <w:overflowPunct/>
              <w:autoSpaceDE/>
              <w:adjustRightInd/>
              <w:spacing w:after="0"/>
              <w:rPr>
                <w:rFonts w:ascii="Calibri" w:hAnsi="Calibri" w:cs="Calibri"/>
                <w:color w:val="000000"/>
                <w:sz w:val="22"/>
                <w:szCs w:val="22"/>
                <w:lang w:eastAsia="en-GB"/>
              </w:rPr>
            </w:pPr>
            <w:r>
              <w:rPr>
                <w:rFonts w:ascii="Calibri" w:hAnsi="Calibri" w:cs="Calibri"/>
                <w:color w:val="000000"/>
                <w:sz w:val="22"/>
                <w:szCs w:val="22"/>
                <w:lang w:eastAsia="en-GB"/>
              </w:rPr>
              <w:t>ETSI</w:t>
            </w:r>
          </w:p>
        </w:tc>
      </w:tr>
      <w:tr>
        <w:trPr>
          <w:trHeight w:val="399"/>
        </w:trPr>
        <w:tc>
          <w:tcPr>
            <w:tcW w:w="1250" w:type="pct"/>
            <w:tcBorders>
              <w:top w:val="single" w:sz="4" w:space="0" w:color="auto"/>
              <w:left w:val="single" w:sz="4" w:space="0" w:color="auto"/>
              <w:bottom w:val="single" w:sz="4" w:space="0" w:color="auto"/>
              <w:right w:val="single" w:sz="4" w:space="0" w:color="auto"/>
            </w:tcBorders>
            <w:vAlign w:val="bottom"/>
          </w:tcPr>
          <w:p>
            <w:pPr>
              <w:overflowPunct/>
              <w:autoSpaceDE/>
              <w:adjustRightInd/>
              <w:spacing w:after="0"/>
              <w:rPr>
                <w:rFonts w:ascii="Calibri" w:hAnsi="Calibri" w:cs="Calibri"/>
                <w:color w:val="000000"/>
                <w:sz w:val="22"/>
                <w:szCs w:val="22"/>
                <w:lang w:eastAsia="en-GB"/>
              </w:rPr>
            </w:pPr>
            <w:r>
              <w:rPr>
                <w:rFonts w:ascii="Calibri" w:hAnsi="Calibri" w:cs="Calibri"/>
                <w:color w:val="000000"/>
                <w:sz w:val="22"/>
                <w:szCs w:val="22"/>
                <w:lang w:eastAsia="en-GB"/>
              </w:rPr>
              <w:t>Don</w:t>
            </w:r>
          </w:p>
        </w:tc>
        <w:tc>
          <w:tcPr>
            <w:tcW w:w="1250" w:type="pct"/>
            <w:tcBorders>
              <w:top w:val="single" w:sz="4" w:space="0" w:color="auto"/>
              <w:left w:val="nil"/>
              <w:bottom w:val="single" w:sz="4" w:space="0" w:color="auto"/>
              <w:right w:val="single" w:sz="4" w:space="0" w:color="auto"/>
            </w:tcBorders>
            <w:vAlign w:val="bottom"/>
          </w:tcPr>
          <w:p>
            <w:pPr>
              <w:overflowPunct/>
              <w:autoSpaceDE/>
              <w:adjustRightInd/>
              <w:spacing w:after="0"/>
              <w:rPr>
                <w:rFonts w:ascii="Calibri" w:hAnsi="Calibri" w:cs="Calibri"/>
                <w:color w:val="000000"/>
                <w:sz w:val="22"/>
                <w:szCs w:val="22"/>
                <w:lang w:eastAsia="en-GB"/>
              </w:rPr>
            </w:pPr>
            <w:r>
              <w:rPr>
                <w:rFonts w:ascii="Calibri" w:hAnsi="Calibri" w:cs="Calibri"/>
                <w:color w:val="000000"/>
                <w:sz w:val="22"/>
                <w:szCs w:val="22"/>
                <w:lang w:eastAsia="en-GB"/>
              </w:rPr>
              <w:t>Lukacs</w:t>
            </w:r>
          </w:p>
        </w:tc>
        <w:tc>
          <w:tcPr>
            <w:tcW w:w="1250" w:type="pct"/>
            <w:tcBorders>
              <w:top w:val="single" w:sz="4" w:space="0" w:color="auto"/>
              <w:left w:val="nil"/>
              <w:bottom w:val="single" w:sz="4" w:space="0" w:color="auto"/>
              <w:right w:val="single" w:sz="4" w:space="0" w:color="auto"/>
            </w:tcBorders>
            <w:vAlign w:val="bottom"/>
          </w:tcPr>
          <w:p>
            <w:pPr>
              <w:overflowPunct/>
              <w:autoSpaceDE/>
              <w:adjustRightInd/>
              <w:spacing w:after="0"/>
              <w:rPr>
                <w:rFonts w:ascii="Calibri" w:hAnsi="Calibri" w:cs="Calibri"/>
                <w:color w:val="000000"/>
                <w:sz w:val="22"/>
                <w:szCs w:val="22"/>
                <w:lang w:eastAsia="en-GB"/>
              </w:rPr>
            </w:pPr>
            <w:r>
              <w:rPr>
                <w:rFonts w:ascii="Calibri" w:hAnsi="Calibri" w:cs="Calibri"/>
                <w:color w:val="000000"/>
                <w:sz w:val="22"/>
                <w:szCs w:val="22"/>
                <w:lang w:eastAsia="en-GB"/>
              </w:rPr>
              <w:t>Perspecta Labs Inc.</w:t>
            </w:r>
          </w:p>
        </w:tc>
        <w:tc>
          <w:tcPr>
            <w:tcW w:w="1250" w:type="pct"/>
            <w:tcBorders>
              <w:top w:val="single" w:sz="4" w:space="0" w:color="auto"/>
              <w:left w:val="nil"/>
              <w:bottom w:val="single" w:sz="4" w:space="0" w:color="auto"/>
              <w:right w:val="single" w:sz="4" w:space="0" w:color="auto"/>
            </w:tcBorders>
            <w:vAlign w:val="bottom"/>
          </w:tcPr>
          <w:p>
            <w:pPr>
              <w:overflowPunct/>
              <w:autoSpaceDE/>
              <w:adjustRightInd/>
              <w:spacing w:after="0"/>
              <w:rPr>
                <w:rFonts w:ascii="Calibri" w:hAnsi="Calibri" w:cs="Calibri"/>
                <w:color w:val="000000"/>
                <w:sz w:val="22"/>
                <w:szCs w:val="22"/>
                <w:lang w:eastAsia="en-GB"/>
              </w:rPr>
            </w:pPr>
            <w:r>
              <w:rPr>
                <w:rFonts w:ascii="Calibri" w:hAnsi="Calibri" w:cs="Calibri"/>
                <w:color w:val="000000"/>
                <w:sz w:val="22"/>
                <w:szCs w:val="22"/>
                <w:lang w:eastAsia="en-GB"/>
              </w:rPr>
              <w:t>ATIS</w:t>
            </w:r>
          </w:p>
        </w:tc>
      </w:tr>
      <w:tr>
        <w:trPr>
          <w:trHeight w:val="399"/>
        </w:trPr>
        <w:tc>
          <w:tcPr>
            <w:tcW w:w="1250" w:type="pct"/>
            <w:tcBorders>
              <w:top w:val="single" w:sz="4" w:space="0" w:color="auto"/>
              <w:left w:val="single" w:sz="4" w:space="0" w:color="auto"/>
              <w:bottom w:val="single" w:sz="4" w:space="0" w:color="auto"/>
              <w:right w:val="single" w:sz="4" w:space="0" w:color="auto"/>
            </w:tcBorders>
            <w:vAlign w:val="bottom"/>
          </w:tcPr>
          <w:p>
            <w:pPr>
              <w:overflowPunct/>
              <w:autoSpaceDE/>
              <w:adjustRightInd/>
              <w:spacing w:after="0"/>
              <w:rPr>
                <w:rFonts w:ascii="Calibri" w:hAnsi="Calibri" w:cs="Calibri"/>
                <w:color w:val="000000"/>
                <w:sz w:val="22"/>
                <w:szCs w:val="22"/>
                <w:lang w:eastAsia="en-GB"/>
              </w:rPr>
            </w:pPr>
            <w:r>
              <w:rPr>
                <w:rFonts w:ascii="Calibri" w:hAnsi="Calibri" w:cs="Calibri"/>
                <w:color w:val="000000"/>
                <w:sz w:val="22"/>
                <w:szCs w:val="22"/>
                <w:lang w:eastAsia="en-GB"/>
              </w:rPr>
              <w:t>Adi</w:t>
            </w:r>
          </w:p>
        </w:tc>
        <w:tc>
          <w:tcPr>
            <w:tcW w:w="1250" w:type="pct"/>
            <w:tcBorders>
              <w:top w:val="single" w:sz="4" w:space="0" w:color="auto"/>
              <w:left w:val="nil"/>
              <w:bottom w:val="single" w:sz="4" w:space="0" w:color="auto"/>
              <w:right w:val="single" w:sz="4" w:space="0" w:color="auto"/>
            </w:tcBorders>
            <w:vAlign w:val="bottom"/>
          </w:tcPr>
          <w:p>
            <w:pPr>
              <w:overflowPunct/>
              <w:autoSpaceDE/>
              <w:adjustRightInd/>
              <w:spacing w:after="0"/>
              <w:rPr>
                <w:rFonts w:ascii="Calibri" w:hAnsi="Calibri" w:cs="Calibri"/>
                <w:color w:val="000000"/>
                <w:sz w:val="22"/>
                <w:szCs w:val="22"/>
                <w:lang w:eastAsia="en-GB"/>
              </w:rPr>
            </w:pPr>
            <w:r>
              <w:rPr>
                <w:rFonts w:ascii="Calibri" w:hAnsi="Calibri" w:cs="Calibri"/>
                <w:color w:val="000000"/>
                <w:sz w:val="22"/>
                <w:szCs w:val="22"/>
                <w:lang w:eastAsia="en-GB"/>
              </w:rPr>
              <w:t>Masputra</w:t>
            </w:r>
          </w:p>
        </w:tc>
        <w:tc>
          <w:tcPr>
            <w:tcW w:w="1250" w:type="pct"/>
            <w:tcBorders>
              <w:top w:val="single" w:sz="4" w:space="0" w:color="auto"/>
              <w:left w:val="nil"/>
              <w:bottom w:val="single" w:sz="4" w:space="0" w:color="auto"/>
              <w:right w:val="single" w:sz="4" w:space="0" w:color="auto"/>
            </w:tcBorders>
            <w:vAlign w:val="bottom"/>
          </w:tcPr>
          <w:p>
            <w:pPr>
              <w:overflowPunct/>
              <w:autoSpaceDE/>
              <w:adjustRightInd/>
              <w:spacing w:after="0"/>
              <w:rPr>
                <w:rFonts w:ascii="Calibri" w:hAnsi="Calibri" w:cs="Calibri"/>
                <w:color w:val="000000"/>
                <w:sz w:val="22"/>
                <w:szCs w:val="22"/>
                <w:lang w:eastAsia="en-GB"/>
              </w:rPr>
            </w:pPr>
            <w:r>
              <w:rPr>
                <w:rFonts w:ascii="Calibri" w:hAnsi="Calibri" w:cs="Calibri"/>
                <w:color w:val="000000"/>
                <w:sz w:val="22"/>
                <w:szCs w:val="22"/>
                <w:lang w:eastAsia="en-GB"/>
              </w:rPr>
              <w:t>Apple Poland Sp. z.o.o.</w:t>
            </w:r>
          </w:p>
        </w:tc>
        <w:tc>
          <w:tcPr>
            <w:tcW w:w="1250" w:type="pct"/>
            <w:tcBorders>
              <w:top w:val="single" w:sz="4" w:space="0" w:color="auto"/>
              <w:left w:val="nil"/>
              <w:bottom w:val="single" w:sz="4" w:space="0" w:color="auto"/>
              <w:right w:val="single" w:sz="4" w:space="0" w:color="auto"/>
            </w:tcBorders>
            <w:vAlign w:val="bottom"/>
          </w:tcPr>
          <w:p>
            <w:pPr>
              <w:overflowPunct/>
              <w:autoSpaceDE/>
              <w:adjustRightInd/>
              <w:spacing w:after="0"/>
              <w:rPr>
                <w:rFonts w:ascii="Calibri" w:hAnsi="Calibri" w:cs="Calibri"/>
                <w:color w:val="000000"/>
                <w:sz w:val="22"/>
                <w:szCs w:val="22"/>
                <w:lang w:eastAsia="en-GB"/>
              </w:rPr>
            </w:pPr>
            <w:r>
              <w:rPr>
                <w:rFonts w:ascii="Calibri" w:hAnsi="Calibri" w:cs="Calibri"/>
                <w:color w:val="000000"/>
                <w:sz w:val="22"/>
                <w:szCs w:val="22"/>
                <w:lang w:eastAsia="en-GB"/>
              </w:rPr>
              <w:t>ETSI</w:t>
            </w:r>
          </w:p>
        </w:tc>
      </w:tr>
      <w:tr>
        <w:trPr>
          <w:trHeight w:val="399"/>
        </w:trPr>
        <w:tc>
          <w:tcPr>
            <w:tcW w:w="1250" w:type="pct"/>
            <w:tcBorders>
              <w:top w:val="single" w:sz="4" w:space="0" w:color="auto"/>
              <w:left w:val="single" w:sz="4" w:space="0" w:color="auto"/>
              <w:bottom w:val="single" w:sz="4" w:space="0" w:color="auto"/>
              <w:right w:val="single" w:sz="4" w:space="0" w:color="auto"/>
            </w:tcBorders>
            <w:vAlign w:val="bottom"/>
          </w:tcPr>
          <w:p>
            <w:pPr>
              <w:overflowPunct/>
              <w:autoSpaceDE/>
              <w:adjustRightInd/>
              <w:spacing w:after="0"/>
              <w:rPr>
                <w:rFonts w:ascii="Calibri" w:hAnsi="Calibri" w:cs="Calibri"/>
                <w:color w:val="000000"/>
                <w:sz w:val="22"/>
                <w:szCs w:val="22"/>
                <w:lang w:eastAsia="en-GB"/>
              </w:rPr>
            </w:pPr>
            <w:r>
              <w:rPr>
                <w:rFonts w:ascii="Calibri" w:hAnsi="Calibri" w:cs="Calibri"/>
                <w:color w:val="000000"/>
                <w:sz w:val="22"/>
                <w:szCs w:val="22"/>
                <w:lang w:eastAsia="en-GB"/>
              </w:rPr>
              <w:t>Brian</w:t>
            </w:r>
          </w:p>
        </w:tc>
        <w:tc>
          <w:tcPr>
            <w:tcW w:w="1250" w:type="pct"/>
            <w:tcBorders>
              <w:top w:val="single" w:sz="4" w:space="0" w:color="auto"/>
              <w:left w:val="nil"/>
              <w:bottom w:val="single" w:sz="4" w:space="0" w:color="auto"/>
              <w:right w:val="single" w:sz="4" w:space="0" w:color="auto"/>
            </w:tcBorders>
            <w:vAlign w:val="bottom"/>
          </w:tcPr>
          <w:p>
            <w:pPr>
              <w:overflowPunct/>
              <w:autoSpaceDE/>
              <w:adjustRightInd/>
              <w:spacing w:after="0"/>
              <w:rPr>
                <w:rFonts w:ascii="Calibri" w:hAnsi="Calibri" w:cs="Calibri"/>
                <w:color w:val="000000"/>
                <w:sz w:val="22"/>
                <w:szCs w:val="22"/>
                <w:lang w:eastAsia="en-GB"/>
              </w:rPr>
            </w:pPr>
            <w:r>
              <w:rPr>
                <w:rFonts w:ascii="Calibri" w:hAnsi="Calibri" w:cs="Calibri"/>
                <w:color w:val="000000"/>
                <w:sz w:val="22"/>
                <w:szCs w:val="22"/>
                <w:lang w:eastAsia="en-GB"/>
              </w:rPr>
              <w:t>Mcnamara</w:t>
            </w:r>
          </w:p>
        </w:tc>
        <w:tc>
          <w:tcPr>
            <w:tcW w:w="1250" w:type="pct"/>
            <w:tcBorders>
              <w:top w:val="single" w:sz="4" w:space="0" w:color="auto"/>
              <w:left w:val="nil"/>
              <w:bottom w:val="single" w:sz="4" w:space="0" w:color="auto"/>
              <w:right w:val="single" w:sz="4" w:space="0" w:color="auto"/>
            </w:tcBorders>
            <w:vAlign w:val="bottom"/>
          </w:tcPr>
          <w:p>
            <w:pPr>
              <w:overflowPunct/>
              <w:autoSpaceDE/>
              <w:adjustRightInd/>
              <w:spacing w:after="0"/>
              <w:rPr>
                <w:rFonts w:ascii="Calibri" w:hAnsi="Calibri" w:cs="Calibri"/>
                <w:color w:val="000000"/>
                <w:sz w:val="22"/>
                <w:szCs w:val="22"/>
                <w:lang w:eastAsia="en-GB"/>
              </w:rPr>
            </w:pPr>
            <w:r>
              <w:rPr>
                <w:rFonts w:ascii="Calibri" w:hAnsi="Calibri" w:cs="Calibri"/>
                <w:color w:val="000000"/>
                <w:sz w:val="22"/>
                <w:szCs w:val="22"/>
                <w:lang w:eastAsia="en-GB"/>
              </w:rPr>
              <w:t>Openet Telecom</w:t>
            </w:r>
          </w:p>
        </w:tc>
        <w:tc>
          <w:tcPr>
            <w:tcW w:w="1250" w:type="pct"/>
            <w:tcBorders>
              <w:top w:val="single" w:sz="4" w:space="0" w:color="auto"/>
              <w:left w:val="nil"/>
              <w:bottom w:val="single" w:sz="4" w:space="0" w:color="auto"/>
              <w:right w:val="single" w:sz="4" w:space="0" w:color="auto"/>
            </w:tcBorders>
            <w:vAlign w:val="bottom"/>
          </w:tcPr>
          <w:p>
            <w:pPr>
              <w:overflowPunct/>
              <w:autoSpaceDE/>
              <w:adjustRightInd/>
              <w:spacing w:after="0"/>
              <w:rPr>
                <w:rFonts w:ascii="Calibri" w:hAnsi="Calibri" w:cs="Calibri"/>
                <w:color w:val="000000"/>
                <w:sz w:val="22"/>
                <w:szCs w:val="22"/>
                <w:lang w:eastAsia="en-GB"/>
              </w:rPr>
            </w:pPr>
            <w:r>
              <w:rPr>
                <w:rFonts w:ascii="Calibri" w:hAnsi="Calibri" w:cs="Calibri"/>
                <w:color w:val="000000"/>
                <w:sz w:val="22"/>
                <w:szCs w:val="22"/>
                <w:lang w:eastAsia="en-GB"/>
              </w:rPr>
              <w:t>ETSI</w:t>
            </w:r>
          </w:p>
        </w:tc>
      </w:tr>
      <w:tr>
        <w:trPr>
          <w:trHeight w:val="399"/>
        </w:trPr>
        <w:tc>
          <w:tcPr>
            <w:tcW w:w="1250" w:type="pct"/>
            <w:tcBorders>
              <w:top w:val="single" w:sz="4" w:space="0" w:color="auto"/>
              <w:left w:val="single" w:sz="4" w:space="0" w:color="auto"/>
              <w:bottom w:val="single" w:sz="4" w:space="0" w:color="auto"/>
              <w:right w:val="single" w:sz="4" w:space="0" w:color="auto"/>
            </w:tcBorders>
            <w:vAlign w:val="bottom"/>
          </w:tcPr>
          <w:p>
            <w:pPr>
              <w:overflowPunct/>
              <w:autoSpaceDE/>
              <w:adjustRightInd/>
              <w:spacing w:after="0"/>
              <w:rPr>
                <w:rFonts w:ascii="Calibri" w:hAnsi="Calibri" w:cs="Calibri"/>
                <w:color w:val="000000"/>
                <w:sz w:val="22"/>
                <w:szCs w:val="22"/>
                <w:lang w:eastAsia="en-GB"/>
              </w:rPr>
            </w:pPr>
            <w:r>
              <w:rPr>
                <w:rFonts w:ascii="Calibri" w:hAnsi="Calibri" w:cs="Calibri"/>
                <w:color w:val="000000"/>
                <w:sz w:val="22"/>
                <w:szCs w:val="22"/>
                <w:lang w:eastAsia="en-GB"/>
              </w:rPr>
              <w:t>Renaud</w:t>
            </w:r>
          </w:p>
        </w:tc>
        <w:tc>
          <w:tcPr>
            <w:tcW w:w="1250" w:type="pct"/>
            <w:tcBorders>
              <w:top w:val="single" w:sz="4" w:space="0" w:color="auto"/>
              <w:left w:val="nil"/>
              <w:bottom w:val="single" w:sz="4" w:space="0" w:color="auto"/>
              <w:right w:val="single" w:sz="4" w:space="0" w:color="auto"/>
            </w:tcBorders>
            <w:vAlign w:val="bottom"/>
          </w:tcPr>
          <w:p>
            <w:pPr>
              <w:overflowPunct/>
              <w:autoSpaceDE/>
              <w:adjustRightInd/>
              <w:spacing w:after="0"/>
              <w:rPr>
                <w:rFonts w:ascii="Calibri" w:hAnsi="Calibri" w:cs="Calibri"/>
                <w:color w:val="000000"/>
                <w:sz w:val="22"/>
                <w:szCs w:val="22"/>
                <w:lang w:eastAsia="en-GB"/>
              </w:rPr>
            </w:pPr>
            <w:r>
              <w:rPr>
                <w:rFonts w:ascii="Calibri" w:hAnsi="Calibri" w:cs="Calibri"/>
                <w:color w:val="000000"/>
                <w:sz w:val="22"/>
                <w:szCs w:val="22"/>
                <w:lang w:eastAsia="en-GB"/>
              </w:rPr>
              <w:t>Mellies</w:t>
            </w:r>
          </w:p>
        </w:tc>
        <w:tc>
          <w:tcPr>
            <w:tcW w:w="1250" w:type="pct"/>
            <w:tcBorders>
              <w:top w:val="single" w:sz="4" w:space="0" w:color="auto"/>
              <w:left w:val="nil"/>
              <w:bottom w:val="single" w:sz="4" w:space="0" w:color="auto"/>
              <w:right w:val="single" w:sz="4" w:space="0" w:color="auto"/>
            </w:tcBorders>
            <w:vAlign w:val="bottom"/>
          </w:tcPr>
          <w:p>
            <w:pPr>
              <w:overflowPunct/>
              <w:autoSpaceDE/>
              <w:adjustRightInd/>
              <w:spacing w:after="0"/>
              <w:rPr>
                <w:rFonts w:ascii="Calibri" w:hAnsi="Calibri" w:cs="Calibri"/>
                <w:color w:val="000000"/>
                <w:sz w:val="22"/>
                <w:szCs w:val="22"/>
                <w:lang w:eastAsia="en-GB"/>
              </w:rPr>
            </w:pPr>
            <w:r>
              <w:rPr>
                <w:rFonts w:ascii="Calibri" w:hAnsi="Calibri" w:cs="Calibri"/>
                <w:color w:val="000000"/>
                <w:sz w:val="22"/>
                <w:szCs w:val="22"/>
                <w:lang w:eastAsia="en-GB"/>
              </w:rPr>
              <w:t>Orange Romania</w:t>
            </w:r>
          </w:p>
        </w:tc>
        <w:tc>
          <w:tcPr>
            <w:tcW w:w="1250" w:type="pct"/>
            <w:tcBorders>
              <w:top w:val="single" w:sz="4" w:space="0" w:color="auto"/>
              <w:left w:val="nil"/>
              <w:bottom w:val="single" w:sz="4" w:space="0" w:color="auto"/>
              <w:right w:val="single" w:sz="4" w:space="0" w:color="auto"/>
            </w:tcBorders>
            <w:vAlign w:val="bottom"/>
          </w:tcPr>
          <w:p>
            <w:pPr>
              <w:overflowPunct/>
              <w:autoSpaceDE/>
              <w:adjustRightInd/>
              <w:spacing w:after="0"/>
              <w:rPr>
                <w:rFonts w:ascii="Calibri" w:hAnsi="Calibri" w:cs="Calibri"/>
                <w:color w:val="000000"/>
                <w:sz w:val="22"/>
                <w:szCs w:val="22"/>
                <w:lang w:eastAsia="en-GB"/>
              </w:rPr>
            </w:pPr>
            <w:r>
              <w:rPr>
                <w:rFonts w:ascii="Calibri" w:hAnsi="Calibri" w:cs="Calibri"/>
                <w:color w:val="000000"/>
                <w:sz w:val="22"/>
                <w:szCs w:val="22"/>
                <w:lang w:eastAsia="en-GB"/>
              </w:rPr>
              <w:t>ETSI</w:t>
            </w:r>
          </w:p>
        </w:tc>
      </w:tr>
      <w:tr>
        <w:trPr>
          <w:trHeight w:val="399"/>
        </w:trPr>
        <w:tc>
          <w:tcPr>
            <w:tcW w:w="1250" w:type="pct"/>
            <w:tcBorders>
              <w:top w:val="single" w:sz="4" w:space="0" w:color="auto"/>
              <w:left w:val="single" w:sz="4" w:space="0" w:color="auto"/>
              <w:bottom w:val="single" w:sz="4" w:space="0" w:color="auto"/>
              <w:right w:val="single" w:sz="4" w:space="0" w:color="auto"/>
            </w:tcBorders>
            <w:vAlign w:val="bottom"/>
          </w:tcPr>
          <w:p>
            <w:pPr>
              <w:overflowPunct/>
              <w:autoSpaceDE/>
              <w:adjustRightInd/>
              <w:spacing w:after="0"/>
              <w:rPr>
                <w:rFonts w:ascii="Calibri" w:hAnsi="Calibri" w:cs="Calibri"/>
                <w:color w:val="000000"/>
                <w:sz w:val="22"/>
                <w:szCs w:val="22"/>
                <w:lang w:eastAsia="en-GB"/>
              </w:rPr>
            </w:pPr>
            <w:r>
              <w:rPr>
                <w:rFonts w:ascii="Calibri" w:hAnsi="Calibri" w:cs="Calibri"/>
                <w:color w:val="000000"/>
                <w:sz w:val="22"/>
                <w:szCs w:val="22"/>
                <w:lang w:eastAsia="en-GB"/>
              </w:rPr>
              <w:t>Atle</w:t>
            </w:r>
          </w:p>
        </w:tc>
        <w:tc>
          <w:tcPr>
            <w:tcW w:w="1250" w:type="pct"/>
            <w:tcBorders>
              <w:top w:val="single" w:sz="4" w:space="0" w:color="auto"/>
              <w:left w:val="nil"/>
              <w:bottom w:val="single" w:sz="4" w:space="0" w:color="auto"/>
              <w:right w:val="single" w:sz="4" w:space="0" w:color="auto"/>
            </w:tcBorders>
            <w:vAlign w:val="bottom"/>
          </w:tcPr>
          <w:p>
            <w:pPr>
              <w:overflowPunct/>
              <w:autoSpaceDE/>
              <w:adjustRightInd/>
              <w:spacing w:after="0"/>
              <w:rPr>
                <w:rFonts w:ascii="Calibri" w:hAnsi="Calibri" w:cs="Calibri"/>
                <w:color w:val="000000"/>
                <w:sz w:val="22"/>
                <w:szCs w:val="22"/>
                <w:lang w:eastAsia="en-GB"/>
              </w:rPr>
            </w:pPr>
            <w:r>
              <w:rPr>
                <w:rFonts w:ascii="Calibri" w:hAnsi="Calibri" w:cs="Calibri"/>
                <w:color w:val="000000"/>
                <w:sz w:val="22"/>
                <w:szCs w:val="22"/>
                <w:lang w:eastAsia="en-GB"/>
              </w:rPr>
              <w:t>Monrad</w:t>
            </w:r>
          </w:p>
        </w:tc>
        <w:tc>
          <w:tcPr>
            <w:tcW w:w="1250" w:type="pct"/>
            <w:tcBorders>
              <w:top w:val="single" w:sz="4" w:space="0" w:color="auto"/>
              <w:left w:val="nil"/>
              <w:bottom w:val="single" w:sz="4" w:space="0" w:color="auto"/>
              <w:right w:val="single" w:sz="4" w:space="0" w:color="auto"/>
            </w:tcBorders>
            <w:vAlign w:val="bottom"/>
          </w:tcPr>
          <w:p>
            <w:pPr>
              <w:overflowPunct/>
              <w:autoSpaceDE/>
              <w:adjustRightInd/>
              <w:spacing w:after="0"/>
              <w:rPr>
                <w:rFonts w:ascii="Calibri" w:hAnsi="Calibri" w:cs="Calibri"/>
                <w:color w:val="000000"/>
                <w:sz w:val="22"/>
                <w:szCs w:val="22"/>
                <w:lang w:eastAsia="en-GB"/>
              </w:rPr>
            </w:pPr>
            <w:r>
              <w:rPr>
                <w:rFonts w:ascii="Calibri" w:hAnsi="Calibri" w:cs="Calibri"/>
                <w:color w:val="000000"/>
                <w:sz w:val="22"/>
                <w:szCs w:val="22"/>
                <w:lang w:eastAsia="en-GB"/>
              </w:rPr>
              <w:t>InterDigital, Europe, Ltd.</w:t>
            </w:r>
          </w:p>
        </w:tc>
        <w:tc>
          <w:tcPr>
            <w:tcW w:w="1250" w:type="pct"/>
            <w:tcBorders>
              <w:top w:val="single" w:sz="4" w:space="0" w:color="auto"/>
              <w:left w:val="nil"/>
              <w:bottom w:val="single" w:sz="4" w:space="0" w:color="auto"/>
              <w:right w:val="single" w:sz="4" w:space="0" w:color="auto"/>
            </w:tcBorders>
            <w:vAlign w:val="bottom"/>
          </w:tcPr>
          <w:p>
            <w:pPr>
              <w:overflowPunct/>
              <w:autoSpaceDE/>
              <w:adjustRightInd/>
              <w:spacing w:after="0"/>
              <w:rPr>
                <w:rFonts w:ascii="Calibri" w:hAnsi="Calibri" w:cs="Calibri"/>
                <w:color w:val="000000"/>
                <w:sz w:val="22"/>
                <w:szCs w:val="22"/>
                <w:lang w:eastAsia="en-GB"/>
              </w:rPr>
            </w:pPr>
            <w:r>
              <w:rPr>
                <w:rFonts w:ascii="Calibri" w:hAnsi="Calibri" w:cs="Calibri"/>
                <w:color w:val="000000"/>
                <w:sz w:val="22"/>
                <w:szCs w:val="22"/>
                <w:lang w:eastAsia="en-GB"/>
              </w:rPr>
              <w:t>ETSI</w:t>
            </w:r>
          </w:p>
        </w:tc>
      </w:tr>
      <w:tr>
        <w:trPr>
          <w:trHeight w:val="399"/>
        </w:trPr>
        <w:tc>
          <w:tcPr>
            <w:tcW w:w="1250" w:type="pct"/>
            <w:tcBorders>
              <w:top w:val="single" w:sz="4" w:space="0" w:color="auto"/>
              <w:left w:val="single" w:sz="4" w:space="0" w:color="auto"/>
              <w:bottom w:val="single" w:sz="4" w:space="0" w:color="auto"/>
              <w:right w:val="single" w:sz="4" w:space="0" w:color="auto"/>
            </w:tcBorders>
            <w:vAlign w:val="bottom"/>
          </w:tcPr>
          <w:p>
            <w:pPr>
              <w:overflowPunct/>
              <w:autoSpaceDE/>
              <w:adjustRightInd/>
              <w:spacing w:after="0"/>
              <w:rPr>
                <w:rFonts w:ascii="Calibri" w:hAnsi="Calibri" w:cs="Calibri"/>
                <w:color w:val="000000"/>
                <w:sz w:val="22"/>
                <w:szCs w:val="22"/>
                <w:lang w:eastAsia="en-GB"/>
              </w:rPr>
            </w:pPr>
            <w:r>
              <w:rPr>
                <w:rFonts w:ascii="Calibri" w:hAnsi="Calibri" w:cs="Calibri"/>
                <w:color w:val="000000"/>
                <w:sz w:val="22"/>
                <w:szCs w:val="22"/>
                <w:lang w:eastAsia="en-GB"/>
              </w:rPr>
              <w:lastRenderedPageBreak/>
              <w:t>Lionel</w:t>
            </w:r>
          </w:p>
        </w:tc>
        <w:tc>
          <w:tcPr>
            <w:tcW w:w="1250" w:type="pct"/>
            <w:tcBorders>
              <w:top w:val="single" w:sz="4" w:space="0" w:color="auto"/>
              <w:left w:val="nil"/>
              <w:bottom w:val="single" w:sz="4" w:space="0" w:color="auto"/>
              <w:right w:val="single" w:sz="4" w:space="0" w:color="auto"/>
            </w:tcBorders>
            <w:vAlign w:val="bottom"/>
          </w:tcPr>
          <w:p>
            <w:pPr>
              <w:overflowPunct/>
              <w:autoSpaceDE/>
              <w:adjustRightInd/>
              <w:spacing w:after="0"/>
              <w:rPr>
                <w:rFonts w:ascii="Calibri" w:hAnsi="Calibri" w:cs="Calibri"/>
                <w:color w:val="000000"/>
                <w:sz w:val="22"/>
                <w:szCs w:val="22"/>
                <w:lang w:eastAsia="en-GB"/>
              </w:rPr>
            </w:pPr>
            <w:r>
              <w:rPr>
                <w:rFonts w:ascii="Calibri" w:hAnsi="Calibri" w:cs="Calibri"/>
                <w:color w:val="000000"/>
                <w:sz w:val="22"/>
                <w:szCs w:val="22"/>
                <w:lang w:eastAsia="en-GB"/>
              </w:rPr>
              <w:t>Morand</w:t>
            </w:r>
          </w:p>
        </w:tc>
        <w:tc>
          <w:tcPr>
            <w:tcW w:w="1250" w:type="pct"/>
            <w:tcBorders>
              <w:top w:val="single" w:sz="4" w:space="0" w:color="auto"/>
              <w:left w:val="nil"/>
              <w:bottom w:val="single" w:sz="4" w:space="0" w:color="auto"/>
              <w:right w:val="single" w:sz="4" w:space="0" w:color="auto"/>
            </w:tcBorders>
            <w:vAlign w:val="bottom"/>
          </w:tcPr>
          <w:p>
            <w:pPr>
              <w:overflowPunct/>
              <w:autoSpaceDE/>
              <w:adjustRightInd/>
              <w:spacing w:after="0"/>
              <w:rPr>
                <w:rFonts w:ascii="Calibri" w:hAnsi="Calibri" w:cs="Calibri"/>
                <w:color w:val="000000"/>
                <w:sz w:val="22"/>
                <w:szCs w:val="22"/>
                <w:lang w:eastAsia="en-GB"/>
              </w:rPr>
            </w:pPr>
            <w:r>
              <w:rPr>
                <w:rFonts w:ascii="Calibri" w:hAnsi="Calibri" w:cs="Calibri"/>
                <w:color w:val="000000"/>
                <w:sz w:val="22"/>
                <w:szCs w:val="22"/>
                <w:lang w:eastAsia="en-GB"/>
              </w:rPr>
              <w:t>Orange</w:t>
            </w:r>
          </w:p>
        </w:tc>
        <w:tc>
          <w:tcPr>
            <w:tcW w:w="1250" w:type="pct"/>
            <w:tcBorders>
              <w:top w:val="single" w:sz="4" w:space="0" w:color="auto"/>
              <w:left w:val="nil"/>
              <w:bottom w:val="single" w:sz="4" w:space="0" w:color="auto"/>
              <w:right w:val="single" w:sz="4" w:space="0" w:color="auto"/>
            </w:tcBorders>
            <w:vAlign w:val="bottom"/>
          </w:tcPr>
          <w:p>
            <w:pPr>
              <w:overflowPunct/>
              <w:autoSpaceDE/>
              <w:adjustRightInd/>
              <w:spacing w:after="0"/>
              <w:rPr>
                <w:rFonts w:ascii="Calibri" w:hAnsi="Calibri" w:cs="Calibri"/>
                <w:color w:val="000000"/>
                <w:sz w:val="22"/>
                <w:szCs w:val="22"/>
                <w:lang w:eastAsia="en-GB"/>
              </w:rPr>
            </w:pPr>
            <w:r>
              <w:rPr>
                <w:rFonts w:ascii="Calibri" w:hAnsi="Calibri" w:cs="Calibri"/>
                <w:color w:val="000000"/>
                <w:sz w:val="22"/>
                <w:szCs w:val="22"/>
                <w:lang w:eastAsia="en-GB"/>
              </w:rPr>
              <w:t>ETSI</w:t>
            </w:r>
          </w:p>
        </w:tc>
      </w:tr>
      <w:tr>
        <w:trPr>
          <w:trHeight w:val="399"/>
        </w:trPr>
        <w:tc>
          <w:tcPr>
            <w:tcW w:w="1250" w:type="pct"/>
            <w:tcBorders>
              <w:top w:val="single" w:sz="4" w:space="0" w:color="auto"/>
              <w:left w:val="single" w:sz="4" w:space="0" w:color="auto"/>
              <w:bottom w:val="single" w:sz="4" w:space="0" w:color="auto"/>
              <w:right w:val="single" w:sz="4" w:space="0" w:color="auto"/>
            </w:tcBorders>
            <w:vAlign w:val="bottom"/>
          </w:tcPr>
          <w:p>
            <w:pPr>
              <w:overflowPunct/>
              <w:autoSpaceDE/>
              <w:adjustRightInd/>
              <w:spacing w:after="0"/>
              <w:rPr>
                <w:rFonts w:ascii="Calibri" w:hAnsi="Calibri" w:cs="Calibri"/>
                <w:color w:val="000000"/>
                <w:sz w:val="22"/>
                <w:szCs w:val="22"/>
                <w:lang w:eastAsia="en-GB"/>
              </w:rPr>
            </w:pPr>
            <w:r>
              <w:rPr>
                <w:rFonts w:ascii="Calibri" w:hAnsi="Calibri" w:cs="Calibri"/>
                <w:color w:val="000000"/>
                <w:sz w:val="22"/>
                <w:szCs w:val="22"/>
                <w:lang w:eastAsia="en-GB"/>
              </w:rPr>
              <w:t>Danny</w:t>
            </w:r>
          </w:p>
        </w:tc>
        <w:tc>
          <w:tcPr>
            <w:tcW w:w="1250" w:type="pct"/>
            <w:tcBorders>
              <w:top w:val="single" w:sz="4" w:space="0" w:color="auto"/>
              <w:left w:val="nil"/>
              <w:bottom w:val="single" w:sz="4" w:space="0" w:color="auto"/>
              <w:right w:val="single" w:sz="4" w:space="0" w:color="auto"/>
            </w:tcBorders>
            <w:vAlign w:val="bottom"/>
          </w:tcPr>
          <w:p>
            <w:pPr>
              <w:overflowPunct/>
              <w:autoSpaceDE/>
              <w:adjustRightInd/>
              <w:spacing w:after="0"/>
              <w:rPr>
                <w:rFonts w:ascii="Calibri" w:hAnsi="Calibri" w:cs="Calibri"/>
                <w:color w:val="000000"/>
                <w:sz w:val="22"/>
                <w:szCs w:val="22"/>
                <w:lang w:eastAsia="en-GB"/>
              </w:rPr>
            </w:pPr>
            <w:r>
              <w:rPr>
                <w:rFonts w:ascii="Calibri" w:hAnsi="Calibri" w:cs="Calibri"/>
                <w:color w:val="000000"/>
                <w:sz w:val="22"/>
                <w:szCs w:val="22"/>
                <w:lang w:eastAsia="en-GB"/>
              </w:rPr>
              <w:t>Moses</w:t>
            </w:r>
          </w:p>
        </w:tc>
        <w:tc>
          <w:tcPr>
            <w:tcW w:w="1250" w:type="pct"/>
            <w:tcBorders>
              <w:top w:val="single" w:sz="4" w:space="0" w:color="auto"/>
              <w:left w:val="nil"/>
              <w:bottom w:val="single" w:sz="4" w:space="0" w:color="auto"/>
              <w:right w:val="single" w:sz="4" w:space="0" w:color="auto"/>
            </w:tcBorders>
            <w:vAlign w:val="bottom"/>
          </w:tcPr>
          <w:p>
            <w:pPr>
              <w:overflowPunct/>
              <w:autoSpaceDE/>
              <w:adjustRightInd/>
              <w:spacing w:after="0"/>
              <w:rPr>
                <w:rFonts w:ascii="Calibri" w:hAnsi="Calibri" w:cs="Calibri"/>
                <w:color w:val="000000"/>
                <w:sz w:val="22"/>
                <w:szCs w:val="22"/>
                <w:lang w:eastAsia="en-GB"/>
              </w:rPr>
            </w:pPr>
            <w:r>
              <w:rPr>
                <w:rFonts w:ascii="Calibri" w:hAnsi="Calibri" w:cs="Calibri"/>
                <w:color w:val="000000"/>
                <w:sz w:val="22"/>
                <w:szCs w:val="22"/>
                <w:lang w:eastAsia="en-GB"/>
              </w:rPr>
              <w:t>Intel Deutschland GmbH</w:t>
            </w:r>
          </w:p>
        </w:tc>
        <w:tc>
          <w:tcPr>
            <w:tcW w:w="1250" w:type="pct"/>
            <w:tcBorders>
              <w:top w:val="single" w:sz="4" w:space="0" w:color="auto"/>
              <w:left w:val="nil"/>
              <w:bottom w:val="single" w:sz="4" w:space="0" w:color="auto"/>
              <w:right w:val="single" w:sz="4" w:space="0" w:color="auto"/>
            </w:tcBorders>
            <w:vAlign w:val="bottom"/>
          </w:tcPr>
          <w:p>
            <w:pPr>
              <w:overflowPunct/>
              <w:autoSpaceDE/>
              <w:adjustRightInd/>
              <w:spacing w:after="0"/>
              <w:rPr>
                <w:rFonts w:ascii="Calibri" w:hAnsi="Calibri" w:cs="Calibri"/>
                <w:color w:val="000000"/>
                <w:sz w:val="22"/>
                <w:szCs w:val="22"/>
                <w:lang w:eastAsia="en-GB"/>
              </w:rPr>
            </w:pPr>
            <w:r>
              <w:rPr>
                <w:rFonts w:ascii="Calibri" w:hAnsi="Calibri" w:cs="Calibri"/>
                <w:color w:val="000000"/>
                <w:sz w:val="22"/>
                <w:szCs w:val="22"/>
                <w:lang w:eastAsia="en-GB"/>
              </w:rPr>
              <w:t>ETSI</w:t>
            </w:r>
          </w:p>
        </w:tc>
      </w:tr>
      <w:tr>
        <w:trPr>
          <w:trHeight w:val="399"/>
        </w:trPr>
        <w:tc>
          <w:tcPr>
            <w:tcW w:w="1250" w:type="pct"/>
            <w:tcBorders>
              <w:top w:val="single" w:sz="4" w:space="0" w:color="auto"/>
              <w:left w:val="single" w:sz="4" w:space="0" w:color="auto"/>
              <w:bottom w:val="single" w:sz="4" w:space="0" w:color="auto"/>
              <w:right w:val="single" w:sz="4" w:space="0" w:color="auto"/>
            </w:tcBorders>
            <w:vAlign w:val="bottom"/>
          </w:tcPr>
          <w:p>
            <w:pPr>
              <w:overflowPunct/>
              <w:autoSpaceDE/>
              <w:adjustRightInd/>
              <w:spacing w:after="0"/>
              <w:rPr>
                <w:rFonts w:ascii="Calibri" w:hAnsi="Calibri" w:cs="Calibri"/>
                <w:color w:val="000000"/>
                <w:sz w:val="22"/>
                <w:szCs w:val="22"/>
                <w:lang w:eastAsia="en-GB"/>
              </w:rPr>
            </w:pPr>
            <w:r>
              <w:rPr>
                <w:rFonts w:ascii="Calibri" w:hAnsi="Calibri" w:cs="Calibri"/>
                <w:color w:val="000000"/>
                <w:sz w:val="22"/>
                <w:szCs w:val="22"/>
                <w:lang w:eastAsia="en-GB"/>
              </w:rPr>
              <w:t>Francois</w:t>
            </w:r>
          </w:p>
        </w:tc>
        <w:tc>
          <w:tcPr>
            <w:tcW w:w="1250" w:type="pct"/>
            <w:tcBorders>
              <w:top w:val="single" w:sz="4" w:space="0" w:color="auto"/>
              <w:left w:val="nil"/>
              <w:bottom w:val="single" w:sz="4" w:space="0" w:color="auto"/>
              <w:right w:val="single" w:sz="4" w:space="0" w:color="auto"/>
            </w:tcBorders>
            <w:vAlign w:val="bottom"/>
          </w:tcPr>
          <w:p>
            <w:pPr>
              <w:overflowPunct/>
              <w:autoSpaceDE/>
              <w:adjustRightInd/>
              <w:spacing w:after="0"/>
              <w:rPr>
                <w:rFonts w:ascii="Calibri" w:hAnsi="Calibri" w:cs="Calibri"/>
                <w:color w:val="000000"/>
                <w:sz w:val="22"/>
                <w:szCs w:val="22"/>
                <w:lang w:eastAsia="en-GB"/>
              </w:rPr>
            </w:pPr>
            <w:r>
              <w:rPr>
                <w:rFonts w:ascii="Calibri" w:hAnsi="Calibri" w:cs="Calibri"/>
                <w:color w:val="000000"/>
                <w:sz w:val="22"/>
                <w:szCs w:val="22"/>
                <w:lang w:eastAsia="en-GB"/>
              </w:rPr>
              <w:t>Piroard</w:t>
            </w:r>
          </w:p>
        </w:tc>
        <w:tc>
          <w:tcPr>
            <w:tcW w:w="1250" w:type="pct"/>
            <w:tcBorders>
              <w:top w:val="single" w:sz="4" w:space="0" w:color="auto"/>
              <w:left w:val="nil"/>
              <w:bottom w:val="single" w:sz="4" w:space="0" w:color="auto"/>
              <w:right w:val="single" w:sz="4" w:space="0" w:color="auto"/>
            </w:tcBorders>
            <w:vAlign w:val="bottom"/>
          </w:tcPr>
          <w:p>
            <w:pPr>
              <w:overflowPunct/>
              <w:autoSpaceDE/>
              <w:adjustRightInd/>
              <w:spacing w:after="0"/>
              <w:rPr>
                <w:rFonts w:ascii="Calibri" w:hAnsi="Calibri" w:cs="Calibri"/>
                <w:color w:val="000000"/>
                <w:sz w:val="22"/>
                <w:szCs w:val="22"/>
                <w:lang w:eastAsia="en-GB"/>
              </w:rPr>
            </w:pPr>
            <w:r>
              <w:rPr>
                <w:rFonts w:ascii="Calibri" w:hAnsi="Calibri" w:cs="Calibri"/>
                <w:color w:val="000000"/>
                <w:sz w:val="22"/>
                <w:szCs w:val="22"/>
                <w:lang w:eastAsia="en-GB"/>
              </w:rPr>
              <w:t>Airbus DS SLC</w:t>
            </w:r>
          </w:p>
        </w:tc>
        <w:tc>
          <w:tcPr>
            <w:tcW w:w="1250" w:type="pct"/>
            <w:tcBorders>
              <w:top w:val="single" w:sz="4" w:space="0" w:color="auto"/>
              <w:left w:val="nil"/>
              <w:bottom w:val="single" w:sz="4" w:space="0" w:color="auto"/>
              <w:right w:val="single" w:sz="4" w:space="0" w:color="auto"/>
            </w:tcBorders>
            <w:vAlign w:val="bottom"/>
          </w:tcPr>
          <w:p>
            <w:pPr>
              <w:overflowPunct/>
              <w:autoSpaceDE/>
              <w:adjustRightInd/>
              <w:spacing w:after="0"/>
              <w:rPr>
                <w:rFonts w:ascii="Calibri" w:hAnsi="Calibri" w:cs="Calibri"/>
                <w:color w:val="000000"/>
                <w:sz w:val="22"/>
                <w:szCs w:val="22"/>
                <w:lang w:eastAsia="en-GB"/>
              </w:rPr>
            </w:pPr>
            <w:r>
              <w:rPr>
                <w:rFonts w:ascii="Calibri" w:hAnsi="Calibri" w:cs="Calibri"/>
                <w:color w:val="000000"/>
                <w:sz w:val="22"/>
                <w:szCs w:val="22"/>
                <w:lang w:eastAsia="en-GB"/>
              </w:rPr>
              <w:t>ETSI</w:t>
            </w:r>
          </w:p>
        </w:tc>
      </w:tr>
      <w:tr>
        <w:trPr>
          <w:trHeight w:val="399"/>
        </w:trPr>
        <w:tc>
          <w:tcPr>
            <w:tcW w:w="1250" w:type="pct"/>
            <w:tcBorders>
              <w:top w:val="single" w:sz="4" w:space="0" w:color="auto"/>
              <w:left w:val="single" w:sz="4" w:space="0" w:color="auto"/>
              <w:bottom w:val="single" w:sz="4" w:space="0" w:color="auto"/>
              <w:right w:val="single" w:sz="4" w:space="0" w:color="auto"/>
            </w:tcBorders>
            <w:vAlign w:val="bottom"/>
          </w:tcPr>
          <w:p>
            <w:pPr>
              <w:overflowPunct/>
              <w:autoSpaceDE/>
              <w:adjustRightInd/>
              <w:spacing w:after="0"/>
              <w:rPr>
                <w:rFonts w:ascii="Calibri" w:hAnsi="Calibri" w:cs="Calibri"/>
                <w:color w:val="000000"/>
                <w:sz w:val="22"/>
                <w:szCs w:val="22"/>
                <w:lang w:eastAsia="en-GB"/>
              </w:rPr>
            </w:pPr>
            <w:r>
              <w:rPr>
                <w:rFonts w:ascii="Calibri" w:hAnsi="Calibri" w:cs="Calibri"/>
                <w:color w:val="000000"/>
                <w:sz w:val="22"/>
                <w:szCs w:val="22"/>
                <w:lang w:eastAsia="en-GB"/>
              </w:rPr>
              <w:t>Vishnu</w:t>
            </w:r>
          </w:p>
        </w:tc>
        <w:tc>
          <w:tcPr>
            <w:tcW w:w="1250" w:type="pct"/>
            <w:tcBorders>
              <w:top w:val="single" w:sz="4" w:space="0" w:color="auto"/>
              <w:left w:val="nil"/>
              <w:bottom w:val="single" w:sz="4" w:space="0" w:color="auto"/>
              <w:right w:val="single" w:sz="4" w:space="0" w:color="auto"/>
            </w:tcBorders>
            <w:vAlign w:val="bottom"/>
          </w:tcPr>
          <w:p>
            <w:pPr>
              <w:overflowPunct/>
              <w:autoSpaceDE/>
              <w:adjustRightInd/>
              <w:spacing w:after="0"/>
              <w:rPr>
                <w:rFonts w:ascii="Calibri" w:hAnsi="Calibri" w:cs="Calibri"/>
                <w:color w:val="000000"/>
                <w:sz w:val="22"/>
                <w:szCs w:val="22"/>
                <w:lang w:eastAsia="en-GB"/>
              </w:rPr>
            </w:pPr>
            <w:r>
              <w:rPr>
                <w:rFonts w:ascii="Calibri" w:hAnsi="Calibri" w:cs="Calibri"/>
                <w:color w:val="000000"/>
                <w:sz w:val="22"/>
                <w:szCs w:val="22"/>
                <w:lang w:eastAsia="en-GB"/>
              </w:rPr>
              <w:t>Preman</w:t>
            </w:r>
          </w:p>
        </w:tc>
        <w:tc>
          <w:tcPr>
            <w:tcW w:w="1250" w:type="pct"/>
            <w:tcBorders>
              <w:top w:val="single" w:sz="4" w:space="0" w:color="auto"/>
              <w:left w:val="nil"/>
              <w:bottom w:val="single" w:sz="4" w:space="0" w:color="auto"/>
              <w:right w:val="single" w:sz="4" w:space="0" w:color="auto"/>
            </w:tcBorders>
            <w:vAlign w:val="bottom"/>
          </w:tcPr>
          <w:p>
            <w:pPr>
              <w:overflowPunct/>
              <w:autoSpaceDE/>
              <w:adjustRightInd/>
              <w:spacing w:after="0"/>
              <w:rPr>
                <w:rFonts w:ascii="Calibri" w:hAnsi="Calibri" w:cs="Calibri"/>
                <w:color w:val="000000"/>
                <w:sz w:val="22"/>
                <w:szCs w:val="22"/>
                <w:lang w:eastAsia="en-GB"/>
              </w:rPr>
            </w:pPr>
            <w:r>
              <w:rPr>
                <w:rFonts w:ascii="Calibri" w:hAnsi="Calibri" w:cs="Calibri"/>
                <w:color w:val="000000"/>
                <w:sz w:val="22"/>
                <w:szCs w:val="22"/>
                <w:lang w:eastAsia="en-GB"/>
              </w:rPr>
              <w:t>Huawei Technologies France</w:t>
            </w:r>
          </w:p>
        </w:tc>
        <w:tc>
          <w:tcPr>
            <w:tcW w:w="1250" w:type="pct"/>
            <w:tcBorders>
              <w:top w:val="single" w:sz="4" w:space="0" w:color="auto"/>
              <w:left w:val="nil"/>
              <w:bottom w:val="single" w:sz="4" w:space="0" w:color="auto"/>
              <w:right w:val="single" w:sz="4" w:space="0" w:color="auto"/>
            </w:tcBorders>
            <w:vAlign w:val="bottom"/>
          </w:tcPr>
          <w:p>
            <w:pPr>
              <w:overflowPunct/>
              <w:autoSpaceDE/>
              <w:adjustRightInd/>
              <w:spacing w:after="0"/>
              <w:rPr>
                <w:rFonts w:ascii="Calibri" w:hAnsi="Calibri" w:cs="Calibri"/>
                <w:color w:val="000000"/>
                <w:sz w:val="22"/>
                <w:szCs w:val="22"/>
                <w:lang w:eastAsia="en-GB"/>
              </w:rPr>
            </w:pPr>
            <w:r>
              <w:rPr>
                <w:rFonts w:ascii="Calibri" w:hAnsi="Calibri" w:cs="Calibri"/>
                <w:color w:val="000000"/>
                <w:sz w:val="22"/>
                <w:szCs w:val="22"/>
                <w:lang w:eastAsia="en-GB"/>
              </w:rPr>
              <w:t>ETSI</w:t>
            </w:r>
          </w:p>
        </w:tc>
      </w:tr>
      <w:tr>
        <w:trPr>
          <w:trHeight w:val="399"/>
        </w:trPr>
        <w:tc>
          <w:tcPr>
            <w:tcW w:w="1250" w:type="pct"/>
            <w:tcBorders>
              <w:top w:val="single" w:sz="4" w:space="0" w:color="auto"/>
              <w:left w:val="single" w:sz="4" w:space="0" w:color="auto"/>
              <w:bottom w:val="single" w:sz="4" w:space="0" w:color="auto"/>
              <w:right w:val="single" w:sz="4" w:space="0" w:color="auto"/>
            </w:tcBorders>
            <w:vAlign w:val="bottom"/>
          </w:tcPr>
          <w:p>
            <w:pPr>
              <w:overflowPunct/>
              <w:autoSpaceDE/>
              <w:adjustRightInd/>
              <w:spacing w:after="0"/>
              <w:rPr>
                <w:rFonts w:ascii="Calibri" w:hAnsi="Calibri" w:cs="Calibri"/>
                <w:color w:val="000000"/>
                <w:sz w:val="22"/>
                <w:szCs w:val="22"/>
                <w:lang w:eastAsia="en-GB"/>
              </w:rPr>
            </w:pPr>
            <w:r>
              <w:rPr>
                <w:rFonts w:ascii="Calibri" w:hAnsi="Calibri" w:cs="Calibri"/>
                <w:color w:val="000000"/>
                <w:sz w:val="22"/>
                <w:szCs w:val="22"/>
                <w:lang w:eastAsia="en-GB"/>
              </w:rPr>
              <w:t>Caixia</w:t>
            </w:r>
          </w:p>
        </w:tc>
        <w:tc>
          <w:tcPr>
            <w:tcW w:w="1250" w:type="pct"/>
            <w:tcBorders>
              <w:top w:val="single" w:sz="4" w:space="0" w:color="auto"/>
              <w:left w:val="nil"/>
              <w:bottom w:val="single" w:sz="4" w:space="0" w:color="auto"/>
              <w:right w:val="single" w:sz="4" w:space="0" w:color="auto"/>
            </w:tcBorders>
            <w:vAlign w:val="bottom"/>
          </w:tcPr>
          <w:p>
            <w:pPr>
              <w:overflowPunct/>
              <w:autoSpaceDE/>
              <w:adjustRightInd/>
              <w:spacing w:after="0"/>
              <w:rPr>
                <w:rFonts w:ascii="Calibri" w:hAnsi="Calibri" w:cs="Calibri"/>
                <w:color w:val="000000"/>
                <w:sz w:val="22"/>
                <w:szCs w:val="22"/>
                <w:lang w:eastAsia="en-GB"/>
              </w:rPr>
            </w:pPr>
            <w:r>
              <w:rPr>
                <w:rFonts w:ascii="Calibri" w:hAnsi="Calibri" w:cs="Calibri"/>
                <w:color w:val="000000"/>
                <w:sz w:val="22"/>
                <w:szCs w:val="22"/>
                <w:lang w:eastAsia="en-GB"/>
              </w:rPr>
              <w:t>Qi</w:t>
            </w:r>
          </w:p>
        </w:tc>
        <w:tc>
          <w:tcPr>
            <w:tcW w:w="1250" w:type="pct"/>
            <w:tcBorders>
              <w:top w:val="single" w:sz="4" w:space="0" w:color="auto"/>
              <w:left w:val="nil"/>
              <w:bottom w:val="single" w:sz="4" w:space="0" w:color="auto"/>
              <w:right w:val="single" w:sz="4" w:space="0" w:color="auto"/>
            </w:tcBorders>
            <w:vAlign w:val="bottom"/>
          </w:tcPr>
          <w:p>
            <w:pPr>
              <w:overflowPunct/>
              <w:autoSpaceDE/>
              <w:adjustRightInd/>
              <w:spacing w:after="0"/>
              <w:rPr>
                <w:rFonts w:ascii="Calibri" w:hAnsi="Calibri" w:cs="Calibri"/>
                <w:color w:val="000000"/>
                <w:sz w:val="22"/>
                <w:szCs w:val="22"/>
                <w:lang w:eastAsia="en-GB"/>
              </w:rPr>
            </w:pPr>
            <w:r>
              <w:rPr>
                <w:rFonts w:ascii="Calibri" w:hAnsi="Calibri" w:cs="Calibri"/>
                <w:color w:val="000000"/>
                <w:sz w:val="22"/>
                <w:szCs w:val="22"/>
                <w:lang w:eastAsia="en-GB"/>
              </w:rPr>
              <w:t>Huawei Telecommunication India</w:t>
            </w:r>
          </w:p>
        </w:tc>
        <w:tc>
          <w:tcPr>
            <w:tcW w:w="1250" w:type="pct"/>
            <w:tcBorders>
              <w:top w:val="single" w:sz="4" w:space="0" w:color="auto"/>
              <w:left w:val="nil"/>
              <w:bottom w:val="single" w:sz="4" w:space="0" w:color="auto"/>
              <w:right w:val="single" w:sz="4" w:space="0" w:color="auto"/>
            </w:tcBorders>
            <w:vAlign w:val="bottom"/>
          </w:tcPr>
          <w:p>
            <w:pPr>
              <w:overflowPunct/>
              <w:autoSpaceDE/>
              <w:adjustRightInd/>
              <w:spacing w:after="0"/>
              <w:rPr>
                <w:rFonts w:ascii="Calibri" w:hAnsi="Calibri" w:cs="Calibri"/>
                <w:color w:val="000000"/>
                <w:sz w:val="22"/>
                <w:szCs w:val="22"/>
                <w:lang w:eastAsia="en-GB"/>
              </w:rPr>
            </w:pPr>
            <w:r>
              <w:rPr>
                <w:rFonts w:ascii="Calibri" w:hAnsi="Calibri" w:cs="Calibri"/>
                <w:color w:val="000000"/>
                <w:sz w:val="22"/>
                <w:szCs w:val="22"/>
                <w:lang w:eastAsia="en-GB"/>
              </w:rPr>
              <w:t>TSDSI</w:t>
            </w:r>
          </w:p>
        </w:tc>
      </w:tr>
      <w:tr>
        <w:trPr>
          <w:trHeight w:val="399"/>
        </w:trPr>
        <w:tc>
          <w:tcPr>
            <w:tcW w:w="1250" w:type="pct"/>
            <w:tcBorders>
              <w:top w:val="single" w:sz="4" w:space="0" w:color="auto"/>
              <w:left w:val="single" w:sz="4" w:space="0" w:color="auto"/>
              <w:bottom w:val="single" w:sz="4" w:space="0" w:color="auto"/>
              <w:right w:val="single" w:sz="4" w:space="0" w:color="auto"/>
            </w:tcBorders>
            <w:vAlign w:val="bottom"/>
          </w:tcPr>
          <w:p>
            <w:pPr>
              <w:overflowPunct/>
              <w:autoSpaceDE/>
              <w:adjustRightInd/>
              <w:spacing w:after="0"/>
              <w:rPr>
                <w:rFonts w:ascii="Calibri" w:hAnsi="Calibri" w:cs="Calibri"/>
                <w:color w:val="000000"/>
                <w:sz w:val="22"/>
                <w:szCs w:val="22"/>
                <w:lang w:eastAsia="en-GB"/>
              </w:rPr>
            </w:pPr>
            <w:r>
              <w:rPr>
                <w:rFonts w:ascii="Calibri" w:hAnsi="Calibri" w:cs="Calibri"/>
                <w:color w:val="000000"/>
                <w:sz w:val="22"/>
                <w:szCs w:val="22"/>
                <w:lang w:eastAsia="en-GB"/>
              </w:rPr>
              <w:t>Roberto</w:t>
            </w:r>
          </w:p>
        </w:tc>
        <w:tc>
          <w:tcPr>
            <w:tcW w:w="1250" w:type="pct"/>
            <w:tcBorders>
              <w:top w:val="single" w:sz="4" w:space="0" w:color="auto"/>
              <w:left w:val="nil"/>
              <w:bottom w:val="single" w:sz="4" w:space="0" w:color="auto"/>
              <w:right w:val="single" w:sz="4" w:space="0" w:color="auto"/>
            </w:tcBorders>
            <w:vAlign w:val="bottom"/>
          </w:tcPr>
          <w:p>
            <w:pPr>
              <w:overflowPunct/>
              <w:autoSpaceDE/>
              <w:adjustRightInd/>
              <w:spacing w:after="0"/>
              <w:rPr>
                <w:rFonts w:ascii="Calibri" w:hAnsi="Calibri" w:cs="Calibri"/>
                <w:color w:val="000000"/>
                <w:sz w:val="22"/>
                <w:szCs w:val="22"/>
                <w:lang w:eastAsia="en-GB"/>
              </w:rPr>
            </w:pPr>
            <w:r>
              <w:rPr>
                <w:rFonts w:ascii="Calibri" w:hAnsi="Calibri" w:cs="Calibri"/>
                <w:color w:val="000000"/>
                <w:sz w:val="22"/>
                <w:szCs w:val="22"/>
                <w:lang w:eastAsia="en-GB"/>
              </w:rPr>
              <w:t>Querio</w:t>
            </w:r>
          </w:p>
        </w:tc>
        <w:tc>
          <w:tcPr>
            <w:tcW w:w="1250" w:type="pct"/>
            <w:tcBorders>
              <w:top w:val="single" w:sz="4" w:space="0" w:color="auto"/>
              <w:left w:val="nil"/>
              <w:bottom w:val="single" w:sz="4" w:space="0" w:color="auto"/>
              <w:right w:val="single" w:sz="4" w:space="0" w:color="auto"/>
            </w:tcBorders>
            <w:vAlign w:val="bottom"/>
          </w:tcPr>
          <w:p>
            <w:pPr>
              <w:overflowPunct/>
              <w:autoSpaceDE/>
              <w:adjustRightInd/>
              <w:spacing w:after="0"/>
              <w:rPr>
                <w:rFonts w:ascii="Calibri" w:hAnsi="Calibri" w:cs="Calibri"/>
                <w:color w:val="000000"/>
                <w:sz w:val="22"/>
                <w:szCs w:val="22"/>
                <w:lang w:eastAsia="en-GB"/>
              </w:rPr>
            </w:pPr>
            <w:r>
              <w:rPr>
                <w:rFonts w:ascii="Calibri" w:hAnsi="Calibri" w:cs="Calibri"/>
                <w:color w:val="000000"/>
                <w:sz w:val="22"/>
                <w:szCs w:val="22"/>
                <w:lang w:eastAsia="en-GB"/>
              </w:rPr>
              <w:t>TELECOM ITALIA S.p.A.</w:t>
            </w:r>
          </w:p>
        </w:tc>
        <w:tc>
          <w:tcPr>
            <w:tcW w:w="1250" w:type="pct"/>
            <w:tcBorders>
              <w:top w:val="single" w:sz="4" w:space="0" w:color="auto"/>
              <w:left w:val="nil"/>
              <w:bottom w:val="single" w:sz="4" w:space="0" w:color="auto"/>
              <w:right w:val="single" w:sz="4" w:space="0" w:color="auto"/>
            </w:tcBorders>
            <w:vAlign w:val="bottom"/>
          </w:tcPr>
          <w:p>
            <w:pPr>
              <w:overflowPunct/>
              <w:autoSpaceDE/>
              <w:adjustRightInd/>
              <w:spacing w:after="0"/>
              <w:rPr>
                <w:rFonts w:ascii="Calibri" w:hAnsi="Calibri" w:cs="Calibri"/>
                <w:color w:val="000000"/>
                <w:sz w:val="22"/>
                <w:szCs w:val="22"/>
                <w:lang w:eastAsia="en-GB"/>
              </w:rPr>
            </w:pPr>
            <w:r>
              <w:rPr>
                <w:rFonts w:ascii="Calibri" w:hAnsi="Calibri" w:cs="Calibri"/>
                <w:color w:val="000000"/>
                <w:sz w:val="22"/>
                <w:szCs w:val="22"/>
                <w:lang w:eastAsia="en-GB"/>
              </w:rPr>
              <w:t>ETSI</w:t>
            </w:r>
          </w:p>
        </w:tc>
      </w:tr>
      <w:tr>
        <w:trPr>
          <w:trHeight w:val="399"/>
        </w:trPr>
        <w:tc>
          <w:tcPr>
            <w:tcW w:w="1250" w:type="pct"/>
            <w:tcBorders>
              <w:top w:val="single" w:sz="4" w:space="0" w:color="auto"/>
              <w:left w:val="single" w:sz="4" w:space="0" w:color="auto"/>
              <w:bottom w:val="single" w:sz="4" w:space="0" w:color="auto"/>
              <w:right w:val="single" w:sz="4" w:space="0" w:color="auto"/>
            </w:tcBorders>
            <w:vAlign w:val="bottom"/>
          </w:tcPr>
          <w:p>
            <w:pPr>
              <w:overflowPunct/>
              <w:autoSpaceDE/>
              <w:adjustRightInd/>
              <w:spacing w:after="0"/>
              <w:rPr>
                <w:rFonts w:ascii="Calibri" w:hAnsi="Calibri" w:cs="Calibri"/>
                <w:color w:val="000000"/>
                <w:sz w:val="22"/>
                <w:szCs w:val="22"/>
                <w:lang w:eastAsia="en-GB"/>
              </w:rPr>
            </w:pPr>
            <w:r>
              <w:rPr>
                <w:rFonts w:ascii="Calibri" w:hAnsi="Calibri" w:cs="Calibri"/>
                <w:color w:val="000000"/>
                <w:sz w:val="22"/>
                <w:szCs w:val="22"/>
                <w:lang w:eastAsia="en-GB"/>
              </w:rPr>
              <w:t>Chi</w:t>
            </w:r>
          </w:p>
        </w:tc>
        <w:tc>
          <w:tcPr>
            <w:tcW w:w="1250" w:type="pct"/>
            <w:tcBorders>
              <w:top w:val="single" w:sz="4" w:space="0" w:color="auto"/>
              <w:left w:val="nil"/>
              <w:bottom w:val="single" w:sz="4" w:space="0" w:color="auto"/>
              <w:right w:val="single" w:sz="4" w:space="0" w:color="auto"/>
            </w:tcBorders>
            <w:vAlign w:val="bottom"/>
          </w:tcPr>
          <w:p>
            <w:pPr>
              <w:overflowPunct/>
              <w:autoSpaceDE/>
              <w:adjustRightInd/>
              <w:spacing w:after="0"/>
              <w:rPr>
                <w:rFonts w:ascii="Calibri" w:hAnsi="Calibri" w:cs="Calibri"/>
                <w:color w:val="000000"/>
                <w:sz w:val="22"/>
                <w:szCs w:val="22"/>
                <w:lang w:eastAsia="en-GB"/>
              </w:rPr>
            </w:pPr>
            <w:r>
              <w:rPr>
                <w:rFonts w:ascii="Calibri" w:hAnsi="Calibri" w:cs="Calibri"/>
                <w:color w:val="000000"/>
                <w:sz w:val="22"/>
                <w:szCs w:val="22"/>
                <w:lang w:eastAsia="en-GB"/>
              </w:rPr>
              <w:t>Ren</w:t>
            </w:r>
          </w:p>
        </w:tc>
        <w:tc>
          <w:tcPr>
            <w:tcW w:w="1250" w:type="pct"/>
            <w:tcBorders>
              <w:top w:val="single" w:sz="4" w:space="0" w:color="auto"/>
              <w:left w:val="nil"/>
              <w:bottom w:val="single" w:sz="4" w:space="0" w:color="auto"/>
              <w:right w:val="single" w:sz="4" w:space="0" w:color="auto"/>
            </w:tcBorders>
            <w:vAlign w:val="bottom"/>
          </w:tcPr>
          <w:p>
            <w:pPr>
              <w:overflowPunct/>
              <w:autoSpaceDE/>
              <w:adjustRightInd/>
              <w:spacing w:after="0"/>
              <w:rPr>
                <w:rFonts w:ascii="Calibri" w:hAnsi="Calibri" w:cs="Calibri"/>
                <w:color w:val="000000"/>
                <w:sz w:val="22"/>
                <w:szCs w:val="22"/>
                <w:lang w:eastAsia="en-GB"/>
              </w:rPr>
            </w:pPr>
            <w:r>
              <w:rPr>
                <w:rFonts w:ascii="Calibri" w:hAnsi="Calibri" w:cs="Calibri"/>
                <w:color w:val="000000"/>
                <w:sz w:val="22"/>
                <w:szCs w:val="22"/>
                <w:lang w:eastAsia="en-GB"/>
              </w:rPr>
              <w:t>China Unicom</w:t>
            </w:r>
          </w:p>
        </w:tc>
        <w:tc>
          <w:tcPr>
            <w:tcW w:w="1250" w:type="pct"/>
            <w:tcBorders>
              <w:top w:val="single" w:sz="4" w:space="0" w:color="auto"/>
              <w:left w:val="nil"/>
              <w:bottom w:val="single" w:sz="4" w:space="0" w:color="auto"/>
              <w:right w:val="single" w:sz="4" w:space="0" w:color="auto"/>
            </w:tcBorders>
            <w:vAlign w:val="bottom"/>
          </w:tcPr>
          <w:p>
            <w:pPr>
              <w:overflowPunct/>
              <w:autoSpaceDE/>
              <w:adjustRightInd/>
              <w:spacing w:after="0"/>
              <w:rPr>
                <w:rFonts w:ascii="Calibri" w:hAnsi="Calibri" w:cs="Calibri"/>
                <w:color w:val="000000"/>
                <w:sz w:val="22"/>
                <w:szCs w:val="22"/>
                <w:lang w:eastAsia="en-GB"/>
              </w:rPr>
            </w:pPr>
            <w:r>
              <w:rPr>
                <w:rFonts w:ascii="Calibri" w:hAnsi="Calibri" w:cs="Calibri"/>
                <w:color w:val="000000"/>
                <w:sz w:val="22"/>
                <w:szCs w:val="22"/>
                <w:lang w:eastAsia="en-GB"/>
              </w:rPr>
              <w:t>CCSA</w:t>
            </w:r>
          </w:p>
        </w:tc>
      </w:tr>
      <w:tr>
        <w:trPr>
          <w:trHeight w:val="399"/>
        </w:trPr>
        <w:tc>
          <w:tcPr>
            <w:tcW w:w="1250" w:type="pct"/>
            <w:tcBorders>
              <w:top w:val="single" w:sz="4" w:space="0" w:color="auto"/>
              <w:left w:val="single" w:sz="4" w:space="0" w:color="auto"/>
              <w:bottom w:val="single" w:sz="4" w:space="0" w:color="auto"/>
              <w:right w:val="single" w:sz="4" w:space="0" w:color="auto"/>
            </w:tcBorders>
            <w:vAlign w:val="bottom"/>
          </w:tcPr>
          <w:p>
            <w:pPr>
              <w:overflowPunct/>
              <w:autoSpaceDE/>
              <w:adjustRightInd/>
              <w:spacing w:after="0"/>
              <w:rPr>
                <w:rFonts w:ascii="Calibri" w:hAnsi="Calibri" w:cs="Calibri"/>
                <w:color w:val="000000"/>
                <w:sz w:val="22"/>
                <w:szCs w:val="22"/>
                <w:lang w:eastAsia="en-GB"/>
              </w:rPr>
            </w:pPr>
            <w:r>
              <w:rPr>
                <w:rFonts w:ascii="Calibri" w:hAnsi="Calibri" w:cs="Calibri"/>
                <w:color w:val="000000"/>
                <w:sz w:val="22"/>
                <w:szCs w:val="22"/>
                <w:lang w:eastAsia="en-GB"/>
              </w:rPr>
              <w:t>ANIKETHAN</w:t>
            </w:r>
          </w:p>
        </w:tc>
        <w:tc>
          <w:tcPr>
            <w:tcW w:w="1250" w:type="pct"/>
            <w:tcBorders>
              <w:top w:val="single" w:sz="4" w:space="0" w:color="auto"/>
              <w:left w:val="nil"/>
              <w:bottom w:val="single" w:sz="4" w:space="0" w:color="auto"/>
              <w:right w:val="single" w:sz="4" w:space="0" w:color="auto"/>
            </w:tcBorders>
            <w:vAlign w:val="bottom"/>
          </w:tcPr>
          <w:p>
            <w:pPr>
              <w:overflowPunct/>
              <w:autoSpaceDE/>
              <w:adjustRightInd/>
              <w:spacing w:after="0"/>
              <w:rPr>
                <w:rFonts w:ascii="Calibri" w:hAnsi="Calibri" w:cs="Calibri"/>
                <w:color w:val="000000"/>
                <w:sz w:val="22"/>
                <w:szCs w:val="22"/>
                <w:lang w:eastAsia="en-GB"/>
              </w:rPr>
            </w:pPr>
            <w:r>
              <w:rPr>
                <w:rFonts w:ascii="Calibri" w:hAnsi="Calibri" w:cs="Calibri"/>
                <w:color w:val="000000"/>
                <w:sz w:val="22"/>
                <w:szCs w:val="22"/>
                <w:lang w:eastAsia="en-GB"/>
              </w:rPr>
              <w:t>RV</w:t>
            </w:r>
          </w:p>
        </w:tc>
        <w:tc>
          <w:tcPr>
            <w:tcW w:w="1250" w:type="pct"/>
            <w:tcBorders>
              <w:top w:val="single" w:sz="4" w:space="0" w:color="auto"/>
              <w:left w:val="nil"/>
              <w:bottom w:val="single" w:sz="4" w:space="0" w:color="auto"/>
              <w:right w:val="single" w:sz="4" w:space="0" w:color="auto"/>
            </w:tcBorders>
            <w:vAlign w:val="bottom"/>
          </w:tcPr>
          <w:p>
            <w:pPr>
              <w:overflowPunct/>
              <w:autoSpaceDE/>
              <w:adjustRightInd/>
              <w:spacing w:after="0"/>
              <w:rPr>
                <w:rFonts w:ascii="Calibri" w:hAnsi="Calibri" w:cs="Calibri"/>
                <w:color w:val="000000"/>
                <w:sz w:val="22"/>
                <w:szCs w:val="22"/>
                <w:lang w:eastAsia="en-GB"/>
              </w:rPr>
            </w:pPr>
            <w:r>
              <w:rPr>
                <w:rFonts w:ascii="Calibri" w:hAnsi="Calibri" w:cs="Calibri"/>
                <w:color w:val="000000"/>
                <w:sz w:val="22"/>
                <w:szCs w:val="22"/>
                <w:lang w:eastAsia="en-GB"/>
              </w:rPr>
              <w:t>Samsung Electronics Polska</w:t>
            </w:r>
          </w:p>
        </w:tc>
        <w:tc>
          <w:tcPr>
            <w:tcW w:w="1250" w:type="pct"/>
            <w:tcBorders>
              <w:top w:val="single" w:sz="4" w:space="0" w:color="auto"/>
              <w:left w:val="nil"/>
              <w:bottom w:val="single" w:sz="4" w:space="0" w:color="auto"/>
              <w:right w:val="single" w:sz="4" w:space="0" w:color="auto"/>
            </w:tcBorders>
            <w:vAlign w:val="bottom"/>
          </w:tcPr>
          <w:p>
            <w:pPr>
              <w:overflowPunct/>
              <w:autoSpaceDE/>
              <w:adjustRightInd/>
              <w:spacing w:after="0"/>
              <w:rPr>
                <w:rFonts w:ascii="Calibri" w:hAnsi="Calibri" w:cs="Calibri"/>
                <w:color w:val="000000"/>
                <w:sz w:val="22"/>
                <w:szCs w:val="22"/>
                <w:lang w:eastAsia="en-GB"/>
              </w:rPr>
            </w:pPr>
            <w:r>
              <w:rPr>
                <w:rFonts w:ascii="Calibri" w:hAnsi="Calibri" w:cs="Calibri"/>
                <w:color w:val="000000"/>
                <w:sz w:val="22"/>
                <w:szCs w:val="22"/>
                <w:lang w:eastAsia="en-GB"/>
              </w:rPr>
              <w:t>ETSI</w:t>
            </w:r>
          </w:p>
        </w:tc>
      </w:tr>
      <w:tr>
        <w:trPr>
          <w:trHeight w:val="399"/>
        </w:trPr>
        <w:tc>
          <w:tcPr>
            <w:tcW w:w="1250" w:type="pct"/>
            <w:tcBorders>
              <w:top w:val="single" w:sz="4" w:space="0" w:color="auto"/>
              <w:left w:val="single" w:sz="4" w:space="0" w:color="auto"/>
              <w:bottom w:val="single" w:sz="4" w:space="0" w:color="auto"/>
              <w:right w:val="single" w:sz="4" w:space="0" w:color="auto"/>
            </w:tcBorders>
            <w:vAlign w:val="bottom"/>
          </w:tcPr>
          <w:p>
            <w:pPr>
              <w:overflowPunct/>
              <w:autoSpaceDE/>
              <w:adjustRightInd/>
              <w:spacing w:after="0"/>
              <w:rPr>
                <w:rFonts w:ascii="Calibri" w:hAnsi="Calibri" w:cs="Calibri"/>
                <w:color w:val="000000"/>
                <w:sz w:val="22"/>
                <w:szCs w:val="22"/>
                <w:lang w:eastAsia="en-GB"/>
              </w:rPr>
            </w:pPr>
            <w:r>
              <w:rPr>
                <w:rFonts w:ascii="Calibri" w:hAnsi="Calibri" w:cs="Calibri"/>
                <w:color w:val="000000"/>
                <w:sz w:val="22"/>
                <w:szCs w:val="22"/>
                <w:lang w:eastAsia="en-GB"/>
              </w:rPr>
              <w:t>Yildirim</w:t>
            </w:r>
          </w:p>
        </w:tc>
        <w:tc>
          <w:tcPr>
            <w:tcW w:w="1250" w:type="pct"/>
            <w:tcBorders>
              <w:top w:val="single" w:sz="4" w:space="0" w:color="auto"/>
              <w:left w:val="nil"/>
              <w:bottom w:val="single" w:sz="4" w:space="0" w:color="auto"/>
              <w:right w:val="single" w:sz="4" w:space="0" w:color="auto"/>
            </w:tcBorders>
            <w:vAlign w:val="bottom"/>
          </w:tcPr>
          <w:p>
            <w:pPr>
              <w:overflowPunct/>
              <w:autoSpaceDE/>
              <w:adjustRightInd/>
              <w:spacing w:after="0"/>
              <w:rPr>
                <w:rFonts w:ascii="Calibri" w:hAnsi="Calibri" w:cs="Calibri"/>
                <w:color w:val="000000"/>
                <w:sz w:val="22"/>
                <w:szCs w:val="22"/>
                <w:lang w:eastAsia="en-GB"/>
              </w:rPr>
            </w:pPr>
            <w:r>
              <w:rPr>
                <w:rFonts w:ascii="Calibri" w:hAnsi="Calibri" w:cs="Calibri"/>
                <w:color w:val="000000"/>
                <w:sz w:val="22"/>
                <w:szCs w:val="22"/>
                <w:lang w:eastAsia="en-GB"/>
              </w:rPr>
              <w:t>Sahin</w:t>
            </w:r>
          </w:p>
        </w:tc>
        <w:tc>
          <w:tcPr>
            <w:tcW w:w="1250" w:type="pct"/>
            <w:tcBorders>
              <w:top w:val="single" w:sz="4" w:space="0" w:color="auto"/>
              <w:left w:val="nil"/>
              <w:bottom w:val="single" w:sz="4" w:space="0" w:color="auto"/>
              <w:right w:val="single" w:sz="4" w:space="0" w:color="auto"/>
            </w:tcBorders>
            <w:vAlign w:val="bottom"/>
          </w:tcPr>
          <w:p>
            <w:pPr>
              <w:overflowPunct/>
              <w:autoSpaceDE/>
              <w:adjustRightInd/>
              <w:spacing w:after="0"/>
              <w:rPr>
                <w:rFonts w:ascii="Calibri" w:hAnsi="Calibri" w:cs="Calibri"/>
                <w:color w:val="000000"/>
                <w:sz w:val="22"/>
                <w:szCs w:val="22"/>
                <w:lang w:eastAsia="en-GB"/>
              </w:rPr>
            </w:pPr>
            <w:r>
              <w:rPr>
                <w:rFonts w:ascii="Calibri" w:hAnsi="Calibri" w:cs="Calibri"/>
                <w:color w:val="000000"/>
                <w:sz w:val="22"/>
                <w:szCs w:val="22"/>
                <w:lang w:eastAsia="en-GB"/>
              </w:rPr>
              <w:t>Charter Communications, Inc</w:t>
            </w:r>
          </w:p>
        </w:tc>
        <w:tc>
          <w:tcPr>
            <w:tcW w:w="1250" w:type="pct"/>
            <w:tcBorders>
              <w:top w:val="single" w:sz="4" w:space="0" w:color="auto"/>
              <w:left w:val="nil"/>
              <w:bottom w:val="single" w:sz="4" w:space="0" w:color="auto"/>
              <w:right w:val="single" w:sz="4" w:space="0" w:color="auto"/>
            </w:tcBorders>
            <w:vAlign w:val="bottom"/>
          </w:tcPr>
          <w:p>
            <w:pPr>
              <w:overflowPunct/>
              <w:autoSpaceDE/>
              <w:adjustRightInd/>
              <w:spacing w:after="0"/>
              <w:rPr>
                <w:rFonts w:ascii="Calibri" w:hAnsi="Calibri" w:cs="Calibri"/>
                <w:color w:val="000000"/>
                <w:sz w:val="22"/>
                <w:szCs w:val="22"/>
                <w:lang w:eastAsia="en-GB"/>
              </w:rPr>
            </w:pPr>
            <w:r>
              <w:rPr>
                <w:rFonts w:ascii="Calibri" w:hAnsi="Calibri" w:cs="Calibri"/>
                <w:color w:val="000000"/>
                <w:sz w:val="22"/>
                <w:szCs w:val="22"/>
                <w:lang w:eastAsia="en-GB"/>
              </w:rPr>
              <w:t>ATIS</w:t>
            </w:r>
          </w:p>
        </w:tc>
      </w:tr>
      <w:tr>
        <w:trPr>
          <w:trHeight w:val="399"/>
        </w:trPr>
        <w:tc>
          <w:tcPr>
            <w:tcW w:w="1250" w:type="pct"/>
            <w:tcBorders>
              <w:top w:val="single" w:sz="4" w:space="0" w:color="auto"/>
              <w:left w:val="single" w:sz="4" w:space="0" w:color="auto"/>
              <w:bottom w:val="single" w:sz="4" w:space="0" w:color="auto"/>
              <w:right w:val="single" w:sz="4" w:space="0" w:color="auto"/>
            </w:tcBorders>
            <w:vAlign w:val="bottom"/>
          </w:tcPr>
          <w:p>
            <w:pPr>
              <w:overflowPunct/>
              <w:autoSpaceDE/>
              <w:adjustRightInd/>
              <w:spacing w:after="0"/>
              <w:rPr>
                <w:rFonts w:ascii="Calibri" w:hAnsi="Calibri" w:cs="Calibri"/>
                <w:color w:val="000000"/>
                <w:sz w:val="22"/>
                <w:szCs w:val="22"/>
                <w:lang w:eastAsia="en-GB"/>
              </w:rPr>
            </w:pPr>
            <w:r>
              <w:rPr>
                <w:rFonts w:ascii="Calibri" w:hAnsi="Calibri" w:cs="Calibri"/>
                <w:color w:val="000000"/>
                <w:sz w:val="22"/>
                <w:szCs w:val="22"/>
                <w:lang w:eastAsia="en-GB"/>
              </w:rPr>
              <w:t>Ivo</w:t>
            </w:r>
          </w:p>
        </w:tc>
        <w:tc>
          <w:tcPr>
            <w:tcW w:w="1250" w:type="pct"/>
            <w:tcBorders>
              <w:top w:val="single" w:sz="4" w:space="0" w:color="auto"/>
              <w:left w:val="nil"/>
              <w:bottom w:val="single" w:sz="4" w:space="0" w:color="auto"/>
              <w:right w:val="single" w:sz="4" w:space="0" w:color="auto"/>
            </w:tcBorders>
            <w:vAlign w:val="bottom"/>
          </w:tcPr>
          <w:p>
            <w:pPr>
              <w:overflowPunct/>
              <w:autoSpaceDE/>
              <w:adjustRightInd/>
              <w:spacing w:after="0"/>
              <w:rPr>
                <w:rFonts w:ascii="Calibri" w:hAnsi="Calibri" w:cs="Calibri"/>
                <w:color w:val="000000"/>
                <w:sz w:val="22"/>
                <w:szCs w:val="22"/>
                <w:lang w:eastAsia="en-GB"/>
              </w:rPr>
            </w:pPr>
            <w:r>
              <w:rPr>
                <w:rFonts w:ascii="Calibri" w:hAnsi="Calibri" w:cs="Calibri"/>
                <w:color w:val="000000"/>
                <w:sz w:val="22"/>
                <w:szCs w:val="22"/>
                <w:lang w:eastAsia="en-GB"/>
              </w:rPr>
              <w:t>Sedlacek</w:t>
            </w:r>
          </w:p>
        </w:tc>
        <w:tc>
          <w:tcPr>
            <w:tcW w:w="1250" w:type="pct"/>
            <w:tcBorders>
              <w:top w:val="single" w:sz="4" w:space="0" w:color="auto"/>
              <w:left w:val="nil"/>
              <w:bottom w:val="single" w:sz="4" w:space="0" w:color="auto"/>
              <w:right w:val="single" w:sz="4" w:space="0" w:color="auto"/>
            </w:tcBorders>
            <w:vAlign w:val="bottom"/>
          </w:tcPr>
          <w:p>
            <w:pPr>
              <w:overflowPunct/>
              <w:autoSpaceDE/>
              <w:adjustRightInd/>
              <w:spacing w:after="0"/>
              <w:rPr>
                <w:rFonts w:ascii="Calibri" w:hAnsi="Calibri" w:cs="Calibri"/>
                <w:color w:val="000000"/>
                <w:sz w:val="22"/>
                <w:szCs w:val="22"/>
                <w:lang w:eastAsia="en-GB"/>
              </w:rPr>
            </w:pPr>
            <w:r>
              <w:rPr>
                <w:rFonts w:ascii="Calibri" w:hAnsi="Calibri" w:cs="Calibri"/>
                <w:color w:val="000000"/>
                <w:sz w:val="22"/>
                <w:szCs w:val="22"/>
                <w:lang w:eastAsia="en-GB"/>
              </w:rPr>
              <w:t>Ericsson France S.A.S</w:t>
            </w:r>
          </w:p>
        </w:tc>
        <w:tc>
          <w:tcPr>
            <w:tcW w:w="1250" w:type="pct"/>
            <w:tcBorders>
              <w:top w:val="single" w:sz="4" w:space="0" w:color="auto"/>
              <w:left w:val="nil"/>
              <w:bottom w:val="single" w:sz="4" w:space="0" w:color="auto"/>
              <w:right w:val="single" w:sz="4" w:space="0" w:color="auto"/>
            </w:tcBorders>
            <w:vAlign w:val="bottom"/>
          </w:tcPr>
          <w:p>
            <w:pPr>
              <w:overflowPunct/>
              <w:autoSpaceDE/>
              <w:adjustRightInd/>
              <w:spacing w:after="0"/>
              <w:rPr>
                <w:rFonts w:ascii="Calibri" w:hAnsi="Calibri" w:cs="Calibri"/>
                <w:color w:val="000000"/>
                <w:sz w:val="22"/>
                <w:szCs w:val="22"/>
                <w:lang w:eastAsia="en-GB"/>
              </w:rPr>
            </w:pPr>
            <w:r>
              <w:rPr>
                <w:rFonts w:ascii="Calibri" w:hAnsi="Calibri" w:cs="Calibri"/>
                <w:color w:val="000000"/>
                <w:sz w:val="22"/>
                <w:szCs w:val="22"/>
                <w:lang w:eastAsia="en-GB"/>
              </w:rPr>
              <w:t>ETSI</w:t>
            </w:r>
          </w:p>
        </w:tc>
      </w:tr>
      <w:tr>
        <w:trPr>
          <w:trHeight w:val="399"/>
        </w:trPr>
        <w:tc>
          <w:tcPr>
            <w:tcW w:w="1250" w:type="pct"/>
            <w:tcBorders>
              <w:top w:val="single" w:sz="4" w:space="0" w:color="auto"/>
              <w:left w:val="single" w:sz="4" w:space="0" w:color="auto"/>
              <w:bottom w:val="single" w:sz="4" w:space="0" w:color="auto"/>
              <w:right w:val="single" w:sz="4" w:space="0" w:color="auto"/>
            </w:tcBorders>
            <w:vAlign w:val="bottom"/>
          </w:tcPr>
          <w:p>
            <w:pPr>
              <w:overflowPunct/>
              <w:autoSpaceDE/>
              <w:adjustRightInd/>
              <w:spacing w:after="0"/>
              <w:rPr>
                <w:rFonts w:ascii="Calibri" w:hAnsi="Calibri" w:cs="Calibri"/>
                <w:color w:val="000000"/>
                <w:sz w:val="22"/>
                <w:szCs w:val="22"/>
                <w:lang w:eastAsia="en-GB"/>
              </w:rPr>
            </w:pPr>
            <w:r>
              <w:rPr>
                <w:rFonts w:ascii="Calibri" w:hAnsi="Calibri" w:cs="Calibri"/>
                <w:color w:val="000000"/>
                <w:sz w:val="22"/>
                <w:szCs w:val="22"/>
                <w:lang w:eastAsia="en-GB"/>
              </w:rPr>
              <w:t>Sapan</w:t>
            </w:r>
          </w:p>
        </w:tc>
        <w:tc>
          <w:tcPr>
            <w:tcW w:w="1250" w:type="pct"/>
            <w:tcBorders>
              <w:top w:val="single" w:sz="4" w:space="0" w:color="auto"/>
              <w:left w:val="nil"/>
              <w:bottom w:val="single" w:sz="4" w:space="0" w:color="auto"/>
              <w:right w:val="single" w:sz="4" w:space="0" w:color="auto"/>
            </w:tcBorders>
            <w:vAlign w:val="bottom"/>
          </w:tcPr>
          <w:p>
            <w:pPr>
              <w:overflowPunct/>
              <w:autoSpaceDE/>
              <w:adjustRightInd/>
              <w:spacing w:after="0"/>
              <w:rPr>
                <w:rFonts w:ascii="Calibri" w:hAnsi="Calibri" w:cs="Calibri"/>
                <w:color w:val="000000"/>
                <w:sz w:val="22"/>
                <w:szCs w:val="22"/>
                <w:lang w:eastAsia="en-GB"/>
              </w:rPr>
            </w:pPr>
            <w:r>
              <w:rPr>
                <w:rFonts w:ascii="Calibri" w:hAnsi="Calibri" w:cs="Calibri"/>
                <w:color w:val="000000"/>
                <w:sz w:val="22"/>
                <w:szCs w:val="22"/>
                <w:lang w:eastAsia="en-GB"/>
              </w:rPr>
              <w:t>Shah</w:t>
            </w:r>
          </w:p>
        </w:tc>
        <w:tc>
          <w:tcPr>
            <w:tcW w:w="1250" w:type="pct"/>
            <w:tcBorders>
              <w:top w:val="single" w:sz="4" w:space="0" w:color="auto"/>
              <w:left w:val="nil"/>
              <w:bottom w:val="single" w:sz="4" w:space="0" w:color="auto"/>
              <w:right w:val="single" w:sz="4" w:space="0" w:color="auto"/>
            </w:tcBorders>
            <w:vAlign w:val="bottom"/>
          </w:tcPr>
          <w:p>
            <w:pPr>
              <w:overflowPunct/>
              <w:autoSpaceDE/>
              <w:adjustRightInd/>
              <w:spacing w:after="0"/>
              <w:rPr>
                <w:rFonts w:ascii="Calibri" w:hAnsi="Calibri" w:cs="Calibri"/>
                <w:color w:val="000000"/>
                <w:sz w:val="22"/>
                <w:szCs w:val="22"/>
                <w:lang w:eastAsia="en-GB"/>
              </w:rPr>
            </w:pPr>
            <w:r>
              <w:rPr>
                <w:rFonts w:ascii="Calibri" w:hAnsi="Calibri" w:cs="Calibri"/>
                <w:color w:val="000000"/>
                <w:sz w:val="22"/>
                <w:szCs w:val="22"/>
                <w:lang w:eastAsia="en-GB"/>
              </w:rPr>
              <w:t>Samsung Electronics Nordic AB</w:t>
            </w:r>
          </w:p>
        </w:tc>
        <w:tc>
          <w:tcPr>
            <w:tcW w:w="1250" w:type="pct"/>
            <w:tcBorders>
              <w:top w:val="single" w:sz="4" w:space="0" w:color="auto"/>
              <w:left w:val="nil"/>
              <w:bottom w:val="single" w:sz="4" w:space="0" w:color="auto"/>
              <w:right w:val="single" w:sz="4" w:space="0" w:color="auto"/>
            </w:tcBorders>
            <w:vAlign w:val="bottom"/>
          </w:tcPr>
          <w:p>
            <w:pPr>
              <w:overflowPunct/>
              <w:autoSpaceDE/>
              <w:adjustRightInd/>
              <w:spacing w:after="0"/>
              <w:rPr>
                <w:rFonts w:ascii="Calibri" w:hAnsi="Calibri" w:cs="Calibri"/>
                <w:color w:val="000000"/>
                <w:sz w:val="22"/>
                <w:szCs w:val="22"/>
                <w:lang w:eastAsia="en-GB"/>
              </w:rPr>
            </w:pPr>
            <w:r>
              <w:rPr>
                <w:rFonts w:ascii="Calibri" w:hAnsi="Calibri" w:cs="Calibri"/>
                <w:color w:val="000000"/>
                <w:sz w:val="22"/>
                <w:szCs w:val="22"/>
                <w:lang w:eastAsia="en-GB"/>
              </w:rPr>
              <w:t>ETSI</w:t>
            </w:r>
          </w:p>
        </w:tc>
      </w:tr>
      <w:tr>
        <w:trPr>
          <w:trHeight w:val="399"/>
        </w:trPr>
        <w:tc>
          <w:tcPr>
            <w:tcW w:w="1250" w:type="pct"/>
            <w:tcBorders>
              <w:top w:val="single" w:sz="4" w:space="0" w:color="auto"/>
              <w:left w:val="single" w:sz="4" w:space="0" w:color="auto"/>
              <w:bottom w:val="single" w:sz="4" w:space="0" w:color="auto"/>
              <w:right w:val="single" w:sz="4" w:space="0" w:color="auto"/>
            </w:tcBorders>
            <w:vAlign w:val="bottom"/>
          </w:tcPr>
          <w:p>
            <w:pPr>
              <w:overflowPunct/>
              <w:autoSpaceDE/>
              <w:adjustRightInd/>
              <w:spacing w:after="0"/>
              <w:rPr>
                <w:rFonts w:ascii="Calibri" w:hAnsi="Calibri" w:cs="Calibri"/>
                <w:color w:val="000000"/>
                <w:sz w:val="22"/>
                <w:szCs w:val="22"/>
                <w:lang w:eastAsia="en-GB"/>
              </w:rPr>
            </w:pPr>
            <w:r>
              <w:rPr>
                <w:rFonts w:ascii="Calibri" w:hAnsi="Calibri" w:cs="Calibri"/>
                <w:color w:val="000000"/>
                <w:sz w:val="22"/>
                <w:szCs w:val="22"/>
                <w:lang w:eastAsia="en-GB"/>
              </w:rPr>
              <w:t>Viqar</w:t>
            </w:r>
          </w:p>
        </w:tc>
        <w:tc>
          <w:tcPr>
            <w:tcW w:w="1250" w:type="pct"/>
            <w:tcBorders>
              <w:top w:val="single" w:sz="4" w:space="0" w:color="auto"/>
              <w:left w:val="nil"/>
              <w:bottom w:val="single" w:sz="4" w:space="0" w:color="auto"/>
              <w:right w:val="single" w:sz="4" w:space="0" w:color="auto"/>
            </w:tcBorders>
            <w:vAlign w:val="bottom"/>
          </w:tcPr>
          <w:p>
            <w:pPr>
              <w:overflowPunct/>
              <w:autoSpaceDE/>
              <w:adjustRightInd/>
              <w:spacing w:after="0"/>
              <w:rPr>
                <w:rFonts w:ascii="Calibri" w:hAnsi="Calibri" w:cs="Calibri"/>
                <w:color w:val="000000"/>
                <w:sz w:val="22"/>
                <w:szCs w:val="22"/>
                <w:lang w:eastAsia="en-GB"/>
              </w:rPr>
            </w:pPr>
            <w:r>
              <w:rPr>
                <w:rFonts w:ascii="Calibri" w:hAnsi="Calibri" w:cs="Calibri"/>
                <w:color w:val="000000"/>
                <w:sz w:val="22"/>
                <w:szCs w:val="22"/>
                <w:lang w:eastAsia="en-GB"/>
              </w:rPr>
              <w:t>Shaikh</w:t>
            </w:r>
          </w:p>
        </w:tc>
        <w:tc>
          <w:tcPr>
            <w:tcW w:w="1250" w:type="pct"/>
            <w:tcBorders>
              <w:top w:val="single" w:sz="4" w:space="0" w:color="auto"/>
              <w:left w:val="nil"/>
              <w:bottom w:val="single" w:sz="4" w:space="0" w:color="auto"/>
              <w:right w:val="single" w:sz="4" w:space="0" w:color="auto"/>
            </w:tcBorders>
            <w:vAlign w:val="bottom"/>
          </w:tcPr>
          <w:p>
            <w:pPr>
              <w:overflowPunct/>
              <w:autoSpaceDE/>
              <w:adjustRightInd/>
              <w:spacing w:after="0"/>
              <w:rPr>
                <w:rFonts w:ascii="Calibri" w:hAnsi="Calibri" w:cs="Calibri"/>
                <w:color w:val="000000"/>
                <w:sz w:val="22"/>
                <w:szCs w:val="22"/>
                <w:lang w:eastAsia="en-GB"/>
              </w:rPr>
            </w:pPr>
            <w:r>
              <w:rPr>
                <w:rFonts w:ascii="Calibri" w:hAnsi="Calibri" w:cs="Calibri"/>
                <w:color w:val="000000"/>
                <w:sz w:val="22"/>
                <w:szCs w:val="22"/>
                <w:lang w:eastAsia="en-GB"/>
              </w:rPr>
              <w:t>Perspecta Labs Inc.</w:t>
            </w:r>
          </w:p>
        </w:tc>
        <w:tc>
          <w:tcPr>
            <w:tcW w:w="1250" w:type="pct"/>
            <w:tcBorders>
              <w:top w:val="single" w:sz="4" w:space="0" w:color="auto"/>
              <w:left w:val="nil"/>
              <w:bottom w:val="single" w:sz="4" w:space="0" w:color="auto"/>
              <w:right w:val="single" w:sz="4" w:space="0" w:color="auto"/>
            </w:tcBorders>
            <w:vAlign w:val="bottom"/>
          </w:tcPr>
          <w:p>
            <w:pPr>
              <w:overflowPunct/>
              <w:autoSpaceDE/>
              <w:adjustRightInd/>
              <w:spacing w:after="0"/>
              <w:rPr>
                <w:rFonts w:ascii="Calibri" w:hAnsi="Calibri" w:cs="Calibri"/>
                <w:color w:val="000000"/>
                <w:sz w:val="22"/>
                <w:szCs w:val="22"/>
                <w:lang w:eastAsia="en-GB"/>
              </w:rPr>
            </w:pPr>
            <w:r>
              <w:rPr>
                <w:rFonts w:ascii="Calibri" w:hAnsi="Calibri" w:cs="Calibri"/>
                <w:color w:val="000000"/>
                <w:sz w:val="22"/>
                <w:szCs w:val="22"/>
                <w:lang w:eastAsia="en-GB"/>
              </w:rPr>
              <w:t>ATIS</w:t>
            </w:r>
          </w:p>
        </w:tc>
      </w:tr>
      <w:tr>
        <w:trPr>
          <w:trHeight w:val="399"/>
        </w:trPr>
        <w:tc>
          <w:tcPr>
            <w:tcW w:w="1250" w:type="pct"/>
            <w:tcBorders>
              <w:top w:val="single" w:sz="4" w:space="0" w:color="auto"/>
              <w:left w:val="single" w:sz="4" w:space="0" w:color="auto"/>
              <w:bottom w:val="single" w:sz="4" w:space="0" w:color="auto"/>
              <w:right w:val="single" w:sz="4" w:space="0" w:color="auto"/>
            </w:tcBorders>
            <w:vAlign w:val="bottom"/>
          </w:tcPr>
          <w:p>
            <w:pPr>
              <w:overflowPunct/>
              <w:autoSpaceDE/>
              <w:adjustRightInd/>
              <w:spacing w:after="0"/>
              <w:rPr>
                <w:rFonts w:ascii="Calibri" w:hAnsi="Calibri" w:cs="Calibri"/>
                <w:color w:val="000000"/>
                <w:sz w:val="22"/>
                <w:szCs w:val="22"/>
                <w:lang w:eastAsia="en-GB"/>
              </w:rPr>
            </w:pPr>
            <w:r>
              <w:rPr>
                <w:rFonts w:ascii="Calibri" w:hAnsi="Calibri" w:cs="Calibri"/>
                <w:color w:val="000000"/>
                <w:sz w:val="22"/>
                <w:szCs w:val="22"/>
                <w:lang w:eastAsia="en-GB"/>
              </w:rPr>
              <w:t>Lin</w:t>
            </w:r>
          </w:p>
        </w:tc>
        <w:tc>
          <w:tcPr>
            <w:tcW w:w="1250" w:type="pct"/>
            <w:tcBorders>
              <w:top w:val="single" w:sz="4" w:space="0" w:color="auto"/>
              <w:left w:val="nil"/>
              <w:bottom w:val="single" w:sz="4" w:space="0" w:color="auto"/>
              <w:right w:val="single" w:sz="4" w:space="0" w:color="auto"/>
            </w:tcBorders>
            <w:vAlign w:val="bottom"/>
          </w:tcPr>
          <w:p>
            <w:pPr>
              <w:overflowPunct/>
              <w:autoSpaceDE/>
              <w:adjustRightInd/>
              <w:spacing w:after="0"/>
              <w:rPr>
                <w:rFonts w:ascii="Calibri" w:hAnsi="Calibri" w:cs="Calibri"/>
                <w:color w:val="000000"/>
                <w:sz w:val="22"/>
                <w:szCs w:val="22"/>
                <w:lang w:eastAsia="en-GB"/>
              </w:rPr>
            </w:pPr>
            <w:r>
              <w:rPr>
                <w:rFonts w:ascii="Calibri" w:hAnsi="Calibri" w:cs="Calibri"/>
                <w:color w:val="000000"/>
                <w:sz w:val="22"/>
                <w:szCs w:val="22"/>
                <w:lang w:eastAsia="en-GB"/>
              </w:rPr>
              <w:t>Shu</w:t>
            </w:r>
          </w:p>
        </w:tc>
        <w:tc>
          <w:tcPr>
            <w:tcW w:w="1250" w:type="pct"/>
            <w:tcBorders>
              <w:top w:val="single" w:sz="4" w:space="0" w:color="auto"/>
              <w:left w:val="nil"/>
              <w:bottom w:val="single" w:sz="4" w:space="0" w:color="auto"/>
              <w:right w:val="single" w:sz="4" w:space="0" w:color="auto"/>
            </w:tcBorders>
            <w:vAlign w:val="bottom"/>
          </w:tcPr>
          <w:p>
            <w:pPr>
              <w:overflowPunct/>
              <w:autoSpaceDE/>
              <w:adjustRightInd/>
              <w:spacing w:after="0"/>
              <w:rPr>
                <w:rFonts w:ascii="Calibri" w:hAnsi="Calibri" w:cs="Calibri"/>
                <w:color w:val="000000"/>
                <w:sz w:val="22"/>
                <w:szCs w:val="22"/>
                <w:lang w:eastAsia="en-GB"/>
              </w:rPr>
            </w:pPr>
            <w:r>
              <w:rPr>
                <w:rFonts w:ascii="Calibri" w:hAnsi="Calibri" w:cs="Calibri"/>
                <w:color w:val="000000"/>
                <w:sz w:val="22"/>
                <w:szCs w:val="22"/>
                <w:lang w:eastAsia="en-GB"/>
              </w:rPr>
              <w:t>Huawei Device Co., Ltd</w:t>
            </w:r>
          </w:p>
        </w:tc>
        <w:tc>
          <w:tcPr>
            <w:tcW w:w="1250" w:type="pct"/>
            <w:tcBorders>
              <w:top w:val="single" w:sz="4" w:space="0" w:color="auto"/>
              <w:left w:val="nil"/>
              <w:bottom w:val="single" w:sz="4" w:space="0" w:color="auto"/>
              <w:right w:val="single" w:sz="4" w:space="0" w:color="auto"/>
            </w:tcBorders>
            <w:vAlign w:val="bottom"/>
          </w:tcPr>
          <w:p>
            <w:pPr>
              <w:overflowPunct/>
              <w:autoSpaceDE/>
              <w:adjustRightInd/>
              <w:spacing w:after="0"/>
              <w:rPr>
                <w:rFonts w:ascii="Calibri" w:hAnsi="Calibri" w:cs="Calibri"/>
                <w:color w:val="000000"/>
                <w:sz w:val="22"/>
                <w:szCs w:val="22"/>
                <w:lang w:eastAsia="en-GB"/>
              </w:rPr>
            </w:pPr>
            <w:r>
              <w:rPr>
                <w:rFonts w:ascii="Calibri" w:hAnsi="Calibri" w:cs="Calibri"/>
                <w:color w:val="000000"/>
                <w:sz w:val="22"/>
                <w:szCs w:val="22"/>
                <w:lang w:eastAsia="en-GB"/>
              </w:rPr>
              <w:t>CCSA</w:t>
            </w:r>
          </w:p>
        </w:tc>
      </w:tr>
      <w:tr>
        <w:trPr>
          <w:trHeight w:val="399"/>
        </w:trPr>
        <w:tc>
          <w:tcPr>
            <w:tcW w:w="1250" w:type="pct"/>
            <w:tcBorders>
              <w:top w:val="single" w:sz="4" w:space="0" w:color="auto"/>
              <w:left w:val="single" w:sz="4" w:space="0" w:color="auto"/>
              <w:bottom w:val="single" w:sz="4" w:space="0" w:color="auto"/>
              <w:right w:val="single" w:sz="4" w:space="0" w:color="auto"/>
            </w:tcBorders>
            <w:vAlign w:val="bottom"/>
          </w:tcPr>
          <w:p>
            <w:pPr>
              <w:overflowPunct/>
              <w:autoSpaceDE/>
              <w:adjustRightInd/>
              <w:spacing w:after="0"/>
              <w:rPr>
                <w:rFonts w:ascii="Calibri" w:hAnsi="Calibri" w:cs="Calibri"/>
                <w:color w:val="000000"/>
                <w:sz w:val="22"/>
                <w:szCs w:val="22"/>
                <w:lang w:eastAsia="en-GB"/>
              </w:rPr>
            </w:pPr>
            <w:r>
              <w:rPr>
                <w:rFonts w:ascii="Calibri" w:hAnsi="Calibri" w:cs="Calibri"/>
                <w:color w:val="000000"/>
                <w:sz w:val="22"/>
                <w:szCs w:val="22"/>
                <w:lang w:eastAsia="en-GB"/>
              </w:rPr>
              <w:t>Mariusz</w:t>
            </w:r>
          </w:p>
        </w:tc>
        <w:tc>
          <w:tcPr>
            <w:tcW w:w="1250" w:type="pct"/>
            <w:tcBorders>
              <w:top w:val="single" w:sz="4" w:space="0" w:color="auto"/>
              <w:left w:val="nil"/>
              <w:bottom w:val="single" w:sz="4" w:space="0" w:color="auto"/>
              <w:right w:val="single" w:sz="4" w:space="0" w:color="auto"/>
            </w:tcBorders>
            <w:vAlign w:val="bottom"/>
          </w:tcPr>
          <w:p>
            <w:pPr>
              <w:overflowPunct/>
              <w:autoSpaceDE/>
              <w:adjustRightInd/>
              <w:spacing w:after="0"/>
              <w:rPr>
                <w:rFonts w:ascii="Calibri" w:hAnsi="Calibri" w:cs="Calibri"/>
                <w:color w:val="000000"/>
                <w:sz w:val="22"/>
                <w:szCs w:val="22"/>
                <w:lang w:eastAsia="en-GB"/>
              </w:rPr>
            </w:pPr>
            <w:r>
              <w:rPr>
                <w:rFonts w:ascii="Calibri" w:hAnsi="Calibri" w:cs="Calibri"/>
                <w:color w:val="000000"/>
                <w:sz w:val="22"/>
                <w:szCs w:val="22"/>
                <w:lang w:eastAsia="en-GB"/>
              </w:rPr>
              <w:t>Skrocki</w:t>
            </w:r>
          </w:p>
        </w:tc>
        <w:tc>
          <w:tcPr>
            <w:tcW w:w="1250" w:type="pct"/>
            <w:tcBorders>
              <w:top w:val="single" w:sz="4" w:space="0" w:color="auto"/>
              <w:left w:val="nil"/>
              <w:bottom w:val="single" w:sz="4" w:space="0" w:color="auto"/>
              <w:right w:val="single" w:sz="4" w:space="0" w:color="auto"/>
            </w:tcBorders>
            <w:vAlign w:val="bottom"/>
          </w:tcPr>
          <w:p>
            <w:pPr>
              <w:overflowPunct/>
              <w:autoSpaceDE/>
              <w:adjustRightInd/>
              <w:spacing w:after="0"/>
              <w:rPr>
                <w:rFonts w:ascii="Calibri" w:hAnsi="Calibri" w:cs="Calibri"/>
                <w:color w:val="000000"/>
                <w:sz w:val="22"/>
                <w:szCs w:val="22"/>
                <w:lang w:eastAsia="en-GB"/>
              </w:rPr>
            </w:pPr>
            <w:r>
              <w:rPr>
                <w:rFonts w:ascii="Calibri" w:hAnsi="Calibri" w:cs="Calibri"/>
                <w:color w:val="000000"/>
                <w:sz w:val="22"/>
                <w:szCs w:val="22"/>
                <w:lang w:eastAsia="en-GB"/>
              </w:rPr>
              <w:t>Orange Spain</w:t>
            </w:r>
          </w:p>
        </w:tc>
        <w:tc>
          <w:tcPr>
            <w:tcW w:w="1250" w:type="pct"/>
            <w:tcBorders>
              <w:top w:val="single" w:sz="4" w:space="0" w:color="auto"/>
              <w:left w:val="nil"/>
              <w:bottom w:val="single" w:sz="4" w:space="0" w:color="auto"/>
              <w:right w:val="single" w:sz="4" w:space="0" w:color="auto"/>
            </w:tcBorders>
            <w:vAlign w:val="bottom"/>
          </w:tcPr>
          <w:p>
            <w:pPr>
              <w:overflowPunct/>
              <w:autoSpaceDE/>
              <w:adjustRightInd/>
              <w:spacing w:after="0"/>
              <w:rPr>
                <w:rFonts w:ascii="Calibri" w:hAnsi="Calibri" w:cs="Calibri"/>
                <w:color w:val="000000"/>
                <w:sz w:val="22"/>
                <w:szCs w:val="22"/>
                <w:lang w:eastAsia="en-GB"/>
              </w:rPr>
            </w:pPr>
            <w:r>
              <w:rPr>
                <w:rFonts w:ascii="Calibri" w:hAnsi="Calibri" w:cs="Calibri"/>
                <w:color w:val="000000"/>
                <w:sz w:val="22"/>
                <w:szCs w:val="22"/>
                <w:lang w:eastAsia="en-GB"/>
              </w:rPr>
              <w:t>ETSI</w:t>
            </w:r>
          </w:p>
        </w:tc>
      </w:tr>
      <w:tr>
        <w:trPr>
          <w:trHeight w:val="399"/>
        </w:trPr>
        <w:tc>
          <w:tcPr>
            <w:tcW w:w="1250" w:type="pct"/>
            <w:tcBorders>
              <w:top w:val="single" w:sz="4" w:space="0" w:color="auto"/>
              <w:left w:val="single" w:sz="4" w:space="0" w:color="auto"/>
              <w:bottom w:val="single" w:sz="4" w:space="0" w:color="auto"/>
              <w:right w:val="single" w:sz="4" w:space="0" w:color="auto"/>
            </w:tcBorders>
            <w:vAlign w:val="bottom"/>
          </w:tcPr>
          <w:p>
            <w:pPr>
              <w:overflowPunct/>
              <w:autoSpaceDE/>
              <w:adjustRightInd/>
              <w:spacing w:after="0"/>
              <w:rPr>
                <w:rFonts w:ascii="Calibri" w:hAnsi="Calibri" w:cs="Calibri"/>
                <w:color w:val="000000"/>
                <w:sz w:val="22"/>
                <w:szCs w:val="22"/>
                <w:lang w:eastAsia="en-GB"/>
              </w:rPr>
            </w:pPr>
            <w:r>
              <w:rPr>
                <w:rFonts w:ascii="Calibri" w:hAnsi="Calibri" w:cs="Calibri"/>
                <w:color w:val="000000"/>
                <w:sz w:val="22"/>
                <w:szCs w:val="22"/>
                <w:lang w:eastAsia="en-GB"/>
              </w:rPr>
              <w:t>Yue</w:t>
            </w:r>
          </w:p>
        </w:tc>
        <w:tc>
          <w:tcPr>
            <w:tcW w:w="1250" w:type="pct"/>
            <w:tcBorders>
              <w:top w:val="single" w:sz="4" w:space="0" w:color="auto"/>
              <w:left w:val="nil"/>
              <w:bottom w:val="single" w:sz="4" w:space="0" w:color="auto"/>
              <w:right w:val="single" w:sz="4" w:space="0" w:color="auto"/>
            </w:tcBorders>
            <w:vAlign w:val="bottom"/>
          </w:tcPr>
          <w:p>
            <w:pPr>
              <w:overflowPunct/>
              <w:autoSpaceDE/>
              <w:adjustRightInd/>
              <w:spacing w:after="0"/>
              <w:rPr>
                <w:rFonts w:ascii="Calibri" w:hAnsi="Calibri" w:cs="Calibri"/>
                <w:color w:val="000000"/>
                <w:sz w:val="22"/>
                <w:szCs w:val="22"/>
                <w:lang w:eastAsia="en-GB"/>
              </w:rPr>
            </w:pPr>
            <w:r>
              <w:rPr>
                <w:rFonts w:ascii="Calibri" w:hAnsi="Calibri" w:cs="Calibri"/>
                <w:color w:val="000000"/>
                <w:sz w:val="22"/>
                <w:szCs w:val="22"/>
                <w:lang w:eastAsia="en-GB"/>
              </w:rPr>
              <w:t>Song</w:t>
            </w:r>
          </w:p>
        </w:tc>
        <w:tc>
          <w:tcPr>
            <w:tcW w:w="1250" w:type="pct"/>
            <w:tcBorders>
              <w:top w:val="single" w:sz="4" w:space="0" w:color="auto"/>
              <w:left w:val="nil"/>
              <w:bottom w:val="single" w:sz="4" w:space="0" w:color="auto"/>
              <w:right w:val="single" w:sz="4" w:space="0" w:color="auto"/>
            </w:tcBorders>
            <w:vAlign w:val="bottom"/>
          </w:tcPr>
          <w:p>
            <w:pPr>
              <w:overflowPunct/>
              <w:autoSpaceDE/>
              <w:adjustRightInd/>
              <w:spacing w:after="0"/>
              <w:rPr>
                <w:rFonts w:ascii="Calibri" w:hAnsi="Calibri" w:cs="Calibri"/>
                <w:color w:val="000000"/>
                <w:sz w:val="22"/>
                <w:szCs w:val="22"/>
                <w:lang w:eastAsia="en-GB"/>
              </w:rPr>
            </w:pPr>
            <w:r>
              <w:rPr>
                <w:rFonts w:ascii="Calibri" w:hAnsi="Calibri" w:cs="Calibri"/>
                <w:color w:val="000000"/>
                <w:sz w:val="22"/>
                <w:szCs w:val="22"/>
                <w:lang w:eastAsia="en-GB"/>
              </w:rPr>
              <w:t>China Mobile (Suzhou) Software</w:t>
            </w:r>
          </w:p>
        </w:tc>
        <w:tc>
          <w:tcPr>
            <w:tcW w:w="1250" w:type="pct"/>
            <w:tcBorders>
              <w:top w:val="single" w:sz="4" w:space="0" w:color="auto"/>
              <w:left w:val="nil"/>
              <w:bottom w:val="single" w:sz="4" w:space="0" w:color="auto"/>
              <w:right w:val="single" w:sz="4" w:space="0" w:color="auto"/>
            </w:tcBorders>
            <w:vAlign w:val="bottom"/>
          </w:tcPr>
          <w:p>
            <w:pPr>
              <w:overflowPunct/>
              <w:autoSpaceDE/>
              <w:adjustRightInd/>
              <w:spacing w:after="0"/>
              <w:rPr>
                <w:rFonts w:ascii="Calibri" w:hAnsi="Calibri" w:cs="Calibri"/>
                <w:color w:val="000000"/>
                <w:sz w:val="22"/>
                <w:szCs w:val="22"/>
                <w:lang w:eastAsia="en-GB"/>
              </w:rPr>
            </w:pPr>
            <w:r>
              <w:rPr>
                <w:rFonts w:ascii="Calibri" w:hAnsi="Calibri" w:cs="Calibri"/>
                <w:color w:val="000000"/>
                <w:sz w:val="22"/>
                <w:szCs w:val="22"/>
                <w:lang w:eastAsia="en-GB"/>
              </w:rPr>
              <w:t>CCSA</w:t>
            </w:r>
          </w:p>
        </w:tc>
      </w:tr>
      <w:tr>
        <w:trPr>
          <w:trHeight w:val="399"/>
        </w:trPr>
        <w:tc>
          <w:tcPr>
            <w:tcW w:w="1250" w:type="pct"/>
            <w:tcBorders>
              <w:top w:val="single" w:sz="4" w:space="0" w:color="auto"/>
              <w:left w:val="single" w:sz="4" w:space="0" w:color="auto"/>
              <w:bottom w:val="single" w:sz="4" w:space="0" w:color="auto"/>
              <w:right w:val="single" w:sz="4" w:space="0" w:color="auto"/>
            </w:tcBorders>
            <w:vAlign w:val="bottom"/>
          </w:tcPr>
          <w:p>
            <w:pPr>
              <w:overflowPunct/>
              <w:autoSpaceDE/>
              <w:adjustRightInd/>
              <w:spacing w:after="0"/>
              <w:rPr>
                <w:rFonts w:ascii="Calibri" w:hAnsi="Calibri" w:cs="Calibri"/>
                <w:color w:val="000000"/>
                <w:sz w:val="22"/>
                <w:szCs w:val="22"/>
                <w:lang w:eastAsia="en-GB"/>
              </w:rPr>
            </w:pPr>
            <w:r>
              <w:rPr>
                <w:rFonts w:ascii="Calibri" w:hAnsi="Calibri" w:cs="Calibri"/>
                <w:color w:val="000000"/>
                <w:sz w:val="22"/>
                <w:szCs w:val="22"/>
                <w:lang w:eastAsia="en-GB"/>
              </w:rPr>
              <w:t>Vimal</w:t>
            </w:r>
          </w:p>
        </w:tc>
        <w:tc>
          <w:tcPr>
            <w:tcW w:w="1250" w:type="pct"/>
            <w:tcBorders>
              <w:top w:val="single" w:sz="4" w:space="0" w:color="auto"/>
              <w:left w:val="nil"/>
              <w:bottom w:val="single" w:sz="4" w:space="0" w:color="auto"/>
              <w:right w:val="single" w:sz="4" w:space="0" w:color="auto"/>
            </w:tcBorders>
            <w:vAlign w:val="bottom"/>
          </w:tcPr>
          <w:p>
            <w:pPr>
              <w:overflowPunct/>
              <w:autoSpaceDE/>
              <w:adjustRightInd/>
              <w:spacing w:after="0"/>
              <w:rPr>
                <w:rFonts w:ascii="Calibri" w:hAnsi="Calibri" w:cs="Calibri"/>
                <w:color w:val="000000"/>
                <w:sz w:val="22"/>
                <w:szCs w:val="22"/>
                <w:lang w:eastAsia="en-GB"/>
              </w:rPr>
            </w:pPr>
            <w:r>
              <w:rPr>
                <w:rFonts w:ascii="Calibri" w:hAnsi="Calibri" w:cs="Calibri"/>
                <w:color w:val="000000"/>
                <w:sz w:val="22"/>
                <w:szCs w:val="22"/>
                <w:lang w:eastAsia="en-GB"/>
              </w:rPr>
              <w:t>srivastava</w:t>
            </w:r>
          </w:p>
        </w:tc>
        <w:tc>
          <w:tcPr>
            <w:tcW w:w="1250" w:type="pct"/>
            <w:tcBorders>
              <w:top w:val="single" w:sz="4" w:space="0" w:color="auto"/>
              <w:left w:val="nil"/>
              <w:bottom w:val="single" w:sz="4" w:space="0" w:color="auto"/>
              <w:right w:val="single" w:sz="4" w:space="0" w:color="auto"/>
            </w:tcBorders>
            <w:vAlign w:val="bottom"/>
          </w:tcPr>
          <w:p>
            <w:pPr>
              <w:overflowPunct/>
              <w:autoSpaceDE/>
              <w:adjustRightInd/>
              <w:spacing w:after="0"/>
              <w:rPr>
                <w:rFonts w:ascii="Calibri" w:hAnsi="Calibri" w:cs="Calibri"/>
                <w:color w:val="000000"/>
                <w:sz w:val="22"/>
                <w:szCs w:val="22"/>
                <w:lang w:eastAsia="en-GB"/>
              </w:rPr>
            </w:pPr>
            <w:r>
              <w:rPr>
                <w:rFonts w:ascii="Calibri" w:hAnsi="Calibri" w:cs="Calibri"/>
                <w:color w:val="000000"/>
                <w:sz w:val="22"/>
                <w:szCs w:val="22"/>
                <w:lang w:eastAsia="en-GB"/>
              </w:rPr>
              <w:t>Cisco Systems France</w:t>
            </w:r>
          </w:p>
        </w:tc>
        <w:tc>
          <w:tcPr>
            <w:tcW w:w="1250" w:type="pct"/>
            <w:tcBorders>
              <w:top w:val="single" w:sz="4" w:space="0" w:color="auto"/>
              <w:left w:val="nil"/>
              <w:bottom w:val="single" w:sz="4" w:space="0" w:color="auto"/>
              <w:right w:val="single" w:sz="4" w:space="0" w:color="auto"/>
            </w:tcBorders>
            <w:vAlign w:val="bottom"/>
          </w:tcPr>
          <w:p>
            <w:pPr>
              <w:overflowPunct/>
              <w:autoSpaceDE/>
              <w:adjustRightInd/>
              <w:spacing w:after="0"/>
              <w:rPr>
                <w:rFonts w:ascii="Calibri" w:hAnsi="Calibri" w:cs="Calibri"/>
                <w:color w:val="000000"/>
                <w:sz w:val="22"/>
                <w:szCs w:val="22"/>
                <w:lang w:eastAsia="en-GB"/>
              </w:rPr>
            </w:pPr>
            <w:r>
              <w:rPr>
                <w:rFonts w:ascii="Calibri" w:hAnsi="Calibri" w:cs="Calibri"/>
                <w:color w:val="000000"/>
                <w:sz w:val="22"/>
                <w:szCs w:val="22"/>
                <w:lang w:eastAsia="en-GB"/>
              </w:rPr>
              <w:t>ETSI</w:t>
            </w:r>
          </w:p>
        </w:tc>
      </w:tr>
      <w:tr>
        <w:trPr>
          <w:trHeight w:val="399"/>
        </w:trPr>
        <w:tc>
          <w:tcPr>
            <w:tcW w:w="1250" w:type="pct"/>
            <w:tcBorders>
              <w:top w:val="single" w:sz="4" w:space="0" w:color="auto"/>
              <w:left w:val="single" w:sz="4" w:space="0" w:color="auto"/>
              <w:bottom w:val="single" w:sz="4" w:space="0" w:color="auto"/>
              <w:right w:val="single" w:sz="4" w:space="0" w:color="auto"/>
            </w:tcBorders>
            <w:vAlign w:val="bottom"/>
          </w:tcPr>
          <w:p>
            <w:pPr>
              <w:overflowPunct/>
              <w:autoSpaceDE/>
              <w:adjustRightInd/>
              <w:spacing w:after="0"/>
              <w:rPr>
                <w:rFonts w:ascii="Calibri" w:hAnsi="Calibri" w:cs="Calibri"/>
                <w:color w:val="000000"/>
                <w:sz w:val="22"/>
                <w:szCs w:val="22"/>
                <w:lang w:eastAsia="en-GB"/>
              </w:rPr>
            </w:pPr>
            <w:r>
              <w:rPr>
                <w:rFonts w:ascii="Calibri" w:hAnsi="Calibri" w:cs="Calibri"/>
                <w:color w:val="000000"/>
                <w:sz w:val="22"/>
                <w:szCs w:val="22"/>
                <w:lang w:eastAsia="en-GB"/>
              </w:rPr>
              <w:t>Kyungjoo Grace</w:t>
            </w:r>
          </w:p>
        </w:tc>
        <w:tc>
          <w:tcPr>
            <w:tcW w:w="1250" w:type="pct"/>
            <w:tcBorders>
              <w:top w:val="single" w:sz="4" w:space="0" w:color="auto"/>
              <w:left w:val="nil"/>
              <w:bottom w:val="single" w:sz="4" w:space="0" w:color="auto"/>
              <w:right w:val="single" w:sz="4" w:space="0" w:color="auto"/>
            </w:tcBorders>
            <w:vAlign w:val="bottom"/>
          </w:tcPr>
          <w:p>
            <w:pPr>
              <w:overflowPunct/>
              <w:autoSpaceDE/>
              <w:adjustRightInd/>
              <w:spacing w:after="0"/>
              <w:rPr>
                <w:rFonts w:ascii="Calibri" w:hAnsi="Calibri" w:cs="Calibri"/>
                <w:color w:val="000000"/>
                <w:sz w:val="22"/>
                <w:szCs w:val="22"/>
                <w:lang w:eastAsia="en-GB"/>
              </w:rPr>
            </w:pPr>
            <w:r>
              <w:rPr>
                <w:rFonts w:ascii="Calibri" w:hAnsi="Calibri" w:cs="Calibri"/>
                <w:color w:val="000000"/>
                <w:sz w:val="22"/>
                <w:szCs w:val="22"/>
                <w:lang w:eastAsia="en-GB"/>
              </w:rPr>
              <w:t>Suh</w:t>
            </w:r>
          </w:p>
        </w:tc>
        <w:tc>
          <w:tcPr>
            <w:tcW w:w="1250" w:type="pct"/>
            <w:tcBorders>
              <w:top w:val="single" w:sz="4" w:space="0" w:color="auto"/>
              <w:left w:val="nil"/>
              <w:bottom w:val="single" w:sz="4" w:space="0" w:color="auto"/>
              <w:right w:val="single" w:sz="4" w:space="0" w:color="auto"/>
            </w:tcBorders>
            <w:vAlign w:val="bottom"/>
          </w:tcPr>
          <w:p>
            <w:pPr>
              <w:overflowPunct/>
              <w:autoSpaceDE/>
              <w:adjustRightInd/>
              <w:spacing w:after="0"/>
              <w:rPr>
                <w:rFonts w:ascii="Calibri" w:hAnsi="Calibri" w:cs="Calibri"/>
                <w:color w:val="000000"/>
                <w:sz w:val="22"/>
                <w:szCs w:val="22"/>
                <w:lang w:eastAsia="en-GB"/>
              </w:rPr>
            </w:pPr>
            <w:r>
              <w:rPr>
                <w:rFonts w:ascii="Calibri" w:hAnsi="Calibri" w:cs="Calibri"/>
                <w:color w:val="000000"/>
                <w:sz w:val="22"/>
                <w:szCs w:val="22"/>
                <w:lang w:eastAsia="en-GB"/>
              </w:rPr>
              <w:t>Samsung Electronics GmbH</w:t>
            </w:r>
          </w:p>
        </w:tc>
        <w:tc>
          <w:tcPr>
            <w:tcW w:w="1250" w:type="pct"/>
            <w:tcBorders>
              <w:top w:val="single" w:sz="4" w:space="0" w:color="auto"/>
              <w:left w:val="nil"/>
              <w:bottom w:val="single" w:sz="4" w:space="0" w:color="auto"/>
              <w:right w:val="single" w:sz="4" w:space="0" w:color="auto"/>
            </w:tcBorders>
            <w:vAlign w:val="bottom"/>
          </w:tcPr>
          <w:p>
            <w:pPr>
              <w:overflowPunct/>
              <w:autoSpaceDE/>
              <w:adjustRightInd/>
              <w:spacing w:after="0"/>
              <w:rPr>
                <w:rFonts w:ascii="Calibri" w:hAnsi="Calibri" w:cs="Calibri"/>
                <w:color w:val="000000"/>
                <w:sz w:val="22"/>
                <w:szCs w:val="22"/>
                <w:lang w:eastAsia="en-GB"/>
              </w:rPr>
            </w:pPr>
            <w:r>
              <w:rPr>
                <w:rFonts w:ascii="Calibri" w:hAnsi="Calibri" w:cs="Calibri"/>
                <w:color w:val="000000"/>
                <w:sz w:val="22"/>
                <w:szCs w:val="22"/>
                <w:lang w:eastAsia="en-GB"/>
              </w:rPr>
              <w:t>ETSI</w:t>
            </w:r>
          </w:p>
        </w:tc>
      </w:tr>
      <w:tr>
        <w:trPr>
          <w:trHeight w:val="399"/>
        </w:trPr>
        <w:tc>
          <w:tcPr>
            <w:tcW w:w="1250" w:type="pct"/>
            <w:tcBorders>
              <w:top w:val="single" w:sz="4" w:space="0" w:color="auto"/>
              <w:left w:val="single" w:sz="4" w:space="0" w:color="auto"/>
              <w:bottom w:val="single" w:sz="4" w:space="0" w:color="auto"/>
              <w:right w:val="single" w:sz="4" w:space="0" w:color="auto"/>
            </w:tcBorders>
            <w:vAlign w:val="bottom"/>
          </w:tcPr>
          <w:p>
            <w:pPr>
              <w:overflowPunct/>
              <w:autoSpaceDE/>
              <w:adjustRightInd/>
              <w:spacing w:after="0"/>
              <w:rPr>
                <w:rFonts w:ascii="Calibri" w:hAnsi="Calibri" w:cs="Calibri"/>
                <w:color w:val="000000"/>
                <w:sz w:val="22"/>
                <w:szCs w:val="22"/>
                <w:lang w:eastAsia="en-GB"/>
              </w:rPr>
            </w:pPr>
            <w:r>
              <w:rPr>
                <w:rFonts w:ascii="Calibri" w:hAnsi="Calibri" w:cs="Calibri"/>
                <w:color w:val="000000"/>
                <w:sz w:val="22"/>
                <w:szCs w:val="22"/>
                <w:lang w:eastAsia="en-GB"/>
              </w:rPr>
              <w:t>Tsuyoshi</w:t>
            </w:r>
          </w:p>
        </w:tc>
        <w:tc>
          <w:tcPr>
            <w:tcW w:w="1250" w:type="pct"/>
            <w:tcBorders>
              <w:top w:val="single" w:sz="4" w:space="0" w:color="auto"/>
              <w:left w:val="nil"/>
              <w:bottom w:val="single" w:sz="4" w:space="0" w:color="auto"/>
              <w:right w:val="single" w:sz="4" w:space="0" w:color="auto"/>
            </w:tcBorders>
            <w:vAlign w:val="bottom"/>
          </w:tcPr>
          <w:p>
            <w:pPr>
              <w:overflowPunct/>
              <w:autoSpaceDE/>
              <w:adjustRightInd/>
              <w:spacing w:after="0"/>
              <w:rPr>
                <w:rFonts w:ascii="Calibri" w:hAnsi="Calibri" w:cs="Calibri"/>
                <w:color w:val="000000"/>
                <w:sz w:val="22"/>
                <w:szCs w:val="22"/>
                <w:lang w:eastAsia="en-GB"/>
              </w:rPr>
            </w:pPr>
            <w:r>
              <w:rPr>
                <w:rFonts w:ascii="Calibri" w:hAnsi="Calibri" w:cs="Calibri"/>
                <w:color w:val="000000"/>
                <w:sz w:val="22"/>
                <w:szCs w:val="22"/>
                <w:lang w:eastAsia="en-GB"/>
              </w:rPr>
              <w:t>Takakura</w:t>
            </w:r>
          </w:p>
        </w:tc>
        <w:tc>
          <w:tcPr>
            <w:tcW w:w="1250" w:type="pct"/>
            <w:tcBorders>
              <w:top w:val="single" w:sz="4" w:space="0" w:color="auto"/>
              <w:left w:val="nil"/>
              <w:bottom w:val="single" w:sz="4" w:space="0" w:color="auto"/>
              <w:right w:val="single" w:sz="4" w:space="0" w:color="auto"/>
            </w:tcBorders>
            <w:vAlign w:val="bottom"/>
          </w:tcPr>
          <w:p>
            <w:pPr>
              <w:overflowPunct/>
              <w:autoSpaceDE/>
              <w:adjustRightInd/>
              <w:spacing w:after="0"/>
              <w:rPr>
                <w:rFonts w:ascii="Calibri" w:hAnsi="Calibri" w:cs="Calibri"/>
                <w:color w:val="000000"/>
                <w:sz w:val="22"/>
                <w:szCs w:val="22"/>
                <w:lang w:eastAsia="en-GB"/>
              </w:rPr>
            </w:pPr>
            <w:r>
              <w:rPr>
                <w:rFonts w:ascii="Calibri" w:hAnsi="Calibri" w:cs="Calibri"/>
                <w:color w:val="000000"/>
                <w:sz w:val="22"/>
                <w:szCs w:val="22"/>
                <w:lang w:eastAsia="en-GB"/>
              </w:rPr>
              <w:t>NEC Telecom MODUS Ltd.</w:t>
            </w:r>
          </w:p>
        </w:tc>
        <w:tc>
          <w:tcPr>
            <w:tcW w:w="1250" w:type="pct"/>
            <w:tcBorders>
              <w:top w:val="single" w:sz="4" w:space="0" w:color="auto"/>
              <w:left w:val="nil"/>
              <w:bottom w:val="single" w:sz="4" w:space="0" w:color="auto"/>
              <w:right w:val="single" w:sz="4" w:space="0" w:color="auto"/>
            </w:tcBorders>
            <w:vAlign w:val="bottom"/>
          </w:tcPr>
          <w:p>
            <w:pPr>
              <w:overflowPunct/>
              <w:autoSpaceDE/>
              <w:adjustRightInd/>
              <w:spacing w:after="0"/>
              <w:rPr>
                <w:rFonts w:ascii="Calibri" w:hAnsi="Calibri" w:cs="Calibri"/>
                <w:color w:val="000000"/>
                <w:sz w:val="22"/>
                <w:szCs w:val="22"/>
                <w:lang w:eastAsia="en-GB"/>
              </w:rPr>
            </w:pPr>
            <w:r>
              <w:rPr>
                <w:rFonts w:ascii="Calibri" w:hAnsi="Calibri" w:cs="Calibri"/>
                <w:color w:val="000000"/>
                <w:sz w:val="22"/>
                <w:szCs w:val="22"/>
                <w:lang w:eastAsia="en-GB"/>
              </w:rPr>
              <w:t>ETSI</w:t>
            </w:r>
          </w:p>
        </w:tc>
      </w:tr>
      <w:tr>
        <w:trPr>
          <w:trHeight w:val="399"/>
        </w:trPr>
        <w:tc>
          <w:tcPr>
            <w:tcW w:w="1250" w:type="pct"/>
            <w:tcBorders>
              <w:top w:val="single" w:sz="4" w:space="0" w:color="auto"/>
              <w:left w:val="single" w:sz="4" w:space="0" w:color="auto"/>
              <w:bottom w:val="single" w:sz="4" w:space="0" w:color="auto"/>
              <w:right w:val="single" w:sz="4" w:space="0" w:color="auto"/>
            </w:tcBorders>
            <w:vAlign w:val="bottom"/>
          </w:tcPr>
          <w:p>
            <w:pPr>
              <w:overflowPunct/>
              <w:autoSpaceDE/>
              <w:adjustRightInd/>
              <w:spacing w:after="0"/>
              <w:rPr>
                <w:rFonts w:ascii="Calibri" w:hAnsi="Calibri" w:cs="Calibri"/>
                <w:color w:val="000000"/>
                <w:sz w:val="22"/>
                <w:szCs w:val="22"/>
                <w:lang w:eastAsia="en-GB"/>
              </w:rPr>
            </w:pPr>
            <w:r>
              <w:rPr>
                <w:rFonts w:ascii="Calibri" w:hAnsi="Calibri" w:cs="Calibri"/>
                <w:color w:val="000000"/>
                <w:sz w:val="22"/>
                <w:szCs w:val="22"/>
                <w:lang w:eastAsia="en-GB"/>
              </w:rPr>
              <w:t>Narendranath Durga</w:t>
            </w:r>
          </w:p>
        </w:tc>
        <w:tc>
          <w:tcPr>
            <w:tcW w:w="1250" w:type="pct"/>
            <w:tcBorders>
              <w:top w:val="single" w:sz="4" w:space="0" w:color="auto"/>
              <w:left w:val="nil"/>
              <w:bottom w:val="single" w:sz="4" w:space="0" w:color="auto"/>
              <w:right w:val="single" w:sz="4" w:space="0" w:color="auto"/>
            </w:tcBorders>
            <w:vAlign w:val="bottom"/>
          </w:tcPr>
          <w:p>
            <w:pPr>
              <w:overflowPunct/>
              <w:autoSpaceDE/>
              <w:adjustRightInd/>
              <w:spacing w:after="0"/>
              <w:rPr>
                <w:rFonts w:ascii="Calibri" w:hAnsi="Calibri" w:cs="Calibri"/>
                <w:color w:val="000000"/>
                <w:sz w:val="22"/>
                <w:szCs w:val="22"/>
                <w:lang w:eastAsia="en-GB"/>
              </w:rPr>
            </w:pPr>
            <w:r>
              <w:rPr>
                <w:rFonts w:ascii="Calibri" w:hAnsi="Calibri" w:cs="Calibri"/>
                <w:color w:val="000000"/>
                <w:sz w:val="22"/>
                <w:szCs w:val="22"/>
                <w:lang w:eastAsia="en-GB"/>
              </w:rPr>
              <w:t>Tangudu</w:t>
            </w:r>
          </w:p>
        </w:tc>
        <w:tc>
          <w:tcPr>
            <w:tcW w:w="1250" w:type="pct"/>
            <w:tcBorders>
              <w:top w:val="single" w:sz="4" w:space="0" w:color="auto"/>
              <w:left w:val="nil"/>
              <w:bottom w:val="single" w:sz="4" w:space="0" w:color="auto"/>
              <w:right w:val="single" w:sz="4" w:space="0" w:color="auto"/>
            </w:tcBorders>
            <w:vAlign w:val="bottom"/>
          </w:tcPr>
          <w:p>
            <w:pPr>
              <w:overflowPunct/>
              <w:autoSpaceDE/>
              <w:adjustRightInd/>
              <w:spacing w:after="0"/>
              <w:rPr>
                <w:rFonts w:ascii="Calibri" w:hAnsi="Calibri" w:cs="Calibri"/>
                <w:color w:val="000000"/>
                <w:sz w:val="22"/>
                <w:szCs w:val="22"/>
                <w:lang w:eastAsia="en-GB"/>
              </w:rPr>
            </w:pPr>
            <w:r>
              <w:rPr>
                <w:rFonts w:ascii="Calibri" w:hAnsi="Calibri" w:cs="Calibri"/>
                <w:color w:val="000000"/>
                <w:sz w:val="22"/>
                <w:szCs w:val="22"/>
                <w:lang w:eastAsia="en-GB"/>
              </w:rPr>
              <w:t>Samsung Electronics Czech</w:t>
            </w:r>
          </w:p>
        </w:tc>
        <w:tc>
          <w:tcPr>
            <w:tcW w:w="1250" w:type="pct"/>
            <w:tcBorders>
              <w:top w:val="single" w:sz="4" w:space="0" w:color="auto"/>
              <w:left w:val="nil"/>
              <w:bottom w:val="single" w:sz="4" w:space="0" w:color="auto"/>
              <w:right w:val="single" w:sz="4" w:space="0" w:color="auto"/>
            </w:tcBorders>
            <w:vAlign w:val="bottom"/>
          </w:tcPr>
          <w:p>
            <w:pPr>
              <w:overflowPunct/>
              <w:autoSpaceDE/>
              <w:adjustRightInd/>
              <w:spacing w:after="0"/>
              <w:rPr>
                <w:rFonts w:ascii="Calibri" w:hAnsi="Calibri" w:cs="Calibri"/>
                <w:color w:val="000000"/>
                <w:sz w:val="22"/>
                <w:szCs w:val="22"/>
                <w:lang w:eastAsia="en-GB"/>
              </w:rPr>
            </w:pPr>
            <w:r>
              <w:rPr>
                <w:rFonts w:ascii="Calibri" w:hAnsi="Calibri" w:cs="Calibri"/>
                <w:color w:val="000000"/>
                <w:sz w:val="22"/>
                <w:szCs w:val="22"/>
                <w:lang w:eastAsia="en-GB"/>
              </w:rPr>
              <w:t>ETSI</w:t>
            </w:r>
          </w:p>
        </w:tc>
      </w:tr>
      <w:tr>
        <w:trPr>
          <w:trHeight w:val="399"/>
        </w:trPr>
        <w:tc>
          <w:tcPr>
            <w:tcW w:w="1250" w:type="pct"/>
            <w:tcBorders>
              <w:top w:val="single" w:sz="4" w:space="0" w:color="auto"/>
              <w:left w:val="single" w:sz="4" w:space="0" w:color="auto"/>
              <w:bottom w:val="single" w:sz="4" w:space="0" w:color="auto"/>
              <w:right w:val="single" w:sz="4" w:space="0" w:color="auto"/>
            </w:tcBorders>
            <w:vAlign w:val="bottom"/>
          </w:tcPr>
          <w:p>
            <w:pPr>
              <w:overflowPunct/>
              <w:autoSpaceDE/>
              <w:adjustRightInd/>
              <w:spacing w:after="0"/>
              <w:rPr>
                <w:rFonts w:ascii="Calibri" w:hAnsi="Calibri" w:cs="Calibri"/>
                <w:color w:val="000000"/>
                <w:sz w:val="22"/>
                <w:szCs w:val="22"/>
                <w:lang w:eastAsia="en-GB"/>
              </w:rPr>
            </w:pPr>
            <w:r>
              <w:rPr>
                <w:rFonts w:ascii="Calibri" w:hAnsi="Calibri" w:cs="Calibri"/>
                <w:color w:val="000000"/>
                <w:sz w:val="22"/>
                <w:szCs w:val="22"/>
                <w:lang w:eastAsia="en-GB"/>
              </w:rPr>
              <w:t>Kundan</w:t>
            </w:r>
          </w:p>
        </w:tc>
        <w:tc>
          <w:tcPr>
            <w:tcW w:w="1250" w:type="pct"/>
            <w:tcBorders>
              <w:top w:val="single" w:sz="4" w:space="0" w:color="auto"/>
              <w:left w:val="nil"/>
              <w:bottom w:val="single" w:sz="4" w:space="0" w:color="auto"/>
              <w:right w:val="single" w:sz="4" w:space="0" w:color="auto"/>
            </w:tcBorders>
            <w:vAlign w:val="bottom"/>
          </w:tcPr>
          <w:p>
            <w:pPr>
              <w:overflowPunct/>
              <w:autoSpaceDE/>
              <w:adjustRightInd/>
              <w:spacing w:after="0"/>
              <w:rPr>
                <w:rFonts w:ascii="Calibri" w:hAnsi="Calibri" w:cs="Calibri"/>
                <w:color w:val="000000"/>
                <w:sz w:val="22"/>
                <w:szCs w:val="22"/>
                <w:lang w:eastAsia="en-GB"/>
              </w:rPr>
            </w:pPr>
            <w:r>
              <w:rPr>
                <w:rFonts w:ascii="Calibri" w:hAnsi="Calibri" w:cs="Calibri"/>
                <w:color w:val="000000"/>
                <w:sz w:val="22"/>
                <w:szCs w:val="22"/>
                <w:lang w:eastAsia="en-GB"/>
              </w:rPr>
              <w:t>Tiwari</w:t>
            </w:r>
          </w:p>
        </w:tc>
        <w:tc>
          <w:tcPr>
            <w:tcW w:w="1250" w:type="pct"/>
            <w:tcBorders>
              <w:top w:val="single" w:sz="4" w:space="0" w:color="auto"/>
              <w:left w:val="nil"/>
              <w:bottom w:val="single" w:sz="4" w:space="0" w:color="auto"/>
              <w:right w:val="single" w:sz="4" w:space="0" w:color="auto"/>
            </w:tcBorders>
            <w:vAlign w:val="bottom"/>
          </w:tcPr>
          <w:p>
            <w:pPr>
              <w:overflowPunct/>
              <w:autoSpaceDE/>
              <w:adjustRightInd/>
              <w:spacing w:after="0"/>
              <w:rPr>
                <w:rFonts w:ascii="Calibri" w:hAnsi="Calibri" w:cs="Calibri"/>
                <w:color w:val="000000"/>
                <w:sz w:val="22"/>
                <w:szCs w:val="22"/>
                <w:lang w:eastAsia="en-GB"/>
              </w:rPr>
            </w:pPr>
            <w:r>
              <w:rPr>
                <w:rFonts w:ascii="Calibri" w:hAnsi="Calibri" w:cs="Calibri"/>
                <w:color w:val="000000"/>
                <w:sz w:val="22"/>
                <w:szCs w:val="22"/>
                <w:lang w:eastAsia="en-GB"/>
              </w:rPr>
              <w:t>Samsung Research America</w:t>
            </w:r>
          </w:p>
        </w:tc>
        <w:tc>
          <w:tcPr>
            <w:tcW w:w="1250" w:type="pct"/>
            <w:tcBorders>
              <w:top w:val="single" w:sz="4" w:space="0" w:color="auto"/>
              <w:left w:val="nil"/>
              <w:bottom w:val="single" w:sz="4" w:space="0" w:color="auto"/>
              <w:right w:val="single" w:sz="4" w:space="0" w:color="auto"/>
            </w:tcBorders>
            <w:vAlign w:val="bottom"/>
          </w:tcPr>
          <w:p>
            <w:pPr>
              <w:overflowPunct/>
              <w:autoSpaceDE/>
              <w:adjustRightInd/>
              <w:spacing w:after="0"/>
              <w:rPr>
                <w:rFonts w:ascii="Calibri" w:hAnsi="Calibri" w:cs="Calibri"/>
                <w:color w:val="000000"/>
                <w:sz w:val="22"/>
                <w:szCs w:val="22"/>
                <w:lang w:eastAsia="en-GB"/>
              </w:rPr>
            </w:pPr>
            <w:r>
              <w:rPr>
                <w:rFonts w:ascii="Calibri" w:hAnsi="Calibri" w:cs="Calibri"/>
                <w:color w:val="000000"/>
                <w:sz w:val="22"/>
                <w:szCs w:val="22"/>
                <w:lang w:eastAsia="en-GB"/>
              </w:rPr>
              <w:t>ATIS</w:t>
            </w:r>
          </w:p>
        </w:tc>
      </w:tr>
      <w:tr>
        <w:trPr>
          <w:trHeight w:val="399"/>
        </w:trPr>
        <w:tc>
          <w:tcPr>
            <w:tcW w:w="1250" w:type="pct"/>
            <w:tcBorders>
              <w:top w:val="single" w:sz="4" w:space="0" w:color="auto"/>
              <w:left w:val="single" w:sz="4" w:space="0" w:color="auto"/>
              <w:bottom w:val="single" w:sz="4" w:space="0" w:color="auto"/>
              <w:right w:val="single" w:sz="4" w:space="0" w:color="auto"/>
            </w:tcBorders>
            <w:vAlign w:val="bottom"/>
          </w:tcPr>
          <w:p>
            <w:pPr>
              <w:overflowPunct/>
              <w:autoSpaceDE/>
              <w:adjustRightInd/>
              <w:spacing w:after="0"/>
              <w:rPr>
                <w:rFonts w:ascii="Calibri" w:hAnsi="Calibri" w:cs="Calibri"/>
                <w:color w:val="000000"/>
                <w:sz w:val="22"/>
                <w:szCs w:val="22"/>
                <w:lang w:eastAsia="en-GB"/>
              </w:rPr>
            </w:pPr>
            <w:r>
              <w:rPr>
                <w:rFonts w:ascii="Calibri" w:hAnsi="Calibri" w:cs="Calibri"/>
                <w:color w:val="000000"/>
                <w:sz w:val="22"/>
                <w:szCs w:val="22"/>
                <w:lang w:eastAsia="en-GB"/>
              </w:rPr>
              <w:t>Robert</w:t>
            </w:r>
          </w:p>
        </w:tc>
        <w:tc>
          <w:tcPr>
            <w:tcW w:w="1250" w:type="pct"/>
            <w:tcBorders>
              <w:top w:val="single" w:sz="4" w:space="0" w:color="auto"/>
              <w:left w:val="nil"/>
              <w:bottom w:val="single" w:sz="4" w:space="0" w:color="auto"/>
              <w:right w:val="single" w:sz="4" w:space="0" w:color="auto"/>
            </w:tcBorders>
            <w:vAlign w:val="bottom"/>
          </w:tcPr>
          <w:p>
            <w:pPr>
              <w:overflowPunct/>
              <w:autoSpaceDE/>
              <w:adjustRightInd/>
              <w:spacing w:after="0"/>
              <w:rPr>
                <w:rFonts w:ascii="Calibri" w:hAnsi="Calibri" w:cs="Calibri"/>
                <w:color w:val="000000"/>
                <w:sz w:val="22"/>
                <w:szCs w:val="22"/>
                <w:lang w:eastAsia="en-GB"/>
              </w:rPr>
            </w:pPr>
            <w:r>
              <w:rPr>
                <w:rFonts w:ascii="Calibri" w:hAnsi="Calibri" w:cs="Calibri"/>
                <w:color w:val="000000"/>
                <w:sz w:val="22"/>
                <w:szCs w:val="22"/>
                <w:lang w:eastAsia="en-GB"/>
              </w:rPr>
              <w:t>Wallace</w:t>
            </w:r>
          </w:p>
        </w:tc>
        <w:tc>
          <w:tcPr>
            <w:tcW w:w="1250" w:type="pct"/>
            <w:tcBorders>
              <w:top w:val="single" w:sz="4" w:space="0" w:color="auto"/>
              <w:left w:val="nil"/>
              <w:bottom w:val="single" w:sz="4" w:space="0" w:color="auto"/>
              <w:right w:val="single" w:sz="4" w:space="0" w:color="auto"/>
            </w:tcBorders>
            <w:vAlign w:val="bottom"/>
          </w:tcPr>
          <w:p>
            <w:pPr>
              <w:overflowPunct/>
              <w:autoSpaceDE/>
              <w:adjustRightInd/>
              <w:spacing w:after="0"/>
              <w:rPr>
                <w:rFonts w:ascii="Calibri" w:hAnsi="Calibri" w:cs="Calibri"/>
                <w:color w:val="000000"/>
                <w:sz w:val="22"/>
                <w:szCs w:val="22"/>
                <w:lang w:eastAsia="en-GB"/>
              </w:rPr>
            </w:pPr>
            <w:r>
              <w:rPr>
                <w:rFonts w:ascii="Calibri" w:hAnsi="Calibri" w:cs="Calibri"/>
                <w:color w:val="000000"/>
                <w:sz w:val="22"/>
                <w:szCs w:val="22"/>
                <w:lang w:eastAsia="en-GB"/>
              </w:rPr>
              <w:t>Oracle Corporation</w:t>
            </w:r>
          </w:p>
        </w:tc>
        <w:tc>
          <w:tcPr>
            <w:tcW w:w="1250" w:type="pct"/>
            <w:tcBorders>
              <w:top w:val="single" w:sz="4" w:space="0" w:color="auto"/>
              <w:left w:val="nil"/>
              <w:bottom w:val="single" w:sz="4" w:space="0" w:color="auto"/>
              <w:right w:val="single" w:sz="4" w:space="0" w:color="auto"/>
            </w:tcBorders>
            <w:vAlign w:val="bottom"/>
          </w:tcPr>
          <w:p>
            <w:pPr>
              <w:overflowPunct/>
              <w:autoSpaceDE/>
              <w:adjustRightInd/>
              <w:spacing w:after="0"/>
              <w:rPr>
                <w:rFonts w:ascii="Calibri" w:hAnsi="Calibri" w:cs="Calibri"/>
                <w:color w:val="000000"/>
                <w:sz w:val="22"/>
                <w:szCs w:val="22"/>
                <w:lang w:eastAsia="en-GB"/>
              </w:rPr>
            </w:pPr>
            <w:r>
              <w:rPr>
                <w:rFonts w:ascii="Calibri" w:hAnsi="Calibri" w:cs="Calibri"/>
                <w:color w:val="000000"/>
                <w:sz w:val="22"/>
                <w:szCs w:val="22"/>
                <w:lang w:eastAsia="en-GB"/>
              </w:rPr>
              <w:t>ETSI</w:t>
            </w:r>
          </w:p>
        </w:tc>
      </w:tr>
      <w:tr>
        <w:trPr>
          <w:trHeight w:val="399"/>
        </w:trPr>
        <w:tc>
          <w:tcPr>
            <w:tcW w:w="1250" w:type="pct"/>
            <w:tcBorders>
              <w:top w:val="single" w:sz="4" w:space="0" w:color="auto"/>
              <w:left w:val="single" w:sz="4" w:space="0" w:color="auto"/>
              <w:bottom w:val="single" w:sz="4" w:space="0" w:color="auto"/>
              <w:right w:val="single" w:sz="4" w:space="0" w:color="auto"/>
            </w:tcBorders>
            <w:vAlign w:val="bottom"/>
          </w:tcPr>
          <w:p>
            <w:pPr>
              <w:overflowPunct/>
              <w:autoSpaceDE/>
              <w:adjustRightInd/>
              <w:spacing w:after="0"/>
              <w:rPr>
                <w:rFonts w:ascii="Calibri" w:hAnsi="Calibri" w:cs="Calibri"/>
                <w:color w:val="000000"/>
                <w:sz w:val="22"/>
                <w:szCs w:val="22"/>
                <w:lang w:eastAsia="en-GB"/>
              </w:rPr>
            </w:pPr>
            <w:r>
              <w:rPr>
                <w:rFonts w:ascii="Calibri" w:hAnsi="Calibri" w:cs="Calibri"/>
                <w:color w:val="000000"/>
                <w:sz w:val="22"/>
                <w:szCs w:val="22"/>
                <w:lang w:eastAsia="en-GB"/>
              </w:rPr>
              <w:t>Mikael</w:t>
            </w:r>
          </w:p>
        </w:tc>
        <w:tc>
          <w:tcPr>
            <w:tcW w:w="1250" w:type="pct"/>
            <w:tcBorders>
              <w:top w:val="single" w:sz="4" w:space="0" w:color="auto"/>
              <w:left w:val="nil"/>
              <w:bottom w:val="single" w:sz="4" w:space="0" w:color="auto"/>
              <w:right w:val="single" w:sz="4" w:space="0" w:color="auto"/>
            </w:tcBorders>
            <w:vAlign w:val="bottom"/>
          </w:tcPr>
          <w:p>
            <w:pPr>
              <w:overflowPunct/>
              <w:autoSpaceDE/>
              <w:adjustRightInd/>
              <w:spacing w:after="0"/>
              <w:rPr>
                <w:rFonts w:ascii="Calibri" w:hAnsi="Calibri" w:cs="Calibri"/>
                <w:color w:val="000000"/>
                <w:sz w:val="22"/>
                <w:szCs w:val="22"/>
                <w:lang w:eastAsia="en-GB"/>
              </w:rPr>
            </w:pPr>
            <w:r>
              <w:rPr>
                <w:rFonts w:ascii="Calibri" w:hAnsi="Calibri" w:cs="Calibri"/>
                <w:color w:val="000000"/>
                <w:sz w:val="22"/>
                <w:szCs w:val="22"/>
                <w:lang w:eastAsia="en-GB"/>
              </w:rPr>
              <w:t>Wass</w:t>
            </w:r>
          </w:p>
        </w:tc>
        <w:tc>
          <w:tcPr>
            <w:tcW w:w="1250" w:type="pct"/>
            <w:tcBorders>
              <w:top w:val="single" w:sz="4" w:space="0" w:color="auto"/>
              <w:left w:val="nil"/>
              <w:bottom w:val="single" w:sz="4" w:space="0" w:color="auto"/>
              <w:right w:val="single" w:sz="4" w:space="0" w:color="auto"/>
            </w:tcBorders>
            <w:vAlign w:val="bottom"/>
          </w:tcPr>
          <w:p>
            <w:pPr>
              <w:overflowPunct/>
              <w:autoSpaceDE/>
              <w:adjustRightInd/>
              <w:spacing w:after="0"/>
              <w:rPr>
                <w:rFonts w:ascii="Calibri" w:hAnsi="Calibri" w:cs="Calibri"/>
                <w:color w:val="000000"/>
                <w:sz w:val="22"/>
                <w:szCs w:val="22"/>
                <w:lang w:eastAsia="en-GB"/>
              </w:rPr>
            </w:pPr>
            <w:r>
              <w:rPr>
                <w:rFonts w:ascii="Calibri" w:hAnsi="Calibri" w:cs="Calibri"/>
                <w:color w:val="000000"/>
                <w:sz w:val="22"/>
                <w:szCs w:val="22"/>
                <w:lang w:eastAsia="en-GB"/>
              </w:rPr>
              <w:t>Oy LM Ericsson AB</w:t>
            </w:r>
          </w:p>
        </w:tc>
        <w:tc>
          <w:tcPr>
            <w:tcW w:w="1250" w:type="pct"/>
            <w:tcBorders>
              <w:top w:val="single" w:sz="4" w:space="0" w:color="auto"/>
              <w:left w:val="nil"/>
              <w:bottom w:val="single" w:sz="4" w:space="0" w:color="auto"/>
              <w:right w:val="single" w:sz="4" w:space="0" w:color="auto"/>
            </w:tcBorders>
            <w:vAlign w:val="bottom"/>
          </w:tcPr>
          <w:p>
            <w:pPr>
              <w:overflowPunct/>
              <w:autoSpaceDE/>
              <w:adjustRightInd/>
              <w:spacing w:after="0"/>
              <w:rPr>
                <w:rFonts w:ascii="Calibri" w:hAnsi="Calibri" w:cs="Calibri"/>
                <w:color w:val="000000"/>
                <w:sz w:val="22"/>
                <w:szCs w:val="22"/>
                <w:lang w:eastAsia="en-GB"/>
              </w:rPr>
            </w:pPr>
            <w:r>
              <w:rPr>
                <w:rFonts w:ascii="Calibri" w:hAnsi="Calibri" w:cs="Calibri"/>
                <w:color w:val="000000"/>
                <w:sz w:val="22"/>
                <w:szCs w:val="22"/>
                <w:lang w:eastAsia="en-GB"/>
              </w:rPr>
              <w:t>ETSI</w:t>
            </w:r>
          </w:p>
        </w:tc>
      </w:tr>
      <w:tr>
        <w:trPr>
          <w:trHeight w:val="399"/>
        </w:trPr>
        <w:tc>
          <w:tcPr>
            <w:tcW w:w="1250" w:type="pct"/>
            <w:tcBorders>
              <w:top w:val="single" w:sz="4" w:space="0" w:color="auto"/>
              <w:left w:val="single" w:sz="4" w:space="0" w:color="auto"/>
              <w:bottom w:val="single" w:sz="4" w:space="0" w:color="auto"/>
              <w:right w:val="single" w:sz="4" w:space="0" w:color="auto"/>
            </w:tcBorders>
            <w:vAlign w:val="bottom"/>
          </w:tcPr>
          <w:p>
            <w:pPr>
              <w:overflowPunct/>
              <w:autoSpaceDE/>
              <w:adjustRightInd/>
              <w:spacing w:after="0"/>
              <w:rPr>
                <w:rFonts w:ascii="Calibri" w:hAnsi="Calibri" w:cs="Calibri"/>
                <w:color w:val="000000"/>
                <w:sz w:val="22"/>
                <w:szCs w:val="22"/>
                <w:lang w:eastAsia="en-GB"/>
              </w:rPr>
            </w:pPr>
            <w:r>
              <w:rPr>
                <w:rFonts w:ascii="Calibri" w:hAnsi="Calibri" w:cs="Calibri"/>
                <w:color w:val="000000"/>
                <w:sz w:val="22"/>
                <w:szCs w:val="22"/>
                <w:lang w:eastAsia="en-GB"/>
              </w:rPr>
              <w:t>Mahmoud</w:t>
            </w:r>
          </w:p>
        </w:tc>
        <w:tc>
          <w:tcPr>
            <w:tcW w:w="1250" w:type="pct"/>
            <w:tcBorders>
              <w:top w:val="single" w:sz="4" w:space="0" w:color="auto"/>
              <w:left w:val="nil"/>
              <w:bottom w:val="single" w:sz="4" w:space="0" w:color="auto"/>
              <w:right w:val="single" w:sz="4" w:space="0" w:color="auto"/>
            </w:tcBorders>
            <w:vAlign w:val="bottom"/>
          </w:tcPr>
          <w:p>
            <w:pPr>
              <w:overflowPunct/>
              <w:autoSpaceDE/>
              <w:adjustRightInd/>
              <w:spacing w:after="0"/>
              <w:rPr>
                <w:rFonts w:ascii="Calibri" w:hAnsi="Calibri" w:cs="Calibri"/>
                <w:color w:val="000000"/>
                <w:sz w:val="22"/>
                <w:szCs w:val="22"/>
                <w:lang w:eastAsia="en-GB"/>
              </w:rPr>
            </w:pPr>
            <w:r>
              <w:rPr>
                <w:rFonts w:ascii="Calibri" w:hAnsi="Calibri" w:cs="Calibri"/>
                <w:color w:val="000000"/>
                <w:sz w:val="22"/>
                <w:szCs w:val="22"/>
                <w:lang w:eastAsia="en-GB"/>
              </w:rPr>
              <w:t>Watfa</w:t>
            </w:r>
          </w:p>
        </w:tc>
        <w:tc>
          <w:tcPr>
            <w:tcW w:w="1250" w:type="pct"/>
            <w:tcBorders>
              <w:top w:val="single" w:sz="4" w:space="0" w:color="auto"/>
              <w:left w:val="nil"/>
              <w:bottom w:val="single" w:sz="4" w:space="0" w:color="auto"/>
              <w:right w:val="single" w:sz="4" w:space="0" w:color="auto"/>
            </w:tcBorders>
            <w:vAlign w:val="bottom"/>
          </w:tcPr>
          <w:p>
            <w:pPr>
              <w:overflowPunct/>
              <w:autoSpaceDE/>
              <w:adjustRightInd/>
              <w:spacing w:after="0"/>
              <w:rPr>
                <w:rFonts w:ascii="Calibri" w:hAnsi="Calibri" w:cs="Calibri"/>
                <w:color w:val="000000"/>
                <w:sz w:val="22"/>
                <w:szCs w:val="22"/>
                <w:lang w:eastAsia="en-GB"/>
              </w:rPr>
            </w:pPr>
            <w:r>
              <w:rPr>
                <w:rFonts w:ascii="Calibri" w:hAnsi="Calibri" w:cs="Calibri"/>
                <w:color w:val="000000"/>
                <w:sz w:val="22"/>
                <w:szCs w:val="22"/>
                <w:lang w:eastAsia="en-GB"/>
              </w:rPr>
              <w:t>QUALCOMM Europe Inc. - Spain</w:t>
            </w:r>
          </w:p>
        </w:tc>
        <w:tc>
          <w:tcPr>
            <w:tcW w:w="1250" w:type="pct"/>
            <w:tcBorders>
              <w:top w:val="single" w:sz="4" w:space="0" w:color="auto"/>
              <w:left w:val="nil"/>
              <w:bottom w:val="single" w:sz="4" w:space="0" w:color="auto"/>
              <w:right w:val="single" w:sz="4" w:space="0" w:color="auto"/>
            </w:tcBorders>
            <w:vAlign w:val="bottom"/>
          </w:tcPr>
          <w:p>
            <w:pPr>
              <w:overflowPunct/>
              <w:autoSpaceDE/>
              <w:adjustRightInd/>
              <w:spacing w:after="0"/>
              <w:rPr>
                <w:rFonts w:ascii="Calibri" w:hAnsi="Calibri" w:cs="Calibri"/>
                <w:color w:val="000000"/>
                <w:sz w:val="22"/>
                <w:szCs w:val="22"/>
                <w:lang w:eastAsia="en-GB"/>
              </w:rPr>
            </w:pPr>
            <w:r>
              <w:rPr>
                <w:rFonts w:ascii="Calibri" w:hAnsi="Calibri" w:cs="Calibri"/>
                <w:color w:val="000000"/>
                <w:sz w:val="22"/>
                <w:szCs w:val="22"/>
                <w:lang w:eastAsia="en-GB"/>
              </w:rPr>
              <w:t>ETSI</w:t>
            </w:r>
          </w:p>
        </w:tc>
      </w:tr>
      <w:tr>
        <w:trPr>
          <w:trHeight w:val="399"/>
        </w:trPr>
        <w:tc>
          <w:tcPr>
            <w:tcW w:w="1250" w:type="pct"/>
            <w:tcBorders>
              <w:top w:val="single" w:sz="4" w:space="0" w:color="auto"/>
              <w:left w:val="single" w:sz="4" w:space="0" w:color="auto"/>
              <w:bottom w:val="single" w:sz="4" w:space="0" w:color="auto"/>
              <w:right w:val="single" w:sz="4" w:space="0" w:color="auto"/>
            </w:tcBorders>
            <w:vAlign w:val="bottom"/>
          </w:tcPr>
          <w:p>
            <w:pPr>
              <w:overflowPunct/>
              <w:autoSpaceDE/>
              <w:adjustRightInd/>
              <w:spacing w:after="0"/>
              <w:rPr>
                <w:rFonts w:ascii="Calibri" w:hAnsi="Calibri" w:cs="Calibri"/>
                <w:color w:val="000000"/>
                <w:sz w:val="22"/>
                <w:szCs w:val="22"/>
                <w:lang w:eastAsia="en-GB"/>
              </w:rPr>
            </w:pPr>
            <w:r>
              <w:rPr>
                <w:rFonts w:ascii="Calibri" w:hAnsi="Calibri" w:cs="Calibri"/>
                <w:color w:val="000000"/>
                <w:sz w:val="22"/>
                <w:szCs w:val="22"/>
                <w:lang w:eastAsia="en-GB"/>
              </w:rPr>
              <w:t>Farni</w:t>
            </w:r>
          </w:p>
        </w:tc>
        <w:tc>
          <w:tcPr>
            <w:tcW w:w="1250" w:type="pct"/>
            <w:tcBorders>
              <w:top w:val="single" w:sz="4" w:space="0" w:color="auto"/>
              <w:left w:val="nil"/>
              <w:bottom w:val="single" w:sz="4" w:space="0" w:color="auto"/>
              <w:right w:val="single" w:sz="4" w:space="0" w:color="auto"/>
            </w:tcBorders>
            <w:vAlign w:val="bottom"/>
          </w:tcPr>
          <w:p>
            <w:pPr>
              <w:overflowPunct/>
              <w:autoSpaceDE/>
              <w:adjustRightInd/>
              <w:spacing w:after="0"/>
              <w:rPr>
                <w:rFonts w:ascii="Calibri" w:hAnsi="Calibri" w:cs="Calibri"/>
                <w:color w:val="000000"/>
                <w:sz w:val="22"/>
                <w:szCs w:val="22"/>
                <w:lang w:eastAsia="en-GB"/>
              </w:rPr>
            </w:pPr>
            <w:r>
              <w:rPr>
                <w:rFonts w:ascii="Calibri" w:hAnsi="Calibri" w:cs="Calibri"/>
                <w:color w:val="000000"/>
                <w:sz w:val="22"/>
                <w:szCs w:val="22"/>
                <w:lang w:eastAsia="en-GB"/>
              </w:rPr>
              <w:t>Weaver</w:t>
            </w:r>
          </w:p>
        </w:tc>
        <w:tc>
          <w:tcPr>
            <w:tcW w:w="1250" w:type="pct"/>
            <w:tcBorders>
              <w:top w:val="single" w:sz="4" w:space="0" w:color="auto"/>
              <w:left w:val="nil"/>
              <w:bottom w:val="single" w:sz="4" w:space="0" w:color="auto"/>
              <w:right w:val="single" w:sz="4" w:space="0" w:color="auto"/>
            </w:tcBorders>
            <w:vAlign w:val="bottom"/>
          </w:tcPr>
          <w:p>
            <w:pPr>
              <w:overflowPunct/>
              <w:autoSpaceDE/>
              <w:adjustRightInd/>
              <w:spacing w:after="0"/>
              <w:rPr>
                <w:rFonts w:ascii="Calibri" w:hAnsi="Calibri" w:cs="Calibri"/>
                <w:color w:val="000000"/>
                <w:sz w:val="22"/>
                <w:szCs w:val="22"/>
                <w:lang w:eastAsia="en-GB"/>
              </w:rPr>
            </w:pPr>
            <w:r>
              <w:rPr>
                <w:rFonts w:ascii="Calibri" w:hAnsi="Calibri" w:cs="Calibri"/>
                <w:color w:val="000000"/>
                <w:sz w:val="22"/>
                <w:szCs w:val="22"/>
                <w:lang w:eastAsia="en-GB"/>
              </w:rPr>
              <w:t>SPRINT Corporation</w:t>
            </w:r>
          </w:p>
        </w:tc>
        <w:tc>
          <w:tcPr>
            <w:tcW w:w="1250" w:type="pct"/>
            <w:tcBorders>
              <w:top w:val="single" w:sz="4" w:space="0" w:color="auto"/>
              <w:left w:val="nil"/>
              <w:bottom w:val="single" w:sz="4" w:space="0" w:color="auto"/>
              <w:right w:val="single" w:sz="4" w:space="0" w:color="auto"/>
            </w:tcBorders>
            <w:vAlign w:val="bottom"/>
          </w:tcPr>
          <w:p>
            <w:pPr>
              <w:overflowPunct/>
              <w:autoSpaceDE/>
              <w:adjustRightInd/>
              <w:spacing w:after="0"/>
              <w:rPr>
                <w:rFonts w:ascii="Calibri" w:hAnsi="Calibri" w:cs="Calibri"/>
                <w:color w:val="000000"/>
                <w:sz w:val="22"/>
                <w:szCs w:val="22"/>
                <w:lang w:eastAsia="en-GB"/>
              </w:rPr>
            </w:pPr>
            <w:r>
              <w:rPr>
                <w:rFonts w:ascii="Calibri" w:hAnsi="Calibri" w:cs="Calibri"/>
                <w:color w:val="000000"/>
                <w:sz w:val="22"/>
                <w:szCs w:val="22"/>
                <w:lang w:eastAsia="en-GB"/>
              </w:rPr>
              <w:t>ETSI</w:t>
            </w:r>
          </w:p>
        </w:tc>
      </w:tr>
      <w:tr>
        <w:trPr>
          <w:trHeight w:val="399"/>
        </w:trPr>
        <w:tc>
          <w:tcPr>
            <w:tcW w:w="1250" w:type="pct"/>
            <w:tcBorders>
              <w:top w:val="single" w:sz="4" w:space="0" w:color="auto"/>
              <w:left w:val="single" w:sz="4" w:space="0" w:color="auto"/>
              <w:bottom w:val="single" w:sz="4" w:space="0" w:color="auto"/>
              <w:right w:val="single" w:sz="4" w:space="0" w:color="auto"/>
            </w:tcBorders>
            <w:vAlign w:val="bottom"/>
          </w:tcPr>
          <w:p>
            <w:pPr>
              <w:overflowPunct/>
              <w:autoSpaceDE/>
              <w:adjustRightInd/>
              <w:spacing w:after="0"/>
              <w:rPr>
                <w:rFonts w:ascii="Calibri" w:hAnsi="Calibri" w:cs="Calibri"/>
                <w:color w:val="000000"/>
                <w:sz w:val="22"/>
                <w:szCs w:val="22"/>
                <w:lang w:eastAsia="en-GB"/>
              </w:rPr>
            </w:pPr>
            <w:r>
              <w:rPr>
                <w:rFonts w:ascii="Calibri" w:hAnsi="Calibri" w:cs="Calibri"/>
                <w:color w:val="000000"/>
                <w:sz w:val="22"/>
                <w:szCs w:val="22"/>
                <w:lang w:eastAsia="en-GB"/>
              </w:rPr>
              <w:t>Ulrich</w:t>
            </w:r>
          </w:p>
        </w:tc>
        <w:tc>
          <w:tcPr>
            <w:tcW w:w="1250" w:type="pct"/>
            <w:tcBorders>
              <w:top w:val="single" w:sz="4" w:space="0" w:color="auto"/>
              <w:left w:val="nil"/>
              <w:bottom w:val="single" w:sz="4" w:space="0" w:color="auto"/>
              <w:right w:val="single" w:sz="4" w:space="0" w:color="auto"/>
            </w:tcBorders>
            <w:vAlign w:val="bottom"/>
          </w:tcPr>
          <w:p>
            <w:pPr>
              <w:overflowPunct/>
              <w:autoSpaceDE/>
              <w:adjustRightInd/>
              <w:spacing w:after="0"/>
              <w:rPr>
                <w:rFonts w:ascii="Calibri" w:hAnsi="Calibri" w:cs="Calibri"/>
                <w:color w:val="000000"/>
                <w:sz w:val="22"/>
                <w:szCs w:val="22"/>
                <w:lang w:eastAsia="en-GB"/>
              </w:rPr>
            </w:pPr>
            <w:r>
              <w:rPr>
                <w:rFonts w:ascii="Calibri" w:hAnsi="Calibri" w:cs="Calibri"/>
                <w:color w:val="000000"/>
                <w:sz w:val="22"/>
                <w:szCs w:val="22"/>
                <w:lang w:eastAsia="en-GB"/>
              </w:rPr>
              <w:t>Wiehe</w:t>
            </w:r>
          </w:p>
        </w:tc>
        <w:tc>
          <w:tcPr>
            <w:tcW w:w="1250" w:type="pct"/>
            <w:tcBorders>
              <w:top w:val="single" w:sz="4" w:space="0" w:color="auto"/>
              <w:left w:val="nil"/>
              <w:bottom w:val="single" w:sz="4" w:space="0" w:color="auto"/>
              <w:right w:val="single" w:sz="4" w:space="0" w:color="auto"/>
            </w:tcBorders>
            <w:vAlign w:val="bottom"/>
          </w:tcPr>
          <w:p>
            <w:pPr>
              <w:overflowPunct/>
              <w:autoSpaceDE/>
              <w:adjustRightInd/>
              <w:spacing w:after="0"/>
              <w:rPr>
                <w:rFonts w:ascii="Calibri" w:hAnsi="Calibri" w:cs="Calibri"/>
                <w:color w:val="000000"/>
                <w:sz w:val="22"/>
                <w:szCs w:val="22"/>
                <w:lang w:eastAsia="en-GB"/>
              </w:rPr>
            </w:pPr>
            <w:r>
              <w:rPr>
                <w:rFonts w:ascii="Calibri" w:hAnsi="Calibri" w:cs="Calibri"/>
                <w:color w:val="000000"/>
                <w:sz w:val="22"/>
                <w:szCs w:val="22"/>
                <w:lang w:eastAsia="en-GB"/>
              </w:rPr>
              <w:t>Nokia Solutions &amp; Networks (I)</w:t>
            </w:r>
          </w:p>
        </w:tc>
        <w:tc>
          <w:tcPr>
            <w:tcW w:w="1250" w:type="pct"/>
            <w:tcBorders>
              <w:top w:val="single" w:sz="4" w:space="0" w:color="auto"/>
              <w:left w:val="nil"/>
              <w:bottom w:val="single" w:sz="4" w:space="0" w:color="auto"/>
              <w:right w:val="single" w:sz="4" w:space="0" w:color="auto"/>
            </w:tcBorders>
            <w:vAlign w:val="bottom"/>
          </w:tcPr>
          <w:p>
            <w:pPr>
              <w:overflowPunct/>
              <w:autoSpaceDE/>
              <w:adjustRightInd/>
              <w:spacing w:after="0"/>
              <w:rPr>
                <w:rFonts w:ascii="Calibri" w:hAnsi="Calibri" w:cs="Calibri"/>
                <w:color w:val="000000"/>
                <w:sz w:val="22"/>
                <w:szCs w:val="22"/>
                <w:lang w:eastAsia="en-GB"/>
              </w:rPr>
            </w:pPr>
            <w:r>
              <w:rPr>
                <w:rFonts w:ascii="Calibri" w:hAnsi="Calibri" w:cs="Calibri"/>
                <w:color w:val="000000"/>
                <w:sz w:val="22"/>
                <w:szCs w:val="22"/>
                <w:lang w:eastAsia="en-GB"/>
              </w:rPr>
              <w:t>TSDSI</w:t>
            </w:r>
          </w:p>
        </w:tc>
      </w:tr>
      <w:tr>
        <w:trPr>
          <w:trHeight w:val="399"/>
        </w:trPr>
        <w:tc>
          <w:tcPr>
            <w:tcW w:w="1250" w:type="pct"/>
            <w:tcBorders>
              <w:top w:val="single" w:sz="4" w:space="0" w:color="auto"/>
              <w:left w:val="single" w:sz="4" w:space="0" w:color="auto"/>
              <w:bottom w:val="single" w:sz="4" w:space="0" w:color="auto"/>
              <w:right w:val="single" w:sz="4" w:space="0" w:color="auto"/>
            </w:tcBorders>
            <w:vAlign w:val="bottom"/>
          </w:tcPr>
          <w:p>
            <w:pPr>
              <w:overflowPunct/>
              <w:autoSpaceDE/>
              <w:adjustRightInd/>
              <w:spacing w:after="0"/>
              <w:rPr>
                <w:rFonts w:ascii="Calibri" w:hAnsi="Calibri" w:cs="Calibri"/>
                <w:color w:val="000000"/>
                <w:sz w:val="22"/>
                <w:szCs w:val="22"/>
                <w:lang w:eastAsia="en-GB"/>
              </w:rPr>
            </w:pPr>
            <w:r>
              <w:rPr>
                <w:rFonts w:ascii="Calibri" w:hAnsi="Calibri" w:cs="Calibri"/>
                <w:color w:val="000000"/>
                <w:sz w:val="22"/>
                <w:szCs w:val="22"/>
                <w:lang w:eastAsia="en-GB"/>
              </w:rPr>
              <w:t>Peter A.</w:t>
            </w:r>
          </w:p>
        </w:tc>
        <w:tc>
          <w:tcPr>
            <w:tcW w:w="1250" w:type="pct"/>
            <w:tcBorders>
              <w:top w:val="single" w:sz="4" w:space="0" w:color="auto"/>
              <w:left w:val="nil"/>
              <w:bottom w:val="single" w:sz="4" w:space="0" w:color="auto"/>
              <w:right w:val="single" w:sz="4" w:space="0" w:color="auto"/>
            </w:tcBorders>
            <w:vAlign w:val="bottom"/>
          </w:tcPr>
          <w:p>
            <w:pPr>
              <w:overflowPunct/>
              <w:autoSpaceDE/>
              <w:adjustRightInd/>
              <w:spacing w:after="0"/>
              <w:rPr>
                <w:rFonts w:ascii="Calibri" w:hAnsi="Calibri" w:cs="Calibri"/>
                <w:color w:val="000000"/>
                <w:sz w:val="22"/>
                <w:szCs w:val="22"/>
                <w:lang w:eastAsia="en-GB"/>
              </w:rPr>
            </w:pPr>
            <w:r>
              <w:rPr>
                <w:rFonts w:ascii="Calibri" w:hAnsi="Calibri" w:cs="Calibri"/>
                <w:color w:val="000000"/>
                <w:sz w:val="22"/>
                <w:szCs w:val="22"/>
                <w:lang w:eastAsia="en-GB"/>
              </w:rPr>
              <w:t>Wild</w:t>
            </w:r>
          </w:p>
        </w:tc>
        <w:tc>
          <w:tcPr>
            <w:tcW w:w="1250" w:type="pct"/>
            <w:tcBorders>
              <w:top w:val="single" w:sz="4" w:space="0" w:color="auto"/>
              <w:left w:val="nil"/>
              <w:bottom w:val="single" w:sz="4" w:space="0" w:color="auto"/>
              <w:right w:val="single" w:sz="4" w:space="0" w:color="auto"/>
            </w:tcBorders>
            <w:vAlign w:val="bottom"/>
          </w:tcPr>
          <w:p>
            <w:pPr>
              <w:overflowPunct/>
              <w:autoSpaceDE/>
              <w:adjustRightInd/>
              <w:spacing w:after="0"/>
              <w:rPr>
                <w:rFonts w:ascii="Calibri" w:hAnsi="Calibri" w:cs="Calibri"/>
                <w:color w:val="000000"/>
                <w:sz w:val="22"/>
                <w:szCs w:val="22"/>
                <w:lang w:eastAsia="en-GB"/>
              </w:rPr>
            </w:pPr>
            <w:r>
              <w:rPr>
                <w:rFonts w:ascii="Calibri" w:hAnsi="Calibri" w:cs="Calibri"/>
                <w:color w:val="000000"/>
                <w:sz w:val="22"/>
                <w:szCs w:val="22"/>
                <w:lang w:eastAsia="en-GB"/>
              </w:rPr>
              <w:t>Vodafone Ireland Plc</w:t>
            </w:r>
          </w:p>
        </w:tc>
        <w:tc>
          <w:tcPr>
            <w:tcW w:w="1250" w:type="pct"/>
            <w:tcBorders>
              <w:top w:val="single" w:sz="4" w:space="0" w:color="auto"/>
              <w:left w:val="nil"/>
              <w:bottom w:val="single" w:sz="4" w:space="0" w:color="auto"/>
              <w:right w:val="single" w:sz="4" w:space="0" w:color="auto"/>
            </w:tcBorders>
            <w:vAlign w:val="bottom"/>
          </w:tcPr>
          <w:p>
            <w:pPr>
              <w:overflowPunct/>
              <w:autoSpaceDE/>
              <w:adjustRightInd/>
              <w:spacing w:after="0"/>
              <w:rPr>
                <w:rFonts w:ascii="Calibri" w:hAnsi="Calibri" w:cs="Calibri"/>
                <w:color w:val="000000"/>
                <w:sz w:val="22"/>
                <w:szCs w:val="22"/>
                <w:lang w:eastAsia="en-GB"/>
              </w:rPr>
            </w:pPr>
            <w:r>
              <w:rPr>
                <w:rFonts w:ascii="Calibri" w:hAnsi="Calibri" w:cs="Calibri"/>
                <w:color w:val="000000"/>
                <w:sz w:val="22"/>
                <w:szCs w:val="22"/>
                <w:lang w:eastAsia="en-GB"/>
              </w:rPr>
              <w:t>ETSI</w:t>
            </w:r>
          </w:p>
        </w:tc>
      </w:tr>
      <w:tr>
        <w:trPr>
          <w:trHeight w:val="399"/>
        </w:trPr>
        <w:tc>
          <w:tcPr>
            <w:tcW w:w="1250" w:type="pct"/>
            <w:tcBorders>
              <w:top w:val="single" w:sz="4" w:space="0" w:color="auto"/>
              <w:left w:val="single" w:sz="4" w:space="0" w:color="auto"/>
              <w:bottom w:val="single" w:sz="4" w:space="0" w:color="auto"/>
              <w:right w:val="single" w:sz="4" w:space="0" w:color="auto"/>
            </w:tcBorders>
            <w:vAlign w:val="bottom"/>
          </w:tcPr>
          <w:p>
            <w:pPr>
              <w:overflowPunct/>
              <w:autoSpaceDE/>
              <w:adjustRightInd/>
              <w:spacing w:after="0"/>
              <w:rPr>
                <w:rFonts w:ascii="Calibri" w:hAnsi="Calibri" w:cs="Calibri"/>
                <w:color w:val="000000"/>
                <w:sz w:val="22"/>
                <w:szCs w:val="22"/>
                <w:lang w:eastAsia="en-GB"/>
              </w:rPr>
            </w:pPr>
            <w:r>
              <w:rPr>
                <w:rFonts w:ascii="Calibri" w:hAnsi="Calibri" w:cs="Calibri"/>
                <w:color w:val="000000"/>
                <w:sz w:val="22"/>
                <w:szCs w:val="22"/>
                <w:lang w:eastAsia="en-GB"/>
              </w:rPr>
              <w:t>Sung Hwan</w:t>
            </w:r>
          </w:p>
        </w:tc>
        <w:tc>
          <w:tcPr>
            <w:tcW w:w="1250" w:type="pct"/>
            <w:tcBorders>
              <w:top w:val="single" w:sz="4" w:space="0" w:color="auto"/>
              <w:left w:val="nil"/>
              <w:bottom w:val="single" w:sz="4" w:space="0" w:color="auto"/>
              <w:right w:val="single" w:sz="4" w:space="0" w:color="auto"/>
            </w:tcBorders>
            <w:vAlign w:val="bottom"/>
          </w:tcPr>
          <w:p>
            <w:pPr>
              <w:overflowPunct/>
              <w:autoSpaceDE/>
              <w:adjustRightInd/>
              <w:spacing w:after="0"/>
              <w:rPr>
                <w:rFonts w:ascii="Calibri" w:hAnsi="Calibri" w:cs="Calibri"/>
                <w:color w:val="000000"/>
                <w:sz w:val="22"/>
                <w:szCs w:val="22"/>
                <w:lang w:eastAsia="en-GB"/>
              </w:rPr>
            </w:pPr>
            <w:r>
              <w:rPr>
                <w:rFonts w:ascii="Calibri" w:hAnsi="Calibri" w:cs="Calibri"/>
                <w:color w:val="000000"/>
                <w:sz w:val="22"/>
                <w:szCs w:val="22"/>
                <w:lang w:eastAsia="en-GB"/>
              </w:rPr>
              <w:t>Won</w:t>
            </w:r>
          </w:p>
        </w:tc>
        <w:tc>
          <w:tcPr>
            <w:tcW w:w="1250" w:type="pct"/>
            <w:tcBorders>
              <w:top w:val="single" w:sz="4" w:space="0" w:color="auto"/>
              <w:left w:val="nil"/>
              <w:bottom w:val="single" w:sz="4" w:space="0" w:color="auto"/>
              <w:right w:val="single" w:sz="4" w:space="0" w:color="auto"/>
            </w:tcBorders>
            <w:vAlign w:val="bottom"/>
          </w:tcPr>
          <w:p>
            <w:pPr>
              <w:overflowPunct/>
              <w:autoSpaceDE/>
              <w:adjustRightInd/>
              <w:spacing w:after="0"/>
              <w:rPr>
                <w:rFonts w:ascii="Calibri" w:hAnsi="Calibri" w:cs="Calibri"/>
                <w:color w:val="000000"/>
                <w:sz w:val="22"/>
                <w:szCs w:val="22"/>
                <w:lang w:eastAsia="en-GB"/>
              </w:rPr>
            </w:pPr>
            <w:r>
              <w:rPr>
                <w:rFonts w:ascii="Calibri" w:hAnsi="Calibri" w:cs="Calibri"/>
                <w:color w:val="000000"/>
                <w:sz w:val="22"/>
                <w:szCs w:val="22"/>
                <w:lang w:eastAsia="en-GB"/>
              </w:rPr>
              <w:t>Nokia Japan</w:t>
            </w:r>
          </w:p>
        </w:tc>
        <w:tc>
          <w:tcPr>
            <w:tcW w:w="1250" w:type="pct"/>
            <w:tcBorders>
              <w:top w:val="single" w:sz="4" w:space="0" w:color="auto"/>
              <w:left w:val="nil"/>
              <w:bottom w:val="single" w:sz="4" w:space="0" w:color="auto"/>
              <w:right w:val="single" w:sz="4" w:space="0" w:color="auto"/>
            </w:tcBorders>
            <w:vAlign w:val="bottom"/>
          </w:tcPr>
          <w:p>
            <w:pPr>
              <w:overflowPunct/>
              <w:autoSpaceDE/>
              <w:adjustRightInd/>
              <w:spacing w:after="0"/>
              <w:rPr>
                <w:rFonts w:ascii="Calibri" w:hAnsi="Calibri" w:cs="Calibri"/>
                <w:color w:val="000000"/>
                <w:sz w:val="22"/>
                <w:szCs w:val="22"/>
                <w:lang w:eastAsia="en-GB"/>
              </w:rPr>
            </w:pPr>
            <w:r>
              <w:rPr>
                <w:rFonts w:ascii="Calibri" w:hAnsi="Calibri" w:cs="Calibri"/>
                <w:color w:val="000000"/>
                <w:sz w:val="22"/>
                <w:szCs w:val="22"/>
                <w:lang w:eastAsia="en-GB"/>
              </w:rPr>
              <w:t>ARIB</w:t>
            </w:r>
          </w:p>
        </w:tc>
      </w:tr>
      <w:tr>
        <w:trPr>
          <w:trHeight w:val="399"/>
        </w:trPr>
        <w:tc>
          <w:tcPr>
            <w:tcW w:w="1250" w:type="pct"/>
            <w:tcBorders>
              <w:top w:val="single" w:sz="4" w:space="0" w:color="auto"/>
              <w:left w:val="single" w:sz="4" w:space="0" w:color="auto"/>
              <w:bottom w:val="single" w:sz="4" w:space="0" w:color="auto"/>
              <w:right w:val="single" w:sz="4" w:space="0" w:color="auto"/>
            </w:tcBorders>
            <w:vAlign w:val="bottom"/>
          </w:tcPr>
          <w:p>
            <w:pPr>
              <w:overflowPunct/>
              <w:autoSpaceDE/>
              <w:adjustRightInd/>
              <w:spacing w:after="0"/>
              <w:rPr>
                <w:rFonts w:ascii="Calibri" w:hAnsi="Calibri" w:cs="Calibri"/>
                <w:color w:val="000000"/>
                <w:sz w:val="22"/>
                <w:szCs w:val="22"/>
                <w:lang w:eastAsia="en-GB"/>
              </w:rPr>
            </w:pPr>
            <w:r>
              <w:rPr>
                <w:rFonts w:ascii="Calibri" w:hAnsi="Calibri" w:cs="Calibri"/>
                <w:color w:val="000000"/>
                <w:sz w:val="22"/>
                <w:szCs w:val="22"/>
                <w:lang w:eastAsia="en-GB"/>
              </w:rPr>
              <w:t>Tim</w:t>
            </w:r>
          </w:p>
        </w:tc>
        <w:tc>
          <w:tcPr>
            <w:tcW w:w="1250" w:type="pct"/>
            <w:tcBorders>
              <w:top w:val="single" w:sz="4" w:space="0" w:color="auto"/>
              <w:left w:val="nil"/>
              <w:bottom w:val="single" w:sz="4" w:space="0" w:color="auto"/>
              <w:right w:val="single" w:sz="4" w:space="0" w:color="auto"/>
            </w:tcBorders>
            <w:vAlign w:val="bottom"/>
          </w:tcPr>
          <w:p>
            <w:pPr>
              <w:overflowPunct/>
              <w:autoSpaceDE/>
              <w:adjustRightInd/>
              <w:spacing w:after="0"/>
              <w:rPr>
                <w:rFonts w:ascii="Calibri" w:hAnsi="Calibri" w:cs="Calibri"/>
                <w:color w:val="000000"/>
                <w:sz w:val="22"/>
                <w:szCs w:val="22"/>
                <w:lang w:eastAsia="en-GB"/>
              </w:rPr>
            </w:pPr>
            <w:r>
              <w:rPr>
                <w:rFonts w:ascii="Calibri" w:hAnsi="Calibri" w:cs="Calibri"/>
                <w:color w:val="000000"/>
                <w:sz w:val="22"/>
                <w:szCs w:val="22"/>
                <w:lang w:eastAsia="en-GB"/>
              </w:rPr>
              <w:t>Woodward</w:t>
            </w:r>
          </w:p>
        </w:tc>
        <w:tc>
          <w:tcPr>
            <w:tcW w:w="1250" w:type="pct"/>
            <w:tcBorders>
              <w:top w:val="single" w:sz="4" w:space="0" w:color="auto"/>
              <w:left w:val="nil"/>
              <w:bottom w:val="single" w:sz="4" w:space="0" w:color="auto"/>
              <w:right w:val="single" w:sz="4" w:space="0" w:color="auto"/>
            </w:tcBorders>
            <w:vAlign w:val="bottom"/>
          </w:tcPr>
          <w:p>
            <w:pPr>
              <w:overflowPunct/>
              <w:autoSpaceDE/>
              <w:adjustRightInd/>
              <w:spacing w:after="0"/>
              <w:rPr>
                <w:rFonts w:ascii="Calibri" w:hAnsi="Calibri" w:cs="Calibri"/>
                <w:color w:val="000000"/>
                <w:sz w:val="22"/>
                <w:szCs w:val="22"/>
                <w:lang w:eastAsia="en-GB"/>
              </w:rPr>
            </w:pPr>
            <w:r>
              <w:rPr>
                <w:rFonts w:ascii="Calibri" w:hAnsi="Calibri" w:cs="Calibri"/>
                <w:color w:val="000000"/>
                <w:sz w:val="22"/>
                <w:szCs w:val="22"/>
                <w:lang w:eastAsia="en-GB"/>
              </w:rPr>
              <w:t>Motorola Solutions Danmark A/S</w:t>
            </w:r>
          </w:p>
        </w:tc>
        <w:tc>
          <w:tcPr>
            <w:tcW w:w="1250" w:type="pct"/>
            <w:tcBorders>
              <w:top w:val="single" w:sz="4" w:space="0" w:color="auto"/>
              <w:left w:val="nil"/>
              <w:bottom w:val="single" w:sz="4" w:space="0" w:color="auto"/>
              <w:right w:val="single" w:sz="4" w:space="0" w:color="auto"/>
            </w:tcBorders>
            <w:vAlign w:val="bottom"/>
          </w:tcPr>
          <w:p>
            <w:pPr>
              <w:overflowPunct/>
              <w:autoSpaceDE/>
              <w:adjustRightInd/>
              <w:spacing w:after="0"/>
              <w:rPr>
                <w:rFonts w:ascii="Calibri" w:hAnsi="Calibri" w:cs="Calibri"/>
                <w:color w:val="000000"/>
                <w:sz w:val="22"/>
                <w:szCs w:val="22"/>
                <w:lang w:eastAsia="en-GB"/>
              </w:rPr>
            </w:pPr>
            <w:r>
              <w:rPr>
                <w:rFonts w:ascii="Calibri" w:hAnsi="Calibri" w:cs="Calibri"/>
                <w:color w:val="000000"/>
                <w:sz w:val="22"/>
                <w:szCs w:val="22"/>
                <w:lang w:eastAsia="en-GB"/>
              </w:rPr>
              <w:t>ETSI</w:t>
            </w:r>
          </w:p>
        </w:tc>
      </w:tr>
      <w:tr>
        <w:trPr>
          <w:trHeight w:val="399"/>
        </w:trPr>
        <w:tc>
          <w:tcPr>
            <w:tcW w:w="1250" w:type="pct"/>
            <w:tcBorders>
              <w:top w:val="single" w:sz="4" w:space="0" w:color="auto"/>
              <w:left w:val="single" w:sz="4" w:space="0" w:color="auto"/>
              <w:bottom w:val="single" w:sz="4" w:space="0" w:color="auto"/>
              <w:right w:val="single" w:sz="4" w:space="0" w:color="auto"/>
            </w:tcBorders>
            <w:vAlign w:val="bottom"/>
          </w:tcPr>
          <w:p>
            <w:pPr>
              <w:overflowPunct/>
              <w:autoSpaceDE/>
              <w:adjustRightInd/>
              <w:spacing w:after="0"/>
              <w:rPr>
                <w:rFonts w:ascii="Calibri" w:hAnsi="Calibri" w:cs="Calibri"/>
                <w:color w:val="000000"/>
                <w:sz w:val="22"/>
                <w:szCs w:val="22"/>
                <w:lang w:eastAsia="en-GB"/>
              </w:rPr>
            </w:pPr>
            <w:r>
              <w:rPr>
                <w:rFonts w:ascii="Calibri" w:hAnsi="Calibri" w:cs="Calibri"/>
                <w:color w:val="000000"/>
                <w:sz w:val="22"/>
                <w:szCs w:val="22"/>
                <w:lang w:eastAsia="en-GB"/>
              </w:rPr>
              <w:t>Wenliang</w:t>
            </w:r>
          </w:p>
        </w:tc>
        <w:tc>
          <w:tcPr>
            <w:tcW w:w="1250" w:type="pct"/>
            <w:tcBorders>
              <w:top w:val="single" w:sz="4" w:space="0" w:color="auto"/>
              <w:left w:val="nil"/>
              <w:bottom w:val="single" w:sz="4" w:space="0" w:color="auto"/>
              <w:right w:val="single" w:sz="4" w:space="0" w:color="auto"/>
            </w:tcBorders>
            <w:vAlign w:val="bottom"/>
          </w:tcPr>
          <w:p>
            <w:pPr>
              <w:overflowPunct/>
              <w:autoSpaceDE/>
              <w:adjustRightInd/>
              <w:spacing w:after="0"/>
              <w:rPr>
                <w:rFonts w:ascii="Calibri" w:hAnsi="Calibri" w:cs="Calibri"/>
                <w:color w:val="000000"/>
                <w:sz w:val="22"/>
                <w:szCs w:val="22"/>
                <w:lang w:eastAsia="en-GB"/>
              </w:rPr>
            </w:pPr>
            <w:r>
              <w:rPr>
                <w:rFonts w:ascii="Calibri" w:hAnsi="Calibri" w:cs="Calibri"/>
                <w:color w:val="000000"/>
                <w:sz w:val="22"/>
                <w:szCs w:val="22"/>
                <w:lang w:eastAsia="en-GB"/>
              </w:rPr>
              <w:t>Xu</w:t>
            </w:r>
          </w:p>
        </w:tc>
        <w:tc>
          <w:tcPr>
            <w:tcW w:w="1250" w:type="pct"/>
            <w:tcBorders>
              <w:top w:val="single" w:sz="4" w:space="0" w:color="auto"/>
              <w:left w:val="nil"/>
              <w:bottom w:val="single" w:sz="4" w:space="0" w:color="auto"/>
              <w:right w:val="single" w:sz="4" w:space="0" w:color="auto"/>
            </w:tcBorders>
            <w:vAlign w:val="bottom"/>
          </w:tcPr>
          <w:p>
            <w:pPr>
              <w:overflowPunct/>
              <w:autoSpaceDE/>
              <w:adjustRightInd/>
              <w:spacing w:after="0"/>
              <w:rPr>
                <w:rFonts w:ascii="Calibri" w:hAnsi="Calibri" w:cs="Calibri"/>
                <w:color w:val="000000"/>
                <w:sz w:val="22"/>
                <w:szCs w:val="22"/>
                <w:lang w:eastAsia="en-GB"/>
              </w:rPr>
            </w:pPr>
            <w:r>
              <w:rPr>
                <w:rFonts w:ascii="Calibri" w:hAnsi="Calibri" w:cs="Calibri"/>
                <w:color w:val="000000"/>
                <w:sz w:val="22"/>
                <w:szCs w:val="22"/>
                <w:lang w:eastAsia="en-GB"/>
              </w:rPr>
              <w:t>Ericsson-LG Co., LTD</w:t>
            </w:r>
          </w:p>
        </w:tc>
        <w:tc>
          <w:tcPr>
            <w:tcW w:w="1250" w:type="pct"/>
            <w:tcBorders>
              <w:top w:val="single" w:sz="4" w:space="0" w:color="auto"/>
              <w:left w:val="nil"/>
              <w:bottom w:val="single" w:sz="4" w:space="0" w:color="auto"/>
              <w:right w:val="single" w:sz="4" w:space="0" w:color="auto"/>
            </w:tcBorders>
            <w:vAlign w:val="bottom"/>
          </w:tcPr>
          <w:p>
            <w:pPr>
              <w:overflowPunct/>
              <w:autoSpaceDE/>
              <w:adjustRightInd/>
              <w:spacing w:after="0"/>
              <w:rPr>
                <w:rFonts w:ascii="Calibri" w:hAnsi="Calibri" w:cs="Calibri"/>
                <w:color w:val="000000"/>
                <w:sz w:val="22"/>
                <w:szCs w:val="22"/>
                <w:lang w:eastAsia="en-GB"/>
              </w:rPr>
            </w:pPr>
            <w:r>
              <w:rPr>
                <w:rFonts w:ascii="Calibri" w:hAnsi="Calibri" w:cs="Calibri"/>
                <w:color w:val="000000"/>
                <w:sz w:val="22"/>
                <w:szCs w:val="22"/>
                <w:lang w:eastAsia="en-GB"/>
              </w:rPr>
              <w:t>TTA</w:t>
            </w:r>
          </w:p>
        </w:tc>
      </w:tr>
      <w:tr>
        <w:trPr>
          <w:trHeight w:val="399"/>
        </w:trPr>
        <w:tc>
          <w:tcPr>
            <w:tcW w:w="1250" w:type="pct"/>
            <w:tcBorders>
              <w:top w:val="single" w:sz="4" w:space="0" w:color="auto"/>
              <w:left w:val="single" w:sz="4" w:space="0" w:color="auto"/>
              <w:bottom w:val="single" w:sz="4" w:space="0" w:color="auto"/>
              <w:right w:val="single" w:sz="4" w:space="0" w:color="auto"/>
            </w:tcBorders>
            <w:vAlign w:val="bottom"/>
          </w:tcPr>
          <w:p>
            <w:pPr>
              <w:overflowPunct/>
              <w:autoSpaceDE/>
              <w:adjustRightInd/>
              <w:spacing w:after="0"/>
              <w:rPr>
                <w:rFonts w:ascii="Calibri" w:hAnsi="Calibri" w:cs="Calibri"/>
                <w:color w:val="000000"/>
                <w:sz w:val="22"/>
                <w:szCs w:val="22"/>
                <w:lang w:eastAsia="en-GB"/>
              </w:rPr>
            </w:pPr>
            <w:r>
              <w:rPr>
                <w:rFonts w:ascii="Calibri" w:hAnsi="Calibri" w:cs="Calibri"/>
                <w:color w:val="000000"/>
                <w:sz w:val="22"/>
                <w:szCs w:val="22"/>
                <w:lang w:eastAsia="en-GB"/>
              </w:rPr>
              <w:lastRenderedPageBreak/>
              <w:t>Takayuki</w:t>
            </w:r>
          </w:p>
        </w:tc>
        <w:tc>
          <w:tcPr>
            <w:tcW w:w="1250" w:type="pct"/>
            <w:tcBorders>
              <w:top w:val="single" w:sz="4" w:space="0" w:color="auto"/>
              <w:left w:val="nil"/>
              <w:bottom w:val="single" w:sz="4" w:space="0" w:color="auto"/>
              <w:right w:val="single" w:sz="4" w:space="0" w:color="auto"/>
            </w:tcBorders>
            <w:vAlign w:val="bottom"/>
          </w:tcPr>
          <w:p>
            <w:pPr>
              <w:overflowPunct/>
              <w:autoSpaceDE/>
              <w:adjustRightInd/>
              <w:spacing w:after="0"/>
              <w:rPr>
                <w:rFonts w:ascii="Calibri" w:hAnsi="Calibri" w:cs="Calibri"/>
                <w:color w:val="000000"/>
                <w:sz w:val="22"/>
                <w:szCs w:val="22"/>
                <w:lang w:eastAsia="en-GB"/>
              </w:rPr>
            </w:pPr>
            <w:r>
              <w:rPr>
                <w:rFonts w:ascii="Calibri" w:hAnsi="Calibri" w:cs="Calibri"/>
                <w:color w:val="000000"/>
                <w:sz w:val="22"/>
                <w:szCs w:val="22"/>
                <w:lang w:eastAsia="en-GB"/>
              </w:rPr>
              <w:t>Yamakita</w:t>
            </w:r>
          </w:p>
        </w:tc>
        <w:tc>
          <w:tcPr>
            <w:tcW w:w="1250" w:type="pct"/>
            <w:tcBorders>
              <w:top w:val="single" w:sz="4" w:space="0" w:color="auto"/>
              <w:left w:val="nil"/>
              <w:bottom w:val="single" w:sz="4" w:space="0" w:color="auto"/>
              <w:right w:val="single" w:sz="4" w:space="0" w:color="auto"/>
            </w:tcBorders>
            <w:vAlign w:val="bottom"/>
          </w:tcPr>
          <w:p>
            <w:pPr>
              <w:overflowPunct/>
              <w:autoSpaceDE/>
              <w:adjustRightInd/>
              <w:spacing w:after="0"/>
              <w:rPr>
                <w:rFonts w:ascii="Calibri" w:hAnsi="Calibri" w:cs="Calibri"/>
                <w:color w:val="000000"/>
                <w:sz w:val="22"/>
                <w:szCs w:val="22"/>
                <w:lang w:eastAsia="en-GB"/>
              </w:rPr>
            </w:pPr>
            <w:r>
              <w:rPr>
                <w:rFonts w:ascii="Calibri" w:hAnsi="Calibri" w:cs="Calibri"/>
                <w:color w:val="000000"/>
                <w:sz w:val="22"/>
                <w:szCs w:val="22"/>
                <w:lang w:eastAsia="en-GB"/>
              </w:rPr>
              <w:t>Oki Electric Industry Co. Ltd.</w:t>
            </w:r>
          </w:p>
        </w:tc>
        <w:tc>
          <w:tcPr>
            <w:tcW w:w="1250" w:type="pct"/>
            <w:tcBorders>
              <w:top w:val="single" w:sz="4" w:space="0" w:color="auto"/>
              <w:left w:val="nil"/>
              <w:bottom w:val="single" w:sz="4" w:space="0" w:color="auto"/>
              <w:right w:val="single" w:sz="4" w:space="0" w:color="auto"/>
            </w:tcBorders>
            <w:vAlign w:val="bottom"/>
          </w:tcPr>
          <w:p>
            <w:pPr>
              <w:overflowPunct/>
              <w:autoSpaceDE/>
              <w:adjustRightInd/>
              <w:spacing w:after="0"/>
              <w:rPr>
                <w:rFonts w:ascii="Calibri" w:hAnsi="Calibri" w:cs="Calibri"/>
                <w:color w:val="000000"/>
                <w:sz w:val="22"/>
                <w:szCs w:val="22"/>
                <w:lang w:eastAsia="en-GB"/>
              </w:rPr>
            </w:pPr>
            <w:r>
              <w:rPr>
                <w:rFonts w:ascii="Calibri" w:hAnsi="Calibri" w:cs="Calibri"/>
                <w:color w:val="000000"/>
                <w:sz w:val="22"/>
                <w:szCs w:val="22"/>
                <w:lang w:eastAsia="en-GB"/>
              </w:rPr>
              <w:t>TTC</w:t>
            </w:r>
          </w:p>
        </w:tc>
      </w:tr>
      <w:tr>
        <w:trPr>
          <w:trHeight w:val="399"/>
        </w:trPr>
        <w:tc>
          <w:tcPr>
            <w:tcW w:w="1250" w:type="pct"/>
            <w:tcBorders>
              <w:top w:val="single" w:sz="4" w:space="0" w:color="auto"/>
              <w:left w:val="single" w:sz="4" w:space="0" w:color="auto"/>
              <w:bottom w:val="single" w:sz="4" w:space="0" w:color="auto"/>
              <w:right w:val="single" w:sz="4" w:space="0" w:color="auto"/>
            </w:tcBorders>
            <w:vAlign w:val="bottom"/>
          </w:tcPr>
          <w:p>
            <w:pPr>
              <w:overflowPunct/>
              <w:autoSpaceDE/>
              <w:adjustRightInd/>
              <w:spacing w:after="0"/>
              <w:rPr>
                <w:rFonts w:ascii="Calibri" w:hAnsi="Calibri" w:cs="Calibri"/>
                <w:color w:val="000000"/>
                <w:sz w:val="22"/>
                <w:szCs w:val="22"/>
                <w:lang w:eastAsia="en-GB"/>
              </w:rPr>
            </w:pPr>
            <w:r>
              <w:rPr>
                <w:rFonts w:ascii="Calibri" w:hAnsi="Calibri" w:cs="Calibri"/>
                <w:color w:val="000000"/>
                <w:sz w:val="22"/>
                <w:szCs w:val="22"/>
                <w:lang w:eastAsia="en-GB"/>
              </w:rPr>
              <w:t>Xiaojian</w:t>
            </w:r>
          </w:p>
        </w:tc>
        <w:tc>
          <w:tcPr>
            <w:tcW w:w="1250" w:type="pct"/>
            <w:tcBorders>
              <w:top w:val="single" w:sz="4" w:space="0" w:color="auto"/>
              <w:left w:val="nil"/>
              <w:bottom w:val="single" w:sz="4" w:space="0" w:color="auto"/>
              <w:right w:val="single" w:sz="4" w:space="0" w:color="auto"/>
            </w:tcBorders>
            <w:vAlign w:val="bottom"/>
          </w:tcPr>
          <w:p>
            <w:pPr>
              <w:overflowPunct/>
              <w:autoSpaceDE/>
              <w:adjustRightInd/>
              <w:spacing w:after="0"/>
              <w:rPr>
                <w:rFonts w:ascii="Calibri" w:hAnsi="Calibri" w:cs="Calibri"/>
                <w:color w:val="000000"/>
                <w:sz w:val="22"/>
                <w:szCs w:val="22"/>
                <w:lang w:eastAsia="en-GB"/>
              </w:rPr>
            </w:pPr>
            <w:r>
              <w:rPr>
                <w:rFonts w:ascii="Calibri" w:hAnsi="Calibri" w:cs="Calibri"/>
                <w:color w:val="000000"/>
                <w:sz w:val="22"/>
                <w:szCs w:val="22"/>
                <w:lang w:eastAsia="en-GB"/>
              </w:rPr>
              <w:t>Yan</w:t>
            </w:r>
          </w:p>
        </w:tc>
        <w:tc>
          <w:tcPr>
            <w:tcW w:w="1250" w:type="pct"/>
            <w:tcBorders>
              <w:top w:val="single" w:sz="4" w:space="0" w:color="auto"/>
              <w:left w:val="nil"/>
              <w:bottom w:val="single" w:sz="4" w:space="0" w:color="auto"/>
              <w:right w:val="single" w:sz="4" w:space="0" w:color="auto"/>
            </w:tcBorders>
            <w:vAlign w:val="bottom"/>
          </w:tcPr>
          <w:p>
            <w:pPr>
              <w:overflowPunct/>
              <w:autoSpaceDE/>
              <w:adjustRightInd/>
              <w:spacing w:after="0"/>
              <w:rPr>
                <w:rFonts w:ascii="Calibri" w:hAnsi="Calibri" w:cs="Calibri"/>
                <w:color w:val="000000"/>
                <w:sz w:val="22"/>
                <w:szCs w:val="22"/>
                <w:lang w:eastAsia="en-GB"/>
              </w:rPr>
            </w:pPr>
            <w:r>
              <w:rPr>
                <w:rFonts w:ascii="Calibri" w:hAnsi="Calibri" w:cs="Calibri"/>
                <w:color w:val="000000"/>
                <w:sz w:val="22"/>
                <w:szCs w:val="22"/>
                <w:lang w:eastAsia="en-GB"/>
              </w:rPr>
              <w:t>ZXNE</w:t>
            </w:r>
          </w:p>
        </w:tc>
        <w:tc>
          <w:tcPr>
            <w:tcW w:w="1250" w:type="pct"/>
            <w:tcBorders>
              <w:top w:val="single" w:sz="4" w:space="0" w:color="auto"/>
              <w:left w:val="nil"/>
              <w:bottom w:val="single" w:sz="4" w:space="0" w:color="auto"/>
              <w:right w:val="single" w:sz="4" w:space="0" w:color="auto"/>
            </w:tcBorders>
            <w:vAlign w:val="bottom"/>
          </w:tcPr>
          <w:p>
            <w:pPr>
              <w:overflowPunct/>
              <w:autoSpaceDE/>
              <w:adjustRightInd/>
              <w:spacing w:after="0"/>
              <w:rPr>
                <w:rFonts w:ascii="Calibri" w:hAnsi="Calibri" w:cs="Calibri"/>
                <w:color w:val="000000"/>
                <w:sz w:val="22"/>
                <w:szCs w:val="22"/>
                <w:lang w:eastAsia="en-GB"/>
              </w:rPr>
            </w:pPr>
            <w:r>
              <w:rPr>
                <w:rFonts w:ascii="Calibri" w:hAnsi="Calibri" w:cs="Calibri"/>
                <w:color w:val="000000"/>
                <w:sz w:val="22"/>
                <w:szCs w:val="22"/>
                <w:lang w:eastAsia="en-GB"/>
              </w:rPr>
              <w:t>CCSA</w:t>
            </w:r>
          </w:p>
        </w:tc>
      </w:tr>
      <w:tr>
        <w:trPr>
          <w:trHeight w:val="399"/>
        </w:trPr>
        <w:tc>
          <w:tcPr>
            <w:tcW w:w="1250" w:type="pct"/>
            <w:tcBorders>
              <w:top w:val="single" w:sz="4" w:space="0" w:color="auto"/>
              <w:left w:val="single" w:sz="4" w:space="0" w:color="auto"/>
              <w:bottom w:val="single" w:sz="4" w:space="0" w:color="auto"/>
              <w:right w:val="single" w:sz="4" w:space="0" w:color="auto"/>
            </w:tcBorders>
            <w:vAlign w:val="bottom"/>
          </w:tcPr>
          <w:p>
            <w:pPr>
              <w:overflowPunct/>
              <w:autoSpaceDE/>
              <w:adjustRightInd/>
              <w:spacing w:after="0"/>
              <w:rPr>
                <w:rFonts w:ascii="Calibri" w:hAnsi="Calibri" w:cs="Calibri"/>
                <w:color w:val="000000"/>
                <w:sz w:val="22"/>
                <w:szCs w:val="22"/>
                <w:lang w:eastAsia="en-GB"/>
              </w:rPr>
            </w:pPr>
            <w:r>
              <w:rPr>
                <w:rFonts w:ascii="Calibri" w:hAnsi="Calibri" w:cs="Calibri"/>
                <w:color w:val="000000"/>
                <w:sz w:val="22"/>
                <w:szCs w:val="22"/>
                <w:lang w:eastAsia="en-GB"/>
              </w:rPr>
              <w:t>Yali</w:t>
            </w:r>
          </w:p>
        </w:tc>
        <w:tc>
          <w:tcPr>
            <w:tcW w:w="1250" w:type="pct"/>
            <w:tcBorders>
              <w:top w:val="single" w:sz="4" w:space="0" w:color="auto"/>
              <w:left w:val="nil"/>
              <w:bottom w:val="single" w:sz="4" w:space="0" w:color="auto"/>
              <w:right w:val="single" w:sz="4" w:space="0" w:color="auto"/>
            </w:tcBorders>
            <w:vAlign w:val="bottom"/>
          </w:tcPr>
          <w:p>
            <w:pPr>
              <w:overflowPunct/>
              <w:autoSpaceDE/>
              <w:adjustRightInd/>
              <w:spacing w:after="0"/>
              <w:rPr>
                <w:rFonts w:ascii="Calibri" w:hAnsi="Calibri" w:cs="Calibri"/>
                <w:color w:val="000000"/>
                <w:sz w:val="22"/>
                <w:szCs w:val="22"/>
                <w:lang w:eastAsia="en-GB"/>
              </w:rPr>
            </w:pPr>
            <w:r>
              <w:rPr>
                <w:rFonts w:ascii="Calibri" w:hAnsi="Calibri" w:cs="Calibri"/>
                <w:color w:val="000000"/>
                <w:sz w:val="22"/>
                <w:szCs w:val="22"/>
                <w:lang w:eastAsia="en-GB"/>
              </w:rPr>
              <w:t>Yan</w:t>
            </w:r>
          </w:p>
        </w:tc>
        <w:tc>
          <w:tcPr>
            <w:tcW w:w="1250" w:type="pct"/>
            <w:tcBorders>
              <w:top w:val="single" w:sz="4" w:space="0" w:color="auto"/>
              <w:left w:val="nil"/>
              <w:bottom w:val="single" w:sz="4" w:space="0" w:color="auto"/>
              <w:right w:val="single" w:sz="4" w:space="0" w:color="auto"/>
            </w:tcBorders>
            <w:vAlign w:val="bottom"/>
          </w:tcPr>
          <w:p>
            <w:pPr>
              <w:overflowPunct/>
              <w:autoSpaceDE/>
              <w:adjustRightInd/>
              <w:spacing w:after="0"/>
              <w:rPr>
                <w:rFonts w:ascii="Calibri" w:hAnsi="Calibri" w:cs="Calibri"/>
                <w:color w:val="000000"/>
                <w:sz w:val="22"/>
                <w:szCs w:val="22"/>
                <w:lang w:eastAsia="en-GB"/>
              </w:rPr>
            </w:pPr>
            <w:r>
              <w:rPr>
                <w:rFonts w:ascii="Calibri" w:hAnsi="Calibri" w:cs="Calibri"/>
                <w:color w:val="000000"/>
                <w:sz w:val="22"/>
                <w:szCs w:val="22"/>
                <w:lang w:eastAsia="en-GB"/>
              </w:rPr>
              <w:t>Huawei Tech.(UK) Co., Ltd</w:t>
            </w:r>
          </w:p>
        </w:tc>
        <w:tc>
          <w:tcPr>
            <w:tcW w:w="1250" w:type="pct"/>
            <w:tcBorders>
              <w:top w:val="single" w:sz="4" w:space="0" w:color="auto"/>
              <w:left w:val="nil"/>
              <w:bottom w:val="single" w:sz="4" w:space="0" w:color="auto"/>
              <w:right w:val="single" w:sz="4" w:space="0" w:color="auto"/>
            </w:tcBorders>
            <w:vAlign w:val="bottom"/>
          </w:tcPr>
          <w:p>
            <w:pPr>
              <w:overflowPunct/>
              <w:autoSpaceDE/>
              <w:adjustRightInd/>
              <w:spacing w:after="0"/>
              <w:rPr>
                <w:rFonts w:ascii="Calibri" w:hAnsi="Calibri" w:cs="Calibri"/>
                <w:color w:val="000000"/>
                <w:sz w:val="22"/>
                <w:szCs w:val="22"/>
                <w:lang w:eastAsia="en-GB"/>
              </w:rPr>
            </w:pPr>
            <w:r>
              <w:rPr>
                <w:rFonts w:ascii="Calibri" w:hAnsi="Calibri" w:cs="Calibri"/>
                <w:color w:val="000000"/>
                <w:sz w:val="22"/>
                <w:szCs w:val="22"/>
                <w:lang w:eastAsia="en-GB"/>
              </w:rPr>
              <w:t>ETSI</w:t>
            </w:r>
          </w:p>
        </w:tc>
      </w:tr>
      <w:tr>
        <w:trPr>
          <w:trHeight w:val="399"/>
        </w:trPr>
        <w:tc>
          <w:tcPr>
            <w:tcW w:w="1250" w:type="pct"/>
            <w:tcBorders>
              <w:top w:val="single" w:sz="4" w:space="0" w:color="auto"/>
              <w:left w:val="single" w:sz="4" w:space="0" w:color="auto"/>
              <w:bottom w:val="single" w:sz="4" w:space="0" w:color="auto"/>
              <w:right w:val="single" w:sz="4" w:space="0" w:color="auto"/>
            </w:tcBorders>
            <w:vAlign w:val="bottom"/>
          </w:tcPr>
          <w:p>
            <w:pPr>
              <w:overflowPunct/>
              <w:autoSpaceDE/>
              <w:adjustRightInd/>
              <w:spacing w:after="0"/>
              <w:rPr>
                <w:rFonts w:ascii="Calibri" w:hAnsi="Calibri" w:cs="Calibri"/>
                <w:color w:val="000000"/>
                <w:sz w:val="22"/>
                <w:szCs w:val="22"/>
                <w:lang w:eastAsia="en-GB"/>
              </w:rPr>
            </w:pPr>
            <w:r>
              <w:rPr>
                <w:rFonts w:ascii="Calibri" w:hAnsi="Calibri" w:cs="Calibri"/>
                <w:color w:val="000000"/>
                <w:sz w:val="22"/>
                <w:szCs w:val="22"/>
                <w:lang w:eastAsia="en-GB"/>
              </w:rPr>
              <w:t>Yong</w:t>
            </w:r>
          </w:p>
        </w:tc>
        <w:tc>
          <w:tcPr>
            <w:tcW w:w="1250" w:type="pct"/>
            <w:tcBorders>
              <w:top w:val="single" w:sz="4" w:space="0" w:color="auto"/>
              <w:left w:val="nil"/>
              <w:bottom w:val="single" w:sz="4" w:space="0" w:color="auto"/>
              <w:right w:val="single" w:sz="4" w:space="0" w:color="auto"/>
            </w:tcBorders>
            <w:vAlign w:val="bottom"/>
          </w:tcPr>
          <w:p>
            <w:pPr>
              <w:overflowPunct/>
              <w:autoSpaceDE/>
              <w:adjustRightInd/>
              <w:spacing w:after="0"/>
              <w:rPr>
                <w:rFonts w:ascii="Calibri" w:hAnsi="Calibri" w:cs="Calibri"/>
                <w:color w:val="000000"/>
                <w:sz w:val="22"/>
                <w:szCs w:val="22"/>
                <w:lang w:eastAsia="en-GB"/>
              </w:rPr>
            </w:pPr>
            <w:r>
              <w:rPr>
                <w:rFonts w:ascii="Calibri" w:hAnsi="Calibri" w:cs="Calibri"/>
                <w:color w:val="000000"/>
                <w:sz w:val="22"/>
                <w:szCs w:val="22"/>
                <w:lang w:eastAsia="en-GB"/>
              </w:rPr>
              <w:t>Yang</w:t>
            </w:r>
          </w:p>
        </w:tc>
        <w:tc>
          <w:tcPr>
            <w:tcW w:w="1250" w:type="pct"/>
            <w:tcBorders>
              <w:top w:val="single" w:sz="4" w:space="0" w:color="auto"/>
              <w:left w:val="nil"/>
              <w:bottom w:val="single" w:sz="4" w:space="0" w:color="auto"/>
              <w:right w:val="single" w:sz="4" w:space="0" w:color="auto"/>
            </w:tcBorders>
            <w:vAlign w:val="bottom"/>
          </w:tcPr>
          <w:p>
            <w:pPr>
              <w:overflowPunct/>
              <w:autoSpaceDE/>
              <w:adjustRightInd/>
              <w:spacing w:after="0"/>
              <w:rPr>
                <w:rFonts w:ascii="Calibri" w:hAnsi="Calibri" w:cs="Calibri"/>
                <w:color w:val="000000"/>
                <w:sz w:val="22"/>
                <w:szCs w:val="22"/>
                <w:lang w:eastAsia="en-GB"/>
              </w:rPr>
            </w:pPr>
            <w:r>
              <w:rPr>
                <w:rFonts w:ascii="Calibri" w:hAnsi="Calibri" w:cs="Calibri"/>
                <w:color w:val="000000"/>
                <w:sz w:val="22"/>
                <w:szCs w:val="22"/>
                <w:lang w:eastAsia="en-GB"/>
              </w:rPr>
              <w:t>L.M. Ericsson Limited</w:t>
            </w:r>
          </w:p>
        </w:tc>
        <w:tc>
          <w:tcPr>
            <w:tcW w:w="1250" w:type="pct"/>
            <w:tcBorders>
              <w:top w:val="single" w:sz="4" w:space="0" w:color="auto"/>
              <w:left w:val="nil"/>
              <w:bottom w:val="single" w:sz="4" w:space="0" w:color="auto"/>
              <w:right w:val="single" w:sz="4" w:space="0" w:color="auto"/>
            </w:tcBorders>
            <w:vAlign w:val="bottom"/>
          </w:tcPr>
          <w:p>
            <w:pPr>
              <w:overflowPunct/>
              <w:autoSpaceDE/>
              <w:adjustRightInd/>
              <w:spacing w:after="0"/>
              <w:rPr>
                <w:rFonts w:ascii="Calibri" w:hAnsi="Calibri" w:cs="Calibri"/>
                <w:color w:val="000000"/>
                <w:sz w:val="22"/>
                <w:szCs w:val="22"/>
                <w:lang w:eastAsia="en-GB"/>
              </w:rPr>
            </w:pPr>
            <w:r>
              <w:rPr>
                <w:rFonts w:ascii="Calibri" w:hAnsi="Calibri" w:cs="Calibri"/>
                <w:color w:val="000000"/>
                <w:sz w:val="22"/>
                <w:szCs w:val="22"/>
                <w:lang w:eastAsia="en-GB"/>
              </w:rPr>
              <w:t>ETSI</w:t>
            </w:r>
          </w:p>
        </w:tc>
      </w:tr>
      <w:tr>
        <w:trPr>
          <w:trHeight w:val="399"/>
        </w:trPr>
        <w:tc>
          <w:tcPr>
            <w:tcW w:w="1250" w:type="pct"/>
            <w:tcBorders>
              <w:top w:val="single" w:sz="4" w:space="0" w:color="auto"/>
              <w:left w:val="single" w:sz="4" w:space="0" w:color="auto"/>
              <w:bottom w:val="single" w:sz="4" w:space="0" w:color="auto"/>
              <w:right w:val="single" w:sz="4" w:space="0" w:color="auto"/>
            </w:tcBorders>
            <w:vAlign w:val="bottom"/>
          </w:tcPr>
          <w:p>
            <w:pPr>
              <w:overflowPunct/>
              <w:autoSpaceDE/>
              <w:adjustRightInd/>
              <w:spacing w:after="0"/>
              <w:rPr>
                <w:rFonts w:ascii="Calibri" w:hAnsi="Calibri" w:cs="Calibri"/>
                <w:color w:val="000000"/>
                <w:sz w:val="22"/>
                <w:szCs w:val="22"/>
                <w:lang w:eastAsia="en-GB"/>
              </w:rPr>
            </w:pPr>
            <w:r>
              <w:rPr>
                <w:rFonts w:ascii="Calibri" w:hAnsi="Calibri" w:cs="Calibri"/>
                <w:color w:val="000000"/>
                <w:sz w:val="22"/>
                <w:szCs w:val="22"/>
                <w:lang w:eastAsia="en-GB"/>
              </w:rPr>
              <w:t>Xiaoyun</w:t>
            </w:r>
          </w:p>
        </w:tc>
        <w:tc>
          <w:tcPr>
            <w:tcW w:w="1250" w:type="pct"/>
            <w:tcBorders>
              <w:top w:val="single" w:sz="4" w:space="0" w:color="auto"/>
              <w:left w:val="nil"/>
              <w:bottom w:val="single" w:sz="4" w:space="0" w:color="auto"/>
              <w:right w:val="single" w:sz="4" w:space="0" w:color="auto"/>
            </w:tcBorders>
            <w:vAlign w:val="bottom"/>
          </w:tcPr>
          <w:p>
            <w:pPr>
              <w:overflowPunct/>
              <w:autoSpaceDE/>
              <w:adjustRightInd/>
              <w:spacing w:after="0"/>
              <w:rPr>
                <w:rFonts w:ascii="Calibri" w:hAnsi="Calibri" w:cs="Calibri"/>
                <w:color w:val="000000"/>
                <w:sz w:val="22"/>
                <w:szCs w:val="22"/>
                <w:lang w:eastAsia="en-GB"/>
              </w:rPr>
            </w:pPr>
            <w:r>
              <w:rPr>
                <w:rFonts w:ascii="Calibri" w:hAnsi="Calibri" w:cs="Calibri"/>
                <w:color w:val="000000"/>
                <w:sz w:val="22"/>
                <w:szCs w:val="22"/>
                <w:lang w:eastAsia="en-GB"/>
              </w:rPr>
              <w:t>Zhou</w:t>
            </w:r>
          </w:p>
        </w:tc>
        <w:tc>
          <w:tcPr>
            <w:tcW w:w="1250" w:type="pct"/>
            <w:tcBorders>
              <w:top w:val="single" w:sz="4" w:space="0" w:color="auto"/>
              <w:left w:val="nil"/>
              <w:bottom w:val="single" w:sz="4" w:space="0" w:color="auto"/>
              <w:right w:val="single" w:sz="4" w:space="0" w:color="auto"/>
            </w:tcBorders>
            <w:vAlign w:val="bottom"/>
          </w:tcPr>
          <w:p>
            <w:pPr>
              <w:overflowPunct/>
              <w:autoSpaceDE/>
              <w:adjustRightInd/>
              <w:spacing w:after="0"/>
              <w:rPr>
                <w:rFonts w:ascii="Calibri" w:hAnsi="Calibri" w:cs="Calibri"/>
                <w:color w:val="000000"/>
                <w:sz w:val="22"/>
                <w:szCs w:val="22"/>
                <w:lang w:eastAsia="en-GB"/>
              </w:rPr>
            </w:pPr>
            <w:r>
              <w:rPr>
                <w:rFonts w:ascii="Calibri" w:hAnsi="Calibri" w:cs="Calibri"/>
                <w:color w:val="000000"/>
                <w:sz w:val="22"/>
                <w:szCs w:val="22"/>
                <w:lang w:eastAsia="en-GB"/>
              </w:rPr>
              <w:t>HiSilicon Technologies Co. Ltd</w:t>
            </w:r>
          </w:p>
        </w:tc>
        <w:tc>
          <w:tcPr>
            <w:tcW w:w="1250" w:type="pct"/>
            <w:tcBorders>
              <w:top w:val="single" w:sz="4" w:space="0" w:color="auto"/>
              <w:left w:val="nil"/>
              <w:bottom w:val="single" w:sz="4" w:space="0" w:color="auto"/>
              <w:right w:val="single" w:sz="4" w:space="0" w:color="auto"/>
            </w:tcBorders>
            <w:vAlign w:val="bottom"/>
          </w:tcPr>
          <w:p>
            <w:pPr>
              <w:overflowPunct/>
              <w:autoSpaceDE/>
              <w:adjustRightInd/>
              <w:spacing w:after="0"/>
              <w:rPr>
                <w:rFonts w:ascii="Calibri" w:hAnsi="Calibri" w:cs="Calibri"/>
                <w:color w:val="000000"/>
                <w:sz w:val="22"/>
                <w:szCs w:val="22"/>
                <w:lang w:eastAsia="en-GB"/>
              </w:rPr>
            </w:pPr>
            <w:r>
              <w:rPr>
                <w:rFonts w:ascii="Calibri" w:hAnsi="Calibri" w:cs="Calibri"/>
                <w:color w:val="000000"/>
                <w:sz w:val="22"/>
                <w:szCs w:val="22"/>
                <w:lang w:eastAsia="en-GB"/>
              </w:rPr>
              <w:t>CCSA</w:t>
            </w:r>
          </w:p>
        </w:tc>
      </w:tr>
      <w:tr>
        <w:trPr>
          <w:trHeight w:val="399"/>
        </w:trPr>
        <w:tc>
          <w:tcPr>
            <w:tcW w:w="1250" w:type="pct"/>
            <w:tcBorders>
              <w:top w:val="single" w:sz="4" w:space="0" w:color="auto"/>
              <w:left w:val="single" w:sz="4" w:space="0" w:color="auto"/>
              <w:bottom w:val="single" w:sz="4" w:space="0" w:color="auto"/>
              <w:right w:val="single" w:sz="4" w:space="0" w:color="auto"/>
            </w:tcBorders>
            <w:vAlign w:val="bottom"/>
          </w:tcPr>
          <w:p>
            <w:pPr>
              <w:overflowPunct/>
              <w:autoSpaceDE/>
              <w:adjustRightInd/>
              <w:spacing w:after="0"/>
              <w:rPr>
                <w:rFonts w:ascii="Calibri" w:hAnsi="Calibri" w:cs="Calibri"/>
                <w:color w:val="000000"/>
                <w:sz w:val="22"/>
                <w:szCs w:val="22"/>
                <w:lang w:eastAsia="en-GB"/>
              </w:rPr>
            </w:pPr>
            <w:r>
              <w:rPr>
                <w:rFonts w:ascii="Calibri" w:hAnsi="Calibri" w:cs="Calibri"/>
                <w:color w:val="000000"/>
                <w:sz w:val="22"/>
                <w:szCs w:val="22"/>
                <w:lang w:eastAsia="en-GB"/>
              </w:rPr>
              <w:t>Xingyue</w:t>
            </w:r>
          </w:p>
        </w:tc>
        <w:tc>
          <w:tcPr>
            <w:tcW w:w="1250" w:type="pct"/>
            <w:tcBorders>
              <w:top w:val="single" w:sz="4" w:space="0" w:color="auto"/>
              <w:left w:val="nil"/>
              <w:bottom w:val="single" w:sz="4" w:space="0" w:color="auto"/>
              <w:right w:val="single" w:sz="4" w:space="0" w:color="auto"/>
            </w:tcBorders>
            <w:vAlign w:val="bottom"/>
          </w:tcPr>
          <w:p>
            <w:pPr>
              <w:overflowPunct/>
              <w:autoSpaceDE/>
              <w:adjustRightInd/>
              <w:spacing w:after="0"/>
              <w:rPr>
                <w:rFonts w:ascii="Calibri" w:hAnsi="Calibri" w:cs="Calibri"/>
                <w:color w:val="000000"/>
                <w:sz w:val="22"/>
                <w:szCs w:val="22"/>
                <w:lang w:eastAsia="en-GB"/>
              </w:rPr>
            </w:pPr>
            <w:r>
              <w:rPr>
                <w:rFonts w:ascii="Calibri" w:hAnsi="Calibri" w:cs="Calibri"/>
                <w:color w:val="000000"/>
                <w:sz w:val="22"/>
                <w:szCs w:val="22"/>
                <w:lang w:eastAsia="en-GB"/>
              </w:rPr>
              <w:t>Zhou</w:t>
            </w:r>
          </w:p>
        </w:tc>
        <w:tc>
          <w:tcPr>
            <w:tcW w:w="1250" w:type="pct"/>
            <w:tcBorders>
              <w:top w:val="single" w:sz="4" w:space="0" w:color="auto"/>
              <w:left w:val="nil"/>
              <w:bottom w:val="single" w:sz="4" w:space="0" w:color="auto"/>
              <w:right w:val="single" w:sz="4" w:space="0" w:color="auto"/>
            </w:tcBorders>
            <w:vAlign w:val="bottom"/>
          </w:tcPr>
          <w:p>
            <w:pPr>
              <w:overflowPunct/>
              <w:autoSpaceDE/>
              <w:adjustRightInd/>
              <w:spacing w:after="0"/>
              <w:rPr>
                <w:rFonts w:ascii="Calibri" w:hAnsi="Calibri" w:cs="Calibri"/>
                <w:color w:val="000000"/>
                <w:sz w:val="22"/>
                <w:szCs w:val="22"/>
                <w:lang w:eastAsia="en-GB"/>
              </w:rPr>
            </w:pPr>
            <w:r>
              <w:rPr>
                <w:rFonts w:ascii="Calibri" w:hAnsi="Calibri" w:cs="Calibri"/>
                <w:color w:val="000000"/>
                <w:sz w:val="22"/>
                <w:szCs w:val="22"/>
                <w:lang w:eastAsia="en-GB"/>
              </w:rPr>
              <w:t>ZTE Wistron Telecom AB</w:t>
            </w:r>
          </w:p>
        </w:tc>
        <w:tc>
          <w:tcPr>
            <w:tcW w:w="1250" w:type="pct"/>
            <w:tcBorders>
              <w:top w:val="single" w:sz="4" w:space="0" w:color="auto"/>
              <w:left w:val="nil"/>
              <w:bottom w:val="single" w:sz="4" w:space="0" w:color="auto"/>
              <w:right w:val="single" w:sz="4" w:space="0" w:color="auto"/>
            </w:tcBorders>
            <w:vAlign w:val="bottom"/>
          </w:tcPr>
          <w:p>
            <w:pPr>
              <w:overflowPunct/>
              <w:autoSpaceDE/>
              <w:adjustRightInd/>
              <w:spacing w:after="0"/>
              <w:rPr>
                <w:rFonts w:ascii="Calibri" w:hAnsi="Calibri" w:cs="Calibri"/>
                <w:color w:val="000000"/>
                <w:sz w:val="22"/>
                <w:szCs w:val="22"/>
                <w:lang w:eastAsia="en-GB"/>
              </w:rPr>
            </w:pPr>
            <w:r>
              <w:rPr>
                <w:rFonts w:ascii="Calibri" w:hAnsi="Calibri" w:cs="Calibri"/>
                <w:color w:val="000000"/>
                <w:sz w:val="22"/>
                <w:szCs w:val="22"/>
                <w:lang w:eastAsia="en-GB"/>
              </w:rPr>
              <w:t>ETSI</w:t>
            </w:r>
          </w:p>
        </w:tc>
      </w:tr>
    </w:tbl>
    <w:p/>
    <w:p>
      <w:pPr>
        <w:pStyle w:val="Heading2"/>
      </w:pPr>
      <w:r>
        <w:br w:type="page"/>
      </w:r>
      <w:r>
        <w:lastRenderedPageBreak/>
        <w:t>Annex I: List of future meetings</w:t>
      </w:r>
    </w:p>
    <w:p>
      <w:pPr>
        <w:pStyle w:val="TH"/>
      </w:pPr>
    </w:p>
    <w:tbl>
      <w:tblPr>
        <w:tblW w:w="9000" w:type="dxa"/>
        <w:tblCellSpacing w:w="0" w:type="dxa"/>
        <w:tblBorders>
          <w:top w:val="outset" w:sz="6" w:space="0" w:color="auto"/>
          <w:left w:val="outset" w:sz="6" w:space="0" w:color="auto"/>
          <w:bottom w:val="outset" w:sz="6" w:space="0" w:color="auto"/>
          <w:right w:val="outset" w:sz="6" w:space="0" w:color="auto"/>
        </w:tblBorders>
        <w:shd w:val="clear" w:color="auto" w:fill="FFFFF0"/>
        <w:tblCellMar>
          <w:top w:w="36" w:type="dxa"/>
          <w:left w:w="36" w:type="dxa"/>
          <w:bottom w:w="36" w:type="dxa"/>
          <w:right w:w="36" w:type="dxa"/>
        </w:tblCellMar>
        <w:tblLook w:val="04A0" w:firstRow="1" w:lastRow="0" w:firstColumn="1" w:lastColumn="0" w:noHBand="0" w:noVBand="1"/>
      </w:tblPr>
      <w:tblGrid>
        <w:gridCol w:w="3420"/>
        <w:gridCol w:w="750"/>
        <w:gridCol w:w="2137"/>
        <w:gridCol w:w="1804"/>
        <w:gridCol w:w="776"/>
        <w:gridCol w:w="113"/>
      </w:tblGrid>
      <w:tr>
        <w:trPr>
          <w:tblCellSpacing w:w="0" w:type="dxa"/>
        </w:trPr>
        <w:tc>
          <w:tcPr>
            <w:tcW w:w="0" w:type="auto"/>
            <w:gridSpan w:val="6"/>
            <w:tcBorders>
              <w:top w:val="outset" w:sz="6" w:space="0" w:color="auto"/>
              <w:left w:val="outset" w:sz="6" w:space="0" w:color="auto"/>
              <w:bottom w:val="outset" w:sz="6" w:space="0" w:color="auto"/>
              <w:right w:val="outset" w:sz="6" w:space="0" w:color="auto"/>
            </w:tcBorders>
            <w:shd w:val="clear" w:color="auto" w:fill="5780D5"/>
            <w:hideMark/>
          </w:tcPr>
          <w:p>
            <w:pPr>
              <w:rPr>
                <w:rFonts w:ascii="Arial" w:hAnsi="Arial" w:cs="Arial"/>
                <w:color w:val="FFFFF0"/>
                <w:lang w:eastAsia="en-GB"/>
              </w:rPr>
            </w:pPr>
            <w:r>
              <w:rPr>
                <w:rFonts w:ascii="Arial" w:hAnsi="Arial" w:cs="Arial"/>
                <w:b/>
                <w:bCs/>
                <w:color w:val="FFFFF0"/>
                <w:lang w:eastAsia="en-GB"/>
              </w:rPr>
              <w:t>Oct 2019</w:t>
            </w:r>
          </w:p>
        </w:tc>
      </w:tr>
      <w:tr>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DE3B5"/>
            <w:noWrap/>
            <w:hideMark/>
          </w:tcPr>
          <w:p>
            <w:pPr>
              <w:rPr>
                <w:rFonts w:ascii="Arial" w:hAnsi="Arial" w:cs="Arial"/>
                <w:color w:val="000000"/>
                <w:sz w:val="16"/>
                <w:szCs w:val="16"/>
                <w:lang w:eastAsia="en-GB"/>
              </w:rPr>
            </w:pPr>
            <w:r>
              <w:rPr>
                <w:rFonts w:ascii="Arial" w:hAnsi="Arial" w:cs="Arial"/>
                <w:b/>
                <w:bCs/>
                <w:color w:val="000000"/>
                <w:sz w:val="16"/>
                <w:szCs w:val="16"/>
                <w:lang w:eastAsia="en-GB"/>
              </w:rPr>
              <w:t>TITLE</w:t>
            </w:r>
          </w:p>
        </w:tc>
        <w:tc>
          <w:tcPr>
            <w:tcW w:w="0" w:type="auto"/>
            <w:tcBorders>
              <w:top w:val="outset" w:sz="6" w:space="0" w:color="auto"/>
              <w:left w:val="outset" w:sz="6" w:space="0" w:color="auto"/>
              <w:bottom w:val="outset" w:sz="6" w:space="0" w:color="auto"/>
              <w:right w:val="outset" w:sz="6" w:space="0" w:color="auto"/>
            </w:tcBorders>
            <w:shd w:val="clear" w:color="auto" w:fill="FDE3B5"/>
            <w:noWrap/>
            <w:hideMark/>
          </w:tcPr>
          <w:p>
            <w:pPr>
              <w:jc w:val="center"/>
              <w:rPr>
                <w:rFonts w:ascii="Arial" w:hAnsi="Arial" w:cs="Arial"/>
                <w:color w:val="000000"/>
                <w:sz w:val="16"/>
                <w:szCs w:val="16"/>
                <w:lang w:eastAsia="en-GB"/>
              </w:rPr>
            </w:pPr>
            <w:r>
              <w:rPr>
                <w:rFonts w:ascii="Arial" w:hAnsi="Arial" w:cs="Arial"/>
                <w:b/>
                <w:bCs/>
                <w:color w:val="000000"/>
                <w:sz w:val="16"/>
                <w:szCs w:val="16"/>
                <w:lang w:eastAsia="en-GB"/>
              </w:rPr>
              <w:t>TYPE</w:t>
            </w:r>
          </w:p>
        </w:tc>
        <w:tc>
          <w:tcPr>
            <w:tcW w:w="0" w:type="auto"/>
            <w:tcBorders>
              <w:top w:val="outset" w:sz="6" w:space="0" w:color="auto"/>
              <w:left w:val="outset" w:sz="6" w:space="0" w:color="auto"/>
              <w:bottom w:val="outset" w:sz="6" w:space="0" w:color="auto"/>
              <w:right w:val="outset" w:sz="6" w:space="0" w:color="auto"/>
            </w:tcBorders>
            <w:shd w:val="clear" w:color="auto" w:fill="FDE3B5"/>
            <w:noWrap/>
            <w:hideMark/>
          </w:tcPr>
          <w:p>
            <w:pPr>
              <w:jc w:val="center"/>
              <w:rPr>
                <w:rFonts w:ascii="Arial" w:hAnsi="Arial" w:cs="Arial"/>
                <w:color w:val="000000"/>
                <w:sz w:val="16"/>
                <w:szCs w:val="16"/>
                <w:lang w:eastAsia="en-GB"/>
              </w:rPr>
            </w:pPr>
            <w:r>
              <w:rPr>
                <w:rFonts w:ascii="Arial" w:hAnsi="Arial" w:cs="Arial"/>
                <w:b/>
                <w:bCs/>
                <w:color w:val="000000"/>
                <w:sz w:val="16"/>
                <w:szCs w:val="16"/>
                <w:lang w:eastAsia="en-GB"/>
              </w:rPr>
              <w:t>DATES</w:t>
            </w:r>
          </w:p>
        </w:tc>
        <w:tc>
          <w:tcPr>
            <w:tcW w:w="0" w:type="auto"/>
            <w:tcBorders>
              <w:top w:val="outset" w:sz="6" w:space="0" w:color="auto"/>
              <w:left w:val="outset" w:sz="6" w:space="0" w:color="auto"/>
              <w:bottom w:val="outset" w:sz="6" w:space="0" w:color="auto"/>
              <w:right w:val="outset" w:sz="6" w:space="0" w:color="auto"/>
            </w:tcBorders>
            <w:shd w:val="clear" w:color="auto" w:fill="FDE3B5"/>
            <w:noWrap/>
            <w:hideMark/>
          </w:tcPr>
          <w:p>
            <w:pPr>
              <w:jc w:val="center"/>
              <w:rPr>
                <w:rFonts w:ascii="Arial" w:hAnsi="Arial" w:cs="Arial"/>
                <w:color w:val="000000"/>
                <w:sz w:val="16"/>
                <w:szCs w:val="16"/>
                <w:lang w:eastAsia="en-GB"/>
              </w:rPr>
            </w:pPr>
            <w:r>
              <w:rPr>
                <w:rFonts w:ascii="Arial" w:hAnsi="Arial" w:cs="Arial"/>
                <w:b/>
                <w:bCs/>
                <w:color w:val="000000"/>
                <w:sz w:val="16"/>
                <w:szCs w:val="16"/>
                <w:lang w:eastAsia="en-GB"/>
              </w:rPr>
              <w:t>LOCATION</w:t>
            </w:r>
          </w:p>
        </w:tc>
        <w:tc>
          <w:tcPr>
            <w:tcW w:w="0" w:type="auto"/>
            <w:tcBorders>
              <w:top w:val="outset" w:sz="6" w:space="0" w:color="auto"/>
              <w:left w:val="outset" w:sz="6" w:space="0" w:color="auto"/>
              <w:bottom w:val="outset" w:sz="6" w:space="0" w:color="auto"/>
              <w:right w:val="outset" w:sz="6" w:space="0" w:color="auto"/>
            </w:tcBorders>
            <w:shd w:val="clear" w:color="auto" w:fill="FDE3B5"/>
            <w:noWrap/>
            <w:hideMark/>
          </w:tcPr>
          <w:p>
            <w:pPr>
              <w:jc w:val="center"/>
              <w:rPr>
                <w:rFonts w:ascii="Arial" w:hAnsi="Arial" w:cs="Arial"/>
                <w:color w:val="000000"/>
                <w:sz w:val="16"/>
                <w:szCs w:val="16"/>
                <w:lang w:eastAsia="en-GB"/>
              </w:rPr>
            </w:pPr>
            <w:r>
              <w:rPr>
                <w:rFonts w:ascii="Arial" w:hAnsi="Arial" w:cs="Arial"/>
                <w:b/>
                <w:bCs/>
                <w:color w:val="000000"/>
                <w:sz w:val="16"/>
                <w:szCs w:val="16"/>
                <w:lang w:eastAsia="en-GB"/>
              </w:rPr>
              <w:t>CTRY</w:t>
            </w:r>
          </w:p>
        </w:tc>
        <w:tc>
          <w:tcPr>
            <w:tcW w:w="0" w:type="auto"/>
            <w:tcBorders>
              <w:top w:val="nil"/>
              <w:left w:val="nil"/>
              <w:bottom w:val="nil"/>
              <w:right w:val="nil"/>
            </w:tcBorders>
            <w:shd w:val="clear" w:color="auto" w:fill="FDE3B5"/>
            <w:vAlign w:val="center"/>
            <w:hideMark/>
          </w:tcPr>
          <w:p>
            <w:pPr>
              <w:rPr>
                <w:rFonts w:ascii="Arial" w:hAnsi="Arial" w:cs="Arial"/>
                <w:color w:val="000000"/>
                <w:sz w:val="16"/>
                <w:szCs w:val="16"/>
                <w:lang w:eastAsia="en-GB"/>
              </w:rPr>
            </w:pPr>
          </w:p>
        </w:tc>
      </w:tr>
      <w:tr>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EF4E2"/>
            <w:noWrap/>
            <w:hideMark/>
          </w:tcPr>
          <w:p>
            <w:pPr>
              <w:rPr>
                <w:rFonts w:ascii="Arial" w:hAnsi="Arial" w:cs="Arial"/>
                <w:color w:val="000000"/>
                <w:sz w:val="16"/>
                <w:szCs w:val="16"/>
                <w:lang w:eastAsia="en-GB"/>
              </w:rPr>
            </w:pPr>
            <w:hyperlink r:id="rId8" w:tgtFrame="_blank" w:history="1">
              <w:r>
                <w:rPr>
                  <w:rFonts w:ascii="Arial" w:hAnsi="Arial" w:cs="Arial"/>
                  <w:color w:val="44628E"/>
                  <w:sz w:val="16"/>
                  <w:szCs w:val="16"/>
                  <w:lang w:eastAsia="en-GB"/>
                </w:rPr>
                <w:fldChar w:fldCharType="begin"/>
              </w:r>
              <w:r>
                <w:rPr>
                  <w:rFonts w:ascii="Arial" w:hAnsi="Arial" w:cs="Arial"/>
                  <w:color w:val="44628E"/>
                  <w:sz w:val="16"/>
                  <w:szCs w:val="16"/>
                  <w:lang w:eastAsia="en-GB"/>
                </w:rPr>
                <w:instrText xml:space="preserve"> INCLUDEPICTURE  "https://portal.etsi.org/webapp/MeetingCalendar/images/ical.png" \* MERGEFORMATINET </w:instrText>
              </w:r>
              <w:r>
                <w:rPr>
                  <w:rFonts w:ascii="Arial" w:hAnsi="Arial" w:cs="Arial"/>
                  <w:color w:val="44628E"/>
                  <w:sz w:val="16"/>
                  <w:szCs w:val="16"/>
                  <w:lang w:eastAsia="en-GB"/>
                </w:rPr>
                <w:fldChar w:fldCharType="separate"/>
              </w:r>
              <w:r>
                <w:rPr>
                  <w:rFonts w:ascii="Arial" w:hAnsi="Arial" w:cs="Arial"/>
                  <w:color w:val="44628E"/>
                  <w:sz w:val="16"/>
                  <w:szCs w:val="16"/>
                  <w:lang w:eastAsia="en-GB"/>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9" type="#_x0000_t75" alt="Add to my calendar" style="width:12pt;height:12pt" o:button="t">
                    <v:imagedata r:id="rId9" r:href="rId10"/>
                  </v:shape>
                </w:pict>
              </w:r>
              <w:r>
                <w:rPr>
                  <w:rFonts w:ascii="Arial" w:hAnsi="Arial" w:cs="Arial"/>
                  <w:color w:val="44628E"/>
                  <w:sz w:val="16"/>
                  <w:szCs w:val="16"/>
                  <w:lang w:eastAsia="en-GB"/>
                </w:rPr>
                <w:fldChar w:fldCharType="end"/>
              </w:r>
            </w:hyperlink>
            <w:r>
              <w:rPr>
                <w:rFonts w:ascii="Arial" w:hAnsi="Arial" w:cs="Arial"/>
                <w:color w:val="000000"/>
                <w:sz w:val="16"/>
                <w:szCs w:val="16"/>
                <w:lang w:eastAsia="en-GB"/>
              </w:rPr>
              <w:t> </w:t>
            </w:r>
            <w:hyperlink r:id="rId11" w:history="1">
              <w:r>
                <w:rPr>
                  <w:rStyle w:val="Hyperlink"/>
                  <w:rFonts w:ascii="Arial" w:hAnsi="Arial" w:cs="Arial"/>
                  <w:color w:val="44628E"/>
                  <w:sz w:val="16"/>
                  <w:szCs w:val="16"/>
                  <w:lang w:eastAsia="en-GB"/>
                </w:rPr>
                <w:t>3GPPCT3#106</w:t>
              </w:r>
            </w:hyperlink>
          </w:p>
        </w:tc>
        <w:tc>
          <w:tcPr>
            <w:tcW w:w="0" w:type="auto"/>
            <w:tcBorders>
              <w:top w:val="outset" w:sz="6" w:space="0" w:color="auto"/>
              <w:left w:val="outset" w:sz="6" w:space="0" w:color="auto"/>
              <w:bottom w:val="outset" w:sz="6" w:space="0" w:color="auto"/>
              <w:right w:val="outset" w:sz="6" w:space="0" w:color="auto"/>
            </w:tcBorders>
            <w:shd w:val="clear" w:color="auto" w:fill="FEF4E2"/>
            <w:noWrap/>
            <w:hideMark/>
          </w:tcPr>
          <w:p>
            <w:pPr>
              <w:jc w:val="center"/>
              <w:rPr>
                <w:rFonts w:ascii="Arial" w:hAnsi="Arial" w:cs="Arial"/>
                <w:color w:val="000000"/>
                <w:sz w:val="16"/>
                <w:szCs w:val="16"/>
                <w:lang w:eastAsia="en-GB"/>
              </w:rPr>
            </w:pPr>
            <w:r>
              <w:rPr>
                <w:rFonts w:ascii="Arial" w:hAnsi="Arial" w:cs="Arial"/>
                <w:color w:val="000000"/>
                <w:sz w:val="16"/>
                <w:szCs w:val="16"/>
                <w:lang w:eastAsia="en-GB"/>
              </w:rPr>
              <w:t>OR</w:t>
            </w:r>
          </w:p>
        </w:tc>
        <w:tc>
          <w:tcPr>
            <w:tcW w:w="0" w:type="auto"/>
            <w:tcBorders>
              <w:top w:val="outset" w:sz="6" w:space="0" w:color="auto"/>
              <w:left w:val="outset" w:sz="6" w:space="0" w:color="auto"/>
              <w:bottom w:val="outset" w:sz="6" w:space="0" w:color="auto"/>
              <w:right w:val="outset" w:sz="6" w:space="0" w:color="auto"/>
            </w:tcBorders>
            <w:shd w:val="clear" w:color="auto" w:fill="FEF4E2"/>
            <w:noWrap/>
            <w:hideMark/>
          </w:tcPr>
          <w:p>
            <w:pPr>
              <w:jc w:val="right"/>
              <w:rPr>
                <w:rFonts w:ascii="Arial" w:hAnsi="Arial" w:cs="Arial"/>
                <w:color w:val="000000"/>
                <w:sz w:val="16"/>
                <w:szCs w:val="16"/>
                <w:lang w:eastAsia="en-GB"/>
              </w:rPr>
            </w:pPr>
            <w:r>
              <w:rPr>
                <w:rFonts w:ascii="Arial" w:hAnsi="Arial" w:cs="Arial"/>
                <w:color w:val="000000"/>
                <w:sz w:val="16"/>
                <w:szCs w:val="16"/>
                <w:lang w:eastAsia="en-GB"/>
              </w:rPr>
              <w:t>7 - 11 Oct 2019   </w:t>
            </w:r>
          </w:p>
        </w:tc>
        <w:tc>
          <w:tcPr>
            <w:tcW w:w="0" w:type="auto"/>
            <w:tcBorders>
              <w:top w:val="outset" w:sz="6" w:space="0" w:color="auto"/>
              <w:left w:val="outset" w:sz="6" w:space="0" w:color="auto"/>
              <w:bottom w:val="outset" w:sz="6" w:space="0" w:color="auto"/>
              <w:right w:val="outset" w:sz="6" w:space="0" w:color="auto"/>
            </w:tcBorders>
            <w:shd w:val="clear" w:color="auto" w:fill="FEF4E2"/>
            <w:noWrap/>
            <w:hideMark/>
          </w:tcPr>
          <w:p>
            <w:pPr>
              <w:rPr>
                <w:rFonts w:ascii="Arial" w:hAnsi="Arial" w:cs="Arial"/>
                <w:color w:val="000000"/>
                <w:sz w:val="16"/>
                <w:szCs w:val="16"/>
                <w:lang w:eastAsia="en-GB"/>
              </w:rPr>
            </w:pPr>
            <w:r>
              <w:rPr>
                <w:rFonts w:ascii="Arial" w:hAnsi="Arial" w:cs="Arial"/>
                <w:color w:val="000000"/>
                <w:sz w:val="16"/>
                <w:szCs w:val="16"/>
                <w:lang w:eastAsia="en-GB"/>
              </w:rPr>
              <w:t>Portoroz </w:t>
            </w:r>
          </w:p>
        </w:tc>
        <w:tc>
          <w:tcPr>
            <w:tcW w:w="0" w:type="auto"/>
            <w:tcBorders>
              <w:top w:val="outset" w:sz="6" w:space="0" w:color="auto"/>
              <w:left w:val="outset" w:sz="6" w:space="0" w:color="auto"/>
              <w:bottom w:val="outset" w:sz="6" w:space="0" w:color="auto"/>
              <w:right w:val="outset" w:sz="6" w:space="0" w:color="auto"/>
            </w:tcBorders>
            <w:shd w:val="clear" w:color="auto" w:fill="FEF4E2"/>
            <w:noWrap/>
            <w:hideMark/>
          </w:tcPr>
          <w:p>
            <w:pPr>
              <w:jc w:val="center"/>
              <w:rPr>
                <w:rFonts w:ascii="Arial" w:hAnsi="Arial" w:cs="Arial"/>
                <w:color w:val="000000"/>
                <w:sz w:val="16"/>
                <w:szCs w:val="16"/>
                <w:lang w:eastAsia="en-GB"/>
              </w:rPr>
            </w:pPr>
            <w:r>
              <w:rPr>
                <w:rFonts w:ascii="Arial" w:hAnsi="Arial" w:cs="Arial"/>
                <w:color w:val="000000"/>
                <w:sz w:val="16"/>
                <w:szCs w:val="16"/>
                <w:lang w:eastAsia="en-GB"/>
              </w:rPr>
              <w:t>SI </w:t>
            </w:r>
          </w:p>
        </w:tc>
        <w:tc>
          <w:tcPr>
            <w:tcW w:w="0" w:type="auto"/>
            <w:tcBorders>
              <w:top w:val="nil"/>
              <w:left w:val="nil"/>
              <w:bottom w:val="nil"/>
              <w:right w:val="nil"/>
            </w:tcBorders>
            <w:shd w:val="clear" w:color="auto" w:fill="FEF4E2"/>
            <w:vAlign w:val="center"/>
            <w:hideMark/>
          </w:tcPr>
          <w:p>
            <w:pPr>
              <w:rPr>
                <w:rFonts w:ascii="Arial" w:hAnsi="Arial" w:cs="Arial"/>
                <w:color w:val="000000"/>
                <w:sz w:val="16"/>
                <w:szCs w:val="16"/>
                <w:lang w:eastAsia="en-GB"/>
              </w:rPr>
            </w:pPr>
          </w:p>
        </w:tc>
      </w:tr>
      <w:tr>
        <w:trPr>
          <w:tblCellSpacing w:w="0" w:type="dxa"/>
        </w:trPr>
        <w:tc>
          <w:tcPr>
            <w:tcW w:w="0" w:type="auto"/>
            <w:gridSpan w:val="6"/>
            <w:tcBorders>
              <w:top w:val="outset" w:sz="6" w:space="0" w:color="auto"/>
              <w:left w:val="outset" w:sz="6" w:space="0" w:color="auto"/>
              <w:bottom w:val="outset" w:sz="6" w:space="0" w:color="auto"/>
              <w:right w:val="outset" w:sz="6" w:space="0" w:color="auto"/>
            </w:tcBorders>
            <w:shd w:val="clear" w:color="auto" w:fill="5780D5"/>
            <w:hideMark/>
          </w:tcPr>
          <w:p>
            <w:pPr>
              <w:rPr>
                <w:rFonts w:ascii="Arial" w:hAnsi="Arial" w:cs="Arial"/>
                <w:color w:val="FFFFF0"/>
                <w:lang w:eastAsia="en-GB"/>
              </w:rPr>
            </w:pPr>
            <w:r>
              <w:rPr>
                <w:rFonts w:ascii="Arial" w:hAnsi="Arial" w:cs="Arial"/>
                <w:b/>
                <w:bCs/>
                <w:color w:val="FFFFF0"/>
                <w:lang w:eastAsia="en-GB"/>
              </w:rPr>
              <w:t>Nov 2019</w:t>
            </w:r>
          </w:p>
        </w:tc>
      </w:tr>
      <w:tr>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DE3B5"/>
            <w:noWrap/>
            <w:hideMark/>
          </w:tcPr>
          <w:p>
            <w:pPr>
              <w:rPr>
                <w:rFonts w:ascii="Arial" w:hAnsi="Arial" w:cs="Arial"/>
                <w:color w:val="000000"/>
                <w:sz w:val="16"/>
                <w:szCs w:val="16"/>
                <w:lang w:eastAsia="en-GB"/>
              </w:rPr>
            </w:pPr>
            <w:r>
              <w:rPr>
                <w:rFonts w:ascii="Arial" w:hAnsi="Arial" w:cs="Arial"/>
                <w:b/>
                <w:bCs/>
                <w:color w:val="000000"/>
                <w:sz w:val="16"/>
                <w:szCs w:val="16"/>
                <w:lang w:eastAsia="en-GB"/>
              </w:rPr>
              <w:t>TITLE</w:t>
            </w:r>
          </w:p>
        </w:tc>
        <w:tc>
          <w:tcPr>
            <w:tcW w:w="0" w:type="auto"/>
            <w:tcBorders>
              <w:top w:val="outset" w:sz="6" w:space="0" w:color="auto"/>
              <w:left w:val="outset" w:sz="6" w:space="0" w:color="auto"/>
              <w:bottom w:val="outset" w:sz="6" w:space="0" w:color="auto"/>
              <w:right w:val="outset" w:sz="6" w:space="0" w:color="auto"/>
            </w:tcBorders>
            <w:shd w:val="clear" w:color="auto" w:fill="FDE3B5"/>
            <w:noWrap/>
            <w:hideMark/>
          </w:tcPr>
          <w:p>
            <w:pPr>
              <w:jc w:val="center"/>
              <w:rPr>
                <w:rFonts w:ascii="Arial" w:hAnsi="Arial" w:cs="Arial"/>
                <w:color w:val="000000"/>
                <w:sz w:val="16"/>
                <w:szCs w:val="16"/>
                <w:lang w:eastAsia="en-GB"/>
              </w:rPr>
            </w:pPr>
            <w:r>
              <w:rPr>
                <w:rFonts w:ascii="Arial" w:hAnsi="Arial" w:cs="Arial"/>
                <w:b/>
                <w:bCs/>
                <w:color w:val="000000"/>
                <w:sz w:val="16"/>
                <w:szCs w:val="16"/>
                <w:lang w:eastAsia="en-GB"/>
              </w:rPr>
              <w:t>TYPE</w:t>
            </w:r>
          </w:p>
        </w:tc>
        <w:tc>
          <w:tcPr>
            <w:tcW w:w="0" w:type="auto"/>
            <w:tcBorders>
              <w:top w:val="outset" w:sz="6" w:space="0" w:color="auto"/>
              <w:left w:val="outset" w:sz="6" w:space="0" w:color="auto"/>
              <w:bottom w:val="outset" w:sz="6" w:space="0" w:color="auto"/>
              <w:right w:val="outset" w:sz="6" w:space="0" w:color="auto"/>
            </w:tcBorders>
            <w:shd w:val="clear" w:color="auto" w:fill="FDE3B5"/>
            <w:noWrap/>
            <w:hideMark/>
          </w:tcPr>
          <w:p>
            <w:pPr>
              <w:jc w:val="center"/>
              <w:rPr>
                <w:rFonts w:ascii="Arial" w:hAnsi="Arial" w:cs="Arial"/>
                <w:color w:val="000000"/>
                <w:sz w:val="16"/>
                <w:szCs w:val="16"/>
                <w:lang w:eastAsia="en-GB"/>
              </w:rPr>
            </w:pPr>
            <w:r>
              <w:rPr>
                <w:rFonts w:ascii="Arial" w:hAnsi="Arial" w:cs="Arial"/>
                <w:b/>
                <w:bCs/>
                <w:color w:val="000000"/>
                <w:sz w:val="16"/>
                <w:szCs w:val="16"/>
                <w:lang w:eastAsia="en-GB"/>
              </w:rPr>
              <w:t>DATES</w:t>
            </w:r>
          </w:p>
        </w:tc>
        <w:tc>
          <w:tcPr>
            <w:tcW w:w="0" w:type="auto"/>
            <w:tcBorders>
              <w:top w:val="outset" w:sz="6" w:space="0" w:color="auto"/>
              <w:left w:val="outset" w:sz="6" w:space="0" w:color="auto"/>
              <w:bottom w:val="outset" w:sz="6" w:space="0" w:color="auto"/>
              <w:right w:val="outset" w:sz="6" w:space="0" w:color="auto"/>
            </w:tcBorders>
            <w:shd w:val="clear" w:color="auto" w:fill="FDE3B5"/>
            <w:noWrap/>
            <w:hideMark/>
          </w:tcPr>
          <w:p>
            <w:pPr>
              <w:jc w:val="center"/>
              <w:rPr>
                <w:rFonts w:ascii="Arial" w:hAnsi="Arial" w:cs="Arial"/>
                <w:color w:val="000000"/>
                <w:sz w:val="16"/>
                <w:szCs w:val="16"/>
                <w:lang w:eastAsia="en-GB"/>
              </w:rPr>
            </w:pPr>
            <w:r>
              <w:rPr>
                <w:rFonts w:ascii="Arial" w:hAnsi="Arial" w:cs="Arial"/>
                <w:b/>
                <w:bCs/>
                <w:color w:val="000000"/>
                <w:sz w:val="16"/>
                <w:szCs w:val="16"/>
                <w:lang w:eastAsia="en-GB"/>
              </w:rPr>
              <w:t>LOCATION</w:t>
            </w:r>
          </w:p>
        </w:tc>
        <w:tc>
          <w:tcPr>
            <w:tcW w:w="0" w:type="auto"/>
            <w:tcBorders>
              <w:top w:val="outset" w:sz="6" w:space="0" w:color="auto"/>
              <w:left w:val="outset" w:sz="6" w:space="0" w:color="auto"/>
              <w:bottom w:val="outset" w:sz="6" w:space="0" w:color="auto"/>
              <w:right w:val="outset" w:sz="6" w:space="0" w:color="auto"/>
            </w:tcBorders>
            <w:shd w:val="clear" w:color="auto" w:fill="FDE3B5"/>
            <w:noWrap/>
            <w:hideMark/>
          </w:tcPr>
          <w:p>
            <w:pPr>
              <w:jc w:val="center"/>
              <w:rPr>
                <w:rFonts w:ascii="Arial" w:hAnsi="Arial" w:cs="Arial"/>
                <w:color w:val="000000"/>
                <w:sz w:val="16"/>
                <w:szCs w:val="16"/>
                <w:lang w:eastAsia="en-GB"/>
              </w:rPr>
            </w:pPr>
            <w:r>
              <w:rPr>
                <w:rFonts w:ascii="Arial" w:hAnsi="Arial" w:cs="Arial"/>
                <w:b/>
                <w:bCs/>
                <w:color w:val="000000"/>
                <w:sz w:val="16"/>
                <w:szCs w:val="16"/>
                <w:lang w:eastAsia="en-GB"/>
              </w:rPr>
              <w:t>CTRY</w:t>
            </w:r>
          </w:p>
        </w:tc>
        <w:tc>
          <w:tcPr>
            <w:tcW w:w="0" w:type="auto"/>
            <w:tcBorders>
              <w:top w:val="nil"/>
              <w:left w:val="nil"/>
              <w:bottom w:val="nil"/>
              <w:right w:val="nil"/>
            </w:tcBorders>
            <w:shd w:val="clear" w:color="auto" w:fill="FDE3B5"/>
            <w:vAlign w:val="center"/>
            <w:hideMark/>
          </w:tcPr>
          <w:p>
            <w:pPr>
              <w:rPr>
                <w:rFonts w:ascii="Arial" w:hAnsi="Arial" w:cs="Arial"/>
                <w:color w:val="000000"/>
                <w:sz w:val="16"/>
                <w:szCs w:val="16"/>
                <w:lang w:eastAsia="en-GB"/>
              </w:rPr>
            </w:pPr>
          </w:p>
        </w:tc>
      </w:tr>
      <w:tr>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EF4E2"/>
            <w:noWrap/>
            <w:hideMark/>
          </w:tcPr>
          <w:p>
            <w:pPr>
              <w:rPr>
                <w:rFonts w:ascii="Arial" w:hAnsi="Arial" w:cs="Arial"/>
                <w:color w:val="000000"/>
                <w:sz w:val="16"/>
                <w:szCs w:val="16"/>
                <w:lang w:eastAsia="en-GB"/>
              </w:rPr>
            </w:pPr>
            <w:hyperlink r:id="rId12" w:tgtFrame="_blank" w:history="1">
              <w:r>
                <w:rPr>
                  <w:rFonts w:ascii="Arial" w:hAnsi="Arial" w:cs="Arial"/>
                  <w:color w:val="44628E"/>
                  <w:sz w:val="16"/>
                  <w:szCs w:val="16"/>
                  <w:lang w:eastAsia="en-GB"/>
                </w:rPr>
                <w:fldChar w:fldCharType="begin"/>
              </w:r>
              <w:r>
                <w:rPr>
                  <w:rFonts w:ascii="Arial" w:hAnsi="Arial" w:cs="Arial"/>
                  <w:color w:val="44628E"/>
                  <w:sz w:val="16"/>
                  <w:szCs w:val="16"/>
                  <w:lang w:eastAsia="en-GB"/>
                </w:rPr>
                <w:instrText xml:space="preserve"> INCLUDEPICTURE  "https://portal.etsi.org/webapp/MeetingCalendar/images/ical.png" \* MERGEFORMATINET </w:instrText>
              </w:r>
              <w:r>
                <w:rPr>
                  <w:rFonts w:ascii="Arial" w:hAnsi="Arial" w:cs="Arial"/>
                  <w:color w:val="44628E"/>
                  <w:sz w:val="16"/>
                  <w:szCs w:val="16"/>
                  <w:lang w:eastAsia="en-GB"/>
                </w:rPr>
                <w:fldChar w:fldCharType="separate"/>
              </w:r>
              <w:r>
                <w:rPr>
                  <w:rFonts w:ascii="Arial" w:hAnsi="Arial" w:cs="Arial"/>
                  <w:color w:val="44628E"/>
                  <w:sz w:val="16"/>
                  <w:szCs w:val="16"/>
                  <w:lang w:eastAsia="en-GB"/>
                </w:rPr>
                <w:pict>
                  <v:shape id="_x0000_i1040" type="#_x0000_t75" alt="Add to my calendar" style="width:12pt;height:12pt" o:button="t">
                    <v:imagedata r:id="rId9" r:href="rId13"/>
                  </v:shape>
                </w:pict>
              </w:r>
              <w:r>
                <w:rPr>
                  <w:rFonts w:ascii="Arial" w:hAnsi="Arial" w:cs="Arial"/>
                  <w:color w:val="44628E"/>
                  <w:sz w:val="16"/>
                  <w:szCs w:val="16"/>
                  <w:lang w:eastAsia="en-GB"/>
                </w:rPr>
                <w:fldChar w:fldCharType="end"/>
              </w:r>
            </w:hyperlink>
            <w:r>
              <w:rPr>
                <w:rFonts w:ascii="Arial" w:hAnsi="Arial" w:cs="Arial"/>
                <w:color w:val="000000"/>
                <w:sz w:val="16"/>
                <w:szCs w:val="16"/>
                <w:lang w:eastAsia="en-GB"/>
              </w:rPr>
              <w:t> </w:t>
            </w:r>
            <w:hyperlink r:id="rId14" w:history="1">
              <w:r>
                <w:rPr>
                  <w:rStyle w:val="Hyperlink"/>
                  <w:rFonts w:ascii="Arial" w:hAnsi="Arial" w:cs="Arial"/>
                  <w:color w:val="44628E"/>
                  <w:sz w:val="16"/>
                  <w:szCs w:val="16"/>
                  <w:lang w:eastAsia="en-GB"/>
                </w:rPr>
                <w:t>3GPPCT3#107</w:t>
              </w:r>
            </w:hyperlink>
          </w:p>
        </w:tc>
        <w:tc>
          <w:tcPr>
            <w:tcW w:w="0" w:type="auto"/>
            <w:tcBorders>
              <w:top w:val="outset" w:sz="6" w:space="0" w:color="auto"/>
              <w:left w:val="outset" w:sz="6" w:space="0" w:color="auto"/>
              <w:bottom w:val="outset" w:sz="6" w:space="0" w:color="auto"/>
              <w:right w:val="outset" w:sz="6" w:space="0" w:color="auto"/>
            </w:tcBorders>
            <w:shd w:val="clear" w:color="auto" w:fill="FEF4E2"/>
            <w:noWrap/>
            <w:hideMark/>
          </w:tcPr>
          <w:p>
            <w:pPr>
              <w:jc w:val="center"/>
              <w:rPr>
                <w:rFonts w:ascii="Arial" w:hAnsi="Arial" w:cs="Arial"/>
                <w:color w:val="000000"/>
                <w:sz w:val="16"/>
                <w:szCs w:val="16"/>
                <w:lang w:eastAsia="en-GB"/>
              </w:rPr>
            </w:pPr>
            <w:r>
              <w:rPr>
                <w:rFonts w:ascii="Arial" w:hAnsi="Arial" w:cs="Arial"/>
                <w:color w:val="000000"/>
                <w:sz w:val="16"/>
                <w:szCs w:val="16"/>
                <w:lang w:eastAsia="en-GB"/>
              </w:rPr>
              <w:t>OR</w:t>
            </w:r>
          </w:p>
        </w:tc>
        <w:tc>
          <w:tcPr>
            <w:tcW w:w="0" w:type="auto"/>
            <w:tcBorders>
              <w:top w:val="outset" w:sz="6" w:space="0" w:color="auto"/>
              <w:left w:val="outset" w:sz="6" w:space="0" w:color="auto"/>
              <w:bottom w:val="outset" w:sz="6" w:space="0" w:color="auto"/>
              <w:right w:val="outset" w:sz="6" w:space="0" w:color="auto"/>
            </w:tcBorders>
            <w:shd w:val="clear" w:color="auto" w:fill="FEF4E2"/>
            <w:noWrap/>
            <w:hideMark/>
          </w:tcPr>
          <w:p>
            <w:pPr>
              <w:jc w:val="right"/>
              <w:rPr>
                <w:rFonts w:ascii="Arial" w:hAnsi="Arial" w:cs="Arial"/>
                <w:color w:val="000000"/>
                <w:sz w:val="16"/>
                <w:szCs w:val="16"/>
                <w:lang w:eastAsia="en-GB"/>
              </w:rPr>
            </w:pPr>
            <w:r>
              <w:rPr>
                <w:rFonts w:ascii="Arial" w:hAnsi="Arial" w:cs="Arial"/>
                <w:color w:val="000000"/>
                <w:sz w:val="16"/>
                <w:szCs w:val="16"/>
                <w:lang w:eastAsia="en-GB"/>
              </w:rPr>
              <w:t>11 - 15 Nov 2019   </w:t>
            </w:r>
          </w:p>
        </w:tc>
        <w:tc>
          <w:tcPr>
            <w:tcW w:w="0" w:type="auto"/>
            <w:tcBorders>
              <w:top w:val="outset" w:sz="6" w:space="0" w:color="auto"/>
              <w:left w:val="outset" w:sz="6" w:space="0" w:color="auto"/>
              <w:bottom w:val="outset" w:sz="6" w:space="0" w:color="auto"/>
              <w:right w:val="outset" w:sz="6" w:space="0" w:color="auto"/>
            </w:tcBorders>
            <w:shd w:val="clear" w:color="auto" w:fill="FEF4E2"/>
            <w:noWrap/>
            <w:hideMark/>
          </w:tcPr>
          <w:p>
            <w:pPr>
              <w:rPr>
                <w:rFonts w:ascii="Arial" w:hAnsi="Arial" w:cs="Arial"/>
                <w:color w:val="000000"/>
                <w:sz w:val="16"/>
                <w:szCs w:val="16"/>
                <w:lang w:eastAsia="en-GB"/>
              </w:rPr>
            </w:pPr>
            <w:r>
              <w:rPr>
                <w:rFonts w:ascii="Arial" w:hAnsi="Arial" w:cs="Arial"/>
                <w:color w:val="000000"/>
                <w:sz w:val="16"/>
                <w:szCs w:val="16"/>
                <w:lang w:eastAsia="en-GB"/>
              </w:rPr>
              <w:t>Reno, Nevada </w:t>
            </w:r>
          </w:p>
        </w:tc>
        <w:tc>
          <w:tcPr>
            <w:tcW w:w="0" w:type="auto"/>
            <w:tcBorders>
              <w:top w:val="outset" w:sz="6" w:space="0" w:color="auto"/>
              <w:left w:val="outset" w:sz="6" w:space="0" w:color="auto"/>
              <w:bottom w:val="outset" w:sz="6" w:space="0" w:color="auto"/>
              <w:right w:val="outset" w:sz="6" w:space="0" w:color="auto"/>
            </w:tcBorders>
            <w:shd w:val="clear" w:color="auto" w:fill="FEF4E2"/>
            <w:noWrap/>
            <w:hideMark/>
          </w:tcPr>
          <w:p>
            <w:pPr>
              <w:jc w:val="center"/>
              <w:rPr>
                <w:rFonts w:ascii="Arial" w:hAnsi="Arial" w:cs="Arial"/>
                <w:color w:val="000000"/>
                <w:sz w:val="16"/>
                <w:szCs w:val="16"/>
                <w:lang w:eastAsia="en-GB"/>
              </w:rPr>
            </w:pPr>
            <w:r>
              <w:rPr>
                <w:rFonts w:ascii="Arial" w:hAnsi="Arial" w:cs="Arial"/>
                <w:color w:val="000000"/>
                <w:sz w:val="16"/>
                <w:szCs w:val="16"/>
                <w:lang w:eastAsia="en-GB"/>
              </w:rPr>
              <w:t>US </w:t>
            </w:r>
          </w:p>
        </w:tc>
        <w:tc>
          <w:tcPr>
            <w:tcW w:w="0" w:type="auto"/>
            <w:tcBorders>
              <w:top w:val="nil"/>
              <w:left w:val="nil"/>
              <w:bottom w:val="nil"/>
              <w:right w:val="nil"/>
            </w:tcBorders>
            <w:shd w:val="clear" w:color="auto" w:fill="FEF4E2"/>
            <w:vAlign w:val="center"/>
            <w:hideMark/>
          </w:tcPr>
          <w:p>
            <w:pPr>
              <w:rPr>
                <w:rFonts w:ascii="Arial" w:hAnsi="Arial" w:cs="Arial"/>
                <w:color w:val="000000"/>
                <w:sz w:val="16"/>
                <w:szCs w:val="16"/>
                <w:lang w:eastAsia="en-GB"/>
              </w:rPr>
            </w:pPr>
          </w:p>
        </w:tc>
      </w:tr>
      <w:tr>
        <w:trPr>
          <w:tblCellSpacing w:w="0" w:type="dxa"/>
        </w:trPr>
        <w:tc>
          <w:tcPr>
            <w:tcW w:w="0" w:type="auto"/>
            <w:gridSpan w:val="6"/>
            <w:tcBorders>
              <w:top w:val="outset" w:sz="6" w:space="0" w:color="auto"/>
              <w:left w:val="outset" w:sz="6" w:space="0" w:color="auto"/>
              <w:bottom w:val="outset" w:sz="6" w:space="0" w:color="auto"/>
              <w:right w:val="outset" w:sz="6" w:space="0" w:color="auto"/>
            </w:tcBorders>
            <w:shd w:val="clear" w:color="auto" w:fill="5780D5"/>
            <w:hideMark/>
          </w:tcPr>
          <w:p>
            <w:pPr>
              <w:rPr>
                <w:rFonts w:ascii="Arial" w:hAnsi="Arial" w:cs="Arial"/>
                <w:color w:val="FFFFF0"/>
                <w:lang w:eastAsia="en-GB"/>
              </w:rPr>
            </w:pPr>
            <w:r>
              <w:rPr>
                <w:rFonts w:ascii="Arial" w:hAnsi="Arial" w:cs="Arial"/>
                <w:b/>
                <w:bCs/>
                <w:color w:val="FFFFF0"/>
                <w:lang w:eastAsia="en-GB"/>
              </w:rPr>
              <w:t>Jan 2020</w:t>
            </w:r>
          </w:p>
        </w:tc>
      </w:tr>
      <w:tr>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DE3B5"/>
            <w:noWrap/>
            <w:hideMark/>
          </w:tcPr>
          <w:p>
            <w:pPr>
              <w:rPr>
                <w:rFonts w:ascii="Arial" w:hAnsi="Arial" w:cs="Arial"/>
                <w:color w:val="000000"/>
                <w:sz w:val="16"/>
                <w:szCs w:val="16"/>
                <w:lang w:eastAsia="en-GB"/>
              </w:rPr>
            </w:pPr>
            <w:r>
              <w:rPr>
                <w:rFonts w:ascii="Arial" w:hAnsi="Arial" w:cs="Arial"/>
                <w:b/>
                <w:bCs/>
                <w:color w:val="000000"/>
                <w:sz w:val="16"/>
                <w:szCs w:val="16"/>
                <w:lang w:eastAsia="en-GB"/>
              </w:rPr>
              <w:t>TITLE</w:t>
            </w:r>
          </w:p>
        </w:tc>
        <w:tc>
          <w:tcPr>
            <w:tcW w:w="0" w:type="auto"/>
            <w:tcBorders>
              <w:top w:val="outset" w:sz="6" w:space="0" w:color="auto"/>
              <w:left w:val="outset" w:sz="6" w:space="0" w:color="auto"/>
              <w:bottom w:val="outset" w:sz="6" w:space="0" w:color="auto"/>
              <w:right w:val="outset" w:sz="6" w:space="0" w:color="auto"/>
            </w:tcBorders>
            <w:shd w:val="clear" w:color="auto" w:fill="FDE3B5"/>
            <w:noWrap/>
            <w:hideMark/>
          </w:tcPr>
          <w:p>
            <w:pPr>
              <w:jc w:val="center"/>
              <w:rPr>
                <w:rFonts w:ascii="Arial" w:hAnsi="Arial" w:cs="Arial"/>
                <w:color w:val="000000"/>
                <w:sz w:val="16"/>
                <w:szCs w:val="16"/>
                <w:lang w:eastAsia="en-GB"/>
              </w:rPr>
            </w:pPr>
            <w:r>
              <w:rPr>
                <w:rFonts w:ascii="Arial" w:hAnsi="Arial" w:cs="Arial"/>
                <w:b/>
                <w:bCs/>
                <w:color w:val="000000"/>
                <w:sz w:val="16"/>
                <w:szCs w:val="16"/>
                <w:lang w:eastAsia="en-GB"/>
              </w:rPr>
              <w:t>TYPE</w:t>
            </w:r>
          </w:p>
        </w:tc>
        <w:tc>
          <w:tcPr>
            <w:tcW w:w="0" w:type="auto"/>
            <w:tcBorders>
              <w:top w:val="outset" w:sz="6" w:space="0" w:color="auto"/>
              <w:left w:val="outset" w:sz="6" w:space="0" w:color="auto"/>
              <w:bottom w:val="outset" w:sz="6" w:space="0" w:color="auto"/>
              <w:right w:val="outset" w:sz="6" w:space="0" w:color="auto"/>
            </w:tcBorders>
            <w:shd w:val="clear" w:color="auto" w:fill="FDE3B5"/>
            <w:noWrap/>
            <w:hideMark/>
          </w:tcPr>
          <w:p>
            <w:pPr>
              <w:jc w:val="center"/>
              <w:rPr>
                <w:rFonts w:ascii="Arial" w:hAnsi="Arial" w:cs="Arial"/>
                <w:color w:val="000000"/>
                <w:sz w:val="16"/>
                <w:szCs w:val="16"/>
                <w:lang w:eastAsia="en-GB"/>
              </w:rPr>
            </w:pPr>
            <w:r>
              <w:rPr>
                <w:rFonts w:ascii="Arial" w:hAnsi="Arial" w:cs="Arial"/>
                <w:b/>
                <w:bCs/>
                <w:color w:val="000000"/>
                <w:sz w:val="16"/>
                <w:szCs w:val="16"/>
                <w:lang w:eastAsia="en-GB"/>
              </w:rPr>
              <w:t>DATES</w:t>
            </w:r>
          </w:p>
        </w:tc>
        <w:tc>
          <w:tcPr>
            <w:tcW w:w="0" w:type="auto"/>
            <w:tcBorders>
              <w:top w:val="outset" w:sz="6" w:space="0" w:color="auto"/>
              <w:left w:val="outset" w:sz="6" w:space="0" w:color="auto"/>
              <w:bottom w:val="outset" w:sz="6" w:space="0" w:color="auto"/>
              <w:right w:val="outset" w:sz="6" w:space="0" w:color="auto"/>
            </w:tcBorders>
            <w:shd w:val="clear" w:color="auto" w:fill="FDE3B5"/>
            <w:noWrap/>
            <w:hideMark/>
          </w:tcPr>
          <w:p>
            <w:pPr>
              <w:jc w:val="center"/>
              <w:rPr>
                <w:rFonts w:ascii="Arial" w:hAnsi="Arial" w:cs="Arial"/>
                <w:color w:val="000000"/>
                <w:sz w:val="16"/>
                <w:szCs w:val="16"/>
                <w:lang w:eastAsia="en-GB"/>
              </w:rPr>
            </w:pPr>
            <w:r>
              <w:rPr>
                <w:rFonts w:ascii="Arial" w:hAnsi="Arial" w:cs="Arial"/>
                <w:b/>
                <w:bCs/>
                <w:color w:val="000000"/>
                <w:sz w:val="16"/>
                <w:szCs w:val="16"/>
                <w:lang w:eastAsia="en-GB"/>
              </w:rPr>
              <w:t>LOCATION</w:t>
            </w:r>
          </w:p>
        </w:tc>
        <w:tc>
          <w:tcPr>
            <w:tcW w:w="0" w:type="auto"/>
            <w:tcBorders>
              <w:top w:val="outset" w:sz="6" w:space="0" w:color="auto"/>
              <w:left w:val="outset" w:sz="6" w:space="0" w:color="auto"/>
              <w:bottom w:val="outset" w:sz="6" w:space="0" w:color="auto"/>
              <w:right w:val="outset" w:sz="6" w:space="0" w:color="auto"/>
            </w:tcBorders>
            <w:shd w:val="clear" w:color="auto" w:fill="FDE3B5"/>
            <w:noWrap/>
            <w:hideMark/>
          </w:tcPr>
          <w:p>
            <w:pPr>
              <w:jc w:val="center"/>
              <w:rPr>
                <w:rFonts w:ascii="Arial" w:hAnsi="Arial" w:cs="Arial"/>
                <w:color w:val="000000"/>
                <w:sz w:val="16"/>
                <w:szCs w:val="16"/>
                <w:lang w:eastAsia="en-GB"/>
              </w:rPr>
            </w:pPr>
            <w:r>
              <w:rPr>
                <w:rFonts w:ascii="Arial" w:hAnsi="Arial" w:cs="Arial"/>
                <w:b/>
                <w:bCs/>
                <w:color w:val="000000"/>
                <w:sz w:val="16"/>
                <w:szCs w:val="16"/>
                <w:lang w:eastAsia="en-GB"/>
              </w:rPr>
              <w:t>CTRY</w:t>
            </w:r>
          </w:p>
        </w:tc>
        <w:tc>
          <w:tcPr>
            <w:tcW w:w="0" w:type="auto"/>
            <w:tcBorders>
              <w:top w:val="nil"/>
              <w:left w:val="nil"/>
              <w:bottom w:val="nil"/>
              <w:right w:val="nil"/>
            </w:tcBorders>
            <w:shd w:val="clear" w:color="auto" w:fill="FDE3B5"/>
            <w:vAlign w:val="center"/>
            <w:hideMark/>
          </w:tcPr>
          <w:p>
            <w:pPr>
              <w:rPr>
                <w:rFonts w:ascii="Arial" w:hAnsi="Arial" w:cs="Arial"/>
                <w:color w:val="000000"/>
                <w:sz w:val="16"/>
                <w:szCs w:val="16"/>
                <w:lang w:eastAsia="en-GB"/>
              </w:rPr>
            </w:pPr>
          </w:p>
        </w:tc>
      </w:tr>
      <w:tr>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EF4E2"/>
            <w:noWrap/>
            <w:hideMark/>
          </w:tcPr>
          <w:p>
            <w:pPr>
              <w:rPr>
                <w:rFonts w:ascii="Arial" w:hAnsi="Arial" w:cs="Arial"/>
                <w:color w:val="000000"/>
                <w:sz w:val="16"/>
                <w:szCs w:val="16"/>
                <w:lang w:eastAsia="en-GB"/>
              </w:rPr>
            </w:pPr>
            <w:hyperlink r:id="rId15" w:tgtFrame="_blank" w:history="1">
              <w:r>
                <w:rPr>
                  <w:rFonts w:ascii="Arial" w:hAnsi="Arial" w:cs="Arial"/>
                  <w:color w:val="44628E"/>
                  <w:sz w:val="16"/>
                  <w:szCs w:val="16"/>
                  <w:lang w:eastAsia="en-GB"/>
                </w:rPr>
                <w:fldChar w:fldCharType="begin"/>
              </w:r>
              <w:r>
                <w:rPr>
                  <w:rFonts w:ascii="Arial" w:hAnsi="Arial" w:cs="Arial"/>
                  <w:color w:val="44628E"/>
                  <w:sz w:val="16"/>
                  <w:szCs w:val="16"/>
                  <w:lang w:eastAsia="en-GB"/>
                </w:rPr>
                <w:instrText xml:space="preserve"> INCLUDEPICTURE  "https://portal.etsi.org/webapp/MeetingCalendar/images/ical.png" \* MERGEFORMATINET </w:instrText>
              </w:r>
              <w:r>
                <w:rPr>
                  <w:rFonts w:ascii="Arial" w:hAnsi="Arial" w:cs="Arial"/>
                  <w:color w:val="44628E"/>
                  <w:sz w:val="16"/>
                  <w:szCs w:val="16"/>
                  <w:lang w:eastAsia="en-GB"/>
                </w:rPr>
                <w:fldChar w:fldCharType="separate"/>
              </w:r>
              <w:r>
                <w:rPr>
                  <w:rFonts w:ascii="Arial" w:hAnsi="Arial" w:cs="Arial"/>
                  <w:color w:val="44628E"/>
                  <w:sz w:val="16"/>
                  <w:szCs w:val="16"/>
                  <w:lang w:eastAsia="en-GB"/>
                </w:rPr>
                <w:pict>
                  <v:shape id="_x0000_i1041" type="#_x0000_t75" alt="Add to my calendar" style="width:12pt;height:12pt" o:button="t">
                    <v:imagedata r:id="rId9" r:href="rId16"/>
                  </v:shape>
                </w:pict>
              </w:r>
              <w:r>
                <w:rPr>
                  <w:rFonts w:ascii="Arial" w:hAnsi="Arial" w:cs="Arial"/>
                  <w:color w:val="44628E"/>
                  <w:sz w:val="16"/>
                  <w:szCs w:val="16"/>
                  <w:lang w:eastAsia="en-GB"/>
                </w:rPr>
                <w:fldChar w:fldCharType="end"/>
              </w:r>
            </w:hyperlink>
            <w:r>
              <w:rPr>
                <w:rFonts w:ascii="Arial" w:hAnsi="Arial" w:cs="Arial"/>
                <w:color w:val="000000"/>
                <w:sz w:val="16"/>
                <w:szCs w:val="16"/>
                <w:lang w:eastAsia="en-GB"/>
              </w:rPr>
              <w:t> </w:t>
            </w:r>
            <w:hyperlink r:id="rId17" w:history="1">
              <w:r>
                <w:rPr>
                  <w:rStyle w:val="Hyperlink"/>
                  <w:rFonts w:ascii="Arial" w:hAnsi="Arial" w:cs="Arial"/>
                  <w:color w:val="44628E"/>
                  <w:sz w:val="16"/>
                  <w:szCs w:val="16"/>
                  <w:lang w:eastAsia="en-GB"/>
                </w:rPr>
                <w:t>3GPPCT3-Potential Ad-Hoc</w:t>
              </w:r>
            </w:hyperlink>
          </w:p>
        </w:tc>
        <w:tc>
          <w:tcPr>
            <w:tcW w:w="0" w:type="auto"/>
            <w:tcBorders>
              <w:top w:val="outset" w:sz="6" w:space="0" w:color="auto"/>
              <w:left w:val="outset" w:sz="6" w:space="0" w:color="auto"/>
              <w:bottom w:val="outset" w:sz="6" w:space="0" w:color="auto"/>
              <w:right w:val="outset" w:sz="6" w:space="0" w:color="auto"/>
            </w:tcBorders>
            <w:shd w:val="clear" w:color="auto" w:fill="FEF4E2"/>
            <w:noWrap/>
            <w:hideMark/>
          </w:tcPr>
          <w:p>
            <w:pPr>
              <w:jc w:val="center"/>
              <w:rPr>
                <w:rFonts w:ascii="Arial" w:hAnsi="Arial" w:cs="Arial"/>
                <w:color w:val="000000"/>
                <w:sz w:val="16"/>
                <w:szCs w:val="16"/>
                <w:lang w:eastAsia="en-GB"/>
              </w:rPr>
            </w:pPr>
            <w:r>
              <w:rPr>
                <w:rFonts w:ascii="Arial" w:hAnsi="Arial" w:cs="Arial"/>
                <w:color w:val="000000"/>
                <w:sz w:val="16"/>
                <w:szCs w:val="16"/>
                <w:lang w:eastAsia="en-GB"/>
              </w:rPr>
              <w:t>AH</w:t>
            </w:r>
          </w:p>
        </w:tc>
        <w:tc>
          <w:tcPr>
            <w:tcW w:w="0" w:type="auto"/>
            <w:tcBorders>
              <w:top w:val="outset" w:sz="6" w:space="0" w:color="auto"/>
              <w:left w:val="outset" w:sz="6" w:space="0" w:color="auto"/>
              <w:bottom w:val="outset" w:sz="6" w:space="0" w:color="auto"/>
              <w:right w:val="outset" w:sz="6" w:space="0" w:color="auto"/>
            </w:tcBorders>
            <w:shd w:val="clear" w:color="auto" w:fill="FEF4E2"/>
            <w:noWrap/>
            <w:hideMark/>
          </w:tcPr>
          <w:p>
            <w:pPr>
              <w:jc w:val="right"/>
              <w:rPr>
                <w:rFonts w:ascii="Arial" w:hAnsi="Arial" w:cs="Arial"/>
                <w:color w:val="000000"/>
                <w:sz w:val="16"/>
                <w:szCs w:val="16"/>
                <w:lang w:eastAsia="en-GB"/>
              </w:rPr>
            </w:pPr>
            <w:r>
              <w:rPr>
                <w:rFonts w:ascii="Arial" w:hAnsi="Arial" w:cs="Arial"/>
                <w:color w:val="000000"/>
                <w:sz w:val="16"/>
                <w:szCs w:val="16"/>
                <w:lang w:eastAsia="en-GB"/>
              </w:rPr>
              <w:t>13 - 17 Jan 2020   </w:t>
            </w:r>
          </w:p>
        </w:tc>
        <w:tc>
          <w:tcPr>
            <w:tcW w:w="0" w:type="auto"/>
            <w:tcBorders>
              <w:top w:val="outset" w:sz="6" w:space="0" w:color="auto"/>
              <w:left w:val="outset" w:sz="6" w:space="0" w:color="auto"/>
              <w:bottom w:val="outset" w:sz="6" w:space="0" w:color="auto"/>
              <w:right w:val="outset" w:sz="6" w:space="0" w:color="auto"/>
            </w:tcBorders>
            <w:shd w:val="clear" w:color="auto" w:fill="FEF4E2"/>
            <w:noWrap/>
            <w:hideMark/>
          </w:tcPr>
          <w:p>
            <w:pPr>
              <w:rPr>
                <w:rFonts w:ascii="Arial" w:hAnsi="Arial" w:cs="Arial"/>
                <w:color w:val="000000"/>
                <w:sz w:val="16"/>
                <w:szCs w:val="16"/>
                <w:lang w:eastAsia="en-GB"/>
              </w:rPr>
            </w:pPr>
            <w:r>
              <w:rPr>
                <w:rFonts w:ascii="Arial" w:hAnsi="Arial" w:cs="Arial"/>
                <w:color w:val="000000"/>
                <w:sz w:val="16"/>
                <w:szCs w:val="16"/>
                <w:lang w:eastAsia="en-GB"/>
              </w:rPr>
              <w:t>TBD </w:t>
            </w:r>
          </w:p>
        </w:tc>
        <w:tc>
          <w:tcPr>
            <w:tcW w:w="0" w:type="auto"/>
            <w:tcBorders>
              <w:top w:val="outset" w:sz="6" w:space="0" w:color="auto"/>
              <w:left w:val="outset" w:sz="6" w:space="0" w:color="auto"/>
              <w:bottom w:val="outset" w:sz="6" w:space="0" w:color="auto"/>
              <w:right w:val="outset" w:sz="6" w:space="0" w:color="auto"/>
            </w:tcBorders>
            <w:shd w:val="clear" w:color="auto" w:fill="FEF4E2"/>
            <w:noWrap/>
            <w:hideMark/>
          </w:tcPr>
          <w:p>
            <w:pPr>
              <w:jc w:val="center"/>
              <w:rPr>
                <w:rFonts w:ascii="Arial" w:hAnsi="Arial" w:cs="Arial"/>
                <w:color w:val="000000"/>
                <w:sz w:val="16"/>
                <w:szCs w:val="16"/>
                <w:lang w:eastAsia="en-GB"/>
              </w:rPr>
            </w:pPr>
            <w:r>
              <w:rPr>
                <w:rFonts w:ascii="Arial" w:hAnsi="Arial" w:cs="Arial"/>
                <w:color w:val="000000"/>
                <w:sz w:val="16"/>
                <w:szCs w:val="16"/>
                <w:lang w:eastAsia="en-GB"/>
              </w:rPr>
              <w:t> </w:t>
            </w:r>
          </w:p>
        </w:tc>
        <w:tc>
          <w:tcPr>
            <w:tcW w:w="0" w:type="auto"/>
            <w:tcBorders>
              <w:top w:val="nil"/>
              <w:left w:val="nil"/>
              <w:bottom w:val="nil"/>
              <w:right w:val="nil"/>
            </w:tcBorders>
            <w:shd w:val="clear" w:color="auto" w:fill="FEF4E2"/>
            <w:vAlign w:val="center"/>
            <w:hideMark/>
          </w:tcPr>
          <w:p>
            <w:pPr>
              <w:rPr>
                <w:rFonts w:ascii="Arial" w:hAnsi="Arial" w:cs="Arial"/>
                <w:color w:val="000000"/>
                <w:sz w:val="16"/>
                <w:szCs w:val="16"/>
                <w:lang w:eastAsia="en-GB"/>
              </w:rPr>
            </w:pPr>
          </w:p>
        </w:tc>
      </w:tr>
      <w:tr>
        <w:trPr>
          <w:tblCellSpacing w:w="0" w:type="dxa"/>
        </w:trPr>
        <w:tc>
          <w:tcPr>
            <w:tcW w:w="0" w:type="auto"/>
            <w:gridSpan w:val="6"/>
            <w:tcBorders>
              <w:top w:val="outset" w:sz="6" w:space="0" w:color="auto"/>
              <w:left w:val="outset" w:sz="6" w:space="0" w:color="auto"/>
              <w:bottom w:val="outset" w:sz="6" w:space="0" w:color="auto"/>
              <w:right w:val="outset" w:sz="6" w:space="0" w:color="auto"/>
            </w:tcBorders>
            <w:shd w:val="clear" w:color="auto" w:fill="5780D5"/>
            <w:hideMark/>
          </w:tcPr>
          <w:p>
            <w:pPr>
              <w:rPr>
                <w:rFonts w:ascii="Arial" w:hAnsi="Arial" w:cs="Arial"/>
                <w:color w:val="FFFFF0"/>
                <w:lang w:eastAsia="en-GB"/>
              </w:rPr>
            </w:pPr>
            <w:r>
              <w:rPr>
                <w:rFonts w:ascii="Arial" w:hAnsi="Arial" w:cs="Arial"/>
                <w:b/>
                <w:bCs/>
                <w:color w:val="FFFFF0"/>
                <w:lang w:eastAsia="en-GB"/>
              </w:rPr>
              <w:t>Feb 2020</w:t>
            </w:r>
          </w:p>
        </w:tc>
      </w:tr>
      <w:tr>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DE3B5"/>
            <w:noWrap/>
            <w:hideMark/>
          </w:tcPr>
          <w:p>
            <w:pPr>
              <w:rPr>
                <w:rFonts w:ascii="Arial" w:hAnsi="Arial" w:cs="Arial"/>
                <w:color w:val="000000"/>
                <w:sz w:val="16"/>
                <w:szCs w:val="16"/>
                <w:lang w:eastAsia="en-GB"/>
              </w:rPr>
            </w:pPr>
            <w:r>
              <w:rPr>
                <w:rFonts w:ascii="Arial" w:hAnsi="Arial" w:cs="Arial"/>
                <w:b/>
                <w:bCs/>
                <w:color w:val="000000"/>
                <w:sz w:val="16"/>
                <w:szCs w:val="16"/>
                <w:lang w:eastAsia="en-GB"/>
              </w:rPr>
              <w:t>TITLE</w:t>
            </w:r>
          </w:p>
        </w:tc>
        <w:tc>
          <w:tcPr>
            <w:tcW w:w="0" w:type="auto"/>
            <w:tcBorders>
              <w:top w:val="outset" w:sz="6" w:space="0" w:color="auto"/>
              <w:left w:val="outset" w:sz="6" w:space="0" w:color="auto"/>
              <w:bottom w:val="outset" w:sz="6" w:space="0" w:color="auto"/>
              <w:right w:val="outset" w:sz="6" w:space="0" w:color="auto"/>
            </w:tcBorders>
            <w:shd w:val="clear" w:color="auto" w:fill="FDE3B5"/>
            <w:noWrap/>
            <w:hideMark/>
          </w:tcPr>
          <w:p>
            <w:pPr>
              <w:jc w:val="center"/>
              <w:rPr>
                <w:rFonts w:ascii="Arial" w:hAnsi="Arial" w:cs="Arial"/>
                <w:color w:val="000000"/>
                <w:sz w:val="16"/>
                <w:szCs w:val="16"/>
                <w:lang w:eastAsia="en-GB"/>
              </w:rPr>
            </w:pPr>
            <w:r>
              <w:rPr>
                <w:rFonts w:ascii="Arial" w:hAnsi="Arial" w:cs="Arial"/>
                <w:b/>
                <w:bCs/>
                <w:color w:val="000000"/>
                <w:sz w:val="16"/>
                <w:szCs w:val="16"/>
                <w:lang w:eastAsia="en-GB"/>
              </w:rPr>
              <w:t>TYPE</w:t>
            </w:r>
          </w:p>
        </w:tc>
        <w:tc>
          <w:tcPr>
            <w:tcW w:w="0" w:type="auto"/>
            <w:tcBorders>
              <w:top w:val="outset" w:sz="6" w:space="0" w:color="auto"/>
              <w:left w:val="outset" w:sz="6" w:space="0" w:color="auto"/>
              <w:bottom w:val="outset" w:sz="6" w:space="0" w:color="auto"/>
              <w:right w:val="outset" w:sz="6" w:space="0" w:color="auto"/>
            </w:tcBorders>
            <w:shd w:val="clear" w:color="auto" w:fill="FDE3B5"/>
            <w:noWrap/>
            <w:hideMark/>
          </w:tcPr>
          <w:p>
            <w:pPr>
              <w:jc w:val="center"/>
              <w:rPr>
                <w:rFonts w:ascii="Arial" w:hAnsi="Arial" w:cs="Arial"/>
                <w:color w:val="000000"/>
                <w:sz w:val="16"/>
                <w:szCs w:val="16"/>
                <w:lang w:eastAsia="en-GB"/>
              </w:rPr>
            </w:pPr>
            <w:r>
              <w:rPr>
                <w:rFonts w:ascii="Arial" w:hAnsi="Arial" w:cs="Arial"/>
                <w:b/>
                <w:bCs/>
                <w:color w:val="000000"/>
                <w:sz w:val="16"/>
                <w:szCs w:val="16"/>
                <w:lang w:eastAsia="en-GB"/>
              </w:rPr>
              <w:t>DATES</w:t>
            </w:r>
          </w:p>
        </w:tc>
        <w:tc>
          <w:tcPr>
            <w:tcW w:w="0" w:type="auto"/>
            <w:tcBorders>
              <w:top w:val="outset" w:sz="6" w:space="0" w:color="auto"/>
              <w:left w:val="outset" w:sz="6" w:space="0" w:color="auto"/>
              <w:bottom w:val="outset" w:sz="6" w:space="0" w:color="auto"/>
              <w:right w:val="outset" w:sz="6" w:space="0" w:color="auto"/>
            </w:tcBorders>
            <w:shd w:val="clear" w:color="auto" w:fill="FDE3B5"/>
            <w:noWrap/>
            <w:hideMark/>
          </w:tcPr>
          <w:p>
            <w:pPr>
              <w:jc w:val="center"/>
              <w:rPr>
                <w:rFonts w:ascii="Arial" w:hAnsi="Arial" w:cs="Arial"/>
                <w:color w:val="000000"/>
                <w:sz w:val="16"/>
                <w:szCs w:val="16"/>
                <w:lang w:eastAsia="en-GB"/>
              </w:rPr>
            </w:pPr>
            <w:r>
              <w:rPr>
                <w:rFonts w:ascii="Arial" w:hAnsi="Arial" w:cs="Arial"/>
                <w:b/>
                <w:bCs/>
                <w:color w:val="000000"/>
                <w:sz w:val="16"/>
                <w:szCs w:val="16"/>
                <w:lang w:eastAsia="en-GB"/>
              </w:rPr>
              <w:t>LOCATION</w:t>
            </w:r>
          </w:p>
        </w:tc>
        <w:tc>
          <w:tcPr>
            <w:tcW w:w="0" w:type="auto"/>
            <w:tcBorders>
              <w:top w:val="outset" w:sz="6" w:space="0" w:color="auto"/>
              <w:left w:val="outset" w:sz="6" w:space="0" w:color="auto"/>
              <w:bottom w:val="outset" w:sz="6" w:space="0" w:color="auto"/>
              <w:right w:val="outset" w:sz="6" w:space="0" w:color="auto"/>
            </w:tcBorders>
            <w:shd w:val="clear" w:color="auto" w:fill="FDE3B5"/>
            <w:noWrap/>
            <w:hideMark/>
          </w:tcPr>
          <w:p>
            <w:pPr>
              <w:jc w:val="center"/>
              <w:rPr>
                <w:rFonts w:ascii="Arial" w:hAnsi="Arial" w:cs="Arial"/>
                <w:color w:val="000000"/>
                <w:sz w:val="16"/>
                <w:szCs w:val="16"/>
                <w:lang w:eastAsia="en-GB"/>
              </w:rPr>
            </w:pPr>
            <w:r>
              <w:rPr>
                <w:rFonts w:ascii="Arial" w:hAnsi="Arial" w:cs="Arial"/>
                <w:b/>
                <w:bCs/>
                <w:color w:val="000000"/>
                <w:sz w:val="16"/>
                <w:szCs w:val="16"/>
                <w:lang w:eastAsia="en-GB"/>
              </w:rPr>
              <w:t>CTRY</w:t>
            </w:r>
          </w:p>
        </w:tc>
        <w:tc>
          <w:tcPr>
            <w:tcW w:w="0" w:type="auto"/>
            <w:tcBorders>
              <w:top w:val="nil"/>
              <w:left w:val="nil"/>
              <w:bottom w:val="nil"/>
              <w:right w:val="nil"/>
            </w:tcBorders>
            <w:shd w:val="clear" w:color="auto" w:fill="FDE3B5"/>
            <w:vAlign w:val="center"/>
            <w:hideMark/>
          </w:tcPr>
          <w:p>
            <w:pPr>
              <w:rPr>
                <w:rFonts w:ascii="Arial" w:hAnsi="Arial" w:cs="Arial"/>
                <w:color w:val="000000"/>
                <w:sz w:val="16"/>
                <w:szCs w:val="16"/>
                <w:lang w:eastAsia="en-GB"/>
              </w:rPr>
            </w:pPr>
          </w:p>
        </w:tc>
      </w:tr>
      <w:tr>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EF4E2"/>
            <w:noWrap/>
            <w:hideMark/>
          </w:tcPr>
          <w:p>
            <w:pPr>
              <w:rPr>
                <w:rFonts w:ascii="Arial" w:hAnsi="Arial" w:cs="Arial"/>
                <w:color w:val="000000"/>
                <w:sz w:val="16"/>
                <w:szCs w:val="16"/>
                <w:lang w:eastAsia="en-GB"/>
              </w:rPr>
            </w:pPr>
            <w:hyperlink r:id="rId18" w:tgtFrame="_blank" w:history="1">
              <w:r>
                <w:rPr>
                  <w:rFonts w:ascii="Arial" w:hAnsi="Arial" w:cs="Arial"/>
                  <w:color w:val="44628E"/>
                  <w:sz w:val="16"/>
                  <w:szCs w:val="16"/>
                  <w:lang w:eastAsia="en-GB"/>
                </w:rPr>
                <w:fldChar w:fldCharType="begin"/>
              </w:r>
              <w:r>
                <w:rPr>
                  <w:rFonts w:ascii="Arial" w:hAnsi="Arial" w:cs="Arial"/>
                  <w:color w:val="44628E"/>
                  <w:sz w:val="16"/>
                  <w:szCs w:val="16"/>
                  <w:lang w:eastAsia="en-GB"/>
                </w:rPr>
                <w:instrText xml:space="preserve"> INCLUDEPICTURE  "https://portal.etsi.org/webapp/MeetingCalendar/images/ical.png" \* MERGEFORMATINET </w:instrText>
              </w:r>
              <w:r>
                <w:rPr>
                  <w:rFonts w:ascii="Arial" w:hAnsi="Arial" w:cs="Arial"/>
                  <w:color w:val="44628E"/>
                  <w:sz w:val="16"/>
                  <w:szCs w:val="16"/>
                  <w:lang w:eastAsia="en-GB"/>
                </w:rPr>
                <w:fldChar w:fldCharType="separate"/>
              </w:r>
              <w:r>
                <w:rPr>
                  <w:rFonts w:ascii="Arial" w:hAnsi="Arial" w:cs="Arial"/>
                  <w:color w:val="44628E"/>
                  <w:sz w:val="16"/>
                  <w:szCs w:val="16"/>
                  <w:lang w:eastAsia="en-GB"/>
                </w:rPr>
                <w:pict>
                  <v:shape id="_x0000_i1042" type="#_x0000_t75" alt="Add to my calendar" style="width:12pt;height:12pt" o:button="t">
                    <v:imagedata r:id="rId9" r:href="rId19"/>
                  </v:shape>
                </w:pict>
              </w:r>
              <w:r>
                <w:rPr>
                  <w:rFonts w:ascii="Arial" w:hAnsi="Arial" w:cs="Arial"/>
                  <w:color w:val="44628E"/>
                  <w:sz w:val="16"/>
                  <w:szCs w:val="16"/>
                  <w:lang w:eastAsia="en-GB"/>
                </w:rPr>
                <w:fldChar w:fldCharType="end"/>
              </w:r>
            </w:hyperlink>
            <w:r>
              <w:rPr>
                <w:rFonts w:ascii="Arial" w:hAnsi="Arial" w:cs="Arial"/>
                <w:color w:val="000000"/>
                <w:sz w:val="16"/>
                <w:szCs w:val="16"/>
                <w:lang w:eastAsia="en-GB"/>
              </w:rPr>
              <w:t> </w:t>
            </w:r>
            <w:hyperlink r:id="rId20" w:history="1">
              <w:r>
                <w:rPr>
                  <w:rStyle w:val="Hyperlink"/>
                  <w:rFonts w:ascii="Arial" w:hAnsi="Arial" w:cs="Arial"/>
                  <w:color w:val="44628E"/>
                  <w:sz w:val="16"/>
                  <w:szCs w:val="16"/>
                  <w:lang w:eastAsia="en-GB"/>
                </w:rPr>
                <w:t>3GPPCT3#108</w:t>
              </w:r>
            </w:hyperlink>
          </w:p>
        </w:tc>
        <w:tc>
          <w:tcPr>
            <w:tcW w:w="0" w:type="auto"/>
            <w:tcBorders>
              <w:top w:val="outset" w:sz="6" w:space="0" w:color="auto"/>
              <w:left w:val="outset" w:sz="6" w:space="0" w:color="auto"/>
              <w:bottom w:val="outset" w:sz="6" w:space="0" w:color="auto"/>
              <w:right w:val="outset" w:sz="6" w:space="0" w:color="auto"/>
            </w:tcBorders>
            <w:shd w:val="clear" w:color="auto" w:fill="FEF4E2"/>
            <w:noWrap/>
            <w:hideMark/>
          </w:tcPr>
          <w:p>
            <w:pPr>
              <w:jc w:val="center"/>
              <w:rPr>
                <w:rFonts w:ascii="Arial" w:hAnsi="Arial" w:cs="Arial"/>
                <w:color w:val="000000"/>
                <w:sz w:val="16"/>
                <w:szCs w:val="16"/>
                <w:lang w:eastAsia="en-GB"/>
              </w:rPr>
            </w:pPr>
            <w:r>
              <w:rPr>
                <w:rFonts w:ascii="Arial" w:hAnsi="Arial" w:cs="Arial"/>
                <w:color w:val="000000"/>
                <w:sz w:val="16"/>
                <w:szCs w:val="16"/>
                <w:lang w:eastAsia="en-GB"/>
              </w:rPr>
              <w:t>OR</w:t>
            </w:r>
          </w:p>
        </w:tc>
        <w:tc>
          <w:tcPr>
            <w:tcW w:w="0" w:type="auto"/>
            <w:tcBorders>
              <w:top w:val="outset" w:sz="6" w:space="0" w:color="auto"/>
              <w:left w:val="outset" w:sz="6" w:space="0" w:color="auto"/>
              <w:bottom w:val="outset" w:sz="6" w:space="0" w:color="auto"/>
              <w:right w:val="outset" w:sz="6" w:space="0" w:color="auto"/>
            </w:tcBorders>
            <w:shd w:val="clear" w:color="auto" w:fill="FEF4E2"/>
            <w:noWrap/>
            <w:hideMark/>
          </w:tcPr>
          <w:p>
            <w:pPr>
              <w:jc w:val="right"/>
              <w:rPr>
                <w:rFonts w:ascii="Arial" w:hAnsi="Arial" w:cs="Arial"/>
                <w:color w:val="000000"/>
                <w:sz w:val="16"/>
                <w:szCs w:val="16"/>
                <w:lang w:eastAsia="en-GB"/>
              </w:rPr>
            </w:pPr>
            <w:r>
              <w:rPr>
                <w:rFonts w:ascii="Arial" w:hAnsi="Arial" w:cs="Arial"/>
                <w:color w:val="000000"/>
                <w:sz w:val="16"/>
                <w:szCs w:val="16"/>
                <w:lang w:eastAsia="en-GB"/>
              </w:rPr>
              <w:t>24 - 28 Feb 2020   </w:t>
            </w:r>
          </w:p>
        </w:tc>
        <w:tc>
          <w:tcPr>
            <w:tcW w:w="0" w:type="auto"/>
            <w:tcBorders>
              <w:top w:val="outset" w:sz="6" w:space="0" w:color="auto"/>
              <w:left w:val="outset" w:sz="6" w:space="0" w:color="auto"/>
              <w:bottom w:val="outset" w:sz="6" w:space="0" w:color="auto"/>
              <w:right w:val="outset" w:sz="6" w:space="0" w:color="auto"/>
            </w:tcBorders>
            <w:shd w:val="clear" w:color="auto" w:fill="FEF4E2"/>
            <w:noWrap/>
            <w:hideMark/>
          </w:tcPr>
          <w:p>
            <w:pPr>
              <w:rPr>
                <w:rFonts w:ascii="Arial" w:hAnsi="Arial" w:cs="Arial"/>
                <w:color w:val="000000"/>
                <w:sz w:val="16"/>
                <w:szCs w:val="16"/>
                <w:lang w:eastAsia="en-GB"/>
              </w:rPr>
            </w:pPr>
            <w:r>
              <w:rPr>
                <w:rFonts w:ascii="Arial" w:hAnsi="Arial" w:cs="Arial"/>
                <w:color w:val="000000"/>
                <w:sz w:val="16"/>
                <w:szCs w:val="16"/>
                <w:lang w:eastAsia="en-GB"/>
              </w:rPr>
              <w:t>Sophia Antipolis</w:t>
            </w:r>
          </w:p>
        </w:tc>
        <w:tc>
          <w:tcPr>
            <w:tcW w:w="0" w:type="auto"/>
            <w:tcBorders>
              <w:top w:val="outset" w:sz="6" w:space="0" w:color="auto"/>
              <w:left w:val="outset" w:sz="6" w:space="0" w:color="auto"/>
              <w:bottom w:val="outset" w:sz="6" w:space="0" w:color="auto"/>
              <w:right w:val="outset" w:sz="6" w:space="0" w:color="auto"/>
            </w:tcBorders>
            <w:shd w:val="clear" w:color="auto" w:fill="FEF4E2"/>
            <w:noWrap/>
            <w:hideMark/>
          </w:tcPr>
          <w:p>
            <w:pPr>
              <w:jc w:val="center"/>
              <w:rPr>
                <w:rFonts w:ascii="Arial" w:hAnsi="Arial" w:cs="Arial"/>
                <w:color w:val="000000"/>
                <w:sz w:val="16"/>
                <w:szCs w:val="16"/>
                <w:lang w:eastAsia="en-GB"/>
              </w:rPr>
            </w:pPr>
            <w:r>
              <w:rPr>
                <w:rFonts w:ascii="Arial" w:hAnsi="Arial" w:cs="Arial"/>
                <w:color w:val="000000"/>
                <w:sz w:val="16"/>
                <w:szCs w:val="16"/>
                <w:lang w:eastAsia="en-GB"/>
              </w:rPr>
              <w:t>FR</w:t>
            </w:r>
          </w:p>
        </w:tc>
        <w:tc>
          <w:tcPr>
            <w:tcW w:w="0" w:type="auto"/>
            <w:tcBorders>
              <w:top w:val="nil"/>
              <w:left w:val="nil"/>
              <w:bottom w:val="nil"/>
              <w:right w:val="nil"/>
            </w:tcBorders>
            <w:shd w:val="clear" w:color="auto" w:fill="FEF4E2"/>
            <w:vAlign w:val="center"/>
            <w:hideMark/>
          </w:tcPr>
          <w:p>
            <w:pPr>
              <w:rPr>
                <w:rFonts w:ascii="Arial" w:hAnsi="Arial" w:cs="Arial"/>
                <w:color w:val="000000"/>
                <w:sz w:val="16"/>
                <w:szCs w:val="16"/>
                <w:lang w:eastAsia="en-GB"/>
              </w:rPr>
            </w:pPr>
          </w:p>
        </w:tc>
      </w:tr>
      <w:tr>
        <w:trPr>
          <w:tblCellSpacing w:w="0" w:type="dxa"/>
        </w:trPr>
        <w:tc>
          <w:tcPr>
            <w:tcW w:w="0" w:type="auto"/>
            <w:gridSpan w:val="6"/>
            <w:tcBorders>
              <w:top w:val="outset" w:sz="6" w:space="0" w:color="auto"/>
              <w:left w:val="outset" w:sz="6" w:space="0" w:color="auto"/>
              <w:bottom w:val="outset" w:sz="6" w:space="0" w:color="auto"/>
              <w:right w:val="outset" w:sz="6" w:space="0" w:color="auto"/>
            </w:tcBorders>
            <w:shd w:val="clear" w:color="auto" w:fill="5780D5"/>
            <w:hideMark/>
          </w:tcPr>
          <w:p>
            <w:pPr>
              <w:rPr>
                <w:rFonts w:ascii="Arial" w:hAnsi="Arial" w:cs="Arial"/>
                <w:color w:val="FFFFF0"/>
                <w:lang w:eastAsia="en-GB"/>
              </w:rPr>
            </w:pPr>
            <w:r>
              <w:rPr>
                <w:rFonts w:ascii="Arial" w:hAnsi="Arial" w:cs="Arial"/>
                <w:b/>
                <w:bCs/>
                <w:color w:val="FFFFF0"/>
                <w:lang w:eastAsia="en-GB"/>
              </w:rPr>
              <w:t>Apr 2020</w:t>
            </w:r>
          </w:p>
        </w:tc>
      </w:tr>
      <w:tr>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DE3B5"/>
            <w:noWrap/>
            <w:hideMark/>
          </w:tcPr>
          <w:p>
            <w:pPr>
              <w:rPr>
                <w:rFonts w:ascii="Arial" w:hAnsi="Arial" w:cs="Arial"/>
                <w:color w:val="000000"/>
                <w:sz w:val="16"/>
                <w:szCs w:val="16"/>
                <w:lang w:eastAsia="en-GB"/>
              </w:rPr>
            </w:pPr>
            <w:r>
              <w:rPr>
                <w:rFonts w:ascii="Arial" w:hAnsi="Arial" w:cs="Arial"/>
                <w:b/>
                <w:bCs/>
                <w:color w:val="000000"/>
                <w:sz w:val="16"/>
                <w:szCs w:val="16"/>
                <w:lang w:eastAsia="en-GB"/>
              </w:rPr>
              <w:t>TITLE</w:t>
            </w:r>
          </w:p>
        </w:tc>
        <w:tc>
          <w:tcPr>
            <w:tcW w:w="0" w:type="auto"/>
            <w:tcBorders>
              <w:top w:val="outset" w:sz="6" w:space="0" w:color="auto"/>
              <w:left w:val="outset" w:sz="6" w:space="0" w:color="auto"/>
              <w:bottom w:val="outset" w:sz="6" w:space="0" w:color="auto"/>
              <w:right w:val="outset" w:sz="6" w:space="0" w:color="auto"/>
            </w:tcBorders>
            <w:shd w:val="clear" w:color="auto" w:fill="FDE3B5"/>
            <w:noWrap/>
            <w:hideMark/>
          </w:tcPr>
          <w:p>
            <w:pPr>
              <w:jc w:val="center"/>
              <w:rPr>
                <w:rFonts w:ascii="Arial" w:hAnsi="Arial" w:cs="Arial"/>
                <w:color w:val="000000"/>
                <w:sz w:val="16"/>
                <w:szCs w:val="16"/>
                <w:lang w:eastAsia="en-GB"/>
              </w:rPr>
            </w:pPr>
            <w:r>
              <w:rPr>
                <w:rFonts w:ascii="Arial" w:hAnsi="Arial" w:cs="Arial"/>
                <w:b/>
                <w:bCs/>
                <w:color w:val="000000"/>
                <w:sz w:val="16"/>
                <w:szCs w:val="16"/>
                <w:lang w:eastAsia="en-GB"/>
              </w:rPr>
              <w:t>TYPE</w:t>
            </w:r>
          </w:p>
        </w:tc>
        <w:tc>
          <w:tcPr>
            <w:tcW w:w="0" w:type="auto"/>
            <w:tcBorders>
              <w:top w:val="outset" w:sz="6" w:space="0" w:color="auto"/>
              <w:left w:val="outset" w:sz="6" w:space="0" w:color="auto"/>
              <w:bottom w:val="outset" w:sz="6" w:space="0" w:color="auto"/>
              <w:right w:val="outset" w:sz="6" w:space="0" w:color="auto"/>
            </w:tcBorders>
            <w:shd w:val="clear" w:color="auto" w:fill="FDE3B5"/>
            <w:noWrap/>
            <w:hideMark/>
          </w:tcPr>
          <w:p>
            <w:pPr>
              <w:jc w:val="center"/>
              <w:rPr>
                <w:rFonts w:ascii="Arial" w:hAnsi="Arial" w:cs="Arial"/>
                <w:color w:val="000000"/>
                <w:sz w:val="16"/>
                <w:szCs w:val="16"/>
                <w:lang w:eastAsia="en-GB"/>
              </w:rPr>
            </w:pPr>
            <w:r>
              <w:rPr>
                <w:rFonts w:ascii="Arial" w:hAnsi="Arial" w:cs="Arial"/>
                <w:b/>
                <w:bCs/>
                <w:color w:val="000000"/>
                <w:sz w:val="16"/>
                <w:szCs w:val="16"/>
                <w:lang w:eastAsia="en-GB"/>
              </w:rPr>
              <w:t>DATES</w:t>
            </w:r>
          </w:p>
        </w:tc>
        <w:tc>
          <w:tcPr>
            <w:tcW w:w="0" w:type="auto"/>
            <w:tcBorders>
              <w:top w:val="outset" w:sz="6" w:space="0" w:color="auto"/>
              <w:left w:val="outset" w:sz="6" w:space="0" w:color="auto"/>
              <w:bottom w:val="outset" w:sz="6" w:space="0" w:color="auto"/>
              <w:right w:val="outset" w:sz="6" w:space="0" w:color="auto"/>
            </w:tcBorders>
            <w:shd w:val="clear" w:color="auto" w:fill="FDE3B5"/>
            <w:noWrap/>
            <w:hideMark/>
          </w:tcPr>
          <w:p>
            <w:pPr>
              <w:jc w:val="center"/>
              <w:rPr>
                <w:rFonts w:ascii="Arial" w:hAnsi="Arial" w:cs="Arial"/>
                <w:color w:val="000000"/>
                <w:sz w:val="16"/>
                <w:szCs w:val="16"/>
                <w:lang w:eastAsia="en-GB"/>
              </w:rPr>
            </w:pPr>
            <w:r>
              <w:rPr>
                <w:rFonts w:ascii="Arial" w:hAnsi="Arial" w:cs="Arial"/>
                <w:b/>
                <w:bCs/>
                <w:color w:val="000000"/>
                <w:sz w:val="16"/>
                <w:szCs w:val="16"/>
                <w:lang w:eastAsia="en-GB"/>
              </w:rPr>
              <w:t>LOCATION</w:t>
            </w:r>
          </w:p>
        </w:tc>
        <w:tc>
          <w:tcPr>
            <w:tcW w:w="0" w:type="auto"/>
            <w:tcBorders>
              <w:top w:val="outset" w:sz="6" w:space="0" w:color="auto"/>
              <w:left w:val="outset" w:sz="6" w:space="0" w:color="auto"/>
              <w:bottom w:val="outset" w:sz="6" w:space="0" w:color="auto"/>
              <w:right w:val="outset" w:sz="6" w:space="0" w:color="auto"/>
            </w:tcBorders>
            <w:shd w:val="clear" w:color="auto" w:fill="FDE3B5"/>
            <w:noWrap/>
            <w:hideMark/>
          </w:tcPr>
          <w:p>
            <w:pPr>
              <w:jc w:val="center"/>
              <w:rPr>
                <w:rFonts w:ascii="Arial" w:hAnsi="Arial" w:cs="Arial"/>
                <w:color w:val="000000"/>
                <w:sz w:val="16"/>
                <w:szCs w:val="16"/>
                <w:lang w:eastAsia="en-GB"/>
              </w:rPr>
            </w:pPr>
            <w:r>
              <w:rPr>
                <w:rFonts w:ascii="Arial" w:hAnsi="Arial" w:cs="Arial"/>
                <w:b/>
                <w:bCs/>
                <w:color w:val="000000"/>
                <w:sz w:val="16"/>
                <w:szCs w:val="16"/>
                <w:lang w:eastAsia="en-GB"/>
              </w:rPr>
              <w:t>CTRY</w:t>
            </w:r>
          </w:p>
        </w:tc>
        <w:tc>
          <w:tcPr>
            <w:tcW w:w="0" w:type="auto"/>
            <w:tcBorders>
              <w:top w:val="nil"/>
              <w:left w:val="nil"/>
              <w:bottom w:val="nil"/>
              <w:right w:val="nil"/>
            </w:tcBorders>
            <w:shd w:val="clear" w:color="auto" w:fill="FDE3B5"/>
            <w:vAlign w:val="center"/>
            <w:hideMark/>
          </w:tcPr>
          <w:p>
            <w:pPr>
              <w:rPr>
                <w:rFonts w:ascii="Arial" w:hAnsi="Arial" w:cs="Arial"/>
                <w:color w:val="000000"/>
                <w:sz w:val="16"/>
                <w:szCs w:val="16"/>
                <w:lang w:eastAsia="en-GB"/>
              </w:rPr>
            </w:pPr>
          </w:p>
        </w:tc>
      </w:tr>
      <w:tr>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EF4E2"/>
            <w:noWrap/>
            <w:hideMark/>
          </w:tcPr>
          <w:p>
            <w:pPr>
              <w:rPr>
                <w:rFonts w:ascii="Arial" w:hAnsi="Arial" w:cs="Arial"/>
                <w:color w:val="000000"/>
                <w:sz w:val="16"/>
                <w:szCs w:val="16"/>
                <w:lang w:eastAsia="en-GB"/>
              </w:rPr>
            </w:pPr>
            <w:hyperlink r:id="rId21" w:tgtFrame="_blank" w:history="1">
              <w:r>
                <w:rPr>
                  <w:rFonts w:ascii="Arial" w:hAnsi="Arial" w:cs="Arial"/>
                  <w:color w:val="44628E"/>
                  <w:sz w:val="16"/>
                  <w:szCs w:val="16"/>
                  <w:lang w:eastAsia="en-GB"/>
                </w:rPr>
                <w:fldChar w:fldCharType="begin"/>
              </w:r>
              <w:r>
                <w:rPr>
                  <w:rFonts w:ascii="Arial" w:hAnsi="Arial" w:cs="Arial"/>
                  <w:color w:val="44628E"/>
                  <w:sz w:val="16"/>
                  <w:szCs w:val="16"/>
                  <w:lang w:eastAsia="en-GB"/>
                </w:rPr>
                <w:instrText xml:space="preserve"> INCLUDEPICTURE  "https://portal.etsi.org/webapp/MeetingCalendar/images/ical.png" \* MERGEFORMATINET </w:instrText>
              </w:r>
              <w:r>
                <w:rPr>
                  <w:rFonts w:ascii="Arial" w:hAnsi="Arial" w:cs="Arial"/>
                  <w:color w:val="44628E"/>
                  <w:sz w:val="16"/>
                  <w:szCs w:val="16"/>
                  <w:lang w:eastAsia="en-GB"/>
                </w:rPr>
                <w:fldChar w:fldCharType="separate"/>
              </w:r>
              <w:r>
                <w:rPr>
                  <w:rFonts w:ascii="Arial" w:hAnsi="Arial" w:cs="Arial"/>
                  <w:color w:val="44628E"/>
                  <w:sz w:val="16"/>
                  <w:szCs w:val="16"/>
                  <w:lang w:eastAsia="en-GB"/>
                </w:rPr>
                <w:pict>
                  <v:shape id="_x0000_i1043" type="#_x0000_t75" alt="Add to my calendar" style="width:12pt;height:12pt" o:button="t">
                    <v:imagedata r:id="rId9" r:href="rId22"/>
                  </v:shape>
                </w:pict>
              </w:r>
              <w:r>
                <w:rPr>
                  <w:rFonts w:ascii="Arial" w:hAnsi="Arial" w:cs="Arial"/>
                  <w:color w:val="44628E"/>
                  <w:sz w:val="16"/>
                  <w:szCs w:val="16"/>
                  <w:lang w:eastAsia="en-GB"/>
                </w:rPr>
                <w:fldChar w:fldCharType="end"/>
              </w:r>
            </w:hyperlink>
            <w:r>
              <w:rPr>
                <w:rFonts w:ascii="Arial" w:hAnsi="Arial" w:cs="Arial"/>
                <w:color w:val="000000"/>
                <w:sz w:val="16"/>
                <w:szCs w:val="16"/>
                <w:lang w:eastAsia="en-GB"/>
              </w:rPr>
              <w:t> </w:t>
            </w:r>
            <w:hyperlink r:id="rId23" w:history="1">
              <w:r>
                <w:rPr>
                  <w:rStyle w:val="Hyperlink"/>
                  <w:rFonts w:ascii="Arial" w:hAnsi="Arial" w:cs="Arial"/>
                  <w:color w:val="44628E"/>
                  <w:sz w:val="16"/>
                  <w:szCs w:val="16"/>
                  <w:lang w:eastAsia="en-GB"/>
                </w:rPr>
                <w:t>3GPPCT3#109</w:t>
              </w:r>
            </w:hyperlink>
          </w:p>
        </w:tc>
        <w:tc>
          <w:tcPr>
            <w:tcW w:w="0" w:type="auto"/>
            <w:tcBorders>
              <w:top w:val="outset" w:sz="6" w:space="0" w:color="auto"/>
              <w:left w:val="outset" w:sz="6" w:space="0" w:color="auto"/>
              <w:bottom w:val="outset" w:sz="6" w:space="0" w:color="auto"/>
              <w:right w:val="outset" w:sz="6" w:space="0" w:color="auto"/>
            </w:tcBorders>
            <w:shd w:val="clear" w:color="auto" w:fill="FEF4E2"/>
            <w:noWrap/>
            <w:hideMark/>
          </w:tcPr>
          <w:p>
            <w:pPr>
              <w:jc w:val="center"/>
              <w:rPr>
                <w:rFonts w:ascii="Arial" w:hAnsi="Arial" w:cs="Arial"/>
                <w:color w:val="000000"/>
                <w:sz w:val="16"/>
                <w:szCs w:val="16"/>
                <w:lang w:eastAsia="en-GB"/>
              </w:rPr>
            </w:pPr>
            <w:r>
              <w:rPr>
                <w:rFonts w:ascii="Arial" w:hAnsi="Arial" w:cs="Arial"/>
                <w:color w:val="000000"/>
                <w:sz w:val="16"/>
                <w:szCs w:val="16"/>
                <w:lang w:eastAsia="en-GB"/>
              </w:rPr>
              <w:t>OR</w:t>
            </w:r>
          </w:p>
        </w:tc>
        <w:tc>
          <w:tcPr>
            <w:tcW w:w="0" w:type="auto"/>
            <w:tcBorders>
              <w:top w:val="outset" w:sz="6" w:space="0" w:color="auto"/>
              <w:left w:val="outset" w:sz="6" w:space="0" w:color="auto"/>
              <w:bottom w:val="outset" w:sz="6" w:space="0" w:color="auto"/>
              <w:right w:val="outset" w:sz="6" w:space="0" w:color="auto"/>
            </w:tcBorders>
            <w:shd w:val="clear" w:color="auto" w:fill="FEF4E2"/>
            <w:noWrap/>
            <w:hideMark/>
          </w:tcPr>
          <w:p>
            <w:pPr>
              <w:jc w:val="right"/>
              <w:rPr>
                <w:rFonts w:ascii="Arial" w:hAnsi="Arial" w:cs="Arial"/>
                <w:color w:val="000000"/>
                <w:sz w:val="16"/>
                <w:szCs w:val="16"/>
                <w:lang w:eastAsia="en-GB"/>
              </w:rPr>
            </w:pPr>
            <w:r>
              <w:rPr>
                <w:rFonts w:ascii="Arial" w:hAnsi="Arial" w:cs="Arial"/>
                <w:color w:val="000000"/>
                <w:sz w:val="16"/>
                <w:szCs w:val="16"/>
                <w:lang w:eastAsia="en-GB"/>
              </w:rPr>
              <w:t>20 - 24 Apr 2020   </w:t>
            </w:r>
          </w:p>
        </w:tc>
        <w:tc>
          <w:tcPr>
            <w:tcW w:w="0" w:type="auto"/>
            <w:tcBorders>
              <w:top w:val="outset" w:sz="6" w:space="0" w:color="auto"/>
              <w:left w:val="outset" w:sz="6" w:space="0" w:color="auto"/>
              <w:bottom w:val="outset" w:sz="6" w:space="0" w:color="auto"/>
              <w:right w:val="outset" w:sz="6" w:space="0" w:color="auto"/>
            </w:tcBorders>
            <w:shd w:val="clear" w:color="auto" w:fill="FEF4E2"/>
            <w:noWrap/>
            <w:hideMark/>
          </w:tcPr>
          <w:p>
            <w:pPr>
              <w:rPr>
                <w:rFonts w:ascii="Arial" w:hAnsi="Arial" w:cs="Arial"/>
                <w:color w:val="000000"/>
                <w:sz w:val="16"/>
                <w:szCs w:val="16"/>
                <w:lang w:eastAsia="en-GB"/>
              </w:rPr>
            </w:pPr>
            <w:r>
              <w:rPr>
                <w:rFonts w:ascii="Arial" w:hAnsi="Arial" w:cs="Arial"/>
                <w:color w:val="000000"/>
                <w:sz w:val="16"/>
                <w:szCs w:val="16"/>
                <w:lang w:eastAsia="en-GB"/>
              </w:rPr>
              <w:t>Dubrovnik </w:t>
            </w:r>
          </w:p>
        </w:tc>
        <w:tc>
          <w:tcPr>
            <w:tcW w:w="0" w:type="auto"/>
            <w:tcBorders>
              <w:top w:val="outset" w:sz="6" w:space="0" w:color="auto"/>
              <w:left w:val="outset" w:sz="6" w:space="0" w:color="auto"/>
              <w:bottom w:val="outset" w:sz="6" w:space="0" w:color="auto"/>
              <w:right w:val="outset" w:sz="6" w:space="0" w:color="auto"/>
            </w:tcBorders>
            <w:shd w:val="clear" w:color="auto" w:fill="FEF4E2"/>
            <w:noWrap/>
            <w:hideMark/>
          </w:tcPr>
          <w:p>
            <w:pPr>
              <w:jc w:val="center"/>
              <w:rPr>
                <w:rFonts w:ascii="Arial" w:hAnsi="Arial" w:cs="Arial"/>
                <w:color w:val="000000"/>
                <w:sz w:val="16"/>
                <w:szCs w:val="16"/>
                <w:lang w:eastAsia="en-GB"/>
              </w:rPr>
            </w:pPr>
            <w:r>
              <w:rPr>
                <w:rFonts w:ascii="Arial" w:hAnsi="Arial" w:cs="Arial"/>
                <w:color w:val="000000"/>
                <w:sz w:val="16"/>
                <w:szCs w:val="16"/>
                <w:lang w:eastAsia="en-GB"/>
              </w:rPr>
              <w:t>HR </w:t>
            </w:r>
          </w:p>
        </w:tc>
        <w:tc>
          <w:tcPr>
            <w:tcW w:w="0" w:type="auto"/>
            <w:tcBorders>
              <w:top w:val="nil"/>
              <w:left w:val="nil"/>
              <w:bottom w:val="nil"/>
              <w:right w:val="nil"/>
            </w:tcBorders>
            <w:shd w:val="clear" w:color="auto" w:fill="FEF4E2"/>
            <w:vAlign w:val="center"/>
            <w:hideMark/>
          </w:tcPr>
          <w:p>
            <w:pPr>
              <w:rPr>
                <w:rFonts w:ascii="Arial" w:hAnsi="Arial" w:cs="Arial"/>
                <w:color w:val="000000"/>
                <w:sz w:val="16"/>
                <w:szCs w:val="16"/>
                <w:lang w:eastAsia="en-GB"/>
              </w:rPr>
            </w:pPr>
          </w:p>
        </w:tc>
      </w:tr>
      <w:tr>
        <w:trPr>
          <w:tblCellSpacing w:w="0" w:type="dxa"/>
        </w:trPr>
        <w:tc>
          <w:tcPr>
            <w:tcW w:w="0" w:type="auto"/>
            <w:gridSpan w:val="6"/>
            <w:tcBorders>
              <w:top w:val="outset" w:sz="6" w:space="0" w:color="auto"/>
              <w:left w:val="outset" w:sz="6" w:space="0" w:color="auto"/>
              <w:bottom w:val="outset" w:sz="6" w:space="0" w:color="auto"/>
              <w:right w:val="outset" w:sz="6" w:space="0" w:color="auto"/>
            </w:tcBorders>
            <w:shd w:val="clear" w:color="auto" w:fill="5780D5"/>
            <w:hideMark/>
          </w:tcPr>
          <w:p>
            <w:pPr>
              <w:rPr>
                <w:rFonts w:ascii="Arial" w:hAnsi="Arial" w:cs="Arial"/>
                <w:color w:val="FFFFF0"/>
                <w:lang w:eastAsia="en-GB"/>
              </w:rPr>
            </w:pPr>
            <w:r>
              <w:rPr>
                <w:rFonts w:ascii="Arial" w:hAnsi="Arial" w:cs="Arial"/>
                <w:b/>
                <w:bCs/>
                <w:color w:val="FFFFF0"/>
                <w:lang w:eastAsia="en-GB"/>
              </w:rPr>
              <w:t>May 2020</w:t>
            </w:r>
          </w:p>
        </w:tc>
      </w:tr>
      <w:tr>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DE3B5"/>
            <w:noWrap/>
            <w:hideMark/>
          </w:tcPr>
          <w:p>
            <w:pPr>
              <w:rPr>
                <w:rFonts w:ascii="Arial" w:hAnsi="Arial" w:cs="Arial"/>
                <w:color w:val="000000"/>
                <w:sz w:val="16"/>
                <w:szCs w:val="16"/>
                <w:lang w:eastAsia="en-GB"/>
              </w:rPr>
            </w:pPr>
            <w:r>
              <w:rPr>
                <w:rFonts w:ascii="Arial" w:hAnsi="Arial" w:cs="Arial"/>
                <w:b/>
                <w:bCs/>
                <w:color w:val="000000"/>
                <w:sz w:val="16"/>
                <w:szCs w:val="16"/>
                <w:lang w:eastAsia="en-GB"/>
              </w:rPr>
              <w:t>TITLE</w:t>
            </w:r>
          </w:p>
        </w:tc>
        <w:tc>
          <w:tcPr>
            <w:tcW w:w="0" w:type="auto"/>
            <w:tcBorders>
              <w:top w:val="outset" w:sz="6" w:space="0" w:color="auto"/>
              <w:left w:val="outset" w:sz="6" w:space="0" w:color="auto"/>
              <w:bottom w:val="outset" w:sz="6" w:space="0" w:color="auto"/>
              <w:right w:val="outset" w:sz="6" w:space="0" w:color="auto"/>
            </w:tcBorders>
            <w:shd w:val="clear" w:color="auto" w:fill="FDE3B5"/>
            <w:noWrap/>
            <w:hideMark/>
          </w:tcPr>
          <w:p>
            <w:pPr>
              <w:jc w:val="center"/>
              <w:rPr>
                <w:rFonts w:ascii="Arial" w:hAnsi="Arial" w:cs="Arial"/>
                <w:color w:val="000000"/>
                <w:sz w:val="16"/>
                <w:szCs w:val="16"/>
                <w:lang w:eastAsia="en-GB"/>
              </w:rPr>
            </w:pPr>
            <w:r>
              <w:rPr>
                <w:rFonts w:ascii="Arial" w:hAnsi="Arial" w:cs="Arial"/>
                <w:b/>
                <w:bCs/>
                <w:color w:val="000000"/>
                <w:sz w:val="16"/>
                <w:szCs w:val="16"/>
                <w:lang w:eastAsia="en-GB"/>
              </w:rPr>
              <w:t>TYPE</w:t>
            </w:r>
          </w:p>
        </w:tc>
        <w:tc>
          <w:tcPr>
            <w:tcW w:w="0" w:type="auto"/>
            <w:tcBorders>
              <w:top w:val="outset" w:sz="6" w:space="0" w:color="auto"/>
              <w:left w:val="outset" w:sz="6" w:space="0" w:color="auto"/>
              <w:bottom w:val="outset" w:sz="6" w:space="0" w:color="auto"/>
              <w:right w:val="outset" w:sz="6" w:space="0" w:color="auto"/>
            </w:tcBorders>
            <w:shd w:val="clear" w:color="auto" w:fill="FDE3B5"/>
            <w:noWrap/>
            <w:hideMark/>
          </w:tcPr>
          <w:p>
            <w:pPr>
              <w:jc w:val="center"/>
              <w:rPr>
                <w:rFonts w:ascii="Arial" w:hAnsi="Arial" w:cs="Arial"/>
                <w:color w:val="000000"/>
                <w:sz w:val="16"/>
                <w:szCs w:val="16"/>
                <w:lang w:eastAsia="en-GB"/>
              </w:rPr>
            </w:pPr>
            <w:r>
              <w:rPr>
                <w:rFonts w:ascii="Arial" w:hAnsi="Arial" w:cs="Arial"/>
                <w:b/>
                <w:bCs/>
                <w:color w:val="000000"/>
                <w:sz w:val="16"/>
                <w:szCs w:val="16"/>
                <w:lang w:eastAsia="en-GB"/>
              </w:rPr>
              <w:t>DATES</w:t>
            </w:r>
          </w:p>
        </w:tc>
        <w:tc>
          <w:tcPr>
            <w:tcW w:w="0" w:type="auto"/>
            <w:tcBorders>
              <w:top w:val="outset" w:sz="6" w:space="0" w:color="auto"/>
              <w:left w:val="outset" w:sz="6" w:space="0" w:color="auto"/>
              <w:bottom w:val="outset" w:sz="6" w:space="0" w:color="auto"/>
              <w:right w:val="outset" w:sz="6" w:space="0" w:color="auto"/>
            </w:tcBorders>
            <w:shd w:val="clear" w:color="auto" w:fill="FDE3B5"/>
            <w:noWrap/>
            <w:hideMark/>
          </w:tcPr>
          <w:p>
            <w:pPr>
              <w:jc w:val="center"/>
              <w:rPr>
                <w:rFonts w:ascii="Arial" w:hAnsi="Arial" w:cs="Arial"/>
                <w:color w:val="000000"/>
                <w:sz w:val="16"/>
                <w:szCs w:val="16"/>
                <w:lang w:eastAsia="en-GB"/>
              </w:rPr>
            </w:pPr>
            <w:r>
              <w:rPr>
                <w:rFonts w:ascii="Arial" w:hAnsi="Arial" w:cs="Arial"/>
                <w:b/>
                <w:bCs/>
                <w:color w:val="000000"/>
                <w:sz w:val="16"/>
                <w:szCs w:val="16"/>
                <w:lang w:eastAsia="en-GB"/>
              </w:rPr>
              <w:t>LOCATION</w:t>
            </w:r>
          </w:p>
        </w:tc>
        <w:tc>
          <w:tcPr>
            <w:tcW w:w="0" w:type="auto"/>
            <w:tcBorders>
              <w:top w:val="outset" w:sz="6" w:space="0" w:color="auto"/>
              <w:left w:val="outset" w:sz="6" w:space="0" w:color="auto"/>
              <w:bottom w:val="outset" w:sz="6" w:space="0" w:color="auto"/>
              <w:right w:val="outset" w:sz="6" w:space="0" w:color="auto"/>
            </w:tcBorders>
            <w:shd w:val="clear" w:color="auto" w:fill="FDE3B5"/>
            <w:noWrap/>
            <w:hideMark/>
          </w:tcPr>
          <w:p>
            <w:pPr>
              <w:jc w:val="center"/>
              <w:rPr>
                <w:rFonts w:ascii="Arial" w:hAnsi="Arial" w:cs="Arial"/>
                <w:color w:val="000000"/>
                <w:sz w:val="16"/>
                <w:szCs w:val="16"/>
                <w:lang w:eastAsia="en-GB"/>
              </w:rPr>
            </w:pPr>
            <w:r>
              <w:rPr>
                <w:rFonts w:ascii="Arial" w:hAnsi="Arial" w:cs="Arial"/>
                <w:b/>
                <w:bCs/>
                <w:color w:val="000000"/>
                <w:sz w:val="16"/>
                <w:szCs w:val="16"/>
                <w:lang w:eastAsia="en-GB"/>
              </w:rPr>
              <w:t>CTRY</w:t>
            </w:r>
          </w:p>
        </w:tc>
        <w:tc>
          <w:tcPr>
            <w:tcW w:w="0" w:type="auto"/>
            <w:tcBorders>
              <w:top w:val="nil"/>
              <w:left w:val="nil"/>
              <w:bottom w:val="nil"/>
              <w:right w:val="nil"/>
            </w:tcBorders>
            <w:shd w:val="clear" w:color="auto" w:fill="FDE3B5"/>
            <w:vAlign w:val="center"/>
            <w:hideMark/>
          </w:tcPr>
          <w:p>
            <w:pPr>
              <w:rPr>
                <w:rFonts w:ascii="Arial" w:hAnsi="Arial" w:cs="Arial"/>
                <w:color w:val="000000"/>
                <w:sz w:val="16"/>
                <w:szCs w:val="16"/>
                <w:lang w:eastAsia="en-GB"/>
              </w:rPr>
            </w:pPr>
          </w:p>
        </w:tc>
      </w:tr>
      <w:tr>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EF4E2"/>
            <w:noWrap/>
            <w:hideMark/>
          </w:tcPr>
          <w:p>
            <w:pPr>
              <w:rPr>
                <w:rFonts w:ascii="Arial" w:hAnsi="Arial" w:cs="Arial"/>
                <w:color w:val="000000"/>
                <w:sz w:val="16"/>
                <w:szCs w:val="16"/>
                <w:lang w:eastAsia="en-GB"/>
              </w:rPr>
            </w:pPr>
            <w:hyperlink r:id="rId24" w:tgtFrame="_blank" w:history="1">
              <w:r>
                <w:rPr>
                  <w:rFonts w:ascii="Arial" w:hAnsi="Arial" w:cs="Arial"/>
                  <w:color w:val="44628E"/>
                  <w:sz w:val="16"/>
                  <w:szCs w:val="16"/>
                  <w:lang w:eastAsia="en-GB"/>
                </w:rPr>
                <w:fldChar w:fldCharType="begin"/>
              </w:r>
              <w:r>
                <w:rPr>
                  <w:rFonts w:ascii="Arial" w:hAnsi="Arial" w:cs="Arial"/>
                  <w:color w:val="44628E"/>
                  <w:sz w:val="16"/>
                  <w:szCs w:val="16"/>
                  <w:lang w:eastAsia="en-GB"/>
                </w:rPr>
                <w:instrText xml:space="preserve"> INCLUDEPICTURE  "https://portal.etsi.org/webapp/MeetingCalendar/images/ical.png" \* MERGEFORMATINET </w:instrText>
              </w:r>
              <w:r>
                <w:rPr>
                  <w:rFonts w:ascii="Arial" w:hAnsi="Arial" w:cs="Arial"/>
                  <w:color w:val="44628E"/>
                  <w:sz w:val="16"/>
                  <w:szCs w:val="16"/>
                  <w:lang w:eastAsia="en-GB"/>
                </w:rPr>
                <w:fldChar w:fldCharType="separate"/>
              </w:r>
              <w:r>
                <w:rPr>
                  <w:rFonts w:ascii="Arial" w:hAnsi="Arial" w:cs="Arial"/>
                  <w:color w:val="44628E"/>
                  <w:sz w:val="16"/>
                  <w:szCs w:val="16"/>
                  <w:lang w:eastAsia="en-GB"/>
                </w:rPr>
                <w:pict>
                  <v:shape id="_x0000_i1044" type="#_x0000_t75" alt="Add to my calendar" style="width:12pt;height:12pt" o:button="t">
                    <v:imagedata r:id="rId9" r:href="rId25"/>
                  </v:shape>
                </w:pict>
              </w:r>
              <w:r>
                <w:rPr>
                  <w:rFonts w:ascii="Arial" w:hAnsi="Arial" w:cs="Arial"/>
                  <w:color w:val="44628E"/>
                  <w:sz w:val="16"/>
                  <w:szCs w:val="16"/>
                  <w:lang w:eastAsia="en-GB"/>
                </w:rPr>
                <w:fldChar w:fldCharType="end"/>
              </w:r>
            </w:hyperlink>
            <w:r>
              <w:rPr>
                <w:rFonts w:ascii="Arial" w:hAnsi="Arial" w:cs="Arial"/>
                <w:color w:val="000000"/>
                <w:sz w:val="16"/>
                <w:szCs w:val="16"/>
                <w:lang w:eastAsia="en-GB"/>
              </w:rPr>
              <w:t> </w:t>
            </w:r>
            <w:hyperlink r:id="rId26" w:history="1">
              <w:r>
                <w:rPr>
                  <w:rStyle w:val="Hyperlink"/>
                  <w:rFonts w:ascii="Arial" w:hAnsi="Arial" w:cs="Arial"/>
                  <w:color w:val="44628E"/>
                  <w:sz w:val="16"/>
                  <w:szCs w:val="16"/>
                  <w:lang w:eastAsia="en-GB"/>
                </w:rPr>
                <w:t>3GPPCT3#110</w:t>
              </w:r>
            </w:hyperlink>
          </w:p>
        </w:tc>
        <w:tc>
          <w:tcPr>
            <w:tcW w:w="0" w:type="auto"/>
            <w:tcBorders>
              <w:top w:val="outset" w:sz="6" w:space="0" w:color="auto"/>
              <w:left w:val="outset" w:sz="6" w:space="0" w:color="auto"/>
              <w:bottom w:val="outset" w:sz="6" w:space="0" w:color="auto"/>
              <w:right w:val="outset" w:sz="6" w:space="0" w:color="auto"/>
            </w:tcBorders>
            <w:shd w:val="clear" w:color="auto" w:fill="FEF4E2"/>
            <w:noWrap/>
            <w:hideMark/>
          </w:tcPr>
          <w:p>
            <w:pPr>
              <w:jc w:val="center"/>
              <w:rPr>
                <w:rFonts w:ascii="Arial" w:hAnsi="Arial" w:cs="Arial"/>
                <w:color w:val="000000"/>
                <w:sz w:val="16"/>
                <w:szCs w:val="16"/>
                <w:lang w:eastAsia="en-GB"/>
              </w:rPr>
            </w:pPr>
            <w:r>
              <w:rPr>
                <w:rFonts w:ascii="Arial" w:hAnsi="Arial" w:cs="Arial"/>
                <w:color w:val="000000"/>
                <w:sz w:val="16"/>
                <w:szCs w:val="16"/>
                <w:lang w:eastAsia="en-GB"/>
              </w:rPr>
              <w:t>OR</w:t>
            </w:r>
          </w:p>
        </w:tc>
        <w:tc>
          <w:tcPr>
            <w:tcW w:w="0" w:type="auto"/>
            <w:tcBorders>
              <w:top w:val="outset" w:sz="6" w:space="0" w:color="auto"/>
              <w:left w:val="outset" w:sz="6" w:space="0" w:color="auto"/>
              <w:bottom w:val="outset" w:sz="6" w:space="0" w:color="auto"/>
              <w:right w:val="outset" w:sz="6" w:space="0" w:color="auto"/>
            </w:tcBorders>
            <w:shd w:val="clear" w:color="auto" w:fill="FEF4E2"/>
            <w:noWrap/>
            <w:hideMark/>
          </w:tcPr>
          <w:p>
            <w:pPr>
              <w:jc w:val="right"/>
              <w:rPr>
                <w:rFonts w:ascii="Arial" w:hAnsi="Arial" w:cs="Arial"/>
                <w:color w:val="000000"/>
                <w:sz w:val="16"/>
                <w:szCs w:val="16"/>
                <w:lang w:eastAsia="en-GB"/>
              </w:rPr>
            </w:pPr>
            <w:r>
              <w:rPr>
                <w:rFonts w:ascii="Arial" w:hAnsi="Arial" w:cs="Arial"/>
                <w:color w:val="000000"/>
                <w:sz w:val="16"/>
                <w:szCs w:val="16"/>
                <w:lang w:eastAsia="en-GB"/>
              </w:rPr>
              <w:t>25 - 29 May 2020   </w:t>
            </w:r>
          </w:p>
        </w:tc>
        <w:tc>
          <w:tcPr>
            <w:tcW w:w="0" w:type="auto"/>
            <w:tcBorders>
              <w:top w:val="outset" w:sz="6" w:space="0" w:color="auto"/>
              <w:left w:val="outset" w:sz="6" w:space="0" w:color="auto"/>
              <w:bottom w:val="outset" w:sz="6" w:space="0" w:color="auto"/>
              <w:right w:val="outset" w:sz="6" w:space="0" w:color="auto"/>
            </w:tcBorders>
            <w:shd w:val="clear" w:color="auto" w:fill="FEF4E2"/>
            <w:noWrap/>
            <w:hideMark/>
          </w:tcPr>
          <w:p>
            <w:pPr>
              <w:rPr>
                <w:rFonts w:ascii="Arial" w:hAnsi="Arial" w:cs="Arial"/>
                <w:color w:val="000000"/>
                <w:sz w:val="16"/>
                <w:szCs w:val="16"/>
                <w:lang w:eastAsia="en-GB"/>
              </w:rPr>
            </w:pPr>
            <w:r>
              <w:rPr>
                <w:rFonts w:ascii="Arial" w:hAnsi="Arial" w:cs="Arial"/>
                <w:color w:val="000000"/>
                <w:sz w:val="16"/>
                <w:szCs w:val="16"/>
                <w:lang w:eastAsia="en-GB"/>
              </w:rPr>
              <w:t>C</w:t>
            </w:r>
            <w:r>
              <w:rPr>
                <w:rFonts w:ascii="Arial" w:eastAsia="Times New Roman" w:hAnsi="Arial" w:cs="Arial"/>
                <w:color w:val="000000"/>
                <w:sz w:val="16"/>
                <w:szCs w:val="16"/>
                <w:lang w:eastAsia="en-GB"/>
              </w:rPr>
              <w:t>HINA</w:t>
            </w:r>
            <w:r>
              <w:rPr>
                <w:rFonts w:ascii="Arial" w:hAnsi="Arial" w:cs="Arial"/>
                <w:color w:val="000000"/>
                <w:sz w:val="16"/>
                <w:szCs w:val="16"/>
                <w:lang w:eastAsia="en-GB"/>
              </w:rPr>
              <w:t> </w:t>
            </w:r>
          </w:p>
        </w:tc>
        <w:tc>
          <w:tcPr>
            <w:tcW w:w="0" w:type="auto"/>
            <w:tcBorders>
              <w:top w:val="outset" w:sz="6" w:space="0" w:color="auto"/>
              <w:left w:val="outset" w:sz="6" w:space="0" w:color="auto"/>
              <w:bottom w:val="outset" w:sz="6" w:space="0" w:color="auto"/>
              <w:right w:val="outset" w:sz="6" w:space="0" w:color="auto"/>
            </w:tcBorders>
            <w:shd w:val="clear" w:color="auto" w:fill="FEF4E2"/>
            <w:noWrap/>
            <w:hideMark/>
          </w:tcPr>
          <w:p>
            <w:pPr>
              <w:jc w:val="center"/>
              <w:rPr>
                <w:rFonts w:ascii="Arial" w:hAnsi="Arial" w:cs="Arial"/>
                <w:color w:val="000000"/>
                <w:sz w:val="16"/>
                <w:szCs w:val="16"/>
                <w:lang w:eastAsia="en-GB"/>
              </w:rPr>
            </w:pPr>
            <w:r>
              <w:rPr>
                <w:rFonts w:ascii="Arial" w:hAnsi="Arial" w:cs="Arial"/>
                <w:color w:val="000000"/>
                <w:sz w:val="16"/>
                <w:szCs w:val="16"/>
                <w:lang w:eastAsia="en-GB"/>
              </w:rPr>
              <w:t> CN</w:t>
            </w:r>
          </w:p>
        </w:tc>
        <w:tc>
          <w:tcPr>
            <w:tcW w:w="0" w:type="auto"/>
            <w:tcBorders>
              <w:top w:val="nil"/>
              <w:left w:val="nil"/>
              <w:bottom w:val="nil"/>
              <w:right w:val="nil"/>
            </w:tcBorders>
            <w:shd w:val="clear" w:color="auto" w:fill="FEF4E2"/>
            <w:vAlign w:val="center"/>
            <w:hideMark/>
          </w:tcPr>
          <w:p>
            <w:pPr>
              <w:rPr>
                <w:rFonts w:ascii="Arial" w:hAnsi="Arial" w:cs="Arial"/>
                <w:color w:val="000000"/>
                <w:sz w:val="16"/>
                <w:szCs w:val="16"/>
                <w:lang w:eastAsia="en-GB"/>
              </w:rPr>
            </w:pPr>
          </w:p>
        </w:tc>
      </w:tr>
      <w:tr>
        <w:trPr>
          <w:tblCellSpacing w:w="0" w:type="dxa"/>
        </w:trPr>
        <w:tc>
          <w:tcPr>
            <w:tcW w:w="0" w:type="auto"/>
            <w:gridSpan w:val="6"/>
            <w:tcBorders>
              <w:top w:val="outset" w:sz="6" w:space="0" w:color="auto"/>
              <w:left w:val="outset" w:sz="6" w:space="0" w:color="auto"/>
              <w:bottom w:val="outset" w:sz="6" w:space="0" w:color="auto"/>
              <w:right w:val="outset" w:sz="6" w:space="0" w:color="auto"/>
            </w:tcBorders>
            <w:shd w:val="clear" w:color="auto" w:fill="5780D5"/>
            <w:hideMark/>
          </w:tcPr>
          <w:p>
            <w:pPr>
              <w:rPr>
                <w:rFonts w:ascii="Arial" w:hAnsi="Arial" w:cs="Arial"/>
                <w:color w:val="FFFFF0"/>
                <w:lang w:eastAsia="en-GB"/>
              </w:rPr>
            </w:pPr>
            <w:r>
              <w:rPr>
                <w:rFonts w:ascii="Arial" w:hAnsi="Arial" w:cs="Arial"/>
                <w:b/>
                <w:bCs/>
                <w:color w:val="FFFFF0"/>
                <w:lang w:eastAsia="en-GB"/>
              </w:rPr>
              <w:t>Jul 2020</w:t>
            </w:r>
          </w:p>
        </w:tc>
      </w:tr>
      <w:tr>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DE3B5"/>
            <w:noWrap/>
            <w:hideMark/>
          </w:tcPr>
          <w:p>
            <w:pPr>
              <w:rPr>
                <w:rFonts w:ascii="Arial" w:hAnsi="Arial" w:cs="Arial"/>
                <w:color w:val="000000"/>
                <w:sz w:val="16"/>
                <w:szCs w:val="16"/>
                <w:lang w:eastAsia="en-GB"/>
              </w:rPr>
            </w:pPr>
            <w:r>
              <w:rPr>
                <w:rFonts w:ascii="Arial" w:hAnsi="Arial" w:cs="Arial"/>
                <w:b/>
                <w:bCs/>
                <w:color w:val="000000"/>
                <w:sz w:val="16"/>
                <w:szCs w:val="16"/>
                <w:lang w:eastAsia="en-GB"/>
              </w:rPr>
              <w:t>TITLE</w:t>
            </w:r>
          </w:p>
        </w:tc>
        <w:tc>
          <w:tcPr>
            <w:tcW w:w="0" w:type="auto"/>
            <w:tcBorders>
              <w:top w:val="outset" w:sz="6" w:space="0" w:color="auto"/>
              <w:left w:val="outset" w:sz="6" w:space="0" w:color="auto"/>
              <w:bottom w:val="outset" w:sz="6" w:space="0" w:color="auto"/>
              <w:right w:val="outset" w:sz="6" w:space="0" w:color="auto"/>
            </w:tcBorders>
            <w:shd w:val="clear" w:color="auto" w:fill="FDE3B5"/>
            <w:noWrap/>
            <w:hideMark/>
          </w:tcPr>
          <w:p>
            <w:pPr>
              <w:jc w:val="center"/>
              <w:rPr>
                <w:rFonts w:ascii="Arial" w:hAnsi="Arial" w:cs="Arial"/>
                <w:color w:val="000000"/>
                <w:sz w:val="16"/>
                <w:szCs w:val="16"/>
                <w:lang w:eastAsia="en-GB"/>
              </w:rPr>
            </w:pPr>
            <w:r>
              <w:rPr>
                <w:rFonts w:ascii="Arial" w:hAnsi="Arial" w:cs="Arial"/>
                <w:b/>
                <w:bCs/>
                <w:color w:val="000000"/>
                <w:sz w:val="16"/>
                <w:szCs w:val="16"/>
                <w:lang w:eastAsia="en-GB"/>
              </w:rPr>
              <w:t>TYPE</w:t>
            </w:r>
          </w:p>
        </w:tc>
        <w:tc>
          <w:tcPr>
            <w:tcW w:w="0" w:type="auto"/>
            <w:tcBorders>
              <w:top w:val="outset" w:sz="6" w:space="0" w:color="auto"/>
              <w:left w:val="outset" w:sz="6" w:space="0" w:color="auto"/>
              <w:bottom w:val="outset" w:sz="6" w:space="0" w:color="auto"/>
              <w:right w:val="outset" w:sz="6" w:space="0" w:color="auto"/>
            </w:tcBorders>
            <w:shd w:val="clear" w:color="auto" w:fill="FDE3B5"/>
            <w:noWrap/>
            <w:hideMark/>
          </w:tcPr>
          <w:p>
            <w:pPr>
              <w:jc w:val="center"/>
              <w:rPr>
                <w:rFonts w:ascii="Arial" w:hAnsi="Arial" w:cs="Arial"/>
                <w:color w:val="000000"/>
                <w:sz w:val="16"/>
                <w:szCs w:val="16"/>
                <w:lang w:eastAsia="en-GB"/>
              </w:rPr>
            </w:pPr>
            <w:r>
              <w:rPr>
                <w:rFonts w:ascii="Arial" w:hAnsi="Arial" w:cs="Arial"/>
                <w:b/>
                <w:bCs/>
                <w:color w:val="000000"/>
                <w:sz w:val="16"/>
                <w:szCs w:val="16"/>
                <w:lang w:eastAsia="en-GB"/>
              </w:rPr>
              <w:t>DATES</w:t>
            </w:r>
          </w:p>
        </w:tc>
        <w:tc>
          <w:tcPr>
            <w:tcW w:w="0" w:type="auto"/>
            <w:tcBorders>
              <w:top w:val="outset" w:sz="6" w:space="0" w:color="auto"/>
              <w:left w:val="outset" w:sz="6" w:space="0" w:color="auto"/>
              <w:bottom w:val="outset" w:sz="6" w:space="0" w:color="auto"/>
              <w:right w:val="outset" w:sz="6" w:space="0" w:color="auto"/>
            </w:tcBorders>
            <w:shd w:val="clear" w:color="auto" w:fill="FDE3B5"/>
            <w:noWrap/>
            <w:hideMark/>
          </w:tcPr>
          <w:p>
            <w:pPr>
              <w:jc w:val="center"/>
              <w:rPr>
                <w:rFonts w:ascii="Arial" w:hAnsi="Arial" w:cs="Arial"/>
                <w:color w:val="000000"/>
                <w:sz w:val="16"/>
                <w:szCs w:val="16"/>
                <w:lang w:eastAsia="en-GB"/>
              </w:rPr>
            </w:pPr>
            <w:r>
              <w:rPr>
                <w:rFonts w:ascii="Arial" w:hAnsi="Arial" w:cs="Arial"/>
                <w:b/>
                <w:bCs/>
                <w:color w:val="000000"/>
                <w:sz w:val="16"/>
                <w:szCs w:val="16"/>
                <w:lang w:eastAsia="en-GB"/>
              </w:rPr>
              <w:t>LOCATION</w:t>
            </w:r>
          </w:p>
        </w:tc>
        <w:tc>
          <w:tcPr>
            <w:tcW w:w="0" w:type="auto"/>
            <w:tcBorders>
              <w:top w:val="outset" w:sz="6" w:space="0" w:color="auto"/>
              <w:left w:val="outset" w:sz="6" w:space="0" w:color="auto"/>
              <w:bottom w:val="outset" w:sz="6" w:space="0" w:color="auto"/>
              <w:right w:val="outset" w:sz="6" w:space="0" w:color="auto"/>
            </w:tcBorders>
            <w:shd w:val="clear" w:color="auto" w:fill="FDE3B5"/>
            <w:noWrap/>
            <w:hideMark/>
          </w:tcPr>
          <w:p>
            <w:pPr>
              <w:jc w:val="center"/>
              <w:rPr>
                <w:rFonts w:ascii="Arial" w:hAnsi="Arial" w:cs="Arial"/>
                <w:color w:val="000000"/>
                <w:sz w:val="16"/>
                <w:szCs w:val="16"/>
                <w:lang w:eastAsia="en-GB"/>
              </w:rPr>
            </w:pPr>
            <w:r>
              <w:rPr>
                <w:rFonts w:ascii="Arial" w:hAnsi="Arial" w:cs="Arial"/>
                <w:b/>
                <w:bCs/>
                <w:color w:val="000000"/>
                <w:sz w:val="16"/>
                <w:szCs w:val="16"/>
                <w:lang w:eastAsia="en-GB"/>
              </w:rPr>
              <w:t>CTRY</w:t>
            </w:r>
          </w:p>
        </w:tc>
        <w:tc>
          <w:tcPr>
            <w:tcW w:w="0" w:type="auto"/>
            <w:tcBorders>
              <w:top w:val="nil"/>
              <w:left w:val="nil"/>
              <w:bottom w:val="nil"/>
              <w:right w:val="nil"/>
            </w:tcBorders>
            <w:shd w:val="clear" w:color="auto" w:fill="FDE3B5"/>
            <w:vAlign w:val="center"/>
            <w:hideMark/>
          </w:tcPr>
          <w:p>
            <w:pPr>
              <w:rPr>
                <w:rFonts w:ascii="Arial" w:hAnsi="Arial" w:cs="Arial"/>
                <w:color w:val="000000"/>
                <w:sz w:val="16"/>
                <w:szCs w:val="16"/>
                <w:lang w:eastAsia="en-GB"/>
              </w:rPr>
            </w:pPr>
          </w:p>
        </w:tc>
      </w:tr>
      <w:tr>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EF4E2"/>
            <w:noWrap/>
            <w:hideMark/>
          </w:tcPr>
          <w:p>
            <w:pPr>
              <w:rPr>
                <w:rFonts w:ascii="Arial" w:hAnsi="Arial" w:cs="Arial"/>
                <w:color w:val="000000"/>
                <w:sz w:val="16"/>
                <w:szCs w:val="16"/>
                <w:lang w:eastAsia="en-GB"/>
              </w:rPr>
            </w:pPr>
            <w:hyperlink r:id="rId27" w:tgtFrame="_blank" w:history="1">
              <w:r>
                <w:rPr>
                  <w:rFonts w:ascii="Arial" w:hAnsi="Arial" w:cs="Arial"/>
                  <w:color w:val="44628E"/>
                  <w:sz w:val="16"/>
                  <w:szCs w:val="16"/>
                  <w:lang w:eastAsia="en-GB"/>
                </w:rPr>
                <w:fldChar w:fldCharType="begin"/>
              </w:r>
              <w:r>
                <w:rPr>
                  <w:rFonts w:ascii="Arial" w:hAnsi="Arial" w:cs="Arial"/>
                  <w:color w:val="44628E"/>
                  <w:sz w:val="16"/>
                  <w:szCs w:val="16"/>
                  <w:lang w:eastAsia="en-GB"/>
                </w:rPr>
                <w:instrText xml:space="preserve"> INCLUDEPICTURE  "https://portal.etsi.org/webapp/MeetingCalendar/images/ical.png" \* MERGEFORMATINET </w:instrText>
              </w:r>
              <w:r>
                <w:rPr>
                  <w:rFonts w:ascii="Arial" w:hAnsi="Arial" w:cs="Arial"/>
                  <w:color w:val="44628E"/>
                  <w:sz w:val="16"/>
                  <w:szCs w:val="16"/>
                  <w:lang w:eastAsia="en-GB"/>
                </w:rPr>
                <w:fldChar w:fldCharType="separate"/>
              </w:r>
              <w:r>
                <w:rPr>
                  <w:rFonts w:ascii="Arial" w:hAnsi="Arial" w:cs="Arial"/>
                  <w:color w:val="44628E"/>
                  <w:sz w:val="16"/>
                  <w:szCs w:val="16"/>
                  <w:lang w:eastAsia="en-GB"/>
                </w:rPr>
                <w:pict>
                  <v:shape id="_x0000_i1045" type="#_x0000_t75" alt="Add to my calendar" style="width:12pt;height:12pt" o:button="t">
                    <v:imagedata r:id="rId9" r:href="rId28"/>
                  </v:shape>
                </w:pict>
              </w:r>
              <w:r>
                <w:rPr>
                  <w:rFonts w:ascii="Arial" w:hAnsi="Arial" w:cs="Arial"/>
                  <w:color w:val="44628E"/>
                  <w:sz w:val="16"/>
                  <w:szCs w:val="16"/>
                  <w:lang w:eastAsia="en-GB"/>
                </w:rPr>
                <w:fldChar w:fldCharType="end"/>
              </w:r>
            </w:hyperlink>
            <w:r>
              <w:rPr>
                <w:rFonts w:ascii="Arial" w:hAnsi="Arial" w:cs="Arial"/>
                <w:color w:val="000000"/>
                <w:sz w:val="16"/>
                <w:szCs w:val="16"/>
                <w:lang w:eastAsia="en-GB"/>
              </w:rPr>
              <w:t> </w:t>
            </w:r>
            <w:hyperlink r:id="rId29" w:history="1">
              <w:r>
                <w:rPr>
                  <w:rStyle w:val="Hyperlink"/>
                  <w:rFonts w:ascii="Arial" w:hAnsi="Arial" w:cs="Arial"/>
                  <w:color w:val="44628E"/>
                  <w:sz w:val="16"/>
                  <w:szCs w:val="16"/>
                  <w:lang w:eastAsia="en-GB"/>
                </w:rPr>
                <w:t>3GPPCT3-Potential Ad-Hoc</w:t>
              </w:r>
            </w:hyperlink>
          </w:p>
        </w:tc>
        <w:tc>
          <w:tcPr>
            <w:tcW w:w="0" w:type="auto"/>
            <w:tcBorders>
              <w:top w:val="outset" w:sz="6" w:space="0" w:color="auto"/>
              <w:left w:val="outset" w:sz="6" w:space="0" w:color="auto"/>
              <w:bottom w:val="outset" w:sz="6" w:space="0" w:color="auto"/>
              <w:right w:val="outset" w:sz="6" w:space="0" w:color="auto"/>
            </w:tcBorders>
            <w:shd w:val="clear" w:color="auto" w:fill="FEF4E2"/>
            <w:noWrap/>
            <w:hideMark/>
          </w:tcPr>
          <w:p>
            <w:pPr>
              <w:jc w:val="center"/>
              <w:rPr>
                <w:rFonts w:ascii="Arial" w:hAnsi="Arial" w:cs="Arial"/>
                <w:color w:val="000000"/>
                <w:sz w:val="16"/>
                <w:szCs w:val="16"/>
                <w:lang w:eastAsia="en-GB"/>
              </w:rPr>
            </w:pPr>
            <w:r>
              <w:rPr>
                <w:rFonts w:ascii="Arial" w:hAnsi="Arial" w:cs="Arial"/>
                <w:color w:val="000000"/>
                <w:sz w:val="16"/>
                <w:szCs w:val="16"/>
                <w:lang w:eastAsia="en-GB"/>
              </w:rPr>
              <w:t>AH</w:t>
            </w:r>
          </w:p>
        </w:tc>
        <w:tc>
          <w:tcPr>
            <w:tcW w:w="0" w:type="auto"/>
            <w:tcBorders>
              <w:top w:val="outset" w:sz="6" w:space="0" w:color="auto"/>
              <w:left w:val="outset" w:sz="6" w:space="0" w:color="auto"/>
              <w:bottom w:val="outset" w:sz="6" w:space="0" w:color="auto"/>
              <w:right w:val="outset" w:sz="6" w:space="0" w:color="auto"/>
            </w:tcBorders>
            <w:shd w:val="clear" w:color="auto" w:fill="FEF4E2"/>
            <w:noWrap/>
            <w:hideMark/>
          </w:tcPr>
          <w:p>
            <w:pPr>
              <w:jc w:val="right"/>
              <w:rPr>
                <w:rFonts w:ascii="Arial" w:hAnsi="Arial" w:cs="Arial"/>
                <w:color w:val="000000"/>
                <w:sz w:val="16"/>
                <w:szCs w:val="16"/>
                <w:lang w:eastAsia="en-GB"/>
              </w:rPr>
            </w:pPr>
            <w:r>
              <w:rPr>
                <w:rFonts w:ascii="Arial" w:hAnsi="Arial" w:cs="Arial"/>
                <w:color w:val="000000"/>
                <w:sz w:val="16"/>
                <w:szCs w:val="16"/>
                <w:lang w:eastAsia="en-GB"/>
              </w:rPr>
              <w:t>13 - 17 Jul 2020   </w:t>
            </w:r>
          </w:p>
        </w:tc>
        <w:tc>
          <w:tcPr>
            <w:tcW w:w="0" w:type="auto"/>
            <w:tcBorders>
              <w:top w:val="outset" w:sz="6" w:space="0" w:color="auto"/>
              <w:left w:val="outset" w:sz="6" w:space="0" w:color="auto"/>
              <w:bottom w:val="outset" w:sz="6" w:space="0" w:color="auto"/>
              <w:right w:val="outset" w:sz="6" w:space="0" w:color="auto"/>
            </w:tcBorders>
            <w:shd w:val="clear" w:color="auto" w:fill="FEF4E2"/>
            <w:noWrap/>
            <w:hideMark/>
          </w:tcPr>
          <w:p>
            <w:pPr>
              <w:rPr>
                <w:rFonts w:ascii="Arial" w:hAnsi="Arial" w:cs="Arial"/>
                <w:color w:val="000000"/>
                <w:sz w:val="16"/>
                <w:szCs w:val="16"/>
                <w:lang w:eastAsia="en-GB"/>
              </w:rPr>
            </w:pPr>
            <w:r>
              <w:rPr>
                <w:rFonts w:ascii="Arial" w:hAnsi="Arial" w:cs="Arial"/>
                <w:color w:val="000000"/>
                <w:sz w:val="16"/>
                <w:szCs w:val="16"/>
                <w:lang w:eastAsia="en-GB"/>
              </w:rPr>
              <w:t>TBD </w:t>
            </w:r>
          </w:p>
        </w:tc>
        <w:tc>
          <w:tcPr>
            <w:tcW w:w="0" w:type="auto"/>
            <w:tcBorders>
              <w:top w:val="outset" w:sz="6" w:space="0" w:color="auto"/>
              <w:left w:val="outset" w:sz="6" w:space="0" w:color="auto"/>
              <w:bottom w:val="outset" w:sz="6" w:space="0" w:color="auto"/>
              <w:right w:val="outset" w:sz="6" w:space="0" w:color="auto"/>
            </w:tcBorders>
            <w:shd w:val="clear" w:color="auto" w:fill="FEF4E2"/>
            <w:noWrap/>
            <w:hideMark/>
          </w:tcPr>
          <w:p>
            <w:pPr>
              <w:jc w:val="center"/>
              <w:rPr>
                <w:rFonts w:ascii="Arial" w:hAnsi="Arial" w:cs="Arial"/>
                <w:color w:val="000000"/>
                <w:sz w:val="16"/>
                <w:szCs w:val="16"/>
                <w:lang w:eastAsia="en-GB"/>
              </w:rPr>
            </w:pPr>
            <w:r>
              <w:rPr>
                <w:rFonts w:ascii="Arial" w:hAnsi="Arial" w:cs="Arial"/>
                <w:color w:val="000000"/>
                <w:sz w:val="16"/>
                <w:szCs w:val="16"/>
                <w:lang w:eastAsia="en-GB"/>
              </w:rPr>
              <w:t> </w:t>
            </w:r>
          </w:p>
        </w:tc>
        <w:tc>
          <w:tcPr>
            <w:tcW w:w="0" w:type="auto"/>
            <w:tcBorders>
              <w:top w:val="nil"/>
              <w:left w:val="nil"/>
              <w:bottom w:val="nil"/>
              <w:right w:val="nil"/>
            </w:tcBorders>
            <w:shd w:val="clear" w:color="auto" w:fill="FEF4E2"/>
            <w:vAlign w:val="center"/>
            <w:hideMark/>
          </w:tcPr>
          <w:p>
            <w:pPr>
              <w:rPr>
                <w:rFonts w:ascii="Arial" w:hAnsi="Arial" w:cs="Arial"/>
                <w:color w:val="000000"/>
                <w:sz w:val="16"/>
                <w:szCs w:val="16"/>
                <w:lang w:eastAsia="en-GB"/>
              </w:rPr>
            </w:pPr>
          </w:p>
        </w:tc>
      </w:tr>
      <w:tr>
        <w:trPr>
          <w:tblCellSpacing w:w="0" w:type="dxa"/>
        </w:trPr>
        <w:tc>
          <w:tcPr>
            <w:tcW w:w="0" w:type="auto"/>
            <w:gridSpan w:val="6"/>
            <w:tcBorders>
              <w:top w:val="outset" w:sz="6" w:space="0" w:color="auto"/>
              <w:left w:val="outset" w:sz="6" w:space="0" w:color="auto"/>
              <w:bottom w:val="outset" w:sz="6" w:space="0" w:color="auto"/>
              <w:right w:val="outset" w:sz="6" w:space="0" w:color="auto"/>
            </w:tcBorders>
            <w:shd w:val="clear" w:color="auto" w:fill="5780D5"/>
            <w:hideMark/>
          </w:tcPr>
          <w:p>
            <w:pPr>
              <w:rPr>
                <w:rFonts w:ascii="Arial" w:hAnsi="Arial" w:cs="Arial"/>
                <w:color w:val="FFFFF0"/>
                <w:lang w:eastAsia="en-GB"/>
              </w:rPr>
            </w:pPr>
            <w:r>
              <w:rPr>
                <w:rFonts w:ascii="Arial" w:hAnsi="Arial" w:cs="Arial"/>
                <w:b/>
                <w:bCs/>
                <w:color w:val="FFFFF0"/>
                <w:lang w:eastAsia="en-GB"/>
              </w:rPr>
              <w:t>Aug 2020</w:t>
            </w:r>
          </w:p>
        </w:tc>
      </w:tr>
      <w:tr>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DE3B5"/>
            <w:noWrap/>
            <w:hideMark/>
          </w:tcPr>
          <w:p>
            <w:pPr>
              <w:rPr>
                <w:rFonts w:ascii="Arial" w:hAnsi="Arial" w:cs="Arial"/>
                <w:color w:val="000000"/>
                <w:sz w:val="16"/>
                <w:szCs w:val="16"/>
                <w:lang w:eastAsia="en-GB"/>
              </w:rPr>
            </w:pPr>
            <w:r>
              <w:rPr>
                <w:rFonts w:ascii="Arial" w:hAnsi="Arial" w:cs="Arial"/>
                <w:b/>
                <w:bCs/>
                <w:color w:val="000000"/>
                <w:sz w:val="16"/>
                <w:szCs w:val="16"/>
                <w:lang w:eastAsia="en-GB"/>
              </w:rPr>
              <w:t>TITLE</w:t>
            </w:r>
          </w:p>
        </w:tc>
        <w:tc>
          <w:tcPr>
            <w:tcW w:w="0" w:type="auto"/>
            <w:tcBorders>
              <w:top w:val="outset" w:sz="6" w:space="0" w:color="auto"/>
              <w:left w:val="outset" w:sz="6" w:space="0" w:color="auto"/>
              <w:bottom w:val="outset" w:sz="6" w:space="0" w:color="auto"/>
              <w:right w:val="outset" w:sz="6" w:space="0" w:color="auto"/>
            </w:tcBorders>
            <w:shd w:val="clear" w:color="auto" w:fill="FDE3B5"/>
            <w:noWrap/>
            <w:hideMark/>
          </w:tcPr>
          <w:p>
            <w:pPr>
              <w:jc w:val="center"/>
              <w:rPr>
                <w:rFonts w:ascii="Arial" w:hAnsi="Arial" w:cs="Arial"/>
                <w:color w:val="000000"/>
                <w:sz w:val="16"/>
                <w:szCs w:val="16"/>
                <w:lang w:eastAsia="en-GB"/>
              </w:rPr>
            </w:pPr>
            <w:r>
              <w:rPr>
                <w:rFonts w:ascii="Arial" w:hAnsi="Arial" w:cs="Arial"/>
                <w:b/>
                <w:bCs/>
                <w:color w:val="000000"/>
                <w:sz w:val="16"/>
                <w:szCs w:val="16"/>
                <w:lang w:eastAsia="en-GB"/>
              </w:rPr>
              <w:t>TYPE</w:t>
            </w:r>
          </w:p>
        </w:tc>
        <w:tc>
          <w:tcPr>
            <w:tcW w:w="0" w:type="auto"/>
            <w:tcBorders>
              <w:top w:val="outset" w:sz="6" w:space="0" w:color="auto"/>
              <w:left w:val="outset" w:sz="6" w:space="0" w:color="auto"/>
              <w:bottom w:val="outset" w:sz="6" w:space="0" w:color="auto"/>
              <w:right w:val="outset" w:sz="6" w:space="0" w:color="auto"/>
            </w:tcBorders>
            <w:shd w:val="clear" w:color="auto" w:fill="FDE3B5"/>
            <w:noWrap/>
            <w:hideMark/>
          </w:tcPr>
          <w:p>
            <w:pPr>
              <w:jc w:val="center"/>
              <w:rPr>
                <w:rFonts w:ascii="Arial" w:hAnsi="Arial" w:cs="Arial"/>
                <w:color w:val="000000"/>
                <w:sz w:val="16"/>
                <w:szCs w:val="16"/>
                <w:lang w:eastAsia="en-GB"/>
              </w:rPr>
            </w:pPr>
            <w:r>
              <w:rPr>
                <w:rFonts w:ascii="Arial" w:hAnsi="Arial" w:cs="Arial"/>
                <w:b/>
                <w:bCs/>
                <w:color w:val="000000"/>
                <w:sz w:val="16"/>
                <w:szCs w:val="16"/>
                <w:lang w:eastAsia="en-GB"/>
              </w:rPr>
              <w:t>DATES</w:t>
            </w:r>
          </w:p>
        </w:tc>
        <w:tc>
          <w:tcPr>
            <w:tcW w:w="0" w:type="auto"/>
            <w:tcBorders>
              <w:top w:val="outset" w:sz="6" w:space="0" w:color="auto"/>
              <w:left w:val="outset" w:sz="6" w:space="0" w:color="auto"/>
              <w:bottom w:val="outset" w:sz="6" w:space="0" w:color="auto"/>
              <w:right w:val="outset" w:sz="6" w:space="0" w:color="auto"/>
            </w:tcBorders>
            <w:shd w:val="clear" w:color="auto" w:fill="FDE3B5"/>
            <w:noWrap/>
            <w:hideMark/>
          </w:tcPr>
          <w:p>
            <w:pPr>
              <w:jc w:val="center"/>
              <w:rPr>
                <w:rFonts w:ascii="Arial" w:hAnsi="Arial" w:cs="Arial"/>
                <w:color w:val="000000"/>
                <w:sz w:val="16"/>
                <w:szCs w:val="16"/>
                <w:lang w:eastAsia="en-GB"/>
              </w:rPr>
            </w:pPr>
            <w:r>
              <w:rPr>
                <w:rFonts w:ascii="Arial" w:hAnsi="Arial" w:cs="Arial"/>
                <w:b/>
                <w:bCs/>
                <w:color w:val="000000"/>
                <w:sz w:val="16"/>
                <w:szCs w:val="16"/>
                <w:lang w:eastAsia="en-GB"/>
              </w:rPr>
              <w:t>LOCATION</w:t>
            </w:r>
          </w:p>
        </w:tc>
        <w:tc>
          <w:tcPr>
            <w:tcW w:w="0" w:type="auto"/>
            <w:tcBorders>
              <w:top w:val="outset" w:sz="6" w:space="0" w:color="auto"/>
              <w:left w:val="outset" w:sz="6" w:space="0" w:color="auto"/>
              <w:bottom w:val="outset" w:sz="6" w:space="0" w:color="auto"/>
              <w:right w:val="outset" w:sz="6" w:space="0" w:color="auto"/>
            </w:tcBorders>
            <w:shd w:val="clear" w:color="auto" w:fill="FDE3B5"/>
            <w:noWrap/>
            <w:hideMark/>
          </w:tcPr>
          <w:p>
            <w:pPr>
              <w:jc w:val="center"/>
              <w:rPr>
                <w:rFonts w:ascii="Arial" w:hAnsi="Arial" w:cs="Arial"/>
                <w:color w:val="000000"/>
                <w:sz w:val="16"/>
                <w:szCs w:val="16"/>
                <w:lang w:eastAsia="en-GB"/>
              </w:rPr>
            </w:pPr>
            <w:r>
              <w:rPr>
                <w:rFonts w:ascii="Arial" w:hAnsi="Arial" w:cs="Arial"/>
                <w:b/>
                <w:bCs/>
                <w:color w:val="000000"/>
                <w:sz w:val="16"/>
                <w:szCs w:val="16"/>
                <w:lang w:eastAsia="en-GB"/>
              </w:rPr>
              <w:t>CTRY</w:t>
            </w:r>
          </w:p>
        </w:tc>
        <w:tc>
          <w:tcPr>
            <w:tcW w:w="0" w:type="auto"/>
            <w:tcBorders>
              <w:top w:val="nil"/>
              <w:left w:val="nil"/>
              <w:bottom w:val="nil"/>
              <w:right w:val="nil"/>
            </w:tcBorders>
            <w:shd w:val="clear" w:color="auto" w:fill="FDE3B5"/>
            <w:vAlign w:val="center"/>
            <w:hideMark/>
          </w:tcPr>
          <w:p>
            <w:pPr>
              <w:rPr>
                <w:rFonts w:ascii="Arial" w:hAnsi="Arial" w:cs="Arial"/>
                <w:color w:val="000000"/>
                <w:sz w:val="16"/>
                <w:szCs w:val="16"/>
                <w:lang w:eastAsia="en-GB"/>
              </w:rPr>
            </w:pPr>
          </w:p>
        </w:tc>
      </w:tr>
      <w:tr>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EF4E2"/>
            <w:noWrap/>
            <w:hideMark/>
          </w:tcPr>
          <w:p>
            <w:pPr>
              <w:rPr>
                <w:rFonts w:ascii="Arial" w:hAnsi="Arial" w:cs="Arial"/>
                <w:color w:val="000000"/>
                <w:sz w:val="16"/>
                <w:szCs w:val="16"/>
                <w:lang w:eastAsia="en-GB"/>
              </w:rPr>
            </w:pPr>
            <w:hyperlink r:id="rId30" w:tgtFrame="_blank" w:history="1">
              <w:r>
                <w:rPr>
                  <w:rFonts w:ascii="Arial" w:hAnsi="Arial" w:cs="Arial"/>
                  <w:color w:val="44628E"/>
                  <w:sz w:val="16"/>
                  <w:szCs w:val="16"/>
                  <w:lang w:eastAsia="en-GB"/>
                </w:rPr>
                <w:fldChar w:fldCharType="begin"/>
              </w:r>
              <w:r>
                <w:rPr>
                  <w:rFonts w:ascii="Arial" w:hAnsi="Arial" w:cs="Arial"/>
                  <w:color w:val="44628E"/>
                  <w:sz w:val="16"/>
                  <w:szCs w:val="16"/>
                  <w:lang w:eastAsia="en-GB"/>
                </w:rPr>
                <w:instrText xml:space="preserve"> INCLUDEPICTURE  "https://portal.etsi.org/webapp/MeetingCalendar/images/ical.png" \* MERGEFORMATINET </w:instrText>
              </w:r>
              <w:r>
                <w:rPr>
                  <w:rFonts w:ascii="Arial" w:hAnsi="Arial" w:cs="Arial"/>
                  <w:color w:val="44628E"/>
                  <w:sz w:val="16"/>
                  <w:szCs w:val="16"/>
                  <w:lang w:eastAsia="en-GB"/>
                </w:rPr>
                <w:fldChar w:fldCharType="separate"/>
              </w:r>
              <w:r>
                <w:rPr>
                  <w:rFonts w:ascii="Arial" w:hAnsi="Arial" w:cs="Arial"/>
                  <w:color w:val="44628E"/>
                  <w:sz w:val="16"/>
                  <w:szCs w:val="16"/>
                  <w:lang w:eastAsia="en-GB"/>
                </w:rPr>
                <w:pict>
                  <v:shape id="_x0000_i1046" type="#_x0000_t75" alt="Add to my calendar" style="width:12pt;height:12pt" o:button="t">
                    <v:imagedata r:id="rId9" r:href="rId31"/>
                  </v:shape>
                </w:pict>
              </w:r>
              <w:r>
                <w:rPr>
                  <w:rFonts w:ascii="Arial" w:hAnsi="Arial" w:cs="Arial"/>
                  <w:color w:val="44628E"/>
                  <w:sz w:val="16"/>
                  <w:szCs w:val="16"/>
                  <w:lang w:eastAsia="en-GB"/>
                </w:rPr>
                <w:fldChar w:fldCharType="end"/>
              </w:r>
            </w:hyperlink>
            <w:r>
              <w:rPr>
                <w:rFonts w:ascii="Arial" w:hAnsi="Arial" w:cs="Arial"/>
                <w:color w:val="000000"/>
                <w:sz w:val="16"/>
                <w:szCs w:val="16"/>
                <w:lang w:eastAsia="en-GB"/>
              </w:rPr>
              <w:t> </w:t>
            </w:r>
            <w:hyperlink r:id="rId32" w:history="1">
              <w:r>
                <w:rPr>
                  <w:rStyle w:val="Hyperlink"/>
                  <w:rFonts w:ascii="Arial" w:hAnsi="Arial" w:cs="Arial"/>
                  <w:color w:val="44628E"/>
                  <w:sz w:val="16"/>
                  <w:szCs w:val="16"/>
                  <w:lang w:eastAsia="en-GB"/>
                </w:rPr>
                <w:t>3GPPCT3#111</w:t>
              </w:r>
            </w:hyperlink>
          </w:p>
        </w:tc>
        <w:tc>
          <w:tcPr>
            <w:tcW w:w="0" w:type="auto"/>
            <w:tcBorders>
              <w:top w:val="outset" w:sz="6" w:space="0" w:color="auto"/>
              <w:left w:val="outset" w:sz="6" w:space="0" w:color="auto"/>
              <w:bottom w:val="outset" w:sz="6" w:space="0" w:color="auto"/>
              <w:right w:val="outset" w:sz="6" w:space="0" w:color="auto"/>
            </w:tcBorders>
            <w:shd w:val="clear" w:color="auto" w:fill="FEF4E2"/>
            <w:noWrap/>
            <w:hideMark/>
          </w:tcPr>
          <w:p>
            <w:pPr>
              <w:jc w:val="center"/>
              <w:rPr>
                <w:rFonts w:ascii="Arial" w:hAnsi="Arial" w:cs="Arial"/>
                <w:color w:val="000000"/>
                <w:sz w:val="16"/>
                <w:szCs w:val="16"/>
                <w:lang w:eastAsia="en-GB"/>
              </w:rPr>
            </w:pPr>
            <w:r>
              <w:rPr>
                <w:rFonts w:ascii="Arial" w:hAnsi="Arial" w:cs="Arial"/>
                <w:color w:val="000000"/>
                <w:sz w:val="16"/>
                <w:szCs w:val="16"/>
                <w:lang w:eastAsia="en-GB"/>
              </w:rPr>
              <w:t>OR</w:t>
            </w:r>
          </w:p>
        </w:tc>
        <w:tc>
          <w:tcPr>
            <w:tcW w:w="0" w:type="auto"/>
            <w:tcBorders>
              <w:top w:val="outset" w:sz="6" w:space="0" w:color="auto"/>
              <w:left w:val="outset" w:sz="6" w:space="0" w:color="auto"/>
              <w:bottom w:val="outset" w:sz="6" w:space="0" w:color="auto"/>
              <w:right w:val="outset" w:sz="6" w:space="0" w:color="auto"/>
            </w:tcBorders>
            <w:shd w:val="clear" w:color="auto" w:fill="FEF4E2"/>
            <w:noWrap/>
            <w:hideMark/>
          </w:tcPr>
          <w:p>
            <w:pPr>
              <w:jc w:val="right"/>
              <w:rPr>
                <w:rFonts w:ascii="Arial" w:hAnsi="Arial" w:cs="Arial"/>
                <w:color w:val="000000"/>
                <w:sz w:val="16"/>
                <w:szCs w:val="16"/>
                <w:lang w:eastAsia="en-GB"/>
              </w:rPr>
            </w:pPr>
            <w:r>
              <w:rPr>
                <w:rFonts w:ascii="Arial" w:hAnsi="Arial" w:cs="Arial"/>
                <w:color w:val="000000"/>
                <w:sz w:val="16"/>
                <w:szCs w:val="16"/>
                <w:lang w:eastAsia="en-GB"/>
              </w:rPr>
              <w:t>24 - 28 Aug 2020   </w:t>
            </w:r>
          </w:p>
        </w:tc>
        <w:tc>
          <w:tcPr>
            <w:tcW w:w="0" w:type="auto"/>
            <w:tcBorders>
              <w:top w:val="outset" w:sz="6" w:space="0" w:color="auto"/>
              <w:left w:val="outset" w:sz="6" w:space="0" w:color="auto"/>
              <w:bottom w:val="outset" w:sz="6" w:space="0" w:color="auto"/>
              <w:right w:val="outset" w:sz="6" w:space="0" w:color="auto"/>
            </w:tcBorders>
            <w:shd w:val="clear" w:color="auto" w:fill="FEF4E2"/>
            <w:noWrap/>
            <w:hideMark/>
          </w:tcPr>
          <w:p>
            <w:pPr>
              <w:rPr>
                <w:rFonts w:ascii="Arial" w:hAnsi="Arial" w:cs="Arial"/>
                <w:color w:val="000000"/>
                <w:sz w:val="16"/>
                <w:szCs w:val="16"/>
                <w:lang w:eastAsia="en-GB"/>
              </w:rPr>
            </w:pPr>
            <w:r>
              <w:rPr>
                <w:rFonts w:ascii="Arial" w:hAnsi="Arial" w:cs="Arial"/>
                <w:color w:val="000000"/>
                <w:sz w:val="16"/>
                <w:szCs w:val="16"/>
                <w:lang w:eastAsia="en-GB"/>
              </w:rPr>
              <w:t>US </w:t>
            </w:r>
          </w:p>
        </w:tc>
        <w:tc>
          <w:tcPr>
            <w:tcW w:w="0" w:type="auto"/>
            <w:tcBorders>
              <w:top w:val="outset" w:sz="6" w:space="0" w:color="auto"/>
              <w:left w:val="outset" w:sz="6" w:space="0" w:color="auto"/>
              <w:bottom w:val="outset" w:sz="6" w:space="0" w:color="auto"/>
              <w:right w:val="outset" w:sz="6" w:space="0" w:color="auto"/>
            </w:tcBorders>
            <w:shd w:val="clear" w:color="auto" w:fill="FEF4E2"/>
            <w:noWrap/>
            <w:hideMark/>
          </w:tcPr>
          <w:p>
            <w:pPr>
              <w:jc w:val="center"/>
              <w:rPr>
                <w:rFonts w:ascii="Arial" w:hAnsi="Arial" w:cs="Arial"/>
                <w:color w:val="000000"/>
                <w:sz w:val="16"/>
                <w:szCs w:val="16"/>
                <w:lang w:eastAsia="en-GB"/>
              </w:rPr>
            </w:pPr>
            <w:r>
              <w:rPr>
                <w:rFonts w:ascii="Arial" w:hAnsi="Arial" w:cs="Arial"/>
                <w:color w:val="000000"/>
                <w:sz w:val="16"/>
                <w:szCs w:val="16"/>
                <w:lang w:eastAsia="en-GB"/>
              </w:rPr>
              <w:t>US</w:t>
            </w:r>
          </w:p>
        </w:tc>
        <w:tc>
          <w:tcPr>
            <w:tcW w:w="0" w:type="auto"/>
            <w:tcBorders>
              <w:top w:val="nil"/>
              <w:left w:val="nil"/>
              <w:bottom w:val="nil"/>
              <w:right w:val="nil"/>
            </w:tcBorders>
            <w:shd w:val="clear" w:color="auto" w:fill="FEF4E2"/>
            <w:vAlign w:val="center"/>
            <w:hideMark/>
          </w:tcPr>
          <w:p>
            <w:pPr>
              <w:rPr>
                <w:rFonts w:ascii="Arial" w:hAnsi="Arial" w:cs="Arial"/>
                <w:color w:val="000000"/>
                <w:sz w:val="16"/>
                <w:szCs w:val="16"/>
                <w:lang w:eastAsia="en-GB"/>
              </w:rPr>
            </w:pPr>
          </w:p>
        </w:tc>
      </w:tr>
      <w:tr>
        <w:trPr>
          <w:tblCellSpacing w:w="0" w:type="dxa"/>
        </w:trPr>
        <w:tc>
          <w:tcPr>
            <w:tcW w:w="0" w:type="auto"/>
            <w:gridSpan w:val="6"/>
            <w:tcBorders>
              <w:top w:val="outset" w:sz="6" w:space="0" w:color="auto"/>
              <w:left w:val="outset" w:sz="6" w:space="0" w:color="auto"/>
              <w:bottom w:val="outset" w:sz="6" w:space="0" w:color="auto"/>
              <w:right w:val="outset" w:sz="6" w:space="0" w:color="auto"/>
            </w:tcBorders>
            <w:shd w:val="clear" w:color="auto" w:fill="5780D5"/>
            <w:hideMark/>
          </w:tcPr>
          <w:p>
            <w:pPr>
              <w:rPr>
                <w:rFonts w:ascii="Arial" w:hAnsi="Arial" w:cs="Arial"/>
                <w:color w:val="FFFFF0"/>
                <w:lang w:eastAsia="en-GB"/>
              </w:rPr>
            </w:pPr>
            <w:r>
              <w:rPr>
                <w:rFonts w:ascii="Arial" w:hAnsi="Arial" w:cs="Arial"/>
                <w:b/>
                <w:bCs/>
                <w:color w:val="FFFFF0"/>
                <w:lang w:eastAsia="en-GB"/>
              </w:rPr>
              <w:t>Oct 2020</w:t>
            </w:r>
          </w:p>
        </w:tc>
      </w:tr>
      <w:tr>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DE3B5"/>
            <w:noWrap/>
            <w:hideMark/>
          </w:tcPr>
          <w:p>
            <w:pPr>
              <w:rPr>
                <w:rFonts w:ascii="Arial" w:hAnsi="Arial" w:cs="Arial"/>
                <w:color w:val="000000"/>
                <w:sz w:val="16"/>
                <w:szCs w:val="16"/>
                <w:lang w:eastAsia="en-GB"/>
              </w:rPr>
            </w:pPr>
            <w:r>
              <w:rPr>
                <w:rFonts w:ascii="Arial" w:hAnsi="Arial" w:cs="Arial"/>
                <w:b/>
                <w:bCs/>
                <w:color w:val="000000"/>
                <w:sz w:val="16"/>
                <w:szCs w:val="16"/>
                <w:lang w:eastAsia="en-GB"/>
              </w:rPr>
              <w:lastRenderedPageBreak/>
              <w:t>TITLE</w:t>
            </w:r>
          </w:p>
        </w:tc>
        <w:tc>
          <w:tcPr>
            <w:tcW w:w="0" w:type="auto"/>
            <w:tcBorders>
              <w:top w:val="outset" w:sz="6" w:space="0" w:color="auto"/>
              <w:left w:val="outset" w:sz="6" w:space="0" w:color="auto"/>
              <w:bottom w:val="outset" w:sz="6" w:space="0" w:color="auto"/>
              <w:right w:val="outset" w:sz="6" w:space="0" w:color="auto"/>
            </w:tcBorders>
            <w:shd w:val="clear" w:color="auto" w:fill="FDE3B5"/>
            <w:noWrap/>
            <w:hideMark/>
          </w:tcPr>
          <w:p>
            <w:pPr>
              <w:jc w:val="center"/>
              <w:rPr>
                <w:rFonts w:ascii="Arial" w:hAnsi="Arial" w:cs="Arial"/>
                <w:color w:val="000000"/>
                <w:sz w:val="16"/>
                <w:szCs w:val="16"/>
                <w:lang w:eastAsia="en-GB"/>
              </w:rPr>
            </w:pPr>
            <w:r>
              <w:rPr>
                <w:rFonts w:ascii="Arial" w:hAnsi="Arial" w:cs="Arial"/>
                <w:b/>
                <w:bCs/>
                <w:color w:val="000000"/>
                <w:sz w:val="16"/>
                <w:szCs w:val="16"/>
                <w:lang w:eastAsia="en-GB"/>
              </w:rPr>
              <w:t>TYPE</w:t>
            </w:r>
          </w:p>
        </w:tc>
        <w:tc>
          <w:tcPr>
            <w:tcW w:w="0" w:type="auto"/>
            <w:tcBorders>
              <w:top w:val="outset" w:sz="6" w:space="0" w:color="auto"/>
              <w:left w:val="outset" w:sz="6" w:space="0" w:color="auto"/>
              <w:bottom w:val="outset" w:sz="6" w:space="0" w:color="auto"/>
              <w:right w:val="outset" w:sz="6" w:space="0" w:color="auto"/>
            </w:tcBorders>
            <w:shd w:val="clear" w:color="auto" w:fill="FDE3B5"/>
            <w:noWrap/>
            <w:hideMark/>
          </w:tcPr>
          <w:p>
            <w:pPr>
              <w:jc w:val="center"/>
              <w:rPr>
                <w:rFonts w:ascii="Arial" w:hAnsi="Arial" w:cs="Arial"/>
                <w:color w:val="000000"/>
                <w:sz w:val="16"/>
                <w:szCs w:val="16"/>
                <w:lang w:eastAsia="en-GB"/>
              </w:rPr>
            </w:pPr>
            <w:r>
              <w:rPr>
                <w:rFonts w:ascii="Arial" w:hAnsi="Arial" w:cs="Arial"/>
                <w:b/>
                <w:bCs/>
                <w:color w:val="000000"/>
                <w:sz w:val="16"/>
                <w:szCs w:val="16"/>
                <w:lang w:eastAsia="en-GB"/>
              </w:rPr>
              <w:t>DATES</w:t>
            </w:r>
          </w:p>
        </w:tc>
        <w:tc>
          <w:tcPr>
            <w:tcW w:w="0" w:type="auto"/>
            <w:tcBorders>
              <w:top w:val="outset" w:sz="6" w:space="0" w:color="auto"/>
              <w:left w:val="outset" w:sz="6" w:space="0" w:color="auto"/>
              <w:bottom w:val="outset" w:sz="6" w:space="0" w:color="auto"/>
              <w:right w:val="outset" w:sz="6" w:space="0" w:color="auto"/>
            </w:tcBorders>
            <w:shd w:val="clear" w:color="auto" w:fill="FDE3B5"/>
            <w:noWrap/>
            <w:hideMark/>
          </w:tcPr>
          <w:p>
            <w:pPr>
              <w:jc w:val="center"/>
              <w:rPr>
                <w:rFonts w:ascii="Arial" w:hAnsi="Arial" w:cs="Arial"/>
                <w:color w:val="000000"/>
                <w:sz w:val="16"/>
                <w:szCs w:val="16"/>
                <w:lang w:eastAsia="en-GB"/>
              </w:rPr>
            </w:pPr>
            <w:r>
              <w:rPr>
                <w:rFonts w:ascii="Arial" w:hAnsi="Arial" w:cs="Arial"/>
                <w:b/>
                <w:bCs/>
                <w:color w:val="000000"/>
                <w:sz w:val="16"/>
                <w:szCs w:val="16"/>
                <w:lang w:eastAsia="en-GB"/>
              </w:rPr>
              <w:t>LOCATION</w:t>
            </w:r>
          </w:p>
        </w:tc>
        <w:tc>
          <w:tcPr>
            <w:tcW w:w="0" w:type="auto"/>
            <w:tcBorders>
              <w:top w:val="outset" w:sz="6" w:space="0" w:color="auto"/>
              <w:left w:val="outset" w:sz="6" w:space="0" w:color="auto"/>
              <w:bottom w:val="outset" w:sz="6" w:space="0" w:color="auto"/>
              <w:right w:val="outset" w:sz="6" w:space="0" w:color="auto"/>
            </w:tcBorders>
            <w:shd w:val="clear" w:color="auto" w:fill="FDE3B5"/>
            <w:noWrap/>
            <w:hideMark/>
          </w:tcPr>
          <w:p>
            <w:pPr>
              <w:jc w:val="center"/>
              <w:rPr>
                <w:rFonts w:ascii="Arial" w:hAnsi="Arial" w:cs="Arial"/>
                <w:color w:val="000000"/>
                <w:sz w:val="16"/>
                <w:szCs w:val="16"/>
                <w:lang w:eastAsia="en-GB"/>
              </w:rPr>
            </w:pPr>
            <w:r>
              <w:rPr>
                <w:rFonts w:ascii="Arial" w:hAnsi="Arial" w:cs="Arial"/>
                <w:b/>
                <w:bCs/>
                <w:color w:val="000000"/>
                <w:sz w:val="16"/>
                <w:szCs w:val="16"/>
                <w:lang w:eastAsia="en-GB"/>
              </w:rPr>
              <w:t>CTRY</w:t>
            </w:r>
          </w:p>
        </w:tc>
        <w:tc>
          <w:tcPr>
            <w:tcW w:w="0" w:type="auto"/>
            <w:tcBorders>
              <w:top w:val="nil"/>
              <w:left w:val="nil"/>
              <w:bottom w:val="nil"/>
              <w:right w:val="nil"/>
            </w:tcBorders>
            <w:shd w:val="clear" w:color="auto" w:fill="FDE3B5"/>
            <w:vAlign w:val="center"/>
            <w:hideMark/>
          </w:tcPr>
          <w:p>
            <w:pPr>
              <w:rPr>
                <w:rFonts w:ascii="Arial" w:hAnsi="Arial" w:cs="Arial"/>
                <w:color w:val="000000"/>
                <w:sz w:val="16"/>
                <w:szCs w:val="16"/>
                <w:lang w:eastAsia="en-GB"/>
              </w:rPr>
            </w:pPr>
          </w:p>
        </w:tc>
        <w:bookmarkStart w:id="132" w:name="_GoBack"/>
        <w:bookmarkEnd w:id="132"/>
      </w:tr>
      <w:tr>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EF4E2"/>
            <w:noWrap/>
            <w:hideMark/>
          </w:tcPr>
          <w:p>
            <w:pPr>
              <w:rPr>
                <w:rFonts w:ascii="Arial" w:hAnsi="Arial" w:cs="Arial"/>
                <w:color w:val="000000"/>
                <w:sz w:val="16"/>
                <w:szCs w:val="16"/>
                <w:lang w:eastAsia="en-GB"/>
              </w:rPr>
            </w:pPr>
            <w:hyperlink r:id="rId33" w:tgtFrame="_blank" w:history="1">
              <w:r>
                <w:rPr>
                  <w:rFonts w:ascii="Arial" w:hAnsi="Arial" w:cs="Arial"/>
                  <w:color w:val="44628E"/>
                  <w:sz w:val="16"/>
                  <w:szCs w:val="16"/>
                  <w:lang w:eastAsia="en-GB"/>
                </w:rPr>
                <w:fldChar w:fldCharType="begin"/>
              </w:r>
              <w:r>
                <w:rPr>
                  <w:rFonts w:ascii="Arial" w:hAnsi="Arial" w:cs="Arial"/>
                  <w:color w:val="44628E"/>
                  <w:sz w:val="16"/>
                  <w:szCs w:val="16"/>
                  <w:lang w:eastAsia="en-GB"/>
                </w:rPr>
                <w:instrText xml:space="preserve"> INCLUDEPICTURE  "https://portal.etsi.org/webapp/MeetingCalendar/images/ical.png" \* MERGEFORMATINET </w:instrText>
              </w:r>
              <w:r>
                <w:rPr>
                  <w:rFonts w:ascii="Arial" w:hAnsi="Arial" w:cs="Arial"/>
                  <w:color w:val="44628E"/>
                  <w:sz w:val="16"/>
                  <w:szCs w:val="16"/>
                  <w:lang w:eastAsia="en-GB"/>
                </w:rPr>
                <w:fldChar w:fldCharType="separate"/>
              </w:r>
              <w:r>
                <w:rPr>
                  <w:rFonts w:ascii="Arial" w:hAnsi="Arial" w:cs="Arial"/>
                  <w:color w:val="44628E"/>
                  <w:sz w:val="16"/>
                  <w:szCs w:val="16"/>
                  <w:lang w:eastAsia="en-GB"/>
                </w:rPr>
                <w:pict>
                  <v:shape id="_x0000_i1047" type="#_x0000_t75" alt="Add to my calendar" style="width:12pt;height:12pt" o:button="t">
                    <v:imagedata r:id="rId9" r:href="rId34"/>
                  </v:shape>
                </w:pict>
              </w:r>
              <w:r>
                <w:rPr>
                  <w:rFonts w:ascii="Arial" w:hAnsi="Arial" w:cs="Arial"/>
                  <w:color w:val="44628E"/>
                  <w:sz w:val="16"/>
                  <w:szCs w:val="16"/>
                  <w:lang w:eastAsia="en-GB"/>
                </w:rPr>
                <w:fldChar w:fldCharType="end"/>
              </w:r>
            </w:hyperlink>
            <w:r>
              <w:rPr>
                <w:rFonts w:ascii="Arial" w:hAnsi="Arial" w:cs="Arial"/>
                <w:color w:val="000000"/>
                <w:sz w:val="16"/>
                <w:szCs w:val="16"/>
                <w:lang w:eastAsia="en-GB"/>
              </w:rPr>
              <w:t> </w:t>
            </w:r>
            <w:hyperlink r:id="rId35" w:history="1">
              <w:r>
                <w:rPr>
                  <w:rStyle w:val="Hyperlink"/>
                  <w:rFonts w:ascii="Arial" w:hAnsi="Arial" w:cs="Arial"/>
                  <w:color w:val="44628E"/>
                  <w:sz w:val="16"/>
                  <w:szCs w:val="16"/>
                  <w:lang w:eastAsia="en-GB"/>
                </w:rPr>
                <w:t>3GPPCT3#112</w:t>
              </w:r>
            </w:hyperlink>
          </w:p>
        </w:tc>
        <w:tc>
          <w:tcPr>
            <w:tcW w:w="0" w:type="auto"/>
            <w:tcBorders>
              <w:top w:val="outset" w:sz="6" w:space="0" w:color="auto"/>
              <w:left w:val="outset" w:sz="6" w:space="0" w:color="auto"/>
              <w:bottom w:val="outset" w:sz="6" w:space="0" w:color="auto"/>
              <w:right w:val="outset" w:sz="6" w:space="0" w:color="auto"/>
            </w:tcBorders>
            <w:shd w:val="clear" w:color="auto" w:fill="FEF4E2"/>
            <w:noWrap/>
            <w:hideMark/>
          </w:tcPr>
          <w:p>
            <w:pPr>
              <w:jc w:val="center"/>
              <w:rPr>
                <w:rFonts w:ascii="Arial" w:hAnsi="Arial" w:cs="Arial"/>
                <w:color w:val="000000"/>
                <w:sz w:val="16"/>
                <w:szCs w:val="16"/>
                <w:lang w:eastAsia="en-GB"/>
              </w:rPr>
            </w:pPr>
            <w:r>
              <w:rPr>
                <w:rFonts w:ascii="Arial" w:hAnsi="Arial" w:cs="Arial"/>
                <w:color w:val="000000"/>
                <w:sz w:val="16"/>
                <w:szCs w:val="16"/>
                <w:lang w:eastAsia="en-GB"/>
              </w:rPr>
              <w:t>OR</w:t>
            </w:r>
          </w:p>
        </w:tc>
        <w:tc>
          <w:tcPr>
            <w:tcW w:w="0" w:type="auto"/>
            <w:tcBorders>
              <w:top w:val="outset" w:sz="6" w:space="0" w:color="auto"/>
              <w:left w:val="outset" w:sz="6" w:space="0" w:color="auto"/>
              <w:bottom w:val="outset" w:sz="6" w:space="0" w:color="auto"/>
              <w:right w:val="outset" w:sz="6" w:space="0" w:color="auto"/>
            </w:tcBorders>
            <w:shd w:val="clear" w:color="auto" w:fill="FEF4E2"/>
            <w:noWrap/>
            <w:hideMark/>
          </w:tcPr>
          <w:p>
            <w:pPr>
              <w:jc w:val="right"/>
              <w:rPr>
                <w:rFonts w:ascii="Arial" w:hAnsi="Arial" w:cs="Arial"/>
                <w:color w:val="000000"/>
                <w:sz w:val="16"/>
                <w:szCs w:val="16"/>
                <w:lang w:eastAsia="en-GB"/>
              </w:rPr>
            </w:pPr>
            <w:r>
              <w:rPr>
                <w:rFonts w:ascii="Arial" w:hAnsi="Arial" w:cs="Arial"/>
                <w:color w:val="000000"/>
                <w:sz w:val="16"/>
                <w:szCs w:val="16"/>
                <w:lang w:eastAsia="en-GB"/>
              </w:rPr>
              <w:t>12 - 16 Oct 2020   </w:t>
            </w:r>
          </w:p>
        </w:tc>
        <w:tc>
          <w:tcPr>
            <w:tcW w:w="0" w:type="auto"/>
            <w:tcBorders>
              <w:top w:val="outset" w:sz="6" w:space="0" w:color="auto"/>
              <w:left w:val="outset" w:sz="6" w:space="0" w:color="auto"/>
              <w:bottom w:val="outset" w:sz="6" w:space="0" w:color="auto"/>
              <w:right w:val="outset" w:sz="6" w:space="0" w:color="auto"/>
            </w:tcBorders>
            <w:shd w:val="clear" w:color="auto" w:fill="FEF4E2"/>
            <w:noWrap/>
            <w:hideMark/>
          </w:tcPr>
          <w:p>
            <w:pPr>
              <w:rPr>
                <w:rFonts w:ascii="Arial" w:hAnsi="Arial" w:cs="Arial"/>
                <w:color w:val="000000"/>
                <w:sz w:val="16"/>
                <w:szCs w:val="16"/>
                <w:lang w:eastAsia="en-GB"/>
              </w:rPr>
            </w:pPr>
            <w:r>
              <w:rPr>
                <w:rFonts w:ascii="Arial" w:hAnsi="Arial" w:cs="Arial"/>
                <w:color w:val="000000"/>
                <w:sz w:val="16"/>
                <w:szCs w:val="16"/>
                <w:lang w:eastAsia="en-GB"/>
              </w:rPr>
              <w:t>I</w:t>
            </w:r>
            <w:r>
              <w:rPr>
                <w:rFonts w:ascii="Arial" w:hAnsi="Arial" w:cs="Arial" w:hint="eastAsia"/>
                <w:color w:val="000000"/>
                <w:sz w:val="16"/>
                <w:szCs w:val="16"/>
              </w:rPr>
              <w:t>ndia</w:t>
            </w:r>
            <w:r>
              <w:rPr>
                <w:rFonts w:ascii="Arial" w:hAnsi="Arial" w:cs="Arial"/>
                <w:color w:val="000000"/>
                <w:sz w:val="16"/>
                <w:szCs w:val="16"/>
                <w:lang w:eastAsia="en-GB"/>
              </w:rPr>
              <w:t> </w:t>
            </w:r>
          </w:p>
        </w:tc>
        <w:tc>
          <w:tcPr>
            <w:tcW w:w="0" w:type="auto"/>
            <w:tcBorders>
              <w:top w:val="outset" w:sz="6" w:space="0" w:color="auto"/>
              <w:left w:val="outset" w:sz="6" w:space="0" w:color="auto"/>
              <w:bottom w:val="outset" w:sz="6" w:space="0" w:color="auto"/>
              <w:right w:val="outset" w:sz="6" w:space="0" w:color="auto"/>
            </w:tcBorders>
            <w:shd w:val="clear" w:color="auto" w:fill="FEF4E2"/>
            <w:noWrap/>
            <w:hideMark/>
          </w:tcPr>
          <w:p>
            <w:pPr>
              <w:jc w:val="center"/>
              <w:rPr>
                <w:rFonts w:ascii="Arial" w:hAnsi="Arial" w:cs="Arial"/>
                <w:color w:val="000000"/>
                <w:sz w:val="16"/>
                <w:szCs w:val="16"/>
                <w:lang w:eastAsia="en-GB"/>
              </w:rPr>
            </w:pPr>
            <w:r>
              <w:rPr>
                <w:rFonts w:ascii="Arial" w:hAnsi="Arial" w:cs="Arial"/>
                <w:color w:val="000000"/>
                <w:sz w:val="16"/>
                <w:szCs w:val="16"/>
                <w:lang w:eastAsia="en-GB"/>
              </w:rPr>
              <w:t>IN </w:t>
            </w:r>
          </w:p>
        </w:tc>
        <w:tc>
          <w:tcPr>
            <w:tcW w:w="0" w:type="auto"/>
            <w:tcBorders>
              <w:top w:val="nil"/>
              <w:left w:val="nil"/>
              <w:bottom w:val="nil"/>
              <w:right w:val="nil"/>
            </w:tcBorders>
            <w:shd w:val="clear" w:color="auto" w:fill="FEF4E2"/>
            <w:vAlign w:val="center"/>
            <w:hideMark/>
          </w:tcPr>
          <w:p>
            <w:pPr>
              <w:rPr>
                <w:rFonts w:ascii="Arial" w:hAnsi="Arial" w:cs="Arial"/>
                <w:color w:val="000000"/>
                <w:sz w:val="16"/>
                <w:szCs w:val="16"/>
                <w:lang w:eastAsia="en-GB"/>
              </w:rPr>
            </w:pPr>
          </w:p>
        </w:tc>
      </w:tr>
      <w:tr>
        <w:trPr>
          <w:tblCellSpacing w:w="0" w:type="dxa"/>
        </w:trPr>
        <w:tc>
          <w:tcPr>
            <w:tcW w:w="0" w:type="auto"/>
            <w:gridSpan w:val="6"/>
            <w:tcBorders>
              <w:top w:val="outset" w:sz="6" w:space="0" w:color="auto"/>
              <w:left w:val="outset" w:sz="6" w:space="0" w:color="auto"/>
              <w:bottom w:val="outset" w:sz="6" w:space="0" w:color="auto"/>
              <w:right w:val="outset" w:sz="6" w:space="0" w:color="auto"/>
            </w:tcBorders>
            <w:shd w:val="clear" w:color="auto" w:fill="5780D5"/>
            <w:hideMark/>
          </w:tcPr>
          <w:p>
            <w:pPr>
              <w:rPr>
                <w:rFonts w:ascii="Arial" w:hAnsi="Arial" w:cs="Arial"/>
                <w:color w:val="FFFFF0"/>
                <w:lang w:eastAsia="en-GB"/>
              </w:rPr>
            </w:pPr>
            <w:r>
              <w:rPr>
                <w:rFonts w:ascii="Arial" w:hAnsi="Arial" w:cs="Arial"/>
                <w:b/>
                <w:bCs/>
                <w:color w:val="FFFFF0"/>
                <w:lang w:eastAsia="en-GB"/>
              </w:rPr>
              <w:t>Nov 2020</w:t>
            </w:r>
          </w:p>
        </w:tc>
      </w:tr>
      <w:tr>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DE3B5"/>
            <w:noWrap/>
            <w:hideMark/>
          </w:tcPr>
          <w:p>
            <w:pPr>
              <w:rPr>
                <w:rFonts w:ascii="Arial" w:hAnsi="Arial" w:cs="Arial"/>
                <w:color w:val="000000"/>
                <w:sz w:val="16"/>
                <w:szCs w:val="16"/>
                <w:lang w:eastAsia="en-GB"/>
              </w:rPr>
            </w:pPr>
            <w:r>
              <w:rPr>
                <w:rFonts w:ascii="Arial" w:hAnsi="Arial" w:cs="Arial"/>
                <w:b/>
                <w:bCs/>
                <w:color w:val="000000"/>
                <w:sz w:val="16"/>
                <w:szCs w:val="16"/>
                <w:lang w:eastAsia="en-GB"/>
              </w:rPr>
              <w:t>TITLE</w:t>
            </w:r>
          </w:p>
        </w:tc>
        <w:tc>
          <w:tcPr>
            <w:tcW w:w="0" w:type="auto"/>
            <w:tcBorders>
              <w:top w:val="outset" w:sz="6" w:space="0" w:color="auto"/>
              <w:left w:val="outset" w:sz="6" w:space="0" w:color="auto"/>
              <w:bottom w:val="outset" w:sz="6" w:space="0" w:color="auto"/>
              <w:right w:val="outset" w:sz="6" w:space="0" w:color="auto"/>
            </w:tcBorders>
            <w:shd w:val="clear" w:color="auto" w:fill="FDE3B5"/>
            <w:noWrap/>
            <w:hideMark/>
          </w:tcPr>
          <w:p>
            <w:pPr>
              <w:jc w:val="center"/>
              <w:rPr>
                <w:rFonts w:ascii="Arial" w:hAnsi="Arial" w:cs="Arial"/>
                <w:color w:val="000000"/>
                <w:sz w:val="16"/>
                <w:szCs w:val="16"/>
                <w:lang w:eastAsia="en-GB"/>
              </w:rPr>
            </w:pPr>
            <w:r>
              <w:rPr>
                <w:rFonts w:ascii="Arial" w:hAnsi="Arial" w:cs="Arial"/>
                <w:b/>
                <w:bCs/>
                <w:color w:val="000000"/>
                <w:sz w:val="16"/>
                <w:szCs w:val="16"/>
                <w:lang w:eastAsia="en-GB"/>
              </w:rPr>
              <w:t>TYPE</w:t>
            </w:r>
          </w:p>
        </w:tc>
        <w:tc>
          <w:tcPr>
            <w:tcW w:w="0" w:type="auto"/>
            <w:tcBorders>
              <w:top w:val="outset" w:sz="6" w:space="0" w:color="auto"/>
              <w:left w:val="outset" w:sz="6" w:space="0" w:color="auto"/>
              <w:bottom w:val="outset" w:sz="6" w:space="0" w:color="auto"/>
              <w:right w:val="outset" w:sz="6" w:space="0" w:color="auto"/>
            </w:tcBorders>
            <w:shd w:val="clear" w:color="auto" w:fill="FDE3B5"/>
            <w:noWrap/>
            <w:hideMark/>
          </w:tcPr>
          <w:p>
            <w:pPr>
              <w:jc w:val="center"/>
              <w:rPr>
                <w:rFonts w:ascii="Arial" w:hAnsi="Arial" w:cs="Arial"/>
                <w:color w:val="000000"/>
                <w:sz w:val="16"/>
                <w:szCs w:val="16"/>
                <w:lang w:eastAsia="en-GB"/>
              </w:rPr>
            </w:pPr>
            <w:r>
              <w:rPr>
                <w:rFonts w:ascii="Arial" w:hAnsi="Arial" w:cs="Arial"/>
                <w:b/>
                <w:bCs/>
                <w:color w:val="000000"/>
                <w:sz w:val="16"/>
                <w:szCs w:val="16"/>
                <w:lang w:eastAsia="en-GB"/>
              </w:rPr>
              <w:t>DATES</w:t>
            </w:r>
          </w:p>
        </w:tc>
        <w:tc>
          <w:tcPr>
            <w:tcW w:w="0" w:type="auto"/>
            <w:tcBorders>
              <w:top w:val="outset" w:sz="6" w:space="0" w:color="auto"/>
              <w:left w:val="outset" w:sz="6" w:space="0" w:color="auto"/>
              <w:bottom w:val="outset" w:sz="6" w:space="0" w:color="auto"/>
              <w:right w:val="outset" w:sz="6" w:space="0" w:color="auto"/>
            </w:tcBorders>
            <w:shd w:val="clear" w:color="auto" w:fill="FDE3B5"/>
            <w:noWrap/>
            <w:hideMark/>
          </w:tcPr>
          <w:p>
            <w:pPr>
              <w:jc w:val="center"/>
              <w:rPr>
                <w:rFonts w:ascii="Arial" w:hAnsi="Arial" w:cs="Arial"/>
                <w:color w:val="000000"/>
                <w:sz w:val="16"/>
                <w:szCs w:val="16"/>
                <w:lang w:eastAsia="en-GB"/>
              </w:rPr>
            </w:pPr>
            <w:r>
              <w:rPr>
                <w:rFonts w:ascii="Arial" w:hAnsi="Arial" w:cs="Arial"/>
                <w:b/>
                <w:bCs/>
                <w:color w:val="000000"/>
                <w:sz w:val="16"/>
                <w:szCs w:val="16"/>
                <w:lang w:eastAsia="en-GB"/>
              </w:rPr>
              <w:t>LOCATION</w:t>
            </w:r>
          </w:p>
        </w:tc>
        <w:tc>
          <w:tcPr>
            <w:tcW w:w="0" w:type="auto"/>
            <w:tcBorders>
              <w:top w:val="outset" w:sz="6" w:space="0" w:color="auto"/>
              <w:left w:val="outset" w:sz="6" w:space="0" w:color="auto"/>
              <w:bottom w:val="outset" w:sz="6" w:space="0" w:color="auto"/>
              <w:right w:val="outset" w:sz="6" w:space="0" w:color="auto"/>
            </w:tcBorders>
            <w:shd w:val="clear" w:color="auto" w:fill="FDE3B5"/>
            <w:noWrap/>
            <w:hideMark/>
          </w:tcPr>
          <w:p>
            <w:pPr>
              <w:jc w:val="center"/>
              <w:rPr>
                <w:rFonts w:ascii="Arial" w:hAnsi="Arial" w:cs="Arial"/>
                <w:color w:val="000000"/>
                <w:sz w:val="16"/>
                <w:szCs w:val="16"/>
                <w:lang w:eastAsia="en-GB"/>
              </w:rPr>
            </w:pPr>
            <w:r>
              <w:rPr>
                <w:rFonts w:ascii="Arial" w:hAnsi="Arial" w:cs="Arial"/>
                <w:b/>
                <w:bCs/>
                <w:color w:val="000000"/>
                <w:sz w:val="16"/>
                <w:szCs w:val="16"/>
                <w:lang w:eastAsia="en-GB"/>
              </w:rPr>
              <w:t>CTRY</w:t>
            </w:r>
          </w:p>
        </w:tc>
        <w:tc>
          <w:tcPr>
            <w:tcW w:w="0" w:type="auto"/>
            <w:tcBorders>
              <w:top w:val="nil"/>
              <w:left w:val="nil"/>
              <w:bottom w:val="nil"/>
              <w:right w:val="nil"/>
            </w:tcBorders>
            <w:shd w:val="clear" w:color="auto" w:fill="FDE3B5"/>
            <w:vAlign w:val="center"/>
            <w:hideMark/>
          </w:tcPr>
          <w:p>
            <w:pPr>
              <w:rPr>
                <w:rFonts w:ascii="Arial" w:hAnsi="Arial" w:cs="Arial"/>
                <w:color w:val="000000"/>
                <w:sz w:val="16"/>
                <w:szCs w:val="16"/>
                <w:lang w:eastAsia="en-GB"/>
              </w:rPr>
            </w:pPr>
          </w:p>
        </w:tc>
      </w:tr>
      <w:tr>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EF4E2"/>
            <w:noWrap/>
            <w:hideMark/>
          </w:tcPr>
          <w:p>
            <w:pPr>
              <w:rPr>
                <w:rFonts w:ascii="Arial" w:hAnsi="Arial" w:cs="Arial"/>
                <w:color w:val="000000"/>
                <w:sz w:val="16"/>
                <w:szCs w:val="16"/>
                <w:lang w:eastAsia="en-GB"/>
              </w:rPr>
            </w:pPr>
            <w:hyperlink r:id="rId36" w:tgtFrame="_blank" w:history="1">
              <w:r>
                <w:rPr>
                  <w:rFonts w:ascii="Arial" w:hAnsi="Arial" w:cs="Arial"/>
                  <w:color w:val="44628E"/>
                  <w:sz w:val="16"/>
                  <w:szCs w:val="16"/>
                  <w:lang w:eastAsia="en-GB"/>
                </w:rPr>
                <w:fldChar w:fldCharType="begin"/>
              </w:r>
              <w:r>
                <w:rPr>
                  <w:rFonts w:ascii="Arial" w:hAnsi="Arial" w:cs="Arial"/>
                  <w:color w:val="44628E"/>
                  <w:sz w:val="16"/>
                  <w:szCs w:val="16"/>
                  <w:lang w:eastAsia="en-GB"/>
                </w:rPr>
                <w:instrText xml:space="preserve"> INCLUDEPICTURE  "https://portal.etsi.org/webapp/MeetingCalendar/images/ical.png" \* MERGEFORMATINET </w:instrText>
              </w:r>
              <w:r>
                <w:rPr>
                  <w:rFonts w:ascii="Arial" w:hAnsi="Arial" w:cs="Arial"/>
                  <w:color w:val="44628E"/>
                  <w:sz w:val="16"/>
                  <w:szCs w:val="16"/>
                  <w:lang w:eastAsia="en-GB"/>
                </w:rPr>
                <w:fldChar w:fldCharType="separate"/>
              </w:r>
              <w:r>
                <w:rPr>
                  <w:rFonts w:ascii="Arial" w:hAnsi="Arial" w:cs="Arial"/>
                  <w:color w:val="44628E"/>
                  <w:sz w:val="16"/>
                  <w:szCs w:val="16"/>
                  <w:lang w:eastAsia="en-GB"/>
                </w:rPr>
                <w:pict>
                  <v:shape id="_x0000_i1074" type="#_x0000_t75" alt="Add to my calendar" style="width:12pt;height:12pt" o:button="t">
                    <v:imagedata r:id="rId9" r:href="rId37"/>
                  </v:shape>
                </w:pict>
              </w:r>
              <w:r>
                <w:rPr>
                  <w:rFonts w:ascii="Arial" w:hAnsi="Arial" w:cs="Arial"/>
                  <w:color w:val="44628E"/>
                  <w:sz w:val="16"/>
                  <w:szCs w:val="16"/>
                  <w:lang w:eastAsia="en-GB"/>
                </w:rPr>
                <w:fldChar w:fldCharType="end"/>
              </w:r>
            </w:hyperlink>
            <w:r>
              <w:rPr>
                <w:rFonts w:ascii="Arial" w:hAnsi="Arial" w:cs="Arial"/>
                <w:color w:val="000000"/>
                <w:sz w:val="16"/>
                <w:szCs w:val="16"/>
                <w:lang w:eastAsia="en-GB"/>
              </w:rPr>
              <w:t> </w:t>
            </w:r>
            <w:hyperlink r:id="rId38" w:history="1">
              <w:r>
                <w:rPr>
                  <w:rStyle w:val="Hyperlink"/>
                  <w:rFonts w:ascii="Arial" w:hAnsi="Arial" w:cs="Arial"/>
                  <w:color w:val="44628E"/>
                  <w:sz w:val="16"/>
                  <w:szCs w:val="16"/>
                  <w:lang w:eastAsia="en-GB"/>
                </w:rPr>
                <w:t>3GPPCT3#113</w:t>
              </w:r>
            </w:hyperlink>
          </w:p>
        </w:tc>
        <w:tc>
          <w:tcPr>
            <w:tcW w:w="0" w:type="auto"/>
            <w:tcBorders>
              <w:top w:val="outset" w:sz="6" w:space="0" w:color="auto"/>
              <w:left w:val="outset" w:sz="6" w:space="0" w:color="auto"/>
              <w:bottom w:val="outset" w:sz="6" w:space="0" w:color="auto"/>
              <w:right w:val="outset" w:sz="6" w:space="0" w:color="auto"/>
            </w:tcBorders>
            <w:shd w:val="clear" w:color="auto" w:fill="FEF4E2"/>
            <w:noWrap/>
            <w:hideMark/>
          </w:tcPr>
          <w:p>
            <w:pPr>
              <w:jc w:val="center"/>
              <w:rPr>
                <w:rFonts w:ascii="Arial" w:hAnsi="Arial" w:cs="Arial"/>
                <w:color w:val="000000"/>
                <w:sz w:val="16"/>
                <w:szCs w:val="16"/>
                <w:lang w:eastAsia="en-GB"/>
              </w:rPr>
            </w:pPr>
            <w:r>
              <w:rPr>
                <w:rFonts w:ascii="Arial" w:hAnsi="Arial" w:cs="Arial"/>
                <w:color w:val="000000"/>
                <w:sz w:val="16"/>
                <w:szCs w:val="16"/>
                <w:lang w:eastAsia="en-GB"/>
              </w:rPr>
              <w:t>OR</w:t>
            </w:r>
          </w:p>
        </w:tc>
        <w:tc>
          <w:tcPr>
            <w:tcW w:w="0" w:type="auto"/>
            <w:tcBorders>
              <w:top w:val="outset" w:sz="6" w:space="0" w:color="auto"/>
              <w:left w:val="outset" w:sz="6" w:space="0" w:color="auto"/>
              <w:bottom w:val="outset" w:sz="6" w:space="0" w:color="auto"/>
              <w:right w:val="outset" w:sz="6" w:space="0" w:color="auto"/>
            </w:tcBorders>
            <w:shd w:val="clear" w:color="auto" w:fill="FEF4E2"/>
            <w:noWrap/>
            <w:hideMark/>
          </w:tcPr>
          <w:p>
            <w:pPr>
              <w:jc w:val="right"/>
              <w:rPr>
                <w:rFonts w:ascii="Arial" w:hAnsi="Arial" w:cs="Arial"/>
                <w:color w:val="000000"/>
                <w:sz w:val="16"/>
                <w:szCs w:val="16"/>
                <w:lang w:eastAsia="en-GB"/>
              </w:rPr>
            </w:pPr>
            <w:r>
              <w:rPr>
                <w:rFonts w:ascii="Arial" w:hAnsi="Arial" w:cs="Arial"/>
                <w:color w:val="000000"/>
                <w:sz w:val="16"/>
                <w:szCs w:val="16"/>
                <w:lang w:eastAsia="en-GB"/>
              </w:rPr>
              <w:t>16 - 20 Nov 2020   </w:t>
            </w:r>
          </w:p>
        </w:tc>
        <w:tc>
          <w:tcPr>
            <w:tcW w:w="0" w:type="auto"/>
            <w:tcBorders>
              <w:top w:val="outset" w:sz="6" w:space="0" w:color="auto"/>
              <w:left w:val="outset" w:sz="6" w:space="0" w:color="auto"/>
              <w:bottom w:val="outset" w:sz="6" w:space="0" w:color="auto"/>
              <w:right w:val="outset" w:sz="6" w:space="0" w:color="auto"/>
            </w:tcBorders>
            <w:shd w:val="clear" w:color="auto" w:fill="FEF4E2"/>
            <w:noWrap/>
            <w:hideMark/>
          </w:tcPr>
          <w:p>
            <w:pPr>
              <w:rPr>
                <w:rFonts w:ascii="Arial" w:hAnsi="Arial" w:cs="Arial"/>
                <w:color w:val="000000"/>
                <w:sz w:val="16"/>
                <w:szCs w:val="16"/>
                <w:lang w:eastAsia="en-GB"/>
              </w:rPr>
            </w:pPr>
            <w:r>
              <w:rPr>
                <w:rFonts w:ascii="Arial" w:hAnsi="Arial" w:cs="Arial"/>
                <w:color w:val="000000"/>
                <w:sz w:val="16"/>
                <w:szCs w:val="16"/>
                <w:lang w:eastAsia="en-GB"/>
              </w:rPr>
              <w:t>US </w:t>
            </w:r>
          </w:p>
        </w:tc>
        <w:tc>
          <w:tcPr>
            <w:tcW w:w="0" w:type="auto"/>
            <w:tcBorders>
              <w:top w:val="nil"/>
              <w:left w:val="nil"/>
              <w:bottom w:val="nil"/>
              <w:right w:val="nil"/>
            </w:tcBorders>
            <w:shd w:val="clear" w:color="auto" w:fill="FEF4E2"/>
            <w:hideMark/>
          </w:tcPr>
          <w:p>
            <w:pPr>
              <w:jc w:val="center"/>
              <w:rPr>
                <w:rFonts w:ascii="Arial" w:hAnsi="Arial" w:cs="Arial"/>
                <w:color w:val="000000"/>
                <w:sz w:val="16"/>
                <w:szCs w:val="16"/>
                <w:lang w:eastAsia="en-GB"/>
              </w:rPr>
            </w:pPr>
            <w:r>
              <w:rPr>
                <w:rFonts w:ascii="Arial" w:hAnsi="Arial" w:cs="Arial"/>
                <w:color w:val="000000"/>
                <w:sz w:val="16"/>
                <w:szCs w:val="16"/>
                <w:lang w:eastAsia="en-GB"/>
              </w:rPr>
              <w:t>US</w:t>
            </w:r>
          </w:p>
        </w:tc>
        <w:tc>
          <w:tcPr>
            <w:tcW w:w="0" w:type="auto"/>
            <w:tcBorders>
              <w:top w:val="nil"/>
              <w:left w:val="nil"/>
              <w:bottom w:val="nil"/>
              <w:right w:val="nil"/>
            </w:tcBorders>
            <w:shd w:val="clear" w:color="auto" w:fill="FEF4E2"/>
            <w:vAlign w:val="center"/>
            <w:hideMark/>
          </w:tcPr>
          <w:p>
            <w:pPr>
              <w:overflowPunct/>
              <w:autoSpaceDE/>
              <w:autoSpaceDN/>
              <w:adjustRightInd/>
              <w:spacing w:after="0"/>
              <w:rPr>
                <w:rFonts w:ascii="CG Times (WN)" w:hAnsi="CG Times (WN)"/>
              </w:rPr>
            </w:pPr>
          </w:p>
        </w:tc>
      </w:tr>
    </w:tbl>
    <w:p/>
    <w:p>
      <w:pPr>
        <w:pStyle w:val="FP"/>
      </w:pPr>
    </w:p>
    <w:p>
      <w:pPr>
        <w:pStyle w:val="FP"/>
      </w:pPr>
      <w:r>
        <w:t>Annexes to report prepared by: Jing Hao</w:t>
      </w:r>
    </w:p>
    <w:p>
      <w:pPr>
        <w:pStyle w:val="FP"/>
      </w:pPr>
    </w:p>
    <w:p/>
    <w:p/>
    <w:p/>
    <w:p/>
    <w:p/>
    <w:p/>
    <w:p/>
    <w:p/>
    <w:p/>
    <w:p>
      <w:pPr>
        <w:pStyle w:val="FP"/>
        <w:rPr>
          <w:rFonts w:eastAsia="DengXian" w:hint="eastAsia"/>
        </w:rPr>
      </w:pPr>
    </w:p>
    <w:sectPr>
      <w:headerReference w:type="even" r:id="rId39"/>
      <w:headerReference w:type="default" r:id="rId40"/>
      <w:footerReference w:type="even" r:id="rId41"/>
      <w:footerReference w:type="default" r:id="rId42"/>
      <w:headerReference w:type="first" r:id="rId43"/>
      <w:footerReference w:type="first" r:id="rId44"/>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pPr>
        <w:spacing w:after="0"/>
      </w:pPr>
      <w:r>
        <w:separator/>
      </w:r>
    </w:p>
  </w:endnote>
  <w:endnote w:type="continuationSeparator" w:id="0">
    <w:p>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p>
    <w:pPr>
      <w:pStyle w:val="Footer"/>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pPr>
        <w:spacing w:after="0"/>
      </w:pPr>
      <w:r>
        <w:separator/>
      </w:r>
    </w:p>
  </w:footnote>
  <w:footnote w:type="continuationSeparator" w:id="0">
    <w:p>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024EDA90"/>
    <w:lvl w:ilvl="0">
      <w:start w:val="1"/>
      <w:numFmt w:val="decimal"/>
      <w:pStyle w:val="ZA"/>
      <w:lvlText w:val="%1."/>
      <w:lvlJc w:val="left"/>
      <w:pPr>
        <w:tabs>
          <w:tab w:val="num" w:pos="643"/>
        </w:tabs>
        <w:ind w:left="643" w:hanging="360"/>
      </w:pPr>
    </w:lvl>
  </w:abstractNum>
  <w:abstractNum w:abstractNumId="1" w15:restartNumberingAfterBreak="0">
    <w:nsid w:val="FFFFFF80"/>
    <w:multiLevelType w:val="singleLevel"/>
    <w:tmpl w:val="04C683A6"/>
    <w:lvl w:ilvl="0">
      <w:start w:val="1"/>
      <w:numFmt w:val="bullet"/>
      <w:pStyle w:val="TAL"/>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B2981950"/>
    <w:lvl w:ilvl="0">
      <w:start w:val="1"/>
      <w:numFmt w:val="bullet"/>
      <w:pStyle w:val="TAN"/>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6C72BC52"/>
    <w:lvl w:ilvl="0">
      <w:start w:val="1"/>
      <w:numFmt w:val="bullet"/>
      <w:pStyle w:val="H6"/>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4E80FB12"/>
    <w:lvl w:ilvl="0">
      <w:start w:val="1"/>
      <w:numFmt w:val="bullet"/>
      <w:pStyle w:val="TAR"/>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E2C2BC2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B39C05C6"/>
    <w:lvl w:ilvl="0">
      <w:start w:val="1"/>
      <w:numFmt w:val="bullet"/>
      <w:lvlText w:val=""/>
      <w:lvlJc w:val="left"/>
      <w:pPr>
        <w:tabs>
          <w:tab w:val="num" w:pos="360"/>
        </w:tabs>
        <w:ind w:left="360" w:hanging="360"/>
      </w:pPr>
      <w:rPr>
        <w:rFonts w:ascii="Symbol" w:hAnsi="Symbol" w:hint="default"/>
      </w:rPr>
    </w:lvl>
  </w:abstractNum>
  <w:num w:numId="1">
    <w:abstractNumId w:val="6"/>
  </w:num>
  <w:num w:numId="2">
    <w:abstractNumId w:val="5"/>
  </w:num>
  <w:num w:numId="3">
    <w:abstractNumId w:val="4"/>
  </w:num>
  <w:num w:numId="4">
    <w:abstractNumId w:val="3"/>
  </w:num>
  <w:num w:numId="5">
    <w:abstractNumId w:val="2"/>
  </w:num>
  <w:num w:numId="6">
    <w:abstractNumId w:val="1"/>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hideSpellingErrors/>
  <w:attachedTemplate r:id="rId1"/>
  <w:linkStyles/>
  <w:doNotTrackMove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DA80D0A3-3AD4-4D0C-B301-03D7BDF20C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semiHidden/>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pPr>
      <w:outlineLvl w:val="9"/>
    </w:pPr>
  </w:style>
  <w:style w:type="paragraph" w:styleId="ListNumber2">
    <w:name w:val="List Number 2"/>
    <w:basedOn w:val="ListNumber"/>
    <w:semiHidden/>
    <w:pPr>
      <w:ind w:left="851"/>
    </w:pPr>
  </w:style>
  <w:style w:type="paragraph" w:styleId="Header">
    <w:name w:val="header"/>
    <w:link w:val="HeaderChar"/>
    <w:semiHidden/>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semiHidden/>
    <w:pPr>
      <w:ind w:left="851"/>
    </w:pPr>
  </w:style>
  <w:style w:type="paragraph" w:styleId="ListBullet3">
    <w:name w:val="List Bullet 3"/>
    <w:basedOn w:val="ListBullet2"/>
    <w:semiHidden/>
    <w:pPr>
      <w:ind w:left="1135"/>
    </w:pPr>
  </w:style>
  <w:style w:type="paragraph" w:styleId="ListNumber">
    <w:name w:val="List Number"/>
    <w:basedOn w:val="List"/>
    <w:semiHidden/>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semiHidden/>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pPr>
      <w:ind w:left="1135"/>
    </w:pPr>
  </w:style>
  <w:style w:type="paragraph" w:styleId="List4">
    <w:name w:val="List 4"/>
    <w:basedOn w:val="List3"/>
    <w:semiHidden/>
    <w:pPr>
      <w:ind w:left="1418"/>
    </w:pPr>
  </w:style>
  <w:style w:type="paragraph" w:styleId="List5">
    <w:name w:val="List 5"/>
    <w:basedOn w:val="List4"/>
    <w:semiHidden/>
    <w:pPr>
      <w:ind w:left="1702"/>
    </w:pPr>
  </w:style>
  <w:style w:type="paragraph" w:customStyle="1" w:styleId="EditorsNote">
    <w:name w:val="Editor's Note"/>
    <w:basedOn w:val="NO"/>
    <w:rPr>
      <w:color w:val="FF0000"/>
    </w:rPr>
  </w:style>
  <w:style w:type="paragraph" w:styleId="List">
    <w:name w:val="List"/>
    <w:basedOn w:val="Normal"/>
    <w:semiHidden/>
    <w:pPr>
      <w:ind w:left="568" w:hanging="284"/>
    </w:pPr>
  </w:style>
  <w:style w:type="paragraph" w:styleId="ListBullet">
    <w:name w:val="List Bullet"/>
    <w:basedOn w:val="List"/>
    <w:semiHidden/>
  </w:style>
  <w:style w:type="paragraph" w:styleId="ListBullet4">
    <w:name w:val="List Bullet 4"/>
    <w:basedOn w:val="ListBullet3"/>
    <w:semiHidden/>
    <w:pPr>
      <w:ind w:left="1418"/>
    </w:pPr>
  </w:style>
  <w:style w:type="paragraph" w:styleId="ListBullet5">
    <w:name w:val="List Bullet 5"/>
    <w:basedOn w:val="ListBullet4"/>
    <w:semiHidden/>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semiHidden/>
    <w:pPr>
      <w:jc w:val="center"/>
    </w:pPr>
    <w:rPr>
      <w:i/>
    </w:rPr>
  </w:style>
  <w:style w:type="paragraph" w:customStyle="1" w:styleId="ZTD">
    <w:name w:val="ZTD"/>
    <w:basedOn w:val="ZB"/>
    <w:pPr>
      <w:framePr w:hRule="auto" w:wrap="notBeside" w:y="852"/>
    </w:pPr>
    <w:rPr>
      <w:i w:val="0"/>
      <w:sz w:val="40"/>
    </w:rPr>
  </w:style>
  <w:style w:type="character" w:styleId="PageNumber">
    <w:name w:val="page number"/>
    <w:basedOn w:val="DefaultParagraphFont"/>
    <w:uiPriority w:val="99"/>
    <w:semiHidden/>
    <w:unhideWhenUsed/>
  </w:style>
  <w:style w:type="character" w:customStyle="1" w:styleId="Heading1Char">
    <w:name w:val="Heading 1 Char"/>
    <w:link w:val="Heading1"/>
    <w:rPr>
      <w:rFonts w:ascii="Arial" w:hAnsi="Arial"/>
      <w:sz w:val="36"/>
    </w:rPr>
  </w:style>
  <w:style w:type="character" w:customStyle="1" w:styleId="Heading2Char">
    <w:name w:val="Heading 2 Char"/>
    <w:link w:val="Heading2"/>
    <w:rPr>
      <w:rFonts w:ascii="Arial" w:hAnsi="Arial"/>
      <w:sz w:val="32"/>
    </w:rPr>
  </w:style>
  <w:style w:type="character" w:customStyle="1" w:styleId="Heading3Char">
    <w:name w:val="Heading 3 Char"/>
    <w:link w:val="Heading3"/>
    <w:rPr>
      <w:rFonts w:ascii="Arial" w:hAnsi="Arial"/>
      <w:sz w:val="28"/>
    </w:rPr>
  </w:style>
  <w:style w:type="character" w:customStyle="1" w:styleId="Heading4Char">
    <w:name w:val="Heading 4 Char"/>
    <w:link w:val="Heading4"/>
    <w:rPr>
      <w:rFonts w:ascii="Arial" w:hAnsi="Arial"/>
      <w:sz w:val="24"/>
    </w:rPr>
  </w:style>
  <w:style w:type="character" w:customStyle="1" w:styleId="Heading5Char">
    <w:name w:val="Heading 5 Char"/>
    <w:link w:val="Heading5"/>
    <w:rPr>
      <w:rFonts w:ascii="Arial" w:hAnsi="Arial"/>
      <w:sz w:val="22"/>
    </w:rPr>
  </w:style>
  <w:style w:type="character" w:customStyle="1" w:styleId="Heading6Char">
    <w:name w:val="Heading 6 Char"/>
    <w:link w:val="Heading6"/>
    <w:rPr>
      <w:rFonts w:ascii="Arial" w:hAnsi="Arial"/>
    </w:rPr>
  </w:style>
  <w:style w:type="character" w:customStyle="1" w:styleId="Heading7Char">
    <w:name w:val="Heading 7 Char"/>
    <w:link w:val="Heading7"/>
    <w:rPr>
      <w:rFonts w:ascii="Arial" w:hAnsi="Arial"/>
    </w:rPr>
  </w:style>
  <w:style w:type="character" w:customStyle="1" w:styleId="Heading8Char">
    <w:name w:val="Heading 8 Char"/>
    <w:link w:val="Heading8"/>
    <w:rPr>
      <w:rFonts w:ascii="Arial" w:hAnsi="Arial"/>
      <w:sz w:val="36"/>
    </w:rPr>
  </w:style>
  <w:style w:type="character" w:customStyle="1" w:styleId="Heading9Char">
    <w:name w:val="Heading 9 Char"/>
    <w:link w:val="Heading9"/>
    <w:rPr>
      <w:rFonts w:ascii="Arial" w:hAnsi="Arial"/>
      <w:sz w:val="36"/>
    </w:rPr>
  </w:style>
  <w:style w:type="paragraph" w:customStyle="1" w:styleId="msonormal0">
    <w:name w:val="msonormal"/>
    <w:basedOn w:val="Normal"/>
    <w:pPr>
      <w:overflowPunct/>
      <w:autoSpaceDE/>
      <w:autoSpaceDN/>
      <w:adjustRightInd/>
      <w:spacing w:before="100" w:beforeAutospacing="1" w:after="100" w:afterAutospacing="1"/>
      <w:textAlignment w:val="auto"/>
    </w:pPr>
    <w:rPr>
      <w:sz w:val="24"/>
      <w:szCs w:val="24"/>
    </w:rPr>
  </w:style>
  <w:style w:type="character" w:customStyle="1" w:styleId="FootnoteTextChar">
    <w:name w:val="Footnote Text Char"/>
    <w:link w:val="FootnoteText"/>
    <w:semiHidden/>
    <w:rPr>
      <w:rFonts w:ascii="Times New Roman" w:hAnsi="Times New Roman"/>
      <w:sz w:val="16"/>
    </w:rPr>
  </w:style>
  <w:style w:type="character" w:customStyle="1" w:styleId="HeaderChar">
    <w:name w:val="Header Char"/>
    <w:link w:val="Header"/>
    <w:semiHidden/>
    <w:rPr>
      <w:rFonts w:ascii="Arial" w:hAnsi="Arial"/>
      <w:b/>
      <w:noProof/>
      <w:sz w:val="18"/>
    </w:rPr>
  </w:style>
  <w:style w:type="character" w:customStyle="1" w:styleId="FooterChar">
    <w:name w:val="Footer Char"/>
    <w:link w:val="Footer"/>
    <w:semiHidden/>
    <w:rPr>
      <w:rFonts w:ascii="Arial" w:hAnsi="Arial"/>
      <w:b/>
      <w:i/>
      <w:noProof/>
      <w:sz w:val="18"/>
    </w:rPr>
  </w:style>
  <w:style w:type="table" w:styleId="TableGrid">
    <w:name w:val="Table Grid"/>
    <w:basedOn w:val="TableNormal"/>
    <w:uiPriority w:val="39"/>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semiHidden/>
    <w:unhideWhenUsed/>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4660570">
      <w:bodyDiv w:val="1"/>
      <w:marLeft w:val="0"/>
      <w:marRight w:val="0"/>
      <w:marTop w:val="0"/>
      <w:marBottom w:val="0"/>
      <w:divBdr>
        <w:top w:val="none" w:sz="0" w:space="0" w:color="auto"/>
        <w:left w:val="none" w:sz="0" w:space="0" w:color="auto"/>
        <w:bottom w:val="none" w:sz="0" w:space="0" w:color="auto"/>
        <w:right w:val="none" w:sz="0" w:space="0" w:color="auto"/>
      </w:divBdr>
    </w:div>
    <w:div w:id="758674411">
      <w:bodyDiv w:val="1"/>
      <w:marLeft w:val="0"/>
      <w:marRight w:val="0"/>
      <w:marTop w:val="0"/>
      <w:marBottom w:val="0"/>
      <w:divBdr>
        <w:top w:val="none" w:sz="0" w:space="0" w:color="auto"/>
        <w:left w:val="none" w:sz="0" w:space="0" w:color="auto"/>
        <w:bottom w:val="none" w:sz="0" w:space="0" w:color="auto"/>
        <w:right w:val="none" w:sz="0" w:space="0" w:color="auto"/>
      </w:divBdr>
    </w:div>
    <w:div w:id="1062095913">
      <w:bodyDiv w:val="1"/>
      <w:marLeft w:val="0"/>
      <w:marRight w:val="0"/>
      <w:marTop w:val="0"/>
      <w:marBottom w:val="0"/>
      <w:divBdr>
        <w:top w:val="none" w:sz="0" w:space="0" w:color="auto"/>
        <w:left w:val="none" w:sz="0" w:space="0" w:color="auto"/>
        <w:bottom w:val="none" w:sz="0" w:space="0" w:color="auto"/>
        <w:right w:val="none" w:sz="0" w:space="0" w:color="auto"/>
      </w:divBdr>
    </w:div>
    <w:div w:id="1078945487">
      <w:bodyDiv w:val="1"/>
      <w:marLeft w:val="0"/>
      <w:marRight w:val="0"/>
      <w:marTop w:val="0"/>
      <w:marBottom w:val="0"/>
      <w:divBdr>
        <w:top w:val="none" w:sz="0" w:space="0" w:color="auto"/>
        <w:left w:val="none" w:sz="0" w:space="0" w:color="auto"/>
        <w:bottom w:val="none" w:sz="0" w:space="0" w:color="auto"/>
        <w:right w:val="none" w:sz="0" w:space="0" w:color="auto"/>
      </w:divBdr>
    </w:div>
    <w:div w:id="1177770865">
      <w:bodyDiv w:val="1"/>
      <w:marLeft w:val="0"/>
      <w:marRight w:val="0"/>
      <w:marTop w:val="0"/>
      <w:marBottom w:val="0"/>
      <w:divBdr>
        <w:top w:val="none" w:sz="0" w:space="0" w:color="auto"/>
        <w:left w:val="none" w:sz="0" w:space="0" w:color="auto"/>
        <w:bottom w:val="none" w:sz="0" w:space="0" w:color="auto"/>
        <w:right w:val="none" w:sz="0" w:space="0" w:color="auto"/>
      </w:divBdr>
    </w:div>
    <w:div w:id="1665235248">
      <w:bodyDiv w:val="1"/>
      <w:marLeft w:val="0"/>
      <w:marRight w:val="0"/>
      <w:marTop w:val="0"/>
      <w:marBottom w:val="0"/>
      <w:divBdr>
        <w:top w:val="none" w:sz="0" w:space="0" w:color="auto"/>
        <w:left w:val="none" w:sz="0" w:space="0" w:color="auto"/>
        <w:bottom w:val="none" w:sz="0" w:space="0" w:color="auto"/>
        <w:right w:val="none" w:sz="0" w:space="0" w:color="auto"/>
      </w:divBdr>
    </w:div>
    <w:div w:id="1934167995">
      <w:bodyDiv w:val="1"/>
      <w:marLeft w:val="0"/>
      <w:marRight w:val="0"/>
      <w:marTop w:val="0"/>
      <w:marBottom w:val="0"/>
      <w:divBdr>
        <w:top w:val="none" w:sz="0" w:space="0" w:color="auto"/>
        <w:left w:val="none" w:sz="0" w:space="0" w:color="auto"/>
        <w:bottom w:val="none" w:sz="0" w:space="0" w:color="auto"/>
        <w:right w:val="none" w:sz="0" w:space="0" w:color="auto"/>
      </w:divBdr>
    </w:div>
    <w:div w:id="1941836025">
      <w:bodyDiv w:val="1"/>
      <w:marLeft w:val="0"/>
      <w:marRight w:val="0"/>
      <w:marTop w:val="0"/>
      <w:marBottom w:val="0"/>
      <w:divBdr>
        <w:top w:val="none" w:sz="0" w:space="0" w:color="auto"/>
        <w:left w:val="none" w:sz="0" w:space="0" w:color="auto"/>
        <w:bottom w:val="none" w:sz="0" w:space="0" w:color="auto"/>
        <w:right w:val="none" w:sz="0" w:space="0" w:color="auto"/>
      </w:divBdr>
    </w:div>
    <w:div w:id="1945458838">
      <w:bodyDiv w:val="1"/>
      <w:marLeft w:val="0"/>
      <w:marRight w:val="0"/>
      <w:marTop w:val="0"/>
      <w:marBottom w:val="0"/>
      <w:divBdr>
        <w:top w:val="none" w:sz="0" w:space="0" w:color="auto"/>
        <w:left w:val="none" w:sz="0" w:space="0" w:color="auto"/>
        <w:bottom w:val="none" w:sz="0" w:space="0" w:color="auto"/>
        <w:right w:val="none" w:sz="0" w:space="0" w:color="auto"/>
      </w:divBdr>
    </w:div>
    <w:div w:id="19960315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portal.etsi.org/webapp/MeetingCalendar/ical.asp?qMTG_ID=32885" TargetMode="External"/><Relationship Id="rId13" Type="http://schemas.openxmlformats.org/officeDocument/2006/relationships/image" Target="https://portal.etsi.org/webapp/MeetingCalendar/images/ical.png" TargetMode="External"/><Relationship Id="rId18" Type="http://schemas.openxmlformats.org/officeDocument/2006/relationships/hyperlink" Target="https://portal.etsi.org/webapp/MeetingCalendar/ical.asp?qMTG_ID=36259" TargetMode="External"/><Relationship Id="rId26" Type="http://schemas.openxmlformats.org/officeDocument/2006/relationships/hyperlink" Target="https://portal.etsi.org/webapp/MeetingCalendar/MeetingDetails.asp?m_id=36267" TargetMode="External"/><Relationship Id="rId39" Type="http://schemas.openxmlformats.org/officeDocument/2006/relationships/header" Target="header1.xml"/><Relationship Id="rId3" Type="http://schemas.openxmlformats.org/officeDocument/2006/relationships/styles" Target="styles.xml"/><Relationship Id="rId21" Type="http://schemas.openxmlformats.org/officeDocument/2006/relationships/hyperlink" Target="https://portal.etsi.org/webapp/MeetingCalendar/ical.asp?qMTG_ID=36263" TargetMode="External"/><Relationship Id="rId34" Type="http://schemas.openxmlformats.org/officeDocument/2006/relationships/image" Target="https://portal.etsi.org/webapp/MeetingCalendar/images/ical.png" TargetMode="External"/><Relationship Id="rId42"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s://portal.etsi.org/webapp/MeetingCalendar/ical.asp?qMTG_ID=32886" TargetMode="External"/><Relationship Id="rId17" Type="http://schemas.openxmlformats.org/officeDocument/2006/relationships/hyperlink" Target="https://portal.etsi.org/webapp/MeetingCalendar/MeetingDetails.asp?m_id=36255" TargetMode="External"/><Relationship Id="rId25" Type="http://schemas.openxmlformats.org/officeDocument/2006/relationships/image" Target="https://portal.etsi.org/webapp/MeetingCalendar/images/ical.png" TargetMode="External"/><Relationship Id="rId33" Type="http://schemas.openxmlformats.org/officeDocument/2006/relationships/hyperlink" Target="https://portal.etsi.org/webapp/MeetingCalendar/ical.asp?qMTG_ID=36279" TargetMode="External"/><Relationship Id="rId38" Type="http://schemas.openxmlformats.org/officeDocument/2006/relationships/hyperlink" Target="https://portal.etsi.org/webapp/MeetingCalendar/MeetingDetails.asp?m_id=36283" TargetMode="External"/><Relationship Id="rId46"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https://portal.etsi.org/webapp/MeetingCalendar/images/ical.png" TargetMode="External"/><Relationship Id="rId20" Type="http://schemas.openxmlformats.org/officeDocument/2006/relationships/hyperlink" Target="https://portal.etsi.org/webapp/MeetingCalendar/MeetingDetails.asp?m_id=36259" TargetMode="External"/><Relationship Id="rId29" Type="http://schemas.openxmlformats.org/officeDocument/2006/relationships/hyperlink" Target="https://portal.etsi.org/webapp/MeetingCalendar/MeetingDetails.asp?m_id=36271" TargetMode="External"/><Relationship Id="rId41"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portal.etsi.org/webapp/MeetingCalendar/MeetingDetails.asp?m_id=32885" TargetMode="External"/><Relationship Id="rId24" Type="http://schemas.openxmlformats.org/officeDocument/2006/relationships/hyperlink" Target="https://portal.etsi.org/webapp/MeetingCalendar/ical.asp?qMTG_ID=36267" TargetMode="External"/><Relationship Id="rId32" Type="http://schemas.openxmlformats.org/officeDocument/2006/relationships/hyperlink" Target="https://portal.etsi.org/webapp/MeetingCalendar/MeetingDetails.asp?m_id=36275" TargetMode="External"/><Relationship Id="rId37" Type="http://schemas.openxmlformats.org/officeDocument/2006/relationships/image" Target="https://portal.etsi.org/webapp/MeetingCalendar/images/ical.png" TargetMode="External"/><Relationship Id="rId40" Type="http://schemas.openxmlformats.org/officeDocument/2006/relationships/header" Target="header2.xml"/><Relationship Id="rId45"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portal.etsi.org/webapp/MeetingCalendar/ical.asp?qMTG_ID=36255" TargetMode="External"/><Relationship Id="rId23" Type="http://schemas.openxmlformats.org/officeDocument/2006/relationships/hyperlink" Target="https://portal.etsi.org/webapp/MeetingCalendar/MeetingDetails.asp?m_id=36263" TargetMode="External"/><Relationship Id="rId28" Type="http://schemas.openxmlformats.org/officeDocument/2006/relationships/image" Target="https://portal.etsi.org/webapp/MeetingCalendar/images/ical.png" TargetMode="External"/><Relationship Id="rId36" Type="http://schemas.openxmlformats.org/officeDocument/2006/relationships/hyperlink" Target="https://portal.etsi.org/webapp/MeetingCalendar/ical.asp?qMTG_ID=36283" TargetMode="External"/><Relationship Id="rId10" Type="http://schemas.openxmlformats.org/officeDocument/2006/relationships/image" Target="https://portal.etsi.org/webapp/MeetingCalendar/images/ical.png" TargetMode="External"/><Relationship Id="rId19" Type="http://schemas.openxmlformats.org/officeDocument/2006/relationships/image" Target="https://portal.etsi.org/webapp/MeetingCalendar/images/ical.png" TargetMode="External"/><Relationship Id="rId31" Type="http://schemas.openxmlformats.org/officeDocument/2006/relationships/image" Target="https://portal.etsi.org/webapp/MeetingCalendar/images/ical.png" TargetMode="External"/><Relationship Id="rId44" Type="http://schemas.openxmlformats.org/officeDocument/2006/relationships/footer" Target="footer3.xm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hyperlink" Target="https://portal.etsi.org/webapp/MeetingCalendar/MeetingDetails.asp?m_id=32886" TargetMode="External"/><Relationship Id="rId22" Type="http://schemas.openxmlformats.org/officeDocument/2006/relationships/image" Target="https://portal.etsi.org/webapp/MeetingCalendar/images/ical.png" TargetMode="External"/><Relationship Id="rId27" Type="http://schemas.openxmlformats.org/officeDocument/2006/relationships/hyperlink" Target="https://portal.etsi.org/webapp/MeetingCalendar/ical.asp?qMTG_ID=36271" TargetMode="External"/><Relationship Id="rId30" Type="http://schemas.openxmlformats.org/officeDocument/2006/relationships/hyperlink" Target="https://portal.etsi.org/webapp/MeetingCalendar/ical.asp?qMTG_ID=36275" TargetMode="External"/><Relationship Id="rId35" Type="http://schemas.openxmlformats.org/officeDocument/2006/relationships/hyperlink" Target="https://portal.etsi.org/webapp/MeetingCalendar/MeetingDetails.asp?m_id=36279" TargetMode="External"/><Relationship Id="rId43"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83D590-DD89-465B-AC1C-E73297D30B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126</TotalTime>
  <Pages>157</Pages>
  <Words>42937</Words>
  <Characters>244741</Characters>
  <Application>Microsoft Office Word</Application>
  <DocSecurity>0</DocSecurity>
  <Lines>2039</Lines>
  <Paragraphs>574</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287104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Jing Hao</dc:creator>
  <cp:keywords>ESA, style sheet, Winword</cp:keywords>
  <dc:description/>
  <cp:lastModifiedBy>Jing Hao</cp:lastModifiedBy>
  <cp:revision>4</cp:revision>
  <cp:lastPrinted>1601-01-01T00:00:00Z</cp:lastPrinted>
  <dcterms:created xsi:type="dcterms:W3CDTF">2019-09-06T14:38:00Z</dcterms:created>
  <dcterms:modified xsi:type="dcterms:W3CDTF">2019-09-06T16:44:00Z</dcterms:modified>
</cp:coreProperties>
</file>