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16A" w:rsidRPr="00EA616A" w:rsidRDefault="00EA616A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3GPP </w:t>
      </w:r>
      <w:r w:rsidR="00AB0E2B">
        <w:rPr>
          <w:rFonts w:cs="Arial"/>
          <w:bCs/>
          <w:noProof w:val="0"/>
          <w:sz w:val="24"/>
          <w:szCs w:val="24"/>
          <w:lang w:val="en-GB"/>
        </w:rPr>
        <w:t>TSG-CT WG1 Meeting #96</w:t>
      </w:r>
      <w:r>
        <w:rPr>
          <w:rFonts w:cs="Arial"/>
          <w:bCs/>
          <w:noProof w:val="0"/>
          <w:sz w:val="24"/>
          <w:szCs w:val="24"/>
          <w:lang w:val="en-GB"/>
        </w:rPr>
        <w:tab/>
      </w:r>
      <w:r w:rsidR="00BC0149">
        <w:rPr>
          <w:rFonts w:cs="Arial"/>
          <w:bCs/>
          <w:noProof w:val="0"/>
          <w:sz w:val="24"/>
          <w:szCs w:val="24"/>
          <w:lang w:val="en-GB"/>
        </w:rPr>
        <w:t>C1-161547</w:t>
      </w:r>
    </w:p>
    <w:p w:rsidR="002F1E84" w:rsidRDefault="00EA616A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proofErr w:type="spellStart"/>
      <w:r w:rsidRPr="00EA616A">
        <w:rPr>
          <w:rFonts w:cs="Arial"/>
          <w:bCs/>
          <w:noProof w:val="0"/>
          <w:sz w:val="24"/>
          <w:szCs w:val="24"/>
          <w:lang w:val="en-GB"/>
        </w:rPr>
        <w:t>Jeju</w:t>
      </w:r>
      <w:proofErr w:type="spellEnd"/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 (Korea), 15-19 February 2016                        </w:t>
      </w:r>
      <w:r w:rsidR="00B63B25">
        <w:rPr>
          <w:rFonts w:cs="Arial"/>
          <w:bCs/>
          <w:noProof w:val="0"/>
          <w:sz w:val="24"/>
          <w:szCs w:val="24"/>
          <w:lang w:val="en-GB"/>
        </w:rPr>
        <w:tab/>
      </w:r>
      <w:r w:rsidR="00A1096C">
        <w:rPr>
          <w:rFonts w:cs="Arial"/>
          <w:b w:val="0"/>
          <w:bCs/>
          <w:noProof w:val="0"/>
          <w:sz w:val="20"/>
          <w:lang w:val="en-GB"/>
        </w:rPr>
        <w:t>(C4</w:t>
      </w:r>
      <w:r w:rsidR="00AB0E2B">
        <w:rPr>
          <w:rFonts w:cs="Arial"/>
          <w:b w:val="0"/>
          <w:bCs/>
          <w:noProof w:val="0"/>
          <w:sz w:val="20"/>
          <w:lang w:val="en-GB"/>
        </w:rPr>
        <w:t>-161503</w:t>
      </w:r>
      <w:r w:rsidR="00B63B25" w:rsidRPr="00B63B25">
        <w:rPr>
          <w:rFonts w:cs="Arial"/>
          <w:b w:val="0"/>
          <w:bCs/>
          <w:noProof w:val="0"/>
          <w:sz w:val="20"/>
          <w:lang w:val="en-GB"/>
        </w:rPr>
        <w:t>)</w:t>
      </w:r>
      <w:bookmarkStart w:id="0" w:name="_GoBack"/>
      <w:bookmarkEnd w:id="0"/>
    </w:p>
    <w:p w:rsidR="0076024F" w:rsidRDefault="002F1E84" w:rsidP="00EA616A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 w:val="0"/>
          <w:bCs/>
          <w:sz w:val="24"/>
        </w:rPr>
        <w:tab/>
      </w:r>
      <w:r w:rsidR="00EA616A"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       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B63B25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B63B25" w:rsidRPr="00B63B25">
        <w:rPr>
          <w:rFonts w:ascii="Arial" w:eastAsia="Batang" w:hAnsi="Arial" w:cs="Arial"/>
          <w:b/>
          <w:lang w:eastAsia="zh-CN"/>
        </w:rPr>
        <w:t>CT aspects for Non-IP for Cellular Internet of Things for 2G/3G-GPRS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AB0E2B">
        <w:rPr>
          <w:rFonts w:ascii="Arial" w:eastAsia="Batang" w:hAnsi="Arial"/>
          <w:b/>
          <w:lang w:eastAsia="zh-CN"/>
        </w:rPr>
        <w:t>Item:</w:t>
      </w:r>
      <w:r w:rsidR="00AB0E2B">
        <w:rPr>
          <w:rFonts w:ascii="Arial" w:eastAsia="Batang" w:hAnsi="Arial"/>
          <w:b/>
          <w:lang w:eastAsia="zh-CN"/>
        </w:rPr>
        <w:tab/>
        <w:t>13.1.1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Acronym: </w:t>
      </w:r>
      <w:proofErr w:type="spellStart"/>
      <w:r w:rsidRPr="002767AD">
        <w:rPr>
          <w:lang w:val="en-US"/>
        </w:rPr>
        <w:t>NonIP_GPRS</w:t>
      </w:r>
      <w:proofErr w:type="spellEnd"/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1848E4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1848E4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</w:t>
      </w:r>
      <w:proofErr w:type="spellStart"/>
      <w:r w:rsidR="00AA3AA4">
        <w:t>IoT</w:t>
      </w:r>
      <w:proofErr w:type="spellEnd"/>
      <w:r w:rsidR="00AA3AA4">
        <w:t xml:space="preserve">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</w:t>
      </w:r>
      <w:proofErr w:type="spellStart"/>
      <w:r w:rsidR="00CE3B1B">
        <w:t>IoT</w:t>
      </w:r>
      <w:proofErr w:type="spellEnd"/>
      <w:r w:rsidR="00CE3B1B">
        <w:t>)</w:t>
      </w:r>
      <w:r w:rsidR="00E75240">
        <w:t xml:space="preserve">, as well as support for PSM and </w:t>
      </w:r>
      <w:proofErr w:type="spellStart"/>
      <w:r w:rsidR="00E75240">
        <w:t>eDRX</w:t>
      </w:r>
      <w:proofErr w:type="spellEnd"/>
      <w:r w:rsidR="00E75240">
        <w:t xml:space="preserve">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</w:t>
      </w:r>
      <w:proofErr w:type="spellStart"/>
      <w:r w:rsidR="00E75240">
        <w:t>eDRX</w:t>
      </w:r>
      <w:proofErr w:type="spellEnd"/>
      <w:r w:rsidR="00E75240">
        <w:t xml:space="preserve">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>23.720 to introduce support for Non-IP Data for NB-</w:t>
      </w:r>
      <w:proofErr w:type="spellStart"/>
      <w:r w:rsidRPr="00981B26">
        <w:t>IoT</w:t>
      </w:r>
      <w:proofErr w:type="spellEnd"/>
      <w:r w:rsidRPr="00981B26">
        <w:t xml:space="preserve">. Normative work is ongoing in Rel-13 </w:t>
      </w:r>
      <w:r w:rsidR="00760644" w:rsidRPr="00981B26">
        <w:t>(</w:t>
      </w:r>
      <w:proofErr w:type="spellStart"/>
      <w:r w:rsidR="00760644" w:rsidRPr="00981B26">
        <w:t>CIoT</w:t>
      </w:r>
      <w:proofErr w:type="spellEnd"/>
      <w:r w:rsidR="00760644" w:rsidRPr="00981B26">
        <w:t xml:space="preserve">) </w:t>
      </w:r>
      <w:r w:rsidRPr="00981B26">
        <w:t>to introduce Non-IP Data support both for NB-</w:t>
      </w:r>
      <w:proofErr w:type="spellStart"/>
      <w:r w:rsidRPr="00981B26">
        <w:t>IoT</w:t>
      </w:r>
      <w:proofErr w:type="spellEnd"/>
      <w:r w:rsidRPr="00981B26">
        <w:t xml:space="preserve">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proofErr w:type="spellStart"/>
      <w:r w:rsidR="00584B3F" w:rsidRPr="00584B3F">
        <w:rPr>
          <w:lang w:val="en-US"/>
        </w:rPr>
        <w:t>NonIP_GPRS</w:t>
      </w:r>
      <w:proofErr w:type="spellEnd"/>
      <w:r w:rsidR="00584B3F" w:rsidRPr="00584B3F">
        <w:rPr>
          <w:lang w:val="en-US"/>
        </w:rPr>
        <w:t>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190"/>
        <w:gridCol w:w="4010"/>
        <w:gridCol w:w="1569"/>
        <w:gridCol w:w="2075"/>
      </w:tblGrid>
      <w:tr w:rsidR="0076024F" w:rsidTr="00AB0E2B">
        <w:trPr>
          <w:cantSplit/>
          <w:jc w:val="center"/>
        </w:trPr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#72</w:t>
            </w:r>
            <w:r w:rsidR="005C37A0">
              <w:rPr>
                <w:sz w:val="16"/>
                <w:szCs w:val="16"/>
              </w:rPr>
              <w:t xml:space="preserve"> (</w:t>
            </w:r>
            <w:r w:rsidR="0092526B">
              <w:rPr>
                <w:sz w:val="16"/>
                <w:szCs w:val="16"/>
              </w:rPr>
              <w:t>June</w:t>
            </w:r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2B" w:rsidRDefault="00AB0E2B" w:rsidP="001848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AB0E2B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</w:t>
            </w:r>
            <w:r w:rsidR="004A3929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CT#72 (June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929" w:rsidRDefault="004A3929" w:rsidP="00F97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  <w:tr w:rsidR="00AB0E2B" w:rsidTr="00AB0E2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4" w:rsidRDefault="00BF1144" w:rsidP="00F97CF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6024F" w:rsidTr="005152B3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Ericsson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Orange</w:t>
            </w:r>
          </w:p>
        </w:tc>
      </w:tr>
      <w:tr w:rsidR="00595B00" w:rsidTr="005152B3">
        <w:trPr>
          <w:jc w:val="center"/>
        </w:trPr>
        <w:tc>
          <w:tcPr>
            <w:tcW w:w="0" w:type="auto"/>
          </w:tcPr>
          <w:p w:rsidR="00595B00" w:rsidRDefault="00595B00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90184E" w:rsidTr="005152B3">
        <w:trPr>
          <w:jc w:val="center"/>
        </w:trPr>
        <w:tc>
          <w:tcPr>
            <w:tcW w:w="0" w:type="auto"/>
          </w:tcPr>
          <w:p w:rsidR="0090184E" w:rsidRDefault="00DC28C0" w:rsidP="00B6074C">
            <w:pPr>
              <w:pStyle w:val="TAL"/>
            </w:pPr>
            <w:r>
              <w:t>NEC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AD68A4">
            <w:pPr>
              <w:pStyle w:val="TAL"/>
            </w:pPr>
            <w:r>
              <w:t>Intel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E9D" w:rsidRDefault="00455E9D">
      <w:r>
        <w:separator/>
      </w:r>
    </w:p>
  </w:endnote>
  <w:endnote w:type="continuationSeparator" w:id="0">
    <w:p w:rsidR="00455E9D" w:rsidRDefault="0045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E9D" w:rsidRDefault="00455E9D">
      <w:r>
        <w:separator/>
      </w:r>
    </w:p>
  </w:footnote>
  <w:footnote w:type="continuationSeparator" w:id="0">
    <w:p w:rsidR="00455E9D" w:rsidRDefault="00455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4025B"/>
    <w:rsid w:val="00073F70"/>
    <w:rsid w:val="0007745E"/>
    <w:rsid w:val="00104E82"/>
    <w:rsid w:val="0015509E"/>
    <w:rsid w:val="00183341"/>
    <w:rsid w:val="001C56BB"/>
    <w:rsid w:val="001E4D5E"/>
    <w:rsid w:val="002767AD"/>
    <w:rsid w:val="002B121E"/>
    <w:rsid w:val="002F1E84"/>
    <w:rsid w:val="00310F63"/>
    <w:rsid w:val="0032437E"/>
    <w:rsid w:val="00327647"/>
    <w:rsid w:val="00332037"/>
    <w:rsid w:val="00352BCB"/>
    <w:rsid w:val="00353A32"/>
    <w:rsid w:val="004438AF"/>
    <w:rsid w:val="00455E9D"/>
    <w:rsid w:val="0047459D"/>
    <w:rsid w:val="00496953"/>
    <w:rsid w:val="004A3929"/>
    <w:rsid w:val="004B2CFA"/>
    <w:rsid w:val="004F293B"/>
    <w:rsid w:val="00510752"/>
    <w:rsid w:val="005152B3"/>
    <w:rsid w:val="00567860"/>
    <w:rsid w:val="00584B3F"/>
    <w:rsid w:val="00595B00"/>
    <w:rsid w:val="005C37A0"/>
    <w:rsid w:val="005D43BC"/>
    <w:rsid w:val="006457D7"/>
    <w:rsid w:val="00672EEF"/>
    <w:rsid w:val="00706AB8"/>
    <w:rsid w:val="007530B2"/>
    <w:rsid w:val="007562E9"/>
    <w:rsid w:val="0076024F"/>
    <w:rsid w:val="00760644"/>
    <w:rsid w:val="00782447"/>
    <w:rsid w:val="00797C22"/>
    <w:rsid w:val="00805380"/>
    <w:rsid w:val="008D07DD"/>
    <w:rsid w:val="0090184E"/>
    <w:rsid w:val="00903909"/>
    <w:rsid w:val="00922724"/>
    <w:rsid w:val="0092526B"/>
    <w:rsid w:val="00981B26"/>
    <w:rsid w:val="009F04B2"/>
    <w:rsid w:val="00A1096C"/>
    <w:rsid w:val="00AA0E39"/>
    <w:rsid w:val="00AA3AA4"/>
    <w:rsid w:val="00AB0E2B"/>
    <w:rsid w:val="00AB23F7"/>
    <w:rsid w:val="00AC03CB"/>
    <w:rsid w:val="00AC43F7"/>
    <w:rsid w:val="00AD68A4"/>
    <w:rsid w:val="00AF53B9"/>
    <w:rsid w:val="00B2529A"/>
    <w:rsid w:val="00B35EE3"/>
    <w:rsid w:val="00B63B25"/>
    <w:rsid w:val="00B93635"/>
    <w:rsid w:val="00B94C69"/>
    <w:rsid w:val="00BC0149"/>
    <w:rsid w:val="00BC63FE"/>
    <w:rsid w:val="00BE2A5C"/>
    <w:rsid w:val="00BF0D52"/>
    <w:rsid w:val="00BF1144"/>
    <w:rsid w:val="00CC1A47"/>
    <w:rsid w:val="00CC20DA"/>
    <w:rsid w:val="00CE3B1B"/>
    <w:rsid w:val="00CF5630"/>
    <w:rsid w:val="00DB073D"/>
    <w:rsid w:val="00DB47EC"/>
    <w:rsid w:val="00DC28C0"/>
    <w:rsid w:val="00DD2489"/>
    <w:rsid w:val="00E01E41"/>
    <w:rsid w:val="00E36ACA"/>
    <w:rsid w:val="00E53230"/>
    <w:rsid w:val="00E75240"/>
    <w:rsid w:val="00E94CC2"/>
    <w:rsid w:val="00EA616A"/>
    <w:rsid w:val="00ED7097"/>
    <w:rsid w:val="00F8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65E5F-4494-43EA-84BE-A0B8EB7CF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1009</Words>
  <Characters>5551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6547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CHADLI Y Said</cp:lastModifiedBy>
  <cp:revision>2</cp:revision>
  <cp:lastPrinted>2000-02-29T10:31:00Z</cp:lastPrinted>
  <dcterms:created xsi:type="dcterms:W3CDTF">2016-02-19T05:34:00Z</dcterms:created>
  <dcterms:modified xsi:type="dcterms:W3CDTF">2016-02-19T05:34:00Z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