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B57A86">
        <w:rPr>
          <w:b/>
          <w:i/>
          <w:noProof/>
          <w:sz w:val="28"/>
        </w:rPr>
        <w:t>0874</w:t>
      </w:r>
    </w:p>
    <w:p w:rsidR="001E41F3" w:rsidRDefault="00E66888" w:rsidP="00F20C73">
      <w:pPr>
        <w:pStyle w:val="CRCoverPage"/>
        <w:tabs>
          <w:tab w:val="left" w:pos="7655"/>
        </w:tabs>
        <w:outlineLvl w:val="0"/>
        <w:rPr>
          <w:b/>
          <w:noProof/>
          <w:sz w:val="24"/>
        </w:rPr>
      </w:pPr>
      <w:r>
        <w:rPr>
          <w:b/>
          <w:noProof/>
          <w:sz w:val="24"/>
        </w:rPr>
        <w:t>Nashville (TN), USA, 11-15 January 2016</w:t>
      </w:r>
      <w:r w:rsidR="00B57A86">
        <w:rPr>
          <w:b/>
          <w:noProof/>
          <w:sz w:val="24"/>
        </w:rPr>
        <w:tab/>
        <w:t>(was C1-160576</w:t>
      </w:r>
      <w:r w:rsidR="00F20C73">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151AB8">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51AB8">
              <w:rPr>
                <w:b/>
                <w:noProof/>
                <w:sz w:val="28"/>
              </w:rPr>
              <w:t>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D7DFB">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07AB">
            <w:pPr>
              <w:pStyle w:val="CRCoverPage"/>
              <w:spacing w:after="0"/>
              <w:ind w:left="100"/>
              <w:rPr>
                <w:noProof/>
              </w:rPr>
            </w:pPr>
            <w:r>
              <w:rPr>
                <w:noProof/>
              </w:rPr>
              <w:t>Handling of AUTHENTICATION REJECT message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7A86">
            <w:pPr>
              <w:pStyle w:val="CRCoverPage"/>
              <w:spacing w:after="0"/>
              <w:ind w:left="100"/>
              <w:rPr>
                <w:noProof/>
              </w:rPr>
            </w:pPr>
            <w:r>
              <w:rPr>
                <w:noProof/>
              </w:rPr>
              <w:t>2016-02</w:t>
            </w:r>
            <w:r w:rsidR="00F04BE7">
              <w:rPr>
                <w:noProof/>
              </w:rPr>
              <w:t>-</w:t>
            </w:r>
            <w:r>
              <w:rPr>
                <w:noProof/>
              </w:rPr>
              <w:t>0</w:t>
            </w:r>
            <w:r w:rsidR="001D7DFB">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Present specification ma</w:t>
            </w:r>
            <w:r w:rsidR="00151AB8">
              <w:rPr>
                <w:noProof/>
              </w:rPr>
              <w:t>ndates the UE to accept E</w:t>
            </w:r>
            <w:r>
              <w:rPr>
                <w:noProof/>
              </w:rPr>
              <w:t xml:space="preserve">MM reject messages even if received non-integrity protected (see sub-clause </w:t>
            </w:r>
            <w:r w:rsidR="00151AB8">
              <w:rPr>
                <w:noProof/>
              </w:rPr>
              <w:t>4.4.4.2</w:t>
            </w:r>
            <w:r>
              <w:rPr>
                <w:noProof/>
              </w:rPr>
              <w:t>).</w:t>
            </w:r>
          </w:p>
          <w:p w:rsidR="00F04BE7" w:rsidRDefault="00F04BE7" w:rsidP="00F04BE7">
            <w:pPr>
              <w:pStyle w:val="CRCoverPage"/>
              <w:spacing w:after="0"/>
              <w:ind w:left="100"/>
              <w:rPr>
                <w:noProof/>
              </w:rPr>
            </w:pPr>
          </w:p>
          <w:p w:rsidR="00F04BE7" w:rsidRDefault="00151AB8" w:rsidP="00347C02">
            <w:pPr>
              <w:pStyle w:val="CRCoverPage"/>
              <w:spacing w:after="0"/>
              <w:ind w:left="100"/>
              <w:rPr>
                <w:noProof/>
              </w:rPr>
            </w:pPr>
            <w:r>
              <w:rPr>
                <w:noProof/>
              </w:rPr>
              <w:t>The use of E</w:t>
            </w:r>
            <w:r w:rsidR="00F04BE7">
              <w:rPr>
                <w:noProof/>
              </w:rPr>
              <w:t>MM reject message without integrity protection can be exploited by an attacker in order to perform denial of service (DoS) attack. Thi</w:t>
            </w:r>
            <w:r w:rsidR="003D07AB">
              <w:rPr>
                <w:noProof/>
              </w:rPr>
              <w:t>s attack would deliver to the UE a non-integrity protected E</w:t>
            </w:r>
            <w:r w:rsidR="00F04BE7">
              <w:rPr>
                <w:noProof/>
              </w:rPr>
              <w:t xml:space="preserve">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sidR="00F04BE7">
              <w:rPr>
                <w:noProof/>
              </w:rPr>
              <w:t xml:space="preserve">C1-154300, </w:t>
            </w:r>
            <w:r w:rsidR="00F04BE7">
              <w:rPr>
                <w:rFonts w:cs="Arial"/>
                <w:bCs/>
              </w:rPr>
              <w:t xml:space="preserve">a </w:t>
            </w:r>
            <w:r w:rsidR="00F04BE7" w:rsidRPr="00841287">
              <w:rPr>
                <w:rFonts w:cs="Arial"/>
                <w:bCs/>
              </w:rPr>
              <w:t xml:space="preserve">persistent </w:t>
            </w:r>
            <w:proofErr w:type="spellStart"/>
            <w:r w:rsidR="00F04BE7" w:rsidRPr="00841287">
              <w:rPr>
                <w:rFonts w:cs="Arial"/>
                <w:bCs/>
              </w:rPr>
              <w:t>DoS</w:t>
            </w:r>
            <w:proofErr w:type="spellEnd"/>
            <w:r w:rsidR="00F04BE7"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151AB8" w:rsidRDefault="00151AB8" w:rsidP="00151AB8">
            <w:pPr>
              <w:pStyle w:val="CRCoverPage"/>
              <w:spacing w:after="0"/>
              <w:ind w:left="100"/>
            </w:pPr>
            <w:r>
              <w:rPr>
                <w:noProof/>
              </w:rPr>
              <w:t xml:space="preserve">The authentication procedure </w:t>
            </w:r>
            <w:r w:rsidRPr="003168A2">
              <w:t xml:space="preserve">is always initiated </w:t>
            </w:r>
            <w:r>
              <w:t xml:space="preserve">by the network and can be part of an ongoing EMM procedure (e.g., EPS attach, tracking area updating, service request). A </w:t>
            </w:r>
            <w:proofErr w:type="spellStart"/>
            <w:r>
              <w:t>DoS</w:t>
            </w:r>
            <w:proofErr w:type="spellEnd"/>
            <w:r>
              <w:t xml:space="preserve"> attack can be mounted by providing an AUTHENTICATION REJECT message without integrity protection. Present specified UE behaviour results in the USIM </w:t>
            </w:r>
            <w:r w:rsidRPr="003168A2">
              <w:t>considered invalid until switching off the UE or the UIC</w:t>
            </w:r>
            <w:r>
              <w:t>C containing the USIM is removed.</w:t>
            </w:r>
          </w:p>
          <w:p w:rsidR="00151AB8" w:rsidRDefault="00151AB8" w:rsidP="00151AB8">
            <w:pPr>
              <w:pStyle w:val="CRCoverPage"/>
              <w:spacing w:after="0"/>
              <w:ind w:left="100"/>
            </w:pPr>
          </w:p>
          <w:p w:rsidR="00F04BE7" w:rsidRDefault="00935B6E" w:rsidP="00935B6E">
            <w:pPr>
              <w:pStyle w:val="CRCoverPage"/>
              <w:spacing w:after="0"/>
              <w:ind w:left="100"/>
            </w:pPr>
            <w:r>
              <w:t xml:space="preserve">The receipt of a reject message without integrity protection can be a potential </w:t>
            </w:r>
            <w:proofErr w:type="spellStart"/>
            <w:r>
              <w:t>DoS</w:t>
            </w:r>
            <w:proofErr w:type="spellEnd"/>
            <w:r>
              <w:t xml:space="preserve"> attack. For this case, it is proposed to </w:t>
            </w:r>
            <w:r w:rsidR="00B57A86">
              <w:rPr>
                <w:bCs/>
              </w:rPr>
              <w:t>add a new UE</w:t>
            </w:r>
            <w:r>
              <w:rPr>
                <w:bCs/>
              </w:rPr>
              <w:t xml:space="preserve"> behaviour and a new specific timer</w:t>
            </w:r>
            <w:r>
              <w:t>.</w:t>
            </w:r>
          </w:p>
          <w:p w:rsidR="00B57A86" w:rsidRDefault="00B57A86" w:rsidP="00935B6E">
            <w:pPr>
              <w:pStyle w:val="CRCoverPage"/>
              <w:spacing w:after="0"/>
              <w:ind w:left="100"/>
            </w:pPr>
          </w:p>
          <w:p w:rsidR="00B57A86" w:rsidRDefault="00B57A86" w:rsidP="00B57A86">
            <w:pPr>
              <w:pStyle w:val="CRCoverPage"/>
              <w:spacing w:after="0"/>
              <w:ind w:left="100"/>
              <w:rPr>
                <w:u w:val="single"/>
              </w:rPr>
            </w:pPr>
            <w:r w:rsidRPr="00904EDF">
              <w:rPr>
                <w:u w:val="single"/>
              </w:rPr>
              <w:t>Difference</w:t>
            </w:r>
            <w:r>
              <w:rPr>
                <w:u w:val="single"/>
              </w:rPr>
              <w:t>s</w:t>
            </w:r>
            <w:r w:rsidRPr="00904EDF">
              <w:rPr>
                <w:u w:val="single"/>
              </w:rPr>
              <w:t xml:space="preserve"> from the</w:t>
            </w:r>
            <w:r w:rsidR="001D7DFB">
              <w:rPr>
                <w:u w:val="single"/>
              </w:rPr>
              <w:t xml:space="preserve"> agreed version in CT1#95bis (v2</w:t>
            </w:r>
            <w:r w:rsidRPr="00904EDF">
              <w:rPr>
                <w:u w:val="single"/>
              </w:rPr>
              <w:t>):</w:t>
            </w:r>
          </w:p>
          <w:p w:rsidR="002C2E25" w:rsidRDefault="002C2E25" w:rsidP="002C2E25">
            <w:pPr>
              <w:pStyle w:val="CRCoverPage"/>
              <w:spacing w:after="0"/>
              <w:ind w:left="100"/>
            </w:pPr>
            <w:r w:rsidRPr="00904EDF">
              <w:rPr>
                <w:noProof/>
              </w:rPr>
              <w:t>-</w:t>
            </w:r>
            <w:r w:rsidRPr="00904EDF">
              <w:tab/>
            </w:r>
            <w:r>
              <w:t xml:space="preserve"> Conditions introduced to distinguish between the case when the AUTHENTICATION REJECT message has successfully been integrity checked and the case when the message arrives without integrity protection;</w:t>
            </w:r>
          </w:p>
          <w:p w:rsidR="002C2E25" w:rsidRDefault="00B57A86" w:rsidP="00B57A86">
            <w:pPr>
              <w:pStyle w:val="CRCoverPage"/>
              <w:spacing w:after="0"/>
              <w:ind w:left="100"/>
            </w:pPr>
            <w:r w:rsidRPr="00904EDF">
              <w:rPr>
                <w:noProof/>
              </w:rPr>
              <w:t>-</w:t>
            </w:r>
            <w:r w:rsidRPr="00904EDF">
              <w:tab/>
            </w:r>
            <w:r w:rsidR="002C2E25">
              <w:t xml:space="preserve"> A NOTE is introduced to reference the existing requirements on discarding NAS messages which have not passed the integrity check;</w:t>
            </w:r>
          </w:p>
          <w:p w:rsidR="00B57A86" w:rsidRDefault="00B57A86" w:rsidP="00B57A86">
            <w:pPr>
              <w:pStyle w:val="CRCoverPage"/>
              <w:spacing w:after="0"/>
              <w:ind w:left="100"/>
            </w:pPr>
            <w:r>
              <w:t>-</w:t>
            </w:r>
            <w:r w:rsidRPr="00904EDF">
              <w:tab/>
            </w:r>
            <w:r>
              <w:t xml:space="preserve">Optional </w:t>
            </w:r>
            <w:r w:rsidRPr="00904EDF">
              <w:t>implementation of counters for "SIM/USIM considered invalid for non-GPRS services" and for "SIM/USIM considered invalid for GPRS services"</w:t>
            </w:r>
            <w:r>
              <w:t xml:space="preserve"> for the case of receipt of reject message with</w:t>
            </w:r>
            <w:r w:rsidR="002C2E25">
              <w:t>out integrity protection</w:t>
            </w:r>
            <w:r>
              <w:t>;</w:t>
            </w:r>
            <w:r w:rsidR="002C2E25">
              <w:t xml:space="preserve"> and</w:t>
            </w:r>
          </w:p>
          <w:p w:rsidR="00B57A86" w:rsidRDefault="00B57A86" w:rsidP="002C2E25">
            <w:pPr>
              <w:pStyle w:val="CRCoverPage"/>
              <w:spacing w:after="0"/>
              <w:ind w:left="100"/>
              <w:rPr>
                <w:noProof/>
              </w:rPr>
            </w:pPr>
            <w:r>
              <w:t>-</w:t>
            </w:r>
            <w:r w:rsidRPr="00904EDF">
              <w:tab/>
            </w:r>
            <w:r w:rsidR="002C2E25">
              <w:t>A “MS” term</w:t>
            </w:r>
            <w:r>
              <w:t xml:space="preserve"> </w:t>
            </w:r>
            <w:r w:rsidR="002C2E25">
              <w:t xml:space="preserve">is </w:t>
            </w:r>
            <w:r>
              <w:t>replaced by “</w:t>
            </w:r>
            <w:r w:rsidR="002C2E25">
              <w:t>UE</w:t>
            </w:r>
            <w:r>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3D07AB">
        <w:tc>
          <w:tcPr>
            <w:tcW w:w="2268" w:type="dxa"/>
            <w:gridSpan w:val="2"/>
            <w:tcBorders>
              <w:left w:val="single" w:sz="4" w:space="0" w:color="auto"/>
            </w:tcBorders>
          </w:tcPr>
          <w:p w:rsidR="003D07AB" w:rsidRDefault="003D07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C2E25" w:rsidRDefault="003D07AB" w:rsidP="002C2E25">
            <w:pPr>
              <w:pStyle w:val="CRCoverPage"/>
              <w:spacing w:after="0"/>
              <w:ind w:left="100"/>
            </w:pPr>
            <w:r>
              <w:rPr>
                <w:noProof/>
              </w:rPr>
              <w:t xml:space="preserve">When the UE receives an </w:t>
            </w:r>
            <w:r w:rsidRPr="00AC55F1">
              <w:t>A</w:t>
            </w:r>
            <w:r>
              <w:t>U</w:t>
            </w:r>
            <w:r w:rsidRPr="00AC55F1">
              <w:t>T</w:t>
            </w:r>
            <w:r>
              <w:t>HENTICATION</w:t>
            </w:r>
            <w:r w:rsidRPr="00AC55F1">
              <w:t xml:space="preserve"> REJECT message</w:t>
            </w:r>
            <w:r>
              <w:t xml:space="preserve"> </w:t>
            </w:r>
            <w:r w:rsidRPr="00761CEB">
              <w:t xml:space="preserve">without </w:t>
            </w:r>
            <w:r w:rsidRPr="00761CEB">
              <w:lastRenderedPageBreak/>
              <w:t>integrity protection</w:t>
            </w:r>
            <w:r>
              <w:t xml:space="preserve">, the UE </w:t>
            </w:r>
            <w:r w:rsidR="002C2E25">
              <w:t>has to</w:t>
            </w:r>
            <w:r w:rsidR="00D4450A">
              <w:t xml:space="preserve"> start a timer and </w:t>
            </w:r>
            <w:r>
              <w:rPr>
                <w:noProof/>
                <w:lang w:val="en-US"/>
              </w:rPr>
              <w:t>searches for a suitable cell in another TA or LA in the same PLMN (a UE supporting A/Gb or Iu mode may move to 2G/3G)</w:t>
            </w:r>
            <w:r w:rsidR="002C2E25">
              <w:rPr>
                <w:noProof/>
                <w:lang w:val="en-US"/>
              </w:rPr>
              <w:t xml:space="preserve"> and the UE has to </w:t>
            </w:r>
            <w:r w:rsidR="002C2E25">
              <w:t>either:</w:t>
            </w:r>
          </w:p>
          <w:p w:rsidR="002C2E25" w:rsidRDefault="002C2E25" w:rsidP="002C2E25">
            <w:pPr>
              <w:pStyle w:val="CRCoverPage"/>
              <w:spacing w:after="0"/>
              <w:ind w:left="100"/>
            </w:pPr>
            <w:r>
              <w:t>(1) -</w:t>
            </w:r>
            <w:r w:rsidRPr="00904EDF">
              <w:tab/>
            </w:r>
            <w:r>
              <w:t xml:space="preserve">set the USIM invalid </w:t>
            </w:r>
            <w:r w:rsidRPr="005663DA">
              <w:t xml:space="preserve">until switching off the UE or the </w:t>
            </w:r>
            <w:r w:rsidR="00813BC5">
              <w:t>USIM</w:t>
            </w:r>
            <w:r w:rsidRPr="005663DA">
              <w:t xml:space="preserve"> </w:t>
            </w:r>
            <w:r>
              <w:t xml:space="preserve">is </w:t>
            </w:r>
            <w:r w:rsidR="008C45E7">
              <w:t>disabled</w:t>
            </w:r>
            <w:r>
              <w:t xml:space="preserve"> or the new timer expires; or</w:t>
            </w:r>
          </w:p>
          <w:p w:rsidR="002C2E25" w:rsidRDefault="002C2E25" w:rsidP="002C2E25">
            <w:pPr>
              <w:pStyle w:val="CRCoverPage"/>
              <w:spacing w:after="0"/>
              <w:ind w:left="100"/>
              <w:rPr>
                <w:noProof/>
                <w:lang w:val="en-US"/>
              </w:rPr>
            </w:pPr>
            <w:r>
              <w:t>(2) -</w:t>
            </w:r>
            <w:r w:rsidRPr="00904EDF">
              <w:tab/>
            </w:r>
            <w:r>
              <w:rPr>
                <w:noProof/>
                <w:lang w:val="en-US"/>
              </w:rPr>
              <w:t>search for a suitable cell in another TA or LA in the same PLMN (a UE supporting A/Gb or Iu mode may move to 2G/3G).</w:t>
            </w:r>
          </w:p>
          <w:p w:rsidR="003D07AB" w:rsidRPr="00100E48" w:rsidRDefault="002C2E25" w:rsidP="002C2E25">
            <w:pPr>
              <w:pStyle w:val="CRCoverPage"/>
              <w:spacing w:after="0"/>
              <w:ind w:left="100"/>
              <w:rPr>
                <w:noProof/>
                <w:lang w:val="en-US"/>
              </w:rPr>
            </w:pPr>
            <w:r>
              <w:rPr>
                <w:noProof/>
                <w:lang w:val="en-US"/>
              </w:rPr>
              <w:t xml:space="preserve">Optionally, for case 2 the UE may also increment a counter for </w:t>
            </w:r>
            <w:r w:rsidRPr="00566FD7">
              <w:rPr>
                <w:noProof/>
                <w:lang w:val="en-US"/>
              </w:rPr>
              <w:t>"SIM/USIM considered invalid for non-GPRS services" events</w:t>
            </w:r>
            <w:r w:rsidR="003D07AB">
              <w:rPr>
                <w:noProof/>
                <w:lang w:val="en-US"/>
              </w:rPr>
              <w:t>.</w:t>
            </w:r>
          </w:p>
        </w:tc>
      </w:tr>
      <w:tr w:rsidR="003D07AB">
        <w:tc>
          <w:tcPr>
            <w:tcW w:w="2268" w:type="dxa"/>
            <w:gridSpan w:val="2"/>
            <w:tcBorders>
              <w:left w:val="single" w:sz="4" w:space="0" w:color="auto"/>
            </w:tcBorders>
          </w:tcPr>
          <w:p w:rsidR="003D07AB" w:rsidRDefault="003D07AB">
            <w:pPr>
              <w:pStyle w:val="CRCoverPage"/>
              <w:spacing w:after="0"/>
              <w:rPr>
                <w:b/>
                <w:i/>
                <w:noProof/>
                <w:sz w:val="8"/>
                <w:szCs w:val="8"/>
              </w:rPr>
            </w:pPr>
          </w:p>
        </w:tc>
        <w:tc>
          <w:tcPr>
            <w:tcW w:w="7373" w:type="dxa"/>
            <w:gridSpan w:val="9"/>
            <w:tcBorders>
              <w:right w:val="single" w:sz="4" w:space="0" w:color="auto"/>
            </w:tcBorders>
          </w:tcPr>
          <w:p w:rsidR="003D07AB" w:rsidRDefault="003D07AB" w:rsidP="008927BB">
            <w:pPr>
              <w:pStyle w:val="CRCoverPage"/>
              <w:spacing w:after="0"/>
              <w:rPr>
                <w:noProof/>
                <w:sz w:val="8"/>
                <w:szCs w:val="8"/>
              </w:rPr>
            </w:pPr>
          </w:p>
        </w:tc>
      </w:tr>
      <w:tr w:rsidR="003D07AB">
        <w:tc>
          <w:tcPr>
            <w:tcW w:w="2268" w:type="dxa"/>
            <w:gridSpan w:val="2"/>
            <w:tcBorders>
              <w:left w:val="single" w:sz="4" w:space="0" w:color="auto"/>
              <w:bottom w:val="single" w:sz="4" w:space="0" w:color="auto"/>
            </w:tcBorders>
          </w:tcPr>
          <w:p w:rsidR="003D07AB" w:rsidRDefault="003D07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07AB" w:rsidRDefault="003D07AB" w:rsidP="008927BB">
            <w:pPr>
              <w:pStyle w:val="CRCoverPage"/>
              <w:spacing w:after="0"/>
              <w:ind w:left="100"/>
              <w:rPr>
                <w:noProof/>
              </w:rPr>
            </w:pPr>
            <w:r>
              <w:rPr>
                <w:noProof/>
              </w:rPr>
              <w:t xml:space="preserve">The posibility for mounting a DoS attack against UE through the use of sending an AUTHENTICATION REJECT message without integrity protection remains. This can lead to undesirable effects, e.g., locking the user out until </w:t>
            </w:r>
            <w:r>
              <w:t>switching</w:t>
            </w:r>
            <w:r w:rsidRPr="003168A2">
              <w:t xml:space="preserve"> off or when the UICC containing the USIM is removed</w:t>
            </w:r>
            <w:r>
              <w:rPr>
                <w:noProof/>
              </w:rPr>
              <w:t>.</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3D07AB" w:rsidP="00563812">
            <w:pPr>
              <w:pStyle w:val="CRCoverPage"/>
              <w:spacing w:after="0"/>
              <w:ind w:left="100"/>
              <w:rPr>
                <w:noProof/>
              </w:rPr>
            </w:pPr>
            <w:r w:rsidRPr="003168A2">
              <w:t>5.4.2.5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F6189">
            <w:pPr>
              <w:pStyle w:val="CRCoverPage"/>
              <w:spacing w:after="0"/>
              <w:ind w:left="100"/>
              <w:rPr>
                <w:noProof/>
              </w:rPr>
            </w:pPr>
            <w:r>
              <w:rPr>
                <w:noProof/>
              </w:rPr>
              <w:t>This CR can be taken by UE</w:t>
            </w:r>
            <w:r w:rsidR="00F04BE7">
              <w:rPr>
                <w:noProof/>
              </w:rPr>
              <w:t xml:space="preserve">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2B2E4E" w:rsidRPr="003168A2" w:rsidRDefault="002B2E4E" w:rsidP="002B2E4E">
      <w:pPr>
        <w:pStyle w:val="Heading4"/>
      </w:pPr>
      <w:bookmarkStart w:id="2" w:name="_Toc430935705"/>
      <w:bookmarkStart w:id="3" w:name="_Toc430934473"/>
      <w:r w:rsidRPr="003168A2">
        <w:t>5.4.2.5</w:t>
      </w:r>
      <w:r w:rsidRPr="003168A2">
        <w:tab/>
        <w:t>Authentication not accepted by the network</w:t>
      </w:r>
      <w:bookmarkEnd w:id="2"/>
    </w:p>
    <w:p w:rsidR="002B2E4E" w:rsidRPr="003168A2" w:rsidRDefault="002B2E4E" w:rsidP="002B2E4E">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2B2E4E" w:rsidRPr="003168A2" w:rsidRDefault="002B2E4E" w:rsidP="002B2E4E">
      <w:pPr>
        <w:pStyle w:val="B1"/>
      </w:pPr>
      <w:r w:rsidRPr="003168A2">
        <w:t>-</w:t>
      </w:r>
      <w:r w:rsidRPr="003168A2">
        <w:tab/>
      </w:r>
      <w:proofErr w:type="gramStart"/>
      <w:r w:rsidRPr="003168A2">
        <w:t>if</w:t>
      </w:r>
      <w:proofErr w:type="gramEnd"/>
      <w:r w:rsidRPr="003168A2">
        <w:t xml:space="preserve"> the GUTI was used; or</w:t>
      </w:r>
    </w:p>
    <w:p w:rsidR="002B2E4E" w:rsidRPr="003168A2" w:rsidRDefault="002B2E4E" w:rsidP="002B2E4E">
      <w:pPr>
        <w:pStyle w:val="B1"/>
      </w:pPr>
      <w:r w:rsidRPr="003168A2">
        <w:t>-</w:t>
      </w:r>
      <w:r w:rsidRPr="003168A2">
        <w:tab/>
      </w:r>
      <w:proofErr w:type="gramStart"/>
      <w:r w:rsidRPr="003168A2">
        <w:t>if</w:t>
      </w:r>
      <w:proofErr w:type="gramEnd"/>
      <w:r w:rsidRPr="003168A2">
        <w:t xml:space="preserve"> the IMSI was used.</w:t>
      </w:r>
    </w:p>
    <w:p w:rsidR="002B2E4E" w:rsidRPr="003168A2" w:rsidRDefault="002B2E4E" w:rsidP="002B2E4E">
      <w:r w:rsidRPr="003168A2">
        <w:t xml:space="preserve">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w:t>
      </w:r>
      <w:r w:rsidRPr="003C2C54">
        <w:t>send an AUTHENTICATION REJECT message to the UE</w:t>
      </w:r>
      <w:r w:rsidRPr="003168A2">
        <w:t>.</w:t>
      </w:r>
    </w:p>
    <w:p w:rsidR="002B2E4E" w:rsidRPr="003168A2" w:rsidRDefault="002B2E4E" w:rsidP="002B2E4E">
      <w:r w:rsidRPr="003168A2">
        <w:t>If the IMSI was used for identification in the initial NAS message, or the network decides not to initiate the identification procedure after an unsuccessful authentication procedure, the network should send an AUTHENTICATION REJECT message to the UE.</w:t>
      </w:r>
    </w:p>
    <w:p w:rsidR="001D7DFB" w:rsidRDefault="002B2E4E" w:rsidP="002B2E4E">
      <w:pPr>
        <w:rPr>
          <w:ins w:id="4" w:author="Huawei_CHV_3" w:date="2016-02-01T13:30:00Z"/>
        </w:rPr>
      </w:pPr>
      <w:r w:rsidRPr="003168A2">
        <w:t>Upon receipt of an AUTHENTICATION REJECT message,</w:t>
      </w:r>
    </w:p>
    <w:p w:rsidR="002B2E4E" w:rsidRPr="003168A2" w:rsidDel="004952B3" w:rsidRDefault="001D7DFB" w:rsidP="001D7DFB">
      <w:pPr>
        <w:pStyle w:val="B1"/>
        <w:rPr>
          <w:del w:id="5" w:author="Huawei_CHV_1" w:date="2015-11-02T11:53:00Z"/>
        </w:rPr>
        <w:pPrChange w:id="6" w:author="Huawei_CHV_3" w:date="2016-02-01T13:39:00Z">
          <w:pPr/>
        </w:pPrChange>
      </w:pPr>
      <w:ins w:id="7" w:author="Huawei_CHV_3" w:date="2016-02-01T13:30:00Z">
        <w:r>
          <w:t>a)</w:t>
        </w:r>
        <w:r>
          <w:tab/>
        </w:r>
        <w:proofErr w:type="gramStart"/>
        <w:r>
          <w:t>if</w:t>
        </w:r>
        <w:proofErr w:type="gramEnd"/>
        <w:r>
          <w:t xml:space="preserve"> the message </w:t>
        </w:r>
        <w:r w:rsidRPr="0075092D">
          <w:t>ha</w:t>
        </w:r>
        <w:r>
          <w:t>s</w:t>
        </w:r>
        <w:r w:rsidRPr="0075092D">
          <w:t xml:space="preserve"> been successfully integrity checked by the </w:t>
        </w:r>
        <w:r>
          <w:t>NAS,</w:t>
        </w:r>
      </w:ins>
      <w:r w:rsidR="002B2E4E" w:rsidRPr="003168A2">
        <w:t xml:space="preserve"> the UE shall set the update status to EU3 ROAMING NOT ALLOWED, delete the stored GUTI, TAI list, last visited registered TAI and KSI</w:t>
      </w:r>
      <w:r w:rsidR="002B2E4E" w:rsidRPr="003168A2">
        <w:rPr>
          <w:vertAlign w:val="subscript"/>
        </w:rPr>
        <w:t>ASME</w:t>
      </w:r>
      <w:r w:rsidR="002B2E4E" w:rsidRPr="003168A2">
        <w:t xml:space="preserve">. The USIM shall be considered invalid until switching off the UE or the UICC containing the USIM is </w:t>
      </w:r>
      <w:proofErr w:type="spellStart"/>
      <w:r w:rsidR="002B2E4E" w:rsidRPr="003168A2">
        <w:t>removed.</w:t>
      </w:r>
    </w:p>
    <w:p w:rsidR="002B2E4E" w:rsidRDefault="001D7DFB" w:rsidP="001D7DFB">
      <w:pPr>
        <w:pStyle w:val="B1"/>
        <w:pPrChange w:id="8" w:author="Huawei_CHV_3" w:date="2016-02-01T13:39:00Z">
          <w:pPr/>
        </w:pPrChange>
      </w:pPr>
      <w:proofErr w:type="spellEnd"/>
      <w:ins w:id="9" w:author="Huawei_CHV_3" w:date="2016-02-01T13:39:00Z">
        <w:r>
          <w:tab/>
        </w:r>
      </w:ins>
      <w:r w:rsidR="002B2E4E" w:rsidRPr="003168A2">
        <w:t xml:space="preserve">If </w:t>
      </w:r>
      <w:r w:rsidR="002B2E4E">
        <w:t>A/</w:t>
      </w:r>
      <w:proofErr w:type="spellStart"/>
      <w:r w:rsidR="002B2E4E">
        <w:t>Gb</w:t>
      </w:r>
      <w:proofErr w:type="spellEnd"/>
      <w:r w:rsidR="002B2E4E">
        <w:t xml:space="preserve"> or </w:t>
      </w:r>
      <w:proofErr w:type="spellStart"/>
      <w:r w:rsidR="002B2E4E">
        <w:t>Iu</w:t>
      </w:r>
      <w:proofErr w:type="spellEnd"/>
      <w:r w:rsidR="002B2E4E" w:rsidRPr="003168A2">
        <w:t xml:space="preserve"> mode is supported by the </w:t>
      </w:r>
      <w:r w:rsidR="002B2E4E">
        <w:t>UE</w:t>
      </w:r>
      <w:r w:rsidR="002B2E4E" w:rsidRPr="003168A2">
        <w:t xml:space="preserve">, the </w:t>
      </w:r>
      <w:r w:rsidR="002B2E4E">
        <w:t>UE</w:t>
      </w:r>
      <w:r w:rsidR="002B2E4E" w:rsidRPr="003168A2">
        <w:t xml:space="preserve"> shall in addition handle the </w:t>
      </w:r>
      <w:r w:rsidR="002B2E4E">
        <w:t>G</w:t>
      </w:r>
      <w:r w:rsidR="002B2E4E" w:rsidRPr="003168A2">
        <w:t xml:space="preserve">MM parameters </w:t>
      </w:r>
      <w:r w:rsidR="002B2E4E">
        <w:t>G</w:t>
      </w:r>
      <w:r w:rsidR="002B2E4E" w:rsidRPr="003168A2">
        <w:t xml:space="preserve">MM state, </w:t>
      </w:r>
      <w:r w:rsidR="002B2E4E">
        <w:t>GPR</w:t>
      </w:r>
      <w:r w:rsidR="002B2E4E" w:rsidRPr="003168A2">
        <w:t xml:space="preserve">S update status, </w:t>
      </w:r>
      <w:r w:rsidR="002B2E4E" w:rsidRPr="00FE320E">
        <w:t>P-TMSI, P-TMSI signature, RAI and GPRS ciphering key sequence number</w:t>
      </w:r>
      <w:r w:rsidR="002B2E4E" w:rsidRPr="003168A2">
        <w:t xml:space="preserve"> </w:t>
      </w:r>
      <w:r w:rsidR="002B2E4E">
        <w:t xml:space="preserve">and the MM parameters update status, </w:t>
      </w:r>
      <w:r w:rsidR="002B2E4E" w:rsidRPr="00FE320E">
        <w:t>TMSI, LAI</w:t>
      </w:r>
      <w:r w:rsidR="002B2E4E">
        <w:t xml:space="preserve"> and</w:t>
      </w:r>
      <w:r w:rsidR="002B2E4E" w:rsidRPr="00FE320E">
        <w:t xml:space="preserve"> ciphering key sequence number</w:t>
      </w:r>
      <w:r w:rsidR="002B2E4E" w:rsidRPr="003168A2">
        <w:t xml:space="preserve"> as specified in 3GPP TS 24.</w:t>
      </w:r>
      <w:r w:rsidR="002B2E4E">
        <w:t>008</w:t>
      </w:r>
      <w:r w:rsidR="002B2E4E" w:rsidRPr="003168A2">
        <w:t> [1</w:t>
      </w:r>
      <w:r w:rsidR="002B2E4E">
        <w:t>3</w:t>
      </w:r>
      <w:r w:rsidR="002B2E4E" w:rsidRPr="003168A2">
        <w:t xml:space="preserve">] for the case when </w:t>
      </w:r>
      <w:r w:rsidR="002B2E4E">
        <w:t>the authentication and ciphering procedure is not accepted by the network.</w:t>
      </w:r>
    </w:p>
    <w:p w:rsidR="001D7DFB" w:rsidRPr="00855581" w:rsidRDefault="001D7DFB" w:rsidP="00855581">
      <w:pPr>
        <w:pStyle w:val="NO"/>
        <w:rPr>
          <w:ins w:id="10" w:author="Huawei_CHV_3" w:date="2016-02-01T13:39:00Z"/>
        </w:rPr>
        <w:pPrChange w:id="11" w:author="Huawei_CHV_3" w:date="2016-02-01T13:42:00Z">
          <w:pPr/>
        </w:pPrChange>
      </w:pPr>
      <w:ins w:id="12" w:author="Huawei_CHV_3" w:date="2016-02-01T13:39:00Z">
        <w:r w:rsidRPr="00855581">
          <w:t>NOTE:</w:t>
        </w:r>
        <w:r w:rsidRPr="00855581">
          <w:tab/>
        </w:r>
        <w:r w:rsidRPr="00855581">
          <w:t xml:space="preserve">NAS </w:t>
        </w:r>
      </w:ins>
      <w:ins w:id="13" w:author="Huawei_CHV_3" w:date="2016-02-01T13:40:00Z">
        <w:r w:rsidR="00855581" w:rsidRPr="00855581">
          <w:t xml:space="preserve">discards </w:t>
        </w:r>
      </w:ins>
      <w:ins w:id="14" w:author="Huawei_CHV_3" w:date="2016-02-01T13:39:00Z">
        <w:r w:rsidRPr="00855581">
          <w:t>signalling messages</w:t>
        </w:r>
      </w:ins>
      <w:ins w:id="15" w:author="Huawei_CHV_3" w:date="2016-02-01T13:40:00Z">
        <w:r w:rsidR="00855581" w:rsidRPr="00855581">
          <w:t xml:space="preserve"> that</w:t>
        </w:r>
        <w:r w:rsidRPr="00855581">
          <w:t xml:space="preserve"> have</w:t>
        </w:r>
      </w:ins>
      <w:ins w:id="16" w:author="Huawei_CHV_3" w:date="2016-02-01T13:39:00Z">
        <w:r w:rsidRPr="00855581">
          <w:t xml:space="preserve"> not successfully passed the integrity check</w:t>
        </w:r>
      </w:ins>
      <w:ins w:id="17" w:author="Huawei_CHV_3" w:date="2016-02-01T13:41:00Z">
        <w:r w:rsidR="00855581" w:rsidRPr="00855581">
          <w:t xml:space="preserve"> (see </w:t>
        </w:r>
        <w:proofErr w:type="spellStart"/>
        <w:r w:rsidR="00855581" w:rsidRPr="00855581">
          <w:t>subclause</w:t>
        </w:r>
        <w:proofErr w:type="spellEnd"/>
        <w:r w:rsidR="00855581" w:rsidRPr="00855581">
          <w:t> </w:t>
        </w:r>
      </w:ins>
      <w:ins w:id="18" w:author="Huawei_CHV_3" w:date="2016-02-01T13:42:00Z">
        <w:r w:rsidR="00855581" w:rsidRPr="00855581">
          <w:t>4.4.4.2</w:t>
        </w:r>
      </w:ins>
      <w:ins w:id="19" w:author="Huawei_CHV_3" w:date="2016-02-01T13:41:00Z">
        <w:r w:rsidR="00855581" w:rsidRPr="00855581">
          <w:t>).</w:t>
        </w:r>
      </w:ins>
    </w:p>
    <w:p w:rsidR="001D29E7" w:rsidRDefault="001D7DFB" w:rsidP="001D29E7">
      <w:pPr>
        <w:pStyle w:val="B1"/>
        <w:rPr>
          <w:ins w:id="20" w:author="Huawei_CHV_3" w:date="2016-02-01T13:46:00Z"/>
        </w:rPr>
        <w:pPrChange w:id="21" w:author="Zaus, Robert 5" w:date="2016-01-27T13:17:00Z">
          <w:pPr/>
        </w:pPrChange>
      </w:pPr>
      <w:ins w:id="22" w:author="Huawei_CHV_3" w:date="2016-02-01T13:37:00Z">
        <w:r>
          <w:t>b</w:t>
        </w:r>
      </w:ins>
      <w:ins w:id="23" w:author="Huawei_CHV_3" w:date="2016-02-01T13:36:00Z">
        <w:r>
          <w:t>)</w:t>
        </w:r>
        <w:r>
          <w:tab/>
        </w:r>
      </w:ins>
      <w:ins w:id="24" w:author="Huawei_CHV_3" w:date="2016-02-01T13:37:00Z">
        <w:r>
          <w:t>i</w:t>
        </w:r>
      </w:ins>
      <w:ins w:id="25" w:author="Huawei_CHV_1" w:date="2016-01-04T00:32:00Z">
        <w:r w:rsidR="002B2E4E" w:rsidRPr="00761CEB">
          <w:t xml:space="preserve">f message was received without integrity protection, the </w:t>
        </w:r>
        <w:r w:rsidR="002B2E4E">
          <w:t>UE</w:t>
        </w:r>
        <w:r w:rsidR="002B2E4E" w:rsidRPr="003168A2">
          <w:t xml:space="preserve"> </w:t>
        </w:r>
        <w:r w:rsidR="002B2E4E">
          <w:t xml:space="preserve">shall </w:t>
        </w:r>
      </w:ins>
      <w:ins w:id="26" w:author="Huawei_CHV_1" w:date="2016-01-04T00:30:00Z">
        <w:r w:rsidR="00F20C73">
          <w:t>start timer T3</w:t>
        </w:r>
      </w:ins>
      <w:ins w:id="27" w:author="Huawei_CHV_3" w:date="2016-02-01T13:44:00Z">
        <w:r w:rsidR="00855581">
          <w:t>2</w:t>
        </w:r>
      </w:ins>
      <w:ins w:id="28" w:author="Huawei_CHV_1" w:date="2016-01-04T00:30:00Z">
        <w:r w:rsidR="00F20C73">
          <w:t xml:space="preserve">47 </w:t>
        </w:r>
      </w:ins>
      <w:ins w:id="29" w:author="Huawei_CHV_1" w:date="2016-01-04T00:32:00Z">
        <w:r w:rsidR="00F20C73">
          <w:t xml:space="preserve">(see </w:t>
        </w:r>
        <w:r w:rsidR="00F20C73" w:rsidRPr="003168A2">
          <w:t>3GPP TS 24.008 [13]</w:t>
        </w:r>
        <w:r w:rsidR="00F20C73">
          <w:t xml:space="preserve">) </w:t>
        </w:r>
      </w:ins>
      <w:ins w:id="30" w:author="Huawei_CHV_1" w:date="2016-01-04T00:30:00Z">
        <w:r w:rsidR="00F20C73" w:rsidRPr="00AC55F1">
          <w:t xml:space="preserve">with a random value </w:t>
        </w:r>
        <w:r w:rsidR="00F20C73">
          <w:t xml:space="preserve">uniformly drawn </w:t>
        </w:r>
        <w:r w:rsidR="00F20C73" w:rsidRPr="00AC55F1">
          <w:t>from the range</w:t>
        </w:r>
        <w:r w:rsidR="00F20C73">
          <w:t xml:space="preserve"> between 30 minutes to 60 minutes, if the timer is not running</w:t>
        </w:r>
      </w:ins>
      <w:ins w:id="31" w:author="Huawei_CHV_2" w:date="2016-01-14T09:23:00Z">
        <w:r w:rsidR="00F20C73">
          <w:t xml:space="preserve"> </w:t>
        </w:r>
        <w:r w:rsidR="00F20C73" w:rsidRPr="00FC7183">
          <w:t xml:space="preserve">(see </w:t>
        </w:r>
        <w:proofErr w:type="spellStart"/>
        <w:r w:rsidR="00F20C73">
          <w:t>subclause</w:t>
        </w:r>
        <w:proofErr w:type="spellEnd"/>
        <w:r w:rsidR="00F20C73">
          <w:t> 5.3.7b</w:t>
        </w:r>
        <w:r w:rsidR="00F20C73" w:rsidRPr="00FC7183">
          <w:t>)</w:t>
        </w:r>
        <w:r w:rsidR="00F20C73">
          <w:t>.</w:t>
        </w:r>
      </w:ins>
      <w:ins w:id="32" w:author="Huawei_CHV_3" w:date="2016-02-01T13:46:00Z">
        <w:r w:rsidR="001D29E7" w:rsidRPr="001D29E7">
          <w:t xml:space="preserve"> </w:t>
        </w:r>
        <w:r w:rsidR="008F47E2">
          <w:t>Additionally</w:t>
        </w:r>
      </w:ins>
      <w:ins w:id="33" w:author="Huawei_CHV_3" w:date="2016-02-01T13:53:00Z">
        <w:r w:rsidR="008F47E2">
          <w:t>,</w:t>
        </w:r>
      </w:ins>
      <w:ins w:id="34" w:author="Huawei_CHV_3" w:date="2016-02-01T13:46:00Z">
        <w:r w:rsidR="001D29E7">
          <w:t xml:space="preserve"> </w:t>
        </w:r>
        <w:r w:rsidR="001D29E7">
          <w:t>the UE shall</w:t>
        </w:r>
      </w:ins>
      <w:ins w:id="35" w:author="Huawei_CHV_3" w:date="2016-02-01T13:53:00Z">
        <w:r w:rsidR="008F47E2">
          <w:t>:</w:t>
        </w:r>
      </w:ins>
    </w:p>
    <w:p w:rsidR="001D29E7" w:rsidRDefault="001D29E7" w:rsidP="001D29E7">
      <w:pPr>
        <w:pStyle w:val="B2"/>
        <w:rPr>
          <w:ins w:id="36" w:author="Huawei_CHV_3" w:date="2016-02-01T13:46:00Z"/>
        </w:rPr>
        <w:pPrChange w:id="37" w:author="Zaus, Robert 5" w:date="2016-01-27T13:22:00Z">
          <w:pPr/>
        </w:pPrChange>
      </w:pPr>
      <w:ins w:id="38" w:author="Huawei_CHV_3" w:date="2016-02-01T13:46:00Z">
        <w:r>
          <w:t>-</w:t>
        </w:r>
        <w:r>
          <w:tab/>
          <w:t xml:space="preserve">proceed as specified in </w:t>
        </w:r>
        <w:proofErr w:type="spellStart"/>
        <w:r>
          <w:t>subclause</w:t>
        </w:r>
        <w:proofErr w:type="spellEnd"/>
        <w:r>
          <w:t xml:space="preserve"> 5.3.7b, </w:t>
        </w:r>
        <w:r w:rsidR="008F47E2">
          <w:t xml:space="preserve">list item </w:t>
        </w:r>
      </w:ins>
      <w:ins w:id="39" w:author="Huawei_CHV_3" w:date="2016-02-01T13:50:00Z">
        <w:r w:rsidR="008F47E2">
          <w:t>1a,</w:t>
        </w:r>
        <w:r w:rsidR="008F47E2">
          <w:t xml:space="preserve"> i</w:t>
        </w:r>
        <w:r w:rsidR="008F47E2" w:rsidRPr="00193AA9">
          <w:t>f the UE maintains a counter for "SIM/USIM considered invalid for GPRS services" events</w:t>
        </w:r>
        <w:r w:rsidR="008F47E2">
          <w:t>;</w:t>
        </w:r>
      </w:ins>
    </w:p>
    <w:p w:rsidR="008F47E2" w:rsidRDefault="008F47E2" w:rsidP="008F47E2">
      <w:pPr>
        <w:pStyle w:val="B2"/>
        <w:rPr>
          <w:ins w:id="40" w:author="Huawei_CHV_3" w:date="2016-02-01T13:50:00Z"/>
        </w:rPr>
      </w:pPr>
      <w:ins w:id="41" w:author="Huawei_CHV_3" w:date="2016-02-01T13:50:00Z">
        <w:r>
          <w:t>-</w:t>
        </w:r>
        <w:r>
          <w:tab/>
        </w:r>
      </w:ins>
      <w:proofErr w:type="gramStart"/>
      <w:ins w:id="42" w:author="Huawei_CHV_3" w:date="2016-02-01T13:52:00Z">
        <w:r>
          <w:t>otherwise</w:t>
        </w:r>
        <w:proofErr w:type="gramEnd"/>
        <w:r>
          <w:t xml:space="preserve"> </w:t>
        </w:r>
      </w:ins>
      <w:ins w:id="43" w:author="Huawei_CHV_3" w:date="2016-02-01T13:50:00Z">
        <w:r>
          <w:t>proceed as specified under list item a above</w:t>
        </w:r>
        <w:r w:rsidRPr="00866EC1">
          <w:t xml:space="preserve"> </w:t>
        </w:r>
        <w:r>
          <w:t xml:space="preserve">for the case that </w:t>
        </w:r>
        <w:r w:rsidRPr="00866EC1">
          <w:t>the message has been successfully integrity checked</w:t>
        </w:r>
        <w:r>
          <w:t>.</w:t>
        </w:r>
      </w:ins>
    </w:p>
    <w:p w:rsidR="002B2E4E" w:rsidRDefault="002B2E4E" w:rsidP="002B2E4E">
      <w:r w:rsidRPr="003168A2">
        <w:t>If the AUTHENTICATION REJECT message is received by the UE, the UE shall abort any EMM signalling procedure, stop any of the timers T3410, T3417</w:t>
      </w:r>
      <w:r>
        <w:t>,</w:t>
      </w:r>
      <w:r w:rsidRPr="003168A2">
        <w:t xml:space="preserve"> T3430</w:t>
      </w:r>
      <w:r>
        <w:t>, T3418 or T3420</w:t>
      </w:r>
      <w:r w:rsidRPr="003168A2">
        <w:t xml:space="preserve"> (if </w:t>
      </w:r>
      <w:r>
        <w:t xml:space="preserve">they were </w:t>
      </w:r>
      <w:r w:rsidRPr="003168A2">
        <w:t>running) and enter state EMM-DEREGISTERED.</w:t>
      </w:r>
    </w:p>
    <w:p w:rsidR="002B2E4E" w:rsidRPr="003168A2" w:rsidRDefault="002B2E4E" w:rsidP="002B2E4E">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w:t>
      </w:r>
      <w:proofErr w:type="spellStart"/>
      <w:r>
        <w:t>subclause</w:t>
      </w:r>
      <w:proofErr w:type="spellEnd"/>
      <w:r>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The network shall consider the UE to be attached for emergency bearer services only.</w:t>
      </w:r>
      <w:bookmarkEnd w:id="3"/>
    </w:p>
    <w:sectPr w:rsidR="002B2E4E" w:rsidRPr="003168A2" w:rsidSect="00AB70E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3BE" w:rsidRDefault="005363BE">
      <w:r>
        <w:separator/>
      </w:r>
    </w:p>
  </w:endnote>
  <w:endnote w:type="continuationSeparator" w:id="0">
    <w:p w:rsidR="005363BE" w:rsidRDefault="005363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3BE" w:rsidRDefault="005363BE">
      <w:r>
        <w:separator/>
      </w:r>
    </w:p>
  </w:footnote>
  <w:footnote w:type="continuationSeparator" w:id="0">
    <w:p w:rsidR="005363BE" w:rsidRDefault="005363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0FC"/>
    <w:rsid w:val="00022E4A"/>
    <w:rsid w:val="00027532"/>
    <w:rsid w:val="00037841"/>
    <w:rsid w:val="000A6394"/>
    <w:rsid w:val="000C038A"/>
    <w:rsid w:val="000C6598"/>
    <w:rsid w:val="000D653B"/>
    <w:rsid w:val="001017CA"/>
    <w:rsid w:val="00145D43"/>
    <w:rsid w:val="00151AB8"/>
    <w:rsid w:val="00175393"/>
    <w:rsid w:val="00192C46"/>
    <w:rsid w:val="00192FD0"/>
    <w:rsid w:val="001A7B60"/>
    <w:rsid w:val="001B7A65"/>
    <w:rsid w:val="001D29E7"/>
    <w:rsid w:val="001D7DFB"/>
    <w:rsid w:val="001E41F3"/>
    <w:rsid w:val="002360D4"/>
    <w:rsid w:val="002413CF"/>
    <w:rsid w:val="0026004D"/>
    <w:rsid w:val="00275D12"/>
    <w:rsid w:val="002860C4"/>
    <w:rsid w:val="00287F77"/>
    <w:rsid w:val="002B2E4E"/>
    <w:rsid w:val="002B5741"/>
    <w:rsid w:val="002C2E25"/>
    <w:rsid w:val="00305409"/>
    <w:rsid w:val="00342BDA"/>
    <w:rsid w:val="00347C02"/>
    <w:rsid w:val="003803A0"/>
    <w:rsid w:val="00392367"/>
    <w:rsid w:val="003A135A"/>
    <w:rsid w:val="003D07AB"/>
    <w:rsid w:val="003D2A02"/>
    <w:rsid w:val="003D3E8A"/>
    <w:rsid w:val="003E1A36"/>
    <w:rsid w:val="00412B8E"/>
    <w:rsid w:val="004242F1"/>
    <w:rsid w:val="004B75B7"/>
    <w:rsid w:val="0051580D"/>
    <w:rsid w:val="005363BE"/>
    <w:rsid w:val="00563812"/>
    <w:rsid w:val="0056457A"/>
    <w:rsid w:val="00592D74"/>
    <w:rsid w:val="005E2C44"/>
    <w:rsid w:val="005E5BC8"/>
    <w:rsid w:val="00621188"/>
    <w:rsid w:val="006257ED"/>
    <w:rsid w:val="00695808"/>
    <w:rsid w:val="006B46FB"/>
    <w:rsid w:val="006E21FB"/>
    <w:rsid w:val="00707E5A"/>
    <w:rsid w:val="007767A1"/>
    <w:rsid w:val="0078480D"/>
    <w:rsid w:val="00792342"/>
    <w:rsid w:val="007B512A"/>
    <w:rsid w:val="007C2097"/>
    <w:rsid w:val="007D6A07"/>
    <w:rsid w:val="007F3A46"/>
    <w:rsid w:val="00813BC5"/>
    <w:rsid w:val="008279FA"/>
    <w:rsid w:val="00855581"/>
    <w:rsid w:val="008626E7"/>
    <w:rsid w:val="00870EE7"/>
    <w:rsid w:val="00897DBB"/>
    <w:rsid w:val="008A7A9F"/>
    <w:rsid w:val="008B7AB5"/>
    <w:rsid w:val="008C45E7"/>
    <w:rsid w:val="008F47E2"/>
    <w:rsid w:val="008F686C"/>
    <w:rsid w:val="0092104F"/>
    <w:rsid w:val="00935B6E"/>
    <w:rsid w:val="009777D9"/>
    <w:rsid w:val="00991B88"/>
    <w:rsid w:val="009A0CD7"/>
    <w:rsid w:val="009A579D"/>
    <w:rsid w:val="009C1E44"/>
    <w:rsid w:val="009E3297"/>
    <w:rsid w:val="009F6189"/>
    <w:rsid w:val="009F734F"/>
    <w:rsid w:val="00A246B6"/>
    <w:rsid w:val="00A27273"/>
    <w:rsid w:val="00A47E70"/>
    <w:rsid w:val="00A5636E"/>
    <w:rsid w:val="00A7671C"/>
    <w:rsid w:val="00A85FAA"/>
    <w:rsid w:val="00AB70E3"/>
    <w:rsid w:val="00AC11C5"/>
    <w:rsid w:val="00AD1CD8"/>
    <w:rsid w:val="00AF4316"/>
    <w:rsid w:val="00B0479A"/>
    <w:rsid w:val="00B258BB"/>
    <w:rsid w:val="00B57A86"/>
    <w:rsid w:val="00B67B97"/>
    <w:rsid w:val="00B968C8"/>
    <w:rsid w:val="00BA3EC5"/>
    <w:rsid w:val="00BA75B6"/>
    <w:rsid w:val="00BB5DFC"/>
    <w:rsid w:val="00BD279D"/>
    <w:rsid w:val="00BD6BB8"/>
    <w:rsid w:val="00BE703C"/>
    <w:rsid w:val="00BF71AF"/>
    <w:rsid w:val="00C0739D"/>
    <w:rsid w:val="00C47474"/>
    <w:rsid w:val="00C75B73"/>
    <w:rsid w:val="00C90708"/>
    <w:rsid w:val="00C95985"/>
    <w:rsid w:val="00CC5026"/>
    <w:rsid w:val="00D032FD"/>
    <w:rsid w:val="00D03F9A"/>
    <w:rsid w:val="00D26557"/>
    <w:rsid w:val="00D4450A"/>
    <w:rsid w:val="00D85E90"/>
    <w:rsid w:val="00DE34CF"/>
    <w:rsid w:val="00DE665D"/>
    <w:rsid w:val="00DF1500"/>
    <w:rsid w:val="00E66888"/>
    <w:rsid w:val="00EE7D7C"/>
    <w:rsid w:val="00EF07C6"/>
    <w:rsid w:val="00EF22C8"/>
    <w:rsid w:val="00F04BE7"/>
    <w:rsid w:val="00F20C73"/>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next w:val="Normal"/>
    <w:qFormat/>
    <w:rsid w:val="00AB70E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lang/>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B70E3"/>
    <w:pPr>
      <w:spacing w:before="180"/>
      <w:ind w:left="2693" w:hanging="2693"/>
    </w:pPr>
    <w:rPr>
      <w:b/>
    </w:rPr>
  </w:style>
  <w:style w:type="paragraph" w:styleId="TOC1">
    <w:name w:val="toc 1"/>
    <w:semiHidden/>
    <w:rsid w:val="00AB70E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B70E3"/>
    <w:pPr>
      <w:ind w:left="1701" w:hanging="1701"/>
    </w:pPr>
  </w:style>
  <w:style w:type="paragraph" w:styleId="TOC4">
    <w:name w:val="toc 4"/>
    <w:basedOn w:val="TOC3"/>
    <w:semiHidden/>
    <w:rsid w:val="00AB70E3"/>
    <w:pPr>
      <w:ind w:left="1418" w:hanging="1418"/>
    </w:pPr>
  </w:style>
  <w:style w:type="paragraph" w:styleId="TOC3">
    <w:name w:val="toc 3"/>
    <w:basedOn w:val="TOC2"/>
    <w:semiHidden/>
    <w:rsid w:val="00AB70E3"/>
    <w:pPr>
      <w:ind w:left="1134" w:hanging="1134"/>
    </w:pPr>
  </w:style>
  <w:style w:type="paragraph" w:styleId="TOC2">
    <w:name w:val="toc 2"/>
    <w:basedOn w:val="TOC1"/>
    <w:semiHidden/>
    <w:rsid w:val="00AB70E3"/>
    <w:pPr>
      <w:keepNext w:val="0"/>
      <w:spacing w:before="0"/>
      <w:ind w:left="851" w:hanging="851"/>
    </w:pPr>
    <w:rPr>
      <w:sz w:val="20"/>
    </w:rPr>
  </w:style>
  <w:style w:type="paragraph" w:styleId="Index2">
    <w:name w:val="index 2"/>
    <w:basedOn w:val="Index1"/>
    <w:semiHidden/>
    <w:rsid w:val="00AB70E3"/>
    <w:pPr>
      <w:ind w:left="284"/>
    </w:pPr>
  </w:style>
  <w:style w:type="paragraph" w:styleId="Index1">
    <w:name w:val="index 1"/>
    <w:basedOn w:val="Normal"/>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rsid w:val="00AB70E3"/>
    <w:pPr>
      <w:widowControl w:val="0"/>
    </w:pPr>
    <w:rPr>
      <w:rFonts w:ascii="Arial" w:hAnsi="Arial"/>
      <w:b/>
      <w:noProof/>
      <w:sz w:val="18"/>
      <w:lang w:val="en-GB"/>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semiHidden/>
    <w:rsid w:val="00AB70E3"/>
    <w:pPr>
      <w:ind w:left="1418" w:hanging="1418"/>
    </w:pPr>
  </w:style>
  <w:style w:type="paragraph" w:customStyle="1" w:styleId="EX">
    <w:name w:val="EX"/>
    <w:basedOn w:val="Normal"/>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MS LineDraw" w:hAnsi="MS LineDra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semiHidden/>
    <w:rsid w:val="00AB70E3"/>
    <w:pPr>
      <w:ind w:left="1985" w:hanging="1985"/>
    </w:pPr>
  </w:style>
  <w:style w:type="paragraph" w:styleId="TOC7">
    <w:name w:val="toc 7"/>
    <w:basedOn w:val="TOC6"/>
    <w:next w:val="Normal"/>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3</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9</cp:revision>
  <cp:lastPrinted>1601-01-01T00:00:00Z</cp:lastPrinted>
  <dcterms:created xsi:type="dcterms:W3CDTF">2016-02-01T12:45:00Z</dcterms:created>
  <dcterms:modified xsi:type="dcterms:W3CDTF">2016-02-01T13:18:00Z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