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2AC3F" w14:textId="4BEDB248" w:rsidR="002300FF" w:rsidRPr="00A4356C" w:rsidRDefault="002300FF" w:rsidP="00230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#159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C1-26</w:t>
      </w:r>
      <w:r w:rsidR="00514707">
        <w:rPr>
          <w:b/>
          <w:noProof/>
          <w:sz w:val="24"/>
        </w:rPr>
        <w:t>0</w:t>
      </w:r>
      <w:bookmarkStart w:id="0" w:name="_GoBack"/>
      <w:bookmarkEnd w:id="0"/>
      <w:r w:rsidR="006F62BC">
        <w:rPr>
          <w:b/>
          <w:noProof/>
          <w:sz w:val="24"/>
        </w:rPr>
        <w:t>520</w:t>
      </w:r>
    </w:p>
    <w:p w14:paraId="6EE6AC59" w14:textId="77777777" w:rsidR="002300FF" w:rsidRDefault="002300FF" w:rsidP="00230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236D">
        <w:rPr>
          <w:b/>
          <w:noProof/>
          <w:sz w:val="24"/>
        </w:rPr>
        <w:t>Goa, India , 9-13 February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FBE4B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1"/>
    </w:p>
    <w:p w14:paraId="66ACF610" w14:textId="75A497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72B24">
        <w:rPr>
          <w:rFonts w:ascii="Arial" w:eastAsia="Batang" w:hAnsi="Arial"/>
          <w:b/>
          <w:sz w:val="24"/>
          <w:szCs w:val="24"/>
          <w:lang w:val="en-US" w:eastAsia="zh-CN"/>
        </w:rPr>
        <w:t>ggrement</w:t>
      </w:r>
    </w:p>
    <w:p w14:paraId="1468BC60" w14:textId="46A79E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1470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57EE55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BE1666">
        <w:rPr>
          <w:lang w:eastAsia="ja-JP"/>
        </w:rPr>
        <w:t>-</w:t>
      </w:r>
      <w:r w:rsidR="00E41F57">
        <w:rPr>
          <w:lang w:eastAsia="ja-JP"/>
        </w:rPr>
        <w:t>CT</w:t>
      </w:r>
    </w:p>
    <w:p w14:paraId="15B1DB90" w14:textId="0E5ED81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375D9FC1" w:rsidR="00145A45" w:rsidRDefault="00145A45" w:rsidP="00145A45">
      <w:pPr>
        <w:rPr>
          <w:lang w:eastAsia="zh-CN"/>
        </w:rPr>
      </w:pPr>
      <w:r w:rsidRPr="009F4C5A">
        <w:rPr>
          <w:rFonts w:eastAsia="Times New Roman"/>
          <w:iCs/>
        </w:rPr>
        <w:t xml:space="preserve">SA1 is progressing </w:t>
      </w:r>
      <w:r>
        <w:t xml:space="preserve">the study on </w:t>
      </w:r>
      <w:r w:rsidR="007647E1">
        <w:t>"</w:t>
      </w:r>
      <w:r>
        <w:rPr>
          <w:rFonts w:hint="eastAsia"/>
          <w:lang w:eastAsia="zh-CN"/>
        </w:rPr>
        <w:t>6</w:t>
      </w:r>
      <w:r>
        <w:t xml:space="preserve">G System </w:t>
      </w:r>
      <w:r w:rsidR="007647E1">
        <w:t>s</w:t>
      </w:r>
      <w:r>
        <w:t xml:space="preserve">tudy on 6G </w:t>
      </w:r>
      <w:r w:rsidR="007647E1">
        <w:t>u</w:t>
      </w:r>
      <w:r>
        <w:t xml:space="preserve">se </w:t>
      </w:r>
      <w:r w:rsidR="007647E1">
        <w:t>c</w:t>
      </w:r>
      <w:r>
        <w:t xml:space="preserve">ases and </w:t>
      </w:r>
      <w:r w:rsidR="007647E1">
        <w:t>s</w:t>
      </w:r>
      <w:r>
        <w:t xml:space="preserve">ervice </w:t>
      </w:r>
      <w:r w:rsidR="007647E1">
        <w:t>r</w:t>
      </w:r>
      <w:r>
        <w:t>equirements</w:t>
      </w:r>
      <w:r w:rsidR="007647E1">
        <w:t>"</w:t>
      </w:r>
      <w:r>
        <w:rPr>
          <w:rFonts w:hint="eastAsia"/>
        </w:rPr>
        <w:t xml:space="preserve"> (</w:t>
      </w:r>
      <w:r>
        <w:t>FS_6G_REQ in SP-241391</w:t>
      </w:r>
      <w:r w:rsidR="007647E1">
        <w:t>)</w:t>
      </w:r>
      <w:r>
        <w:t xml:space="preserve"> which work is captured </w:t>
      </w:r>
      <w:r w:rsidR="00C1411D">
        <w:t xml:space="preserve">in 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="007647E1">
        <w:rPr>
          <w:lang w:val="en-US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>6G will introduce new services and capabilities</w:t>
      </w:r>
      <w:r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>
        <w:t xml:space="preserve">TSG RAN has also initiated the FS_6G_RAN_Scen_Req study item to develop requirements for 6G </w:t>
      </w:r>
      <w:r w:rsidR="007647E1">
        <w:t>r</w:t>
      </w:r>
      <w:r>
        <w:t>adio</w:t>
      </w:r>
      <w:r>
        <w:rPr>
          <w:rFonts w:hint="eastAsia"/>
          <w:lang w:eastAsia="zh-CN"/>
        </w:rPr>
        <w:t>.</w:t>
      </w:r>
    </w:p>
    <w:p w14:paraId="2CBAE248" w14:textId="351B9288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enhanced </w:t>
      </w:r>
      <w:r w:rsidR="006263B0">
        <w:rPr>
          <w:lang w:val="en-US"/>
        </w:rPr>
        <w:t>and some new functionalities</w:t>
      </w:r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 However, t</w:t>
      </w:r>
      <w:r w:rsidR="00145A45">
        <w:t>he existing mechanisms for network selection</w:t>
      </w:r>
      <w:r w:rsidR="00145A45">
        <w:rPr>
          <w:rFonts w:hint="eastAsia"/>
          <w:lang w:eastAsia="zh-CN"/>
        </w:rPr>
        <w:t xml:space="preserve"> and</w:t>
      </w:r>
      <w:r w:rsidR="00145A45">
        <w:t xml:space="preserve"> access technology prioritization while robust in 5G, may not be sufficient to handle the requirements of 6G use cases.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the </w:t>
      </w:r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r w:rsidR="00145A45">
        <w:rPr>
          <w:rFonts w:hint="eastAsia"/>
          <w:lang w:val="en-US" w:eastAsia="zh-CN"/>
        </w:rPr>
        <w:t>the 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the new potential requirements for the network selection may impact the </w:t>
      </w:r>
      <w:r w:rsidR="00145A45">
        <w:rPr>
          <w:lang w:val="en-US" w:eastAsia="zh-CN"/>
        </w:rPr>
        <w:t>steering of roaming (</w:t>
      </w:r>
      <w:proofErr w:type="spellStart"/>
      <w:r w:rsidR="00145A45">
        <w:rPr>
          <w:lang w:val="en-US" w:eastAsia="zh-CN"/>
        </w:rPr>
        <w:t>SoR</w:t>
      </w:r>
      <w:proofErr w:type="spellEnd"/>
      <w:r w:rsidR="00145A45">
        <w:rPr>
          <w:lang w:val="en-US" w:eastAsia="zh-CN"/>
        </w:rPr>
        <w:t>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07DD88E2" w:rsidR="007150EB" w:rsidRPr="00C84074" w:rsidRDefault="007150EB" w:rsidP="007150EB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>e existing network-selection procedures</w:t>
      </w:r>
      <w:r w:rsidR="00CA62CB">
        <w:rPr>
          <w:lang w:val="en-US"/>
        </w:rPr>
        <w:t xml:space="preserve"> </w:t>
      </w:r>
      <w:r w:rsidRPr="00C84074">
        <w:rPr>
          <w:lang w:val="en-US"/>
        </w:rPr>
        <w:t>to determine whether enhancements or new procedures are required</w:t>
      </w:r>
      <w:r>
        <w:rPr>
          <w:lang w:val="en-US"/>
        </w:rPr>
        <w:t xml:space="preserve"> or not</w:t>
      </w:r>
      <w:r w:rsidR="00711BBA">
        <w:rPr>
          <w:lang w:val="en-US"/>
        </w:rPr>
        <w:t xml:space="preserve"> for 6G system</w:t>
      </w:r>
      <w:r w:rsidRPr="00C84074">
        <w:rPr>
          <w:lang w:val="en-US"/>
        </w:rPr>
        <w:t>.</w:t>
      </w:r>
    </w:p>
    <w:p w14:paraId="6F873D60" w14:textId="7FDA8763" w:rsidR="007150EB" w:rsidRDefault="007150EB" w:rsidP="007150EB">
      <w:bookmarkStart w:id="2" w:name="_Hlk218839276"/>
      <w:r w:rsidRPr="00C84074">
        <w:rPr>
          <w:lang w:val="en-US"/>
        </w:rPr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r>
        <w:rPr>
          <w:lang w:val="en-US"/>
        </w:rPr>
        <w:t xml:space="preserve"> for 6G</w:t>
      </w:r>
      <w:r w:rsidR="00CA62CB">
        <w:rPr>
          <w:lang w:val="en-US"/>
        </w:rPr>
        <w:t xml:space="preserve"> system</w:t>
      </w:r>
      <w:r w:rsidRPr="00C84074">
        <w:rPr>
          <w:lang w:val="en-US"/>
        </w:rPr>
        <w:t>:</w:t>
      </w:r>
    </w:p>
    <w:p w14:paraId="176AD9C0" w14:textId="095D6C7A" w:rsidR="00D81AD5" w:rsidRDefault="00C80E92" w:rsidP="00250CDB">
      <w:pPr>
        <w:pStyle w:val="B1"/>
      </w:pPr>
      <w:r>
        <w:t>WT#</w:t>
      </w:r>
      <w:r w:rsidR="00001A7F">
        <w:t>1</w:t>
      </w:r>
      <w:r>
        <w:t xml:space="preserve">: </w:t>
      </w:r>
      <w:r w:rsidR="00A07B98">
        <w:t>s</w:t>
      </w:r>
      <w:r w:rsidR="00CA62CB">
        <w:rPr>
          <w:rFonts w:eastAsia="DengXian" w:hint="eastAsia"/>
          <w:lang w:eastAsia="zh-CN"/>
        </w:rPr>
        <w:t>tudy whether</w:t>
      </w:r>
      <w:r w:rsidR="00CA62CB" w:rsidRPr="00821390">
        <w:rPr>
          <w:rFonts w:eastAsia="DengXian"/>
          <w:lang w:val="en-US" w:eastAsia="zh-CN"/>
        </w:rPr>
        <w:t xml:space="preserve"> </w:t>
      </w:r>
      <w:r w:rsidR="00CA62CB">
        <w:rPr>
          <w:rFonts w:eastAsia="DengXian" w:hint="eastAsia"/>
          <w:lang w:val="en-US" w:eastAsia="zh-CN"/>
        </w:rPr>
        <w:t xml:space="preserve">and how </w:t>
      </w:r>
      <w:r w:rsidR="00CA62CB" w:rsidRPr="00821390">
        <w:rPr>
          <w:rFonts w:eastAsia="DengXian"/>
          <w:lang w:val="en-US" w:eastAsia="zh-CN"/>
        </w:rPr>
        <w:t xml:space="preserve">to enhance network selection </w:t>
      </w:r>
      <w:r w:rsidR="00CA62CB">
        <w:rPr>
          <w:rFonts w:eastAsia="DengXian"/>
          <w:lang w:val="en-US" w:eastAsia="zh-CN"/>
        </w:rPr>
        <w:t>procedure</w:t>
      </w:r>
      <w:r w:rsidR="004674DE">
        <w:rPr>
          <w:rFonts w:eastAsia="DengXian"/>
          <w:lang w:val="en-US" w:eastAsia="zh-CN"/>
        </w:rPr>
        <w:t>s</w:t>
      </w:r>
      <w:r w:rsidR="00CA62CB">
        <w:rPr>
          <w:rFonts w:eastAsia="DengXian"/>
          <w:lang w:val="en-US" w:eastAsia="zh-CN"/>
        </w:rPr>
        <w:t xml:space="preserve"> </w:t>
      </w:r>
      <w:r w:rsidR="00CA62CB" w:rsidRPr="00821390">
        <w:rPr>
          <w:lang w:val="en-US" w:eastAsia="zh-CN"/>
        </w:rPr>
        <w:t xml:space="preserve">to </w:t>
      </w:r>
      <w:r w:rsidR="00CA62CB">
        <w:rPr>
          <w:rFonts w:hint="eastAsia"/>
          <w:lang w:val="en-US" w:eastAsia="zh-CN"/>
        </w:rPr>
        <w:t>support</w:t>
      </w:r>
      <w:r w:rsidR="00CA62CB" w:rsidRPr="00821390">
        <w:rPr>
          <w:rFonts w:eastAsia="DengXian"/>
          <w:lang w:val="en-US" w:eastAsia="zh-CN"/>
        </w:rPr>
        <w:t xml:space="preserve"> </w:t>
      </w:r>
      <w:r w:rsidR="004674DE">
        <w:rPr>
          <w:rFonts w:eastAsia="DengXian"/>
          <w:lang w:val="en-US" w:eastAsia="zh-CN"/>
        </w:rPr>
        <w:t xml:space="preserve">potential </w:t>
      </w:r>
      <w:r w:rsidR="00CA62CB" w:rsidRPr="00821390">
        <w:rPr>
          <w:rFonts w:eastAsia="DengXian"/>
          <w:lang w:val="en-US" w:eastAsia="zh-CN"/>
        </w:rPr>
        <w:t>requirements</w:t>
      </w:r>
      <w:r w:rsidR="00CA62CB">
        <w:rPr>
          <w:rFonts w:eastAsia="DengXian" w:hint="eastAsia"/>
          <w:lang w:val="en-US" w:eastAsia="zh-CN"/>
        </w:rPr>
        <w:t xml:space="preserve"> for 6GS</w:t>
      </w:r>
      <w:r w:rsidR="00BD32FA">
        <w:t>;</w:t>
      </w:r>
      <w:r w:rsidR="00C84074">
        <w:t xml:space="preserve"> and</w:t>
      </w:r>
    </w:p>
    <w:p w14:paraId="35779AAA" w14:textId="1CDAFF0C" w:rsidR="00CA62CB" w:rsidRPr="009A3B01" w:rsidRDefault="00CA62CB" w:rsidP="00CA62CB">
      <w:pPr>
        <w:pStyle w:val="NO"/>
        <w:rPr>
          <w:rFonts w:eastAsia="DengXian"/>
          <w:lang w:eastAsia="zh-CN"/>
        </w:rPr>
      </w:pPr>
      <w:r>
        <w:rPr>
          <w:shd w:val="clear" w:color="auto" w:fill="FFFFFF" w:themeFill="background1"/>
        </w:rPr>
        <w:t>NOTE</w:t>
      </w:r>
      <w:r>
        <w:rPr>
          <w:rFonts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 w:rsidR="007E1CDE">
        <w:rPr>
          <w:shd w:val="clear" w:color="auto" w:fill="FFFFFF" w:themeFill="background1"/>
        </w:rPr>
        <w:t>Potential</w:t>
      </w:r>
      <w:r w:rsidR="004674DE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requirements </w:t>
      </w:r>
      <w:r w:rsidRPr="00703B0B">
        <w:rPr>
          <w:shd w:val="clear" w:color="auto" w:fill="FFFFFF" w:themeFill="background1"/>
        </w:rPr>
        <w:t xml:space="preserve">include </w:t>
      </w:r>
      <w:r w:rsidR="007E1CDE">
        <w:rPr>
          <w:shd w:val="clear" w:color="auto" w:fill="FFFFFF" w:themeFill="background1"/>
        </w:rPr>
        <w:t xml:space="preserve">new services, e.g. </w:t>
      </w:r>
      <w:r w:rsidR="004674DE">
        <w:rPr>
          <w:lang w:val="en-US"/>
        </w:rPr>
        <w:t>i</w:t>
      </w:r>
      <w:r w:rsidR="004674DE" w:rsidRPr="004674DE">
        <w:rPr>
          <w:lang w:val="en-US"/>
        </w:rPr>
        <w:t xml:space="preserve">ntegrated </w:t>
      </w:r>
      <w:r w:rsidR="004674DE">
        <w:rPr>
          <w:lang w:val="en-US"/>
        </w:rPr>
        <w:t>s</w:t>
      </w:r>
      <w:r w:rsidR="004674DE" w:rsidRPr="004674DE">
        <w:rPr>
          <w:lang w:val="en-US"/>
        </w:rPr>
        <w:t xml:space="preserve">ensing and </w:t>
      </w:r>
      <w:r w:rsidR="004674DE">
        <w:rPr>
          <w:lang w:val="en-US"/>
        </w:rPr>
        <w:t>c</w:t>
      </w:r>
      <w:r w:rsidR="004674DE" w:rsidRPr="004674DE">
        <w:rPr>
          <w:lang w:val="en-US"/>
        </w:rPr>
        <w:t>ommunication (ISAC)</w:t>
      </w:r>
      <w:r>
        <w:rPr>
          <w:rFonts w:hint="eastAsia"/>
          <w:lang w:val="en-US" w:eastAsia="zh-CN"/>
        </w:rPr>
        <w:t>,</w:t>
      </w:r>
      <w:r w:rsidRPr="008A274E">
        <w:rPr>
          <w:lang w:val="en-US"/>
        </w:rPr>
        <w:t xml:space="preserve"> </w:t>
      </w:r>
      <w:r w:rsidR="004674DE">
        <w:rPr>
          <w:lang w:val="en-US"/>
        </w:rPr>
        <w:t>AI, u</w:t>
      </w:r>
      <w:r w:rsidR="004674DE" w:rsidRPr="004674DE">
        <w:rPr>
          <w:lang w:val="en-US"/>
        </w:rPr>
        <w:t xml:space="preserve">biquitous </w:t>
      </w:r>
      <w:r w:rsidR="004674DE">
        <w:rPr>
          <w:lang w:val="en-US"/>
        </w:rPr>
        <w:t>c</w:t>
      </w:r>
      <w:r w:rsidR="004674DE" w:rsidRPr="004674DE">
        <w:rPr>
          <w:lang w:val="en-US"/>
        </w:rPr>
        <w:t>onnectivity</w:t>
      </w:r>
      <w:r w:rsidR="004674DE">
        <w:rPr>
          <w:lang w:val="en-US"/>
        </w:rPr>
        <w:t>, i</w:t>
      </w:r>
      <w:r w:rsidR="004674DE" w:rsidRPr="004674DE">
        <w:rPr>
          <w:lang w:val="en-US"/>
        </w:rPr>
        <w:t xml:space="preserve">mmersive </w:t>
      </w:r>
      <w:r w:rsidR="004674DE">
        <w:rPr>
          <w:lang w:val="en-US"/>
        </w:rPr>
        <w:t>c</w:t>
      </w:r>
      <w:r w:rsidR="004674DE" w:rsidRPr="004674DE">
        <w:rPr>
          <w:lang w:val="en-US"/>
        </w:rPr>
        <w:t>ommunication</w:t>
      </w:r>
      <w:r w:rsidR="004674DE" w:rsidRPr="004674DE">
        <w:rPr>
          <w:rFonts w:hint="eastAsia"/>
          <w:lang w:val="en-US"/>
        </w:rPr>
        <w:t xml:space="preserve"> </w:t>
      </w:r>
      <w:r w:rsidR="00E80FFD">
        <w:rPr>
          <w:lang w:val="en-US" w:eastAsia="zh-CN"/>
        </w:rPr>
        <w:t xml:space="preserve">(see </w:t>
      </w:r>
      <w:r w:rsidR="00E80FFD" w:rsidRPr="007F2770">
        <w:t>3GPP T</w:t>
      </w:r>
      <w:r w:rsidR="00E80FFD">
        <w:t>R</w:t>
      </w:r>
      <w:r w:rsidR="00E80FFD" w:rsidRPr="007F2770">
        <w:t> </w:t>
      </w:r>
      <w:r w:rsidR="00E80FFD" w:rsidRPr="00244F37">
        <w:rPr>
          <w:lang w:val="en-US"/>
        </w:rPr>
        <w:t>22.870</w:t>
      </w:r>
      <w:r w:rsidR="00E80FFD">
        <w:rPr>
          <w:lang w:val="en-US"/>
        </w:rPr>
        <w:t>)</w:t>
      </w:r>
      <w:r>
        <w:rPr>
          <w:shd w:val="clear" w:color="auto" w:fill="FFFFFF" w:themeFill="background1"/>
        </w:rPr>
        <w:t>.</w:t>
      </w:r>
    </w:p>
    <w:p w14:paraId="563BCA03" w14:textId="3DA398AC" w:rsidR="00BD32FA" w:rsidRPr="00CA62CB" w:rsidRDefault="00C80E92" w:rsidP="00CA62CB">
      <w:pPr>
        <w:pStyle w:val="B1"/>
      </w:pPr>
      <w:r w:rsidRPr="00CA62CB">
        <w:t>WT#</w:t>
      </w:r>
      <w:r w:rsidR="00001A7F">
        <w:t>2</w:t>
      </w:r>
      <w:r w:rsidRPr="00CA62CB">
        <w:t xml:space="preserve">: </w:t>
      </w:r>
      <w:r w:rsidR="00314B69" w:rsidRPr="00CA62CB">
        <w:t xml:space="preserve">analyse whether and how to enhance the </w:t>
      </w:r>
      <w:r w:rsidR="00C84074" w:rsidRPr="00CA62CB">
        <w:t xml:space="preserve">existing </w:t>
      </w:r>
      <w:r w:rsidR="00BD32FA" w:rsidRPr="00CA62CB">
        <w:t>steering of roaming (</w:t>
      </w:r>
      <w:proofErr w:type="spellStart"/>
      <w:r w:rsidR="00BD32FA" w:rsidRPr="00CA62CB">
        <w:t>SoR</w:t>
      </w:r>
      <w:proofErr w:type="spellEnd"/>
      <w:r w:rsidR="00BD32FA" w:rsidRPr="00CA62CB">
        <w:t>) mechanisms for 6G system</w:t>
      </w:r>
      <w:r w:rsidR="00C84074" w:rsidRPr="00CA62CB">
        <w:t>s</w:t>
      </w:r>
      <w:r w:rsidR="00BD32FA" w:rsidRPr="00CA62CB">
        <w:t>.</w:t>
      </w:r>
    </w:p>
    <w:bookmarkEnd w:id="2"/>
    <w:p w14:paraId="4655E59A" w14:textId="18772C34" w:rsidR="002300FF" w:rsidRDefault="00297A74" w:rsidP="002300FF"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</w:t>
      </w:r>
      <w:r w:rsidR="00107093">
        <w:rPr>
          <w:lang w:val="en-US"/>
        </w:rPr>
        <w:t>.</w:t>
      </w:r>
    </w:p>
    <w:p w14:paraId="431752F0" w14:textId="6E6DF3A5" w:rsidR="007E1CDE" w:rsidRDefault="007E1CDE" w:rsidP="002D463B">
      <w:pPr>
        <w:rPr>
          <w:lang w:val="en-US"/>
        </w:rPr>
      </w:pPr>
      <w:r w:rsidRPr="007E1CDE">
        <w:rPr>
          <w:lang w:val="en-US"/>
        </w:rPr>
        <w:lastRenderedPageBreak/>
        <w:t>The study shall be aligned with the latest status of stage</w:t>
      </w:r>
      <w:r>
        <w:rPr>
          <w:lang w:val="en-US"/>
        </w:rPr>
        <w:t>-1</w:t>
      </w:r>
      <w:r w:rsidRPr="007E1CDE">
        <w:rPr>
          <w:lang w:val="en-US"/>
        </w:rPr>
        <w:t xml:space="preserve"> study. CT1·shall not conclude on the items which have dependencies on stage </w:t>
      </w:r>
      <w:r>
        <w:rPr>
          <w:lang w:val="en-US"/>
        </w:rPr>
        <w:t>1</w:t>
      </w:r>
      <w:r w:rsidRPr="007E1CDE">
        <w:rPr>
          <w:lang w:val="en-US"/>
        </w:rPr>
        <w:t xml:space="preserve">. The study shall not conclude on items under discussion by stage </w:t>
      </w:r>
      <w:r>
        <w:rPr>
          <w:lang w:val="en-US"/>
        </w:rPr>
        <w:t>1</w:t>
      </w:r>
      <w:r w:rsidRPr="007E1CDE">
        <w:rPr>
          <w:lang w:val="en-US"/>
        </w:rPr>
        <w:t xml:space="preserve"> for which conclusions have not been reached</w:t>
      </w:r>
      <w:r>
        <w:rPr>
          <w:lang w:val="en-US"/>
        </w:rPr>
        <w:t xml:space="preserve"> (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>
        <w:rPr>
          <w:lang w:val="en-US"/>
        </w:rPr>
        <w:t>).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134"/>
        <w:gridCol w:w="2188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1C12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231C12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519AEF0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134" w:type="dxa"/>
          </w:tcPr>
          <w:p w14:paraId="3CC87817" w14:textId="48787336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8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43ED4599" w14:textId="16DFAA1B" w:rsidR="008E0A1F" w:rsidRDefault="008E0A1F" w:rsidP="008E0A1F"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</w:p>
    <w:p w14:paraId="0093CD7C" w14:textId="6225DE81" w:rsidR="008E0A1F" w:rsidRDefault="008E0A1F" w:rsidP="008E0A1F">
      <w:r>
        <w:t xml:space="preserve">RAN2 for AN </w:t>
      </w:r>
      <w:proofErr w:type="gramStart"/>
      <w:r>
        <w:t>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proofErr w:type="spellStart"/>
      <w:r w:rsidR="00D04F5D">
        <w:t>SoR</w:t>
      </w:r>
      <w:proofErr w:type="spellEnd"/>
      <w:r w:rsidR="00D04F5D">
        <w:t xml:space="preserve">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772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t>Supporting IM name</w:t>
            </w:r>
          </w:p>
        </w:tc>
      </w:tr>
      <w:tr w:rsidR="003877D5" w14:paraId="4E23BE3F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3877D5" w14:paraId="3D49E3E5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58EBF" w14:textId="77777777" w:rsidR="00111F38" w:rsidRDefault="00111F38" w:rsidP="00177A6B">
            <w:pPr>
              <w:pStyle w:val="TAL"/>
            </w:pPr>
            <w:r>
              <w:t>China Unicom</w:t>
            </w:r>
          </w:p>
        </w:tc>
      </w:tr>
      <w:tr w:rsidR="00111F38" w14:paraId="799C5FB7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3A9F7" w14:textId="77777777" w:rsidR="00111F38" w:rsidRDefault="00111F38" w:rsidP="00177A6B">
            <w:pPr>
              <w:pStyle w:val="TAL"/>
            </w:pPr>
            <w:r>
              <w:t>Huawei</w:t>
            </w:r>
          </w:p>
        </w:tc>
      </w:tr>
      <w:tr w:rsidR="00111F38" w14:paraId="4497830D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0DA66" w14:textId="77777777" w:rsidR="00111F38" w:rsidRDefault="00111F38" w:rsidP="00177A6B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3773A" w14:paraId="3E5DABC6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7E01E" w14:textId="77777777" w:rsidR="0003773A" w:rsidRDefault="0003773A" w:rsidP="00177A6B">
            <w:pPr>
              <w:pStyle w:val="TAL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InterDigital</w:t>
            </w:r>
            <w:proofErr w:type="spellEnd"/>
          </w:p>
        </w:tc>
      </w:tr>
      <w:tr w:rsidR="00111F38" w14:paraId="7CB2B6B4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02ACFA" w14:textId="77777777" w:rsidR="00111F38" w:rsidRDefault="00111F38" w:rsidP="00177A6B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111F38" w14:paraId="51E247D2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BDDA0" w14:textId="77777777" w:rsidR="00111F38" w:rsidRDefault="00111F38" w:rsidP="00177A6B">
            <w:pPr>
              <w:pStyle w:val="TAL"/>
            </w:pPr>
            <w:r>
              <w:t>SIA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D0E7F" w14:textId="77777777" w:rsidR="00220849" w:rsidRDefault="00220849">
      <w:r>
        <w:separator/>
      </w:r>
    </w:p>
  </w:endnote>
  <w:endnote w:type="continuationSeparator" w:id="0">
    <w:p w14:paraId="46759CE5" w14:textId="77777777" w:rsidR="00220849" w:rsidRDefault="0022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DD889" w14:textId="77777777" w:rsidR="00220849" w:rsidRDefault="00220849">
      <w:r>
        <w:separator/>
      </w:r>
    </w:p>
  </w:footnote>
  <w:footnote w:type="continuationSeparator" w:id="0">
    <w:p w14:paraId="7A95AD4B" w14:textId="77777777" w:rsidR="00220849" w:rsidRDefault="00220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A7F"/>
    <w:rsid w:val="00002266"/>
    <w:rsid w:val="0000528D"/>
    <w:rsid w:val="00005E54"/>
    <w:rsid w:val="00006201"/>
    <w:rsid w:val="0002191A"/>
    <w:rsid w:val="0003016C"/>
    <w:rsid w:val="00030CD4"/>
    <w:rsid w:val="000344A1"/>
    <w:rsid w:val="0003773A"/>
    <w:rsid w:val="00040F0A"/>
    <w:rsid w:val="00042051"/>
    <w:rsid w:val="00046686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576A"/>
    <w:rsid w:val="000967F4"/>
    <w:rsid w:val="000A37AC"/>
    <w:rsid w:val="000A6432"/>
    <w:rsid w:val="000B1FA2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2A24"/>
    <w:rsid w:val="0010578D"/>
    <w:rsid w:val="00107093"/>
    <w:rsid w:val="00111F38"/>
    <w:rsid w:val="0011458C"/>
    <w:rsid w:val="001207CB"/>
    <w:rsid w:val="001244C2"/>
    <w:rsid w:val="00124CB3"/>
    <w:rsid w:val="00131003"/>
    <w:rsid w:val="0013259C"/>
    <w:rsid w:val="00135831"/>
    <w:rsid w:val="00137279"/>
    <w:rsid w:val="001376A6"/>
    <w:rsid w:val="001424CD"/>
    <w:rsid w:val="0014389B"/>
    <w:rsid w:val="0014413C"/>
    <w:rsid w:val="00145A45"/>
    <w:rsid w:val="00150C36"/>
    <w:rsid w:val="00157F50"/>
    <w:rsid w:val="00157FFB"/>
    <w:rsid w:val="001607AE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4EFB"/>
    <w:rsid w:val="00197E4A"/>
    <w:rsid w:val="001A31EF"/>
    <w:rsid w:val="001A3E7E"/>
    <w:rsid w:val="001A48C5"/>
    <w:rsid w:val="001B01F1"/>
    <w:rsid w:val="001B13D5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7653"/>
    <w:rsid w:val="002070CB"/>
    <w:rsid w:val="00213A9B"/>
    <w:rsid w:val="00220849"/>
    <w:rsid w:val="00221438"/>
    <w:rsid w:val="00224E6D"/>
    <w:rsid w:val="002267A4"/>
    <w:rsid w:val="002300FF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11F"/>
    <w:rsid w:val="00250CDB"/>
    <w:rsid w:val="00250F58"/>
    <w:rsid w:val="00253892"/>
    <w:rsid w:val="002541D3"/>
    <w:rsid w:val="00256429"/>
    <w:rsid w:val="0026253E"/>
    <w:rsid w:val="00265063"/>
    <w:rsid w:val="00272124"/>
    <w:rsid w:val="00272D61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B5901"/>
    <w:rsid w:val="002C1BA4"/>
    <w:rsid w:val="002C47B8"/>
    <w:rsid w:val="002D463B"/>
    <w:rsid w:val="002D5049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20536"/>
    <w:rsid w:val="00325E33"/>
    <w:rsid w:val="003275E6"/>
    <w:rsid w:val="0035107C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A425E"/>
    <w:rsid w:val="003A5DC5"/>
    <w:rsid w:val="003A5FFA"/>
    <w:rsid w:val="003A67E1"/>
    <w:rsid w:val="003A7108"/>
    <w:rsid w:val="003B1200"/>
    <w:rsid w:val="003B2166"/>
    <w:rsid w:val="003B5EC9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2C65"/>
    <w:rsid w:val="00451122"/>
    <w:rsid w:val="004518DB"/>
    <w:rsid w:val="0045620A"/>
    <w:rsid w:val="004562FC"/>
    <w:rsid w:val="004674DE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6FE"/>
    <w:rsid w:val="004B2621"/>
    <w:rsid w:val="004C4C9B"/>
    <w:rsid w:val="004D2FA0"/>
    <w:rsid w:val="004E1010"/>
    <w:rsid w:val="004F4172"/>
    <w:rsid w:val="004F4D17"/>
    <w:rsid w:val="004F5A9D"/>
    <w:rsid w:val="004F7460"/>
    <w:rsid w:val="0050202A"/>
    <w:rsid w:val="00506CBE"/>
    <w:rsid w:val="00507903"/>
    <w:rsid w:val="005103F4"/>
    <w:rsid w:val="005132D4"/>
    <w:rsid w:val="005136D5"/>
    <w:rsid w:val="00514707"/>
    <w:rsid w:val="00516A1C"/>
    <w:rsid w:val="0051701A"/>
    <w:rsid w:val="0052032E"/>
    <w:rsid w:val="00521896"/>
    <w:rsid w:val="00522A80"/>
    <w:rsid w:val="00535A39"/>
    <w:rsid w:val="00544D8F"/>
    <w:rsid w:val="00553A74"/>
    <w:rsid w:val="00553BDE"/>
    <w:rsid w:val="00556F13"/>
    <w:rsid w:val="00557C67"/>
    <w:rsid w:val="00557E27"/>
    <w:rsid w:val="00562495"/>
    <w:rsid w:val="00570B92"/>
    <w:rsid w:val="00572E0D"/>
    <w:rsid w:val="0057401B"/>
    <w:rsid w:val="00575B6C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BD7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BA6"/>
    <w:rsid w:val="00620E2F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35E5"/>
    <w:rsid w:val="0067616E"/>
    <w:rsid w:val="00686FF6"/>
    <w:rsid w:val="00690725"/>
    <w:rsid w:val="00693606"/>
    <w:rsid w:val="00693D70"/>
    <w:rsid w:val="00695F1D"/>
    <w:rsid w:val="00695FBA"/>
    <w:rsid w:val="006975AE"/>
    <w:rsid w:val="006A0E66"/>
    <w:rsid w:val="006A32D1"/>
    <w:rsid w:val="006A3CF5"/>
    <w:rsid w:val="006B4BC6"/>
    <w:rsid w:val="006B5F7E"/>
    <w:rsid w:val="006B7391"/>
    <w:rsid w:val="006C1CB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12D71"/>
    <w:rsid w:val="00826131"/>
    <w:rsid w:val="00831057"/>
    <w:rsid w:val="00837EF8"/>
    <w:rsid w:val="0084119C"/>
    <w:rsid w:val="00850CD4"/>
    <w:rsid w:val="00854A49"/>
    <w:rsid w:val="008578D0"/>
    <w:rsid w:val="008616D5"/>
    <w:rsid w:val="008624DE"/>
    <w:rsid w:val="008634EB"/>
    <w:rsid w:val="00866945"/>
    <w:rsid w:val="00871419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7444"/>
    <w:rsid w:val="008F7A15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661C"/>
    <w:rsid w:val="00940736"/>
    <w:rsid w:val="00941253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C43"/>
    <w:rsid w:val="0098195A"/>
    <w:rsid w:val="00986827"/>
    <w:rsid w:val="00990EEE"/>
    <w:rsid w:val="00996533"/>
    <w:rsid w:val="00997360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C57"/>
    <w:rsid w:val="009D5E48"/>
    <w:rsid w:val="009D6D93"/>
    <w:rsid w:val="009D6D9F"/>
    <w:rsid w:val="009E0B41"/>
    <w:rsid w:val="009E1910"/>
    <w:rsid w:val="009E5DBA"/>
    <w:rsid w:val="009E7FA6"/>
    <w:rsid w:val="009F06B6"/>
    <w:rsid w:val="009F6047"/>
    <w:rsid w:val="00A002E2"/>
    <w:rsid w:val="00A03D2A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04AB6"/>
    <w:rsid w:val="00B10820"/>
    <w:rsid w:val="00B1128D"/>
    <w:rsid w:val="00B14023"/>
    <w:rsid w:val="00B16E03"/>
    <w:rsid w:val="00B1749C"/>
    <w:rsid w:val="00B239B8"/>
    <w:rsid w:val="00B26B78"/>
    <w:rsid w:val="00B30214"/>
    <w:rsid w:val="00B3526C"/>
    <w:rsid w:val="00B376E0"/>
    <w:rsid w:val="00B43C9F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1666"/>
    <w:rsid w:val="00BE3E87"/>
    <w:rsid w:val="00BE4A3A"/>
    <w:rsid w:val="00BF0A84"/>
    <w:rsid w:val="00BF4326"/>
    <w:rsid w:val="00C03706"/>
    <w:rsid w:val="00C03E6C"/>
    <w:rsid w:val="00C03F46"/>
    <w:rsid w:val="00C041A4"/>
    <w:rsid w:val="00C041E3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A12F0"/>
    <w:rsid w:val="00CA2B4F"/>
    <w:rsid w:val="00CA3CDD"/>
    <w:rsid w:val="00CA5DB0"/>
    <w:rsid w:val="00CA62CB"/>
    <w:rsid w:val="00CB26AA"/>
    <w:rsid w:val="00CB3439"/>
    <w:rsid w:val="00CB36E6"/>
    <w:rsid w:val="00CC084E"/>
    <w:rsid w:val="00CC58ED"/>
    <w:rsid w:val="00CC79FD"/>
    <w:rsid w:val="00CD2900"/>
    <w:rsid w:val="00CF6E64"/>
    <w:rsid w:val="00D0135E"/>
    <w:rsid w:val="00D04F5D"/>
    <w:rsid w:val="00D05159"/>
    <w:rsid w:val="00D145EC"/>
    <w:rsid w:val="00D2714B"/>
    <w:rsid w:val="00D355FB"/>
    <w:rsid w:val="00D43C0B"/>
    <w:rsid w:val="00D44A74"/>
    <w:rsid w:val="00D47683"/>
    <w:rsid w:val="00D51CAD"/>
    <w:rsid w:val="00D52263"/>
    <w:rsid w:val="00D57CD2"/>
    <w:rsid w:val="00D57E66"/>
    <w:rsid w:val="00D6249D"/>
    <w:rsid w:val="00D73350"/>
    <w:rsid w:val="00D76AC9"/>
    <w:rsid w:val="00D772D6"/>
    <w:rsid w:val="00D81AD5"/>
    <w:rsid w:val="00D81F0B"/>
    <w:rsid w:val="00D82231"/>
    <w:rsid w:val="00D824A3"/>
    <w:rsid w:val="00D8756E"/>
    <w:rsid w:val="00D938DD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5D9"/>
    <w:rsid w:val="00E1463F"/>
    <w:rsid w:val="00E23509"/>
    <w:rsid w:val="00E32D52"/>
    <w:rsid w:val="00E34AA9"/>
    <w:rsid w:val="00E363A9"/>
    <w:rsid w:val="00E413E0"/>
    <w:rsid w:val="00E41F57"/>
    <w:rsid w:val="00E42CE0"/>
    <w:rsid w:val="00E46CF9"/>
    <w:rsid w:val="00E47257"/>
    <w:rsid w:val="00E53AE3"/>
    <w:rsid w:val="00E54B29"/>
    <w:rsid w:val="00E5574A"/>
    <w:rsid w:val="00E5723D"/>
    <w:rsid w:val="00E6345E"/>
    <w:rsid w:val="00E64FB2"/>
    <w:rsid w:val="00E67B7D"/>
    <w:rsid w:val="00E7608F"/>
    <w:rsid w:val="00E807A3"/>
    <w:rsid w:val="00E80FFD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D6A34"/>
    <w:rsid w:val="00EE0176"/>
    <w:rsid w:val="00EF08E4"/>
    <w:rsid w:val="00EF0942"/>
    <w:rsid w:val="00EF291F"/>
    <w:rsid w:val="00F0218C"/>
    <w:rsid w:val="00F0251A"/>
    <w:rsid w:val="00F02D4C"/>
    <w:rsid w:val="00F0393B"/>
    <w:rsid w:val="00F11BCF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D67AE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B21C5179-D007-419A-90C8-D1BA7C30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Huawei_CHV_3</cp:lastModifiedBy>
  <cp:revision>2</cp:revision>
  <cp:lastPrinted>2001-04-23T09:30:00Z</cp:lastPrinted>
  <dcterms:created xsi:type="dcterms:W3CDTF">2026-02-12T11:03:00Z</dcterms:created>
  <dcterms:modified xsi:type="dcterms:W3CDTF">2026-02-12T11:03:00Z</dcterms:modified>
</cp:coreProperties>
</file>