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D7F7BC" w14:textId="5D640BE2" w:rsidR="0039444E" w:rsidRDefault="0039444E" w:rsidP="0039444E">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B900BC">
        <w:rPr>
          <w:b/>
          <w:noProof/>
          <w:sz w:val="24"/>
        </w:rPr>
        <w:t>4810</w:t>
      </w:r>
    </w:p>
    <w:p w14:paraId="7047D9DC" w14:textId="77777777" w:rsidR="0039444E" w:rsidRDefault="0039444E" w:rsidP="0039444E">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CE03C61" w14:textId="063C6795" w:rsidR="00446965" w:rsidRPr="00817A00" w:rsidRDefault="0062356C">
      <w:pPr>
        <w:overflowPunct w:val="0"/>
        <w:autoSpaceDE w:val="0"/>
        <w:autoSpaceDN w:val="0"/>
        <w:adjustRightInd w:val="0"/>
        <w:snapToGrid w:val="0"/>
        <w:spacing w:before="240"/>
        <w:jc w:val="left"/>
        <w:textAlignment w:val="baseline"/>
        <w:rPr>
          <w:rFonts w:cs="Arial"/>
          <w:b/>
          <w:bCs/>
          <w:snapToGrid w:val="0"/>
          <w:kern w:val="0"/>
          <w:sz w:val="24"/>
          <w:szCs w:val="24"/>
        </w:rPr>
      </w:pPr>
      <w:r w:rsidRPr="00817A00">
        <w:rPr>
          <w:rFonts w:cs="Arial"/>
          <w:b/>
          <w:bCs/>
          <w:snapToGrid w:val="0"/>
          <w:kern w:val="0"/>
          <w:sz w:val="24"/>
          <w:szCs w:val="24"/>
        </w:rPr>
        <w:t xml:space="preserve">Source: </w:t>
      </w:r>
      <w:r w:rsidRPr="00817A00">
        <w:rPr>
          <w:rFonts w:cs="Arial"/>
          <w:b/>
          <w:bCs/>
          <w:snapToGrid w:val="0"/>
          <w:kern w:val="0"/>
          <w:sz w:val="24"/>
          <w:szCs w:val="24"/>
        </w:rPr>
        <w:tab/>
      </w:r>
      <w:r w:rsidRPr="00817A00">
        <w:rPr>
          <w:rFonts w:cs="Arial"/>
          <w:b/>
          <w:bCs/>
          <w:snapToGrid w:val="0"/>
          <w:kern w:val="0"/>
          <w:sz w:val="24"/>
          <w:szCs w:val="24"/>
        </w:rPr>
        <w:tab/>
      </w:r>
      <w:r w:rsidRPr="00817A00">
        <w:rPr>
          <w:rFonts w:cs="Arial"/>
          <w:b/>
          <w:bCs/>
          <w:snapToGrid w:val="0"/>
          <w:kern w:val="0"/>
          <w:sz w:val="24"/>
          <w:szCs w:val="24"/>
        </w:rPr>
        <w:tab/>
        <w:t>ZTE</w:t>
      </w:r>
    </w:p>
    <w:p w14:paraId="61791766" w14:textId="219E467E" w:rsidR="00446965" w:rsidRPr="00817A00" w:rsidRDefault="0062356C">
      <w:pPr>
        <w:overflowPunct w:val="0"/>
        <w:autoSpaceDE w:val="0"/>
        <w:autoSpaceDN w:val="0"/>
        <w:adjustRightInd w:val="0"/>
        <w:snapToGrid w:val="0"/>
        <w:ind w:left="2100" w:hanging="2100"/>
        <w:jc w:val="left"/>
        <w:textAlignment w:val="baseline"/>
        <w:rPr>
          <w:rFonts w:cs="Arial"/>
          <w:b/>
          <w:bCs/>
          <w:snapToGrid w:val="0"/>
          <w:kern w:val="0"/>
          <w:sz w:val="24"/>
          <w:szCs w:val="24"/>
        </w:rPr>
      </w:pPr>
      <w:r w:rsidRPr="00817A00">
        <w:rPr>
          <w:rFonts w:cs="Arial"/>
          <w:b/>
          <w:bCs/>
          <w:snapToGrid w:val="0"/>
          <w:kern w:val="0"/>
          <w:sz w:val="24"/>
          <w:szCs w:val="24"/>
        </w:rPr>
        <w:t xml:space="preserve">Title: </w:t>
      </w:r>
      <w:r w:rsidRPr="00817A00">
        <w:rPr>
          <w:rFonts w:cs="Arial"/>
          <w:b/>
          <w:bCs/>
          <w:snapToGrid w:val="0"/>
          <w:kern w:val="0"/>
          <w:sz w:val="24"/>
          <w:szCs w:val="24"/>
        </w:rPr>
        <w:tab/>
      </w:r>
      <w:r w:rsidR="0039444E">
        <w:rPr>
          <w:rFonts w:cs="Arial"/>
          <w:b/>
          <w:bCs/>
          <w:snapToGrid w:val="0"/>
          <w:kern w:val="0"/>
          <w:sz w:val="24"/>
          <w:szCs w:val="24"/>
        </w:rPr>
        <w:t xml:space="preserve">Discussion of </w:t>
      </w:r>
      <w:r w:rsidR="008C6C55">
        <w:rPr>
          <w:rFonts w:cs="Arial"/>
          <w:b/>
          <w:bCs/>
          <w:snapToGrid w:val="0"/>
          <w:kern w:val="0"/>
          <w:sz w:val="24"/>
          <w:szCs w:val="24"/>
        </w:rPr>
        <w:t>codec of</w:t>
      </w:r>
      <w:r w:rsidR="00793887">
        <w:rPr>
          <w:rFonts w:cs="Arial"/>
          <w:b/>
          <w:bCs/>
          <w:snapToGrid w:val="0"/>
          <w:kern w:val="0"/>
          <w:sz w:val="24"/>
          <w:szCs w:val="24"/>
        </w:rPr>
        <w:t xml:space="preserve"> </w:t>
      </w:r>
      <w:r w:rsidR="00793887" w:rsidRPr="00793887">
        <w:rPr>
          <w:rFonts w:cs="Arial"/>
          <w:b/>
          <w:bCs/>
          <w:snapToGrid w:val="0"/>
          <w:kern w:val="0"/>
          <w:sz w:val="24"/>
          <w:szCs w:val="24"/>
        </w:rPr>
        <w:t>sub-service field</w:t>
      </w:r>
      <w:r w:rsidR="00793887">
        <w:rPr>
          <w:rFonts w:cs="Arial"/>
          <w:b/>
          <w:bCs/>
          <w:snapToGrid w:val="0"/>
          <w:kern w:val="0"/>
          <w:sz w:val="24"/>
          <w:szCs w:val="24"/>
        </w:rPr>
        <w:t xml:space="preserve"> </w:t>
      </w:r>
      <w:r w:rsidR="008C6C55" w:rsidRPr="008C6C55">
        <w:rPr>
          <w:rFonts w:cs="Arial"/>
          <w:b/>
          <w:bCs/>
          <w:snapToGrid w:val="0"/>
          <w:kern w:val="0"/>
          <w:sz w:val="24"/>
          <w:szCs w:val="24"/>
        </w:rPr>
        <w:t>in accordance to GSM 7 bit default alphabet</w:t>
      </w:r>
    </w:p>
    <w:p w14:paraId="7D838CCD" w14:textId="2F23A929" w:rsidR="00446965" w:rsidRPr="00817A00" w:rsidRDefault="0062356C">
      <w:pPr>
        <w:overflowPunct w:val="0"/>
        <w:autoSpaceDE w:val="0"/>
        <w:autoSpaceDN w:val="0"/>
        <w:adjustRightInd w:val="0"/>
        <w:snapToGrid w:val="0"/>
        <w:jc w:val="left"/>
        <w:textAlignment w:val="baseline"/>
        <w:rPr>
          <w:rFonts w:cs="Arial"/>
          <w:b/>
          <w:bCs/>
          <w:snapToGrid w:val="0"/>
          <w:kern w:val="0"/>
          <w:sz w:val="24"/>
          <w:szCs w:val="24"/>
        </w:rPr>
      </w:pPr>
      <w:r w:rsidRPr="00817A00">
        <w:rPr>
          <w:rFonts w:cs="Arial"/>
          <w:b/>
          <w:bCs/>
          <w:snapToGrid w:val="0"/>
          <w:kern w:val="0"/>
          <w:sz w:val="24"/>
          <w:szCs w:val="24"/>
        </w:rPr>
        <w:t>Agenda item:</w:t>
      </w:r>
      <w:r w:rsidRPr="00817A00">
        <w:rPr>
          <w:rFonts w:cs="Arial"/>
          <w:b/>
          <w:bCs/>
          <w:snapToGrid w:val="0"/>
          <w:kern w:val="0"/>
          <w:sz w:val="24"/>
          <w:szCs w:val="24"/>
        </w:rPr>
        <w:tab/>
      </w:r>
      <w:bookmarkStart w:id="0" w:name="Source"/>
      <w:bookmarkEnd w:id="0"/>
      <w:r w:rsidR="00817A00">
        <w:rPr>
          <w:rFonts w:cs="Arial"/>
          <w:b/>
          <w:bCs/>
          <w:snapToGrid w:val="0"/>
          <w:kern w:val="0"/>
          <w:sz w:val="24"/>
          <w:szCs w:val="24"/>
        </w:rPr>
        <w:tab/>
      </w:r>
      <w:r w:rsidR="00F92F46">
        <w:rPr>
          <w:rFonts w:cs="Arial"/>
          <w:b/>
          <w:bCs/>
          <w:snapToGrid w:val="0"/>
          <w:kern w:val="0"/>
          <w:sz w:val="24"/>
          <w:szCs w:val="24"/>
        </w:rPr>
        <w:t>18</w:t>
      </w:r>
      <w:r w:rsidR="00F92F46" w:rsidRPr="00F92F46">
        <w:rPr>
          <w:rFonts w:cs="Arial"/>
          <w:b/>
          <w:bCs/>
          <w:snapToGrid w:val="0"/>
          <w:kern w:val="0"/>
          <w:sz w:val="24"/>
          <w:szCs w:val="24"/>
        </w:rPr>
        <w:t>.2.</w:t>
      </w:r>
      <w:r w:rsidR="00EF2E7D">
        <w:rPr>
          <w:rFonts w:cs="Arial"/>
          <w:b/>
          <w:bCs/>
          <w:snapToGrid w:val="0"/>
          <w:kern w:val="0"/>
          <w:sz w:val="24"/>
          <w:szCs w:val="24"/>
        </w:rPr>
        <w:t>1</w:t>
      </w:r>
    </w:p>
    <w:p w14:paraId="3ABD9221" w14:textId="2C1D287E" w:rsidR="00446965" w:rsidRPr="00817A00" w:rsidRDefault="0062356C">
      <w:pPr>
        <w:overflowPunct w:val="0"/>
        <w:autoSpaceDE w:val="0"/>
        <w:autoSpaceDN w:val="0"/>
        <w:adjustRightInd w:val="0"/>
        <w:snapToGrid w:val="0"/>
        <w:jc w:val="left"/>
        <w:textAlignment w:val="baseline"/>
        <w:rPr>
          <w:rFonts w:cs="Arial"/>
          <w:b/>
          <w:bCs/>
          <w:snapToGrid w:val="0"/>
          <w:kern w:val="0"/>
          <w:sz w:val="24"/>
          <w:szCs w:val="24"/>
        </w:rPr>
      </w:pPr>
      <w:r w:rsidRPr="00817A00">
        <w:rPr>
          <w:rFonts w:cs="Arial"/>
          <w:b/>
          <w:bCs/>
          <w:snapToGrid w:val="0"/>
          <w:kern w:val="0"/>
          <w:sz w:val="24"/>
          <w:szCs w:val="24"/>
        </w:rPr>
        <w:t>Document for</w:t>
      </w:r>
      <w:bookmarkStart w:id="1" w:name="DocumentFor"/>
      <w:bookmarkEnd w:id="1"/>
      <w:r w:rsidR="00817A00">
        <w:rPr>
          <w:rFonts w:cs="Arial"/>
          <w:b/>
          <w:bCs/>
          <w:snapToGrid w:val="0"/>
          <w:kern w:val="0"/>
          <w:sz w:val="24"/>
          <w:szCs w:val="24"/>
        </w:rPr>
        <w:t>:</w:t>
      </w:r>
      <w:r w:rsidR="00817A00">
        <w:rPr>
          <w:rFonts w:cs="Arial"/>
          <w:b/>
          <w:bCs/>
          <w:snapToGrid w:val="0"/>
          <w:kern w:val="0"/>
          <w:sz w:val="24"/>
          <w:szCs w:val="24"/>
        </w:rPr>
        <w:tab/>
      </w:r>
      <w:r w:rsidR="00817A00">
        <w:rPr>
          <w:rFonts w:cs="Arial"/>
          <w:b/>
          <w:bCs/>
          <w:snapToGrid w:val="0"/>
          <w:kern w:val="0"/>
          <w:sz w:val="24"/>
          <w:szCs w:val="24"/>
        </w:rPr>
        <w:tab/>
      </w:r>
      <w:r w:rsidRPr="00817A00">
        <w:rPr>
          <w:rFonts w:cs="Arial"/>
          <w:b/>
          <w:bCs/>
          <w:snapToGrid w:val="0"/>
          <w:kern w:val="0"/>
          <w:sz w:val="24"/>
          <w:szCs w:val="24"/>
        </w:rPr>
        <w:t>Discussion</w:t>
      </w:r>
      <w:r w:rsidRPr="00817A00">
        <w:rPr>
          <w:rFonts w:cs="Arial" w:hint="eastAsia"/>
          <w:b/>
          <w:bCs/>
          <w:snapToGrid w:val="0"/>
          <w:kern w:val="0"/>
          <w:sz w:val="24"/>
          <w:szCs w:val="24"/>
        </w:rPr>
        <w:t xml:space="preserve"> and Decision</w:t>
      </w:r>
    </w:p>
    <w:p w14:paraId="159BC6FF" w14:textId="77777777" w:rsidR="00446965" w:rsidRDefault="0062356C">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13600"/>
      <w:bookmarkStart w:id="3" w:name="_Toc18404533"/>
      <w:bookmarkStart w:id="4" w:name="_Toc18403966"/>
      <w:r>
        <w:rPr>
          <w:rFonts w:cs="Arial"/>
          <w:b w:val="0"/>
          <w:bCs w:val="0"/>
          <w:kern w:val="0"/>
          <w:sz w:val="32"/>
          <w:szCs w:val="36"/>
        </w:rPr>
        <w:t>Introduction</w:t>
      </w:r>
      <w:bookmarkEnd w:id="2"/>
      <w:bookmarkEnd w:id="3"/>
      <w:bookmarkEnd w:id="4"/>
    </w:p>
    <w:p w14:paraId="35F04B4C" w14:textId="02EC145E" w:rsidR="0089063F" w:rsidRDefault="0089063F" w:rsidP="00135C79">
      <w:pPr>
        <w:pStyle w:val="af3"/>
        <w:spacing w:before="75" w:beforeAutospacing="0" w:after="75" w:afterAutospacing="0" w:line="315" w:lineRule="atLeast"/>
      </w:pPr>
      <w:r>
        <w:t xml:space="preserve">The IE of </w:t>
      </w:r>
      <w:r w:rsidR="0044463E" w:rsidRPr="0044463E">
        <w:t>Extended emergency number list</w:t>
      </w:r>
      <w:r>
        <w:t xml:space="preserve"> includes one or more local emergency number(s)</w:t>
      </w:r>
      <w:r w:rsidR="002218CB">
        <w:t xml:space="preserve"> together </w:t>
      </w:r>
      <w:r w:rsidR="008075B3">
        <w:t>with a sub-service field containing zero or more sub-</w:t>
      </w:r>
      <w:r w:rsidR="008075B3" w:rsidRPr="0089063F">
        <w:t>-services of the associated emergency service URN and a validity indication</w:t>
      </w:r>
      <w:r w:rsidR="008075B3">
        <w:t xml:space="preserve">. </w:t>
      </w:r>
      <w:r w:rsidR="00A22891">
        <w:t>In current TS 24.301, it states that t</w:t>
      </w:r>
      <w:r w:rsidR="008075B3">
        <w:t xml:space="preserve">he </w:t>
      </w:r>
      <w:r w:rsidR="008075B3" w:rsidRPr="0089063F">
        <w:t>characters of the sub-services of the associated emergency service URN</w:t>
      </w:r>
      <w:r w:rsidR="008075B3" w:rsidRPr="008075B3">
        <w:t xml:space="preserve"> </w:t>
      </w:r>
      <w:r w:rsidR="008075B3" w:rsidRPr="0089063F">
        <w:t>shall be coded in accordance to GSM 7 bit default alphabet (see 3GPP TS 23.038 [3])</w:t>
      </w:r>
      <w:r w:rsidR="008075B3">
        <w:t xml:space="preserve">. </w:t>
      </w:r>
      <w:r w:rsidR="00A22891">
        <w:t xml:space="preserve">However, there are two padding mechanism of packing of the 7 bits characters in octets specified in TS 23.038. Furthermore </w:t>
      </w:r>
      <w:r w:rsidR="00407974">
        <w:t xml:space="preserve">TS </w:t>
      </w:r>
      <w:r w:rsidR="00A22891">
        <w:t xml:space="preserve">24.008 has defined another </w:t>
      </w:r>
      <w:r w:rsidR="006931F3">
        <w:t>mechanism</w:t>
      </w:r>
      <w:r w:rsidR="00407974">
        <w:t xml:space="preserve"> for network name coded </w:t>
      </w:r>
      <w:r w:rsidR="00407974" w:rsidRPr="0089063F">
        <w:t>in accordance to GSM 7 bit default alphabet</w:t>
      </w:r>
      <w:r w:rsidR="00407974">
        <w:t xml:space="preserve"> which </w:t>
      </w:r>
      <w:r w:rsidR="006931F3">
        <w:t>indicate</w:t>
      </w:r>
      <w:r w:rsidR="00407974">
        <w:t>s</w:t>
      </w:r>
      <w:r w:rsidR="006931F3">
        <w:t xml:space="preserve"> the number of padding bits in the last octet explicitly</w:t>
      </w:r>
      <w:r w:rsidR="00407974">
        <w:t>.</w:t>
      </w:r>
    </w:p>
    <w:p w14:paraId="5D8829FA" w14:textId="12D791AC" w:rsidR="008075B3" w:rsidRDefault="00407974" w:rsidP="00135C79">
      <w:pPr>
        <w:pStyle w:val="af3"/>
        <w:spacing w:before="75" w:beforeAutospacing="0" w:after="75" w:afterAutospacing="0" w:line="315" w:lineRule="atLeast"/>
        <w:rPr>
          <w:rFonts w:eastAsiaTheme="minorEastAsia"/>
          <w:lang w:eastAsia="zh-CN"/>
        </w:rPr>
      </w:pPr>
      <w:r>
        <w:rPr>
          <w:rFonts w:eastAsiaTheme="minorEastAsia" w:hint="eastAsia"/>
          <w:lang w:eastAsia="zh-CN"/>
        </w:rPr>
        <w:t>T</w:t>
      </w:r>
      <w:r>
        <w:rPr>
          <w:rFonts w:eastAsiaTheme="minorEastAsia"/>
          <w:lang w:eastAsia="zh-CN"/>
        </w:rPr>
        <w:t xml:space="preserve">hus this </w:t>
      </w:r>
      <w:r w:rsidR="00AB5FDF">
        <w:rPr>
          <w:rFonts w:eastAsiaTheme="minorEastAsia"/>
          <w:lang w:eastAsia="zh-CN"/>
        </w:rPr>
        <w:t>DP lists the three mechanism</w:t>
      </w:r>
      <w:r w:rsidR="00185B8B">
        <w:rPr>
          <w:rFonts w:eastAsiaTheme="minorEastAsia"/>
          <w:lang w:eastAsia="zh-CN"/>
        </w:rPr>
        <w:t>s</w:t>
      </w:r>
      <w:r w:rsidR="00AB5FDF">
        <w:rPr>
          <w:rFonts w:eastAsiaTheme="minorEastAsia"/>
          <w:lang w:eastAsia="zh-CN"/>
        </w:rPr>
        <w:t xml:space="preserve"> for the IE coded </w:t>
      </w:r>
      <w:r w:rsidR="00AB5FDF" w:rsidRPr="0089063F">
        <w:t>in accordance to GSM 7 bit default alphabet</w:t>
      </w:r>
      <w:r w:rsidR="00437BF9">
        <w:t xml:space="preserve"> and proposes to </w:t>
      </w:r>
      <w:r w:rsidR="00E43883">
        <w:t xml:space="preserve">indicate which mechanism to be used for </w:t>
      </w:r>
      <w:r w:rsidR="00E43883" w:rsidRPr="0089063F">
        <w:t>the sub-services of the associated emergency service URN</w:t>
      </w:r>
      <w:r w:rsidR="00E43883">
        <w:t>.</w:t>
      </w:r>
    </w:p>
    <w:p w14:paraId="2ACA4237" w14:textId="77777777" w:rsidR="00D62755" w:rsidRDefault="00D62755" w:rsidP="00135C79">
      <w:pPr>
        <w:pStyle w:val="af3"/>
        <w:spacing w:before="75" w:beforeAutospacing="0" w:after="75" w:afterAutospacing="0" w:line="315" w:lineRule="atLeast"/>
        <w:rPr>
          <w:b/>
          <w:bCs/>
        </w:rPr>
      </w:pPr>
    </w:p>
    <w:p w14:paraId="44DB2D8D" w14:textId="739C017B" w:rsidR="00D27008" w:rsidRDefault="00D27008" w:rsidP="00D27008">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4D03629F" w14:textId="2CE24262" w:rsidR="00167DCB" w:rsidRPr="00B344AF" w:rsidRDefault="00167DCB" w:rsidP="00167DCB">
      <w:pPr>
        <w:pStyle w:val="2"/>
        <w:rPr>
          <w:rFonts w:eastAsiaTheme="minorEastAsia"/>
          <w:lang w:eastAsia="zh-CN"/>
        </w:rPr>
      </w:pPr>
      <w:r>
        <w:rPr>
          <w:lang w:eastAsia="zh-CN"/>
        </w:rPr>
        <w:t>2.1</w:t>
      </w:r>
      <w:r>
        <w:rPr>
          <w:rFonts w:hint="eastAsia"/>
          <w:lang w:eastAsia="zh-CN"/>
        </w:rPr>
        <w:tab/>
      </w:r>
      <w:r w:rsidR="00490DB5">
        <w:rPr>
          <w:lang w:eastAsia="zh-CN"/>
        </w:rPr>
        <w:t>Codec of</w:t>
      </w:r>
      <w:r w:rsidR="00A34ABD">
        <w:rPr>
          <w:lang w:eastAsia="zh-CN"/>
        </w:rPr>
        <w:t xml:space="preserve"> IE of</w:t>
      </w:r>
      <w:r w:rsidR="00490DB5">
        <w:rPr>
          <w:lang w:eastAsia="zh-CN"/>
        </w:rPr>
        <w:t xml:space="preserve"> </w:t>
      </w:r>
      <w:r w:rsidR="00490DB5" w:rsidRPr="00490DB5">
        <w:rPr>
          <w:lang w:eastAsia="zh-CN"/>
        </w:rPr>
        <w:t>Network Name</w:t>
      </w:r>
      <w:r w:rsidR="00490DB5">
        <w:rPr>
          <w:lang w:eastAsia="zh-CN"/>
        </w:rPr>
        <w:t xml:space="preserve"> </w:t>
      </w:r>
      <w:r w:rsidR="00A34ABD">
        <w:rPr>
          <w:lang w:eastAsia="zh-CN"/>
        </w:rPr>
        <w:t>specified in TS 24.008</w:t>
      </w:r>
    </w:p>
    <w:p w14:paraId="72FC3A37" w14:textId="0D3DDFD5" w:rsidR="00185B8B" w:rsidRPr="005D6585" w:rsidRDefault="00490DB5" w:rsidP="00E43883">
      <w:pPr>
        <w:rPr>
          <w:lang w:eastAsia="zh-CN"/>
        </w:rPr>
      </w:pPr>
      <w:r>
        <w:rPr>
          <w:lang w:eastAsia="zh-CN"/>
        </w:rPr>
        <w:t xml:space="preserve">As specified in </w:t>
      </w:r>
      <w:proofErr w:type="spellStart"/>
      <w:r>
        <w:rPr>
          <w:lang w:eastAsia="zh-CN"/>
        </w:rPr>
        <w:t>subclause</w:t>
      </w:r>
      <w:proofErr w:type="spellEnd"/>
      <w:r>
        <w:rPr>
          <w:lang w:eastAsia="zh-CN"/>
        </w:rPr>
        <w:t xml:space="preserve"> of</w:t>
      </w:r>
      <w:r w:rsidR="00C2083E">
        <w:rPr>
          <w:lang w:eastAsia="zh-CN"/>
        </w:rPr>
        <w:t xml:space="preserve"> </w:t>
      </w:r>
      <w:r w:rsidR="00BE39E6">
        <w:rPr>
          <w:lang w:eastAsia="zh-CN"/>
        </w:rPr>
        <w:t>10.5.3.5a,</w:t>
      </w:r>
      <w:r w:rsidR="00D362BD">
        <w:rPr>
          <w:lang w:eastAsia="zh-CN"/>
        </w:rPr>
        <w:t xml:space="preserve"> </w:t>
      </w:r>
      <w:r w:rsidR="00D362BD" w:rsidRPr="00D362BD">
        <w:rPr>
          <w:lang w:eastAsia="zh-CN"/>
        </w:rPr>
        <w:t>Cell Broadcast data coding scheme</w:t>
      </w:r>
      <w:r w:rsidR="00D362BD">
        <w:rPr>
          <w:lang w:eastAsia="zh-CN"/>
        </w:rPr>
        <w:t xml:space="preserve"> can be used for the IE of </w:t>
      </w:r>
      <w:r w:rsidR="00D362BD" w:rsidRPr="00D362BD">
        <w:rPr>
          <w:i/>
          <w:lang w:eastAsia="zh-CN"/>
        </w:rPr>
        <w:t>Network Name</w:t>
      </w:r>
      <w:r w:rsidR="005D6585">
        <w:rPr>
          <w:lang w:eastAsia="zh-CN"/>
        </w:rPr>
        <w:t xml:space="preserve">. If the coding scheme in </w:t>
      </w:r>
      <w:r w:rsidR="005D6585" w:rsidRPr="0089063F">
        <w:t>accordance to GSM 7 bit default alphabet</w:t>
      </w:r>
      <w:r w:rsidR="005D6585">
        <w:t xml:space="preserve"> is used, the</w:t>
      </w:r>
      <w:r w:rsidR="00A5093F">
        <w:rPr>
          <w:lang w:eastAsia="zh-CN"/>
        </w:rPr>
        <w:t xml:space="preserve"> “</w:t>
      </w:r>
      <w:r w:rsidR="00A5093F" w:rsidRPr="00A5093F">
        <w:rPr>
          <w:i/>
          <w:lang w:eastAsia="zh-CN"/>
        </w:rPr>
        <w:t>Number of spare</w:t>
      </w:r>
      <w:r w:rsidR="00B900BC">
        <w:rPr>
          <w:i/>
          <w:lang w:eastAsia="zh-CN"/>
        </w:rPr>
        <w:t xml:space="preserve"> </w:t>
      </w:r>
      <w:bookmarkStart w:id="5" w:name="_GoBack"/>
      <w:bookmarkEnd w:id="5"/>
      <w:r w:rsidR="00A5093F" w:rsidRPr="00A5093F">
        <w:rPr>
          <w:i/>
          <w:lang w:eastAsia="zh-CN"/>
        </w:rPr>
        <w:t>bits in last octet</w:t>
      </w:r>
      <w:r w:rsidR="00A5093F">
        <w:rPr>
          <w:lang w:eastAsia="zh-CN"/>
        </w:rPr>
        <w:t>”</w:t>
      </w:r>
      <w:r w:rsidR="00BE39E6">
        <w:rPr>
          <w:lang w:eastAsia="zh-CN"/>
        </w:rPr>
        <w:t xml:space="preserve"> </w:t>
      </w:r>
      <w:r w:rsidR="00D362BD">
        <w:rPr>
          <w:lang w:eastAsia="zh-CN"/>
        </w:rPr>
        <w:t>indicates the n</w:t>
      </w:r>
      <w:r w:rsidR="00D362BD" w:rsidRPr="00D362BD">
        <w:rPr>
          <w:lang w:eastAsia="zh-CN"/>
        </w:rPr>
        <w:t>umber of spare bits in last octet</w:t>
      </w:r>
      <w:r w:rsidR="00D362BD">
        <w:rPr>
          <w:lang w:eastAsia="zh-CN"/>
        </w:rPr>
        <w:t xml:space="preserve"> explicitly.</w:t>
      </w:r>
    </w:p>
    <w:p w14:paraId="661CB7E7" w14:textId="77777777" w:rsidR="00A5093F" w:rsidRDefault="00A5093F" w:rsidP="00A5093F"/>
    <w:tbl>
      <w:tblPr>
        <w:tblStyle w:val="af5"/>
        <w:tblW w:w="0" w:type="auto"/>
        <w:tblLook w:val="04A0" w:firstRow="1" w:lastRow="0" w:firstColumn="1" w:lastColumn="0" w:noHBand="0" w:noVBand="1"/>
      </w:tblPr>
      <w:tblGrid>
        <w:gridCol w:w="9771"/>
      </w:tblGrid>
      <w:tr w:rsidR="00A5093F" w14:paraId="3EEEDE32" w14:textId="77777777" w:rsidTr="00E26122">
        <w:tc>
          <w:tcPr>
            <w:tcW w:w="9771" w:type="dxa"/>
          </w:tcPr>
          <w:p w14:paraId="76C7FC32" w14:textId="663BE53A" w:rsidR="00A5093F" w:rsidRPr="00A5093F" w:rsidRDefault="00A5093F" w:rsidP="00E26122">
            <w:pPr>
              <w:rPr>
                <w:noProof/>
                <w:lang w:val="en-US"/>
              </w:rPr>
            </w:pPr>
            <w:r w:rsidRPr="00A5093F">
              <w:rPr>
                <w:b/>
                <w:bCs/>
                <w:u w:val="single"/>
              </w:rPr>
              <w:t>3GPP TS 24.</w:t>
            </w:r>
            <w:r>
              <w:rPr>
                <w:b/>
                <w:bCs/>
                <w:u w:val="single"/>
              </w:rPr>
              <w:t>008</w:t>
            </w:r>
          </w:p>
          <w:p w14:paraId="7122FDDA" w14:textId="48891B2C" w:rsidR="00A5093F" w:rsidRPr="00A5093F" w:rsidRDefault="00A5093F" w:rsidP="00E26122">
            <w:pPr>
              <w:pStyle w:val="NO"/>
              <w:ind w:left="851"/>
              <w:rPr>
                <w:b/>
                <w:bCs/>
                <w:u w:val="single"/>
              </w:rPr>
            </w:pPr>
            <w:r w:rsidRPr="00A5093F">
              <w:rPr>
                <w:b/>
                <w:bCs/>
                <w:u w:val="single"/>
              </w:rPr>
              <w:t xml:space="preserve">Section </w:t>
            </w:r>
            <w:r w:rsidR="007E23D3" w:rsidRPr="007E23D3">
              <w:rPr>
                <w:b/>
                <w:bCs/>
                <w:u w:val="single"/>
              </w:rPr>
              <w:t>10.5.3.5a</w:t>
            </w:r>
          </w:p>
          <w:p w14:paraId="6E31FFB4" w14:textId="77777777" w:rsidR="007E23D3" w:rsidRPr="00BE39E6" w:rsidRDefault="007E23D3" w:rsidP="007E23D3">
            <w:pPr>
              <w:widowControl/>
              <w:overflowPunct w:val="0"/>
              <w:autoSpaceDE w:val="0"/>
              <w:autoSpaceDN w:val="0"/>
              <w:adjustRightInd w:val="0"/>
              <w:spacing w:after="180" w:line="240" w:lineRule="auto"/>
              <w:jc w:val="left"/>
              <w:textAlignment w:val="baseline"/>
              <w:rPr>
                <w:rFonts w:ascii="Times New Roman" w:eastAsia="等线" w:hAnsi="Times New Roman"/>
                <w:kern w:val="0"/>
                <w:sz w:val="20"/>
                <w:szCs w:val="20"/>
                <w:lang w:eastAsia="en-US"/>
              </w:rPr>
            </w:pPr>
            <w:r w:rsidRPr="00BE39E6">
              <w:rPr>
                <w:rFonts w:ascii="Times New Roman" w:eastAsia="等线" w:hAnsi="Times New Roman"/>
                <w:kern w:val="0"/>
                <w:sz w:val="20"/>
                <w:szCs w:val="20"/>
                <w:lang w:eastAsia="en-US"/>
              </w:rPr>
              <w:t xml:space="preserve">The </w:t>
            </w:r>
            <w:r w:rsidRPr="00BE39E6">
              <w:rPr>
                <w:rFonts w:ascii="Times New Roman" w:eastAsia="等线" w:hAnsi="Times New Roman"/>
                <w:i/>
                <w:kern w:val="0"/>
                <w:sz w:val="20"/>
                <w:szCs w:val="20"/>
                <w:lang w:eastAsia="en-US"/>
              </w:rPr>
              <w:t>Network Name</w:t>
            </w:r>
            <w:r w:rsidRPr="00BE39E6">
              <w:rPr>
                <w:rFonts w:ascii="Times New Roman" w:eastAsia="等线" w:hAnsi="Times New Roman"/>
                <w:kern w:val="0"/>
                <w:sz w:val="20"/>
                <w:szCs w:val="20"/>
                <w:lang w:eastAsia="en-US"/>
              </w:rPr>
              <w:t xml:space="preserve"> is a type 4 information element with a minimum length of 3 octets. No upper length limit is specified except for that given by the maximum number of octets in a L3 message (see 3GPP TS 44.006 [19]).</w:t>
            </w:r>
          </w:p>
          <w:p w14:paraId="0F2B933B" w14:textId="77777777" w:rsidR="007E23D3" w:rsidRPr="00BE39E6" w:rsidRDefault="007E23D3" w:rsidP="007E23D3">
            <w:pPr>
              <w:keepNext/>
              <w:keepLines/>
              <w:widowControl/>
              <w:overflowPunct w:val="0"/>
              <w:autoSpaceDE w:val="0"/>
              <w:autoSpaceDN w:val="0"/>
              <w:adjustRightInd w:val="0"/>
              <w:spacing w:before="60" w:after="180" w:line="240" w:lineRule="auto"/>
              <w:jc w:val="center"/>
              <w:textAlignment w:val="baseline"/>
              <w:rPr>
                <w:rFonts w:eastAsia="等线"/>
                <w:b/>
                <w:kern w:val="0"/>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E23D3" w:rsidRPr="00BE39E6" w14:paraId="47B0D332" w14:textId="77777777" w:rsidTr="00E26122">
              <w:trPr>
                <w:cantSplit/>
                <w:jc w:val="center"/>
              </w:trPr>
              <w:tc>
                <w:tcPr>
                  <w:tcW w:w="709" w:type="dxa"/>
                  <w:tcBorders>
                    <w:top w:val="nil"/>
                    <w:left w:val="nil"/>
                    <w:bottom w:val="nil"/>
                    <w:right w:val="nil"/>
                  </w:tcBorders>
                </w:tcPr>
                <w:p w14:paraId="15BBF536"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8</w:t>
                  </w:r>
                </w:p>
              </w:tc>
              <w:tc>
                <w:tcPr>
                  <w:tcW w:w="709" w:type="dxa"/>
                  <w:tcBorders>
                    <w:top w:val="nil"/>
                    <w:left w:val="nil"/>
                    <w:bottom w:val="nil"/>
                    <w:right w:val="nil"/>
                  </w:tcBorders>
                </w:tcPr>
                <w:p w14:paraId="66BAC3A0"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7</w:t>
                  </w:r>
                </w:p>
              </w:tc>
              <w:tc>
                <w:tcPr>
                  <w:tcW w:w="709" w:type="dxa"/>
                  <w:tcBorders>
                    <w:top w:val="nil"/>
                    <w:left w:val="nil"/>
                    <w:bottom w:val="nil"/>
                    <w:right w:val="nil"/>
                  </w:tcBorders>
                </w:tcPr>
                <w:p w14:paraId="25EFB502"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6</w:t>
                  </w:r>
                </w:p>
              </w:tc>
              <w:tc>
                <w:tcPr>
                  <w:tcW w:w="709" w:type="dxa"/>
                  <w:tcBorders>
                    <w:top w:val="nil"/>
                    <w:left w:val="nil"/>
                    <w:bottom w:val="nil"/>
                    <w:right w:val="nil"/>
                  </w:tcBorders>
                </w:tcPr>
                <w:p w14:paraId="77FFC612"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5</w:t>
                  </w:r>
                </w:p>
              </w:tc>
              <w:tc>
                <w:tcPr>
                  <w:tcW w:w="709" w:type="dxa"/>
                  <w:tcBorders>
                    <w:top w:val="nil"/>
                    <w:left w:val="nil"/>
                    <w:bottom w:val="nil"/>
                    <w:right w:val="nil"/>
                  </w:tcBorders>
                </w:tcPr>
                <w:p w14:paraId="2A5E9128"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4</w:t>
                  </w:r>
                </w:p>
              </w:tc>
              <w:tc>
                <w:tcPr>
                  <w:tcW w:w="709" w:type="dxa"/>
                  <w:tcBorders>
                    <w:top w:val="nil"/>
                    <w:left w:val="nil"/>
                    <w:bottom w:val="nil"/>
                    <w:right w:val="nil"/>
                  </w:tcBorders>
                </w:tcPr>
                <w:p w14:paraId="08F385AC"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3</w:t>
                  </w:r>
                </w:p>
              </w:tc>
              <w:tc>
                <w:tcPr>
                  <w:tcW w:w="709" w:type="dxa"/>
                  <w:tcBorders>
                    <w:top w:val="nil"/>
                    <w:left w:val="nil"/>
                    <w:bottom w:val="nil"/>
                    <w:right w:val="nil"/>
                  </w:tcBorders>
                </w:tcPr>
                <w:p w14:paraId="015BDEAC"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2</w:t>
                  </w:r>
                </w:p>
              </w:tc>
              <w:tc>
                <w:tcPr>
                  <w:tcW w:w="709" w:type="dxa"/>
                  <w:tcBorders>
                    <w:top w:val="nil"/>
                    <w:left w:val="nil"/>
                    <w:bottom w:val="nil"/>
                    <w:right w:val="nil"/>
                  </w:tcBorders>
                </w:tcPr>
                <w:p w14:paraId="3C7A0F07"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1</w:t>
                  </w:r>
                </w:p>
              </w:tc>
              <w:tc>
                <w:tcPr>
                  <w:tcW w:w="1134" w:type="dxa"/>
                  <w:tcBorders>
                    <w:top w:val="nil"/>
                    <w:left w:val="nil"/>
                    <w:bottom w:val="nil"/>
                    <w:right w:val="nil"/>
                  </w:tcBorders>
                </w:tcPr>
                <w:p w14:paraId="319F4F45"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p>
              </w:tc>
            </w:tr>
            <w:tr w:rsidR="007E23D3" w:rsidRPr="00BE39E6" w14:paraId="3E551BD2" w14:textId="77777777" w:rsidTr="00E26122">
              <w:trPr>
                <w:cantSplit/>
                <w:jc w:val="center"/>
              </w:trPr>
              <w:tc>
                <w:tcPr>
                  <w:tcW w:w="709" w:type="dxa"/>
                  <w:tcBorders>
                    <w:top w:val="single" w:sz="4" w:space="0" w:color="auto"/>
                  </w:tcBorders>
                </w:tcPr>
                <w:p w14:paraId="65A309CA"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4963" w:type="dxa"/>
                  <w:gridSpan w:val="7"/>
                  <w:tcBorders>
                    <w:top w:val="single" w:sz="4" w:space="0" w:color="auto"/>
                    <w:right w:val="single" w:sz="4" w:space="0" w:color="auto"/>
                  </w:tcBorders>
                </w:tcPr>
                <w:p w14:paraId="3ABB886A"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Network Name IEI</w:t>
                  </w:r>
                </w:p>
              </w:tc>
              <w:tc>
                <w:tcPr>
                  <w:tcW w:w="1134" w:type="dxa"/>
                  <w:tcBorders>
                    <w:top w:val="nil"/>
                    <w:left w:val="nil"/>
                    <w:bottom w:val="nil"/>
                    <w:right w:val="nil"/>
                  </w:tcBorders>
                </w:tcPr>
                <w:p w14:paraId="476D11EA"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r w:rsidRPr="00BE39E6">
                    <w:rPr>
                      <w:rFonts w:eastAsia="等线"/>
                      <w:kern w:val="0"/>
                      <w:sz w:val="18"/>
                      <w:szCs w:val="20"/>
                      <w:lang w:eastAsia="en-US"/>
                    </w:rPr>
                    <w:t>octet 1</w:t>
                  </w:r>
                </w:p>
              </w:tc>
            </w:tr>
            <w:tr w:rsidR="007E23D3" w:rsidRPr="00BE39E6" w14:paraId="5B531ECF" w14:textId="77777777" w:rsidTr="00E2612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2190AA6"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p w14:paraId="75BA6774"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Length of Network Name contents</w:t>
                  </w:r>
                </w:p>
              </w:tc>
              <w:tc>
                <w:tcPr>
                  <w:tcW w:w="1134" w:type="dxa"/>
                  <w:tcBorders>
                    <w:top w:val="nil"/>
                    <w:left w:val="nil"/>
                    <w:bottom w:val="nil"/>
                    <w:right w:val="nil"/>
                  </w:tcBorders>
                </w:tcPr>
                <w:p w14:paraId="0B1FD597"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p>
                <w:p w14:paraId="5F51AC7D"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r w:rsidRPr="00BE39E6">
                    <w:rPr>
                      <w:rFonts w:eastAsia="等线"/>
                      <w:kern w:val="0"/>
                      <w:sz w:val="18"/>
                      <w:szCs w:val="20"/>
                      <w:lang w:eastAsia="en-US"/>
                    </w:rPr>
                    <w:t>octet 2</w:t>
                  </w:r>
                </w:p>
              </w:tc>
            </w:tr>
            <w:tr w:rsidR="007E23D3" w:rsidRPr="00BE39E6" w14:paraId="38078015" w14:textId="77777777" w:rsidTr="00E26122">
              <w:trPr>
                <w:cantSplit/>
                <w:jc w:val="center"/>
              </w:trPr>
              <w:tc>
                <w:tcPr>
                  <w:tcW w:w="709" w:type="dxa"/>
                  <w:tcBorders>
                    <w:top w:val="single" w:sz="4" w:space="0" w:color="auto"/>
                    <w:left w:val="single" w:sz="4" w:space="0" w:color="auto"/>
                    <w:bottom w:val="nil"/>
                    <w:right w:val="single" w:sz="4" w:space="0" w:color="auto"/>
                  </w:tcBorders>
                </w:tcPr>
                <w:p w14:paraId="1ED1DE84"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roofErr w:type="spellStart"/>
                  <w:r w:rsidRPr="00BE39E6">
                    <w:rPr>
                      <w:rFonts w:eastAsia="等线"/>
                      <w:kern w:val="0"/>
                      <w:sz w:val="18"/>
                      <w:szCs w:val="20"/>
                      <w:lang w:eastAsia="en-US"/>
                    </w:rPr>
                    <w:t>ext</w:t>
                  </w:r>
                  <w:proofErr w:type="spellEnd"/>
                </w:p>
                <w:p w14:paraId="74523655"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1</w:t>
                  </w:r>
                </w:p>
              </w:tc>
              <w:tc>
                <w:tcPr>
                  <w:tcW w:w="2127" w:type="dxa"/>
                  <w:gridSpan w:val="3"/>
                  <w:tcBorders>
                    <w:top w:val="single" w:sz="4" w:space="0" w:color="auto"/>
                    <w:left w:val="single" w:sz="4" w:space="0" w:color="auto"/>
                    <w:bottom w:val="nil"/>
                    <w:right w:val="single" w:sz="4" w:space="0" w:color="auto"/>
                  </w:tcBorders>
                </w:tcPr>
                <w:p w14:paraId="10FB468E"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coding scheme</w:t>
                  </w:r>
                </w:p>
              </w:tc>
              <w:tc>
                <w:tcPr>
                  <w:tcW w:w="709" w:type="dxa"/>
                  <w:tcBorders>
                    <w:top w:val="single" w:sz="4" w:space="0" w:color="auto"/>
                    <w:left w:val="single" w:sz="4" w:space="0" w:color="auto"/>
                    <w:bottom w:val="nil"/>
                    <w:right w:val="single" w:sz="4" w:space="0" w:color="auto"/>
                  </w:tcBorders>
                </w:tcPr>
                <w:p w14:paraId="12CE69D0"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Add</w:t>
                  </w:r>
                </w:p>
                <w:p w14:paraId="13BE1B32"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CI</w:t>
                  </w:r>
                </w:p>
              </w:tc>
              <w:tc>
                <w:tcPr>
                  <w:tcW w:w="2127" w:type="dxa"/>
                  <w:gridSpan w:val="3"/>
                  <w:tcBorders>
                    <w:top w:val="single" w:sz="4" w:space="0" w:color="auto"/>
                    <w:left w:val="single" w:sz="4" w:space="0" w:color="auto"/>
                    <w:bottom w:val="nil"/>
                    <w:right w:val="single" w:sz="4" w:space="0" w:color="auto"/>
                  </w:tcBorders>
                </w:tcPr>
                <w:p w14:paraId="7F25FD57"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highlight w:val="yellow"/>
                      <w:lang w:eastAsia="en-US"/>
                    </w:rPr>
                  </w:pPr>
                  <w:r w:rsidRPr="00BE39E6">
                    <w:rPr>
                      <w:rFonts w:eastAsia="等线"/>
                      <w:kern w:val="0"/>
                      <w:sz w:val="18"/>
                      <w:szCs w:val="20"/>
                      <w:highlight w:val="yellow"/>
                      <w:lang w:eastAsia="en-US"/>
                    </w:rPr>
                    <w:t>Number of spare</w:t>
                  </w:r>
                </w:p>
                <w:p w14:paraId="6F74EAF0"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highlight w:val="yellow"/>
                      <w:lang w:eastAsia="en-US"/>
                    </w:rPr>
                    <w:t>bits in last octet</w:t>
                  </w:r>
                </w:p>
              </w:tc>
              <w:tc>
                <w:tcPr>
                  <w:tcW w:w="1134" w:type="dxa"/>
                  <w:tcBorders>
                    <w:top w:val="nil"/>
                    <w:left w:val="nil"/>
                    <w:bottom w:val="nil"/>
                    <w:right w:val="nil"/>
                  </w:tcBorders>
                </w:tcPr>
                <w:p w14:paraId="7365EE99"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p>
                <w:p w14:paraId="287F55B3"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r w:rsidRPr="00BE39E6">
                    <w:rPr>
                      <w:rFonts w:eastAsia="等线"/>
                      <w:kern w:val="0"/>
                      <w:sz w:val="18"/>
                      <w:szCs w:val="20"/>
                      <w:lang w:eastAsia="en-US"/>
                    </w:rPr>
                    <w:t>octet 3</w:t>
                  </w:r>
                </w:p>
              </w:tc>
            </w:tr>
            <w:tr w:rsidR="007E23D3" w:rsidRPr="00BE39E6" w14:paraId="1FB8A70C" w14:textId="77777777" w:rsidTr="00E26122">
              <w:trPr>
                <w:cantSplit/>
                <w:jc w:val="center"/>
              </w:trPr>
              <w:tc>
                <w:tcPr>
                  <w:tcW w:w="5672" w:type="dxa"/>
                  <w:gridSpan w:val="8"/>
                  <w:tcBorders>
                    <w:top w:val="single" w:sz="4" w:space="0" w:color="auto"/>
                    <w:left w:val="single" w:sz="4" w:space="0" w:color="auto"/>
                    <w:bottom w:val="nil"/>
                    <w:right w:val="single" w:sz="4" w:space="0" w:color="auto"/>
                  </w:tcBorders>
                </w:tcPr>
                <w:p w14:paraId="12C9671F"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1134" w:type="dxa"/>
                  <w:tcBorders>
                    <w:top w:val="nil"/>
                    <w:left w:val="nil"/>
                    <w:bottom w:val="nil"/>
                    <w:right w:val="nil"/>
                  </w:tcBorders>
                </w:tcPr>
                <w:p w14:paraId="5385BA4C"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p>
                <w:p w14:paraId="4C48CBA0"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r w:rsidRPr="00BE39E6">
                    <w:rPr>
                      <w:rFonts w:eastAsia="等线"/>
                      <w:kern w:val="0"/>
                      <w:sz w:val="18"/>
                      <w:szCs w:val="20"/>
                      <w:lang w:eastAsia="en-US"/>
                    </w:rPr>
                    <w:t>octet 4</w:t>
                  </w:r>
                </w:p>
              </w:tc>
            </w:tr>
            <w:tr w:rsidR="007E23D3" w:rsidRPr="00BE39E6" w14:paraId="3BE7223E" w14:textId="77777777" w:rsidTr="00E26122">
              <w:trPr>
                <w:cantSplit/>
                <w:jc w:val="center"/>
              </w:trPr>
              <w:tc>
                <w:tcPr>
                  <w:tcW w:w="5672" w:type="dxa"/>
                  <w:gridSpan w:val="8"/>
                  <w:tcBorders>
                    <w:top w:val="nil"/>
                    <w:left w:val="single" w:sz="4" w:space="0" w:color="auto"/>
                    <w:bottom w:val="nil"/>
                    <w:right w:val="single" w:sz="4" w:space="0" w:color="auto"/>
                  </w:tcBorders>
                </w:tcPr>
                <w:p w14:paraId="09ED3CBF"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Text String</w:t>
                  </w:r>
                </w:p>
              </w:tc>
              <w:tc>
                <w:tcPr>
                  <w:tcW w:w="1134" w:type="dxa"/>
                  <w:tcBorders>
                    <w:top w:val="nil"/>
                    <w:left w:val="nil"/>
                    <w:bottom w:val="nil"/>
                    <w:right w:val="nil"/>
                  </w:tcBorders>
                </w:tcPr>
                <w:p w14:paraId="6D402681"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p>
                <w:p w14:paraId="511208C4"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p>
              </w:tc>
            </w:tr>
            <w:tr w:rsidR="007E23D3" w:rsidRPr="00BE39E6" w14:paraId="1F3F2B96" w14:textId="77777777" w:rsidTr="00E26122">
              <w:trPr>
                <w:cantSplit/>
                <w:jc w:val="center"/>
              </w:trPr>
              <w:tc>
                <w:tcPr>
                  <w:tcW w:w="5672" w:type="dxa"/>
                  <w:gridSpan w:val="8"/>
                  <w:tcBorders>
                    <w:top w:val="nil"/>
                    <w:left w:val="single" w:sz="4" w:space="0" w:color="auto"/>
                    <w:bottom w:val="single" w:sz="4" w:space="0" w:color="auto"/>
                    <w:right w:val="single" w:sz="4" w:space="0" w:color="auto"/>
                  </w:tcBorders>
                </w:tcPr>
                <w:p w14:paraId="2D19729A"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1134" w:type="dxa"/>
                  <w:tcBorders>
                    <w:top w:val="nil"/>
                    <w:left w:val="nil"/>
                    <w:bottom w:val="nil"/>
                    <w:right w:val="nil"/>
                  </w:tcBorders>
                </w:tcPr>
                <w:p w14:paraId="444E3BC3"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p>
                <w:p w14:paraId="08577C10"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r w:rsidRPr="00BE39E6">
                    <w:rPr>
                      <w:rFonts w:eastAsia="等线"/>
                      <w:kern w:val="0"/>
                      <w:sz w:val="18"/>
                      <w:szCs w:val="20"/>
                      <w:lang w:eastAsia="en-US"/>
                    </w:rPr>
                    <w:t>octet n</w:t>
                  </w:r>
                </w:p>
              </w:tc>
            </w:tr>
          </w:tbl>
          <w:p w14:paraId="5577CEB1" w14:textId="77777777" w:rsidR="007E23D3" w:rsidRPr="00BE39E6" w:rsidRDefault="007E23D3" w:rsidP="007E23D3">
            <w:pPr>
              <w:keepNext/>
              <w:keepLines/>
              <w:widowControl/>
              <w:overflowPunct w:val="0"/>
              <w:autoSpaceDE w:val="0"/>
              <w:autoSpaceDN w:val="0"/>
              <w:adjustRightInd w:val="0"/>
              <w:spacing w:after="0" w:line="240" w:lineRule="auto"/>
              <w:ind w:left="851" w:hanging="851"/>
              <w:jc w:val="left"/>
              <w:textAlignment w:val="baseline"/>
              <w:rPr>
                <w:rFonts w:eastAsia="等线"/>
                <w:kern w:val="0"/>
                <w:sz w:val="18"/>
                <w:szCs w:val="20"/>
                <w:lang w:eastAsia="en-US"/>
              </w:rPr>
            </w:pPr>
          </w:p>
          <w:p w14:paraId="704134CA" w14:textId="77777777" w:rsidR="007E23D3" w:rsidRPr="00BE39E6" w:rsidRDefault="007E23D3" w:rsidP="007E23D3">
            <w:pPr>
              <w:keepLines/>
              <w:widowControl/>
              <w:overflowPunct w:val="0"/>
              <w:autoSpaceDE w:val="0"/>
              <w:autoSpaceDN w:val="0"/>
              <w:adjustRightInd w:val="0"/>
              <w:spacing w:after="240" w:line="240" w:lineRule="auto"/>
              <w:jc w:val="center"/>
              <w:textAlignment w:val="baseline"/>
              <w:rPr>
                <w:rFonts w:eastAsia="等线"/>
                <w:b/>
                <w:kern w:val="0"/>
                <w:sz w:val="20"/>
                <w:szCs w:val="20"/>
                <w:lang w:eastAsia="en-US"/>
              </w:rPr>
            </w:pPr>
            <w:r w:rsidRPr="00BE39E6">
              <w:rPr>
                <w:rFonts w:eastAsia="等线"/>
                <w:b/>
                <w:kern w:val="0"/>
                <w:sz w:val="20"/>
                <w:szCs w:val="20"/>
                <w:lang w:eastAsia="en-US"/>
              </w:rPr>
              <w:t xml:space="preserve">Figure 10.5.80/3GPP TS 24.008 </w:t>
            </w:r>
            <w:r w:rsidRPr="00BE39E6">
              <w:rPr>
                <w:rFonts w:eastAsia="等线"/>
                <w:b/>
                <w:i/>
                <w:kern w:val="0"/>
                <w:sz w:val="20"/>
                <w:szCs w:val="20"/>
                <w:lang w:eastAsia="en-US"/>
              </w:rPr>
              <w:t>Network Name</w:t>
            </w:r>
            <w:r w:rsidRPr="00BE39E6">
              <w:rPr>
                <w:rFonts w:eastAsia="等线"/>
                <w:b/>
                <w:kern w:val="0"/>
                <w:sz w:val="20"/>
                <w:szCs w:val="20"/>
                <w:lang w:eastAsia="en-US"/>
              </w:rPr>
              <w:t xml:space="preserve"> information element</w:t>
            </w:r>
          </w:p>
          <w:p w14:paraId="10931715" w14:textId="77777777" w:rsidR="007E23D3" w:rsidRPr="00BE39E6" w:rsidRDefault="007E23D3" w:rsidP="007E23D3">
            <w:pPr>
              <w:keepNext/>
              <w:keepLines/>
              <w:widowControl/>
              <w:overflowPunct w:val="0"/>
              <w:autoSpaceDE w:val="0"/>
              <w:autoSpaceDN w:val="0"/>
              <w:adjustRightInd w:val="0"/>
              <w:spacing w:before="60" w:after="180" w:line="240" w:lineRule="auto"/>
              <w:jc w:val="center"/>
              <w:textAlignment w:val="baseline"/>
              <w:rPr>
                <w:rFonts w:eastAsia="等线"/>
                <w:b/>
                <w:kern w:val="0"/>
                <w:sz w:val="20"/>
                <w:szCs w:val="20"/>
                <w:lang w:eastAsia="en-US"/>
              </w:rPr>
            </w:pPr>
            <w:r w:rsidRPr="00BE39E6">
              <w:rPr>
                <w:rFonts w:eastAsia="等线"/>
                <w:b/>
                <w:kern w:val="0"/>
                <w:sz w:val="20"/>
                <w:szCs w:val="20"/>
                <w:lang w:eastAsia="en-US"/>
              </w:rPr>
              <w:t xml:space="preserve">Table 10.5.94/3GPP TS 24.008 </w:t>
            </w:r>
            <w:r w:rsidRPr="00BE39E6">
              <w:rPr>
                <w:rFonts w:eastAsia="等线"/>
                <w:b/>
                <w:i/>
                <w:kern w:val="0"/>
                <w:sz w:val="20"/>
                <w:szCs w:val="20"/>
                <w:lang w:eastAsia="en-US"/>
              </w:rPr>
              <w:t>Network Name</w:t>
            </w:r>
            <w:r w:rsidRPr="00BE39E6">
              <w:rPr>
                <w:rFonts w:eastAsia="等线"/>
                <w:b/>
                <w:kern w:val="0"/>
                <w:sz w:val="20"/>
                <w:szCs w:val="20"/>
                <w:lang w:eastAsia="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3"/>
              <w:gridCol w:w="283"/>
              <w:gridCol w:w="282"/>
              <w:gridCol w:w="233"/>
              <w:gridCol w:w="47"/>
              <w:gridCol w:w="8417"/>
            </w:tblGrid>
            <w:tr w:rsidR="007E23D3" w:rsidRPr="00BE39E6" w14:paraId="0E0DC6A8" w14:textId="77777777" w:rsidTr="00E26122">
              <w:trPr>
                <w:cantSplit/>
                <w:jc w:val="center"/>
              </w:trPr>
              <w:tc>
                <w:tcPr>
                  <w:tcW w:w="9746" w:type="dxa"/>
                  <w:gridSpan w:val="6"/>
                </w:tcPr>
                <w:p w14:paraId="75E9311B"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r w:rsidRPr="00BE39E6">
                    <w:rPr>
                      <w:rFonts w:eastAsia="等线"/>
                      <w:kern w:val="0"/>
                      <w:sz w:val="18"/>
                      <w:szCs w:val="20"/>
                      <w:highlight w:val="yellow"/>
                      <w:lang w:eastAsia="en-US"/>
                    </w:rPr>
                    <w:t>Number of spare bits in last octet (octet 3, bits 1 to 3)</w:t>
                  </w:r>
                </w:p>
              </w:tc>
            </w:tr>
            <w:tr w:rsidR="007E23D3" w:rsidRPr="00BE39E6" w14:paraId="06CA8FC3" w14:textId="77777777" w:rsidTr="00E26122">
              <w:trPr>
                <w:cantSplit/>
                <w:jc w:val="center"/>
              </w:trPr>
              <w:tc>
                <w:tcPr>
                  <w:tcW w:w="9746" w:type="dxa"/>
                  <w:gridSpan w:val="6"/>
                </w:tcPr>
                <w:p w14:paraId="418AD999"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p>
              </w:tc>
            </w:tr>
            <w:tr w:rsidR="007E23D3" w:rsidRPr="00BE39E6" w14:paraId="081D34B1" w14:textId="77777777" w:rsidTr="00E26122">
              <w:trPr>
                <w:cantSplit/>
                <w:jc w:val="center"/>
              </w:trPr>
              <w:tc>
                <w:tcPr>
                  <w:tcW w:w="284" w:type="dxa"/>
                </w:tcPr>
                <w:p w14:paraId="23F9E2C4"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b/>
                      <w:kern w:val="0"/>
                      <w:sz w:val="18"/>
                      <w:szCs w:val="20"/>
                      <w:lang w:eastAsia="en-US"/>
                    </w:rPr>
                  </w:pPr>
                  <w:r w:rsidRPr="00BE39E6">
                    <w:rPr>
                      <w:rFonts w:eastAsia="等线"/>
                      <w:b/>
                      <w:kern w:val="0"/>
                      <w:sz w:val="18"/>
                      <w:szCs w:val="20"/>
                      <w:lang w:eastAsia="en-US"/>
                    </w:rPr>
                    <w:t>2</w:t>
                  </w:r>
                </w:p>
              </w:tc>
              <w:tc>
                <w:tcPr>
                  <w:tcW w:w="284" w:type="dxa"/>
                </w:tcPr>
                <w:p w14:paraId="447D3226"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b/>
                      <w:kern w:val="0"/>
                      <w:sz w:val="18"/>
                      <w:szCs w:val="20"/>
                      <w:lang w:eastAsia="en-US"/>
                    </w:rPr>
                  </w:pPr>
                  <w:r w:rsidRPr="00BE39E6">
                    <w:rPr>
                      <w:rFonts w:eastAsia="等线"/>
                      <w:b/>
                      <w:kern w:val="0"/>
                      <w:sz w:val="18"/>
                      <w:szCs w:val="20"/>
                      <w:lang w:eastAsia="en-US"/>
                    </w:rPr>
                    <w:t>1</w:t>
                  </w:r>
                </w:p>
              </w:tc>
              <w:tc>
                <w:tcPr>
                  <w:tcW w:w="283" w:type="dxa"/>
                </w:tcPr>
                <w:p w14:paraId="11F9B772"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b/>
                      <w:kern w:val="0"/>
                      <w:sz w:val="18"/>
                      <w:szCs w:val="20"/>
                      <w:lang w:eastAsia="en-US"/>
                    </w:rPr>
                  </w:pPr>
                </w:p>
              </w:tc>
              <w:tc>
                <w:tcPr>
                  <w:tcW w:w="284" w:type="dxa"/>
                  <w:gridSpan w:val="2"/>
                </w:tcPr>
                <w:p w14:paraId="33FF4983"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b/>
                      <w:kern w:val="0"/>
                      <w:sz w:val="18"/>
                      <w:szCs w:val="20"/>
                      <w:lang w:eastAsia="en-US"/>
                    </w:rPr>
                  </w:pPr>
                </w:p>
              </w:tc>
              <w:tc>
                <w:tcPr>
                  <w:tcW w:w="8611" w:type="dxa"/>
                </w:tcPr>
                <w:p w14:paraId="63B3E9CC"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p>
              </w:tc>
            </w:tr>
            <w:tr w:rsidR="007E23D3" w:rsidRPr="00BE39E6" w14:paraId="5C5829A7" w14:textId="77777777" w:rsidTr="00E26122">
              <w:trPr>
                <w:cantSplit/>
                <w:jc w:val="center"/>
              </w:trPr>
              <w:tc>
                <w:tcPr>
                  <w:tcW w:w="284" w:type="dxa"/>
                </w:tcPr>
                <w:p w14:paraId="637B2E42"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0</w:t>
                  </w:r>
                </w:p>
              </w:tc>
              <w:tc>
                <w:tcPr>
                  <w:tcW w:w="284" w:type="dxa"/>
                </w:tcPr>
                <w:p w14:paraId="07AA9084"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0</w:t>
                  </w:r>
                </w:p>
              </w:tc>
              <w:tc>
                <w:tcPr>
                  <w:tcW w:w="283" w:type="dxa"/>
                </w:tcPr>
                <w:p w14:paraId="3576D911"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1</w:t>
                  </w:r>
                </w:p>
              </w:tc>
              <w:tc>
                <w:tcPr>
                  <w:tcW w:w="284" w:type="dxa"/>
                  <w:gridSpan w:val="2"/>
                </w:tcPr>
                <w:p w14:paraId="2B723519"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8611" w:type="dxa"/>
                </w:tcPr>
                <w:p w14:paraId="576BC457"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proofErr w:type="spellStart"/>
                  <w:r w:rsidRPr="00BE39E6">
                    <w:rPr>
                      <w:rFonts w:eastAsia="等线"/>
                      <w:kern w:val="0"/>
                      <w:sz w:val="18"/>
                      <w:szCs w:val="20"/>
                      <w:lang w:eastAsia="en-US"/>
                    </w:rPr>
                    <w:t>bit</w:t>
                  </w:r>
                  <w:proofErr w:type="spellEnd"/>
                  <w:r w:rsidRPr="00BE39E6">
                    <w:rPr>
                      <w:rFonts w:eastAsia="等线"/>
                      <w:kern w:val="0"/>
                      <w:sz w:val="18"/>
                      <w:szCs w:val="20"/>
                      <w:lang w:eastAsia="en-US"/>
                    </w:rPr>
                    <w:t xml:space="preserve"> 8 is spare and set to "0" in octet n</w:t>
                  </w:r>
                </w:p>
              </w:tc>
            </w:tr>
            <w:tr w:rsidR="007E23D3" w:rsidRPr="00BE39E6" w14:paraId="1E6657EA" w14:textId="77777777" w:rsidTr="00E26122">
              <w:trPr>
                <w:cantSplit/>
                <w:jc w:val="center"/>
              </w:trPr>
              <w:tc>
                <w:tcPr>
                  <w:tcW w:w="284" w:type="dxa"/>
                </w:tcPr>
                <w:p w14:paraId="3D42C2A9"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0</w:t>
                  </w:r>
                </w:p>
              </w:tc>
              <w:tc>
                <w:tcPr>
                  <w:tcW w:w="284" w:type="dxa"/>
                </w:tcPr>
                <w:p w14:paraId="4532A2D0"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1</w:t>
                  </w:r>
                </w:p>
              </w:tc>
              <w:tc>
                <w:tcPr>
                  <w:tcW w:w="283" w:type="dxa"/>
                </w:tcPr>
                <w:p w14:paraId="429CE219"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0</w:t>
                  </w:r>
                </w:p>
              </w:tc>
              <w:tc>
                <w:tcPr>
                  <w:tcW w:w="284" w:type="dxa"/>
                  <w:gridSpan w:val="2"/>
                </w:tcPr>
                <w:p w14:paraId="179ABF70"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8611" w:type="dxa"/>
                </w:tcPr>
                <w:p w14:paraId="26AEE3D0"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r w:rsidRPr="00BE39E6">
                    <w:rPr>
                      <w:rFonts w:eastAsia="等线"/>
                      <w:kern w:val="0"/>
                      <w:sz w:val="18"/>
                      <w:szCs w:val="20"/>
                      <w:lang w:eastAsia="en-US"/>
                    </w:rPr>
                    <w:t>bits 7 and 8 are spare and set to "0" in octet n</w:t>
                  </w:r>
                </w:p>
              </w:tc>
            </w:tr>
            <w:tr w:rsidR="007E23D3" w:rsidRPr="00BE39E6" w14:paraId="79F25328" w14:textId="77777777" w:rsidTr="00E26122">
              <w:trPr>
                <w:cantSplit/>
                <w:jc w:val="center"/>
              </w:trPr>
              <w:tc>
                <w:tcPr>
                  <w:tcW w:w="284" w:type="dxa"/>
                </w:tcPr>
                <w:p w14:paraId="57476C12"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0</w:t>
                  </w:r>
                </w:p>
              </w:tc>
              <w:tc>
                <w:tcPr>
                  <w:tcW w:w="284" w:type="dxa"/>
                </w:tcPr>
                <w:p w14:paraId="6A09D3FD"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1</w:t>
                  </w:r>
                </w:p>
              </w:tc>
              <w:tc>
                <w:tcPr>
                  <w:tcW w:w="283" w:type="dxa"/>
                </w:tcPr>
                <w:p w14:paraId="16168EDE"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1</w:t>
                  </w:r>
                </w:p>
              </w:tc>
              <w:tc>
                <w:tcPr>
                  <w:tcW w:w="284" w:type="dxa"/>
                  <w:gridSpan w:val="2"/>
                </w:tcPr>
                <w:p w14:paraId="7A739B15"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8611" w:type="dxa"/>
                </w:tcPr>
                <w:p w14:paraId="40117CEC"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r w:rsidRPr="00BE39E6">
                    <w:rPr>
                      <w:rFonts w:eastAsia="等线"/>
                      <w:kern w:val="0"/>
                      <w:sz w:val="18"/>
                      <w:szCs w:val="20"/>
                      <w:lang w:eastAsia="en-US"/>
                    </w:rPr>
                    <w:t>bits 6 to 8(inclusive) are spare and set to "0" in octet n</w:t>
                  </w:r>
                </w:p>
              </w:tc>
            </w:tr>
            <w:tr w:rsidR="007E23D3" w:rsidRPr="00BE39E6" w14:paraId="38DFE078" w14:textId="77777777" w:rsidTr="00E26122">
              <w:trPr>
                <w:cantSplit/>
                <w:jc w:val="center"/>
              </w:trPr>
              <w:tc>
                <w:tcPr>
                  <w:tcW w:w="284" w:type="dxa"/>
                </w:tcPr>
                <w:p w14:paraId="606D152C"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1</w:t>
                  </w:r>
                </w:p>
              </w:tc>
              <w:tc>
                <w:tcPr>
                  <w:tcW w:w="284" w:type="dxa"/>
                </w:tcPr>
                <w:p w14:paraId="53D22BB3"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0</w:t>
                  </w:r>
                </w:p>
              </w:tc>
              <w:tc>
                <w:tcPr>
                  <w:tcW w:w="283" w:type="dxa"/>
                </w:tcPr>
                <w:p w14:paraId="40E34F63"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0</w:t>
                  </w:r>
                </w:p>
              </w:tc>
              <w:tc>
                <w:tcPr>
                  <w:tcW w:w="284" w:type="dxa"/>
                  <w:gridSpan w:val="2"/>
                </w:tcPr>
                <w:p w14:paraId="6B696F3D"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8611" w:type="dxa"/>
                </w:tcPr>
                <w:p w14:paraId="46DD750A"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r w:rsidRPr="00BE39E6">
                    <w:rPr>
                      <w:rFonts w:eastAsia="等线"/>
                      <w:kern w:val="0"/>
                      <w:sz w:val="18"/>
                      <w:szCs w:val="20"/>
                      <w:lang w:eastAsia="en-US"/>
                    </w:rPr>
                    <w:t>bits 5 to 8(inclusive) are spare and set to "0" in octet n</w:t>
                  </w:r>
                </w:p>
              </w:tc>
            </w:tr>
            <w:tr w:rsidR="007E23D3" w:rsidRPr="00BE39E6" w14:paraId="01D70AA0" w14:textId="77777777" w:rsidTr="00E26122">
              <w:trPr>
                <w:cantSplit/>
                <w:jc w:val="center"/>
              </w:trPr>
              <w:tc>
                <w:tcPr>
                  <w:tcW w:w="284" w:type="dxa"/>
                </w:tcPr>
                <w:p w14:paraId="7FB31B47"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1</w:t>
                  </w:r>
                </w:p>
              </w:tc>
              <w:tc>
                <w:tcPr>
                  <w:tcW w:w="284" w:type="dxa"/>
                </w:tcPr>
                <w:p w14:paraId="152A8222"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0</w:t>
                  </w:r>
                </w:p>
              </w:tc>
              <w:tc>
                <w:tcPr>
                  <w:tcW w:w="283" w:type="dxa"/>
                </w:tcPr>
                <w:p w14:paraId="1ACF1843"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1</w:t>
                  </w:r>
                </w:p>
              </w:tc>
              <w:tc>
                <w:tcPr>
                  <w:tcW w:w="284" w:type="dxa"/>
                  <w:gridSpan w:val="2"/>
                </w:tcPr>
                <w:p w14:paraId="15E287E0"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8611" w:type="dxa"/>
                </w:tcPr>
                <w:p w14:paraId="2E83656E"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r w:rsidRPr="00BE39E6">
                    <w:rPr>
                      <w:rFonts w:eastAsia="等线"/>
                      <w:kern w:val="0"/>
                      <w:sz w:val="18"/>
                      <w:szCs w:val="20"/>
                      <w:lang w:eastAsia="en-US"/>
                    </w:rPr>
                    <w:t>bits 4 to 8(inclusive) are spare and set to "0" in octet n</w:t>
                  </w:r>
                </w:p>
              </w:tc>
            </w:tr>
            <w:tr w:rsidR="007E23D3" w:rsidRPr="00BE39E6" w14:paraId="6D80B864" w14:textId="77777777" w:rsidTr="00E26122">
              <w:trPr>
                <w:cantSplit/>
                <w:jc w:val="center"/>
              </w:trPr>
              <w:tc>
                <w:tcPr>
                  <w:tcW w:w="284" w:type="dxa"/>
                </w:tcPr>
                <w:p w14:paraId="31BF518D"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1</w:t>
                  </w:r>
                </w:p>
              </w:tc>
              <w:tc>
                <w:tcPr>
                  <w:tcW w:w="284" w:type="dxa"/>
                </w:tcPr>
                <w:p w14:paraId="13A85543"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1</w:t>
                  </w:r>
                </w:p>
              </w:tc>
              <w:tc>
                <w:tcPr>
                  <w:tcW w:w="283" w:type="dxa"/>
                </w:tcPr>
                <w:p w14:paraId="3BDB96F3"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0</w:t>
                  </w:r>
                </w:p>
              </w:tc>
              <w:tc>
                <w:tcPr>
                  <w:tcW w:w="284" w:type="dxa"/>
                  <w:gridSpan w:val="2"/>
                </w:tcPr>
                <w:p w14:paraId="723AB72D"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8611" w:type="dxa"/>
                </w:tcPr>
                <w:p w14:paraId="51921D73"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r w:rsidRPr="00BE39E6">
                    <w:rPr>
                      <w:rFonts w:eastAsia="等线"/>
                      <w:kern w:val="0"/>
                      <w:sz w:val="18"/>
                      <w:szCs w:val="20"/>
                      <w:lang w:eastAsia="en-US"/>
                    </w:rPr>
                    <w:t>bits 3 to 8(inclusive) are spare and set to "0" in octet n</w:t>
                  </w:r>
                </w:p>
              </w:tc>
            </w:tr>
            <w:tr w:rsidR="007E23D3" w:rsidRPr="00BE39E6" w14:paraId="22C919D4" w14:textId="77777777" w:rsidTr="00E26122">
              <w:trPr>
                <w:cantSplit/>
                <w:jc w:val="center"/>
              </w:trPr>
              <w:tc>
                <w:tcPr>
                  <w:tcW w:w="284" w:type="dxa"/>
                </w:tcPr>
                <w:p w14:paraId="7E2EB894"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1</w:t>
                  </w:r>
                </w:p>
              </w:tc>
              <w:tc>
                <w:tcPr>
                  <w:tcW w:w="284" w:type="dxa"/>
                </w:tcPr>
                <w:p w14:paraId="616C0777"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1</w:t>
                  </w:r>
                </w:p>
              </w:tc>
              <w:tc>
                <w:tcPr>
                  <w:tcW w:w="283" w:type="dxa"/>
                </w:tcPr>
                <w:p w14:paraId="08674A42"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1</w:t>
                  </w:r>
                </w:p>
              </w:tc>
              <w:tc>
                <w:tcPr>
                  <w:tcW w:w="284" w:type="dxa"/>
                  <w:gridSpan w:val="2"/>
                </w:tcPr>
                <w:p w14:paraId="7D987A46"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8611" w:type="dxa"/>
                </w:tcPr>
                <w:p w14:paraId="5D97C763"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r w:rsidRPr="00BE39E6">
                    <w:rPr>
                      <w:rFonts w:eastAsia="等线"/>
                      <w:kern w:val="0"/>
                      <w:sz w:val="18"/>
                      <w:szCs w:val="20"/>
                      <w:lang w:eastAsia="en-US"/>
                    </w:rPr>
                    <w:t>bits 2 to 8(inclusive) are spare and set to "0" in octet n</w:t>
                  </w:r>
                </w:p>
              </w:tc>
            </w:tr>
            <w:tr w:rsidR="007E23D3" w:rsidRPr="00BE39E6" w14:paraId="61421E9A" w14:textId="77777777" w:rsidTr="00E26122">
              <w:trPr>
                <w:cantSplit/>
                <w:jc w:val="center"/>
              </w:trPr>
              <w:tc>
                <w:tcPr>
                  <w:tcW w:w="284" w:type="dxa"/>
                </w:tcPr>
                <w:p w14:paraId="17F08CF8"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0</w:t>
                  </w:r>
                </w:p>
              </w:tc>
              <w:tc>
                <w:tcPr>
                  <w:tcW w:w="284" w:type="dxa"/>
                </w:tcPr>
                <w:p w14:paraId="025CCD5B"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0</w:t>
                  </w:r>
                </w:p>
              </w:tc>
              <w:tc>
                <w:tcPr>
                  <w:tcW w:w="283" w:type="dxa"/>
                </w:tcPr>
                <w:p w14:paraId="3D3EC592"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0</w:t>
                  </w:r>
                </w:p>
              </w:tc>
              <w:tc>
                <w:tcPr>
                  <w:tcW w:w="284" w:type="dxa"/>
                  <w:gridSpan w:val="2"/>
                </w:tcPr>
                <w:p w14:paraId="2C2E3DA5"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8611" w:type="dxa"/>
                </w:tcPr>
                <w:p w14:paraId="04FFB7FD"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r w:rsidRPr="00BE39E6">
                    <w:rPr>
                      <w:rFonts w:eastAsia="等线"/>
                      <w:kern w:val="0"/>
                      <w:sz w:val="18"/>
                      <w:szCs w:val="20"/>
                      <w:lang w:eastAsia="en-US"/>
                    </w:rPr>
                    <w:t>this field carries no information about the number of spare bits in octet n</w:t>
                  </w:r>
                </w:p>
              </w:tc>
            </w:tr>
            <w:tr w:rsidR="007E23D3" w:rsidRPr="00BE39E6" w14:paraId="564126BC" w14:textId="77777777" w:rsidTr="00E26122">
              <w:trPr>
                <w:cantSplit/>
                <w:jc w:val="center"/>
              </w:trPr>
              <w:tc>
                <w:tcPr>
                  <w:tcW w:w="284" w:type="dxa"/>
                </w:tcPr>
                <w:p w14:paraId="409CF4E7"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284" w:type="dxa"/>
                </w:tcPr>
                <w:p w14:paraId="606C1E87"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283" w:type="dxa"/>
                </w:tcPr>
                <w:p w14:paraId="2EDC0E5D"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284" w:type="dxa"/>
                  <w:gridSpan w:val="2"/>
                </w:tcPr>
                <w:p w14:paraId="4B1FE026"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8611" w:type="dxa"/>
                </w:tcPr>
                <w:p w14:paraId="20E6EDE5"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p>
              </w:tc>
            </w:tr>
            <w:tr w:rsidR="007E23D3" w:rsidRPr="00BE39E6" w14:paraId="3AB923E8" w14:textId="77777777" w:rsidTr="00E26122">
              <w:trPr>
                <w:cantSplit/>
                <w:jc w:val="center"/>
              </w:trPr>
              <w:tc>
                <w:tcPr>
                  <w:tcW w:w="9746" w:type="dxa"/>
                  <w:gridSpan w:val="6"/>
                </w:tcPr>
                <w:p w14:paraId="1C77CB26"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r w:rsidRPr="00BE39E6">
                    <w:rPr>
                      <w:rFonts w:eastAsia="等线"/>
                      <w:kern w:val="0"/>
                      <w:sz w:val="18"/>
                      <w:szCs w:val="20"/>
                      <w:lang w:eastAsia="en-US"/>
                    </w:rPr>
                    <w:t>Add CI (octet 3, bit 4)</w:t>
                  </w:r>
                </w:p>
              </w:tc>
            </w:tr>
            <w:tr w:rsidR="007E23D3" w:rsidRPr="00BE39E6" w14:paraId="73531FF3" w14:textId="77777777" w:rsidTr="00E26122">
              <w:trPr>
                <w:cantSplit/>
                <w:jc w:val="center"/>
              </w:trPr>
              <w:tc>
                <w:tcPr>
                  <w:tcW w:w="9746" w:type="dxa"/>
                  <w:gridSpan w:val="6"/>
                </w:tcPr>
                <w:p w14:paraId="6BA35079"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p>
              </w:tc>
            </w:tr>
            <w:tr w:rsidR="007E23D3" w:rsidRPr="00BE39E6" w14:paraId="74EFB015" w14:textId="77777777" w:rsidTr="00E26122">
              <w:trPr>
                <w:cantSplit/>
                <w:jc w:val="center"/>
              </w:trPr>
              <w:tc>
                <w:tcPr>
                  <w:tcW w:w="284" w:type="dxa"/>
                </w:tcPr>
                <w:p w14:paraId="56FD9FFE"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0</w:t>
                  </w:r>
                </w:p>
              </w:tc>
              <w:tc>
                <w:tcPr>
                  <w:tcW w:w="284" w:type="dxa"/>
                </w:tcPr>
                <w:p w14:paraId="5AEFB0B5"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283" w:type="dxa"/>
                </w:tcPr>
                <w:p w14:paraId="385AFD00"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284" w:type="dxa"/>
                  <w:gridSpan w:val="2"/>
                </w:tcPr>
                <w:p w14:paraId="15A8BC66"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8611" w:type="dxa"/>
                </w:tcPr>
                <w:p w14:paraId="05504EE7"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r w:rsidRPr="00BE39E6">
                    <w:rPr>
                      <w:rFonts w:eastAsia="等线"/>
                      <w:kern w:val="0"/>
                      <w:sz w:val="18"/>
                      <w:szCs w:val="20"/>
                      <w:lang w:eastAsia="en-US"/>
                    </w:rPr>
                    <w:t>The MS should not add the letters for the Country's Initials to the text string</w:t>
                  </w:r>
                </w:p>
              </w:tc>
            </w:tr>
            <w:tr w:rsidR="007E23D3" w:rsidRPr="00BE39E6" w14:paraId="155E31C4" w14:textId="77777777" w:rsidTr="00E26122">
              <w:trPr>
                <w:cantSplit/>
                <w:jc w:val="center"/>
              </w:trPr>
              <w:tc>
                <w:tcPr>
                  <w:tcW w:w="284" w:type="dxa"/>
                </w:tcPr>
                <w:p w14:paraId="2A43105D"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1</w:t>
                  </w:r>
                </w:p>
              </w:tc>
              <w:tc>
                <w:tcPr>
                  <w:tcW w:w="284" w:type="dxa"/>
                </w:tcPr>
                <w:p w14:paraId="69D787A4"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283" w:type="dxa"/>
                </w:tcPr>
                <w:p w14:paraId="0C7B7FD7"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284" w:type="dxa"/>
                  <w:gridSpan w:val="2"/>
                </w:tcPr>
                <w:p w14:paraId="78E405BD"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8611" w:type="dxa"/>
                </w:tcPr>
                <w:p w14:paraId="5EBD0B0F"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r w:rsidRPr="00BE39E6">
                    <w:rPr>
                      <w:rFonts w:eastAsia="等线"/>
                      <w:kern w:val="0"/>
                      <w:sz w:val="18"/>
                      <w:szCs w:val="20"/>
                      <w:lang w:eastAsia="en-US"/>
                    </w:rPr>
                    <w:t>The MS should add the letters for the Country's Initials and a separator</w:t>
                  </w:r>
                </w:p>
              </w:tc>
            </w:tr>
            <w:tr w:rsidR="007E23D3" w:rsidRPr="00BE39E6" w14:paraId="43C0BBFD" w14:textId="77777777" w:rsidTr="00E26122">
              <w:trPr>
                <w:cantSplit/>
                <w:jc w:val="center"/>
              </w:trPr>
              <w:tc>
                <w:tcPr>
                  <w:tcW w:w="284" w:type="dxa"/>
                </w:tcPr>
                <w:p w14:paraId="59A7F495"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284" w:type="dxa"/>
                </w:tcPr>
                <w:p w14:paraId="1B5EE3CE"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283" w:type="dxa"/>
                </w:tcPr>
                <w:p w14:paraId="225609FD"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284" w:type="dxa"/>
                  <w:gridSpan w:val="2"/>
                </w:tcPr>
                <w:p w14:paraId="59C9F292"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8611" w:type="dxa"/>
                </w:tcPr>
                <w:p w14:paraId="336BA5B4"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r w:rsidRPr="00BE39E6">
                    <w:rPr>
                      <w:rFonts w:eastAsia="等线"/>
                      <w:kern w:val="0"/>
                      <w:sz w:val="18"/>
                      <w:szCs w:val="20"/>
                      <w:lang w:eastAsia="en-US"/>
                    </w:rPr>
                    <w:t>(e.g. a space) to the text string</w:t>
                  </w:r>
                </w:p>
              </w:tc>
            </w:tr>
            <w:tr w:rsidR="007E23D3" w:rsidRPr="00BE39E6" w14:paraId="05D1AE3B" w14:textId="77777777" w:rsidTr="00E26122">
              <w:trPr>
                <w:cantSplit/>
                <w:jc w:val="center"/>
              </w:trPr>
              <w:tc>
                <w:tcPr>
                  <w:tcW w:w="9746" w:type="dxa"/>
                  <w:gridSpan w:val="6"/>
                </w:tcPr>
                <w:p w14:paraId="53F8AB55"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p>
              </w:tc>
            </w:tr>
            <w:tr w:rsidR="007E23D3" w:rsidRPr="00BE39E6" w14:paraId="536BB547" w14:textId="77777777" w:rsidTr="00E26122">
              <w:trPr>
                <w:cantSplit/>
                <w:jc w:val="center"/>
              </w:trPr>
              <w:tc>
                <w:tcPr>
                  <w:tcW w:w="9746" w:type="dxa"/>
                  <w:gridSpan w:val="6"/>
                </w:tcPr>
                <w:p w14:paraId="5815B272"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r w:rsidRPr="00BE39E6">
                    <w:rPr>
                      <w:rFonts w:eastAsia="等线"/>
                      <w:kern w:val="0"/>
                      <w:sz w:val="18"/>
                      <w:szCs w:val="20"/>
                      <w:lang w:eastAsia="en-US"/>
                    </w:rPr>
                    <w:t>Coding Scheme (octet 3, bits 5-7)</w:t>
                  </w:r>
                </w:p>
              </w:tc>
            </w:tr>
            <w:tr w:rsidR="007E23D3" w:rsidRPr="00BE39E6" w14:paraId="7CD29103" w14:textId="77777777" w:rsidTr="00E26122">
              <w:trPr>
                <w:cantSplit/>
                <w:jc w:val="center"/>
              </w:trPr>
              <w:tc>
                <w:tcPr>
                  <w:tcW w:w="9746" w:type="dxa"/>
                  <w:gridSpan w:val="6"/>
                </w:tcPr>
                <w:p w14:paraId="661633EA"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p>
              </w:tc>
            </w:tr>
            <w:tr w:rsidR="007E23D3" w:rsidRPr="00BE39E6" w14:paraId="7997656D" w14:textId="77777777" w:rsidTr="00E26122">
              <w:trPr>
                <w:cantSplit/>
                <w:jc w:val="center"/>
              </w:trPr>
              <w:tc>
                <w:tcPr>
                  <w:tcW w:w="284" w:type="dxa"/>
                </w:tcPr>
                <w:p w14:paraId="35122DB5"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0</w:t>
                  </w:r>
                </w:p>
              </w:tc>
              <w:tc>
                <w:tcPr>
                  <w:tcW w:w="284" w:type="dxa"/>
                </w:tcPr>
                <w:p w14:paraId="157037EC"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0</w:t>
                  </w:r>
                </w:p>
              </w:tc>
              <w:tc>
                <w:tcPr>
                  <w:tcW w:w="283" w:type="dxa"/>
                </w:tcPr>
                <w:p w14:paraId="0D1E10EF"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0</w:t>
                  </w:r>
                </w:p>
              </w:tc>
              <w:tc>
                <w:tcPr>
                  <w:tcW w:w="284" w:type="dxa"/>
                  <w:gridSpan w:val="2"/>
                </w:tcPr>
                <w:p w14:paraId="557C5D24"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8611" w:type="dxa"/>
                </w:tcPr>
                <w:p w14:paraId="1F0E1063"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highlight w:val="yellow"/>
                      <w:lang w:eastAsia="en-US"/>
                    </w:rPr>
                  </w:pPr>
                  <w:r w:rsidRPr="00BE39E6">
                    <w:rPr>
                      <w:rFonts w:eastAsia="等线"/>
                      <w:kern w:val="0"/>
                      <w:sz w:val="18"/>
                      <w:szCs w:val="20"/>
                      <w:highlight w:val="yellow"/>
                      <w:lang w:eastAsia="en-US"/>
                    </w:rPr>
                    <w:t>Cell Broadcast data coding scheme, GSM default alphabet, language unspecified, defined in 3GPP TS 23.038 [8b]</w:t>
                  </w:r>
                </w:p>
              </w:tc>
            </w:tr>
            <w:tr w:rsidR="007E23D3" w:rsidRPr="00BE39E6" w14:paraId="02355BBC" w14:textId="77777777" w:rsidTr="00E26122">
              <w:trPr>
                <w:cantSplit/>
                <w:jc w:val="center"/>
              </w:trPr>
              <w:tc>
                <w:tcPr>
                  <w:tcW w:w="284" w:type="dxa"/>
                </w:tcPr>
                <w:p w14:paraId="401B0108"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0</w:t>
                  </w:r>
                </w:p>
              </w:tc>
              <w:tc>
                <w:tcPr>
                  <w:tcW w:w="284" w:type="dxa"/>
                </w:tcPr>
                <w:p w14:paraId="67036240"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0</w:t>
                  </w:r>
                </w:p>
              </w:tc>
              <w:tc>
                <w:tcPr>
                  <w:tcW w:w="283" w:type="dxa"/>
                </w:tcPr>
                <w:p w14:paraId="07DD22FF"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1</w:t>
                  </w:r>
                </w:p>
              </w:tc>
              <w:tc>
                <w:tcPr>
                  <w:tcW w:w="284" w:type="dxa"/>
                  <w:gridSpan w:val="2"/>
                </w:tcPr>
                <w:p w14:paraId="499439C6"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8611" w:type="dxa"/>
                </w:tcPr>
                <w:p w14:paraId="5679300E"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r w:rsidRPr="00BE39E6">
                    <w:rPr>
                      <w:rFonts w:eastAsia="等线"/>
                      <w:kern w:val="0"/>
                      <w:sz w:val="18"/>
                      <w:szCs w:val="20"/>
                      <w:lang w:eastAsia="en-US"/>
                    </w:rPr>
                    <w:t>UCS2 (16 bit) [72]</w:t>
                  </w:r>
                </w:p>
              </w:tc>
            </w:tr>
            <w:tr w:rsidR="007E23D3" w:rsidRPr="00BE39E6" w14:paraId="514D20A1" w14:textId="77777777" w:rsidTr="00E26122">
              <w:trPr>
                <w:cantSplit/>
                <w:jc w:val="center"/>
              </w:trPr>
              <w:tc>
                <w:tcPr>
                  <w:tcW w:w="284" w:type="dxa"/>
                </w:tcPr>
                <w:p w14:paraId="540CFC2F"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0</w:t>
                  </w:r>
                </w:p>
              </w:tc>
              <w:tc>
                <w:tcPr>
                  <w:tcW w:w="284" w:type="dxa"/>
                </w:tcPr>
                <w:p w14:paraId="11337C75"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1</w:t>
                  </w:r>
                </w:p>
              </w:tc>
              <w:tc>
                <w:tcPr>
                  <w:tcW w:w="283" w:type="dxa"/>
                </w:tcPr>
                <w:p w14:paraId="7F3A55C3"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0</w:t>
                  </w:r>
                </w:p>
              </w:tc>
              <w:tc>
                <w:tcPr>
                  <w:tcW w:w="284" w:type="dxa"/>
                  <w:gridSpan w:val="2"/>
                </w:tcPr>
                <w:p w14:paraId="7BF9220E"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8611" w:type="dxa"/>
                </w:tcPr>
                <w:p w14:paraId="1F9C7BFB"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p>
              </w:tc>
            </w:tr>
            <w:tr w:rsidR="007E23D3" w:rsidRPr="00BE39E6" w14:paraId="63DF1B1E" w14:textId="77777777" w:rsidTr="00E26122">
              <w:trPr>
                <w:cantSplit/>
                <w:jc w:val="center"/>
              </w:trPr>
              <w:tc>
                <w:tcPr>
                  <w:tcW w:w="1087" w:type="dxa"/>
                  <w:gridSpan w:val="4"/>
                </w:tcPr>
                <w:p w14:paraId="16E98F2A"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r w:rsidRPr="00BE39E6">
                    <w:rPr>
                      <w:rFonts w:eastAsia="等线"/>
                      <w:kern w:val="0"/>
                      <w:sz w:val="18"/>
                      <w:szCs w:val="20"/>
                      <w:lang w:eastAsia="en-US"/>
                    </w:rPr>
                    <w:t>to</w:t>
                  </w:r>
                </w:p>
              </w:tc>
              <w:tc>
                <w:tcPr>
                  <w:tcW w:w="8659" w:type="dxa"/>
                  <w:gridSpan w:val="2"/>
                </w:tcPr>
                <w:p w14:paraId="19260D76"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r w:rsidRPr="00BE39E6">
                    <w:rPr>
                      <w:rFonts w:eastAsia="等线"/>
                      <w:kern w:val="0"/>
                      <w:sz w:val="18"/>
                      <w:szCs w:val="20"/>
                      <w:lang w:eastAsia="en-US"/>
                    </w:rPr>
                    <w:t>reserved</w:t>
                  </w:r>
                </w:p>
              </w:tc>
            </w:tr>
            <w:tr w:rsidR="007E23D3" w:rsidRPr="00BE39E6" w14:paraId="7E633CA5" w14:textId="77777777" w:rsidTr="00E26122">
              <w:trPr>
                <w:cantSplit/>
                <w:jc w:val="center"/>
              </w:trPr>
              <w:tc>
                <w:tcPr>
                  <w:tcW w:w="284" w:type="dxa"/>
                </w:tcPr>
                <w:p w14:paraId="01203108"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1</w:t>
                  </w:r>
                </w:p>
              </w:tc>
              <w:tc>
                <w:tcPr>
                  <w:tcW w:w="284" w:type="dxa"/>
                </w:tcPr>
                <w:p w14:paraId="4B05BF4C"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1</w:t>
                  </w:r>
                </w:p>
              </w:tc>
              <w:tc>
                <w:tcPr>
                  <w:tcW w:w="283" w:type="dxa"/>
                </w:tcPr>
                <w:p w14:paraId="368893B6"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r w:rsidRPr="00BE39E6">
                    <w:rPr>
                      <w:rFonts w:eastAsia="等线"/>
                      <w:kern w:val="0"/>
                      <w:sz w:val="18"/>
                      <w:szCs w:val="20"/>
                      <w:lang w:eastAsia="en-US"/>
                    </w:rPr>
                    <w:t>1</w:t>
                  </w:r>
                </w:p>
              </w:tc>
              <w:tc>
                <w:tcPr>
                  <w:tcW w:w="284" w:type="dxa"/>
                  <w:gridSpan w:val="2"/>
                </w:tcPr>
                <w:p w14:paraId="30978EE6"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8611" w:type="dxa"/>
                </w:tcPr>
                <w:p w14:paraId="4151E8F8"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p>
              </w:tc>
            </w:tr>
            <w:tr w:rsidR="007E23D3" w:rsidRPr="00BE39E6" w14:paraId="111B31D1" w14:textId="77777777" w:rsidTr="00E26122">
              <w:trPr>
                <w:cantSplit/>
                <w:jc w:val="center"/>
              </w:trPr>
              <w:tc>
                <w:tcPr>
                  <w:tcW w:w="284" w:type="dxa"/>
                </w:tcPr>
                <w:p w14:paraId="401A7BE1"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284" w:type="dxa"/>
                </w:tcPr>
                <w:p w14:paraId="530F3CFB"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283" w:type="dxa"/>
                </w:tcPr>
                <w:p w14:paraId="0AA345A6"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284" w:type="dxa"/>
                  <w:gridSpan w:val="2"/>
                </w:tcPr>
                <w:p w14:paraId="34B3AA53" w14:textId="77777777" w:rsidR="007E23D3" w:rsidRPr="00BE39E6" w:rsidRDefault="007E23D3" w:rsidP="007E23D3">
                  <w:pPr>
                    <w:keepNext/>
                    <w:keepLines/>
                    <w:widowControl/>
                    <w:overflowPunct w:val="0"/>
                    <w:autoSpaceDE w:val="0"/>
                    <w:autoSpaceDN w:val="0"/>
                    <w:adjustRightInd w:val="0"/>
                    <w:spacing w:after="0" w:line="240" w:lineRule="auto"/>
                    <w:jc w:val="center"/>
                    <w:textAlignment w:val="baseline"/>
                    <w:rPr>
                      <w:rFonts w:eastAsia="等线"/>
                      <w:kern w:val="0"/>
                      <w:sz w:val="18"/>
                      <w:szCs w:val="20"/>
                      <w:lang w:eastAsia="en-US"/>
                    </w:rPr>
                  </w:pPr>
                </w:p>
              </w:tc>
              <w:tc>
                <w:tcPr>
                  <w:tcW w:w="8611" w:type="dxa"/>
                </w:tcPr>
                <w:p w14:paraId="6B9A14C1"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p>
              </w:tc>
            </w:tr>
            <w:tr w:rsidR="007E23D3" w:rsidRPr="00BE39E6" w14:paraId="15CB6F29" w14:textId="77777777" w:rsidTr="00E26122">
              <w:trPr>
                <w:cantSplit/>
                <w:jc w:val="center"/>
              </w:trPr>
              <w:tc>
                <w:tcPr>
                  <w:tcW w:w="9746" w:type="dxa"/>
                  <w:gridSpan w:val="6"/>
                </w:tcPr>
                <w:p w14:paraId="5B52E296"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r w:rsidRPr="00BE39E6">
                    <w:rPr>
                      <w:rFonts w:eastAsia="等线"/>
                      <w:kern w:val="0"/>
                      <w:sz w:val="18"/>
                      <w:szCs w:val="20"/>
                      <w:lang w:eastAsia="en-US"/>
                    </w:rPr>
                    <w:t>Text String (octet 4 to octet n, inclusive)</w:t>
                  </w:r>
                </w:p>
              </w:tc>
            </w:tr>
            <w:tr w:rsidR="007E23D3" w:rsidRPr="00BE39E6" w14:paraId="5A747B68" w14:textId="77777777" w:rsidTr="00E26122">
              <w:trPr>
                <w:cantSplit/>
                <w:jc w:val="center"/>
              </w:trPr>
              <w:tc>
                <w:tcPr>
                  <w:tcW w:w="9746" w:type="dxa"/>
                  <w:gridSpan w:val="6"/>
                </w:tcPr>
                <w:p w14:paraId="38742321" w14:textId="77777777" w:rsidR="007E23D3" w:rsidRPr="00BE39E6" w:rsidRDefault="007E23D3" w:rsidP="007E23D3">
                  <w:pPr>
                    <w:keepNext/>
                    <w:keepLines/>
                    <w:widowControl/>
                    <w:overflowPunct w:val="0"/>
                    <w:autoSpaceDE w:val="0"/>
                    <w:autoSpaceDN w:val="0"/>
                    <w:adjustRightInd w:val="0"/>
                    <w:spacing w:after="0" w:line="240" w:lineRule="auto"/>
                    <w:jc w:val="left"/>
                    <w:textAlignment w:val="baseline"/>
                    <w:rPr>
                      <w:rFonts w:eastAsia="等线"/>
                      <w:kern w:val="0"/>
                      <w:sz w:val="18"/>
                      <w:szCs w:val="20"/>
                      <w:lang w:eastAsia="en-US"/>
                    </w:rPr>
                  </w:pPr>
                  <w:r w:rsidRPr="00BE39E6">
                    <w:rPr>
                      <w:rFonts w:eastAsia="等线"/>
                      <w:kern w:val="0"/>
                      <w:sz w:val="18"/>
                      <w:szCs w:val="20"/>
                      <w:lang w:eastAsia="en-US"/>
                    </w:rPr>
                    <w:t>Encoded according to the Coding Scheme defined by octet 3, bits 5-7</w:t>
                  </w:r>
                </w:p>
              </w:tc>
            </w:tr>
          </w:tbl>
          <w:p w14:paraId="09528CC4" w14:textId="77777777" w:rsidR="00A5093F" w:rsidRPr="00D5171B" w:rsidRDefault="00A5093F" w:rsidP="007E23D3">
            <w:pPr>
              <w:rPr>
                <w:noProof/>
                <w:lang w:val="en-US"/>
              </w:rPr>
            </w:pPr>
          </w:p>
        </w:tc>
      </w:tr>
    </w:tbl>
    <w:p w14:paraId="4F92D35A" w14:textId="77777777" w:rsidR="00A5093F" w:rsidRPr="00A5093F" w:rsidRDefault="00A5093F" w:rsidP="00E43883">
      <w:pPr>
        <w:rPr>
          <w:lang w:eastAsia="zh-CN"/>
        </w:rPr>
      </w:pPr>
    </w:p>
    <w:p w14:paraId="44F2A2B2" w14:textId="75851AB4" w:rsidR="005D6585" w:rsidRDefault="005D6585" w:rsidP="00E43883">
      <w:pPr>
        <w:rPr>
          <w:lang w:eastAsia="zh-CN"/>
        </w:rPr>
      </w:pPr>
      <w:r>
        <w:rPr>
          <w:lang w:eastAsia="zh-CN"/>
        </w:rPr>
        <w:t>I</w:t>
      </w:r>
      <w:r>
        <w:rPr>
          <w:rFonts w:hint="eastAsia"/>
          <w:lang w:eastAsia="zh-CN"/>
        </w:rPr>
        <w:t xml:space="preserve">f </w:t>
      </w:r>
      <w:r>
        <w:rPr>
          <w:lang w:eastAsia="zh-CN"/>
        </w:rPr>
        <w:t xml:space="preserve">such mechanism applies to </w:t>
      </w:r>
      <w:r w:rsidR="00A91B72">
        <w:rPr>
          <w:rFonts w:hint="eastAsia"/>
          <w:lang w:eastAsia="zh-CN"/>
        </w:rPr>
        <w:t>codec</w:t>
      </w:r>
      <w:r w:rsidR="00A91B72">
        <w:rPr>
          <w:lang w:eastAsia="zh-CN"/>
        </w:rPr>
        <w:t xml:space="preserve"> of the IE of </w:t>
      </w:r>
      <w:r w:rsidR="00A91B72" w:rsidRPr="006A6394">
        <w:t>Extended emergency number list</w:t>
      </w:r>
      <w:r w:rsidR="00A91B72">
        <w:rPr>
          <w:lang w:eastAsia="zh-CN"/>
        </w:rPr>
        <w:t xml:space="preserve">, the </w:t>
      </w:r>
      <w:r w:rsidR="002B1D02">
        <w:rPr>
          <w:lang w:eastAsia="zh-CN"/>
        </w:rPr>
        <w:t xml:space="preserve">codec of </w:t>
      </w:r>
      <w:proofErr w:type="spellStart"/>
      <w:r w:rsidR="002B1D02">
        <w:rPr>
          <w:lang w:eastAsia="zh-CN"/>
        </w:rPr>
        <w:t>sud</w:t>
      </w:r>
      <w:proofErr w:type="spellEnd"/>
      <w:r w:rsidR="002B1D02">
        <w:rPr>
          <w:lang w:eastAsia="zh-CN"/>
        </w:rPr>
        <w:t xml:space="preserve">-service included in the IE of </w:t>
      </w:r>
      <w:r w:rsidR="002B1D02" w:rsidRPr="006A6394">
        <w:rPr>
          <w:lang w:eastAsia="x-none"/>
        </w:rPr>
        <w:t xml:space="preserve">Extended emergency number list </w:t>
      </w:r>
      <w:r w:rsidR="002B1D02">
        <w:rPr>
          <w:lang w:eastAsia="x-none"/>
        </w:rPr>
        <w:t>should be modified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0"/>
        <w:gridCol w:w="680"/>
        <w:gridCol w:w="29"/>
        <w:gridCol w:w="831"/>
        <w:gridCol w:w="21"/>
        <w:gridCol w:w="639"/>
        <w:gridCol w:w="70"/>
        <w:gridCol w:w="566"/>
        <w:gridCol w:w="84"/>
        <w:gridCol w:w="625"/>
        <w:gridCol w:w="993"/>
        <w:gridCol w:w="712"/>
        <w:gridCol w:w="1416"/>
      </w:tblGrid>
      <w:tr w:rsidR="00A91B72" w:rsidRPr="00A91B72" w14:paraId="0B318C5D" w14:textId="77777777" w:rsidTr="00E26122">
        <w:trPr>
          <w:cantSplit/>
          <w:jc w:val="center"/>
        </w:trPr>
        <w:tc>
          <w:tcPr>
            <w:tcW w:w="710" w:type="dxa"/>
            <w:gridSpan w:val="2"/>
            <w:tcBorders>
              <w:top w:val="nil"/>
              <w:left w:val="nil"/>
              <w:bottom w:val="nil"/>
              <w:right w:val="nil"/>
            </w:tcBorders>
          </w:tcPr>
          <w:p w14:paraId="6840F9B4" w14:textId="77777777" w:rsidR="00A91B72" w:rsidRPr="00A91B72" w:rsidRDefault="00A91B72" w:rsidP="00A91B72">
            <w:pPr>
              <w:keepNext/>
              <w:keepLines/>
              <w:widowControl/>
              <w:overflowPunct w:val="0"/>
              <w:autoSpaceDE w:val="0"/>
              <w:autoSpaceDN w:val="0"/>
              <w:adjustRightInd w:val="0"/>
              <w:spacing w:after="0" w:line="240" w:lineRule="auto"/>
              <w:jc w:val="center"/>
              <w:textAlignment w:val="baseline"/>
              <w:rPr>
                <w:rFonts w:eastAsia="PMingLiU"/>
                <w:kern w:val="0"/>
                <w:sz w:val="18"/>
                <w:szCs w:val="20"/>
              </w:rPr>
            </w:pPr>
            <w:r w:rsidRPr="00A91B72">
              <w:rPr>
                <w:rFonts w:eastAsia="PMingLiU"/>
                <w:kern w:val="0"/>
                <w:sz w:val="18"/>
                <w:szCs w:val="20"/>
              </w:rPr>
              <w:t>8</w:t>
            </w:r>
          </w:p>
        </w:tc>
        <w:tc>
          <w:tcPr>
            <w:tcW w:w="709" w:type="dxa"/>
            <w:gridSpan w:val="2"/>
            <w:tcBorders>
              <w:top w:val="nil"/>
              <w:left w:val="nil"/>
              <w:bottom w:val="nil"/>
              <w:right w:val="nil"/>
            </w:tcBorders>
          </w:tcPr>
          <w:p w14:paraId="1FB86348" w14:textId="77777777" w:rsidR="00A91B72" w:rsidRPr="00A91B72" w:rsidRDefault="00A91B72" w:rsidP="00A91B72">
            <w:pPr>
              <w:keepNext/>
              <w:keepLines/>
              <w:widowControl/>
              <w:overflowPunct w:val="0"/>
              <w:autoSpaceDE w:val="0"/>
              <w:autoSpaceDN w:val="0"/>
              <w:adjustRightInd w:val="0"/>
              <w:spacing w:after="0" w:line="240" w:lineRule="auto"/>
              <w:jc w:val="center"/>
              <w:textAlignment w:val="baseline"/>
              <w:rPr>
                <w:rFonts w:eastAsia="PMingLiU"/>
                <w:kern w:val="0"/>
                <w:sz w:val="18"/>
                <w:szCs w:val="20"/>
              </w:rPr>
            </w:pPr>
            <w:r w:rsidRPr="00A91B72">
              <w:rPr>
                <w:rFonts w:eastAsia="PMingLiU"/>
                <w:kern w:val="0"/>
                <w:sz w:val="18"/>
                <w:szCs w:val="20"/>
              </w:rPr>
              <w:t>7</w:t>
            </w:r>
          </w:p>
        </w:tc>
        <w:tc>
          <w:tcPr>
            <w:tcW w:w="852" w:type="dxa"/>
            <w:gridSpan w:val="2"/>
            <w:tcBorders>
              <w:top w:val="nil"/>
              <w:left w:val="nil"/>
              <w:bottom w:val="nil"/>
              <w:right w:val="nil"/>
            </w:tcBorders>
          </w:tcPr>
          <w:p w14:paraId="7FC5826A" w14:textId="77777777" w:rsidR="00A91B72" w:rsidRPr="00A91B72" w:rsidRDefault="00A91B72" w:rsidP="00A91B72">
            <w:pPr>
              <w:keepNext/>
              <w:keepLines/>
              <w:widowControl/>
              <w:overflowPunct w:val="0"/>
              <w:autoSpaceDE w:val="0"/>
              <w:autoSpaceDN w:val="0"/>
              <w:adjustRightInd w:val="0"/>
              <w:spacing w:after="0" w:line="240" w:lineRule="auto"/>
              <w:jc w:val="center"/>
              <w:textAlignment w:val="baseline"/>
              <w:rPr>
                <w:rFonts w:eastAsia="PMingLiU"/>
                <w:kern w:val="0"/>
                <w:sz w:val="18"/>
                <w:szCs w:val="20"/>
              </w:rPr>
            </w:pPr>
            <w:r w:rsidRPr="00A91B72">
              <w:rPr>
                <w:rFonts w:eastAsia="PMingLiU"/>
                <w:kern w:val="0"/>
                <w:sz w:val="18"/>
                <w:szCs w:val="20"/>
              </w:rPr>
              <w:t>6</w:t>
            </w:r>
          </w:p>
        </w:tc>
        <w:tc>
          <w:tcPr>
            <w:tcW w:w="709" w:type="dxa"/>
            <w:gridSpan w:val="2"/>
            <w:tcBorders>
              <w:top w:val="nil"/>
              <w:left w:val="nil"/>
              <w:bottom w:val="nil"/>
              <w:right w:val="nil"/>
            </w:tcBorders>
          </w:tcPr>
          <w:p w14:paraId="572924BA" w14:textId="77777777" w:rsidR="00A91B72" w:rsidRPr="00A91B72" w:rsidRDefault="00A91B72" w:rsidP="00A91B72">
            <w:pPr>
              <w:keepNext/>
              <w:keepLines/>
              <w:widowControl/>
              <w:overflowPunct w:val="0"/>
              <w:autoSpaceDE w:val="0"/>
              <w:autoSpaceDN w:val="0"/>
              <w:adjustRightInd w:val="0"/>
              <w:spacing w:after="0" w:line="240" w:lineRule="auto"/>
              <w:jc w:val="center"/>
              <w:textAlignment w:val="baseline"/>
              <w:rPr>
                <w:rFonts w:eastAsia="PMingLiU"/>
                <w:kern w:val="0"/>
                <w:sz w:val="18"/>
                <w:szCs w:val="20"/>
              </w:rPr>
            </w:pPr>
            <w:r w:rsidRPr="00A91B72">
              <w:rPr>
                <w:rFonts w:eastAsia="PMingLiU"/>
                <w:kern w:val="0"/>
                <w:sz w:val="18"/>
                <w:szCs w:val="20"/>
              </w:rPr>
              <w:t>5</w:t>
            </w:r>
          </w:p>
        </w:tc>
        <w:tc>
          <w:tcPr>
            <w:tcW w:w="566" w:type="dxa"/>
            <w:tcBorders>
              <w:top w:val="nil"/>
              <w:left w:val="nil"/>
              <w:bottom w:val="nil"/>
              <w:right w:val="nil"/>
            </w:tcBorders>
          </w:tcPr>
          <w:p w14:paraId="6072D619" w14:textId="77777777" w:rsidR="00A91B72" w:rsidRPr="00A91B72" w:rsidRDefault="00A91B72" w:rsidP="00A91B72">
            <w:pPr>
              <w:keepNext/>
              <w:keepLines/>
              <w:widowControl/>
              <w:overflowPunct w:val="0"/>
              <w:autoSpaceDE w:val="0"/>
              <w:autoSpaceDN w:val="0"/>
              <w:adjustRightInd w:val="0"/>
              <w:spacing w:after="0" w:line="240" w:lineRule="auto"/>
              <w:jc w:val="center"/>
              <w:textAlignment w:val="baseline"/>
              <w:rPr>
                <w:rFonts w:eastAsia="PMingLiU"/>
                <w:kern w:val="0"/>
                <w:sz w:val="18"/>
                <w:szCs w:val="20"/>
              </w:rPr>
            </w:pPr>
            <w:r w:rsidRPr="00A91B72">
              <w:rPr>
                <w:rFonts w:eastAsia="PMingLiU"/>
                <w:kern w:val="0"/>
                <w:sz w:val="18"/>
                <w:szCs w:val="20"/>
              </w:rPr>
              <w:t>4</w:t>
            </w:r>
          </w:p>
        </w:tc>
        <w:tc>
          <w:tcPr>
            <w:tcW w:w="709" w:type="dxa"/>
            <w:gridSpan w:val="2"/>
            <w:tcBorders>
              <w:top w:val="nil"/>
              <w:left w:val="nil"/>
              <w:bottom w:val="nil"/>
              <w:right w:val="nil"/>
            </w:tcBorders>
          </w:tcPr>
          <w:p w14:paraId="308C77D1" w14:textId="77777777" w:rsidR="00A91B72" w:rsidRPr="00A91B72" w:rsidRDefault="00A91B72" w:rsidP="00A91B72">
            <w:pPr>
              <w:keepNext/>
              <w:keepLines/>
              <w:widowControl/>
              <w:overflowPunct w:val="0"/>
              <w:autoSpaceDE w:val="0"/>
              <w:autoSpaceDN w:val="0"/>
              <w:adjustRightInd w:val="0"/>
              <w:spacing w:after="0" w:line="240" w:lineRule="auto"/>
              <w:jc w:val="center"/>
              <w:textAlignment w:val="baseline"/>
              <w:rPr>
                <w:rFonts w:eastAsia="PMingLiU"/>
                <w:kern w:val="0"/>
                <w:sz w:val="18"/>
                <w:szCs w:val="20"/>
              </w:rPr>
            </w:pPr>
            <w:r w:rsidRPr="00A91B72">
              <w:rPr>
                <w:rFonts w:eastAsia="PMingLiU"/>
                <w:kern w:val="0"/>
                <w:sz w:val="18"/>
                <w:szCs w:val="20"/>
              </w:rPr>
              <w:t>3</w:t>
            </w:r>
          </w:p>
        </w:tc>
        <w:tc>
          <w:tcPr>
            <w:tcW w:w="993" w:type="dxa"/>
            <w:tcBorders>
              <w:top w:val="nil"/>
              <w:left w:val="nil"/>
              <w:bottom w:val="nil"/>
              <w:right w:val="nil"/>
            </w:tcBorders>
          </w:tcPr>
          <w:p w14:paraId="17DD54A3" w14:textId="77777777" w:rsidR="00A91B72" w:rsidRPr="00A91B72" w:rsidRDefault="00A91B72" w:rsidP="00A91B72">
            <w:pPr>
              <w:keepNext/>
              <w:keepLines/>
              <w:widowControl/>
              <w:overflowPunct w:val="0"/>
              <w:autoSpaceDE w:val="0"/>
              <w:autoSpaceDN w:val="0"/>
              <w:adjustRightInd w:val="0"/>
              <w:spacing w:after="0" w:line="240" w:lineRule="auto"/>
              <w:jc w:val="center"/>
              <w:textAlignment w:val="baseline"/>
              <w:rPr>
                <w:rFonts w:eastAsia="PMingLiU"/>
                <w:kern w:val="0"/>
                <w:sz w:val="18"/>
                <w:szCs w:val="20"/>
              </w:rPr>
            </w:pPr>
            <w:r w:rsidRPr="00A91B72">
              <w:rPr>
                <w:rFonts w:eastAsia="PMingLiU"/>
                <w:kern w:val="0"/>
                <w:sz w:val="18"/>
                <w:szCs w:val="20"/>
              </w:rPr>
              <w:t>2</w:t>
            </w:r>
          </w:p>
        </w:tc>
        <w:tc>
          <w:tcPr>
            <w:tcW w:w="712" w:type="dxa"/>
            <w:tcBorders>
              <w:top w:val="nil"/>
              <w:left w:val="nil"/>
              <w:bottom w:val="nil"/>
              <w:right w:val="nil"/>
            </w:tcBorders>
          </w:tcPr>
          <w:p w14:paraId="21049E2D" w14:textId="77777777" w:rsidR="00A91B72" w:rsidRPr="00A91B72" w:rsidRDefault="00A91B72" w:rsidP="00A91B72">
            <w:pPr>
              <w:keepNext/>
              <w:keepLines/>
              <w:widowControl/>
              <w:overflowPunct w:val="0"/>
              <w:autoSpaceDE w:val="0"/>
              <w:autoSpaceDN w:val="0"/>
              <w:adjustRightInd w:val="0"/>
              <w:spacing w:after="0" w:line="240" w:lineRule="auto"/>
              <w:jc w:val="center"/>
              <w:textAlignment w:val="baseline"/>
              <w:rPr>
                <w:rFonts w:eastAsia="PMingLiU"/>
                <w:kern w:val="0"/>
                <w:sz w:val="18"/>
                <w:szCs w:val="20"/>
              </w:rPr>
            </w:pPr>
            <w:r w:rsidRPr="00A91B72">
              <w:rPr>
                <w:rFonts w:eastAsia="PMingLiU"/>
                <w:kern w:val="0"/>
                <w:sz w:val="18"/>
                <w:szCs w:val="20"/>
              </w:rPr>
              <w:t>1</w:t>
            </w:r>
          </w:p>
        </w:tc>
        <w:tc>
          <w:tcPr>
            <w:tcW w:w="1416" w:type="dxa"/>
            <w:tcBorders>
              <w:top w:val="nil"/>
              <w:left w:val="nil"/>
              <w:bottom w:val="nil"/>
              <w:right w:val="nil"/>
            </w:tcBorders>
          </w:tcPr>
          <w:p w14:paraId="4934D739" w14:textId="77777777" w:rsidR="00A91B72" w:rsidRPr="00A91B72" w:rsidRDefault="00A91B72" w:rsidP="00A91B72">
            <w:pPr>
              <w:keepNext/>
              <w:keepLines/>
              <w:widowControl/>
              <w:overflowPunct w:val="0"/>
              <w:autoSpaceDE w:val="0"/>
              <w:autoSpaceDN w:val="0"/>
              <w:adjustRightInd w:val="0"/>
              <w:spacing w:after="0" w:line="240" w:lineRule="auto"/>
              <w:jc w:val="center"/>
              <w:textAlignment w:val="baseline"/>
              <w:rPr>
                <w:rFonts w:eastAsia="PMingLiU"/>
                <w:kern w:val="0"/>
                <w:sz w:val="18"/>
                <w:szCs w:val="20"/>
              </w:rPr>
            </w:pPr>
          </w:p>
        </w:tc>
      </w:tr>
      <w:tr w:rsidR="00A91B72" w:rsidRPr="00A91B72" w14:paraId="1E27AC03" w14:textId="77777777" w:rsidTr="00E26122">
        <w:trPr>
          <w:cantSplit/>
          <w:jc w:val="center"/>
        </w:trPr>
        <w:tc>
          <w:tcPr>
            <w:tcW w:w="5960" w:type="dxa"/>
            <w:gridSpan w:val="13"/>
            <w:tcBorders>
              <w:bottom w:val="nil"/>
              <w:right w:val="single" w:sz="4" w:space="0" w:color="auto"/>
            </w:tcBorders>
          </w:tcPr>
          <w:p w14:paraId="06E2796C" w14:textId="38C2B250" w:rsidR="00A91B72" w:rsidRPr="00A91B72" w:rsidRDefault="00A91B72" w:rsidP="00A91B72">
            <w:pPr>
              <w:keepNext/>
              <w:keepLines/>
              <w:widowControl/>
              <w:overflowPunct w:val="0"/>
              <w:autoSpaceDE w:val="0"/>
              <w:autoSpaceDN w:val="0"/>
              <w:adjustRightInd w:val="0"/>
              <w:spacing w:after="0" w:line="240" w:lineRule="auto"/>
              <w:jc w:val="center"/>
              <w:textAlignment w:val="baseline"/>
              <w:rPr>
                <w:rFonts w:eastAsia="PMingLiU"/>
                <w:kern w:val="0"/>
                <w:sz w:val="18"/>
                <w:szCs w:val="18"/>
              </w:rPr>
            </w:pPr>
            <w:r w:rsidRPr="00711836">
              <w:rPr>
                <w:sz w:val="18"/>
                <w:szCs w:val="18"/>
              </w:rPr>
              <w:t>Length of 1st sub-services field (Note 4)</w:t>
            </w:r>
          </w:p>
        </w:tc>
        <w:tc>
          <w:tcPr>
            <w:tcW w:w="1416" w:type="dxa"/>
            <w:tcBorders>
              <w:top w:val="nil"/>
              <w:left w:val="nil"/>
              <w:bottom w:val="nil"/>
              <w:right w:val="nil"/>
            </w:tcBorders>
          </w:tcPr>
          <w:p w14:paraId="3958C91A" w14:textId="3ED0D4A2" w:rsidR="00A91B72" w:rsidRPr="00A91B72" w:rsidRDefault="00A91B72" w:rsidP="00A91B72">
            <w:pPr>
              <w:keepNext/>
              <w:keepLines/>
              <w:widowControl/>
              <w:overflowPunct w:val="0"/>
              <w:autoSpaceDE w:val="0"/>
              <w:autoSpaceDN w:val="0"/>
              <w:adjustRightInd w:val="0"/>
              <w:spacing w:after="0" w:line="240" w:lineRule="auto"/>
              <w:jc w:val="center"/>
              <w:textAlignment w:val="baseline"/>
              <w:rPr>
                <w:rFonts w:eastAsia="PMingLiU"/>
                <w:kern w:val="0"/>
                <w:sz w:val="18"/>
                <w:szCs w:val="20"/>
              </w:rPr>
            </w:pPr>
            <w:r w:rsidRPr="006A6394">
              <w:t>octet j</w:t>
            </w:r>
          </w:p>
        </w:tc>
      </w:tr>
      <w:tr w:rsidR="00711836" w:rsidRPr="002B1D02" w14:paraId="2345E3CB" w14:textId="77777777" w:rsidTr="00711836">
        <w:trPr>
          <w:cantSplit/>
          <w:trHeight w:val="330"/>
          <w:jc w:val="center"/>
        </w:trPr>
        <w:tc>
          <w:tcPr>
            <w:tcW w:w="680" w:type="dxa"/>
            <w:tcBorders>
              <w:bottom w:val="single" w:sz="4" w:space="0" w:color="FFFFFF" w:themeColor="background1"/>
              <w:right w:val="single" w:sz="4" w:space="0" w:color="FFFFFF" w:themeColor="background1"/>
            </w:tcBorders>
          </w:tcPr>
          <w:p w14:paraId="0A749F80" w14:textId="4AE90D67" w:rsidR="00711836" w:rsidRPr="002B1D02" w:rsidRDefault="00711836" w:rsidP="00711836">
            <w:pPr>
              <w:keepNext/>
              <w:keepLines/>
              <w:widowControl/>
              <w:overflowPunct w:val="0"/>
              <w:autoSpaceDE w:val="0"/>
              <w:autoSpaceDN w:val="0"/>
              <w:adjustRightInd w:val="0"/>
              <w:spacing w:after="0" w:line="240" w:lineRule="auto"/>
              <w:textAlignment w:val="baseline"/>
              <w:rPr>
                <w:sz w:val="18"/>
                <w:szCs w:val="18"/>
                <w:highlight w:val="green"/>
                <w:lang w:eastAsia="zh-CN"/>
              </w:rPr>
            </w:pPr>
            <w:r w:rsidRPr="002B1D02">
              <w:rPr>
                <w:rFonts w:hint="eastAsia"/>
                <w:sz w:val="18"/>
                <w:szCs w:val="18"/>
                <w:highlight w:val="green"/>
                <w:lang w:eastAsia="zh-CN"/>
              </w:rPr>
              <w:t>0</w:t>
            </w:r>
          </w:p>
        </w:tc>
        <w:tc>
          <w:tcPr>
            <w:tcW w:w="710" w:type="dxa"/>
            <w:gridSpan w:val="2"/>
            <w:tcBorders>
              <w:left w:val="single" w:sz="4" w:space="0" w:color="FFFFFF" w:themeColor="background1"/>
              <w:bottom w:val="single" w:sz="4" w:space="0" w:color="FFFFFF" w:themeColor="background1"/>
              <w:right w:val="single" w:sz="4" w:space="0" w:color="FFFFFF" w:themeColor="background1"/>
            </w:tcBorders>
          </w:tcPr>
          <w:p w14:paraId="103F311F" w14:textId="69B3FE83" w:rsidR="00711836" w:rsidRPr="002B1D02" w:rsidRDefault="00711836" w:rsidP="00711836">
            <w:pPr>
              <w:keepNext/>
              <w:keepLines/>
              <w:widowControl/>
              <w:overflowPunct w:val="0"/>
              <w:autoSpaceDE w:val="0"/>
              <w:autoSpaceDN w:val="0"/>
              <w:adjustRightInd w:val="0"/>
              <w:spacing w:after="0" w:line="240" w:lineRule="auto"/>
              <w:textAlignment w:val="baseline"/>
              <w:rPr>
                <w:sz w:val="18"/>
                <w:szCs w:val="18"/>
                <w:highlight w:val="green"/>
                <w:lang w:eastAsia="zh-CN"/>
              </w:rPr>
            </w:pPr>
            <w:r w:rsidRPr="002B1D02">
              <w:rPr>
                <w:rFonts w:hint="eastAsia"/>
                <w:sz w:val="18"/>
                <w:szCs w:val="18"/>
                <w:highlight w:val="green"/>
                <w:lang w:eastAsia="zh-CN"/>
              </w:rPr>
              <w:t>0</w:t>
            </w:r>
          </w:p>
        </w:tc>
        <w:tc>
          <w:tcPr>
            <w:tcW w:w="860" w:type="dxa"/>
            <w:gridSpan w:val="2"/>
            <w:tcBorders>
              <w:left w:val="single" w:sz="4" w:space="0" w:color="FFFFFF" w:themeColor="background1"/>
              <w:bottom w:val="single" w:sz="4" w:space="0" w:color="FFFFFF" w:themeColor="background1"/>
              <w:right w:val="single" w:sz="4" w:space="0" w:color="FFFFFF" w:themeColor="background1"/>
            </w:tcBorders>
          </w:tcPr>
          <w:p w14:paraId="365BBEEC" w14:textId="3937CD1E" w:rsidR="00711836" w:rsidRPr="002B1D02" w:rsidRDefault="00711836" w:rsidP="00711836">
            <w:pPr>
              <w:keepNext/>
              <w:keepLines/>
              <w:widowControl/>
              <w:overflowPunct w:val="0"/>
              <w:autoSpaceDE w:val="0"/>
              <w:autoSpaceDN w:val="0"/>
              <w:adjustRightInd w:val="0"/>
              <w:spacing w:after="0" w:line="240" w:lineRule="auto"/>
              <w:textAlignment w:val="baseline"/>
              <w:rPr>
                <w:sz w:val="18"/>
                <w:szCs w:val="18"/>
                <w:highlight w:val="green"/>
                <w:lang w:eastAsia="zh-CN"/>
              </w:rPr>
            </w:pPr>
            <w:r w:rsidRPr="002B1D02">
              <w:rPr>
                <w:rFonts w:hint="eastAsia"/>
                <w:sz w:val="18"/>
                <w:szCs w:val="18"/>
                <w:highlight w:val="green"/>
                <w:lang w:eastAsia="zh-CN"/>
              </w:rPr>
              <w:t>0</w:t>
            </w:r>
          </w:p>
        </w:tc>
        <w:tc>
          <w:tcPr>
            <w:tcW w:w="660" w:type="dxa"/>
            <w:gridSpan w:val="2"/>
            <w:tcBorders>
              <w:left w:val="single" w:sz="4" w:space="0" w:color="FFFFFF" w:themeColor="background1"/>
              <w:bottom w:val="single" w:sz="4" w:space="0" w:color="FFFFFF" w:themeColor="background1"/>
              <w:right w:val="single" w:sz="4" w:space="0" w:color="FFFFFF" w:themeColor="background1"/>
            </w:tcBorders>
          </w:tcPr>
          <w:p w14:paraId="0572AD75" w14:textId="2CC4D676" w:rsidR="00711836" w:rsidRPr="002B1D02" w:rsidRDefault="00711836" w:rsidP="00711836">
            <w:pPr>
              <w:keepNext/>
              <w:keepLines/>
              <w:widowControl/>
              <w:overflowPunct w:val="0"/>
              <w:autoSpaceDE w:val="0"/>
              <w:autoSpaceDN w:val="0"/>
              <w:adjustRightInd w:val="0"/>
              <w:spacing w:after="0" w:line="240" w:lineRule="auto"/>
              <w:textAlignment w:val="baseline"/>
              <w:rPr>
                <w:sz w:val="18"/>
                <w:szCs w:val="18"/>
                <w:highlight w:val="green"/>
                <w:lang w:eastAsia="zh-CN"/>
              </w:rPr>
            </w:pPr>
            <w:r w:rsidRPr="002B1D02">
              <w:rPr>
                <w:rFonts w:hint="eastAsia"/>
                <w:sz w:val="18"/>
                <w:szCs w:val="18"/>
                <w:highlight w:val="green"/>
                <w:lang w:eastAsia="zh-CN"/>
              </w:rPr>
              <w:t>0</w:t>
            </w:r>
          </w:p>
        </w:tc>
        <w:tc>
          <w:tcPr>
            <w:tcW w:w="720" w:type="dxa"/>
            <w:gridSpan w:val="3"/>
            <w:tcBorders>
              <w:left w:val="single" w:sz="4" w:space="0" w:color="FFFFFF" w:themeColor="background1"/>
              <w:bottom w:val="single" w:sz="4" w:space="0" w:color="FFFFFF" w:themeColor="background1"/>
              <w:right w:val="single" w:sz="4" w:space="0" w:color="auto"/>
            </w:tcBorders>
          </w:tcPr>
          <w:p w14:paraId="76C66F4A" w14:textId="16642930" w:rsidR="00711836" w:rsidRPr="002B1D02" w:rsidRDefault="00711836" w:rsidP="00711836">
            <w:pPr>
              <w:keepNext/>
              <w:keepLines/>
              <w:widowControl/>
              <w:overflowPunct w:val="0"/>
              <w:autoSpaceDE w:val="0"/>
              <w:autoSpaceDN w:val="0"/>
              <w:adjustRightInd w:val="0"/>
              <w:spacing w:after="0" w:line="240" w:lineRule="auto"/>
              <w:textAlignment w:val="baseline"/>
              <w:rPr>
                <w:sz w:val="18"/>
                <w:szCs w:val="18"/>
                <w:highlight w:val="green"/>
                <w:lang w:eastAsia="zh-CN"/>
              </w:rPr>
            </w:pPr>
            <w:r w:rsidRPr="002B1D02">
              <w:rPr>
                <w:rFonts w:hint="eastAsia"/>
                <w:sz w:val="18"/>
                <w:szCs w:val="18"/>
                <w:highlight w:val="green"/>
                <w:lang w:eastAsia="zh-CN"/>
              </w:rPr>
              <w:t>0</w:t>
            </w:r>
          </w:p>
        </w:tc>
        <w:tc>
          <w:tcPr>
            <w:tcW w:w="2330" w:type="dxa"/>
            <w:gridSpan w:val="3"/>
            <w:vMerge w:val="restart"/>
            <w:tcBorders>
              <w:right w:val="single" w:sz="4" w:space="0" w:color="auto"/>
            </w:tcBorders>
          </w:tcPr>
          <w:p w14:paraId="17F22CCD" w14:textId="367D0F73" w:rsidR="00711836" w:rsidRPr="002B1D02" w:rsidRDefault="00711836" w:rsidP="00711836">
            <w:pPr>
              <w:keepNext/>
              <w:keepLines/>
              <w:widowControl/>
              <w:overflowPunct w:val="0"/>
              <w:autoSpaceDE w:val="0"/>
              <w:autoSpaceDN w:val="0"/>
              <w:adjustRightInd w:val="0"/>
              <w:spacing w:after="0" w:line="240" w:lineRule="auto"/>
              <w:jc w:val="center"/>
              <w:textAlignment w:val="baseline"/>
              <w:rPr>
                <w:sz w:val="18"/>
                <w:szCs w:val="18"/>
                <w:highlight w:val="green"/>
              </w:rPr>
            </w:pPr>
            <w:r w:rsidRPr="002B1D02">
              <w:rPr>
                <w:sz w:val="18"/>
                <w:szCs w:val="18"/>
                <w:highlight w:val="green"/>
              </w:rPr>
              <w:t>Number of spare</w:t>
            </w:r>
          </w:p>
          <w:p w14:paraId="4E8DEFBC" w14:textId="40AD6F5E" w:rsidR="00711836" w:rsidRPr="002B1D02" w:rsidRDefault="00711836" w:rsidP="00711836">
            <w:pPr>
              <w:keepNext/>
              <w:keepLines/>
              <w:widowControl/>
              <w:overflowPunct w:val="0"/>
              <w:autoSpaceDE w:val="0"/>
              <w:autoSpaceDN w:val="0"/>
              <w:adjustRightInd w:val="0"/>
              <w:spacing w:after="0" w:line="240" w:lineRule="auto"/>
              <w:jc w:val="center"/>
              <w:textAlignment w:val="baseline"/>
              <w:rPr>
                <w:sz w:val="18"/>
                <w:szCs w:val="18"/>
                <w:highlight w:val="green"/>
              </w:rPr>
            </w:pPr>
            <w:r w:rsidRPr="002B1D02">
              <w:rPr>
                <w:sz w:val="18"/>
                <w:szCs w:val="18"/>
                <w:highlight w:val="green"/>
              </w:rPr>
              <w:t>bits in last octet</w:t>
            </w:r>
          </w:p>
        </w:tc>
        <w:tc>
          <w:tcPr>
            <w:tcW w:w="1416" w:type="dxa"/>
            <w:vMerge w:val="restart"/>
            <w:tcBorders>
              <w:top w:val="nil"/>
              <w:left w:val="nil"/>
              <w:right w:val="nil"/>
            </w:tcBorders>
          </w:tcPr>
          <w:p w14:paraId="3717B34A" w14:textId="15CC9482" w:rsidR="00711836" w:rsidRPr="002B1D02" w:rsidRDefault="00711836" w:rsidP="00A91B72">
            <w:pPr>
              <w:keepNext/>
              <w:keepLines/>
              <w:widowControl/>
              <w:overflowPunct w:val="0"/>
              <w:autoSpaceDE w:val="0"/>
              <w:autoSpaceDN w:val="0"/>
              <w:adjustRightInd w:val="0"/>
              <w:spacing w:after="0" w:line="240" w:lineRule="auto"/>
              <w:jc w:val="center"/>
              <w:textAlignment w:val="baseline"/>
              <w:rPr>
                <w:highlight w:val="green"/>
                <w:lang w:eastAsia="zh-CN"/>
              </w:rPr>
            </w:pPr>
            <w:r w:rsidRPr="002B1D02">
              <w:rPr>
                <w:highlight w:val="green"/>
                <w:lang w:eastAsia="zh-CN"/>
              </w:rPr>
              <w:t>octet j+1</w:t>
            </w:r>
          </w:p>
        </w:tc>
      </w:tr>
      <w:tr w:rsidR="00711836" w:rsidRPr="00A91B72" w14:paraId="7D710474" w14:textId="77777777" w:rsidTr="00711836">
        <w:trPr>
          <w:cantSplit/>
          <w:trHeight w:val="300"/>
          <w:jc w:val="center"/>
        </w:trPr>
        <w:tc>
          <w:tcPr>
            <w:tcW w:w="3630" w:type="dxa"/>
            <w:gridSpan w:val="10"/>
            <w:tcBorders>
              <w:top w:val="single" w:sz="4" w:space="0" w:color="FFFFFF" w:themeColor="background1"/>
              <w:bottom w:val="single" w:sz="4" w:space="0" w:color="auto"/>
              <w:right w:val="single" w:sz="4" w:space="0" w:color="auto"/>
            </w:tcBorders>
          </w:tcPr>
          <w:p w14:paraId="15ABF14A" w14:textId="1B8CD262" w:rsidR="00711836" w:rsidRDefault="00711836" w:rsidP="00711836">
            <w:pPr>
              <w:keepNext/>
              <w:keepLines/>
              <w:overflowPunct w:val="0"/>
              <w:autoSpaceDE w:val="0"/>
              <w:autoSpaceDN w:val="0"/>
              <w:adjustRightInd w:val="0"/>
              <w:spacing w:after="0" w:line="240" w:lineRule="auto"/>
              <w:jc w:val="center"/>
              <w:textAlignment w:val="baseline"/>
              <w:rPr>
                <w:sz w:val="18"/>
                <w:szCs w:val="18"/>
                <w:lang w:eastAsia="zh-CN"/>
              </w:rPr>
            </w:pPr>
            <w:r w:rsidRPr="002B1D02">
              <w:rPr>
                <w:rFonts w:hint="eastAsia"/>
                <w:sz w:val="18"/>
                <w:szCs w:val="18"/>
                <w:highlight w:val="green"/>
                <w:lang w:eastAsia="zh-CN"/>
              </w:rPr>
              <w:t>spare</w:t>
            </w:r>
          </w:p>
        </w:tc>
        <w:tc>
          <w:tcPr>
            <w:tcW w:w="2330" w:type="dxa"/>
            <w:gridSpan w:val="3"/>
            <w:vMerge/>
            <w:tcBorders>
              <w:top w:val="single" w:sz="4" w:space="0" w:color="FFFFFF" w:themeColor="background1"/>
              <w:bottom w:val="single" w:sz="4" w:space="0" w:color="auto"/>
              <w:right w:val="single" w:sz="4" w:space="0" w:color="auto"/>
            </w:tcBorders>
          </w:tcPr>
          <w:p w14:paraId="00545C9C" w14:textId="77777777" w:rsidR="00711836" w:rsidRPr="00711836" w:rsidRDefault="00711836" w:rsidP="00711836">
            <w:pPr>
              <w:keepNext/>
              <w:keepLines/>
              <w:widowControl/>
              <w:overflowPunct w:val="0"/>
              <w:autoSpaceDE w:val="0"/>
              <w:autoSpaceDN w:val="0"/>
              <w:adjustRightInd w:val="0"/>
              <w:spacing w:after="0" w:line="240" w:lineRule="auto"/>
              <w:jc w:val="center"/>
              <w:textAlignment w:val="baseline"/>
              <w:rPr>
                <w:sz w:val="18"/>
                <w:szCs w:val="18"/>
              </w:rPr>
            </w:pPr>
          </w:p>
        </w:tc>
        <w:tc>
          <w:tcPr>
            <w:tcW w:w="1416" w:type="dxa"/>
            <w:vMerge/>
            <w:tcBorders>
              <w:top w:val="single" w:sz="4" w:space="0" w:color="FFFFFF" w:themeColor="background1"/>
              <w:left w:val="nil"/>
              <w:bottom w:val="nil"/>
              <w:right w:val="nil"/>
            </w:tcBorders>
          </w:tcPr>
          <w:p w14:paraId="3F716D0B" w14:textId="77777777" w:rsidR="00711836" w:rsidRDefault="00711836" w:rsidP="00A91B72">
            <w:pPr>
              <w:keepNext/>
              <w:keepLines/>
              <w:widowControl/>
              <w:overflowPunct w:val="0"/>
              <w:autoSpaceDE w:val="0"/>
              <w:autoSpaceDN w:val="0"/>
              <w:adjustRightInd w:val="0"/>
              <w:spacing w:after="0" w:line="240" w:lineRule="auto"/>
              <w:jc w:val="center"/>
              <w:textAlignment w:val="baseline"/>
              <w:rPr>
                <w:lang w:eastAsia="zh-CN"/>
              </w:rPr>
            </w:pPr>
          </w:p>
        </w:tc>
      </w:tr>
      <w:tr w:rsidR="00A91B72" w:rsidRPr="00A91B72" w14:paraId="3BCA04CB" w14:textId="77777777" w:rsidTr="00711836">
        <w:trPr>
          <w:cantSplit/>
          <w:jc w:val="center"/>
        </w:trPr>
        <w:tc>
          <w:tcPr>
            <w:tcW w:w="5960" w:type="dxa"/>
            <w:gridSpan w:val="13"/>
            <w:tcBorders>
              <w:bottom w:val="single" w:sz="4" w:space="0" w:color="auto"/>
              <w:right w:val="single" w:sz="4" w:space="0" w:color="auto"/>
            </w:tcBorders>
          </w:tcPr>
          <w:p w14:paraId="6C7A2B82" w14:textId="77777777" w:rsidR="00A91B72" w:rsidRPr="006A6394" w:rsidRDefault="00A91B72" w:rsidP="00A91B72">
            <w:pPr>
              <w:pStyle w:val="TAC"/>
            </w:pPr>
            <w:r w:rsidRPr="006A6394">
              <w:t>sub-services field</w:t>
            </w:r>
          </w:p>
          <w:p w14:paraId="25E40035" w14:textId="77777777" w:rsidR="00A91B72" w:rsidRPr="006A6394" w:rsidRDefault="00A91B72" w:rsidP="00A91B72">
            <w:pPr>
              <w:pStyle w:val="TAC"/>
            </w:pPr>
          </w:p>
          <w:p w14:paraId="2D508A9E" w14:textId="77777777" w:rsidR="00A91B72" w:rsidRPr="00A91B72" w:rsidRDefault="00A91B72" w:rsidP="00A91B72">
            <w:pPr>
              <w:keepNext/>
              <w:keepLines/>
              <w:widowControl/>
              <w:overflowPunct w:val="0"/>
              <w:autoSpaceDE w:val="0"/>
              <w:autoSpaceDN w:val="0"/>
              <w:adjustRightInd w:val="0"/>
              <w:spacing w:after="0" w:line="240" w:lineRule="auto"/>
              <w:jc w:val="center"/>
              <w:textAlignment w:val="baseline"/>
              <w:rPr>
                <w:rFonts w:eastAsia="PMingLiU"/>
                <w:kern w:val="0"/>
                <w:sz w:val="18"/>
                <w:szCs w:val="20"/>
              </w:rPr>
            </w:pPr>
          </w:p>
        </w:tc>
        <w:tc>
          <w:tcPr>
            <w:tcW w:w="1416" w:type="dxa"/>
            <w:tcBorders>
              <w:top w:val="nil"/>
              <w:left w:val="nil"/>
              <w:bottom w:val="nil"/>
              <w:right w:val="nil"/>
            </w:tcBorders>
          </w:tcPr>
          <w:p w14:paraId="17409D62" w14:textId="53C0E4D3" w:rsidR="00A91B72" w:rsidRPr="006A6394" w:rsidRDefault="00A91B72" w:rsidP="00A91B72">
            <w:pPr>
              <w:pStyle w:val="TAC"/>
            </w:pPr>
            <w:r w:rsidRPr="002B1D02">
              <w:rPr>
                <w:highlight w:val="green"/>
              </w:rPr>
              <w:t>octet j+</w:t>
            </w:r>
            <w:r w:rsidR="00711836" w:rsidRPr="002B1D02">
              <w:rPr>
                <w:highlight w:val="green"/>
              </w:rPr>
              <w:t>2</w:t>
            </w:r>
            <w:r w:rsidRPr="002B1D02">
              <w:rPr>
                <w:highlight w:val="green"/>
              </w:rPr>
              <w:t>*</w:t>
            </w:r>
          </w:p>
          <w:p w14:paraId="24E272AC" w14:textId="77777777" w:rsidR="00A91B72" w:rsidRPr="006A6394" w:rsidRDefault="00A91B72" w:rsidP="00A91B72">
            <w:pPr>
              <w:pStyle w:val="TAC"/>
            </w:pPr>
            <w:r w:rsidRPr="006A6394">
              <w:t>(Note 5)</w:t>
            </w:r>
          </w:p>
          <w:p w14:paraId="60D7399C" w14:textId="1E56018F" w:rsidR="00A91B72" w:rsidRPr="00A91B72" w:rsidRDefault="00A91B72" w:rsidP="00A91B72">
            <w:pPr>
              <w:keepNext/>
              <w:keepLines/>
              <w:widowControl/>
              <w:overflowPunct w:val="0"/>
              <w:autoSpaceDE w:val="0"/>
              <w:autoSpaceDN w:val="0"/>
              <w:adjustRightInd w:val="0"/>
              <w:spacing w:after="0" w:line="240" w:lineRule="auto"/>
              <w:jc w:val="center"/>
              <w:textAlignment w:val="baseline"/>
              <w:rPr>
                <w:rFonts w:eastAsia="PMingLiU"/>
                <w:kern w:val="0"/>
                <w:sz w:val="18"/>
                <w:szCs w:val="20"/>
              </w:rPr>
            </w:pPr>
            <w:r w:rsidRPr="006A6394">
              <w:t>octet k-1*</w:t>
            </w:r>
          </w:p>
        </w:tc>
      </w:tr>
    </w:tbl>
    <w:p w14:paraId="3F262839" w14:textId="77777777" w:rsidR="00A91B72" w:rsidRDefault="00A91B72" w:rsidP="00E43883">
      <w:pPr>
        <w:rPr>
          <w:lang w:eastAsia="zh-CN"/>
        </w:rPr>
      </w:pPr>
    </w:p>
    <w:p w14:paraId="35E1EF52" w14:textId="3AFEE1A9" w:rsidR="00A91B72" w:rsidRDefault="002B1D02" w:rsidP="00E43883">
      <w:pPr>
        <w:rPr>
          <w:b/>
          <w:bCs/>
        </w:rPr>
      </w:pPr>
      <w:r w:rsidRPr="00C16E0A">
        <w:rPr>
          <w:b/>
          <w:bCs/>
        </w:rPr>
        <w:t>Observation</w:t>
      </w:r>
      <w:r>
        <w:rPr>
          <w:b/>
          <w:bCs/>
        </w:rPr>
        <w:t xml:space="preserve"> 1</w:t>
      </w:r>
      <w:r w:rsidRPr="00C16E0A">
        <w:rPr>
          <w:b/>
          <w:bCs/>
        </w:rPr>
        <w:t>:</w:t>
      </w:r>
      <w:r>
        <w:rPr>
          <w:b/>
          <w:bCs/>
        </w:rPr>
        <w:t xml:space="preserve"> If the mechanism for Network Name specified in TS 24.008 applies to the</w:t>
      </w:r>
      <w:r w:rsidRPr="002B1D02">
        <w:t xml:space="preserve"> </w:t>
      </w:r>
      <w:r w:rsidRPr="002B1D02">
        <w:rPr>
          <w:b/>
          <w:bCs/>
        </w:rPr>
        <w:t xml:space="preserve">codec of </w:t>
      </w:r>
      <w:proofErr w:type="spellStart"/>
      <w:r w:rsidRPr="002B1D02">
        <w:rPr>
          <w:b/>
          <w:bCs/>
        </w:rPr>
        <w:t>sud</w:t>
      </w:r>
      <w:proofErr w:type="spellEnd"/>
      <w:r w:rsidRPr="002B1D02">
        <w:rPr>
          <w:b/>
          <w:bCs/>
        </w:rPr>
        <w:t>-service included in the IE of Extended emergency number list</w:t>
      </w:r>
      <w:r>
        <w:rPr>
          <w:b/>
          <w:bCs/>
        </w:rPr>
        <w:t>, the pre-</w:t>
      </w:r>
      <w:proofErr w:type="spellStart"/>
      <w:r>
        <w:rPr>
          <w:b/>
          <w:bCs/>
        </w:rPr>
        <w:t>Rel</w:t>
      </w:r>
      <w:proofErr w:type="spellEnd"/>
      <w:r>
        <w:rPr>
          <w:b/>
          <w:bCs/>
        </w:rPr>
        <w:t xml:space="preserve"> 18 UE can’t recognize the </w:t>
      </w:r>
      <w:r w:rsidRPr="002B1D02">
        <w:rPr>
          <w:b/>
          <w:bCs/>
        </w:rPr>
        <w:t>sub-services field</w:t>
      </w:r>
      <w:r>
        <w:rPr>
          <w:b/>
          <w:bCs/>
        </w:rPr>
        <w:t>. Thus this mechanism may cause backward compatibility issues.</w:t>
      </w:r>
    </w:p>
    <w:p w14:paraId="687F97FC" w14:textId="77777777" w:rsidR="002B1D02" w:rsidRDefault="002B1D02" w:rsidP="00E43883">
      <w:pPr>
        <w:rPr>
          <w:lang w:eastAsia="zh-CN"/>
        </w:rPr>
      </w:pPr>
    </w:p>
    <w:p w14:paraId="0C50D637" w14:textId="21950936" w:rsidR="002B1D02" w:rsidRPr="00B344AF" w:rsidRDefault="002B1D02" w:rsidP="002B1D02">
      <w:pPr>
        <w:pStyle w:val="2"/>
        <w:rPr>
          <w:rFonts w:eastAsiaTheme="minorEastAsia"/>
          <w:lang w:eastAsia="zh-CN"/>
        </w:rPr>
      </w:pPr>
      <w:r>
        <w:rPr>
          <w:lang w:eastAsia="zh-CN"/>
        </w:rPr>
        <w:t>2.2</w:t>
      </w:r>
      <w:r>
        <w:rPr>
          <w:rFonts w:hint="eastAsia"/>
          <w:lang w:eastAsia="zh-CN"/>
        </w:rPr>
        <w:t>.</w:t>
      </w:r>
      <w:r>
        <w:rPr>
          <w:rFonts w:hint="eastAsia"/>
          <w:lang w:eastAsia="zh-CN"/>
        </w:rPr>
        <w:tab/>
      </w:r>
      <w:r w:rsidR="00332634">
        <w:rPr>
          <w:rFonts w:hint="eastAsia"/>
          <w:lang w:eastAsia="zh-CN"/>
        </w:rPr>
        <w:t>Pa</w:t>
      </w:r>
      <w:r w:rsidR="00332634">
        <w:t>cking of 7-bit characters</w:t>
      </w:r>
      <w:r w:rsidR="00A34ABD">
        <w:rPr>
          <w:lang w:eastAsia="zh-CN"/>
        </w:rPr>
        <w:t xml:space="preserve"> specified in TS 23.038</w:t>
      </w:r>
      <w:r>
        <w:rPr>
          <w:lang w:eastAsia="zh-CN"/>
        </w:rPr>
        <w:t xml:space="preserve"> </w:t>
      </w:r>
    </w:p>
    <w:p w14:paraId="5F23E85C" w14:textId="51516269" w:rsidR="002B1D02" w:rsidRDefault="00332634" w:rsidP="00E43883">
      <w:r>
        <w:rPr>
          <w:lang w:eastAsia="zh-CN"/>
        </w:rPr>
        <w:t xml:space="preserve">In order to pack 7 bit characters </w:t>
      </w:r>
      <w:r>
        <w:t>in octets</w:t>
      </w:r>
      <w:r>
        <w:rPr>
          <w:lang w:eastAsia="zh-CN"/>
        </w:rPr>
        <w:t xml:space="preserve">, </w:t>
      </w:r>
      <w:proofErr w:type="spellStart"/>
      <w:r>
        <w:rPr>
          <w:lang w:eastAsia="zh-CN"/>
        </w:rPr>
        <w:t>zeros</w:t>
      </w:r>
      <w:proofErr w:type="spellEnd"/>
      <w:r>
        <w:rPr>
          <w:lang w:eastAsia="zh-CN"/>
        </w:rPr>
        <w:t xml:space="preserve"> on the left are added to complete the octets. For the strings with 7 characters packed in 7 octets, “000 0000” will be added on the left. However, according to the </w:t>
      </w:r>
      <w:r w:rsidR="00E16526">
        <w:t>GSM 7 bit Default Alphabet, “000 0000” is the “@” character. To avoid the situation where the receiving entity confuses 7 binary zero pad bits as the “@” character, the carriage return or &lt;CR&gt; character shall be used for padding in this situation. Thus there are two mechanisms for 7 characters in 7 octets as:</w:t>
      </w:r>
    </w:p>
    <w:p w14:paraId="3A3923EC" w14:textId="7DC3A551" w:rsidR="00E16526" w:rsidRDefault="00E16526" w:rsidP="00E43883">
      <w:pPr>
        <w:rPr>
          <w:lang w:eastAsia="zh-CN"/>
        </w:rPr>
      </w:pPr>
      <w:r>
        <w:t xml:space="preserve">1. </w:t>
      </w:r>
      <w:r w:rsidR="00AB51CE">
        <w:t xml:space="preserve">packing of </w:t>
      </w:r>
      <w:r w:rsidR="00534FEA">
        <w:t>7-bit characters for SMS</w:t>
      </w:r>
    </w:p>
    <w:tbl>
      <w:tblPr>
        <w:tblStyle w:val="af5"/>
        <w:tblW w:w="0" w:type="auto"/>
        <w:tblLook w:val="04A0" w:firstRow="1" w:lastRow="0" w:firstColumn="1" w:lastColumn="0" w:noHBand="0" w:noVBand="1"/>
      </w:tblPr>
      <w:tblGrid>
        <w:gridCol w:w="9771"/>
      </w:tblGrid>
      <w:tr w:rsidR="00E16526" w14:paraId="75C88C66" w14:textId="77777777" w:rsidTr="00DF6F13">
        <w:tc>
          <w:tcPr>
            <w:tcW w:w="9771" w:type="dxa"/>
          </w:tcPr>
          <w:p w14:paraId="72CD7B9C" w14:textId="41664AD8" w:rsidR="00E16526" w:rsidRPr="00A5093F" w:rsidRDefault="00E16526" w:rsidP="00DF6F13">
            <w:pPr>
              <w:rPr>
                <w:noProof/>
                <w:lang w:val="en-US"/>
              </w:rPr>
            </w:pPr>
            <w:r w:rsidRPr="00A5093F">
              <w:rPr>
                <w:b/>
                <w:bCs/>
                <w:u w:val="single"/>
              </w:rPr>
              <w:t>3GPP TS 2</w:t>
            </w:r>
            <w:r>
              <w:rPr>
                <w:b/>
                <w:bCs/>
                <w:u w:val="single"/>
              </w:rPr>
              <w:t>3.038</w:t>
            </w:r>
          </w:p>
          <w:p w14:paraId="500C023D" w14:textId="27E2C388" w:rsidR="00E16526" w:rsidRPr="00E16526" w:rsidRDefault="00E16526" w:rsidP="00DF6F13">
            <w:pPr>
              <w:pStyle w:val="NO"/>
              <w:ind w:left="851"/>
              <w:rPr>
                <w:b/>
                <w:bCs/>
                <w:u w:val="single"/>
              </w:rPr>
            </w:pPr>
            <w:r w:rsidRPr="00A5093F">
              <w:rPr>
                <w:b/>
                <w:bCs/>
                <w:u w:val="single"/>
              </w:rPr>
              <w:t xml:space="preserve">Section </w:t>
            </w:r>
            <w:r w:rsidRPr="00E16526">
              <w:rPr>
                <w:b/>
                <w:bCs/>
                <w:u w:val="single"/>
              </w:rPr>
              <w:t>6.1.2.1.1</w:t>
            </w:r>
          </w:p>
          <w:p w14:paraId="646913F0" w14:textId="77777777" w:rsidR="00E16526" w:rsidRPr="00E16526" w:rsidRDefault="00E16526" w:rsidP="00E16526">
            <w:pPr>
              <w:widowControl/>
              <w:overflowPunct w:val="0"/>
              <w:autoSpaceDE w:val="0"/>
              <w:autoSpaceDN w:val="0"/>
              <w:adjustRightInd w:val="0"/>
              <w:spacing w:after="180" w:line="240" w:lineRule="auto"/>
              <w:ind w:left="568" w:hanging="284"/>
              <w:jc w:val="left"/>
              <w:textAlignment w:val="baseline"/>
              <w:rPr>
                <w:rFonts w:ascii="Times New Roman" w:eastAsia="等线" w:hAnsi="Times New Roman"/>
                <w:kern w:val="0"/>
                <w:sz w:val="20"/>
                <w:szCs w:val="20"/>
              </w:rPr>
            </w:pPr>
            <w:r w:rsidRPr="00E16526">
              <w:rPr>
                <w:rFonts w:ascii="Times New Roman" w:eastAsia="等线" w:hAnsi="Times New Roman"/>
                <w:kern w:val="0"/>
                <w:sz w:val="20"/>
                <w:szCs w:val="20"/>
              </w:rPr>
              <w:t>-</w:t>
            </w:r>
            <w:r w:rsidRPr="00E16526">
              <w:rPr>
                <w:rFonts w:ascii="Times New Roman" w:eastAsia="等线" w:hAnsi="Times New Roman"/>
                <w:kern w:val="0"/>
                <w:sz w:val="20"/>
                <w:szCs w:val="20"/>
              </w:rPr>
              <w:tab/>
              <w:t>seven characters in seven octets:</w:t>
            </w:r>
          </w:p>
          <w:p w14:paraId="2E2EC3CB" w14:textId="77777777" w:rsidR="00E16526" w:rsidRPr="00E16526" w:rsidRDefault="00E16526" w:rsidP="00E16526">
            <w:pPr>
              <w:widowControl/>
              <w:overflowPunct w:val="0"/>
              <w:autoSpaceDE w:val="0"/>
              <w:autoSpaceDN w:val="0"/>
              <w:adjustRightInd w:val="0"/>
              <w:spacing w:after="180" w:line="240" w:lineRule="auto"/>
              <w:ind w:left="851" w:hanging="284"/>
              <w:jc w:val="left"/>
              <w:textAlignment w:val="baseline"/>
              <w:rPr>
                <w:rFonts w:ascii="Times New Roman" w:eastAsia="等线" w:hAnsi="Times New Roman"/>
                <w:kern w:val="0"/>
                <w:sz w:val="20"/>
                <w:szCs w:val="20"/>
              </w:rPr>
            </w:pPr>
            <w:r w:rsidRPr="00E16526">
              <w:rPr>
                <w:rFonts w:ascii="Times New Roman" w:eastAsia="等线" w:hAnsi="Times New Roman"/>
                <w:kern w:val="0"/>
                <w:sz w:val="20"/>
                <w:szCs w:val="20"/>
              </w:rPr>
              <w:t>-</w:t>
            </w:r>
            <w:r w:rsidRPr="00E16526">
              <w:rPr>
                <w:rFonts w:ascii="Times New Roman" w:eastAsia="等线" w:hAnsi="Times New Roman"/>
                <w:kern w:val="0"/>
                <w:sz w:val="20"/>
                <w:szCs w:val="20"/>
              </w:rPr>
              <w:tab/>
              <w:t>bits number:</w:t>
            </w:r>
            <w:r w:rsidRPr="00E16526">
              <w:rPr>
                <w:rFonts w:ascii="Times New Roman" w:eastAsia="等线" w:hAnsi="Times New Roman"/>
                <w:kern w:val="0"/>
                <w:sz w:val="20"/>
                <w:szCs w:val="20"/>
              </w:rPr>
              <w:tab/>
            </w:r>
          </w:p>
          <w:p w14:paraId="531A01E9" w14:textId="77777777" w:rsidR="00E16526" w:rsidRPr="00E16526" w:rsidRDefault="00E16526" w:rsidP="00E16526">
            <w:pPr>
              <w:keepLines/>
              <w:widowControl/>
              <w:overflowPunct w:val="0"/>
              <w:autoSpaceDE w:val="0"/>
              <w:autoSpaceDN w:val="0"/>
              <w:adjustRightInd w:val="0"/>
              <w:spacing w:after="0" w:line="240" w:lineRule="auto"/>
              <w:ind w:left="1702" w:hanging="1418"/>
              <w:jc w:val="left"/>
              <w:textAlignment w:val="baseline"/>
              <w:rPr>
                <w:rFonts w:ascii="Times New Roman" w:eastAsia="等线" w:hAnsi="Times New Roman"/>
                <w:kern w:val="0"/>
                <w:sz w:val="20"/>
                <w:szCs w:val="20"/>
              </w:rPr>
            </w:pPr>
            <w:r w:rsidRPr="00E16526">
              <w:rPr>
                <w:rFonts w:ascii="Times New Roman" w:eastAsia="等线" w:hAnsi="Times New Roman"/>
                <w:kern w:val="0"/>
                <w:sz w:val="20"/>
                <w:szCs w:val="20"/>
              </w:rPr>
              <w:tab/>
              <w:t>7</w:t>
            </w:r>
            <w:r w:rsidRPr="00E16526">
              <w:rPr>
                <w:rFonts w:ascii="Times New Roman" w:eastAsia="等线" w:hAnsi="Times New Roman"/>
                <w:kern w:val="0"/>
                <w:sz w:val="20"/>
                <w:szCs w:val="20"/>
              </w:rPr>
              <w:tab/>
              <w:t>6</w:t>
            </w:r>
            <w:r w:rsidRPr="00E16526">
              <w:rPr>
                <w:rFonts w:ascii="Times New Roman" w:eastAsia="等线" w:hAnsi="Times New Roman"/>
                <w:kern w:val="0"/>
                <w:sz w:val="20"/>
                <w:szCs w:val="20"/>
              </w:rPr>
              <w:tab/>
              <w:t>5</w:t>
            </w:r>
            <w:r w:rsidRPr="00E16526">
              <w:rPr>
                <w:rFonts w:ascii="Times New Roman" w:eastAsia="等线" w:hAnsi="Times New Roman"/>
                <w:kern w:val="0"/>
                <w:sz w:val="20"/>
                <w:szCs w:val="20"/>
              </w:rPr>
              <w:tab/>
              <w:t>4</w:t>
            </w:r>
            <w:r w:rsidRPr="00E16526">
              <w:rPr>
                <w:rFonts w:ascii="Times New Roman" w:eastAsia="等线" w:hAnsi="Times New Roman"/>
                <w:kern w:val="0"/>
                <w:sz w:val="20"/>
                <w:szCs w:val="20"/>
              </w:rPr>
              <w:tab/>
              <w:t>3</w:t>
            </w:r>
            <w:r w:rsidRPr="00E16526">
              <w:rPr>
                <w:rFonts w:ascii="Times New Roman" w:eastAsia="等线" w:hAnsi="Times New Roman"/>
                <w:kern w:val="0"/>
                <w:sz w:val="20"/>
                <w:szCs w:val="20"/>
              </w:rPr>
              <w:tab/>
              <w:t>2</w:t>
            </w:r>
            <w:r w:rsidRPr="00E16526">
              <w:rPr>
                <w:rFonts w:ascii="Times New Roman" w:eastAsia="等线" w:hAnsi="Times New Roman"/>
                <w:kern w:val="0"/>
                <w:sz w:val="20"/>
                <w:szCs w:val="20"/>
              </w:rPr>
              <w:tab/>
              <w:t>1</w:t>
            </w:r>
            <w:r w:rsidRPr="00E16526">
              <w:rPr>
                <w:rFonts w:ascii="Times New Roman" w:eastAsia="等线" w:hAnsi="Times New Roman"/>
                <w:kern w:val="0"/>
                <w:sz w:val="20"/>
                <w:szCs w:val="20"/>
              </w:rPr>
              <w:tab/>
              <w:t>0</w:t>
            </w:r>
          </w:p>
          <w:p w14:paraId="27C82635" w14:textId="77777777" w:rsidR="00E16526" w:rsidRPr="00E16526" w:rsidRDefault="00E16526" w:rsidP="00E16526">
            <w:pPr>
              <w:keepLines/>
              <w:widowControl/>
              <w:overflowPunct w:val="0"/>
              <w:autoSpaceDE w:val="0"/>
              <w:autoSpaceDN w:val="0"/>
              <w:adjustRightInd w:val="0"/>
              <w:spacing w:after="0" w:line="240" w:lineRule="auto"/>
              <w:ind w:left="1702" w:hanging="1418"/>
              <w:jc w:val="left"/>
              <w:textAlignment w:val="baseline"/>
              <w:rPr>
                <w:rFonts w:ascii="Times New Roman" w:eastAsia="等线" w:hAnsi="Times New Roman"/>
                <w:kern w:val="0"/>
                <w:sz w:val="20"/>
                <w:szCs w:val="20"/>
              </w:rPr>
            </w:pPr>
            <w:r w:rsidRPr="00E16526">
              <w:rPr>
                <w:rFonts w:ascii="Times New Roman" w:eastAsia="等线" w:hAnsi="Times New Roman"/>
                <w:kern w:val="0"/>
                <w:sz w:val="20"/>
                <w:szCs w:val="20"/>
              </w:rPr>
              <w:tab/>
              <w:t>2g</w:t>
            </w:r>
            <w:r w:rsidRPr="00E16526">
              <w:rPr>
                <w:rFonts w:ascii="Times New Roman" w:eastAsia="等线" w:hAnsi="Times New Roman"/>
                <w:kern w:val="0"/>
                <w:sz w:val="20"/>
                <w:szCs w:val="20"/>
              </w:rPr>
              <w:tab/>
              <w:t>1a</w:t>
            </w:r>
            <w:r w:rsidRPr="00E16526">
              <w:rPr>
                <w:rFonts w:ascii="Times New Roman" w:eastAsia="等线" w:hAnsi="Times New Roman"/>
                <w:kern w:val="0"/>
                <w:sz w:val="20"/>
                <w:szCs w:val="20"/>
              </w:rPr>
              <w:tab/>
              <w:t>1b</w:t>
            </w:r>
            <w:r w:rsidRPr="00E16526">
              <w:rPr>
                <w:rFonts w:ascii="Times New Roman" w:eastAsia="等线" w:hAnsi="Times New Roman"/>
                <w:kern w:val="0"/>
                <w:sz w:val="20"/>
                <w:szCs w:val="20"/>
              </w:rPr>
              <w:tab/>
              <w:t>1c</w:t>
            </w:r>
            <w:r w:rsidRPr="00E16526">
              <w:rPr>
                <w:rFonts w:ascii="Times New Roman" w:eastAsia="等线" w:hAnsi="Times New Roman"/>
                <w:kern w:val="0"/>
                <w:sz w:val="20"/>
                <w:szCs w:val="20"/>
              </w:rPr>
              <w:tab/>
              <w:t>1d</w:t>
            </w:r>
            <w:r w:rsidRPr="00E16526">
              <w:rPr>
                <w:rFonts w:ascii="Times New Roman" w:eastAsia="等线" w:hAnsi="Times New Roman"/>
                <w:kern w:val="0"/>
                <w:sz w:val="20"/>
                <w:szCs w:val="20"/>
              </w:rPr>
              <w:tab/>
              <w:t>1e</w:t>
            </w:r>
            <w:r w:rsidRPr="00E16526">
              <w:rPr>
                <w:rFonts w:ascii="Times New Roman" w:eastAsia="等线" w:hAnsi="Times New Roman"/>
                <w:kern w:val="0"/>
                <w:sz w:val="20"/>
                <w:szCs w:val="20"/>
              </w:rPr>
              <w:tab/>
              <w:t>1f</w:t>
            </w:r>
            <w:r w:rsidRPr="00E16526">
              <w:rPr>
                <w:rFonts w:ascii="Times New Roman" w:eastAsia="等线" w:hAnsi="Times New Roman"/>
                <w:kern w:val="0"/>
                <w:sz w:val="20"/>
                <w:szCs w:val="20"/>
              </w:rPr>
              <w:tab/>
              <w:t>1g</w:t>
            </w:r>
          </w:p>
          <w:p w14:paraId="446E7B92" w14:textId="77777777" w:rsidR="00E16526" w:rsidRPr="00E16526" w:rsidRDefault="00E16526" w:rsidP="00E16526">
            <w:pPr>
              <w:keepLines/>
              <w:widowControl/>
              <w:overflowPunct w:val="0"/>
              <w:autoSpaceDE w:val="0"/>
              <w:autoSpaceDN w:val="0"/>
              <w:adjustRightInd w:val="0"/>
              <w:spacing w:after="0" w:line="240" w:lineRule="auto"/>
              <w:ind w:left="1702" w:hanging="1418"/>
              <w:jc w:val="left"/>
              <w:textAlignment w:val="baseline"/>
              <w:rPr>
                <w:rFonts w:ascii="Times New Roman" w:eastAsia="等线" w:hAnsi="Times New Roman"/>
                <w:kern w:val="0"/>
                <w:sz w:val="20"/>
                <w:szCs w:val="20"/>
              </w:rPr>
            </w:pPr>
            <w:r w:rsidRPr="00E16526">
              <w:rPr>
                <w:rFonts w:ascii="Times New Roman" w:eastAsia="等线" w:hAnsi="Times New Roman"/>
                <w:kern w:val="0"/>
                <w:sz w:val="20"/>
                <w:szCs w:val="20"/>
              </w:rPr>
              <w:tab/>
              <w:t>3f</w:t>
            </w:r>
            <w:r w:rsidRPr="00E16526">
              <w:rPr>
                <w:rFonts w:ascii="Times New Roman" w:eastAsia="等线" w:hAnsi="Times New Roman"/>
                <w:kern w:val="0"/>
                <w:sz w:val="20"/>
                <w:szCs w:val="20"/>
              </w:rPr>
              <w:tab/>
              <w:t>3g</w:t>
            </w:r>
            <w:r w:rsidRPr="00E16526">
              <w:rPr>
                <w:rFonts w:ascii="Times New Roman" w:eastAsia="等线" w:hAnsi="Times New Roman"/>
                <w:kern w:val="0"/>
                <w:sz w:val="20"/>
                <w:szCs w:val="20"/>
              </w:rPr>
              <w:tab/>
              <w:t>2a</w:t>
            </w:r>
            <w:r w:rsidRPr="00E16526">
              <w:rPr>
                <w:rFonts w:ascii="Times New Roman" w:eastAsia="等线" w:hAnsi="Times New Roman"/>
                <w:kern w:val="0"/>
                <w:sz w:val="20"/>
                <w:szCs w:val="20"/>
              </w:rPr>
              <w:tab/>
              <w:t>2b</w:t>
            </w:r>
            <w:r w:rsidRPr="00E16526">
              <w:rPr>
                <w:rFonts w:ascii="Times New Roman" w:eastAsia="等线" w:hAnsi="Times New Roman"/>
                <w:kern w:val="0"/>
                <w:sz w:val="20"/>
                <w:szCs w:val="20"/>
              </w:rPr>
              <w:tab/>
              <w:t>2c</w:t>
            </w:r>
            <w:r w:rsidRPr="00E16526">
              <w:rPr>
                <w:rFonts w:ascii="Times New Roman" w:eastAsia="等线" w:hAnsi="Times New Roman"/>
                <w:kern w:val="0"/>
                <w:sz w:val="20"/>
                <w:szCs w:val="20"/>
              </w:rPr>
              <w:tab/>
              <w:t>2d</w:t>
            </w:r>
            <w:r w:rsidRPr="00E16526">
              <w:rPr>
                <w:rFonts w:ascii="Times New Roman" w:eastAsia="等线" w:hAnsi="Times New Roman"/>
                <w:kern w:val="0"/>
                <w:sz w:val="20"/>
                <w:szCs w:val="20"/>
              </w:rPr>
              <w:tab/>
              <w:t>2e</w:t>
            </w:r>
            <w:r w:rsidRPr="00E16526">
              <w:rPr>
                <w:rFonts w:ascii="Times New Roman" w:eastAsia="等线" w:hAnsi="Times New Roman"/>
                <w:kern w:val="0"/>
                <w:sz w:val="20"/>
                <w:szCs w:val="20"/>
              </w:rPr>
              <w:tab/>
              <w:t>2f</w:t>
            </w:r>
          </w:p>
          <w:p w14:paraId="5D877258" w14:textId="77777777" w:rsidR="00E16526" w:rsidRPr="00E16526" w:rsidRDefault="00E16526" w:rsidP="00E16526">
            <w:pPr>
              <w:keepLines/>
              <w:widowControl/>
              <w:overflowPunct w:val="0"/>
              <w:autoSpaceDE w:val="0"/>
              <w:autoSpaceDN w:val="0"/>
              <w:adjustRightInd w:val="0"/>
              <w:spacing w:after="0" w:line="240" w:lineRule="auto"/>
              <w:ind w:left="1702" w:hanging="1418"/>
              <w:jc w:val="left"/>
              <w:textAlignment w:val="baseline"/>
              <w:rPr>
                <w:rFonts w:ascii="Times New Roman" w:eastAsia="等线" w:hAnsi="Times New Roman"/>
                <w:kern w:val="0"/>
                <w:sz w:val="20"/>
                <w:szCs w:val="20"/>
              </w:rPr>
            </w:pPr>
            <w:r w:rsidRPr="00E16526">
              <w:rPr>
                <w:rFonts w:ascii="Times New Roman" w:eastAsia="等线" w:hAnsi="Times New Roman"/>
                <w:kern w:val="0"/>
                <w:sz w:val="20"/>
                <w:szCs w:val="20"/>
              </w:rPr>
              <w:tab/>
              <w:t>4e</w:t>
            </w:r>
            <w:r w:rsidRPr="00E16526">
              <w:rPr>
                <w:rFonts w:ascii="Times New Roman" w:eastAsia="等线" w:hAnsi="Times New Roman"/>
                <w:kern w:val="0"/>
                <w:sz w:val="20"/>
                <w:szCs w:val="20"/>
              </w:rPr>
              <w:tab/>
              <w:t>4f</w:t>
            </w:r>
            <w:r w:rsidRPr="00E16526">
              <w:rPr>
                <w:rFonts w:ascii="Times New Roman" w:eastAsia="等线" w:hAnsi="Times New Roman"/>
                <w:kern w:val="0"/>
                <w:sz w:val="20"/>
                <w:szCs w:val="20"/>
              </w:rPr>
              <w:tab/>
              <w:t>4g</w:t>
            </w:r>
            <w:r w:rsidRPr="00E16526">
              <w:rPr>
                <w:rFonts w:ascii="Times New Roman" w:eastAsia="等线" w:hAnsi="Times New Roman"/>
                <w:kern w:val="0"/>
                <w:sz w:val="20"/>
                <w:szCs w:val="20"/>
              </w:rPr>
              <w:tab/>
              <w:t>3a</w:t>
            </w:r>
            <w:r w:rsidRPr="00E16526">
              <w:rPr>
                <w:rFonts w:ascii="Times New Roman" w:eastAsia="等线" w:hAnsi="Times New Roman"/>
                <w:kern w:val="0"/>
                <w:sz w:val="20"/>
                <w:szCs w:val="20"/>
              </w:rPr>
              <w:tab/>
              <w:t>3b</w:t>
            </w:r>
            <w:r w:rsidRPr="00E16526">
              <w:rPr>
                <w:rFonts w:ascii="Times New Roman" w:eastAsia="等线" w:hAnsi="Times New Roman"/>
                <w:kern w:val="0"/>
                <w:sz w:val="20"/>
                <w:szCs w:val="20"/>
              </w:rPr>
              <w:tab/>
              <w:t>3c</w:t>
            </w:r>
            <w:r w:rsidRPr="00E16526">
              <w:rPr>
                <w:rFonts w:ascii="Times New Roman" w:eastAsia="等线" w:hAnsi="Times New Roman"/>
                <w:kern w:val="0"/>
                <w:sz w:val="20"/>
                <w:szCs w:val="20"/>
              </w:rPr>
              <w:tab/>
              <w:t>3d</w:t>
            </w:r>
            <w:r w:rsidRPr="00E16526">
              <w:rPr>
                <w:rFonts w:ascii="Times New Roman" w:eastAsia="等线" w:hAnsi="Times New Roman"/>
                <w:kern w:val="0"/>
                <w:sz w:val="20"/>
                <w:szCs w:val="20"/>
              </w:rPr>
              <w:tab/>
              <w:t>3e</w:t>
            </w:r>
          </w:p>
          <w:p w14:paraId="303A7FCC" w14:textId="77777777" w:rsidR="00E16526" w:rsidRPr="00E16526" w:rsidRDefault="00E16526" w:rsidP="00E16526">
            <w:pPr>
              <w:keepLines/>
              <w:widowControl/>
              <w:overflowPunct w:val="0"/>
              <w:autoSpaceDE w:val="0"/>
              <w:autoSpaceDN w:val="0"/>
              <w:adjustRightInd w:val="0"/>
              <w:spacing w:after="0" w:line="240" w:lineRule="auto"/>
              <w:ind w:left="1702" w:hanging="1418"/>
              <w:jc w:val="left"/>
              <w:textAlignment w:val="baseline"/>
              <w:rPr>
                <w:rFonts w:ascii="Times New Roman" w:eastAsia="等线" w:hAnsi="Times New Roman"/>
                <w:kern w:val="0"/>
                <w:sz w:val="20"/>
                <w:szCs w:val="20"/>
              </w:rPr>
            </w:pPr>
            <w:r w:rsidRPr="00E16526">
              <w:rPr>
                <w:rFonts w:ascii="Times New Roman" w:eastAsia="等线" w:hAnsi="Times New Roman"/>
                <w:kern w:val="0"/>
                <w:sz w:val="20"/>
                <w:szCs w:val="20"/>
              </w:rPr>
              <w:tab/>
              <w:t>5d</w:t>
            </w:r>
            <w:r w:rsidRPr="00E16526">
              <w:rPr>
                <w:rFonts w:ascii="Times New Roman" w:eastAsia="等线" w:hAnsi="Times New Roman"/>
                <w:kern w:val="0"/>
                <w:sz w:val="20"/>
                <w:szCs w:val="20"/>
              </w:rPr>
              <w:tab/>
              <w:t>5e</w:t>
            </w:r>
            <w:r w:rsidRPr="00E16526">
              <w:rPr>
                <w:rFonts w:ascii="Times New Roman" w:eastAsia="等线" w:hAnsi="Times New Roman"/>
                <w:kern w:val="0"/>
                <w:sz w:val="20"/>
                <w:szCs w:val="20"/>
              </w:rPr>
              <w:tab/>
              <w:t>5f</w:t>
            </w:r>
            <w:r w:rsidRPr="00E16526">
              <w:rPr>
                <w:rFonts w:ascii="Times New Roman" w:eastAsia="等线" w:hAnsi="Times New Roman"/>
                <w:kern w:val="0"/>
                <w:sz w:val="20"/>
                <w:szCs w:val="20"/>
              </w:rPr>
              <w:tab/>
              <w:t>5g</w:t>
            </w:r>
            <w:r w:rsidRPr="00E16526">
              <w:rPr>
                <w:rFonts w:ascii="Times New Roman" w:eastAsia="等线" w:hAnsi="Times New Roman"/>
                <w:kern w:val="0"/>
                <w:sz w:val="20"/>
                <w:szCs w:val="20"/>
              </w:rPr>
              <w:tab/>
              <w:t>4a</w:t>
            </w:r>
            <w:r w:rsidRPr="00E16526">
              <w:rPr>
                <w:rFonts w:ascii="Times New Roman" w:eastAsia="等线" w:hAnsi="Times New Roman"/>
                <w:kern w:val="0"/>
                <w:sz w:val="20"/>
                <w:szCs w:val="20"/>
              </w:rPr>
              <w:tab/>
              <w:t>4b</w:t>
            </w:r>
            <w:r w:rsidRPr="00E16526">
              <w:rPr>
                <w:rFonts w:ascii="Times New Roman" w:eastAsia="等线" w:hAnsi="Times New Roman"/>
                <w:kern w:val="0"/>
                <w:sz w:val="20"/>
                <w:szCs w:val="20"/>
              </w:rPr>
              <w:tab/>
              <w:t>4c</w:t>
            </w:r>
            <w:r w:rsidRPr="00E16526">
              <w:rPr>
                <w:rFonts w:ascii="Times New Roman" w:eastAsia="等线" w:hAnsi="Times New Roman"/>
                <w:kern w:val="0"/>
                <w:sz w:val="20"/>
                <w:szCs w:val="20"/>
              </w:rPr>
              <w:tab/>
              <w:t>4d</w:t>
            </w:r>
          </w:p>
          <w:p w14:paraId="4F45892E" w14:textId="77777777" w:rsidR="00E16526" w:rsidRPr="00E16526" w:rsidRDefault="00E16526" w:rsidP="00E16526">
            <w:pPr>
              <w:keepLines/>
              <w:widowControl/>
              <w:overflowPunct w:val="0"/>
              <w:autoSpaceDE w:val="0"/>
              <w:autoSpaceDN w:val="0"/>
              <w:adjustRightInd w:val="0"/>
              <w:spacing w:after="0" w:line="240" w:lineRule="auto"/>
              <w:ind w:left="1702" w:hanging="1418"/>
              <w:jc w:val="left"/>
              <w:textAlignment w:val="baseline"/>
              <w:rPr>
                <w:rFonts w:ascii="Times New Roman" w:eastAsia="等线" w:hAnsi="Times New Roman"/>
                <w:kern w:val="0"/>
                <w:sz w:val="20"/>
                <w:szCs w:val="20"/>
              </w:rPr>
            </w:pPr>
            <w:r w:rsidRPr="00E16526">
              <w:rPr>
                <w:rFonts w:ascii="Times New Roman" w:eastAsia="等线" w:hAnsi="Times New Roman"/>
                <w:kern w:val="0"/>
                <w:sz w:val="20"/>
                <w:szCs w:val="20"/>
              </w:rPr>
              <w:lastRenderedPageBreak/>
              <w:tab/>
              <w:t>6c</w:t>
            </w:r>
            <w:r w:rsidRPr="00E16526">
              <w:rPr>
                <w:rFonts w:ascii="Times New Roman" w:eastAsia="等线" w:hAnsi="Times New Roman"/>
                <w:kern w:val="0"/>
                <w:sz w:val="20"/>
                <w:szCs w:val="20"/>
              </w:rPr>
              <w:tab/>
              <w:t>6d</w:t>
            </w:r>
            <w:r w:rsidRPr="00E16526">
              <w:rPr>
                <w:rFonts w:ascii="Times New Roman" w:eastAsia="等线" w:hAnsi="Times New Roman"/>
                <w:kern w:val="0"/>
                <w:sz w:val="20"/>
                <w:szCs w:val="20"/>
              </w:rPr>
              <w:tab/>
              <w:t>6e</w:t>
            </w:r>
            <w:r w:rsidRPr="00E16526">
              <w:rPr>
                <w:rFonts w:ascii="Times New Roman" w:eastAsia="等线" w:hAnsi="Times New Roman"/>
                <w:kern w:val="0"/>
                <w:sz w:val="20"/>
                <w:szCs w:val="20"/>
              </w:rPr>
              <w:tab/>
              <w:t>6f</w:t>
            </w:r>
            <w:r w:rsidRPr="00E16526">
              <w:rPr>
                <w:rFonts w:ascii="Times New Roman" w:eastAsia="等线" w:hAnsi="Times New Roman"/>
                <w:kern w:val="0"/>
                <w:sz w:val="20"/>
                <w:szCs w:val="20"/>
              </w:rPr>
              <w:tab/>
              <w:t>6g</w:t>
            </w:r>
            <w:r w:rsidRPr="00E16526">
              <w:rPr>
                <w:rFonts w:ascii="Times New Roman" w:eastAsia="等线" w:hAnsi="Times New Roman"/>
                <w:kern w:val="0"/>
                <w:sz w:val="20"/>
                <w:szCs w:val="20"/>
              </w:rPr>
              <w:tab/>
              <w:t>5a</w:t>
            </w:r>
            <w:r w:rsidRPr="00E16526">
              <w:rPr>
                <w:rFonts w:ascii="Times New Roman" w:eastAsia="等线" w:hAnsi="Times New Roman"/>
                <w:kern w:val="0"/>
                <w:sz w:val="20"/>
                <w:szCs w:val="20"/>
              </w:rPr>
              <w:tab/>
              <w:t>5b</w:t>
            </w:r>
            <w:r w:rsidRPr="00E16526">
              <w:rPr>
                <w:rFonts w:ascii="Times New Roman" w:eastAsia="等线" w:hAnsi="Times New Roman"/>
                <w:kern w:val="0"/>
                <w:sz w:val="20"/>
                <w:szCs w:val="20"/>
              </w:rPr>
              <w:tab/>
              <w:t>5c</w:t>
            </w:r>
          </w:p>
          <w:p w14:paraId="39AC7BE8" w14:textId="77777777" w:rsidR="00E16526" w:rsidRPr="00E16526" w:rsidRDefault="00E16526" w:rsidP="00E16526">
            <w:pPr>
              <w:keepLines/>
              <w:widowControl/>
              <w:overflowPunct w:val="0"/>
              <w:autoSpaceDE w:val="0"/>
              <w:autoSpaceDN w:val="0"/>
              <w:adjustRightInd w:val="0"/>
              <w:spacing w:after="0" w:line="240" w:lineRule="auto"/>
              <w:ind w:left="1702" w:hanging="1418"/>
              <w:jc w:val="left"/>
              <w:textAlignment w:val="baseline"/>
              <w:rPr>
                <w:rFonts w:ascii="Times New Roman" w:eastAsia="等线" w:hAnsi="Times New Roman"/>
                <w:kern w:val="0"/>
                <w:sz w:val="20"/>
                <w:szCs w:val="20"/>
              </w:rPr>
            </w:pPr>
            <w:r w:rsidRPr="00E16526">
              <w:rPr>
                <w:rFonts w:ascii="Times New Roman" w:eastAsia="等线" w:hAnsi="Times New Roman"/>
                <w:kern w:val="0"/>
                <w:sz w:val="20"/>
                <w:szCs w:val="20"/>
              </w:rPr>
              <w:tab/>
              <w:t>7b</w:t>
            </w:r>
            <w:r w:rsidRPr="00E16526">
              <w:rPr>
                <w:rFonts w:ascii="Times New Roman" w:eastAsia="等线" w:hAnsi="Times New Roman"/>
                <w:kern w:val="0"/>
                <w:sz w:val="20"/>
                <w:szCs w:val="20"/>
              </w:rPr>
              <w:tab/>
              <w:t>7c</w:t>
            </w:r>
            <w:r w:rsidRPr="00E16526">
              <w:rPr>
                <w:rFonts w:ascii="Times New Roman" w:eastAsia="等线" w:hAnsi="Times New Roman"/>
                <w:kern w:val="0"/>
                <w:sz w:val="20"/>
                <w:szCs w:val="20"/>
              </w:rPr>
              <w:tab/>
              <w:t>7d</w:t>
            </w:r>
            <w:r w:rsidRPr="00E16526">
              <w:rPr>
                <w:rFonts w:ascii="Times New Roman" w:eastAsia="等线" w:hAnsi="Times New Roman"/>
                <w:kern w:val="0"/>
                <w:sz w:val="20"/>
                <w:szCs w:val="20"/>
              </w:rPr>
              <w:tab/>
              <w:t>7e</w:t>
            </w:r>
            <w:r w:rsidRPr="00E16526">
              <w:rPr>
                <w:rFonts w:ascii="Times New Roman" w:eastAsia="等线" w:hAnsi="Times New Roman"/>
                <w:kern w:val="0"/>
                <w:sz w:val="20"/>
                <w:szCs w:val="20"/>
              </w:rPr>
              <w:tab/>
              <w:t>7f</w:t>
            </w:r>
            <w:r w:rsidRPr="00E16526">
              <w:rPr>
                <w:rFonts w:ascii="Times New Roman" w:eastAsia="等线" w:hAnsi="Times New Roman"/>
                <w:kern w:val="0"/>
                <w:sz w:val="20"/>
                <w:szCs w:val="20"/>
              </w:rPr>
              <w:tab/>
              <w:t>7g</w:t>
            </w:r>
            <w:r w:rsidRPr="00E16526">
              <w:rPr>
                <w:rFonts w:ascii="Times New Roman" w:eastAsia="等线" w:hAnsi="Times New Roman"/>
                <w:kern w:val="0"/>
                <w:sz w:val="20"/>
                <w:szCs w:val="20"/>
              </w:rPr>
              <w:tab/>
              <w:t>6a</w:t>
            </w:r>
            <w:r w:rsidRPr="00E16526">
              <w:rPr>
                <w:rFonts w:ascii="Times New Roman" w:eastAsia="等线" w:hAnsi="Times New Roman"/>
                <w:kern w:val="0"/>
                <w:sz w:val="20"/>
                <w:szCs w:val="20"/>
              </w:rPr>
              <w:tab/>
              <w:t>6b</w:t>
            </w:r>
          </w:p>
          <w:p w14:paraId="291A5716" w14:textId="77777777" w:rsidR="00E16526" w:rsidRPr="00E16526" w:rsidRDefault="00E16526" w:rsidP="00E16526">
            <w:pPr>
              <w:keepLines/>
              <w:widowControl/>
              <w:overflowPunct w:val="0"/>
              <w:autoSpaceDE w:val="0"/>
              <w:autoSpaceDN w:val="0"/>
              <w:adjustRightInd w:val="0"/>
              <w:spacing w:after="0" w:line="240" w:lineRule="auto"/>
              <w:ind w:left="1702" w:hanging="1418"/>
              <w:jc w:val="left"/>
              <w:textAlignment w:val="baseline"/>
              <w:rPr>
                <w:rFonts w:ascii="Times New Roman" w:eastAsia="等线" w:hAnsi="Times New Roman"/>
                <w:kern w:val="0"/>
                <w:sz w:val="20"/>
                <w:szCs w:val="20"/>
              </w:rPr>
            </w:pPr>
            <w:r w:rsidRPr="00E16526">
              <w:rPr>
                <w:rFonts w:ascii="Times New Roman" w:eastAsia="等线" w:hAnsi="Times New Roman"/>
                <w:kern w:val="0"/>
                <w:sz w:val="20"/>
                <w:szCs w:val="20"/>
              </w:rPr>
              <w:tab/>
              <w:t>0</w:t>
            </w:r>
            <w:r w:rsidRPr="00E16526">
              <w:rPr>
                <w:rFonts w:ascii="Times New Roman" w:eastAsia="等线" w:hAnsi="Times New Roman"/>
                <w:kern w:val="0"/>
                <w:sz w:val="20"/>
                <w:szCs w:val="20"/>
              </w:rPr>
              <w:tab/>
              <w:t>0</w:t>
            </w:r>
            <w:r w:rsidRPr="00E16526">
              <w:rPr>
                <w:rFonts w:ascii="Times New Roman" w:eastAsia="等线" w:hAnsi="Times New Roman"/>
                <w:kern w:val="0"/>
                <w:sz w:val="20"/>
                <w:szCs w:val="20"/>
              </w:rPr>
              <w:tab/>
              <w:t>0</w:t>
            </w:r>
            <w:r w:rsidRPr="00E16526">
              <w:rPr>
                <w:rFonts w:ascii="Times New Roman" w:eastAsia="等线" w:hAnsi="Times New Roman"/>
                <w:kern w:val="0"/>
                <w:sz w:val="20"/>
                <w:szCs w:val="20"/>
              </w:rPr>
              <w:tab/>
              <w:t>0</w:t>
            </w:r>
            <w:r w:rsidRPr="00E16526">
              <w:rPr>
                <w:rFonts w:ascii="Times New Roman" w:eastAsia="等线" w:hAnsi="Times New Roman"/>
                <w:kern w:val="0"/>
                <w:sz w:val="20"/>
                <w:szCs w:val="20"/>
              </w:rPr>
              <w:tab/>
              <w:t>0</w:t>
            </w:r>
            <w:r w:rsidRPr="00E16526">
              <w:rPr>
                <w:rFonts w:ascii="Times New Roman" w:eastAsia="等线" w:hAnsi="Times New Roman"/>
                <w:kern w:val="0"/>
                <w:sz w:val="20"/>
                <w:szCs w:val="20"/>
              </w:rPr>
              <w:tab/>
              <w:t>0</w:t>
            </w:r>
            <w:r w:rsidRPr="00E16526">
              <w:rPr>
                <w:rFonts w:ascii="Times New Roman" w:eastAsia="等线" w:hAnsi="Times New Roman"/>
                <w:kern w:val="0"/>
                <w:sz w:val="20"/>
                <w:szCs w:val="20"/>
              </w:rPr>
              <w:tab/>
              <w:t>0</w:t>
            </w:r>
            <w:r w:rsidRPr="00E16526">
              <w:rPr>
                <w:rFonts w:ascii="Times New Roman" w:eastAsia="等线" w:hAnsi="Times New Roman"/>
                <w:kern w:val="0"/>
                <w:sz w:val="20"/>
                <w:szCs w:val="20"/>
              </w:rPr>
              <w:tab/>
              <w:t>7a</w:t>
            </w:r>
          </w:p>
          <w:p w14:paraId="79A62439" w14:textId="77777777" w:rsidR="00E16526" w:rsidRPr="00D5171B" w:rsidRDefault="00E16526" w:rsidP="00E16526">
            <w:pPr>
              <w:keepLines/>
              <w:widowControl/>
              <w:overflowPunct w:val="0"/>
              <w:autoSpaceDE w:val="0"/>
              <w:autoSpaceDN w:val="0"/>
              <w:adjustRightInd w:val="0"/>
              <w:spacing w:after="240" w:line="240" w:lineRule="auto"/>
              <w:textAlignment w:val="baseline"/>
              <w:rPr>
                <w:noProof/>
                <w:lang w:val="en-US"/>
              </w:rPr>
            </w:pPr>
          </w:p>
        </w:tc>
      </w:tr>
    </w:tbl>
    <w:p w14:paraId="61E5F36E" w14:textId="77777777" w:rsidR="00E16526" w:rsidRPr="00E16526" w:rsidRDefault="00E16526" w:rsidP="00E43883">
      <w:pPr>
        <w:rPr>
          <w:lang w:eastAsia="zh-CN"/>
        </w:rPr>
      </w:pPr>
    </w:p>
    <w:p w14:paraId="196B099B" w14:textId="233CF972" w:rsidR="00E16526" w:rsidRPr="00534FEA" w:rsidRDefault="00E16526" w:rsidP="00E16526">
      <w:pPr>
        <w:rPr>
          <w:lang w:eastAsia="zh-CN"/>
        </w:rPr>
      </w:pPr>
      <w:r>
        <w:rPr>
          <w:rFonts w:hint="eastAsia"/>
          <w:lang w:eastAsia="zh-CN"/>
        </w:rPr>
        <w:t>2</w:t>
      </w:r>
      <w:r>
        <w:rPr>
          <w:lang w:eastAsia="zh-CN"/>
        </w:rPr>
        <w:t xml:space="preserve">. </w:t>
      </w:r>
      <w:r w:rsidR="00534FEA">
        <w:rPr>
          <w:lang w:eastAsia="zh-CN"/>
        </w:rPr>
        <w:t>P</w:t>
      </w:r>
      <w:r w:rsidR="00534FEA">
        <w:t>acking of 7-bit characters for CBS or USSD</w:t>
      </w:r>
    </w:p>
    <w:tbl>
      <w:tblPr>
        <w:tblStyle w:val="af5"/>
        <w:tblW w:w="0" w:type="auto"/>
        <w:tblLook w:val="04A0" w:firstRow="1" w:lastRow="0" w:firstColumn="1" w:lastColumn="0" w:noHBand="0" w:noVBand="1"/>
      </w:tblPr>
      <w:tblGrid>
        <w:gridCol w:w="9771"/>
      </w:tblGrid>
      <w:tr w:rsidR="00E16526" w14:paraId="1012884D" w14:textId="77777777" w:rsidTr="00DF6F13">
        <w:tc>
          <w:tcPr>
            <w:tcW w:w="9771" w:type="dxa"/>
          </w:tcPr>
          <w:p w14:paraId="3A5C333C" w14:textId="77777777" w:rsidR="00E16526" w:rsidRPr="00A5093F" w:rsidRDefault="00E16526" w:rsidP="00DF6F13">
            <w:pPr>
              <w:rPr>
                <w:noProof/>
                <w:lang w:val="en-US"/>
              </w:rPr>
            </w:pPr>
            <w:r w:rsidRPr="00A5093F">
              <w:rPr>
                <w:b/>
                <w:bCs/>
                <w:u w:val="single"/>
              </w:rPr>
              <w:t>3GPP TS 2</w:t>
            </w:r>
            <w:r>
              <w:rPr>
                <w:b/>
                <w:bCs/>
                <w:u w:val="single"/>
              </w:rPr>
              <w:t>3.038</w:t>
            </w:r>
          </w:p>
          <w:p w14:paraId="7E2659E9" w14:textId="7987BBCE" w:rsidR="00E16526" w:rsidRPr="00E16526" w:rsidRDefault="00E16526" w:rsidP="00DF6F13">
            <w:pPr>
              <w:pStyle w:val="NO"/>
              <w:ind w:left="851"/>
              <w:rPr>
                <w:b/>
                <w:bCs/>
                <w:u w:val="single"/>
              </w:rPr>
            </w:pPr>
            <w:r w:rsidRPr="00A5093F">
              <w:rPr>
                <w:b/>
                <w:bCs/>
                <w:u w:val="single"/>
              </w:rPr>
              <w:t xml:space="preserve">Section </w:t>
            </w:r>
            <w:r w:rsidRPr="00E16526">
              <w:rPr>
                <w:b/>
                <w:bCs/>
                <w:u w:val="single"/>
              </w:rPr>
              <w:t>6.1.2.</w:t>
            </w:r>
            <w:r>
              <w:rPr>
                <w:b/>
                <w:bCs/>
                <w:u w:val="single"/>
              </w:rPr>
              <w:t>3</w:t>
            </w:r>
            <w:r w:rsidRPr="00E16526">
              <w:rPr>
                <w:b/>
                <w:bCs/>
                <w:u w:val="single"/>
              </w:rPr>
              <w:t>.1</w:t>
            </w:r>
          </w:p>
          <w:p w14:paraId="13E64498" w14:textId="77777777" w:rsidR="00E16526" w:rsidRPr="00E16526" w:rsidRDefault="00E16526" w:rsidP="00E16526">
            <w:pPr>
              <w:widowControl/>
              <w:overflowPunct w:val="0"/>
              <w:autoSpaceDE w:val="0"/>
              <w:autoSpaceDN w:val="0"/>
              <w:adjustRightInd w:val="0"/>
              <w:spacing w:after="180" w:line="240" w:lineRule="auto"/>
              <w:ind w:left="568" w:hanging="284"/>
              <w:jc w:val="left"/>
              <w:textAlignment w:val="baseline"/>
              <w:rPr>
                <w:rFonts w:ascii="Times New Roman" w:eastAsia="等线" w:hAnsi="Times New Roman"/>
                <w:kern w:val="0"/>
                <w:sz w:val="20"/>
                <w:szCs w:val="20"/>
              </w:rPr>
            </w:pPr>
            <w:r w:rsidRPr="00E16526">
              <w:rPr>
                <w:rFonts w:ascii="Times New Roman" w:eastAsia="等线" w:hAnsi="Times New Roman"/>
                <w:kern w:val="0"/>
                <w:sz w:val="20"/>
                <w:szCs w:val="20"/>
              </w:rPr>
              <w:t>-</w:t>
            </w:r>
            <w:r w:rsidRPr="00E16526">
              <w:rPr>
                <w:rFonts w:ascii="Times New Roman" w:eastAsia="等线" w:hAnsi="Times New Roman"/>
                <w:kern w:val="0"/>
                <w:sz w:val="20"/>
                <w:szCs w:val="20"/>
              </w:rPr>
              <w:tab/>
              <w:t>seven characters in seven octets:</w:t>
            </w:r>
          </w:p>
          <w:p w14:paraId="03E2410E" w14:textId="77777777" w:rsidR="00E16526" w:rsidRPr="00E16526" w:rsidRDefault="00E16526" w:rsidP="00E16526">
            <w:pPr>
              <w:widowControl/>
              <w:overflowPunct w:val="0"/>
              <w:autoSpaceDE w:val="0"/>
              <w:autoSpaceDN w:val="0"/>
              <w:adjustRightInd w:val="0"/>
              <w:spacing w:after="180" w:line="240" w:lineRule="auto"/>
              <w:ind w:left="851" w:hanging="284"/>
              <w:jc w:val="left"/>
              <w:textAlignment w:val="baseline"/>
              <w:rPr>
                <w:rFonts w:ascii="Times New Roman" w:eastAsia="等线" w:hAnsi="Times New Roman"/>
                <w:kern w:val="0"/>
                <w:sz w:val="20"/>
                <w:szCs w:val="20"/>
              </w:rPr>
            </w:pPr>
            <w:r w:rsidRPr="00E16526">
              <w:rPr>
                <w:rFonts w:ascii="Times New Roman" w:eastAsia="等线" w:hAnsi="Times New Roman"/>
                <w:kern w:val="0"/>
                <w:sz w:val="20"/>
                <w:szCs w:val="20"/>
              </w:rPr>
              <w:t>-</w:t>
            </w:r>
            <w:r w:rsidRPr="00E16526">
              <w:rPr>
                <w:rFonts w:ascii="Times New Roman" w:eastAsia="等线" w:hAnsi="Times New Roman"/>
                <w:kern w:val="0"/>
                <w:sz w:val="20"/>
                <w:szCs w:val="20"/>
              </w:rPr>
              <w:tab/>
              <w:t>bits number:</w:t>
            </w:r>
            <w:r w:rsidRPr="00E16526">
              <w:rPr>
                <w:rFonts w:ascii="Times New Roman" w:eastAsia="等线" w:hAnsi="Times New Roman"/>
                <w:kern w:val="0"/>
                <w:sz w:val="20"/>
                <w:szCs w:val="20"/>
              </w:rPr>
              <w:tab/>
            </w:r>
          </w:p>
          <w:p w14:paraId="19E674A7" w14:textId="77777777" w:rsidR="00E16526" w:rsidRPr="00E16526" w:rsidRDefault="00E16526" w:rsidP="00E16526">
            <w:pPr>
              <w:keepLines/>
              <w:widowControl/>
              <w:overflowPunct w:val="0"/>
              <w:autoSpaceDE w:val="0"/>
              <w:autoSpaceDN w:val="0"/>
              <w:adjustRightInd w:val="0"/>
              <w:spacing w:after="0" w:line="240" w:lineRule="auto"/>
              <w:ind w:left="1702" w:hanging="1418"/>
              <w:jc w:val="left"/>
              <w:textAlignment w:val="baseline"/>
              <w:rPr>
                <w:rFonts w:ascii="Times New Roman" w:eastAsia="等线" w:hAnsi="Times New Roman"/>
                <w:kern w:val="0"/>
                <w:sz w:val="20"/>
                <w:szCs w:val="20"/>
              </w:rPr>
            </w:pPr>
            <w:r w:rsidRPr="00E16526">
              <w:rPr>
                <w:rFonts w:ascii="Times New Roman" w:eastAsia="等线" w:hAnsi="Times New Roman"/>
                <w:kern w:val="0"/>
                <w:sz w:val="20"/>
                <w:szCs w:val="20"/>
              </w:rPr>
              <w:tab/>
              <w:t>7</w:t>
            </w:r>
            <w:r w:rsidRPr="00E16526">
              <w:rPr>
                <w:rFonts w:ascii="Times New Roman" w:eastAsia="等线" w:hAnsi="Times New Roman"/>
                <w:kern w:val="0"/>
                <w:sz w:val="20"/>
                <w:szCs w:val="20"/>
              </w:rPr>
              <w:tab/>
              <w:t>6</w:t>
            </w:r>
            <w:r w:rsidRPr="00E16526">
              <w:rPr>
                <w:rFonts w:ascii="Times New Roman" w:eastAsia="等线" w:hAnsi="Times New Roman"/>
                <w:kern w:val="0"/>
                <w:sz w:val="20"/>
                <w:szCs w:val="20"/>
              </w:rPr>
              <w:tab/>
              <w:t>5</w:t>
            </w:r>
            <w:r w:rsidRPr="00E16526">
              <w:rPr>
                <w:rFonts w:ascii="Times New Roman" w:eastAsia="等线" w:hAnsi="Times New Roman"/>
                <w:kern w:val="0"/>
                <w:sz w:val="20"/>
                <w:szCs w:val="20"/>
              </w:rPr>
              <w:tab/>
              <w:t>4</w:t>
            </w:r>
            <w:r w:rsidRPr="00E16526">
              <w:rPr>
                <w:rFonts w:ascii="Times New Roman" w:eastAsia="等线" w:hAnsi="Times New Roman"/>
                <w:kern w:val="0"/>
                <w:sz w:val="20"/>
                <w:szCs w:val="20"/>
              </w:rPr>
              <w:tab/>
              <w:t>3</w:t>
            </w:r>
            <w:r w:rsidRPr="00E16526">
              <w:rPr>
                <w:rFonts w:ascii="Times New Roman" w:eastAsia="等线" w:hAnsi="Times New Roman"/>
                <w:kern w:val="0"/>
                <w:sz w:val="20"/>
                <w:szCs w:val="20"/>
              </w:rPr>
              <w:tab/>
              <w:t>2</w:t>
            </w:r>
            <w:r w:rsidRPr="00E16526">
              <w:rPr>
                <w:rFonts w:ascii="Times New Roman" w:eastAsia="等线" w:hAnsi="Times New Roman"/>
                <w:kern w:val="0"/>
                <w:sz w:val="20"/>
                <w:szCs w:val="20"/>
              </w:rPr>
              <w:tab/>
              <w:t>1</w:t>
            </w:r>
            <w:r w:rsidRPr="00E16526">
              <w:rPr>
                <w:rFonts w:ascii="Times New Roman" w:eastAsia="等线" w:hAnsi="Times New Roman"/>
                <w:kern w:val="0"/>
                <w:sz w:val="20"/>
                <w:szCs w:val="20"/>
              </w:rPr>
              <w:tab/>
              <w:t>0</w:t>
            </w:r>
          </w:p>
          <w:p w14:paraId="3915F7D8" w14:textId="77777777" w:rsidR="00E16526" w:rsidRPr="00E16526" w:rsidRDefault="00E16526" w:rsidP="00E16526">
            <w:pPr>
              <w:keepLines/>
              <w:widowControl/>
              <w:overflowPunct w:val="0"/>
              <w:autoSpaceDE w:val="0"/>
              <w:autoSpaceDN w:val="0"/>
              <w:adjustRightInd w:val="0"/>
              <w:spacing w:after="0" w:line="240" w:lineRule="auto"/>
              <w:ind w:left="1702" w:hanging="1418"/>
              <w:jc w:val="left"/>
              <w:textAlignment w:val="baseline"/>
              <w:rPr>
                <w:rFonts w:ascii="Times New Roman" w:eastAsia="等线" w:hAnsi="Times New Roman"/>
                <w:kern w:val="0"/>
                <w:sz w:val="20"/>
                <w:szCs w:val="20"/>
              </w:rPr>
            </w:pPr>
            <w:r w:rsidRPr="00E16526">
              <w:rPr>
                <w:rFonts w:ascii="Times New Roman" w:eastAsia="等线" w:hAnsi="Times New Roman"/>
                <w:kern w:val="0"/>
                <w:sz w:val="20"/>
                <w:szCs w:val="20"/>
              </w:rPr>
              <w:tab/>
              <w:t>2g</w:t>
            </w:r>
            <w:r w:rsidRPr="00E16526">
              <w:rPr>
                <w:rFonts w:ascii="Times New Roman" w:eastAsia="等线" w:hAnsi="Times New Roman"/>
                <w:kern w:val="0"/>
                <w:sz w:val="20"/>
                <w:szCs w:val="20"/>
              </w:rPr>
              <w:tab/>
              <w:t>1a</w:t>
            </w:r>
            <w:r w:rsidRPr="00E16526">
              <w:rPr>
                <w:rFonts w:ascii="Times New Roman" w:eastAsia="等线" w:hAnsi="Times New Roman"/>
                <w:kern w:val="0"/>
                <w:sz w:val="20"/>
                <w:szCs w:val="20"/>
              </w:rPr>
              <w:tab/>
              <w:t>1b</w:t>
            </w:r>
            <w:r w:rsidRPr="00E16526">
              <w:rPr>
                <w:rFonts w:ascii="Times New Roman" w:eastAsia="等线" w:hAnsi="Times New Roman"/>
                <w:kern w:val="0"/>
                <w:sz w:val="20"/>
                <w:szCs w:val="20"/>
              </w:rPr>
              <w:tab/>
              <w:t>1c</w:t>
            </w:r>
            <w:r w:rsidRPr="00E16526">
              <w:rPr>
                <w:rFonts w:ascii="Times New Roman" w:eastAsia="等线" w:hAnsi="Times New Roman"/>
                <w:kern w:val="0"/>
                <w:sz w:val="20"/>
                <w:szCs w:val="20"/>
              </w:rPr>
              <w:tab/>
              <w:t>1d</w:t>
            </w:r>
            <w:r w:rsidRPr="00E16526">
              <w:rPr>
                <w:rFonts w:ascii="Times New Roman" w:eastAsia="等线" w:hAnsi="Times New Roman"/>
                <w:kern w:val="0"/>
                <w:sz w:val="20"/>
                <w:szCs w:val="20"/>
              </w:rPr>
              <w:tab/>
              <w:t>1e</w:t>
            </w:r>
            <w:r w:rsidRPr="00E16526">
              <w:rPr>
                <w:rFonts w:ascii="Times New Roman" w:eastAsia="等线" w:hAnsi="Times New Roman"/>
                <w:kern w:val="0"/>
                <w:sz w:val="20"/>
                <w:szCs w:val="20"/>
              </w:rPr>
              <w:tab/>
              <w:t>1f</w:t>
            </w:r>
            <w:r w:rsidRPr="00E16526">
              <w:rPr>
                <w:rFonts w:ascii="Times New Roman" w:eastAsia="等线" w:hAnsi="Times New Roman"/>
                <w:kern w:val="0"/>
                <w:sz w:val="20"/>
                <w:szCs w:val="20"/>
              </w:rPr>
              <w:tab/>
              <w:t>1g</w:t>
            </w:r>
          </w:p>
          <w:p w14:paraId="1AD1F6C2" w14:textId="77777777" w:rsidR="00E16526" w:rsidRPr="00E16526" w:rsidRDefault="00E16526" w:rsidP="00E16526">
            <w:pPr>
              <w:keepLines/>
              <w:widowControl/>
              <w:overflowPunct w:val="0"/>
              <w:autoSpaceDE w:val="0"/>
              <w:autoSpaceDN w:val="0"/>
              <w:adjustRightInd w:val="0"/>
              <w:spacing w:after="0" w:line="240" w:lineRule="auto"/>
              <w:ind w:left="1702" w:hanging="1418"/>
              <w:jc w:val="left"/>
              <w:textAlignment w:val="baseline"/>
              <w:rPr>
                <w:rFonts w:ascii="Times New Roman" w:eastAsia="等线" w:hAnsi="Times New Roman"/>
                <w:kern w:val="0"/>
                <w:sz w:val="20"/>
                <w:szCs w:val="20"/>
              </w:rPr>
            </w:pPr>
            <w:r w:rsidRPr="00E16526">
              <w:rPr>
                <w:rFonts w:ascii="Times New Roman" w:eastAsia="等线" w:hAnsi="Times New Roman"/>
                <w:kern w:val="0"/>
                <w:sz w:val="20"/>
                <w:szCs w:val="20"/>
              </w:rPr>
              <w:tab/>
              <w:t>3f</w:t>
            </w:r>
            <w:r w:rsidRPr="00E16526">
              <w:rPr>
                <w:rFonts w:ascii="Times New Roman" w:eastAsia="等线" w:hAnsi="Times New Roman"/>
                <w:kern w:val="0"/>
                <w:sz w:val="20"/>
                <w:szCs w:val="20"/>
              </w:rPr>
              <w:tab/>
              <w:t>3g</w:t>
            </w:r>
            <w:r w:rsidRPr="00E16526">
              <w:rPr>
                <w:rFonts w:ascii="Times New Roman" w:eastAsia="等线" w:hAnsi="Times New Roman"/>
                <w:kern w:val="0"/>
                <w:sz w:val="20"/>
                <w:szCs w:val="20"/>
              </w:rPr>
              <w:tab/>
              <w:t>2a</w:t>
            </w:r>
            <w:r w:rsidRPr="00E16526">
              <w:rPr>
                <w:rFonts w:ascii="Times New Roman" w:eastAsia="等线" w:hAnsi="Times New Roman"/>
                <w:kern w:val="0"/>
                <w:sz w:val="20"/>
                <w:szCs w:val="20"/>
              </w:rPr>
              <w:tab/>
              <w:t>2b</w:t>
            </w:r>
            <w:r w:rsidRPr="00E16526">
              <w:rPr>
                <w:rFonts w:ascii="Times New Roman" w:eastAsia="等线" w:hAnsi="Times New Roman"/>
                <w:kern w:val="0"/>
                <w:sz w:val="20"/>
                <w:szCs w:val="20"/>
              </w:rPr>
              <w:tab/>
              <w:t>2c</w:t>
            </w:r>
            <w:r w:rsidRPr="00E16526">
              <w:rPr>
                <w:rFonts w:ascii="Times New Roman" w:eastAsia="等线" w:hAnsi="Times New Roman"/>
                <w:kern w:val="0"/>
                <w:sz w:val="20"/>
                <w:szCs w:val="20"/>
              </w:rPr>
              <w:tab/>
              <w:t>2d</w:t>
            </w:r>
            <w:r w:rsidRPr="00E16526">
              <w:rPr>
                <w:rFonts w:ascii="Times New Roman" w:eastAsia="等线" w:hAnsi="Times New Roman"/>
                <w:kern w:val="0"/>
                <w:sz w:val="20"/>
                <w:szCs w:val="20"/>
              </w:rPr>
              <w:tab/>
              <w:t>2e</w:t>
            </w:r>
            <w:r w:rsidRPr="00E16526">
              <w:rPr>
                <w:rFonts w:ascii="Times New Roman" w:eastAsia="等线" w:hAnsi="Times New Roman"/>
                <w:kern w:val="0"/>
                <w:sz w:val="20"/>
                <w:szCs w:val="20"/>
              </w:rPr>
              <w:tab/>
              <w:t>2f</w:t>
            </w:r>
          </w:p>
          <w:p w14:paraId="03F4296D" w14:textId="77777777" w:rsidR="00E16526" w:rsidRPr="00E16526" w:rsidRDefault="00E16526" w:rsidP="00E16526">
            <w:pPr>
              <w:keepLines/>
              <w:widowControl/>
              <w:overflowPunct w:val="0"/>
              <w:autoSpaceDE w:val="0"/>
              <w:autoSpaceDN w:val="0"/>
              <w:adjustRightInd w:val="0"/>
              <w:spacing w:after="0" w:line="240" w:lineRule="auto"/>
              <w:ind w:left="1702" w:hanging="1418"/>
              <w:jc w:val="left"/>
              <w:textAlignment w:val="baseline"/>
              <w:rPr>
                <w:rFonts w:ascii="Times New Roman" w:eastAsia="等线" w:hAnsi="Times New Roman"/>
                <w:kern w:val="0"/>
                <w:sz w:val="20"/>
                <w:szCs w:val="20"/>
              </w:rPr>
            </w:pPr>
            <w:r w:rsidRPr="00E16526">
              <w:rPr>
                <w:rFonts w:ascii="Times New Roman" w:eastAsia="等线" w:hAnsi="Times New Roman"/>
                <w:kern w:val="0"/>
                <w:sz w:val="20"/>
                <w:szCs w:val="20"/>
              </w:rPr>
              <w:tab/>
              <w:t>4e</w:t>
            </w:r>
            <w:r w:rsidRPr="00E16526">
              <w:rPr>
                <w:rFonts w:ascii="Times New Roman" w:eastAsia="等线" w:hAnsi="Times New Roman"/>
                <w:kern w:val="0"/>
                <w:sz w:val="20"/>
                <w:szCs w:val="20"/>
              </w:rPr>
              <w:tab/>
              <w:t>4f</w:t>
            </w:r>
            <w:r w:rsidRPr="00E16526">
              <w:rPr>
                <w:rFonts w:ascii="Times New Roman" w:eastAsia="等线" w:hAnsi="Times New Roman"/>
                <w:kern w:val="0"/>
                <w:sz w:val="20"/>
                <w:szCs w:val="20"/>
              </w:rPr>
              <w:tab/>
              <w:t>4g</w:t>
            </w:r>
            <w:r w:rsidRPr="00E16526">
              <w:rPr>
                <w:rFonts w:ascii="Times New Roman" w:eastAsia="等线" w:hAnsi="Times New Roman"/>
                <w:kern w:val="0"/>
                <w:sz w:val="20"/>
                <w:szCs w:val="20"/>
              </w:rPr>
              <w:tab/>
              <w:t>3a</w:t>
            </w:r>
            <w:r w:rsidRPr="00E16526">
              <w:rPr>
                <w:rFonts w:ascii="Times New Roman" w:eastAsia="等线" w:hAnsi="Times New Roman"/>
                <w:kern w:val="0"/>
                <w:sz w:val="20"/>
                <w:szCs w:val="20"/>
              </w:rPr>
              <w:tab/>
              <w:t>3b</w:t>
            </w:r>
            <w:r w:rsidRPr="00E16526">
              <w:rPr>
                <w:rFonts w:ascii="Times New Roman" w:eastAsia="等线" w:hAnsi="Times New Roman"/>
                <w:kern w:val="0"/>
                <w:sz w:val="20"/>
                <w:szCs w:val="20"/>
              </w:rPr>
              <w:tab/>
              <w:t>3c</w:t>
            </w:r>
            <w:r w:rsidRPr="00E16526">
              <w:rPr>
                <w:rFonts w:ascii="Times New Roman" w:eastAsia="等线" w:hAnsi="Times New Roman"/>
                <w:kern w:val="0"/>
                <w:sz w:val="20"/>
                <w:szCs w:val="20"/>
              </w:rPr>
              <w:tab/>
              <w:t>3d</w:t>
            </w:r>
            <w:r w:rsidRPr="00E16526">
              <w:rPr>
                <w:rFonts w:ascii="Times New Roman" w:eastAsia="等线" w:hAnsi="Times New Roman"/>
                <w:kern w:val="0"/>
                <w:sz w:val="20"/>
                <w:szCs w:val="20"/>
              </w:rPr>
              <w:tab/>
              <w:t>3e</w:t>
            </w:r>
          </w:p>
          <w:p w14:paraId="48E5EFDF" w14:textId="77777777" w:rsidR="00E16526" w:rsidRPr="00E16526" w:rsidRDefault="00E16526" w:rsidP="00E16526">
            <w:pPr>
              <w:keepLines/>
              <w:widowControl/>
              <w:overflowPunct w:val="0"/>
              <w:autoSpaceDE w:val="0"/>
              <w:autoSpaceDN w:val="0"/>
              <w:adjustRightInd w:val="0"/>
              <w:spacing w:after="0" w:line="240" w:lineRule="auto"/>
              <w:ind w:left="1702" w:hanging="1418"/>
              <w:jc w:val="left"/>
              <w:textAlignment w:val="baseline"/>
              <w:rPr>
                <w:rFonts w:ascii="Times New Roman" w:eastAsia="等线" w:hAnsi="Times New Roman"/>
                <w:kern w:val="0"/>
                <w:sz w:val="20"/>
                <w:szCs w:val="20"/>
              </w:rPr>
            </w:pPr>
            <w:r w:rsidRPr="00E16526">
              <w:rPr>
                <w:rFonts w:ascii="Times New Roman" w:eastAsia="等线" w:hAnsi="Times New Roman"/>
                <w:kern w:val="0"/>
                <w:sz w:val="20"/>
                <w:szCs w:val="20"/>
              </w:rPr>
              <w:tab/>
              <w:t>5d</w:t>
            </w:r>
            <w:r w:rsidRPr="00E16526">
              <w:rPr>
                <w:rFonts w:ascii="Times New Roman" w:eastAsia="等线" w:hAnsi="Times New Roman"/>
                <w:kern w:val="0"/>
                <w:sz w:val="20"/>
                <w:szCs w:val="20"/>
              </w:rPr>
              <w:tab/>
              <w:t>5e</w:t>
            </w:r>
            <w:r w:rsidRPr="00E16526">
              <w:rPr>
                <w:rFonts w:ascii="Times New Roman" w:eastAsia="等线" w:hAnsi="Times New Roman"/>
                <w:kern w:val="0"/>
                <w:sz w:val="20"/>
                <w:szCs w:val="20"/>
              </w:rPr>
              <w:tab/>
              <w:t>5f</w:t>
            </w:r>
            <w:r w:rsidRPr="00E16526">
              <w:rPr>
                <w:rFonts w:ascii="Times New Roman" w:eastAsia="等线" w:hAnsi="Times New Roman"/>
                <w:kern w:val="0"/>
                <w:sz w:val="20"/>
                <w:szCs w:val="20"/>
              </w:rPr>
              <w:tab/>
              <w:t>5g</w:t>
            </w:r>
            <w:r w:rsidRPr="00E16526">
              <w:rPr>
                <w:rFonts w:ascii="Times New Roman" w:eastAsia="等线" w:hAnsi="Times New Roman"/>
                <w:kern w:val="0"/>
                <w:sz w:val="20"/>
                <w:szCs w:val="20"/>
              </w:rPr>
              <w:tab/>
              <w:t>4a</w:t>
            </w:r>
            <w:r w:rsidRPr="00E16526">
              <w:rPr>
                <w:rFonts w:ascii="Times New Roman" w:eastAsia="等线" w:hAnsi="Times New Roman"/>
                <w:kern w:val="0"/>
                <w:sz w:val="20"/>
                <w:szCs w:val="20"/>
              </w:rPr>
              <w:tab/>
              <w:t>4b</w:t>
            </w:r>
            <w:r w:rsidRPr="00E16526">
              <w:rPr>
                <w:rFonts w:ascii="Times New Roman" w:eastAsia="等线" w:hAnsi="Times New Roman"/>
                <w:kern w:val="0"/>
                <w:sz w:val="20"/>
                <w:szCs w:val="20"/>
              </w:rPr>
              <w:tab/>
              <w:t>4c</w:t>
            </w:r>
            <w:r w:rsidRPr="00E16526">
              <w:rPr>
                <w:rFonts w:ascii="Times New Roman" w:eastAsia="等线" w:hAnsi="Times New Roman"/>
                <w:kern w:val="0"/>
                <w:sz w:val="20"/>
                <w:szCs w:val="20"/>
              </w:rPr>
              <w:tab/>
              <w:t>4d</w:t>
            </w:r>
          </w:p>
          <w:p w14:paraId="38301D79" w14:textId="77777777" w:rsidR="00E16526" w:rsidRPr="00E16526" w:rsidRDefault="00E16526" w:rsidP="00E16526">
            <w:pPr>
              <w:keepLines/>
              <w:widowControl/>
              <w:overflowPunct w:val="0"/>
              <w:autoSpaceDE w:val="0"/>
              <w:autoSpaceDN w:val="0"/>
              <w:adjustRightInd w:val="0"/>
              <w:spacing w:after="0" w:line="240" w:lineRule="auto"/>
              <w:ind w:left="1702" w:hanging="1418"/>
              <w:jc w:val="left"/>
              <w:textAlignment w:val="baseline"/>
              <w:rPr>
                <w:rFonts w:ascii="Times New Roman" w:eastAsia="等线" w:hAnsi="Times New Roman"/>
                <w:kern w:val="0"/>
                <w:sz w:val="20"/>
                <w:szCs w:val="20"/>
              </w:rPr>
            </w:pPr>
            <w:r w:rsidRPr="00E16526">
              <w:rPr>
                <w:rFonts w:ascii="Times New Roman" w:eastAsia="等线" w:hAnsi="Times New Roman"/>
                <w:kern w:val="0"/>
                <w:sz w:val="20"/>
                <w:szCs w:val="20"/>
              </w:rPr>
              <w:tab/>
              <w:t>6c</w:t>
            </w:r>
            <w:r w:rsidRPr="00E16526">
              <w:rPr>
                <w:rFonts w:ascii="Times New Roman" w:eastAsia="等线" w:hAnsi="Times New Roman"/>
                <w:kern w:val="0"/>
                <w:sz w:val="20"/>
                <w:szCs w:val="20"/>
              </w:rPr>
              <w:tab/>
              <w:t>6d</w:t>
            </w:r>
            <w:r w:rsidRPr="00E16526">
              <w:rPr>
                <w:rFonts w:ascii="Times New Roman" w:eastAsia="等线" w:hAnsi="Times New Roman"/>
                <w:kern w:val="0"/>
                <w:sz w:val="20"/>
                <w:szCs w:val="20"/>
              </w:rPr>
              <w:tab/>
              <w:t>6e</w:t>
            </w:r>
            <w:r w:rsidRPr="00E16526">
              <w:rPr>
                <w:rFonts w:ascii="Times New Roman" w:eastAsia="等线" w:hAnsi="Times New Roman"/>
                <w:kern w:val="0"/>
                <w:sz w:val="20"/>
                <w:szCs w:val="20"/>
              </w:rPr>
              <w:tab/>
              <w:t>6f</w:t>
            </w:r>
            <w:r w:rsidRPr="00E16526">
              <w:rPr>
                <w:rFonts w:ascii="Times New Roman" w:eastAsia="等线" w:hAnsi="Times New Roman"/>
                <w:kern w:val="0"/>
                <w:sz w:val="20"/>
                <w:szCs w:val="20"/>
              </w:rPr>
              <w:tab/>
              <w:t>6g</w:t>
            </w:r>
            <w:r w:rsidRPr="00E16526">
              <w:rPr>
                <w:rFonts w:ascii="Times New Roman" w:eastAsia="等线" w:hAnsi="Times New Roman"/>
                <w:kern w:val="0"/>
                <w:sz w:val="20"/>
                <w:szCs w:val="20"/>
              </w:rPr>
              <w:tab/>
              <w:t>5a</w:t>
            </w:r>
            <w:r w:rsidRPr="00E16526">
              <w:rPr>
                <w:rFonts w:ascii="Times New Roman" w:eastAsia="等线" w:hAnsi="Times New Roman"/>
                <w:kern w:val="0"/>
                <w:sz w:val="20"/>
                <w:szCs w:val="20"/>
              </w:rPr>
              <w:tab/>
              <w:t>5b</w:t>
            </w:r>
            <w:r w:rsidRPr="00E16526">
              <w:rPr>
                <w:rFonts w:ascii="Times New Roman" w:eastAsia="等线" w:hAnsi="Times New Roman"/>
                <w:kern w:val="0"/>
                <w:sz w:val="20"/>
                <w:szCs w:val="20"/>
              </w:rPr>
              <w:tab/>
              <w:t>5c</w:t>
            </w:r>
          </w:p>
          <w:p w14:paraId="28E76E2B" w14:textId="77777777" w:rsidR="00E16526" w:rsidRPr="00E16526" w:rsidRDefault="00E16526" w:rsidP="00E16526">
            <w:pPr>
              <w:keepLines/>
              <w:widowControl/>
              <w:overflowPunct w:val="0"/>
              <w:autoSpaceDE w:val="0"/>
              <w:autoSpaceDN w:val="0"/>
              <w:adjustRightInd w:val="0"/>
              <w:spacing w:after="0" w:line="240" w:lineRule="auto"/>
              <w:ind w:left="1702" w:hanging="1418"/>
              <w:jc w:val="left"/>
              <w:textAlignment w:val="baseline"/>
              <w:rPr>
                <w:rFonts w:ascii="Times New Roman" w:eastAsia="等线" w:hAnsi="Times New Roman"/>
                <w:kern w:val="0"/>
                <w:sz w:val="20"/>
                <w:szCs w:val="20"/>
              </w:rPr>
            </w:pPr>
            <w:r w:rsidRPr="00E16526">
              <w:rPr>
                <w:rFonts w:ascii="Times New Roman" w:eastAsia="等线" w:hAnsi="Times New Roman"/>
                <w:kern w:val="0"/>
                <w:sz w:val="20"/>
                <w:szCs w:val="20"/>
              </w:rPr>
              <w:tab/>
              <w:t>7b</w:t>
            </w:r>
            <w:r w:rsidRPr="00E16526">
              <w:rPr>
                <w:rFonts w:ascii="Times New Roman" w:eastAsia="等线" w:hAnsi="Times New Roman"/>
                <w:kern w:val="0"/>
                <w:sz w:val="20"/>
                <w:szCs w:val="20"/>
              </w:rPr>
              <w:tab/>
              <w:t>7c</w:t>
            </w:r>
            <w:r w:rsidRPr="00E16526">
              <w:rPr>
                <w:rFonts w:ascii="Times New Roman" w:eastAsia="等线" w:hAnsi="Times New Roman"/>
                <w:kern w:val="0"/>
                <w:sz w:val="20"/>
                <w:szCs w:val="20"/>
              </w:rPr>
              <w:tab/>
              <w:t>7d</w:t>
            </w:r>
            <w:r w:rsidRPr="00E16526">
              <w:rPr>
                <w:rFonts w:ascii="Times New Roman" w:eastAsia="等线" w:hAnsi="Times New Roman"/>
                <w:kern w:val="0"/>
                <w:sz w:val="20"/>
                <w:szCs w:val="20"/>
              </w:rPr>
              <w:tab/>
              <w:t>7e</w:t>
            </w:r>
            <w:r w:rsidRPr="00E16526">
              <w:rPr>
                <w:rFonts w:ascii="Times New Roman" w:eastAsia="等线" w:hAnsi="Times New Roman"/>
                <w:kern w:val="0"/>
                <w:sz w:val="20"/>
                <w:szCs w:val="20"/>
              </w:rPr>
              <w:tab/>
              <w:t>7f</w:t>
            </w:r>
            <w:r w:rsidRPr="00E16526">
              <w:rPr>
                <w:rFonts w:ascii="Times New Roman" w:eastAsia="等线" w:hAnsi="Times New Roman"/>
                <w:kern w:val="0"/>
                <w:sz w:val="20"/>
                <w:szCs w:val="20"/>
              </w:rPr>
              <w:tab/>
              <w:t>7g</w:t>
            </w:r>
            <w:r w:rsidRPr="00E16526">
              <w:rPr>
                <w:rFonts w:ascii="Times New Roman" w:eastAsia="等线" w:hAnsi="Times New Roman"/>
                <w:kern w:val="0"/>
                <w:sz w:val="20"/>
                <w:szCs w:val="20"/>
              </w:rPr>
              <w:tab/>
              <w:t>6a</w:t>
            </w:r>
            <w:r w:rsidRPr="00E16526">
              <w:rPr>
                <w:rFonts w:ascii="Times New Roman" w:eastAsia="等线" w:hAnsi="Times New Roman"/>
                <w:kern w:val="0"/>
                <w:sz w:val="20"/>
                <w:szCs w:val="20"/>
              </w:rPr>
              <w:tab/>
              <w:t>6b</w:t>
            </w:r>
          </w:p>
          <w:p w14:paraId="517A3ED6" w14:textId="77777777" w:rsidR="00E16526" w:rsidRPr="00E16526" w:rsidRDefault="00E16526" w:rsidP="00E16526">
            <w:pPr>
              <w:keepLines/>
              <w:widowControl/>
              <w:overflowPunct w:val="0"/>
              <w:autoSpaceDE w:val="0"/>
              <w:autoSpaceDN w:val="0"/>
              <w:adjustRightInd w:val="0"/>
              <w:spacing w:after="0" w:line="240" w:lineRule="auto"/>
              <w:ind w:left="1702" w:hanging="1418"/>
              <w:jc w:val="left"/>
              <w:textAlignment w:val="baseline"/>
              <w:rPr>
                <w:rFonts w:ascii="Times New Roman" w:eastAsia="等线" w:hAnsi="Times New Roman"/>
                <w:kern w:val="0"/>
                <w:sz w:val="20"/>
                <w:szCs w:val="20"/>
              </w:rPr>
            </w:pPr>
            <w:r w:rsidRPr="00E16526">
              <w:rPr>
                <w:rFonts w:ascii="Times New Roman" w:eastAsia="等线" w:hAnsi="Times New Roman"/>
                <w:kern w:val="0"/>
                <w:sz w:val="20"/>
                <w:szCs w:val="20"/>
              </w:rPr>
              <w:tab/>
              <w:t>0</w:t>
            </w:r>
            <w:r w:rsidRPr="00E16526">
              <w:rPr>
                <w:rFonts w:ascii="Times New Roman" w:eastAsia="等线" w:hAnsi="Times New Roman"/>
                <w:kern w:val="0"/>
                <w:sz w:val="20"/>
                <w:szCs w:val="20"/>
              </w:rPr>
              <w:tab/>
              <w:t>0</w:t>
            </w:r>
            <w:r w:rsidRPr="00E16526">
              <w:rPr>
                <w:rFonts w:ascii="Times New Roman" w:eastAsia="等线" w:hAnsi="Times New Roman"/>
                <w:kern w:val="0"/>
                <w:sz w:val="20"/>
                <w:szCs w:val="20"/>
              </w:rPr>
              <w:tab/>
              <w:t>0</w:t>
            </w:r>
            <w:r w:rsidRPr="00E16526">
              <w:rPr>
                <w:rFonts w:ascii="Times New Roman" w:eastAsia="等线" w:hAnsi="Times New Roman"/>
                <w:kern w:val="0"/>
                <w:sz w:val="20"/>
                <w:szCs w:val="20"/>
              </w:rPr>
              <w:tab/>
              <w:t>1</w:t>
            </w:r>
            <w:r w:rsidRPr="00E16526">
              <w:rPr>
                <w:rFonts w:ascii="Times New Roman" w:eastAsia="等线" w:hAnsi="Times New Roman"/>
                <w:kern w:val="0"/>
                <w:sz w:val="20"/>
                <w:szCs w:val="20"/>
              </w:rPr>
              <w:tab/>
              <w:t>1</w:t>
            </w:r>
            <w:r w:rsidRPr="00E16526">
              <w:rPr>
                <w:rFonts w:ascii="Times New Roman" w:eastAsia="等线" w:hAnsi="Times New Roman"/>
                <w:kern w:val="0"/>
                <w:sz w:val="20"/>
                <w:szCs w:val="20"/>
              </w:rPr>
              <w:tab/>
              <w:t>0</w:t>
            </w:r>
            <w:r w:rsidRPr="00E16526">
              <w:rPr>
                <w:rFonts w:ascii="Times New Roman" w:eastAsia="等线" w:hAnsi="Times New Roman"/>
                <w:kern w:val="0"/>
                <w:sz w:val="20"/>
                <w:szCs w:val="20"/>
              </w:rPr>
              <w:tab/>
              <w:t>1</w:t>
            </w:r>
            <w:r w:rsidRPr="00E16526">
              <w:rPr>
                <w:rFonts w:ascii="Times New Roman" w:eastAsia="等线" w:hAnsi="Times New Roman"/>
                <w:kern w:val="0"/>
                <w:sz w:val="20"/>
                <w:szCs w:val="20"/>
              </w:rPr>
              <w:tab/>
              <w:t>7a</w:t>
            </w:r>
          </w:p>
          <w:p w14:paraId="5B99A075" w14:textId="3DC98458" w:rsidR="00E16526" w:rsidRPr="003A09CB" w:rsidRDefault="003A09CB" w:rsidP="00DF6F13">
            <w:pPr>
              <w:keepLines/>
              <w:widowControl/>
              <w:overflowPunct w:val="0"/>
              <w:autoSpaceDE w:val="0"/>
              <w:autoSpaceDN w:val="0"/>
              <w:adjustRightInd w:val="0"/>
              <w:spacing w:after="240" w:line="240" w:lineRule="auto"/>
              <w:textAlignment w:val="baseline"/>
              <w:rPr>
                <w:rFonts w:eastAsiaTheme="minorEastAsia"/>
                <w:noProof/>
                <w:lang w:val="en-US" w:eastAsia="zh-CN"/>
              </w:rPr>
            </w:pPr>
            <w:r>
              <w:rPr>
                <w:rFonts w:eastAsiaTheme="minorEastAsia"/>
                <w:noProof/>
                <w:lang w:val="en-US" w:eastAsia="zh-CN"/>
              </w:rPr>
              <w:t>…….</w:t>
            </w:r>
          </w:p>
          <w:p w14:paraId="2F431581" w14:textId="77777777" w:rsidR="003A09CB" w:rsidRPr="003A09CB" w:rsidRDefault="003A09CB" w:rsidP="003A09CB">
            <w:pPr>
              <w:widowControl/>
              <w:overflowPunct w:val="0"/>
              <w:autoSpaceDE w:val="0"/>
              <w:autoSpaceDN w:val="0"/>
              <w:adjustRightInd w:val="0"/>
              <w:spacing w:after="180" w:line="240" w:lineRule="auto"/>
              <w:jc w:val="left"/>
              <w:textAlignment w:val="baseline"/>
              <w:rPr>
                <w:rFonts w:ascii="Times New Roman" w:eastAsia="等线" w:hAnsi="Times New Roman"/>
                <w:kern w:val="0"/>
                <w:sz w:val="20"/>
                <w:szCs w:val="20"/>
              </w:rPr>
            </w:pPr>
            <w:r w:rsidRPr="003A09CB">
              <w:rPr>
                <w:rFonts w:ascii="Times New Roman" w:eastAsia="等线" w:hAnsi="Times New Roman"/>
                <w:kern w:val="0"/>
                <w:sz w:val="20"/>
                <w:szCs w:val="20"/>
              </w:rPr>
              <w:t>Packing of 7 bit characters in USSD strings is done in the same way as for SMS (clause 6.1.2.1). The character stream is bit padded to octet boundary with binary zeroes as shown above.</w:t>
            </w:r>
          </w:p>
          <w:p w14:paraId="3B9CB734" w14:textId="77777777" w:rsidR="003A09CB" w:rsidRPr="003A09CB" w:rsidRDefault="003A09CB" w:rsidP="003A09CB">
            <w:pPr>
              <w:widowControl/>
              <w:overflowPunct w:val="0"/>
              <w:autoSpaceDE w:val="0"/>
              <w:autoSpaceDN w:val="0"/>
              <w:adjustRightInd w:val="0"/>
              <w:spacing w:after="180" w:line="240" w:lineRule="auto"/>
              <w:jc w:val="left"/>
              <w:textAlignment w:val="baseline"/>
              <w:rPr>
                <w:rFonts w:ascii="Times New Roman" w:eastAsia="等线" w:hAnsi="Times New Roman"/>
                <w:kern w:val="0"/>
                <w:sz w:val="20"/>
                <w:szCs w:val="20"/>
              </w:rPr>
            </w:pPr>
            <w:r w:rsidRPr="003A09CB">
              <w:rPr>
                <w:rFonts w:ascii="Times New Roman" w:eastAsia="等线" w:hAnsi="Times New Roman"/>
                <w:kern w:val="0"/>
                <w:sz w:val="20"/>
                <w:szCs w:val="20"/>
              </w:rPr>
              <w:t>If the total number of characters to be sent equals (8n</w:t>
            </w:r>
            <w:r w:rsidRPr="003A09CB">
              <w:rPr>
                <w:rFonts w:ascii="Times New Roman" w:eastAsia="等线" w:hAnsi="Times New Roman"/>
                <w:kern w:val="0"/>
                <w:sz w:val="20"/>
                <w:szCs w:val="20"/>
              </w:rPr>
              <w:noBreakHyphen/>
              <w:t>1) where n=1,2,3 etc. then there are 7 spare bits at the end of the message. To avoid the situation where the receiving entity confuses 7 binary zero pad bits as the @ character, the carriage return or &lt;CR&gt; character (defined in clause 6.1.1) shall be used for padding in this situation, just as for Cell Broadcast.</w:t>
            </w:r>
          </w:p>
          <w:p w14:paraId="062D085B" w14:textId="77777777" w:rsidR="003A09CB" w:rsidRPr="003A09CB" w:rsidRDefault="003A09CB" w:rsidP="003A09CB">
            <w:pPr>
              <w:widowControl/>
              <w:overflowPunct w:val="0"/>
              <w:autoSpaceDE w:val="0"/>
              <w:autoSpaceDN w:val="0"/>
              <w:adjustRightInd w:val="0"/>
              <w:spacing w:after="180" w:line="240" w:lineRule="auto"/>
              <w:jc w:val="left"/>
              <w:textAlignment w:val="baseline"/>
              <w:rPr>
                <w:rFonts w:ascii="Times New Roman" w:eastAsia="等线" w:hAnsi="Times New Roman"/>
                <w:kern w:val="0"/>
                <w:sz w:val="20"/>
                <w:szCs w:val="20"/>
              </w:rPr>
            </w:pPr>
            <w:r w:rsidRPr="003A09CB">
              <w:rPr>
                <w:rFonts w:ascii="Times New Roman" w:eastAsia="等线" w:hAnsi="Times New Roman"/>
                <w:kern w:val="0"/>
                <w:sz w:val="20"/>
                <w:szCs w:val="20"/>
              </w:rPr>
              <w:t xml:space="preserve">If &lt;CR&gt; is intended to be the last character and the message (including the wanted &lt;CR&gt;) ends on an octet boundary, then another &lt;CR&gt; must be added together with a padding bit 0. The receiving entity will perform the carriage return function twice, but this will not result in </w:t>
            </w:r>
            <w:proofErr w:type="spellStart"/>
            <w:r w:rsidRPr="003A09CB">
              <w:rPr>
                <w:rFonts w:ascii="Times New Roman" w:eastAsia="等线" w:hAnsi="Times New Roman"/>
                <w:kern w:val="0"/>
                <w:sz w:val="20"/>
                <w:szCs w:val="20"/>
              </w:rPr>
              <w:t>misoperation</w:t>
            </w:r>
            <w:proofErr w:type="spellEnd"/>
            <w:r w:rsidRPr="003A09CB">
              <w:rPr>
                <w:rFonts w:ascii="Times New Roman" w:eastAsia="等线" w:hAnsi="Times New Roman"/>
                <w:kern w:val="0"/>
                <w:sz w:val="20"/>
                <w:szCs w:val="20"/>
              </w:rPr>
              <w:t xml:space="preserve"> as the definition of &lt;CR&gt; in clause 6.1.1 is identical to the definition of &lt;CR&gt;&lt;CR&gt;.</w:t>
            </w:r>
          </w:p>
          <w:p w14:paraId="3D6613CE" w14:textId="1BC8F83E" w:rsidR="003A09CB" w:rsidRPr="00D5171B" w:rsidRDefault="003A09CB" w:rsidP="003A09CB">
            <w:pPr>
              <w:widowControl/>
              <w:overflowPunct w:val="0"/>
              <w:autoSpaceDE w:val="0"/>
              <w:autoSpaceDN w:val="0"/>
              <w:adjustRightInd w:val="0"/>
              <w:spacing w:after="180" w:line="240" w:lineRule="auto"/>
              <w:jc w:val="left"/>
              <w:textAlignment w:val="baseline"/>
              <w:rPr>
                <w:noProof/>
                <w:lang w:val="en-US"/>
              </w:rPr>
            </w:pPr>
            <w:r w:rsidRPr="003A09CB">
              <w:rPr>
                <w:rFonts w:ascii="Times New Roman" w:eastAsia="等线" w:hAnsi="Times New Roman"/>
                <w:kern w:val="0"/>
                <w:sz w:val="20"/>
                <w:szCs w:val="20"/>
              </w:rPr>
              <w:t>The receiving entity shall remove the final &lt;CR&gt; character where the message ends on an octet boundary with &lt;CR&gt; as the last character.</w:t>
            </w:r>
          </w:p>
        </w:tc>
      </w:tr>
    </w:tbl>
    <w:p w14:paraId="3203A9DF" w14:textId="77777777" w:rsidR="00E16526" w:rsidRPr="00E16526" w:rsidRDefault="00E16526" w:rsidP="00E16526">
      <w:pPr>
        <w:rPr>
          <w:lang w:eastAsia="zh-CN"/>
        </w:rPr>
      </w:pPr>
    </w:p>
    <w:p w14:paraId="6ACC6992" w14:textId="37E78CC1" w:rsidR="00B579E0" w:rsidRPr="00B579E0" w:rsidRDefault="00425D3A" w:rsidP="00D27008">
      <w:pPr>
        <w:rPr>
          <w:lang w:val="en-US" w:eastAsia="zh-CN"/>
        </w:rPr>
      </w:pPr>
      <w:r w:rsidRPr="00C16E0A">
        <w:rPr>
          <w:b/>
          <w:bCs/>
        </w:rPr>
        <w:t>Observation</w:t>
      </w:r>
      <w:r>
        <w:rPr>
          <w:b/>
          <w:bCs/>
        </w:rPr>
        <w:t xml:space="preserve"> </w:t>
      </w:r>
      <w:r w:rsidR="00534FEA">
        <w:rPr>
          <w:b/>
          <w:bCs/>
        </w:rPr>
        <w:t>2</w:t>
      </w:r>
      <w:r w:rsidRPr="00C16E0A">
        <w:rPr>
          <w:b/>
          <w:bCs/>
        </w:rPr>
        <w:t>:</w:t>
      </w:r>
      <w:r w:rsidR="00534FEA">
        <w:rPr>
          <w:b/>
          <w:bCs/>
        </w:rPr>
        <w:t xml:space="preserve"> </w:t>
      </w:r>
      <w:r w:rsidR="00E8173D" w:rsidRPr="00E8173D">
        <w:rPr>
          <w:b/>
          <w:bCs/>
        </w:rPr>
        <w:t>If the total number of characters to be sent equals (8n 1) where n=1,2,3 etc.</w:t>
      </w:r>
      <w:r w:rsidR="00E8173D">
        <w:rPr>
          <w:b/>
          <w:bCs/>
        </w:rPr>
        <w:t xml:space="preserve">, the padding with </w:t>
      </w:r>
      <w:r w:rsidR="00E8173D" w:rsidRPr="00E8173D">
        <w:rPr>
          <w:b/>
          <w:bCs/>
        </w:rPr>
        <w:t>the carriage return or &lt;CR&gt; character</w:t>
      </w:r>
      <w:r w:rsidR="00E8173D">
        <w:rPr>
          <w:b/>
          <w:bCs/>
        </w:rPr>
        <w:t xml:space="preserve"> may cause less confusion for receiver and is preferred.</w:t>
      </w:r>
    </w:p>
    <w:p w14:paraId="2D706EC3" w14:textId="04B89547" w:rsidR="00446965" w:rsidRDefault="0062356C">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Conclusion and proposals</w:t>
      </w:r>
    </w:p>
    <w:p w14:paraId="716F2E7A" w14:textId="1278BE81" w:rsidR="0049118C" w:rsidRDefault="0049118C" w:rsidP="00DA3CBE">
      <w:pPr>
        <w:rPr>
          <w:lang w:eastAsia="zh-CN"/>
        </w:rPr>
      </w:pPr>
      <w:r>
        <w:rPr>
          <w:rFonts w:hint="eastAsia"/>
          <w:lang w:eastAsia="zh-CN"/>
        </w:rPr>
        <w:t>B</w:t>
      </w:r>
      <w:r>
        <w:rPr>
          <w:lang w:eastAsia="zh-CN"/>
        </w:rPr>
        <w:t>ased on the analysis in section 2, the mechanism of padding bits defined</w:t>
      </w:r>
      <w:r>
        <w:t xml:space="preserve"> in clause 6.1.2.3.1 of TS 23.038 has no backward compatibility issue and will not bring confusion for receiving entities. Thus it is preferred to make clarification in TS 24.301 and TS 23.038 as: </w:t>
      </w:r>
    </w:p>
    <w:p w14:paraId="0361E1A4" w14:textId="56AA32CA" w:rsidR="00B73670" w:rsidRDefault="00FF4420" w:rsidP="00DA3CBE">
      <w:r>
        <w:rPr>
          <w:rFonts w:hint="eastAsia"/>
          <w:lang w:eastAsia="zh-CN"/>
        </w:rPr>
        <w:t>C</w:t>
      </w:r>
      <w:r w:rsidR="00B900BC">
        <w:rPr>
          <w:lang w:eastAsia="zh-CN"/>
        </w:rPr>
        <w:t>1-224811</w:t>
      </w:r>
      <w:r>
        <w:rPr>
          <w:lang w:eastAsia="zh-CN"/>
        </w:rPr>
        <w:t xml:space="preserve"> </w:t>
      </w:r>
      <w:r w:rsidR="00E8173D">
        <w:rPr>
          <w:lang w:eastAsia="zh-CN"/>
        </w:rPr>
        <w:t xml:space="preserve">clarifies </w:t>
      </w:r>
      <w:r w:rsidR="003A09CB">
        <w:t>t</w:t>
      </w:r>
      <w:r w:rsidR="003A09CB" w:rsidRPr="006A6394">
        <w:t>he characters of the sub-services of the associated emergency service URN shall be coded in accordance to GSM 7 bit default alphabet</w:t>
      </w:r>
      <w:r w:rsidR="003A09CB">
        <w:t xml:space="preserve"> and</w:t>
      </w:r>
      <w:r w:rsidR="003A09CB" w:rsidRPr="003A09CB">
        <w:t xml:space="preserve"> </w:t>
      </w:r>
      <w:r w:rsidR="00B73670">
        <w:rPr>
          <w:lang w:val="en-US"/>
        </w:rPr>
        <w:t>the appropriate padding characters and bit-fill are added to</w:t>
      </w:r>
      <w:r w:rsidR="00B73670" w:rsidRPr="00B73670">
        <w:t xml:space="preserve"> </w:t>
      </w:r>
      <w:r w:rsidR="00B73670" w:rsidRPr="003A09CB">
        <w:t>octet boundary</w:t>
      </w:r>
      <w:r w:rsidR="00B73670">
        <w:t xml:space="preserve"> as specified in clause 6.1.2.3.1 of TS 23.038.</w:t>
      </w:r>
    </w:p>
    <w:p w14:paraId="6A4BAD40" w14:textId="2CF34F81" w:rsidR="00FF4420" w:rsidRPr="00DA3CBE" w:rsidRDefault="00FF4420" w:rsidP="00DA3CBE">
      <w:pPr>
        <w:rPr>
          <w:lang w:eastAsia="zh-CN"/>
        </w:rPr>
      </w:pPr>
      <w:r>
        <w:rPr>
          <w:lang w:eastAsia="zh-CN"/>
        </w:rPr>
        <w:t>C1-22</w:t>
      </w:r>
      <w:r w:rsidR="00B900BC">
        <w:rPr>
          <w:lang w:eastAsia="zh-CN"/>
        </w:rPr>
        <w:t>4812</w:t>
      </w:r>
      <w:r>
        <w:rPr>
          <w:lang w:eastAsia="zh-CN"/>
        </w:rPr>
        <w:t xml:space="preserve"> </w:t>
      </w:r>
      <w:r w:rsidR="00B73670">
        <w:rPr>
          <w:lang w:eastAsia="zh-CN"/>
        </w:rPr>
        <w:t>clarifies the scope of TS 23.038, which can also be used for codec of IE included in NAS messages.</w:t>
      </w:r>
    </w:p>
    <w:p w14:paraId="74FA3686" w14:textId="77777777" w:rsidR="00446965" w:rsidRDefault="0062356C">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Toc18403976"/>
      <w:bookmarkStart w:id="7" w:name="_Toc18413612"/>
      <w:bookmarkStart w:id="8" w:name="_Toc18404543"/>
      <w:r>
        <w:rPr>
          <w:rFonts w:cs="Arial"/>
          <w:b w:val="0"/>
          <w:bCs w:val="0"/>
          <w:kern w:val="0"/>
          <w:sz w:val="32"/>
          <w:szCs w:val="36"/>
        </w:rPr>
        <w:t>References</w:t>
      </w:r>
      <w:bookmarkEnd w:id="6"/>
      <w:bookmarkEnd w:id="7"/>
      <w:bookmarkEnd w:id="8"/>
    </w:p>
    <w:p w14:paraId="4932BBBE" w14:textId="01B6D958" w:rsidR="00F30C95" w:rsidRDefault="00167DCB" w:rsidP="00B73670">
      <w:pPr>
        <w:pStyle w:val="af3"/>
        <w:numPr>
          <w:ilvl w:val="0"/>
          <w:numId w:val="11"/>
        </w:numPr>
        <w:spacing w:before="75" w:beforeAutospacing="0" w:after="75" w:afterAutospacing="0" w:line="315" w:lineRule="atLeast"/>
        <w:rPr>
          <w:rFonts w:cs="Arial"/>
          <w:color w:val="000000"/>
          <w:sz w:val="21"/>
        </w:rPr>
      </w:pPr>
      <w:bookmarkStart w:id="9" w:name="_Ref70412859"/>
      <w:r>
        <w:rPr>
          <w:rFonts w:cs="Arial"/>
          <w:color w:val="000000"/>
          <w:sz w:val="21"/>
        </w:rPr>
        <w:t>3GPP TS</w:t>
      </w:r>
      <w:r w:rsidR="00F30C95" w:rsidRPr="00046DAF">
        <w:rPr>
          <w:rFonts w:cs="Arial"/>
          <w:color w:val="000000"/>
          <w:sz w:val="21"/>
        </w:rPr>
        <w:t xml:space="preserve"> </w:t>
      </w:r>
      <w:r w:rsidR="00B73670">
        <w:rPr>
          <w:rFonts w:cs="Arial"/>
          <w:color w:val="000000"/>
          <w:sz w:val="21"/>
        </w:rPr>
        <w:t>24.008</w:t>
      </w:r>
      <w:r w:rsidR="00F30C95" w:rsidRPr="00046DAF">
        <w:rPr>
          <w:rFonts w:cs="Arial"/>
          <w:color w:val="000000"/>
          <w:sz w:val="21"/>
        </w:rPr>
        <w:t xml:space="preserve">, </w:t>
      </w:r>
      <w:bookmarkEnd w:id="9"/>
      <w:r w:rsidR="00B73670" w:rsidRPr="00B73670">
        <w:rPr>
          <w:rFonts w:cs="Arial"/>
          <w:color w:val="000000"/>
          <w:sz w:val="21"/>
        </w:rPr>
        <w:t>Mobile Radio Interface Layer 3 specification; Core Network Protocols; Stage 3</w:t>
      </w:r>
    </w:p>
    <w:p w14:paraId="0A873A2E" w14:textId="5755D293" w:rsidR="00B73670" w:rsidRPr="00046DAF" w:rsidRDefault="00B73670" w:rsidP="00B579E0">
      <w:pPr>
        <w:pStyle w:val="af3"/>
        <w:numPr>
          <w:ilvl w:val="0"/>
          <w:numId w:val="11"/>
        </w:numPr>
        <w:spacing w:before="75" w:beforeAutospacing="0" w:after="75" w:afterAutospacing="0" w:line="315" w:lineRule="atLeast"/>
        <w:rPr>
          <w:rFonts w:cs="Arial"/>
          <w:color w:val="000000"/>
          <w:sz w:val="21"/>
        </w:rPr>
      </w:pPr>
      <w:r>
        <w:rPr>
          <w:rFonts w:cs="Arial"/>
          <w:color w:val="000000"/>
          <w:sz w:val="21"/>
        </w:rPr>
        <w:t>3GPP TS</w:t>
      </w:r>
      <w:r w:rsidRPr="00046DAF">
        <w:rPr>
          <w:rFonts w:cs="Arial"/>
          <w:color w:val="000000"/>
          <w:sz w:val="21"/>
        </w:rPr>
        <w:t xml:space="preserve"> </w:t>
      </w:r>
      <w:r>
        <w:rPr>
          <w:rFonts w:cs="Arial"/>
          <w:color w:val="000000"/>
          <w:sz w:val="21"/>
        </w:rPr>
        <w:t xml:space="preserve">23.038, </w:t>
      </w:r>
      <w:r>
        <w:t>Alphabets and language-specific information</w:t>
      </w:r>
    </w:p>
    <w:p w14:paraId="478361CE" w14:textId="77777777" w:rsidR="00446965" w:rsidRDefault="00446965">
      <w:pPr>
        <w:pStyle w:val="af3"/>
        <w:spacing w:before="75" w:beforeAutospacing="0" w:after="75" w:afterAutospacing="0" w:line="315" w:lineRule="atLeast"/>
        <w:rPr>
          <w:rFonts w:cs="Arial"/>
          <w:color w:val="000000"/>
          <w:sz w:val="21"/>
        </w:rPr>
      </w:pPr>
    </w:p>
    <w:sectPr w:rsidR="00446965" w:rsidSect="002843CF">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CC39F" w16cex:dateUtc="2022-02-08T10:25:00Z"/>
  <w16cex:commentExtensible w16cex:durableId="25ACC2D8" w16cex:dateUtc="2022-02-08T10:22:00Z"/>
  <w16cex:commentExtensible w16cex:durableId="25ACC27E" w16cex:dateUtc="2022-02-08T1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E406EC" w16cid:durableId="25ACC39F"/>
  <w16cid:commentId w16cid:paraId="6D159FCB" w16cid:durableId="25ACC2D8"/>
  <w16cid:commentId w16cid:paraId="381324CD" w16cid:durableId="25ACC2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2ADB6" w14:textId="77777777" w:rsidR="00C16BBC" w:rsidRDefault="00C16BBC">
      <w:pPr>
        <w:spacing w:after="0" w:line="240" w:lineRule="auto"/>
      </w:pPr>
      <w:r>
        <w:separator/>
      </w:r>
    </w:p>
  </w:endnote>
  <w:endnote w:type="continuationSeparator" w:id="0">
    <w:p w14:paraId="610E69C9" w14:textId="77777777" w:rsidR="00C16BBC" w:rsidRDefault="00C16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3CE77" w14:textId="77777777" w:rsidR="00446965" w:rsidRDefault="0062356C">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0F049CFA" w14:textId="77777777" w:rsidR="00446965" w:rsidRDefault="00446965">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E1522" w14:textId="77777777" w:rsidR="00446965" w:rsidRDefault="00446965">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25A18" w14:textId="77777777" w:rsidR="00C16BBC" w:rsidRDefault="00C16BBC">
      <w:pPr>
        <w:spacing w:after="0" w:line="240" w:lineRule="auto"/>
      </w:pPr>
      <w:r>
        <w:separator/>
      </w:r>
    </w:p>
  </w:footnote>
  <w:footnote w:type="continuationSeparator" w:id="0">
    <w:p w14:paraId="70A0518D" w14:textId="77777777" w:rsidR="00C16BBC" w:rsidRDefault="00C16B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C8EF6" w14:textId="77777777" w:rsidR="00446965" w:rsidRDefault="00446965">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2F93A5B"/>
    <w:multiLevelType w:val="hybridMultilevel"/>
    <w:tmpl w:val="E8AA8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A6E73"/>
    <w:multiLevelType w:val="multilevel"/>
    <w:tmpl w:val="033A6E7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DC447E9"/>
    <w:multiLevelType w:val="hybridMultilevel"/>
    <w:tmpl w:val="E4449E1A"/>
    <w:lvl w:ilvl="0" w:tplc="F8A456F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981D48"/>
    <w:multiLevelType w:val="hybridMultilevel"/>
    <w:tmpl w:val="7FBCDCBE"/>
    <w:lvl w:ilvl="0" w:tplc="67523A22">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FE4497"/>
    <w:multiLevelType w:val="hybridMultilevel"/>
    <w:tmpl w:val="5A8077E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FF6ED9"/>
    <w:multiLevelType w:val="hybridMultilevel"/>
    <w:tmpl w:val="E6C83EBC"/>
    <w:lvl w:ilvl="0" w:tplc="68CA63FA">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0E5A07"/>
    <w:multiLevelType w:val="hybridMultilevel"/>
    <w:tmpl w:val="327E7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7F62FE"/>
    <w:multiLevelType w:val="multilevel"/>
    <w:tmpl w:val="277F62FE"/>
    <w:lvl w:ilvl="0">
      <w:start w:val="7"/>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CC2F88"/>
    <w:multiLevelType w:val="hybridMultilevel"/>
    <w:tmpl w:val="814262B8"/>
    <w:lvl w:ilvl="0" w:tplc="97D66CCE">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354846"/>
    <w:multiLevelType w:val="hybridMultilevel"/>
    <w:tmpl w:val="E23C96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DD56E9C"/>
    <w:multiLevelType w:val="multilevel"/>
    <w:tmpl w:val="2DD56E9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E91770D"/>
    <w:multiLevelType w:val="hybridMultilevel"/>
    <w:tmpl w:val="5770DF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91551B"/>
    <w:multiLevelType w:val="hybridMultilevel"/>
    <w:tmpl w:val="FB42B8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97118F"/>
    <w:multiLevelType w:val="hybridMultilevel"/>
    <w:tmpl w:val="F0102E48"/>
    <w:lvl w:ilvl="0" w:tplc="E1ECBF56">
      <w:start w:val="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CC3588"/>
    <w:multiLevelType w:val="hybridMultilevel"/>
    <w:tmpl w:val="01128DF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EE57F62"/>
    <w:multiLevelType w:val="hybridMultilevel"/>
    <w:tmpl w:val="FB42B8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1D614A"/>
    <w:multiLevelType w:val="hybridMultilevel"/>
    <w:tmpl w:val="197E5C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74708A0"/>
    <w:multiLevelType w:val="hybridMultilevel"/>
    <w:tmpl w:val="B2E485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2D0CF6"/>
    <w:multiLevelType w:val="hybridMultilevel"/>
    <w:tmpl w:val="230A8A68"/>
    <w:lvl w:ilvl="0" w:tplc="50AA1A8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8E2E80"/>
    <w:multiLevelType w:val="multilevel"/>
    <w:tmpl w:val="698E2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B44743"/>
    <w:multiLevelType w:val="hybridMultilevel"/>
    <w:tmpl w:val="211A62E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5B20E2"/>
    <w:multiLevelType w:val="multilevel"/>
    <w:tmpl w:val="775B20E2"/>
    <w:lvl w:ilvl="0">
      <w:start w:val="7"/>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9B44D54"/>
    <w:multiLevelType w:val="hybridMultilevel"/>
    <w:tmpl w:val="2B5CBC96"/>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21"/>
  </w:num>
  <w:num w:numId="3">
    <w:abstractNumId w:val="12"/>
  </w:num>
  <w:num w:numId="4">
    <w:abstractNumId w:val="14"/>
  </w:num>
  <w:num w:numId="5">
    <w:abstractNumId w:val="24"/>
  </w:num>
  <w:num w:numId="6">
    <w:abstractNumId w:val="3"/>
  </w:num>
  <w:num w:numId="7">
    <w:abstractNumId w:val="28"/>
  </w:num>
  <w:num w:numId="8">
    <w:abstractNumId w:val="9"/>
  </w:num>
  <w:num w:numId="9">
    <w:abstractNumId w:val="2"/>
  </w:num>
  <w:num w:numId="10">
    <w:abstractNumId w:val="13"/>
  </w:num>
  <w:num w:numId="11">
    <w:abstractNumId w:val="25"/>
  </w:num>
  <w:num w:numId="12">
    <w:abstractNumId w:val="17"/>
  </w:num>
  <w:num w:numId="13">
    <w:abstractNumId w:val="6"/>
  </w:num>
  <w:num w:numId="14">
    <w:abstractNumId w:val="15"/>
  </w:num>
  <w:num w:numId="15">
    <w:abstractNumId w:val="11"/>
  </w:num>
  <w:num w:numId="16">
    <w:abstractNumId w:val="1"/>
  </w:num>
  <w:num w:numId="17">
    <w:abstractNumId w:val="8"/>
  </w:num>
  <w:num w:numId="18">
    <w:abstractNumId w:val="23"/>
  </w:num>
  <w:num w:numId="19">
    <w:abstractNumId w:val="18"/>
  </w:num>
  <w:num w:numId="20">
    <w:abstractNumId w:val="29"/>
  </w:num>
  <w:num w:numId="21">
    <w:abstractNumId w:val="7"/>
  </w:num>
  <w:num w:numId="22">
    <w:abstractNumId w:val="10"/>
  </w:num>
  <w:num w:numId="23">
    <w:abstractNumId w:val="19"/>
  </w:num>
  <w:num w:numId="24">
    <w:abstractNumId w:val="22"/>
  </w:num>
  <w:num w:numId="25">
    <w:abstractNumId w:val="26"/>
  </w:num>
  <w:num w:numId="26">
    <w:abstractNumId w:val="16"/>
  </w:num>
  <w:num w:numId="27">
    <w:abstractNumId w:val="27"/>
  </w:num>
  <w:num w:numId="28">
    <w:abstractNumId w:val="20"/>
  </w:num>
  <w:num w:numId="29">
    <w:abstractNumId w:val="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07FB2"/>
    <w:rsid w:val="000103E7"/>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5A1E"/>
    <w:rsid w:val="00035EF9"/>
    <w:rsid w:val="00037973"/>
    <w:rsid w:val="00040A63"/>
    <w:rsid w:val="0004105F"/>
    <w:rsid w:val="00042E6F"/>
    <w:rsid w:val="00043923"/>
    <w:rsid w:val="00043FCA"/>
    <w:rsid w:val="00044EB3"/>
    <w:rsid w:val="00045EDE"/>
    <w:rsid w:val="00046DAF"/>
    <w:rsid w:val="00046E3D"/>
    <w:rsid w:val="00047F4F"/>
    <w:rsid w:val="000563ED"/>
    <w:rsid w:val="000602CB"/>
    <w:rsid w:val="000603D6"/>
    <w:rsid w:val="000610F9"/>
    <w:rsid w:val="0007093A"/>
    <w:rsid w:val="0007198C"/>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352"/>
    <w:rsid w:val="0009084A"/>
    <w:rsid w:val="000915A4"/>
    <w:rsid w:val="0009278C"/>
    <w:rsid w:val="00092939"/>
    <w:rsid w:val="00093866"/>
    <w:rsid w:val="0009587E"/>
    <w:rsid w:val="00095918"/>
    <w:rsid w:val="000969D7"/>
    <w:rsid w:val="00097209"/>
    <w:rsid w:val="00097368"/>
    <w:rsid w:val="0009777E"/>
    <w:rsid w:val="000A0003"/>
    <w:rsid w:val="000A119B"/>
    <w:rsid w:val="000A204F"/>
    <w:rsid w:val="000A22DF"/>
    <w:rsid w:val="000A2A28"/>
    <w:rsid w:val="000A2D0A"/>
    <w:rsid w:val="000A3A4E"/>
    <w:rsid w:val="000A53F5"/>
    <w:rsid w:val="000A68DC"/>
    <w:rsid w:val="000B0495"/>
    <w:rsid w:val="000B21DA"/>
    <w:rsid w:val="000B25A2"/>
    <w:rsid w:val="000B2A5C"/>
    <w:rsid w:val="000B2C9E"/>
    <w:rsid w:val="000B3108"/>
    <w:rsid w:val="000B31AA"/>
    <w:rsid w:val="000B38F6"/>
    <w:rsid w:val="000B4B76"/>
    <w:rsid w:val="000B5288"/>
    <w:rsid w:val="000B6418"/>
    <w:rsid w:val="000B65CB"/>
    <w:rsid w:val="000B7001"/>
    <w:rsid w:val="000B780E"/>
    <w:rsid w:val="000C236D"/>
    <w:rsid w:val="000C2690"/>
    <w:rsid w:val="000C364E"/>
    <w:rsid w:val="000C4F79"/>
    <w:rsid w:val="000C5D4C"/>
    <w:rsid w:val="000C6FF6"/>
    <w:rsid w:val="000C7FC7"/>
    <w:rsid w:val="000D18C5"/>
    <w:rsid w:val="000D2BF9"/>
    <w:rsid w:val="000D46DC"/>
    <w:rsid w:val="000E1125"/>
    <w:rsid w:val="000E1993"/>
    <w:rsid w:val="000E1EF3"/>
    <w:rsid w:val="000E38C6"/>
    <w:rsid w:val="000E3B8A"/>
    <w:rsid w:val="000F00A7"/>
    <w:rsid w:val="000F0A49"/>
    <w:rsid w:val="000F0A7B"/>
    <w:rsid w:val="000F0AC3"/>
    <w:rsid w:val="000F2AE2"/>
    <w:rsid w:val="000F4CFF"/>
    <w:rsid w:val="000F78FD"/>
    <w:rsid w:val="00100030"/>
    <w:rsid w:val="00102CB8"/>
    <w:rsid w:val="00106B71"/>
    <w:rsid w:val="00111739"/>
    <w:rsid w:val="00111C96"/>
    <w:rsid w:val="00111CE0"/>
    <w:rsid w:val="00111DF0"/>
    <w:rsid w:val="001135C5"/>
    <w:rsid w:val="00114117"/>
    <w:rsid w:val="001147C0"/>
    <w:rsid w:val="001156DF"/>
    <w:rsid w:val="00120587"/>
    <w:rsid w:val="001253A3"/>
    <w:rsid w:val="00126145"/>
    <w:rsid w:val="0012629B"/>
    <w:rsid w:val="0012673B"/>
    <w:rsid w:val="00126996"/>
    <w:rsid w:val="001277F8"/>
    <w:rsid w:val="00130B76"/>
    <w:rsid w:val="00131F75"/>
    <w:rsid w:val="0013288E"/>
    <w:rsid w:val="00134275"/>
    <w:rsid w:val="0013534D"/>
    <w:rsid w:val="00135C79"/>
    <w:rsid w:val="00137B0E"/>
    <w:rsid w:val="00137D4E"/>
    <w:rsid w:val="00140571"/>
    <w:rsid w:val="001413B6"/>
    <w:rsid w:val="00141835"/>
    <w:rsid w:val="00145AFF"/>
    <w:rsid w:val="00145B62"/>
    <w:rsid w:val="00147740"/>
    <w:rsid w:val="00150BAB"/>
    <w:rsid w:val="001541A7"/>
    <w:rsid w:val="00156C99"/>
    <w:rsid w:val="00160A40"/>
    <w:rsid w:val="00162611"/>
    <w:rsid w:val="001627D9"/>
    <w:rsid w:val="001639EA"/>
    <w:rsid w:val="00167DCB"/>
    <w:rsid w:val="00170667"/>
    <w:rsid w:val="00170C6A"/>
    <w:rsid w:val="00171FF9"/>
    <w:rsid w:val="0017245C"/>
    <w:rsid w:val="00175677"/>
    <w:rsid w:val="00175874"/>
    <w:rsid w:val="00175B74"/>
    <w:rsid w:val="001761E3"/>
    <w:rsid w:val="001767E6"/>
    <w:rsid w:val="00176AC2"/>
    <w:rsid w:val="001802FB"/>
    <w:rsid w:val="001806A8"/>
    <w:rsid w:val="00180983"/>
    <w:rsid w:val="0018310D"/>
    <w:rsid w:val="001841BA"/>
    <w:rsid w:val="00185B8B"/>
    <w:rsid w:val="00185C8F"/>
    <w:rsid w:val="00185CD6"/>
    <w:rsid w:val="00186C36"/>
    <w:rsid w:val="00187FEF"/>
    <w:rsid w:val="00190A8D"/>
    <w:rsid w:val="0019547D"/>
    <w:rsid w:val="00195E1F"/>
    <w:rsid w:val="00196645"/>
    <w:rsid w:val="001978AE"/>
    <w:rsid w:val="00197997"/>
    <w:rsid w:val="001A314C"/>
    <w:rsid w:val="001A384E"/>
    <w:rsid w:val="001A4015"/>
    <w:rsid w:val="001A41E0"/>
    <w:rsid w:val="001A67CA"/>
    <w:rsid w:val="001A6AFD"/>
    <w:rsid w:val="001B03D0"/>
    <w:rsid w:val="001B21A1"/>
    <w:rsid w:val="001B3224"/>
    <w:rsid w:val="001B337C"/>
    <w:rsid w:val="001B5AE5"/>
    <w:rsid w:val="001B7027"/>
    <w:rsid w:val="001B7A19"/>
    <w:rsid w:val="001B7B83"/>
    <w:rsid w:val="001B7C67"/>
    <w:rsid w:val="001C0CED"/>
    <w:rsid w:val="001C0F93"/>
    <w:rsid w:val="001C1105"/>
    <w:rsid w:val="001C17C6"/>
    <w:rsid w:val="001C1BE7"/>
    <w:rsid w:val="001C22DE"/>
    <w:rsid w:val="001C2385"/>
    <w:rsid w:val="001C2AF5"/>
    <w:rsid w:val="001C2B3C"/>
    <w:rsid w:val="001C3C4C"/>
    <w:rsid w:val="001C3ED8"/>
    <w:rsid w:val="001C4431"/>
    <w:rsid w:val="001C7F10"/>
    <w:rsid w:val="001D0991"/>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6207"/>
    <w:rsid w:val="001F74FD"/>
    <w:rsid w:val="002013C9"/>
    <w:rsid w:val="00201FFE"/>
    <w:rsid w:val="00202C4B"/>
    <w:rsid w:val="00203B88"/>
    <w:rsid w:val="00206380"/>
    <w:rsid w:val="002155FA"/>
    <w:rsid w:val="00215E50"/>
    <w:rsid w:val="00216E24"/>
    <w:rsid w:val="002176DE"/>
    <w:rsid w:val="002177BC"/>
    <w:rsid w:val="00217C8F"/>
    <w:rsid w:val="002218CB"/>
    <w:rsid w:val="00223B64"/>
    <w:rsid w:val="00224BF7"/>
    <w:rsid w:val="002259DB"/>
    <w:rsid w:val="0022632D"/>
    <w:rsid w:val="00226664"/>
    <w:rsid w:val="0023029F"/>
    <w:rsid w:val="00231281"/>
    <w:rsid w:val="00231DC2"/>
    <w:rsid w:val="00232724"/>
    <w:rsid w:val="002333B7"/>
    <w:rsid w:val="002344F2"/>
    <w:rsid w:val="00235BBC"/>
    <w:rsid w:val="002368E4"/>
    <w:rsid w:val="00237D71"/>
    <w:rsid w:val="00240E61"/>
    <w:rsid w:val="00241832"/>
    <w:rsid w:val="002435BA"/>
    <w:rsid w:val="00244D42"/>
    <w:rsid w:val="00246FFA"/>
    <w:rsid w:val="00247076"/>
    <w:rsid w:val="00247683"/>
    <w:rsid w:val="00252B94"/>
    <w:rsid w:val="00254410"/>
    <w:rsid w:val="00255974"/>
    <w:rsid w:val="00255E19"/>
    <w:rsid w:val="00256C2E"/>
    <w:rsid w:val="00256FA1"/>
    <w:rsid w:val="00257233"/>
    <w:rsid w:val="00260716"/>
    <w:rsid w:val="0026193E"/>
    <w:rsid w:val="00261A9C"/>
    <w:rsid w:val="00261E11"/>
    <w:rsid w:val="00262518"/>
    <w:rsid w:val="002626EA"/>
    <w:rsid w:val="00263A3D"/>
    <w:rsid w:val="00264137"/>
    <w:rsid w:val="00264908"/>
    <w:rsid w:val="00265438"/>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5F1F"/>
    <w:rsid w:val="002961E6"/>
    <w:rsid w:val="00297A88"/>
    <w:rsid w:val="002A2DBF"/>
    <w:rsid w:val="002A6D0A"/>
    <w:rsid w:val="002A7887"/>
    <w:rsid w:val="002B1D02"/>
    <w:rsid w:val="002B1F00"/>
    <w:rsid w:val="002B24A3"/>
    <w:rsid w:val="002B26DA"/>
    <w:rsid w:val="002B2BBC"/>
    <w:rsid w:val="002B351B"/>
    <w:rsid w:val="002B3C48"/>
    <w:rsid w:val="002B3FDC"/>
    <w:rsid w:val="002B434C"/>
    <w:rsid w:val="002B4F1D"/>
    <w:rsid w:val="002B7354"/>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57C5"/>
    <w:rsid w:val="002D6461"/>
    <w:rsid w:val="002D650F"/>
    <w:rsid w:val="002D6E18"/>
    <w:rsid w:val="002E002E"/>
    <w:rsid w:val="002E28F9"/>
    <w:rsid w:val="002E34D3"/>
    <w:rsid w:val="002E3C00"/>
    <w:rsid w:val="002E3C19"/>
    <w:rsid w:val="002E43F3"/>
    <w:rsid w:val="002E4CE9"/>
    <w:rsid w:val="002E4EF3"/>
    <w:rsid w:val="002E5737"/>
    <w:rsid w:val="002E573B"/>
    <w:rsid w:val="002E7525"/>
    <w:rsid w:val="002F01CA"/>
    <w:rsid w:val="002F03EC"/>
    <w:rsid w:val="002F0A15"/>
    <w:rsid w:val="002F1163"/>
    <w:rsid w:val="002F14AB"/>
    <w:rsid w:val="002F17D6"/>
    <w:rsid w:val="002F2924"/>
    <w:rsid w:val="002F2A48"/>
    <w:rsid w:val="002F3161"/>
    <w:rsid w:val="002F47CF"/>
    <w:rsid w:val="002F4EA8"/>
    <w:rsid w:val="002F5078"/>
    <w:rsid w:val="002F5517"/>
    <w:rsid w:val="002F74DC"/>
    <w:rsid w:val="00300EE0"/>
    <w:rsid w:val="003031CE"/>
    <w:rsid w:val="00304852"/>
    <w:rsid w:val="00305358"/>
    <w:rsid w:val="00305F11"/>
    <w:rsid w:val="0030650B"/>
    <w:rsid w:val="00307396"/>
    <w:rsid w:val="003110B2"/>
    <w:rsid w:val="00312067"/>
    <w:rsid w:val="00312C1A"/>
    <w:rsid w:val="00312DD1"/>
    <w:rsid w:val="00313308"/>
    <w:rsid w:val="003144CA"/>
    <w:rsid w:val="00317063"/>
    <w:rsid w:val="003171FD"/>
    <w:rsid w:val="00317DF1"/>
    <w:rsid w:val="00321077"/>
    <w:rsid w:val="003213D2"/>
    <w:rsid w:val="00322A09"/>
    <w:rsid w:val="00322EDB"/>
    <w:rsid w:val="0032502D"/>
    <w:rsid w:val="003268BB"/>
    <w:rsid w:val="00326BBD"/>
    <w:rsid w:val="00330063"/>
    <w:rsid w:val="00330072"/>
    <w:rsid w:val="003301FF"/>
    <w:rsid w:val="00330B4E"/>
    <w:rsid w:val="0033176D"/>
    <w:rsid w:val="00332634"/>
    <w:rsid w:val="003326BA"/>
    <w:rsid w:val="003328FE"/>
    <w:rsid w:val="00332953"/>
    <w:rsid w:val="003334A8"/>
    <w:rsid w:val="0033386B"/>
    <w:rsid w:val="00333D6C"/>
    <w:rsid w:val="00333E18"/>
    <w:rsid w:val="0033525E"/>
    <w:rsid w:val="00335B60"/>
    <w:rsid w:val="00336046"/>
    <w:rsid w:val="00337B70"/>
    <w:rsid w:val="00340AAF"/>
    <w:rsid w:val="00342730"/>
    <w:rsid w:val="003436BE"/>
    <w:rsid w:val="00344D81"/>
    <w:rsid w:val="00345FC0"/>
    <w:rsid w:val="003469FC"/>
    <w:rsid w:val="00347800"/>
    <w:rsid w:val="003504B5"/>
    <w:rsid w:val="00351234"/>
    <w:rsid w:val="00351331"/>
    <w:rsid w:val="003546A6"/>
    <w:rsid w:val="00354915"/>
    <w:rsid w:val="00354E6F"/>
    <w:rsid w:val="00355E51"/>
    <w:rsid w:val="003577BE"/>
    <w:rsid w:val="00360AB9"/>
    <w:rsid w:val="00362200"/>
    <w:rsid w:val="00362FCF"/>
    <w:rsid w:val="003645A1"/>
    <w:rsid w:val="0036468F"/>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4541"/>
    <w:rsid w:val="00385C87"/>
    <w:rsid w:val="00387F14"/>
    <w:rsid w:val="00391402"/>
    <w:rsid w:val="00391F87"/>
    <w:rsid w:val="003922AD"/>
    <w:rsid w:val="00393338"/>
    <w:rsid w:val="0039444E"/>
    <w:rsid w:val="00394FC5"/>
    <w:rsid w:val="00395A59"/>
    <w:rsid w:val="00396952"/>
    <w:rsid w:val="0039716B"/>
    <w:rsid w:val="00397C35"/>
    <w:rsid w:val="00397C52"/>
    <w:rsid w:val="003A09CB"/>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2117"/>
    <w:rsid w:val="003B3099"/>
    <w:rsid w:val="003B3A50"/>
    <w:rsid w:val="003B448B"/>
    <w:rsid w:val="003B47C6"/>
    <w:rsid w:val="003B4EEA"/>
    <w:rsid w:val="003B774C"/>
    <w:rsid w:val="003B79ED"/>
    <w:rsid w:val="003C3E62"/>
    <w:rsid w:val="003D01E0"/>
    <w:rsid w:val="003D0AC7"/>
    <w:rsid w:val="003D0EF8"/>
    <w:rsid w:val="003D1455"/>
    <w:rsid w:val="003D2B72"/>
    <w:rsid w:val="003D42C7"/>
    <w:rsid w:val="003D62B1"/>
    <w:rsid w:val="003D7765"/>
    <w:rsid w:val="003E1518"/>
    <w:rsid w:val="003E1AAD"/>
    <w:rsid w:val="003E2FC9"/>
    <w:rsid w:val="003E3534"/>
    <w:rsid w:val="003E41F4"/>
    <w:rsid w:val="003E42F6"/>
    <w:rsid w:val="003E48E7"/>
    <w:rsid w:val="003E6BF7"/>
    <w:rsid w:val="003E7C95"/>
    <w:rsid w:val="003E7D68"/>
    <w:rsid w:val="003F1437"/>
    <w:rsid w:val="003F3365"/>
    <w:rsid w:val="003F39E3"/>
    <w:rsid w:val="003F448B"/>
    <w:rsid w:val="003F58F6"/>
    <w:rsid w:val="003F6316"/>
    <w:rsid w:val="003F70CB"/>
    <w:rsid w:val="003F75E0"/>
    <w:rsid w:val="004006A5"/>
    <w:rsid w:val="00401149"/>
    <w:rsid w:val="00402720"/>
    <w:rsid w:val="00402985"/>
    <w:rsid w:val="00406593"/>
    <w:rsid w:val="004069AC"/>
    <w:rsid w:val="004069B2"/>
    <w:rsid w:val="0040782D"/>
    <w:rsid w:val="00407974"/>
    <w:rsid w:val="00410408"/>
    <w:rsid w:val="004112A9"/>
    <w:rsid w:val="00411FDA"/>
    <w:rsid w:val="00413229"/>
    <w:rsid w:val="00413D6F"/>
    <w:rsid w:val="004146A6"/>
    <w:rsid w:val="004150C6"/>
    <w:rsid w:val="004156C6"/>
    <w:rsid w:val="004214B5"/>
    <w:rsid w:val="004228A3"/>
    <w:rsid w:val="004229AC"/>
    <w:rsid w:val="00423216"/>
    <w:rsid w:val="00423D3B"/>
    <w:rsid w:val="004245A3"/>
    <w:rsid w:val="00424A48"/>
    <w:rsid w:val="00425D3A"/>
    <w:rsid w:val="004274EC"/>
    <w:rsid w:val="00427917"/>
    <w:rsid w:val="00427B08"/>
    <w:rsid w:val="00430542"/>
    <w:rsid w:val="00430C3A"/>
    <w:rsid w:val="00433364"/>
    <w:rsid w:val="004342E4"/>
    <w:rsid w:val="00434FF4"/>
    <w:rsid w:val="00436238"/>
    <w:rsid w:val="00437BF9"/>
    <w:rsid w:val="00440472"/>
    <w:rsid w:val="00441EB5"/>
    <w:rsid w:val="004423E2"/>
    <w:rsid w:val="00442CB8"/>
    <w:rsid w:val="0044341B"/>
    <w:rsid w:val="00443D84"/>
    <w:rsid w:val="0044463E"/>
    <w:rsid w:val="00444F7D"/>
    <w:rsid w:val="00445007"/>
    <w:rsid w:val="00446965"/>
    <w:rsid w:val="00446A9B"/>
    <w:rsid w:val="00447FF0"/>
    <w:rsid w:val="004508D9"/>
    <w:rsid w:val="00453750"/>
    <w:rsid w:val="00454BF1"/>
    <w:rsid w:val="00454CF3"/>
    <w:rsid w:val="0045637C"/>
    <w:rsid w:val="00456668"/>
    <w:rsid w:val="004568D3"/>
    <w:rsid w:val="00457C38"/>
    <w:rsid w:val="0046088D"/>
    <w:rsid w:val="00460FF4"/>
    <w:rsid w:val="00461175"/>
    <w:rsid w:val="00462A87"/>
    <w:rsid w:val="00462F02"/>
    <w:rsid w:val="00466EDC"/>
    <w:rsid w:val="00467368"/>
    <w:rsid w:val="00467D25"/>
    <w:rsid w:val="00470697"/>
    <w:rsid w:val="004727D9"/>
    <w:rsid w:val="0047305C"/>
    <w:rsid w:val="0047403A"/>
    <w:rsid w:val="00474161"/>
    <w:rsid w:val="004742B2"/>
    <w:rsid w:val="00474C36"/>
    <w:rsid w:val="00475E38"/>
    <w:rsid w:val="004779B8"/>
    <w:rsid w:val="0048006F"/>
    <w:rsid w:val="00482BBB"/>
    <w:rsid w:val="00483389"/>
    <w:rsid w:val="00485114"/>
    <w:rsid w:val="00485594"/>
    <w:rsid w:val="00485AE4"/>
    <w:rsid w:val="00486111"/>
    <w:rsid w:val="00490DB5"/>
    <w:rsid w:val="0049118C"/>
    <w:rsid w:val="0049176F"/>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2D7"/>
    <w:rsid w:val="004B2B05"/>
    <w:rsid w:val="004B2BBA"/>
    <w:rsid w:val="004B5502"/>
    <w:rsid w:val="004B71F4"/>
    <w:rsid w:val="004B76B6"/>
    <w:rsid w:val="004C09FF"/>
    <w:rsid w:val="004C0B5E"/>
    <w:rsid w:val="004C16C3"/>
    <w:rsid w:val="004C16F8"/>
    <w:rsid w:val="004C21A1"/>
    <w:rsid w:val="004C4315"/>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ADF"/>
    <w:rsid w:val="004E3B7D"/>
    <w:rsid w:val="004E3E3E"/>
    <w:rsid w:val="004E4863"/>
    <w:rsid w:val="004E5219"/>
    <w:rsid w:val="004E5753"/>
    <w:rsid w:val="004F10CA"/>
    <w:rsid w:val="004F328E"/>
    <w:rsid w:val="004F4675"/>
    <w:rsid w:val="004F557E"/>
    <w:rsid w:val="00501570"/>
    <w:rsid w:val="005017DA"/>
    <w:rsid w:val="00501E2B"/>
    <w:rsid w:val="00502A6C"/>
    <w:rsid w:val="005034F0"/>
    <w:rsid w:val="0050411A"/>
    <w:rsid w:val="005059C3"/>
    <w:rsid w:val="0050619E"/>
    <w:rsid w:val="005069E2"/>
    <w:rsid w:val="00506B0D"/>
    <w:rsid w:val="00506BCB"/>
    <w:rsid w:val="0050714A"/>
    <w:rsid w:val="0051029C"/>
    <w:rsid w:val="00511342"/>
    <w:rsid w:val="005119F4"/>
    <w:rsid w:val="005146EB"/>
    <w:rsid w:val="00514961"/>
    <w:rsid w:val="005153FD"/>
    <w:rsid w:val="00515E56"/>
    <w:rsid w:val="005160E0"/>
    <w:rsid w:val="00520FA3"/>
    <w:rsid w:val="005214BE"/>
    <w:rsid w:val="005219AA"/>
    <w:rsid w:val="00522736"/>
    <w:rsid w:val="00522F3B"/>
    <w:rsid w:val="00524C51"/>
    <w:rsid w:val="00525585"/>
    <w:rsid w:val="00525811"/>
    <w:rsid w:val="00525BAC"/>
    <w:rsid w:val="0052657B"/>
    <w:rsid w:val="00530E1D"/>
    <w:rsid w:val="00532B61"/>
    <w:rsid w:val="00534869"/>
    <w:rsid w:val="00534FEA"/>
    <w:rsid w:val="0053653D"/>
    <w:rsid w:val="00536B39"/>
    <w:rsid w:val="005371D2"/>
    <w:rsid w:val="00537528"/>
    <w:rsid w:val="00542ED7"/>
    <w:rsid w:val="0054322D"/>
    <w:rsid w:val="00545A76"/>
    <w:rsid w:val="0055002F"/>
    <w:rsid w:val="005506C7"/>
    <w:rsid w:val="005514AA"/>
    <w:rsid w:val="00552A8F"/>
    <w:rsid w:val="00553234"/>
    <w:rsid w:val="0055402E"/>
    <w:rsid w:val="00554EEE"/>
    <w:rsid w:val="0055689F"/>
    <w:rsid w:val="005601E8"/>
    <w:rsid w:val="00561349"/>
    <w:rsid w:val="00561E2F"/>
    <w:rsid w:val="00561EC5"/>
    <w:rsid w:val="00563B02"/>
    <w:rsid w:val="005657FC"/>
    <w:rsid w:val="00565A48"/>
    <w:rsid w:val="00566030"/>
    <w:rsid w:val="00567054"/>
    <w:rsid w:val="00567A9A"/>
    <w:rsid w:val="005701E9"/>
    <w:rsid w:val="0057047D"/>
    <w:rsid w:val="00570FEC"/>
    <w:rsid w:val="00571A8C"/>
    <w:rsid w:val="0057377D"/>
    <w:rsid w:val="00576682"/>
    <w:rsid w:val="00581A98"/>
    <w:rsid w:val="00585E04"/>
    <w:rsid w:val="0058687D"/>
    <w:rsid w:val="00586D2A"/>
    <w:rsid w:val="005910DD"/>
    <w:rsid w:val="005940C1"/>
    <w:rsid w:val="0059566C"/>
    <w:rsid w:val="0059585E"/>
    <w:rsid w:val="00597D15"/>
    <w:rsid w:val="005A2BC5"/>
    <w:rsid w:val="005A3156"/>
    <w:rsid w:val="005A39C7"/>
    <w:rsid w:val="005A53DF"/>
    <w:rsid w:val="005A6185"/>
    <w:rsid w:val="005A64AC"/>
    <w:rsid w:val="005B052E"/>
    <w:rsid w:val="005B220B"/>
    <w:rsid w:val="005B2E19"/>
    <w:rsid w:val="005B2EE3"/>
    <w:rsid w:val="005B66D2"/>
    <w:rsid w:val="005B69F7"/>
    <w:rsid w:val="005B754B"/>
    <w:rsid w:val="005B7842"/>
    <w:rsid w:val="005C1A52"/>
    <w:rsid w:val="005C1AC7"/>
    <w:rsid w:val="005C1D2A"/>
    <w:rsid w:val="005C20A4"/>
    <w:rsid w:val="005C2356"/>
    <w:rsid w:val="005C5AC9"/>
    <w:rsid w:val="005D3051"/>
    <w:rsid w:val="005D57F1"/>
    <w:rsid w:val="005D59D3"/>
    <w:rsid w:val="005D6585"/>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42AD"/>
    <w:rsid w:val="005F4A5E"/>
    <w:rsid w:val="005F4F6B"/>
    <w:rsid w:val="005F56A6"/>
    <w:rsid w:val="005F6041"/>
    <w:rsid w:val="005F7314"/>
    <w:rsid w:val="005F7E99"/>
    <w:rsid w:val="00601081"/>
    <w:rsid w:val="006012C6"/>
    <w:rsid w:val="00603239"/>
    <w:rsid w:val="0060473D"/>
    <w:rsid w:val="006053DC"/>
    <w:rsid w:val="00607058"/>
    <w:rsid w:val="0060767B"/>
    <w:rsid w:val="00607A61"/>
    <w:rsid w:val="00611033"/>
    <w:rsid w:val="006127D4"/>
    <w:rsid w:val="00614547"/>
    <w:rsid w:val="00614D4B"/>
    <w:rsid w:val="00614E78"/>
    <w:rsid w:val="00616DFB"/>
    <w:rsid w:val="00617630"/>
    <w:rsid w:val="00617B27"/>
    <w:rsid w:val="00617D84"/>
    <w:rsid w:val="00620346"/>
    <w:rsid w:val="0062074A"/>
    <w:rsid w:val="006224F8"/>
    <w:rsid w:val="00622516"/>
    <w:rsid w:val="006226E7"/>
    <w:rsid w:val="00622C68"/>
    <w:rsid w:val="00623125"/>
    <w:rsid w:val="0062321A"/>
    <w:rsid w:val="0062356C"/>
    <w:rsid w:val="006241EE"/>
    <w:rsid w:val="00627ACD"/>
    <w:rsid w:val="00630383"/>
    <w:rsid w:val="00630B29"/>
    <w:rsid w:val="00633DA7"/>
    <w:rsid w:val="00635291"/>
    <w:rsid w:val="006357BD"/>
    <w:rsid w:val="006408DC"/>
    <w:rsid w:val="006413AD"/>
    <w:rsid w:val="00643A7A"/>
    <w:rsid w:val="006447B3"/>
    <w:rsid w:val="0064545A"/>
    <w:rsid w:val="00645C93"/>
    <w:rsid w:val="006471FC"/>
    <w:rsid w:val="006503F8"/>
    <w:rsid w:val="00650D0F"/>
    <w:rsid w:val="00651856"/>
    <w:rsid w:val="006521E7"/>
    <w:rsid w:val="0065579F"/>
    <w:rsid w:val="006608AE"/>
    <w:rsid w:val="00670351"/>
    <w:rsid w:val="006706AA"/>
    <w:rsid w:val="006718B7"/>
    <w:rsid w:val="00673154"/>
    <w:rsid w:val="006746B2"/>
    <w:rsid w:val="00674902"/>
    <w:rsid w:val="0067540D"/>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31F3"/>
    <w:rsid w:val="006954BD"/>
    <w:rsid w:val="006968FD"/>
    <w:rsid w:val="006978B2"/>
    <w:rsid w:val="00697DD7"/>
    <w:rsid w:val="006A008F"/>
    <w:rsid w:val="006A069D"/>
    <w:rsid w:val="006A1FC4"/>
    <w:rsid w:val="006A36F2"/>
    <w:rsid w:val="006A451F"/>
    <w:rsid w:val="006A53A7"/>
    <w:rsid w:val="006A5402"/>
    <w:rsid w:val="006A5A3C"/>
    <w:rsid w:val="006A67C2"/>
    <w:rsid w:val="006A6A31"/>
    <w:rsid w:val="006B0BCD"/>
    <w:rsid w:val="006B0C35"/>
    <w:rsid w:val="006B0CBE"/>
    <w:rsid w:val="006B0EB4"/>
    <w:rsid w:val="006B1340"/>
    <w:rsid w:val="006B1969"/>
    <w:rsid w:val="006B2F1E"/>
    <w:rsid w:val="006B3DD7"/>
    <w:rsid w:val="006B48F1"/>
    <w:rsid w:val="006B549C"/>
    <w:rsid w:val="006B55B7"/>
    <w:rsid w:val="006B5887"/>
    <w:rsid w:val="006B77ED"/>
    <w:rsid w:val="006C2D21"/>
    <w:rsid w:val="006C3795"/>
    <w:rsid w:val="006C60A2"/>
    <w:rsid w:val="006C60B2"/>
    <w:rsid w:val="006C6193"/>
    <w:rsid w:val="006C7119"/>
    <w:rsid w:val="006D0533"/>
    <w:rsid w:val="006D5430"/>
    <w:rsid w:val="006D63EF"/>
    <w:rsid w:val="006D783C"/>
    <w:rsid w:val="006D7C19"/>
    <w:rsid w:val="006D7CA8"/>
    <w:rsid w:val="006E245F"/>
    <w:rsid w:val="006E2F9A"/>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310"/>
    <w:rsid w:val="00707E83"/>
    <w:rsid w:val="00711836"/>
    <w:rsid w:val="00711E45"/>
    <w:rsid w:val="00715037"/>
    <w:rsid w:val="007165B5"/>
    <w:rsid w:val="007165BE"/>
    <w:rsid w:val="007200FA"/>
    <w:rsid w:val="00723530"/>
    <w:rsid w:val="00725C56"/>
    <w:rsid w:val="00725CC4"/>
    <w:rsid w:val="00726958"/>
    <w:rsid w:val="00727D4D"/>
    <w:rsid w:val="00731322"/>
    <w:rsid w:val="00731E30"/>
    <w:rsid w:val="00732345"/>
    <w:rsid w:val="007336EA"/>
    <w:rsid w:val="00733A47"/>
    <w:rsid w:val="00733B79"/>
    <w:rsid w:val="0073607E"/>
    <w:rsid w:val="00736223"/>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2A96"/>
    <w:rsid w:val="007651F0"/>
    <w:rsid w:val="00765D32"/>
    <w:rsid w:val="007705A1"/>
    <w:rsid w:val="00770F43"/>
    <w:rsid w:val="00771468"/>
    <w:rsid w:val="007719AC"/>
    <w:rsid w:val="00773686"/>
    <w:rsid w:val="00776AD0"/>
    <w:rsid w:val="00780871"/>
    <w:rsid w:val="00780DC2"/>
    <w:rsid w:val="007869DA"/>
    <w:rsid w:val="00787A57"/>
    <w:rsid w:val="00787B7D"/>
    <w:rsid w:val="00792D48"/>
    <w:rsid w:val="00793203"/>
    <w:rsid w:val="00793887"/>
    <w:rsid w:val="00793AF0"/>
    <w:rsid w:val="00794677"/>
    <w:rsid w:val="00795931"/>
    <w:rsid w:val="00796A2A"/>
    <w:rsid w:val="00797EE2"/>
    <w:rsid w:val="007A053E"/>
    <w:rsid w:val="007A21A1"/>
    <w:rsid w:val="007A2A69"/>
    <w:rsid w:val="007A47D8"/>
    <w:rsid w:val="007A5DA3"/>
    <w:rsid w:val="007A5F9C"/>
    <w:rsid w:val="007A6821"/>
    <w:rsid w:val="007B0474"/>
    <w:rsid w:val="007B055F"/>
    <w:rsid w:val="007B0BAC"/>
    <w:rsid w:val="007B3EE9"/>
    <w:rsid w:val="007B4B41"/>
    <w:rsid w:val="007B5AF8"/>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3F5E"/>
    <w:rsid w:val="007D5A25"/>
    <w:rsid w:val="007D5A65"/>
    <w:rsid w:val="007D79D8"/>
    <w:rsid w:val="007D7FB1"/>
    <w:rsid w:val="007E0F24"/>
    <w:rsid w:val="007E17B1"/>
    <w:rsid w:val="007E1C73"/>
    <w:rsid w:val="007E1E78"/>
    <w:rsid w:val="007E23D3"/>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14B4"/>
    <w:rsid w:val="0080176D"/>
    <w:rsid w:val="00802795"/>
    <w:rsid w:val="008056CF"/>
    <w:rsid w:val="00806C7C"/>
    <w:rsid w:val="0080728E"/>
    <w:rsid w:val="008075B3"/>
    <w:rsid w:val="0081138F"/>
    <w:rsid w:val="00812093"/>
    <w:rsid w:val="00814945"/>
    <w:rsid w:val="00814985"/>
    <w:rsid w:val="0081500E"/>
    <w:rsid w:val="008160BF"/>
    <w:rsid w:val="00816F96"/>
    <w:rsid w:val="008170EC"/>
    <w:rsid w:val="008175D4"/>
    <w:rsid w:val="00817A00"/>
    <w:rsid w:val="008219AF"/>
    <w:rsid w:val="00823AF8"/>
    <w:rsid w:val="008267CB"/>
    <w:rsid w:val="00826E85"/>
    <w:rsid w:val="00827512"/>
    <w:rsid w:val="00835356"/>
    <w:rsid w:val="008355E2"/>
    <w:rsid w:val="00836D5A"/>
    <w:rsid w:val="00837770"/>
    <w:rsid w:val="0083795A"/>
    <w:rsid w:val="00837C9F"/>
    <w:rsid w:val="00841883"/>
    <w:rsid w:val="00841B23"/>
    <w:rsid w:val="00842068"/>
    <w:rsid w:val="00843379"/>
    <w:rsid w:val="008436F0"/>
    <w:rsid w:val="00843DAA"/>
    <w:rsid w:val="00843F40"/>
    <w:rsid w:val="008444BE"/>
    <w:rsid w:val="00845897"/>
    <w:rsid w:val="00845CAA"/>
    <w:rsid w:val="008465AA"/>
    <w:rsid w:val="008505B6"/>
    <w:rsid w:val="00850AD1"/>
    <w:rsid w:val="00851A3E"/>
    <w:rsid w:val="00851C79"/>
    <w:rsid w:val="00852259"/>
    <w:rsid w:val="0085338A"/>
    <w:rsid w:val="00853419"/>
    <w:rsid w:val="00855CBD"/>
    <w:rsid w:val="00856F99"/>
    <w:rsid w:val="0085789E"/>
    <w:rsid w:val="008609B3"/>
    <w:rsid w:val="00860FE6"/>
    <w:rsid w:val="00863940"/>
    <w:rsid w:val="00864140"/>
    <w:rsid w:val="008645A3"/>
    <w:rsid w:val="00864D17"/>
    <w:rsid w:val="008672AE"/>
    <w:rsid w:val="008702BF"/>
    <w:rsid w:val="008719DB"/>
    <w:rsid w:val="00871FA9"/>
    <w:rsid w:val="00872250"/>
    <w:rsid w:val="008722ED"/>
    <w:rsid w:val="008731B8"/>
    <w:rsid w:val="00873217"/>
    <w:rsid w:val="0087341D"/>
    <w:rsid w:val="00873D16"/>
    <w:rsid w:val="00875117"/>
    <w:rsid w:val="008757FA"/>
    <w:rsid w:val="008768D2"/>
    <w:rsid w:val="00880F6C"/>
    <w:rsid w:val="00881D74"/>
    <w:rsid w:val="0088223F"/>
    <w:rsid w:val="00884DAD"/>
    <w:rsid w:val="008850B6"/>
    <w:rsid w:val="008855E2"/>
    <w:rsid w:val="00885E69"/>
    <w:rsid w:val="00886521"/>
    <w:rsid w:val="00887BBB"/>
    <w:rsid w:val="00887F76"/>
    <w:rsid w:val="0089063F"/>
    <w:rsid w:val="00891079"/>
    <w:rsid w:val="00891E8C"/>
    <w:rsid w:val="008937A3"/>
    <w:rsid w:val="0089509A"/>
    <w:rsid w:val="008A18A5"/>
    <w:rsid w:val="008A4FE1"/>
    <w:rsid w:val="008A5E28"/>
    <w:rsid w:val="008A66B1"/>
    <w:rsid w:val="008A7666"/>
    <w:rsid w:val="008B0EAE"/>
    <w:rsid w:val="008B302A"/>
    <w:rsid w:val="008B4198"/>
    <w:rsid w:val="008B4609"/>
    <w:rsid w:val="008B539E"/>
    <w:rsid w:val="008B725C"/>
    <w:rsid w:val="008C1D6D"/>
    <w:rsid w:val="008C3F98"/>
    <w:rsid w:val="008C594A"/>
    <w:rsid w:val="008C6C55"/>
    <w:rsid w:val="008D1DAC"/>
    <w:rsid w:val="008D23AF"/>
    <w:rsid w:val="008D3A05"/>
    <w:rsid w:val="008D3E0C"/>
    <w:rsid w:val="008D4A09"/>
    <w:rsid w:val="008D4DA1"/>
    <w:rsid w:val="008D5F9D"/>
    <w:rsid w:val="008D681A"/>
    <w:rsid w:val="008D6B1A"/>
    <w:rsid w:val="008D6B67"/>
    <w:rsid w:val="008D6D38"/>
    <w:rsid w:val="008D76FE"/>
    <w:rsid w:val="008E03F0"/>
    <w:rsid w:val="008E0617"/>
    <w:rsid w:val="008E183A"/>
    <w:rsid w:val="008E2288"/>
    <w:rsid w:val="008E41AE"/>
    <w:rsid w:val="008E485D"/>
    <w:rsid w:val="008E5B71"/>
    <w:rsid w:val="008E705E"/>
    <w:rsid w:val="008F1969"/>
    <w:rsid w:val="008F2453"/>
    <w:rsid w:val="008F34E9"/>
    <w:rsid w:val="008F4B88"/>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99C"/>
    <w:rsid w:val="00924EF9"/>
    <w:rsid w:val="00925478"/>
    <w:rsid w:val="00925A8F"/>
    <w:rsid w:val="00925D8E"/>
    <w:rsid w:val="009269F5"/>
    <w:rsid w:val="0093018B"/>
    <w:rsid w:val="00930CAD"/>
    <w:rsid w:val="009333DC"/>
    <w:rsid w:val="0093373D"/>
    <w:rsid w:val="00935008"/>
    <w:rsid w:val="00935F8D"/>
    <w:rsid w:val="00936332"/>
    <w:rsid w:val="009400CF"/>
    <w:rsid w:val="0094029F"/>
    <w:rsid w:val="00940533"/>
    <w:rsid w:val="009410AE"/>
    <w:rsid w:val="00942D4D"/>
    <w:rsid w:val="009432FE"/>
    <w:rsid w:val="009438F8"/>
    <w:rsid w:val="00944414"/>
    <w:rsid w:val="00945FA9"/>
    <w:rsid w:val="0094624C"/>
    <w:rsid w:val="0094691D"/>
    <w:rsid w:val="00951051"/>
    <w:rsid w:val="00952F6F"/>
    <w:rsid w:val="00954F42"/>
    <w:rsid w:val="00957172"/>
    <w:rsid w:val="009578D1"/>
    <w:rsid w:val="00957A33"/>
    <w:rsid w:val="00957DC1"/>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718E"/>
    <w:rsid w:val="009800B6"/>
    <w:rsid w:val="00980E36"/>
    <w:rsid w:val="00983748"/>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2FD3"/>
    <w:rsid w:val="009A405A"/>
    <w:rsid w:val="009A5082"/>
    <w:rsid w:val="009A618E"/>
    <w:rsid w:val="009A70A8"/>
    <w:rsid w:val="009B155B"/>
    <w:rsid w:val="009B183F"/>
    <w:rsid w:val="009B1F5B"/>
    <w:rsid w:val="009B3DB8"/>
    <w:rsid w:val="009B4769"/>
    <w:rsid w:val="009B4FF0"/>
    <w:rsid w:val="009C2086"/>
    <w:rsid w:val="009C3006"/>
    <w:rsid w:val="009C45AE"/>
    <w:rsid w:val="009C5F91"/>
    <w:rsid w:val="009C7481"/>
    <w:rsid w:val="009D02BF"/>
    <w:rsid w:val="009D159F"/>
    <w:rsid w:val="009D2A16"/>
    <w:rsid w:val="009D34A9"/>
    <w:rsid w:val="009D6952"/>
    <w:rsid w:val="009D7F9A"/>
    <w:rsid w:val="009E055E"/>
    <w:rsid w:val="009E05C7"/>
    <w:rsid w:val="009E068F"/>
    <w:rsid w:val="009E1B89"/>
    <w:rsid w:val="009E3B00"/>
    <w:rsid w:val="009E47DB"/>
    <w:rsid w:val="009E4F76"/>
    <w:rsid w:val="009E6103"/>
    <w:rsid w:val="009E619C"/>
    <w:rsid w:val="009E7020"/>
    <w:rsid w:val="009E7045"/>
    <w:rsid w:val="009E748B"/>
    <w:rsid w:val="009F0C83"/>
    <w:rsid w:val="009F1449"/>
    <w:rsid w:val="009F2244"/>
    <w:rsid w:val="009F2E60"/>
    <w:rsid w:val="009F3D12"/>
    <w:rsid w:val="009F4BCF"/>
    <w:rsid w:val="009F67CB"/>
    <w:rsid w:val="00A03D3F"/>
    <w:rsid w:val="00A041F1"/>
    <w:rsid w:val="00A04BEB"/>
    <w:rsid w:val="00A04DE2"/>
    <w:rsid w:val="00A05412"/>
    <w:rsid w:val="00A117FD"/>
    <w:rsid w:val="00A11A20"/>
    <w:rsid w:val="00A11DFB"/>
    <w:rsid w:val="00A11E08"/>
    <w:rsid w:val="00A11F1E"/>
    <w:rsid w:val="00A13073"/>
    <w:rsid w:val="00A14BA5"/>
    <w:rsid w:val="00A14E89"/>
    <w:rsid w:val="00A15C80"/>
    <w:rsid w:val="00A15DA4"/>
    <w:rsid w:val="00A20607"/>
    <w:rsid w:val="00A20D0F"/>
    <w:rsid w:val="00A22250"/>
    <w:rsid w:val="00A22891"/>
    <w:rsid w:val="00A2351E"/>
    <w:rsid w:val="00A2486B"/>
    <w:rsid w:val="00A25160"/>
    <w:rsid w:val="00A259B5"/>
    <w:rsid w:val="00A275B2"/>
    <w:rsid w:val="00A2769F"/>
    <w:rsid w:val="00A27E76"/>
    <w:rsid w:val="00A27F01"/>
    <w:rsid w:val="00A31A13"/>
    <w:rsid w:val="00A31A7B"/>
    <w:rsid w:val="00A323D7"/>
    <w:rsid w:val="00A32701"/>
    <w:rsid w:val="00A32A1D"/>
    <w:rsid w:val="00A330EB"/>
    <w:rsid w:val="00A334CC"/>
    <w:rsid w:val="00A34ABD"/>
    <w:rsid w:val="00A40F4B"/>
    <w:rsid w:val="00A4263A"/>
    <w:rsid w:val="00A44BE1"/>
    <w:rsid w:val="00A4500D"/>
    <w:rsid w:val="00A504A8"/>
    <w:rsid w:val="00A5093F"/>
    <w:rsid w:val="00A51D2C"/>
    <w:rsid w:val="00A527D9"/>
    <w:rsid w:val="00A52AFF"/>
    <w:rsid w:val="00A53CDD"/>
    <w:rsid w:val="00A542B8"/>
    <w:rsid w:val="00A54719"/>
    <w:rsid w:val="00A56812"/>
    <w:rsid w:val="00A5709E"/>
    <w:rsid w:val="00A612B9"/>
    <w:rsid w:val="00A648A1"/>
    <w:rsid w:val="00A6510A"/>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1B72"/>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492"/>
    <w:rsid w:val="00AB265A"/>
    <w:rsid w:val="00AB3399"/>
    <w:rsid w:val="00AB3D67"/>
    <w:rsid w:val="00AB51CE"/>
    <w:rsid w:val="00AB5FDF"/>
    <w:rsid w:val="00AC4276"/>
    <w:rsid w:val="00AC464D"/>
    <w:rsid w:val="00AC51E8"/>
    <w:rsid w:val="00AC6040"/>
    <w:rsid w:val="00AC70FC"/>
    <w:rsid w:val="00AD03FA"/>
    <w:rsid w:val="00AD04BD"/>
    <w:rsid w:val="00AD0CA9"/>
    <w:rsid w:val="00AD1C5F"/>
    <w:rsid w:val="00AD2407"/>
    <w:rsid w:val="00AD29CE"/>
    <w:rsid w:val="00AD3E16"/>
    <w:rsid w:val="00AD5FBC"/>
    <w:rsid w:val="00AD6279"/>
    <w:rsid w:val="00AD62D8"/>
    <w:rsid w:val="00AD6B6A"/>
    <w:rsid w:val="00AD7273"/>
    <w:rsid w:val="00AE03D3"/>
    <w:rsid w:val="00AE5146"/>
    <w:rsid w:val="00AE55C5"/>
    <w:rsid w:val="00AE5A4F"/>
    <w:rsid w:val="00AE7B16"/>
    <w:rsid w:val="00AF0B65"/>
    <w:rsid w:val="00AF75DB"/>
    <w:rsid w:val="00AF7EEF"/>
    <w:rsid w:val="00B002E0"/>
    <w:rsid w:val="00B0053F"/>
    <w:rsid w:val="00B0132A"/>
    <w:rsid w:val="00B029C1"/>
    <w:rsid w:val="00B056C4"/>
    <w:rsid w:val="00B0596E"/>
    <w:rsid w:val="00B0601B"/>
    <w:rsid w:val="00B07968"/>
    <w:rsid w:val="00B07B19"/>
    <w:rsid w:val="00B10FBA"/>
    <w:rsid w:val="00B1189C"/>
    <w:rsid w:val="00B12666"/>
    <w:rsid w:val="00B126DA"/>
    <w:rsid w:val="00B12EBA"/>
    <w:rsid w:val="00B135DB"/>
    <w:rsid w:val="00B15903"/>
    <w:rsid w:val="00B1604A"/>
    <w:rsid w:val="00B166C8"/>
    <w:rsid w:val="00B173DD"/>
    <w:rsid w:val="00B23532"/>
    <w:rsid w:val="00B23604"/>
    <w:rsid w:val="00B243E6"/>
    <w:rsid w:val="00B2566A"/>
    <w:rsid w:val="00B26FC6"/>
    <w:rsid w:val="00B2704A"/>
    <w:rsid w:val="00B306C5"/>
    <w:rsid w:val="00B30AEB"/>
    <w:rsid w:val="00B344AF"/>
    <w:rsid w:val="00B41694"/>
    <w:rsid w:val="00B41D95"/>
    <w:rsid w:val="00B41F8E"/>
    <w:rsid w:val="00B425D5"/>
    <w:rsid w:val="00B426BB"/>
    <w:rsid w:val="00B427B9"/>
    <w:rsid w:val="00B42907"/>
    <w:rsid w:val="00B43371"/>
    <w:rsid w:val="00B44B9E"/>
    <w:rsid w:val="00B44CA2"/>
    <w:rsid w:val="00B454AE"/>
    <w:rsid w:val="00B45626"/>
    <w:rsid w:val="00B5008D"/>
    <w:rsid w:val="00B50D18"/>
    <w:rsid w:val="00B52464"/>
    <w:rsid w:val="00B5269E"/>
    <w:rsid w:val="00B52A05"/>
    <w:rsid w:val="00B53EAE"/>
    <w:rsid w:val="00B55CF3"/>
    <w:rsid w:val="00B57187"/>
    <w:rsid w:val="00B57304"/>
    <w:rsid w:val="00B579E0"/>
    <w:rsid w:val="00B609A8"/>
    <w:rsid w:val="00B627D2"/>
    <w:rsid w:val="00B65BF6"/>
    <w:rsid w:val="00B670CE"/>
    <w:rsid w:val="00B67B77"/>
    <w:rsid w:val="00B67B79"/>
    <w:rsid w:val="00B67E74"/>
    <w:rsid w:val="00B716F8"/>
    <w:rsid w:val="00B73670"/>
    <w:rsid w:val="00B74FDC"/>
    <w:rsid w:val="00B82234"/>
    <w:rsid w:val="00B8283E"/>
    <w:rsid w:val="00B832A6"/>
    <w:rsid w:val="00B837AA"/>
    <w:rsid w:val="00B87D03"/>
    <w:rsid w:val="00B900BC"/>
    <w:rsid w:val="00B909E8"/>
    <w:rsid w:val="00B92770"/>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24A5"/>
    <w:rsid w:val="00BB2701"/>
    <w:rsid w:val="00BB35BC"/>
    <w:rsid w:val="00BB3ABA"/>
    <w:rsid w:val="00BB4FEC"/>
    <w:rsid w:val="00BB65B1"/>
    <w:rsid w:val="00BB69D5"/>
    <w:rsid w:val="00BB6A3E"/>
    <w:rsid w:val="00BC03E1"/>
    <w:rsid w:val="00BC34F8"/>
    <w:rsid w:val="00BC4593"/>
    <w:rsid w:val="00BC64DB"/>
    <w:rsid w:val="00BC6C9C"/>
    <w:rsid w:val="00BC6CA4"/>
    <w:rsid w:val="00BD05BF"/>
    <w:rsid w:val="00BD464A"/>
    <w:rsid w:val="00BD4793"/>
    <w:rsid w:val="00BD6CFB"/>
    <w:rsid w:val="00BD7D09"/>
    <w:rsid w:val="00BE0468"/>
    <w:rsid w:val="00BE28BE"/>
    <w:rsid w:val="00BE2902"/>
    <w:rsid w:val="00BE39E6"/>
    <w:rsid w:val="00BE42CB"/>
    <w:rsid w:val="00BE6162"/>
    <w:rsid w:val="00BE6C9C"/>
    <w:rsid w:val="00BF0409"/>
    <w:rsid w:val="00BF0850"/>
    <w:rsid w:val="00BF1509"/>
    <w:rsid w:val="00BF3613"/>
    <w:rsid w:val="00BF37B7"/>
    <w:rsid w:val="00BF49A8"/>
    <w:rsid w:val="00BF5C82"/>
    <w:rsid w:val="00BF5E26"/>
    <w:rsid w:val="00BF7A5E"/>
    <w:rsid w:val="00C0085D"/>
    <w:rsid w:val="00C00E47"/>
    <w:rsid w:val="00C010AA"/>
    <w:rsid w:val="00C013EF"/>
    <w:rsid w:val="00C02D2A"/>
    <w:rsid w:val="00C0358E"/>
    <w:rsid w:val="00C057BD"/>
    <w:rsid w:val="00C11D21"/>
    <w:rsid w:val="00C11EFC"/>
    <w:rsid w:val="00C1675F"/>
    <w:rsid w:val="00C16BBC"/>
    <w:rsid w:val="00C16E0A"/>
    <w:rsid w:val="00C2052B"/>
    <w:rsid w:val="00C2083E"/>
    <w:rsid w:val="00C21444"/>
    <w:rsid w:val="00C21F2D"/>
    <w:rsid w:val="00C23439"/>
    <w:rsid w:val="00C27213"/>
    <w:rsid w:val="00C278C2"/>
    <w:rsid w:val="00C27BB8"/>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1B7"/>
    <w:rsid w:val="00C53622"/>
    <w:rsid w:val="00C54982"/>
    <w:rsid w:val="00C54B46"/>
    <w:rsid w:val="00C5502B"/>
    <w:rsid w:val="00C55B71"/>
    <w:rsid w:val="00C56DB9"/>
    <w:rsid w:val="00C576F8"/>
    <w:rsid w:val="00C621A1"/>
    <w:rsid w:val="00C63153"/>
    <w:rsid w:val="00C63CB8"/>
    <w:rsid w:val="00C646F2"/>
    <w:rsid w:val="00C65327"/>
    <w:rsid w:val="00C67235"/>
    <w:rsid w:val="00C67382"/>
    <w:rsid w:val="00C72471"/>
    <w:rsid w:val="00C72A2D"/>
    <w:rsid w:val="00C72B4C"/>
    <w:rsid w:val="00C7665D"/>
    <w:rsid w:val="00C77BCF"/>
    <w:rsid w:val="00C8086B"/>
    <w:rsid w:val="00C82D97"/>
    <w:rsid w:val="00C84D14"/>
    <w:rsid w:val="00C91C45"/>
    <w:rsid w:val="00C9369C"/>
    <w:rsid w:val="00C93B4F"/>
    <w:rsid w:val="00C93EDD"/>
    <w:rsid w:val="00C953EF"/>
    <w:rsid w:val="00C953F6"/>
    <w:rsid w:val="00C97FD3"/>
    <w:rsid w:val="00CA0363"/>
    <w:rsid w:val="00CA04F3"/>
    <w:rsid w:val="00CA06A4"/>
    <w:rsid w:val="00CA2343"/>
    <w:rsid w:val="00CA23A8"/>
    <w:rsid w:val="00CA48E9"/>
    <w:rsid w:val="00CA501F"/>
    <w:rsid w:val="00CA59FA"/>
    <w:rsid w:val="00CA61CF"/>
    <w:rsid w:val="00CA749E"/>
    <w:rsid w:val="00CA759F"/>
    <w:rsid w:val="00CB0441"/>
    <w:rsid w:val="00CB08EB"/>
    <w:rsid w:val="00CB1749"/>
    <w:rsid w:val="00CB1A60"/>
    <w:rsid w:val="00CB3A9F"/>
    <w:rsid w:val="00CB447F"/>
    <w:rsid w:val="00CB5048"/>
    <w:rsid w:val="00CB587E"/>
    <w:rsid w:val="00CC10DA"/>
    <w:rsid w:val="00CC156D"/>
    <w:rsid w:val="00CC1CA4"/>
    <w:rsid w:val="00CC2929"/>
    <w:rsid w:val="00CC58C3"/>
    <w:rsid w:val="00CD16C7"/>
    <w:rsid w:val="00CD229F"/>
    <w:rsid w:val="00CE2D1F"/>
    <w:rsid w:val="00CE316E"/>
    <w:rsid w:val="00CE3462"/>
    <w:rsid w:val="00CE52F0"/>
    <w:rsid w:val="00CE55DF"/>
    <w:rsid w:val="00CE5686"/>
    <w:rsid w:val="00CE7389"/>
    <w:rsid w:val="00CF0DC1"/>
    <w:rsid w:val="00CF121A"/>
    <w:rsid w:val="00CF18A3"/>
    <w:rsid w:val="00CF356A"/>
    <w:rsid w:val="00CF4875"/>
    <w:rsid w:val="00CF4A61"/>
    <w:rsid w:val="00CF4B9A"/>
    <w:rsid w:val="00CF4D1A"/>
    <w:rsid w:val="00CF7088"/>
    <w:rsid w:val="00D0108B"/>
    <w:rsid w:val="00D029CB"/>
    <w:rsid w:val="00D04274"/>
    <w:rsid w:val="00D05A8B"/>
    <w:rsid w:val="00D0622A"/>
    <w:rsid w:val="00D06659"/>
    <w:rsid w:val="00D0699D"/>
    <w:rsid w:val="00D10B09"/>
    <w:rsid w:val="00D1447E"/>
    <w:rsid w:val="00D15A58"/>
    <w:rsid w:val="00D164B7"/>
    <w:rsid w:val="00D1747A"/>
    <w:rsid w:val="00D205D0"/>
    <w:rsid w:val="00D206F5"/>
    <w:rsid w:val="00D21306"/>
    <w:rsid w:val="00D2151A"/>
    <w:rsid w:val="00D22151"/>
    <w:rsid w:val="00D240AB"/>
    <w:rsid w:val="00D25CA2"/>
    <w:rsid w:val="00D25E8B"/>
    <w:rsid w:val="00D26BCB"/>
    <w:rsid w:val="00D26C04"/>
    <w:rsid w:val="00D26CC6"/>
    <w:rsid w:val="00D27008"/>
    <w:rsid w:val="00D275C6"/>
    <w:rsid w:val="00D27639"/>
    <w:rsid w:val="00D311EF"/>
    <w:rsid w:val="00D32D42"/>
    <w:rsid w:val="00D3390C"/>
    <w:rsid w:val="00D362BD"/>
    <w:rsid w:val="00D369E4"/>
    <w:rsid w:val="00D40723"/>
    <w:rsid w:val="00D41A51"/>
    <w:rsid w:val="00D42DFD"/>
    <w:rsid w:val="00D4448D"/>
    <w:rsid w:val="00D45E14"/>
    <w:rsid w:val="00D4755C"/>
    <w:rsid w:val="00D52834"/>
    <w:rsid w:val="00D537FF"/>
    <w:rsid w:val="00D544FE"/>
    <w:rsid w:val="00D5596F"/>
    <w:rsid w:val="00D55C96"/>
    <w:rsid w:val="00D56F3F"/>
    <w:rsid w:val="00D61F13"/>
    <w:rsid w:val="00D62755"/>
    <w:rsid w:val="00D666F3"/>
    <w:rsid w:val="00D672D6"/>
    <w:rsid w:val="00D67D4A"/>
    <w:rsid w:val="00D70434"/>
    <w:rsid w:val="00D708A4"/>
    <w:rsid w:val="00D70B9D"/>
    <w:rsid w:val="00D72B46"/>
    <w:rsid w:val="00D73122"/>
    <w:rsid w:val="00D740E0"/>
    <w:rsid w:val="00D749C7"/>
    <w:rsid w:val="00D75D2E"/>
    <w:rsid w:val="00D77EA3"/>
    <w:rsid w:val="00D806A3"/>
    <w:rsid w:val="00D81ABD"/>
    <w:rsid w:val="00D81BAC"/>
    <w:rsid w:val="00D82EE7"/>
    <w:rsid w:val="00D83149"/>
    <w:rsid w:val="00D83173"/>
    <w:rsid w:val="00D8380A"/>
    <w:rsid w:val="00D84ABB"/>
    <w:rsid w:val="00D85273"/>
    <w:rsid w:val="00D87AA7"/>
    <w:rsid w:val="00D90425"/>
    <w:rsid w:val="00D90A65"/>
    <w:rsid w:val="00D90CC5"/>
    <w:rsid w:val="00D92C6A"/>
    <w:rsid w:val="00D95330"/>
    <w:rsid w:val="00DA12AB"/>
    <w:rsid w:val="00DA1A93"/>
    <w:rsid w:val="00DA3CBE"/>
    <w:rsid w:val="00DA4303"/>
    <w:rsid w:val="00DA52B8"/>
    <w:rsid w:val="00DA7973"/>
    <w:rsid w:val="00DB3689"/>
    <w:rsid w:val="00DB3767"/>
    <w:rsid w:val="00DB39E0"/>
    <w:rsid w:val="00DB727F"/>
    <w:rsid w:val="00DB7729"/>
    <w:rsid w:val="00DB7BB9"/>
    <w:rsid w:val="00DC207B"/>
    <w:rsid w:val="00DC22BE"/>
    <w:rsid w:val="00DC50ED"/>
    <w:rsid w:val="00DC5F62"/>
    <w:rsid w:val="00DC7FAF"/>
    <w:rsid w:val="00DD02BA"/>
    <w:rsid w:val="00DD100B"/>
    <w:rsid w:val="00DD1607"/>
    <w:rsid w:val="00DD19A8"/>
    <w:rsid w:val="00DD34FE"/>
    <w:rsid w:val="00DD42F9"/>
    <w:rsid w:val="00DD454E"/>
    <w:rsid w:val="00DE1B4A"/>
    <w:rsid w:val="00DE2CFF"/>
    <w:rsid w:val="00DE3330"/>
    <w:rsid w:val="00DE5939"/>
    <w:rsid w:val="00DE6492"/>
    <w:rsid w:val="00DE7200"/>
    <w:rsid w:val="00DF1E17"/>
    <w:rsid w:val="00DF365A"/>
    <w:rsid w:val="00DF4CBC"/>
    <w:rsid w:val="00DF5370"/>
    <w:rsid w:val="00DF7E4D"/>
    <w:rsid w:val="00E0032E"/>
    <w:rsid w:val="00E00DF4"/>
    <w:rsid w:val="00E0205D"/>
    <w:rsid w:val="00E0313E"/>
    <w:rsid w:val="00E0491A"/>
    <w:rsid w:val="00E0557E"/>
    <w:rsid w:val="00E1018A"/>
    <w:rsid w:val="00E120F4"/>
    <w:rsid w:val="00E136D8"/>
    <w:rsid w:val="00E153F6"/>
    <w:rsid w:val="00E15C4F"/>
    <w:rsid w:val="00E15F7E"/>
    <w:rsid w:val="00E16526"/>
    <w:rsid w:val="00E173DF"/>
    <w:rsid w:val="00E235F9"/>
    <w:rsid w:val="00E248EB"/>
    <w:rsid w:val="00E2626C"/>
    <w:rsid w:val="00E27FC2"/>
    <w:rsid w:val="00E30B6B"/>
    <w:rsid w:val="00E31912"/>
    <w:rsid w:val="00E31B60"/>
    <w:rsid w:val="00E34D88"/>
    <w:rsid w:val="00E353DB"/>
    <w:rsid w:val="00E35D73"/>
    <w:rsid w:val="00E35FDD"/>
    <w:rsid w:val="00E36375"/>
    <w:rsid w:val="00E36A4D"/>
    <w:rsid w:val="00E37A8B"/>
    <w:rsid w:val="00E40D48"/>
    <w:rsid w:val="00E40DBF"/>
    <w:rsid w:val="00E42C98"/>
    <w:rsid w:val="00E43641"/>
    <w:rsid w:val="00E43798"/>
    <w:rsid w:val="00E43842"/>
    <w:rsid w:val="00E43883"/>
    <w:rsid w:val="00E44765"/>
    <w:rsid w:val="00E468CA"/>
    <w:rsid w:val="00E47D3F"/>
    <w:rsid w:val="00E505FB"/>
    <w:rsid w:val="00E50ED3"/>
    <w:rsid w:val="00E521EE"/>
    <w:rsid w:val="00E54BA6"/>
    <w:rsid w:val="00E6166E"/>
    <w:rsid w:val="00E62764"/>
    <w:rsid w:val="00E62B3D"/>
    <w:rsid w:val="00E6315A"/>
    <w:rsid w:val="00E63569"/>
    <w:rsid w:val="00E63986"/>
    <w:rsid w:val="00E63D20"/>
    <w:rsid w:val="00E63F2A"/>
    <w:rsid w:val="00E65E86"/>
    <w:rsid w:val="00E66C3B"/>
    <w:rsid w:val="00E70348"/>
    <w:rsid w:val="00E718CF"/>
    <w:rsid w:val="00E71B00"/>
    <w:rsid w:val="00E73C7F"/>
    <w:rsid w:val="00E73D86"/>
    <w:rsid w:val="00E740B2"/>
    <w:rsid w:val="00E740D9"/>
    <w:rsid w:val="00E76F59"/>
    <w:rsid w:val="00E77D65"/>
    <w:rsid w:val="00E8173D"/>
    <w:rsid w:val="00E821B2"/>
    <w:rsid w:val="00E8224F"/>
    <w:rsid w:val="00E853FB"/>
    <w:rsid w:val="00E854F8"/>
    <w:rsid w:val="00E85E3C"/>
    <w:rsid w:val="00E871F7"/>
    <w:rsid w:val="00E87822"/>
    <w:rsid w:val="00E902C7"/>
    <w:rsid w:val="00E943EE"/>
    <w:rsid w:val="00E94456"/>
    <w:rsid w:val="00E94FE2"/>
    <w:rsid w:val="00E95E39"/>
    <w:rsid w:val="00E9752F"/>
    <w:rsid w:val="00EA0385"/>
    <w:rsid w:val="00EA179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1C2"/>
    <w:rsid w:val="00EB4324"/>
    <w:rsid w:val="00EB4808"/>
    <w:rsid w:val="00EB6B41"/>
    <w:rsid w:val="00EB7739"/>
    <w:rsid w:val="00EC1D1E"/>
    <w:rsid w:val="00EC201F"/>
    <w:rsid w:val="00EC2DD1"/>
    <w:rsid w:val="00EC409F"/>
    <w:rsid w:val="00EC465B"/>
    <w:rsid w:val="00EC5A04"/>
    <w:rsid w:val="00EC7D8F"/>
    <w:rsid w:val="00EC7E1A"/>
    <w:rsid w:val="00ED039F"/>
    <w:rsid w:val="00ED09F7"/>
    <w:rsid w:val="00ED0F55"/>
    <w:rsid w:val="00ED19D2"/>
    <w:rsid w:val="00ED23DD"/>
    <w:rsid w:val="00ED5032"/>
    <w:rsid w:val="00ED5270"/>
    <w:rsid w:val="00ED5BF5"/>
    <w:rsid w:val="00ED7856"/>
    <w:rsid w:val="00ED792B"/>
    <w:rsid w:val="00ED7DC2"/>
    <w:rsid w:val="00EE3EE2"/>
    <w:rsid w:val="00EE5769"/>
    <w:rsid w:val="00EE5CA6"/>
    <w:rsid w:val="00EE6916"/>
    <w:rsid w:val="00EF1335"/>
    <w:rsid w:val="00EF1557"/>
    <w:rsid w:val="00EF245B"/>
    <w:rsid w:val="00EF2499"/>
    <w:rsid w:val="00EF2E7D"/>
    <w:rsid w:val="00EF4AE0"/>
    <w:rsid w:val="00EF4B3A"/>
    <w:rsid w:val="00EF6FA1"/>
    <w:rsid w:val="00F012FF"/>
    <w:rsid w:val="00F01A21"/>
    <w:rsid w:val="00F046E9"/>
    <w:rsid w:val="00F04831"/>
    <w:rsid w:val="00F0707C"/>
    <w:rsid w:val="00F07498"/>
    <w:rsid w:val="00F07ABB"/>
    <w:rsid w:val="00F105FB"/>
    <w:rsid w:val="00F11B33"/>
    <w:rsid w:val="00F12DA8"/>
    <w:rsid w:val="00F1322B"/>
    <w:rsid w:val="00F13699"/>
    <w:rsid w:val="00F1481A"/>
    <w:rsid w:val="00F153C9"/>
    <w:rsid w:val="00F15414"/>
    <w:rsid w:val="00F16AB3"/>
    <w:rsid w:val="00F202B4"/>
    <w:rsid w:val="00F24903"/>
    <w:rsid w:val="00F25BEF"/>
    <w:rsid w:val="00F270BA"/>
    <w:rsid w:val="00F308AF"/>
    <w:rsid w:val="00F30C95"/>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7660"/>
    <w:rsid w:val="00F507DB"/>
    <w:rsid w:val="00F5236F"/>
    <w:rsid w:val="00F52C7A"/>
    <w:rsid w:val="00F53BAB"/>
    <w:rsid w:val="00F544AB"/>
    <w:rsid w:val="00F5653F"/>
    <w:rsid w:val="00F56A1B"/>
    <w:rsid w:val="00F6079F"/>
    <w:rsid w:val="00F6227E"/>
    <w:rsid w:val="00F64AA8"/>
    <w:rsid w:val="00F64EA5"/>
    <w:rsid w:val="00F657F3"/>
    <w:rsid w:val="00F65F37"/>
    <w:rsid w:val="00F66A3D"/>
    <w:rsid w:val="00F66DF3"/>
    <w:rsid w:val="00F67AB2"/>
    <w:rsid w:val="00F73D21"/>
    <w:rsid w:val="00F73DFD"/>
    <w:rsid w:val="00F74ED0"/>
    <w:rsid w:val="00F75B44"/>
    <w:rsid w:val="00F83547"/>
    <w:rsid w:val="00F83593"/>
    <w:rsid w:val="00F837F7"/>
    <w:rsid w:val="00F854ED"/>
    <w:rsid w:val="00F87962"/>
    <w:rsid w:val="00F90E30"/>
    <w:rsid w:val="00F917E4"/>
    <w:rsid w:val="00F91B00"/>
    <w:rsid w:val="00F92B48"/>
    <w:rsid w:val="00F92F46"/>
    <w:rsid w:val="00F9424D"/>
    <w:rsid w:val="00F94D96"/>
    <w:rsid w:val="00F94DFC"/>
    <w:rsid w:val="00F96BAD"/>
    <w:rsid w:val="00FA0CD2"/>
    <w:rsid w:val="00FA12B0"/>
    <w:rsid w:val="00FA18A4"/>
    <w:rsid w:val="00FA34B5"/>
    <w:rsid w:val="00FA6529"/>
    <w:rsid w:val="00FA7E04"/>
    <w:rsid w:val="00FB0158"/>
    <w:rsid w:val="00FB06CF"/>
    <w:rsid w:val="00FB0EAE"/>
    <w:rsid w:val="00FB16BC"/>
    <w:rsid w:val="00FB25A0"/>
    <w:rsid w:val="00FB2D7C"/>
    <w:rsid w:val="00FB3100"/>
    <w:rsid w:val="00FB49D7"/>
    <w:rsid w:val="00FB4F37"/>
    <w:rsid w:val="00FB66F6"/>
    <w:rsid w:val="00FB79F1"/>
    <w:rsid w:val="00FB7E5A"/>
    <w:rsid w:val="00FC07B8"/>
    <w:rsid w:val="00FC13D8"/>
    <w:rsid w:val="00FC17BB"/>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7430"/>
    <w:rsid w:val="00FF0471"/>
    <w:rsid w:val="00FF0771"/>
    <w:rsid w:val="00FF0AAD"/>
    <w:rsid w:val="00FF29CE"/>
    <w:rsid w:val="00FF2E7C"/>
    <w:rsid w:val="00FF33F4"/>
    <w:rsid w:val="00FF3FC8"/>
    <w:rsid w:val="00FF4420"/>
    <w:rsid w:val="0276200A"/>
    <w:rsid w:val="098B1EF5"/>
    <w:rsid w:val="09F00BD8"/>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A14025"/>
    <w:rsid w:val="2B2348E2"/>
    <w:rsid w:val="2C7F2EA6"/>
    <w:rsid w:val="2D1E05D5"/>
    <w:rsid w:val="3003631E"/>
    <w:rsid w:val="3078124A"/>
    <w:rsid w:val="3090209F"/>
    <w:rsid w:val="38FA0996"/>
    <w:rsid w:val="396E02FE"/>
    <w:rsid w:val="3AA26C9B"/>
    <w:rsid w:val="3ADC5E36"/>
    <w:rsid w:val="3C3F7E0E"/>
    <w:rsid w:val="3E7A082F"/>
    <w:rsid w:val="437906BF"/>
    <w:rsid w:val="44C70D28"/>
    <w:rsid w:val="4625557D"/>
    <w:rsid w:val="465173C0"/>
    <w:rsid w:val="49613924"/>
    <w:rsid w:val="4B3040AF"/>
    <w:rsid w:val="50F36CD9"/>
    <w:rsid w:val="55E15918"/>
    <w:rsid w:val="56BF0EA2"/>
    <w:rsid w:val="5BDF3319"/>
    <w:rsid w:val="5EA87B0A"/>
    <w:rsid w:val="5EB119EE"/>
    <w:rsid w:val="62B8321C"/>
    <w:rsid w:val="63766DF5"/>
    <w:rsid w:val="63A965A7"/>
    <w:rsid w:val="63E41E32"/>
    <w:rsid w:val="6761194F"/>
    <w:rsid w:val="67A01566"/>
    <w:rsid w:val="67A84465"/>
    <w:rsid w:val="69797C2C"/>
    <w:rsid w:val="6D935AB0"/>
    <w:rsid w:val="6E087119"/>
    <w:rsid w:val="760A43BF"/>
    <w:rsid w:val="7BE208A5"/>
    <w:rsid w:val="7D2A73BF"/>
    <w:rsid w:val="7D87285F"/>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39D65"/>
  <w15:docId w15:val="{282F9E39-B882-4CBA-8D98-291008B0D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5" w:qFormat="1"/>
    <w:lsdException w:name="index 7" w:qFormat="1"/>
    <w:lsdException w:name="index 8" w:qFormat="1"/>
    <w:lsdException w:name="index 9" w:qFormat="1"/>
    <w:lsdException w:name="toc 1" w:uiPriority="39"/>
    <w:lsdException w:name="toc 2" w:uiPriority="39" w:qFormat="1"/>
    <w:lsdException w:name="toc 3" w:uiPriority="39"/>
    <w:lsdException w:name="toc 7" w:qFormat="1"/>
    <w:lsdException w:name="toc 9" w:qFormat="1"/>
    <w:lsdException w:name="Normal Indent" w:semiHidden="1" w:unhideWhenUsed="1"/>
    <w:lsdException w:name="annotation text" w:unhideWhenUsed="1"/>
    <w:lsdException w:name="header" w:uiPriority="99" w:qFormat="1"/>
    <w:lsdException w:name="footer"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table of authorities" w:semiHidden="1" w:unhideWhenUsed="1"/>
    <w:lsdException w:name="macro" w:semiHidden="1" w:unhideWhenUsed="1"/>
    <w:lsdException w:name="toa heading" w:semiHidden="1" w:unhideWhenUsed="1"/>
    <w:lsdException w:name="List" w:unhideWhenUsed="1"/>
    <w:lsdException w:name="List 2" w:unhideWhenUsed="1"/>
    <w:lsdException w:name="List 5"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71F7"/>
    <w:pPr>
      <w:widowControl w:val="0"/>
      <w:spacing w:after="160" w:line="259" w:lineRule="auto"/>
      <w:jc w:val="both"/>
    </w:pPr>
    <w:rPr>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eastAsia="黑体"/>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3"/>
    <w:qFormat/>
    <w:pPr>
      <w:ind w:left="851"/>
    </w:pPr>
  </w:style>
  <w:style w:type="paragraph" w:styleId="a3">
    <w:name w:val="List Number"/>
    <w:basedOn w:val="a4"/>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pPr>
      <w:ind w:left="200" w:hangingChars="200" w:hanging="200"/>
      <w:contextualSpacing/>
    </w:pPr>
  </w:style>
  <w:style w:type="paragraph" w:styleId="40">
    <w:name w:val="List Bullet 4"/>
    <w:basedOn w:val="31"/>
    <w:pPr>
      <w:ind w:left="1418"/>
    </w:pPr>
  </w:style>
  <w:style w:type="paragraph" w:styleId="31">
    <w:name w:val="List Bullet 3"/>
    <w:basedOn w:val="21"/>
    <w:qFormat/>
    <w:pPr>
      <w:ind w:left="1135"/>
    </w:pPr>
  </w:style>
  <w:style w:type="paragraph" w:styleId="21">
    <w:name w:val="List Bullet 2"/>
    <w:basedOn w:val="a5"/>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pPr>
      <w:jc w:val="left"/>
    </w:pPr>
  </w:style>
  <w:style w:type="paragraph" w:styleId="60">
    <w:name w:val="index 6"/>
    <w:basedOn w:val="a"/>
    <w:next w:val="a"/>
    <w:pPr>
      <w:ind w:left="1260" w:hanging="210"/>
      <w:jc w:val="left"/>
    </w:pPr>
    <w:rPr>
      <w:rFonts w:ascii="Calibri" w:hAnsi="Calibri"/>
      <w:sz w:val="20"/>
      <w:szCs w:val="20"/>
    </w:rPr>
  </w:style>
  <w:style w:type="paragraph" w:styleId="a9">
    <w:name w:val="Body Text"/>
    <w:basedOn w:val="a"/>
    <w:link w:val="Char2"/>
    <w:pPr>
      <w:widowControl/>
      <w:spacing w:before="40" w:after="120"/>
      <w:jc w:val="left"/>
    </w:pPr>
    <w:rPr>
      <w:rFonts w:eastAsia="MS Mincho"/>
      <w:kern w:val="0"/>
      <w:sz w:val="20"/>
    </w:rPr>
  </w:style>
  <w:style w:type="paragraph" w:styleId="22">
    <w:name w:val="List 2"/>
    <w:basedOn w:val="a"/>
    <w:unhideWhenUsed/>
    <w:pPr>
      <w:ind w:leftChars="200" w:left="100" w:hangingChars="200" w:hanging="200"/>
      <w:contextualSpacing/>
    </w:pPr>
  </w:style>
  <w:style w:type="paragraph" w:styleId="41">
    <w:name w:val="index 4"/>
    <w:basedOn w:val="a"/>
    <w:next w:val="a"/>
    <w:pPr>
      <w:ind w:left="840" w:hanging="210"/>
      <w:jc w:val="left"/>
    </w:pPr>
    <w:rPr>
      <w:rFonts w:ascii="Calibri" w:hAnsi="Calibri"/>
      <w:sz w:val="20"/>
      <w:szCs w:val="20"/>
    </w:rPr>
  </w:style>
  <w:style w:type="paragraph" w:styleId="51">
    <w:name w:val="toc 5"/>
    <w:basedOn w:val="a"/>
    <w:next w:val="a"/>
    <w:pPr>
      <w:tabs>
        <w:tab w:val="right" w:leader="dot" w:pos="9241"/>
      </w:tabs>
      <w:ind w:firstLineChars="300" w:firstLine="300"/>
      <w:jc w:val="left"/>
    </w:pPr>
    <w:rPr>
      <w:rFonts w:ascii="宋体"/>
    </w:rPr>
  </w:style>
  <w:style w:type="paragraph" w:styleId="32">
    <w:name w:val="toc 3"/>
    <w:basedOn w:val="a"/>
    <w:next w:val="a"/>
    <w:uiPriority w:val="39"/>
    <w:pPr>
      <w:tabs>
        <w:tab w:val="right" w:leader="dot" w:pos="9241"/>
      </w:tabs>
      <w:ind w:firstLineChars="100" w:firstLine="100"/>
      <w:jc w:val="left"/>
    </w:pPr>
    <w:rPr>
      <w:rFonts w:ascii="宋体"/>
    </w:rPr>
  </w:style>
  <w:style w:type="paragraph" w:styleId="aa">
    <w:name w:val="Plain Text"/>
    <w:basedOn w:val="a"/>
    <w:link w:val="Char3"/>
    <w:uiPriority w:val="99"/>
    <w:unhideWhenUsed/>
    <w:pPr>
      <w:widowControl/>
      <w:spacing w:before="40"/>
      <w:jc w:val="left"/>
    </w:pPr>
    <w:rPr>
      <w:rFonts w:ascii="Consolas" w:eastAsia="Calibri" w:hAnsi="Consolas"/>
      <w:kern w:val="0"/>
      <w:lang w:eastAsia="en-US"/>
    </w:rPr>
  </w:style>
  <w:style w:type="paragraph" w:styleId="52">
    <w:name w:val="List Bullet 5"/>
    <w:basedOn w:val="40"/>
    <w:pPr>
      <w:ind w:left="1702"/>
    </w:pPr>
  </w:style>
  <w:style w:type="paragraph" w:styleId="81">
    <w:name w:val="toc 8"/>
    <w:basedOn w:val="a"/>
    <w:next w:val="a"/>
    <w:pPr>
      <w:tabs>
        <w:tab w:val="right" w:leader="dot" w:pos="9241"/>
      </w:tabs>
      <w:ind w:firstLineChars="600" w:firstLine="607"/>
      <w:jc w:val="left"/>
    </w:pPr>
    <w:rPr>
      <w:rFonts w:ascii="宋体"/>
    </w:rPr>
  </w:style>
  <w:style w:type="paragraph" w:styleId="33">
    <w:name w:val="index 3"/>
    <w:basedOn w:val="a"/>
    <w:next w:val="a"/>
    <w:pPr>
      <w:ind w:left="630" w:hanging="210"/>
      <w:jc w:val="left"/>
    </w:pPr>
    <w:rPr>
      <w:rFonts w:ascii="Calibri" w:hAnsi="Calibri"/>
      <w:sz w:val="20"/>
      <w:szCs w:val="20"/>
    </w:rPr>
  </w:style>
  <w:style w:type="paragraph" w:styleId="ab">
    <w:name w:val="endnote text"/>
    <w:basedOn w:val="a"/>
    <w:link w:val="Char4"/>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pPr>
      <w:tabs>
        <w:tab w:val="right" w:leader="dot" w:pos="9242"/>
      </w:tabs>
      <w:spacing w:beforeLines="25" w:afterLines="25"/>
      <w:jc w:val="left"/>
    </w:pPr>
  </w:style>
  <w:style w:type="paragraph" w:styleId="42">
    <w:name w:val="toc 4"/>
    <w:basedOn w:val="a"/>
    <w:next w:val="a"/>
    <w:pPr>
      <w:tabs>
        <w:tab w:val="right" w:leader="dot" w:pos="9241"/>
      </w:tabs>
      <w:ind w:firstLineChars="200" w:firstLine="200"/>
      <w:jc w:val="left"/>
    </w:pPr>
    <w:rPr>
      <w:rFonts w:ascii="宋体"/>
    </w:rPr>
  </w:style>
  <w:style w:type="paragraph" w:styleId="af">
    <w:name w:val="index heading"/>
    <w:basedOn w:val="a"/>
    <w:next w:val="11"/>
    <w:pPr>
      <w:spacing w:before="120" w:after="120"/>
      <w:jc w:val="center"/>
    </w:pPr>
    <w:rPr>
      <w:rFonts w:ascii="Calibri" w:hAnsi="Calibri"/>
      <w:b/>
      <w:bCs/>
      <w:iCs/>
      <w:szCs w:val="20"/>
    </w:rPr>
  </w:style>
  <w:style w:type="paragraph" w:styleId="11">
    <w:name w:val="index 1"/>
    <w:basedOn w:val="a"/>
    <w:next w:val="af0"/>
    <w:pPr>
      <w:tabs>
        <w:tab w:val="right" w:leader="dot" w:pos="9299"/>
      </w:tabs>
      <w:jc w:val="left"/>
    </w:pPr>
    <w:rPr>
      <w:rFonts w:ascii="宋体"/>
    </w:rPr>
  </w:style>
  <w:style w:type="paragraph" w:customStyle="1" w:styleId="af0">
    <w:name w:val="段"/>
    <w:link w:val="CharChar"/>
    <w:pPr>
      <w:tabs>
        <w:tab w:val="center" w:pos="4201"/>
        <w:tab w:val="right" w:leader="dot" w:pos="9298"/>
      </w:tabs>
      <w:autoSpaceDE w:val="0"/>
      <w:autoSpaceDN w:val="0"/>
      <w:spacing w:after="160" w:line="259" w:lineRule="auto"/>
      <w:ind w:firstLineChars="200" w:firstLine="420"/>
      <w:jc w:val="both"/>
    </w:pPr>
    <w:rPr>
      <w:rFonts w:ascii="宋体"/>
      <w:kern w:val="2"/>
      <w:sz w:val="21"/>
      <w:szCs w:val="21"/>
    </w:rPr>
  </w:style>
  <w:style w:type="paragraph" w:styleId="af1">
    <w:name w:val="footnote text"/>
    <w:basedOn w:val="a"/>
    <w:link w:val="Char8"/>
    <w:pPr>
      <w:tabs>
        <w:tab w:val="left" w:pos="0"/>
      </w:tabs>
      <w:snapToGrid w:val="0"/>
      <w:jc w:val="left"/>
    </w:pPr>
    <w:rPr>
      <w:rFonts w:ascii="宋体"/>
      <w:sz w:val="18"/>
      <w:szCs w:val="18"/>
    </w:rPr>
  </w:style>
  <w:style w:type="paragraph" w:styleId="61">
    <w:name w:val="toc 6"/>
    <w:basedOn w:val="a"/>
    <w:next w:val="a"/>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eastAsia="MS Mincho"/>
      <w:b/>
      <w:bCs/>
      <w:kern w:val="0"/>
      <w:sz w:val="20"/>
      <w:szCs w:val="20"/>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uiPriority w:val="20"/>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d">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0"/>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a"/>
    <w:next w:val="Doc-text2"/>
    <w:link w:val="EmailDiscussionCharChar"/>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kern w:val="2"/>
      <w:sz w:val="18"/>
      <w:szCs w:val="18"/>
    </w:rPr>
  </w:style>
  <w:style w:type="paragraph" w:customStyle="1" w:styleId="aff5">
    <w:name w:val="示例内容"/>
    <w:qFormat/>
    <w:pPr>
      <w:spacing w:after="160" w:line="259" w:lineRule="auto"/>
      <w:ind w:firstLineChars="200" w:firstLine="200"/>
    </w:pPr>
    <w:rPr>
      <w:rFonts w:ascii="宋体"/>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eastAsia="en-US"/>
    </w:rPr>
  </w:style>
  <w:style w:type="paragraph" w:customStyle="1" w:styleId="aff9">
    <w:name w:val="三级条标题"/>
    <w:basedOn w:val="affa"/>
    <w:next w:val="af0"/>
    <w:pPr>
      <w:outlineLvl w:val="4"/>
    </w:pPr>
  </w:style>
  <w:style w:type="paragraph" w:customStyle="1" w:styleId="affa">
    <w:name w:val="二级条标题"/>
    <w:basedOn w:val="affb"/>
    <w:next w:val="af0"/>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kern w:val="2"/>
      <w:sz w:val="21"/>
      <w:szCs w:val="21"/>
    </w:rPr>
  </w:style>
  <w:style w:type="paragraph" w:customStyle="1" w:styleId="EX">
    <w:name w:val="EX"/>
    <w:basedOn w:val="a"/>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pPr>
      <w:tabs>
        <w:tab w:val="left" w:pos="720"/>
      </w:tabs>
      <w:autoSpaceDN w:val="0"/>
      <w:spacing w:beforeLines="50" w:afterLines="50"/>
      <w:ind w:left="720" w:hanging="720"/>
      <w:outlineLvl w:val="2"/>
    </w:pPr>
  </w:style>
  <w:style w:type="paragraph" w:customStyle="1" w:styleId="affd">
    <w:name w:val="附录章标题"/>
    <w:next w:val="af0"/>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szCs w:val="21"/>
    </w:rPr>
  </w:style>
  <w:style w:type="paragraph" w:customStyle="1" w:styleId="affe">
    <w:name w:val="四级条标题"/>
    <w:basedOn w:val="aff9"/>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eastAsia="黑体"/>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pPr>
      <w:widowControl w:val="0"/>
      <w:spacing w:after="160" w:line="680" w:lineRule="exact"/>
      <w:jc w:val="center"/>
      <w:textAlignment w:val="center"/>
    </w:pPr>
    <w:rPr>
      <w:rFonts w:ascii="黑体" w:eastAsia="黑体"/>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eastAsia="en-US"/>
    </w:rPr>
  </w:style>
  <w:style w:type="paragraph" w:customStyle="1" w:styleId="affff2">
    <w:name w:val="三级无"/>
    <w:basedOn w:val="aff9"/>
    <w:rPr>
      <w:rFonts w:ascii="宋体" w:eastAsia="宋体"/>
    </w:rPr>
  </w:style>
  <w:style w:type="paragraph" w:customStyle="1" w:styleId="affff3">
    <w:name w:val="条文脚注"/>
    <w:basedOn w:val="af1"/>
    <w:pPr>
      <w:jc w:val="both"/>
    </w:pPr>
  </w:style>
  <w:style w:type="paragraph" w:customStyle="1" w:styleId="affff4">
    <w:name w:val="其他标准标志"/>
    <w:basedOn w:val="affff5"/>
    <w:rPr>
      <w:w w:val="130"/>
    </w:rPr>
  </w:style>
  <w:style w:type="paragraph" w:customStyle="1" w:styleId="affff5">
    <w:name w:val="标准标志"/>
    <w:next w:val="a"/>
    <w:pPr>
      <w:shd w:val="solid" w:color="FFFFFF" w:fill="FFFFFF"/>
      <w:spacing w:after="160" w:line="0" w:lineRule="atLeast"/>
      <w:jc w:val="right"/>
    </w:pPr>
    <w:rPr>
      <w:b/>
      <w:w w:val="170"/>
      <w:kern w:val="2"/>
      <w:sz w:val="96"/>
      <w:szCs w:val="96"/>
    </w:rPr>
  </w:style>
  <w:style w:type="paragraph" w:customStyle="1" w:styleId="Agreement">
    <w:name w:val="Agreement"/>
    <w:basedOn w:val="a"/>
    <w:next w:val="Doc-text2"/>
    <w:uiPriority w:val="99"/>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eastAsia="en-US"/>
    </w:rPr>
  </w:style>
  <w:style w:type="paragraph" w:customStyle="1" w:styleId="affff6">
    <w:name w:val="标准书眉一"/>
    <w:qFormat/>
    <w:pPr>
      <w:spacing w:after="160" w:line="259" w:lineRule="auto"/>
      <w:jc w:val="both"/>
    </w:pPr>
    <w:rPr>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kern w:val="2"/>
      <w:sz w:val="21"/>
      <w:szCs w:val="21"/>
    </w:rPr>
  </w:style>
  <w:style w:type="paragraph" w:customStyle="1" w:styleId="affffa">
    <w:name w:val="附录公式编号制表符"/>
    <w:basedOn w:val="a"/>
    <w:next w:val="af0"/>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a"/>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ffd">
    <w:name w:val="示例后文字"/>
    <w:basedOn w:val="af0"/>
    <w:next w:val="af0"/>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pPr>
      <w:tabs>
        <w:tab w:val="left" w:pos="360"/>
      </w:tabs>
      <w:ind w:left="360" w:hanging="360"/>
    </w:pPr>
    <w:rPr>
      <w:rFonts w:ascii="宋体"/>
      <w:sz w:val="18"/>
      <w:szCs w:val="18"/>
    </w:rPr>
  </w:style>
  <w:style w:type="paragraph" w:customStyle="1" w:styleId="Proposal">
    <w:name w:val="Proposal"/>
    <w:basedOn w:val="a"/>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kern w:val="2"/>
      <w:sz w:val="21"/>
      <w:szCs w:val="21"/>
    </w:rPr>
  </w:style>
  <w:style w:type="paragraph" w:customStyle="1" w:styleId="CharChar1CharChar">
    <w:name w:val="Char Char1 Char Char"/>
    <w:semiHidden/>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kern w:val="2"/>
      <w:sz w:val="18"/>
      <w:szCs w:val="18"/>
    </w:rPr>
  </w:style>
  <w:style w:type="paragraph" w:customStyle="1" w:styleId="afffff8">
    <w:name w:val="附录表标号"/>
    <w:basedOn w:val="a"/>
    <w:next w:val="af0"/>
    <w:pPr>
      <w:spacing w:line="14" w:lineRule="exact"/>
      <w:ind w:left="811" w:hanging="448"/>
      <w:jc w:val="center"/>
      <w:outlineLvl w:val="0"/>
    </w:pPr>
    <w:rPr>
      <w:color w:val="FFFFFF"/>
    </w:rPr>
  </w:style>
  <w:style w:type="paragraph" w:customStyle="1" w:styleId="afffff9">
    <w:name w:val="附录图标题"/>
    <w:basedOn w:val="a"/>
    <w:next w:val="af0"/>
    <w:pPr>
      <w:tabs>
        <w:tab w:val="left" w:pos="363"/>
      </w:tabs>
      <w:spacing w:beforeLines="50" w:afterLines="50"/>
      <w:jc w:val="center"/>
    </w:pPr>
    <w:rPr>
      <w:rFonts w:ascii="黑体" w:eastAsia="黑体"/>
    </w:rPr>
  </w:style>
  <w:style w:type="paragraph" w:customStyle="1" w:styleId="afffffa">
    <w:name w:val="附录标题"/>
    <w:basedOn w:val="af0"/>
    <w:next w:val="af0"/>
    <w:pPr>
      <w:ind w:firstLineChars="0" w:firstLine="0"/>
      <w:jc w:val="center"/>
    </w:pPr>
    <w:rPr>
      <w:rFonts w:ascii="黑体" w:eastAsia="黑体"/>
    </w:rPr>
  </w:style>
  <w:style w:type="paragraph" w:customStyle="1" w:styleId="afffffb">
    <w:name w:val="数字编号列项（二级）"/>
    <w:pPr>
      <w:tabs>
        <w:tab w:val="left" w:pos="1260"/>
      </w:tabs>
      <w:spacing w:after="160" w:line="259" w:lineRule="auto"/>
      <w:ind w:left="1190" w:hanging="567"/>
      <w:jc w:val="both"/>
    </w:pPr>
    <w:rPr>
      <w:rFonts w:ascii="宋体"/>
      <w:kern w:val="2"/>
      <w:sz w:val="21"/>
      <w:szCs w:val="21"/>
    </w:rPr>
  </w:style>
  <w:style w:type="paragraph" w:customStyle="1" w:styleId="TAC">
    <w:name w:val="TAC"/>
    <w:basedOn w:val="TAL"/>
    <w:link w:val="TACChar"/>
    <w:pPr>
      <w:jc w:val="center"/>
    </w:pPr>
    <w:rPr>
      <w:szCs w:val="20"/>
      <w:lang w:eastAsia="en-US"/>
    </w:rPr>
  </w:style>
  <w:style w:type="paragraph" w:customStyle="1" w:styleId="afffffc">
    <w:name w:val="标准书眉_偶数页"/>
    <w:basedOn w:val="aff7"/>
    <w:next w:val="a"/>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b/>
      <w:bCs/>
      <w:spacing w:val="20"/>
      <w:w w:val="148"/>
      <w:kern w:val="2"/>
      <w:sz w:val="48"/>
      <w:szCs w:val="21"/>
    </w:rPr>
  </w:style>
  <w:style w:type="paragraph" w:customStyle="1" w:styleId="affffff2">
    <w:name w:val="二级无"/>
    <w:basedOn w:val="affa"/>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rPr>
      <w:rFonts w:ascii="宋体" w:eastAsia="宋体"/>
    </w:rPr>
  </w:style>
  <w:style w:type="paragraph" w:customStyle="1" w:styleId="affffff7">
    <w:name w:val="正文公式编号制表符"/>
    <w:basedOn w:val="af0"/>
    <w:next w:val="af0"/>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kern w:val="2"/>
      <w:sz w:val="21"/>
      <w:szCs w:val="21"/>
    </w:rPr>
  </w:style>
  <w:style w:type="paragraph" w:customStyle="1" w:styleId="2a">
    <w:name w:val="封面标准名称2"/>
    <w:basedOn w:val="afffe"/>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lang w:val="en-GB" w:eastAsia="en-GB"/>
    </w:rPr>
  </w:style>
  <w:style w:type="paragraph" w:customStyle="1" w:styleId="ZTD">
    <w:name w:val="ZTD"/>
    <w:basedOn w:val="ZB"/>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pPr>
      <w:spacing w:before="120" w:after="160" w:line="259" w:lineRule="auto"/>
      <w:ind w:right="198"/>
      <w:jc w:val="right"/>
    </w:pPr>
    <w:rPr>
      <w:rFonts w:ascii="宋体"/>
      <w:kern w:val="2"/>
      <w:sz w:val="18"/>
      <w:szCs w:val="18"/>
    </w:rPr>
  </w:style>
  <w:style w:type="paragraph" w:customStyle="1" w:styleId="afffffff">
    <w:name w:val="附录二级无"/>
    <w:basedOn w:val="afff5"/>
    <w:pPr>
      <w:tabs>
        <w:tab w:val="clear" w:pos="360"/>
      </w:tabs>
      <w:spacing w:beforeLines="0" w:afterLines="0"/>
    </w:pPr>
    <w:rPr>
      <w:rFonts w:ascii="宋体" w:eastAsia="宋体"/>
      <w:szCs w:val="21"/>
    </w:rPr>
  </w:style>
  <w:style w:type="paragraph" w:customStyle="1" w:styleId="afffffff0">
    <w:name w:val="附录一级无"/>
    <w:basedOn w:val="affc"/>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kern w:val="2"/>
      <w:sz w:val="21"/>
      <w:szCs w:val="21"/>
    </w:rPr>
  </w:style>
  <w:style w:type="paragraph" w:customStyle="1" w:styleId="afffffff2">
    <w:name w:val="目次、标准名称标题"/>
    <w:basedOn w:val="a"/>
    <w:next w:val="af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pPr>
      <w:ind w:left="851" w:hanging="851"/>
    </w:pPr>
    <w:rPr>
      <w:szCs w:val="20"/>
      <w:lang w:eastAsia="en-US"/>
    </w:rPr>
  </w:style>
  <w:style w:type="paragraph" w:customStyle="1" w:styleId="afffffff3">
    <w:name w:val="封面正文"/>
    <w:qFormat/>
    <w:pPr>
      <w:spacing w:after="160" w:line="259" w:lineRule="auto"/>
      <w:jc w:val="both"/>
    </w:pPr>
    <w:rPr>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kern w:val="2"/>
      <w:sz w:val="18"/>
      <w:szCs w:val="18"/>
    </w:rPr>
  </w:style>
  <w:style w:type="paragraph" w:customStyle="1" w:styleId="EW">
    <w:name w:val="EW"/>
    <w:basedOn w:val="EX"/>
    <w:pPr>
      <w:spacing w:after="0"/>
    </w:pPr>
  </w:style>
  <w:style w:type="paragraph" w:customStyle="1" w:styleId="12">
    <w:name w:val="封面标准号1"/>
    <w:pPr>
      <w:widowControl w:val="0"/>
      <w:kinsoku w:val="0"/>
      <w:overflowPunct w:val="0"/>
      <w:autoSpaceDE w:val="0"/>
      <w:autoSpaceDN w:val="0"/>
      <w:spacing w:before="308" w:after="160" w:line="259" w:lineRule="auto"/>
      <w:jc w:val="right"/>
      <w:textAlignment w:val="center"/>
    </w:pPr>
    <w:rPr>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d"/>
    <w:uiPriority w:val="34"/>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styleId="afffffff5">
    <w:name w:val="Revision"/>
    <w:hidden/>
    <w:uiPriority w:val="99"/>
    <w:semiHidden/>
    <w:rsid w:val="007D3F5E"/>
    <w:rPr>
      <w:kern w:val="2"/>
      <w:sz w:val="21"/>
      <w:szCs w:val="21"/>
      <w:lang w:val="en-GB" w:eastAsia="en-GB"/>
    </w:rPr>
  </w:style>
  <w:style w:type="character" w:customStyle="1" w:styleId="UnresolvedMention1">
    <w:name w:val="Unresolved Mention1"/>
    <w:basedOn w:val="a0"/>
    <w:uiPriority w:val="99"/>
    <w:semiHidden/>
    <w:unhideWhenUsed/>
    <w:rsid w:val="002B3FDC"/>
    <w:rPr>
      <w:color w:val="605E5C"/>
      <w:shd w:val="clear" w:color="auto" w:fill="E1DFDD"/>
    </w:rPr>
  </w:style>
  <w:style w:type="character" w:customStyle="1" w:styleId="NOChar">
    <w:name w:val="NO Char"/>
    <w:qFormat/>
    <w:rsid w:val="003E3534"/>
    <w:rPr>
      <w:rFonts w:ascii="Times New Roman" w:eastAsia="Times New Roman" w:hAnsi="Times New Roman"/>
    </w:rPr>
  </w:style>
  <w:style w:type="paragraph" w:customStyle="1" w:styleId="CRCoverPage">
    <w:name w:val="CR Cover Page"/>
    <w:rsid w:val="00817A00"/>
    <w:pPr>
      <w:spacing w:after="120"/>
    </w:pPr>
    <w:rPr>
      <w:rFonts w:eastAsia="宋体"/>
      <w:lang w:val="en-GB" w:eastAsia="en-US"/>
    </w:rPr>
  </w:style>
  <w:style w:type="character" w:customStyle="1" w:styleId="TACChar">
    <w:name w:val="TAC Char"/>
    <w:link w:val="TAC"/>
    <w:locked/>
    <w:rsid w:val="00A91B72"/>
    <w:rPr>
      <w:rFonts w:eastAsia="MS Mincho"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511003">
      <w:bodyDiv w:val="1"/>
      <w:marLeft w:val="0"/>
      <w:marRight w:val="0"/>
      <w:marTop w:val="0"/>
      <w:marBottom w:val="0"/>
      <w:divBdr>
        <w:top w:val="none" w:sz="0" w:space="0" w:color="auto"/>
        <w:left w:val="none" w:sz="0" w:space="0" w:color="auto"/>
        <w:bottom w:val="none" w:sz="0" w:space="0" w:color="auto"/>
        <w:right w:val="none" w:sz="0" w:space="0" w:color="auto"/>
      </w:divBdr>
    </w:div>
    <w:div w:id="523637666">
      <w:bodyDiv w:val="1"/>
      <w:marLeft w:val="0"/>
      <w:marRight w:val="0"/>
      <w:marTop w:val="0"/>
      <w:marBottom w:val="0"/>
      <w:divBdr>
        <w:top w:val="none" w:sz="0" w:space="0" w:color="auto"/>
        <w:left w:val="none" w:sz="0" w:space="0" w:color="auto"/>
        <w:bottom w:val="none" w:sz="0" w:space="0" w:color="auto"/>
        <w:right w:val="none" w:sz="0" w:space="0" w:color="auto"/>
      </w:divBdr>
    </w:div>
    <w:div w:id="575700646">
      <w:bodyDiv w:val="1"/>
      <w:marLeft w:val="0"/>
      <w:marRight w:val="0"/>
      <w:marTop w:val="0"/>
      <w:marBottom w:val="0"/>
      <w:divBdr>
        <w:top w:val="none" w:sz="0" w:space="0" w:color="auto"/>
        <w:left w:val="none" w:sz="0" w:space="0" w:color="auto"/>
        <w:bottom w:val="none" w:sz="0" w:space="0" w:color="auto"/>
        <w:right w:val="none" w:sz="0" w:space="0" w:color="auto"/>
      </w:divBdr>
      <w:divsChild>
        <w:div w:id="1017577493">
          <w:marLeft w:val="0"/>
          <w:marRight w:val="0"/>
          <w:marTop w:val="0"/>
          <w:marBottom w:val="0"/>
          <w:divBdr>
            <w:top w:val="none" w:sz="0" w:space="0" w:color="auto"/>
            <w:left w:val="none" w:sz="0" w:space="0" w:color="auto"/>
            <w:bottom w:val="none" w:sz="0" w:space="0" w:color="auto"/>
            <w:right w:val="none" w:sz="0" w:space="0" w:color="auto"/>
          </w:divBdr>
        </w:div>
        <w:div w:id="2127119549">
          <w:marLeft w:val="0"/>
          <w:marRight w:val="0"/>
          <w:marTop w:val="0"/>
          <w:marBottom w:val="0"/>
          <w:divBdr>
            <w:top w:val="none" w:sz="0" w:space="0" w:color="auto"/>
            <w:left w:val="none" w:sz="0" w:space="0" w:color="auto"/>
            <w:bottom w:val="none" w:sz="0" w:space="0" w:color="auto"/>
            <w:right w:val="none" w:sz="0" w:space="0" w:color="auto"/>
          </w:divBdr>
        </w:div>
      </w:divsChild>
    </w:div>
    <w:div w:id="609509479">
      <w:bodyDiv w:val="1"/>
      <w:marLeft w:val="0"/>
      <w:marRight w:val="0"/>
      <w:marTop w:val="0"/>
      <w:marBottom w:val="0"/>
      <w:divBdr>
        <w:top w:val="none" w:sz="0" w:space="0" w:color="auto"/>
        <w:left w:val="none" w:sz="0" w:space="0" w:color="auto"/>
        <w:bottom w:val="none" w:sz="0" w:space="0" w:color="auto"/>
        <w:right w:val="none" w:sz="0" w:space="0" w:color="auto"/>
      </w:divBdr>
      <w:divsChild>
        <w:div w:id="190461251">
          <w:marLeft w:val="0"/>
          <w:marRight w:val="0"/>
          <w:marTop w:val="0"/>
          <w:marBottom w:val="0"/>
          <w:divBdr>
            <w:top w:val="none" w:sz="0" w:space="0" w:color="auto"/>
            <w:left w:val="none" w:sz="0" w:space="0" w:color="auto"/>
            <w:bottom w:val="none" w:sz="0" w:space="0" w:color="auto"/>
            <w:right w:val="none" w:sz="0" w:space="0" w:color="auto"/>
          </w:divBdr>
        </w:div>
        <w:div w:id="965622870">
          <w:marLeft w:val="0"/>
          <w:marRight w:val="0"/>
          <w:marTop w:val="0"/>
          <w:marBottom w:val="0"/>
          <w:divBdr>
            <w:top w:val="none" w:sz="0" w:space="0" w:color="auto"/>
            <w:left w:val="none" w:sz="0" w:space="0" w:color="auto"/>
            <w:bottom w:val="none" w:sz="0" w:space="0" w:color="auto"/>
            <w:right w:val="none" w:sz="0" w:space="0" w:color="auto"/>
          </w:divBdr>
        </w:div>
      </w:divsChild>
    </w:div>
    <w:div w:id="745960311">
      <w:bodyDiv w:val="1"/>
      <w:marLeft w:val="0"/>
      <w:marRight w:val="0"/>
      <w:marTop w:val="0"/>
      <w:marBottom w:val="0"/>
      <w:divBdr>
        <w:top w:val="none" w:sz="0" w:space="0" w:color="auto"/>
        <w:left w:val="none" w:sz="0" w:space="0" w:color="auto"/>
        <w:bottom w:val="none" w:sz="0" w:space="0" w:color="auto"/>
        <w:right w:val="none" w:sz="0" w:space="0" w:color="auto"/>
      </w:divBdr>
    </w:div>
    <w:div w:id="1094083429">
      <w:bodyDiv w:val="1"/>
      <w:marLeft w:val="0"/>
      <w:marRight w:val="0"/>
      <w:marTop w:val="0"/>
      <w:marBottom w:val="0"/>
      <w:divBdr>
        <w:top w:val="none" w:sz="0" w:space="0" w:color="auto"/>
        <w:left w:val="none" w:sz="0" w:space="0" w:color="auto"/>
        <w:bottom w:val="none" w:sz="0" w:space="0" w:color="auto"/>
        <w:right w:val="none" w:sz="0" w:space="0" w:color="auto"/>
      </w:divBdr>
    </w:div>
    <w:div w:id="1192568214">
      <w:bodyDiv w:val="1"/>
      <w:marLeft w:val="0"/>
      <w:marRight w:val="0"/>
      <w:marTop w:val="0"/>
      <w:marBottom w:val="0"/>
      <w:divBdr>
        <w:top w:val="none" w:sz="0" w:space="0" w:color="auto"/>
        <w:left w:val="none" w:sz="0" w:space="0" w:color="auto"/>
        <w:bottom w:val="none" w:sz="0" w:space="0" w:color="auto"/>
        <w:right w:val="none" w:sz="0" w:space="0" w:color="auto"/>
      </w:divBdr>
    </w:div>
    <w:div w:id="1259944558">
      <w:bodyDiv w:val="1"/>
      <w:marLeft w:val="0"/>
      <w:marRight w:val="0"/>
      <w:marTop w:val="0"/>
      <w:marBottom w:val="0"/>
      <w:divBdr>
        <w:top w:val="none" w:sz="0" w:space="0" w:color="auto"/>
        <w:left w:val="none" w:sz="0" w:space="0" w:color="auto"/>
        <w:bottom w:val="none" w:sz="0" w:space="0" w:color="auto"/>
        <w:right w:val="none" w:sz="0" w:space="0" w:color="auto"/>
      </w:divBdr>
    </w:div>
    <w:div w:id="1397121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33C281-5853-44C7-BF66-850BD5226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3713</TotalTime>
  <Pages>5</Pages>
  <Words>1088</Words>
  <Characters>6206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梁爽00060169</cp:lastModifiedBy>
  <cp:revision>10</cp:revision>
  <cp:lastPrinted>2113-01-01T00:00:00Z</cp:lastPrinted>
  <dcterms:created xsi:type="dcterms:W3CDTF">2022-08-03T06:19:00Z</dcterms:created>
  <dcterms:modified xsi:type="dcterms:W3CDTF">2022-08-11T07:16:00Z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