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FE53F" w14:textId="4EA83679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CA22DA">
        <w:rPr>
          <w:b/>
          <w:noProof/>
          <w:sz w:val="24"/>
        </w:rPr>
        <w:t>xxxx</w:t>
      </w:r>
      <w:r w:rsidR="00C13B5C">
        <w:rPr>
          <w:b/>
          <w:noProof/>
          <w:sz w:val="24"/>
        </w:rPr>
        <w:t>5630</w:t>
      </w:r>
    </w:p>
    <w:p w14:paraId="307A58CF" w14:textId="77777777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B815C39" w:rsidR="001E41F3" w:rsidRPr="00410371" w:rsidRDefault="00F648A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4AB4356" w:rsidR="001E41F3" w:rsidRPr="00410371" w:rsidRDefault="00C13B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3599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87B1D7E" w:rsidR="001E41F3" w:rsidRPr="00410371" w:rsidRDefault="00CA22D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11D6F81" w:rsidR="001E41F3" w:rsidRPr="00410371" w:rsidRDefault="00747A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B841F13" w:rsidR="00F25D98" w:rsidRDefault="00C5285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0D3EBA8" w:rsidR="00F25D98" w:rsidRDefault="00E54EE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A549E0B" w:rsidR="001E41F3" w:rsidRDefault="006F2964">
            <w:pPr>
              <w:pStyle w:val="CRCoverPage"/>
              <w:spacing w:after="0"/>
              <w:ind w:left="100"/>
              <w:rPr>
                <w:noProof/>
              </w:rPr>
            </w:pPr>
            <w:r w:rsidRPr="006F2964">
              <w:t xml:space="preserve">Add rejected </w:t>
            </w:r>
            <w:proofErr w:type="spellStart"/>
            <w:r w:rsidRPr="006F2964">
              <w:t>nssai</w:t>
            </w:r>
            <w:proofErr w:type="spellEnd"/>
            <w:r w:rsidRPr="006F2964">
              <w:t xml:space="preserve"> for max </w:t>
            </w:r>
            <w:proofErr w:type="spellStart"/>
            <w:r w:rsidRPr="006F2964">
              <w:t>UE</w:t>
            </w:r>
            <w:proofErr w:type="spellEnd"/>
            <w:r w:rsidRPr="006F2964">
              <w:t xml:space="preserve"> reached for #62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F02E90D" w:rsidR="001E41F3" w:rsidRDefault="00F648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13978B2" w:rsidR="001E41F3" w:rsidRDefault="006F29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4468D60" w:rsidR="001E41F3" w:rsidRDefault="00F648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2021-9-2</w:t>
            </w:r>
            <w:r w:rsidR="006F2964">
              <w:rPr>
                <w:noProof/>
              </w:rPr>
              <w:t>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7FCCD18" w:rsidR="001E41F3" w:rsidRDefault="00B818A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67162F7" w:rsidR="001E41F3" w:rsidRDefault="00F648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B9D361" w14:textId="5526F414" w:rsidR="00332905" w:rsidRDefault="00FC759D" w:rsidP="00FC75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network can deregister UE due to all the slices are rejected when maximum number of UE is reached. It has be</w:t>
            </w:r>
            <w:r w:rsidR="00162955">
              <w:rPr>
                <w:noProof/>
                <w:lang w:eastAsia="zh-CN"/>
              </w:rPr>
              <w:t>en specified in clause 5.5.2.3.2</w:t>
            </w:r>
            <w:r>
              <w:rPr>
                <w:noProof/>
                <w:lang w:eastAsia="zh-CN"/>
              </w:rPr>
              <w:t xml:space="preserve"> but it is missing in cause value #62 in clause 5.5.2.3.2.</w:t>
            </w:r>
          </w:p>
          <w:p w14:paraId="4AB1CFBA" w14:textId="3ED3B454" w:rsidR="00FC759D" w:rsidRDefault="00FC759D" w:rsidP="00FC75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D5C25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109018B" w:rsidR="001E41F3" w:rsidRDefault="00FC759D" w:rsidP="00FE49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rejected NSSAI for maximum UE reached under #62 in network requested deregistration.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2A79825" w:rsidR="001E41F3" w:rsidRDefault="00A555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Rejected NSSAI for maximum UE reached under #62 in network requested deregistration 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9D666BD" w:rsidR="001E41F3" w:rsidRDefault="00FC75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5.5.2.3.2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DC7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1144C36A" w:rsidR="001E41F3" w:rsidRDefault="00D24C07" w:rsidP="00D24C07">
      <w:pPr>
        <w:jc w:val="center"/>
        <w:rPr>
          <w:noProof/>
          <w:lang w:eastAsia="zh-CN"/>
        </w:rPr>
      </w:pPr>
      <w:r w:rsidRPr="00D24C07">
        <w:rPr>
          <w:rFonts w:hint="eastAsia"/>
          <w:noProof/>
          <w:highlight w:val="yellow"/>
          <w:lang w:eastAsia="zh-CN"/>
        </w:rPr>
        <w:lastRenderedPageBreak/>
        <w:t>*</w:t>
      </w:r>
      <w:r w:rsidRPr="00D24C07">
        <w:rPr>
          <w:noProof/>
          <w:highlight w:val="yellow"/>
          <w:lang w:eastAsia="zh-CN"/>
        </w:rPr>
        <w:t>**** First Change *****</w:t>
      </w:r>
    </w:p>
    <w:p w14:paraId="4478B8FC" w14:textId="77777777" w:rsidR="00346951" w:rsidRDefault="00346951" w:rsidP="00346951">
      <w:pPr>
        <w:pStyle w:val="5"/>
        <w:rPr>
          <w:lang w:eastAsia="x-none"/>
        </w:rPr>
      </w:pPr>
      <w:bookmarkStart w:id="1" w:name="_Toc82895880"/>
      <w:bookmarkStart w:id="2" w:name="_Toc51949188"/>
      <w:bookmarkStart w:id="3" w:name="_Toc51948096"/>
      <w:bookmarkStart w:id="4" w:name="_Toc45286827"/>
      <w:bookmarkStart w:id="5" w:name="_Toc36657163"/>
      <w:bookmarkStart w:id="6" w:name="_Toc36212986"/>
      <w:bookmarkStart w:id="7" w:name="_Toc27746804"/>
      <w:bookmarkStart w:id="8" w:name="_Toc20232702"/>
      <w:r>
        <w:rPr>
          <w:lang w:eastAsia="zh-CN"/>
        </w:rPr>
        <w:t>5.5.2.3.2</w:t>
      </w:r>
      <w:r>
        <w:rPr>
          <w:lang w:eastAsia="zh-CN"/>
        </w:rPr>
        <w:tab/>
        <w:t xml:space="preserve">Network-initiated </w:t>
      </w:r>
      <w:r>
        <w:t>de-registration</w:t>
      </w:r>
      <w:r>
        <w:rPr>
          <w:lang w:eastAsia="zh-CN"/>
        </w:rPr>
        <w:t xml:space="preserve"> procedure completion by the </w:t>
      </w:r>
      <w:proofErr w:type="spellStart"/>
      <w:r>
        <w:rPr>
          <w:lang w:eastAsia="zh-CN"/>
        </w:rPr>
        <w:t>UE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proofErr w:type="spellEnd"/>
    </w:p>
    <w:p w14:paraId="665D6F3D" w14:textId="77777777" w:rsidR="00346951" w:rsidRDefault="00346951" w:rsidP="00346951">
      <w:r>
        <w:t xml:space="preserve">Upon receiving the DEREGISTRATION REQUEST message, if the DEREGISTRATION REQUEST message indicates "re-registration required" and the de-registration request is for 3GPP access, the </w:t>
      </w:r>
      <w:proofErr w:type="spellStart"/>
      <w:r>
        <w:t>UE</w:t>
      </w:r>
      <w:proofErr w:type="spellEnd"/>
      <w:r>
        <w:t xml:space="preserve"> shall perform a local release of the </w:t>
      </w:r>
      <w:proofErr w:type="spellStart"/>
      <w:r>
        <w:t>PDU</w:t>
      </w:r>
      <w:proofErr w:type="spellEnd"/>
      <w:r>
        <w:t xml:space="preserve"> sessions over 3GPP access, if any. If there is an MA </w:t>
      </w:r>
      <w:proofErr w:type="spellStart"/>
      <w:r>
        <w:t>PDU</w:t>
      </w:r>
      <w:proofErr w:type="spellEnd"/>
      <w:r>
        <w:t xml:space="preserve"> session with user plane resources established on both 3GPP access and non-3GPP access in the same </w:t>
      </w:r>
      <w:proofErr w:type="spellStart"/>
      <w:r>
        <w:t>PLMN</w:t>
      </w:r>
      <w:proofErr w:type="spellEnd"/>
      <w:r>
        <w:t xml:space="preserve"> or in different </w:t>
      </w:r>
      <w:proofErr w:type="spellStart"/>
      <w:r>
        <w:t>PLMNs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perform a local release of the user plane resources on 3GPP access. If there is an MA </w:t>
      </w:r>
      <w:proofErr w:type="spellStart"/>
      <w:r>
        <w:t>PDU</w:t>
      </w:r>
      <w:proofErr w:type="spellEnd"/>
      <w:r>
        <w:t xml:space="preserve"> session with user plane resources established on 3GPP access only, the </w:t>
      </w:r>
      <w:proofErr w:type="spellStart"/>
      <w:r>
        <w:t>UE</w:t>
      </w:r>
      <w:proofErr w:type="spellEnd"/>
      <w:r>
        <w:t xml:space="preserve"> shall perform a local release of the MA </w:t>
      </w:r>
      <w:proofErr w:type="spellStart"/>
      <w:r>
        <w:t>PDU</w:t>
      </w:r>
      <w:proofErr w:type="spellEnd"/>
      <w:r>
        <w:t xml:space="preserve"> session. The </w:t>
      </w:r>
      <w:proofErr w:type="spellStart"/>
      <w:r>
        <w:t>UE</w:t>
      </w:r>
      <w:proofErr w:type="spellEnd"/>
      <w:r>
        <w:t xml:space="preserve"> shall stop the timer(s) T3346, T3396, T3584, T3585 and 5GSM back-off timer(s) not related to congestion control (</w:t>
      </w:r>
      <w:r>
        <w:rPr>
          <w:noProof/>
        </w:rPr>
        <w:t>see subclause 6.2.12</w:t>
      </w:r>
      <w:r>
        <w:t xml:space="preserve">), if running. The </w:t>
      </w:r>
      <w:proofErr w:type="spellStart"/>
      <w:r>
        <w:t>UE</w:t>
      </w:r>
      <w:proofErr w:type="spellEnd"/>
      <w:r>
        <w:t xml:space="preserve"> shall send a DEREGISTRATION ACCEPT message to the network and enter the state 5GMM-DEREGISTERED for 3GPP access. Furthermore, the </w:t>
      </w:r>
      <w:proofErr w:type="spellStart"/>
      <w:r>
        <w:t>UE</w:t>
      </w:r>
      <w:proofErr w:type="spellEnd"/>
      <w:r>
        <w:t xml:space="preserve"> shall, after the completion of the de-registration procedure, and the release of the existing NAS signalling connection, initiate an initial registration. The </w:t>
      </w:r>
      <w:proofErr w:type="spellStart"/>
      <w:r>
        <w:t>UE</w:t>
      </w:r>
      <w:proofErr w:type="spellEnd"/>
      <w:r>
        <w:t xml:space="preserve"> should also re-establish any previously established </w:t>
      </w:r>
      <w:proofErr w:type="spellStart"/>
      <w:r>
        <w:t>PDU</w:t>
      </w:r>
      <w:proofErr w:type="spellEnd"/>
      <w:r>
        <w:t xml:space="preserve"> sessions over 3GPP access. For any previously established MA </w:t>
      </w:r>
      <w:proofErr w:type="spellStart"/>
      <w:r>
        <w:t>PDU</w:t>
      </w:r>
      <w:proofErr w:type="spellEnd"/>
      <w:r>
        <w:t xml:space="preserve"> sessions with user plane resources established on both accesses the </w:t>
      </w:r>
      <w:proofErr w:type="spellStart"/>
      <w:r>
        <w:t>UE</w:t>
      </w:r>
      <w:proofErr w:type="spellEnd"/>
      <w:r>
        <w:t xml:space="preserve"> should also re-establish the user plane resources over 3GPP access, and for any previously established MA </w:t>
      </w:r>
      <w:proofErr w:type="spellStart"/>
      <w:r>
        <w:t>PDU</w:t>
      </w:r>
      <w:proofErr w:type="spellEnd"/>
      <w:r>
        <w:t xml:space="preserve"> sessions with user plane resources established only on the 3GPP access the </w:t>
      </w:r>
      <w:proofErr w:type="spellStart"/>
      <w:r>
        <w:t>UE</w:t>
      </w:r>
      <w:proofErr w:type="spellEnd"/>
      <w:r>
        <w:t xml:space="preserve"> should re-establish the MA </w:t>
      </w:r>
      <w:proofErr w:type="spellStart"/>
      <w:r>
        <w:t>PDU</w:t>
      </w:r>
      <w:proofErr w:type="spellEnd"/>
      <w:r>
        <w:t xml:space="preserve"> session over 3GPP access.</w:t>
      </w:r>
    </w:p>
    <w:p w14:paraId="2981733E" w14:textId="77777777" w:rsidR="00346951" w:rsidRDefault="00346951" w:rsidP="00346951">
      <w:r>
        <w:t xml:space="preserve">Upon receiving the DEREGISTRATION REQUEST message, if the DEREGISTRATION REQUEST message indicates "re-registration required" and the de-registration request is for non-3GPP access, the </w:t>
      </w:r>
      <w:proofErr w:type="spellStart"/>
      <w:r>
        <w:t>UE</w:t>
      </w:r>
      <w:proofErr w:type="spellEnd"/>
      <w:r>
        <w:t xml:space="preserve"> shall perform a local release of the </w:t>
      </w:r>
      <w:proofErr w:type="spellStart"/>
      <w:r>
        <w:t>PDU</w:t>
      </w:r>
      <w:proofErr w:type="spellEnd"/>
      <w:r>
        <w:t xml:space="preserve"> sessions over non-3GPP access, if any. If there is an MA </w:t>
      </w:r>
      <w:proofErr w:type="spellStart"/>
      <w:r>
        <w:t>PDU</w:t>
      </w:r>
      <w:proofErr w:type="spellEnd"/>
      <w:r>
        <w:t xml:space="preserve"> session with user plane resources established on both 3GPP access and non-3GPP access in the same </w:t>
      </w:r>
      <w:proofErr w:type="spellStart"/>
      <w:r>
        <w:t>PLMN</w:t>
      </w:r>
      <w:proofErr w:type="spellEnd"/>
      <w:r>
        <w:t xml:space="preserve"> or in different </w:t>
      </w:r>
      <w:proofErr w:type="spellStart"/>
      <w:r>
        <w:t>PLMNs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perform a local release of the user plane resources on non-3GPP access. If there is an MA </w:t>
      </w:r>
      <w:proofErr w:type="spellStart"/>
      <w:r>
        <w:t>PDU</w:t>
      </w:r>
      <w:proofErr w:type="spellEnd"/>
      <w:r>
        <w:t xml:space="preserve"> session with user plane resources established on non-3GPP access only, the </w:t>
      </w:r>
      <w:proofErr w:type="spellStart"/>
      <w:r>
        <w:t>UE</w:t>
      </w:r>
      <w:proofErr w:type="spellEnd"/>
      <w:r>
        <w:t xml:space="preserve"> shall perform a local release of the MA </w:t>
      </w:r>
      <w:proofErr w:type="spellStart"/>
      <w:r>
        <w:t>PDU</w:t>
      </w:r>
      <w:proofErr w:type="spellEnd"/>
      <w:r>
        <w:t xml:space="preserve"> session. The </w:t>
      </w:r>
      <w:proofErr w:type="spellStart"/>
      <w:r>
        <w:t>UE</w:t>
      </w:r>
      <w:proofErr w:type="spellEnd"/>
      <w:r>
        <w:t xml:space="preserve"> shall stop the timer(s) T3346, T3396, T3584 and T3585, if it is running. The </w:t>
      </w:r>
      <w:proofErr w:type="spellStart"/>
      <w:r>
        <w:t>UE</w:t>
      </w:r>
      <w:proofErr w:type="spellEnd"/>
      <w:r>
        <w:t xml:space="preserve"> shall send a DEREGISTRATION ACCEPT message to the network and enter the state 5GMM-DEREGISTERED for non-3GPP access. Furthermore, the </w:t>
      </w:r>
      <w:proofErr w:type="spellStart"/>
      <w:r>
        <w:t>UE</w:t>
      </w:r>
      <w:proofErr w:type="spellEnd"/>
      <w:r>
        <w:t xml:space="preserve"> shall, after the completion of the de-registration procedure, and the release of the existing NAS signalling connection, initiate an initial registration</w:t>
      </w:r>
      <w:r>
        <w:rPr>
          <w:lang w:eastAsia="zh-CN"/>
        </w:rPr>
        <w:t xml:space="preserve"> over non-3GPP</w:t>
      </w:r>
      <w:r>
        <w:t xml:space="preserve">. The </w:t>
      </w:r>
      <w:proofErr w:type="spellStart"/>
      <w:r>
        <w:t>UE</w:t>
      </w:r>
      <w:proofErr w:type="spellEnd"/>
      <w:r>
        <w:t xml:space="preserve"> should also re-establish any previously established </w:t>
      </w:r>
      <w:proofErr w:type="spellStart"/>
      <w:r>
        <w:t>PDU</w:t>
      </w:r>
      <w:proofErr w:type="spellEnd"/>
      <w:r>
        <w:t xml:space="preserve"> sessions over non-3GPP access. For any previously established MA </w:t>
      </w:r>
      <w:proofErr w:type="spellStart"/>
      <w:r>
        <w:t>PDU</w:t>
      </w:r>
      <w:proofErr w:type="spellEnd"/>
      <w:r>
        <w:t xml:space="preserve"> sessions with user plane resources established on both accesses the </w:t>
      </w:r>
      <w:proofErr w:type="spellStart"/>
      <w:r>
        <w:t>UE</w:t>
      </w:r>
      <w:proofErr w:type="spellEnd"/>
      <w:r>
        <w:t xml:space="preserve"> should also re-establish the user plane resources over non-3GPP access, and for any previously established MA </w:t>
      </w:r>
      <w:proofErr w:type="spellStart"/>
      <w:r>
        <w:t>PDU</w:t>
      </w:r>
      <w:proofErr w:type="spellEnd"/>
      <w:r>
        <w:t xml:space="preserve"> sessions with user plane resources established only on the non-3GPP access the </w:t>
      </w:r>
      <w:proofErr w:type="spellStart"/>
      <w:r>
        <w:t>UE</w:t>
      </w:r>
      <w:proofErr w:type="spellEnd"/>
      <w:r>
        <w:t xml:space="preserve"> should re-establish the MA </w:t>
      </w:r>
      <w:proofErr w:type="spellStart"/>
      <w:r>
        <w:t>PDU</w:t>
      </w:r>
      <w:proofErr w:type="spellEnd"/>
      <w:r>
        <w:t xml:space="preserve"> session over 3GPP access.</w:t>
      </w:r>
    </w:p>
    <w:p w14:paraId="662EE391" w14:textId="77777777" w:rsidR="00346951" w:rsidRDefault="00346951" w:rsidP="00346951">
      <w:r>
        <w:t xml:space="preserve">Upon receiving the DEREGISTRATION REQUEST message, if the DEREGISTRATION REQUEST message indicates "re-registration required" and the de-registration request is for both 3GPP access and non-3GPP access when the </w:t>
      </w:r>
      <w:proofErr w:type="spellStart"/>
      <w:r>
        <w:t>UE</w:t>
      </w:r>
      <w:proofErr w:type="spellEnd"/>
      <w:r>
        <w:t xml:space="preserve"> is registered in the same </w:t>
      </w:r>
      <w:proofErr w:type="spellStart"/>
      <w:r>
        <w:t>PLMN</w:t>
      </w:r>
      <w:proofErr w:type="spellEnd"/>
      <w:r>
        <w:t xml:space="preserve"> for both accesses, the </w:t>
      </w:r>
      <w:proofErr w:type="spellStart"/>
      <w:r>
        <w:t>UE</w:t>
      </w:r>
      <w:proofErr w:type="spellEnd"/>
      <w:r>
        <w:t xml:space="preserve"> shall perform a local release of the MA </w:t>
      </w:r>
      <w:proofErr w:type="spellStart"/>
      <w:r>
        <w:t>PDU</w:t>
      </w:r>
      <w:proofErr w:type="spellEnd"/>
      <w:r>
        <w:t xml:space="preserve"> sessions and </w:t>
      </w:r>
      <w:proofErr w:type="spellStart"/>
      <w:r>
        <w:t>PDU</w:t>
      </w:r>
      <w:proofErr w:type="spellEnd"/>
      <w:r>
        <w:t xml:space="preserve"> sessions over both 3GPP access and non-3GPP access, if any. The </w:t>
      </w:r>
      <w:proofErr w:type="spellStart"/>
      <w:r>
        <w:t>UE</w:t>
      </w:r>
      <w:proofErr w:type="spellEnd"/>
      <w:r>
        <w:t xml:space="preserve"> shall stop the timer(s) T3346, T3396, T3584 and T3585, if it is running. The </w:t>
      </w:r>
      <w:proofErr w:type="spellStart"/>
      <w:r>
        <w:t>UE</w:t>
      </w:r>
      <w:proofErr w:type="spellEnd"/>
      <w:r>
        <w:t xml:space="preserve"> shall send a DEREGISTRATION ACCEPT message to the network and enter the state 5GMM-DEREGISTERED for both 3GPP access and non-3GPP access. Furthermore, the </w:t>
      </w:r>
      <w:proofErr w:type="spellStart"/>
      <w:r>
        <w:t>UE</w:t>
      </w:r>
      <w:proofErr w:type="spellEnd"/>
      <w:r>
        <w:t xml:space="preserve"> shall, after the completion of the de-registration procedure, and the release of the existing NAS signalling connection, initiate an initial registration</w:t>
      </w:r>
      <w:r>
        <w:rPr>
          <w:lang w:eastAsia="zh-CN"/>
        </w:rPr>
        <w:t xml:space="preserve"> over </w:t>
      </w:r>
      <w:r>
        <w:t xml:space="preserve">both 3GPP access and non-3GPP access. The </w:t>
      </w:r>
      <w:proofErr w:type="spellStart"/>
      <w:r>
        <w:t>UE</w:t>
      </w:r>
      <w:proofErr w:type="spellEnd"/>
      <w:r>
        <w:t xml:space="preserve"> should also re-establish any previously established </w:t>
      </w:r>
      <w:proofErr w:type="spellStart"/>
      <w:r>
        <w:t>PDU</w:t>
      </w:r>
      <w:proofErr w:type="spellEnd"/>
      <w:r>
        <w:t xml:space="preserve"> sessions</w:t>
      </w:r>
      <w:r>
        <w:rPr>
          <w:lang w:eastAsia="zh-CN"/>
        </w:rPr>
        <w:t xml:space="preserve"> over </w:t>
      </w:r>
      <w:r>
        <w:t xml:space="preserve">both 3GPP access and non-3GPP access. For any previously established MA </w:t>
      </w:r>
      <w:proofErr w:type="spellStart"/>
      <w:r>
        <w:t>PDU</w:t>
      </w:r>
      <w:proofErr w:type="spellEnd"/>
      <w:r>
        <w:t xml:space="preserve"> sessions the </w:t>
      </w:r>
      <w:proofErr w:type="spellStart"/>
      <w:r>
        <w:t>UE</w:t>
      </w:r>
      <w:proofErr w:type="spellEnd"/>
      <w:r>
        <w:t xml:space="preserve"> should also re-establish the </w:t>
      </w:r>
      <w:proofErr w:type="spellStart"/>
      <w:r>
        <w:t>the</w:t>
      </w:r>
      <w:proofErr w:type="spellEnd"/>
      <w:r>
        <w:t xml:space="preserve"> MA </w:t>
      </w:r>
      <w:proofErr w:type="spellStart"/>
      <w:r>
        <w:t>PDU</w:t>
      </w:r>
      <w:proofErr w:type="spellEnd"/>
      <w:r>
        <w:t xml:space="preserve"> session and the user plane resources which were established previously.</w:t>
      </w:r>
    </w:p>
    <w:p w14:paraId="2FDD2DE8" w14:textId="77777777" w:rsidR="00346951" w:rsidRDefault="00346951" w:rsidP="00346951">
      <w:pPr>
        <w:pStyle w:val="NO"/>
      </w:pPr>
      <w:r>
        <w:rPr>
          <w:rFonts w:eastAsia="Batang"/>
          <w:lang w:eastAsia="ja-JP"/>
        </w:rPr>
        <w:t>NOTE</w:t>
      </w:r>
      <w:r>
        <w:t> </w:t>
      </w:r>
      <w:r>
        <w:rPr>
          <w:rFonts w:eastAsia="Batang"/>
          <w:lang w:eastAsia="ja-JP"/>
        </w:rPr>
        <w:t>1:</w:t>
      </w:r>
      <w:r>
        <w:rPr>
          <w:rFonts w:eastAsia="Batang"/>
          <w:lang w:eastAsia="ja-JP"/>
        </w:rPr>
        <w:tab/>
        <w:t xml:space="preserve">When the </w:t>
      </w:r>
      <w:r>
        <w:t xml:space="preserve">de-registration type indicates "re-registration required", user interaction is necessary in some cases when </w:t>
      </w:r>
      <w:r>
        <w:rPr>
          <w:rFonts w:eastAsia="Batang"/>
          <w:lang w:eastAsia="ja-JP"/>
        </w:rPr>
        <w:t xml:space="preserve">the </w:t>
      </w:r>
      <w:proofErr w:type="spellStart"/>
      <w:r>
        <w:rPr>
          <w:rFonts w:eastAsia="Batang"/>
          <w:lang w:eastAsia="ja-JP"/>
        </w:rPr>
        <w:t>UE</w:t>
      </w:r>
      <w:proofErr w:type="spellEnd"/>
      <w:r>
        <w:rPr>
          <w:rFonts w:eastAsia="Batang"/>
          <w:lang w:eastAsia="ja-JP"/>
        </w:rPr>
        <w:t xml:space="preserve"> cannot re-establish the </w:t>
      </w:r>
      <w:proofErr w:type="spellStart"/>
      <w:r>
        <w:t>PDU</w:t>
      </w:r>
      <w:proofErr w:type="spellEnd"/>
      <w:r>
        <w:t xml:space="preserve"> session</w:t>
      </w:r>
      <w:r>
        <w:rPr>
          <w:rFonts w:eastAsia="Batang"/>
          <w:lang w:eastAsia="ja-JP"/>
        </w:rPr>
        <w:t xml:space="preserve"> (s)</w:t>
      </w:r>
      <w:r>
        <w:t>, if any,</w:t>
      </w:r>
      <w:r>
        <w:rPr>
          <w:rFonts w:eastAsia="Batang"/>
          <w:lang w:eastAsia="ja-JP"/>
        </w:rPr>
        <w:t xml:space="preserve"> automatically.</w:t>
      </w:r>
    </w:p>
    <w:p w14:paraId="5336FD43" w14:textId="77777777" w:rsidR="00346951" w:rsidRDefault="00346951" w:rsidP="00346951">
      <w:r>
        <w:t xml:space="preserve">Upon receiving the DEREGISTRATION REQUEST message, if the DEREGISTRATION REQUEST message indicates "re-registration not required" and the de-registration request is for 3GPP access, the </w:t>
      </w:r>
      <w:proofErr w:type="spellStart"/>
      <w:r>
        <w:t>UE</w:t>
      </w:r>
      <w:proofErr w:type="spellEnd"/>
      <w:r>
        <w:t xml:space="preserve"> shall perform a local release of the </w:t>
      </w:r>
      <w:proofErr w:type="spellStart"/>
      <w:r>
        <w:t>PDU</w:t>
      </w:r>
      <w:proofErr w:type="spellEnd"/>
      <w:r>
        <w:t xml:space="preserve"> sessions over 3GPP access, if any. If there is an MA </w:t>
      </w:r>
      <w:proofErr w:type="spellStart"/>
      <w:r>
        <w:t>PDU</w:t>
      </w:r>
      <w:proofErr w:type="spellEnd"/>
      <w:r>
        <w:t xml:space="preserve"> session with user plane resources established on both 3GPP access and non-3GPP access in the same </w:t>
      </w:r>
      <w:proofErr w:type="spellStart"/>
      <w:r>
        <w:t>PLMN</w:t>
      </w:r>
      <w:proofErr w:type="spellEnd"/>
      <w:r>
        <w:t xml:space="preserve"> or in different </w:t>
      </w:r>
      <w:proofErr w:type="spellStart"/>
      <w:r>
        <w:t>PLMNs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perform a local release of the user plane resources on 3GPP access. If there is an MA </w:t>
      </w:r>
      <w:proofErr w:type="spellStart"/>
      <w:r>
        <w:t>PDU</w:t>
      </w:r>
      <w:proofErr w:type="spellEnd"/>
      <w:r>
        <w:t xml:space="preserve"> session with user plane resources established on 3GPP access only, the </w:t>
      </w:r>
      <w:proofErr w:type="spellStart"/>
      <w:r>
        <w:t>UE</w:t>
      </w:r>
      <w:proofErr w:type="spellEnd"/>
      <w:r>
        <w:t xml:space="preserve"> shall perform a local release of the MA </w:t>
      </w:r>
      <w:proofErr w:type="spellStart"/>
      <w:r>
        <w:t>PDU</w:t>
      </w:r>
      <w:proofErr w:type="spellEnd"/>
      <w:r>
        <w:t xml:space="preserve"> session. The </w:t>
      </w:r>
      <w:proofErr w:type="spellStart"/>
      <w:r>
        <w:t>UE</w:t>
      </w:r>
      <w:proofErr w:type="spellEnd"/>
      <w:r>
        <w:t xml:space="preserve"> shall send a DEREGISTRATION ACCEPT message to the network and enter the state 5GMM-DEREGISTERED for 3GPP access.</w:t>
      </w:r>
    </w:p>
    <w:p w14:paraId="7F9EE753" w14:textId="77777777" w:rsidR="00346951" w:rsidRDefault="00346951" w:rsidP="00346951">
      <w:r>
        <w:t xml:space="preserve">Upon receiving the DEREGISTRATION REQUEST message, if the DEREGISTRATION REQUEST message indicates "re-registration not required" and the de-registration request is for non-3GPP access, the </w:t>
      </w:r>
      <w:proofErr w:type="spellStart"/>
      <w:r>
        <w:t>UE</w:t>
      </w:r>
      <w:proofErr w:type="spellEnd"/>
      <w:r>
        <w:t xml:space="preserve"> shall perform a local release of the </w:t>
      </w:r>
      <w:proofErr w:type="spellStart"/>
      <w:r>
        <w:t>PDU</w:t>
      </w:r>
      <w:proofErr w:type="spellEnd"/>
      <w:r>
        <w:t xml:space="preserve"> sessions over non-3GPP access, if any. If there is an MA </w:t>
      </w:r>
      <w:proofErr w:type="spellStart"/>
      <w:r>
        <w:t>PDU</w:t>
      </w:r>
      <w:proofErr w:type="spellEnd"/>
      <w:r>
        <w:t xml:space="preserve"> session with user plane resources established on both 3GPP access and non-3GPP access in the same </w:t>
      </w:r>
      <w:proofErr w:type="spellStart"/>
      <w:r>
        <w:t>PLMN</w:t>
      </w:r>
      <w:proofErr w:type="spellEnd"/>
      <w:r>
        <w:t xml:space="preserve"> or in different </w:t>
      </w:r>
      <w:proofErr w:type="spellStart"/>
      <w:r>
        <w:t>PLMNs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perform a local release of the user plane resources on non-3GPP access. If there is an MA </w:t>
      </w:r>
      <w:proofErr w:type="spellStart"/>
      <w:r>
        <w:t>PDU</w:t>
      </w:r>
      <w:proofErr w:type="spellEnd"/>
      <w:r>
        <w:t xml:space="preserve"> session with user plane resources established on non-3GPP access only, the </w:t>
      </w:r>
      <w:proofErr w:type="spellStart"/>
      <w:r>
        <w:t>UE</w:t>
      </w:r>
      <w:proofErr w:type="spellEnd"/>
      <w:r>
        <w:t xml:space="preserve"> shall perform a local release of the MA </w:t>
      </w:r>
      <w:proofErr w:type="spellStart"/>
      <w:r>
        <w:t>PDU</w:t>
      </w:r>
      <w:proofErr w:type="spellEnd"/>
      <w:r>
        <w:t xml:space="preserve"> session. The </w:t>
      </w:r>
      <w:proofErr w:type="spellStart"/>
      <w:r>
        <w:lastRenderedPageBreak/>
        <w:t>UE</w:t>
      </w:r>
      <w:proofErr w:type="spellEnd"/>
      <w:r>
        <w:t xml:space="preserve"> shall send a DEREGISTRATION ACCEPT message to the network and enter the state 5GMM-DEREGISTERED for non-3GPP access.</w:t>
      </w:r>
    </w:p>
    <w:p w14:paraId="0E1D6240" w14:textId="77777777" w:rsidR="00346951" w:rsidRDefault="00346951" w:rsidP="00346951">
      <w:r>
        <w:t xml:space="preserve">Upon receiving the DEREGISTRATION REQUEST message, if the DEREGISTRATION REQUEST message indicates "re-registration not required" and the de-registration request is for both 3GPP access and non-3GPP access when the </w:t>
      </w:r>
      <w:proofErr w:type="spellStart"/>
      <w:r>
        <w:t>UE</w:t>
      </w:r>
      <w:proofErr w:type="spellEnd"/>
      <w:r>
        <w:t xml:space="preserve"> is registered in the same </w:t>
      </w:r>
      <w:proofErr w:type="spellStart"/>
      <w:r>
        <w:t>PLMN</w:t>
      </w:r>
      <w:proofErr w:type="spellEnd"/>
      <w:r>
        <w:t xml:space="preserve"> for both accesses, the </w:t>
      </w:r>
      <w:proofErr w:type="spellStart"/>
      <w:r>
        <w:t>UE</w:t>
      </w:r>
      <w:proofErr w:type="spellEnd"/>
      <w:r>
        <w:t xml:space="preserve"> shall perform a local release of the MA </w:t>
      </w:r>
      <w:proofErr w:type="spellStart"/>
      <w:r>
        <w:t>PDU</w:t>
      </w:r>
      <w:proofErr w:type="spellEnd"/>
      <w:r>
        <w:t xml:space="preserve"> sessions and </w:t>
      </w:r>
      <w:proofErr w:type="spellStart"/>
      <w:r>
        <w:t>PDU</w:t>
      </w:r>
      <w:proofErr w:type="spellEnd"/>
      <w:r>
        <w:t xml:space="preserve"> sessions over both 3GPP access and non-3GPP access, if any. The </w:t>
      </w:r>
      <w:proofErr w:type="spellStart"/>
      <w:r>
        <w:t>UE</w:t>
      </w:r>
      <w:proofErr w:type="spellEnd"/>
      <w:r>
        <w:t xml:space="preserve"> shall send a DEREGISTRATION ACCEPT message to the network and enter the state 5GMM-DEREGISTERED for both 3GPP access and non-3GPP access.</w:t>
      </w:r>
    </w:p>
    <w:p w14:paraId="184EF7E9" w14:textId="77777777" w:rsidR="00346951" w:rsidRDefault="00346951" w:rsidP="00346951">
      <w:r>
        <w:t xml:space="preserve">Upon receiving the DEREGISTRATION REQUEST message, if the DEREGISTRATION REQUEST message includes the rejected </w:t>
      </w:r>
      <w:proofErr w:type="spellStart"/>
      <w:r>
        <w:t>NSSAI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takes the following actions based on the rejection cause in the rejected S-</w:t>
      </w:r>
      <w:proofErr w:type="spellStart"/>
      <w:r>
        <w:t>NSSAI</w:t>
      </w:r>
      <w:proofErr w:type="spellEnd"/>
      <w:r>
        <w:t>(s):</w:t>
      </w:r>
    </w:p>
    <w:p w14:paraId="28896423" w14:textId="77777777" w:rsidR="00346951" w:rsidRDefault="00346951" w:rsidP="00346951">
      <w:pPr>
        <w:pStyle w:val="B1"/>
      </w:pPr>
      <w:r>
        <w:t>"S-</w:t>
      </w:r>
      <w:proofErr w:type="spellStart"/>
      <w:r>
        <w:t>NSSAI</w:t>
      </w:r>
      <w:proofErr w:type="spellEnd"/>
      <w:r>
        <w:t xml:space="preserve"> not available in the current </w:t>
      </w:r>
      <w:proofErr w:type="spellStart"/>
      <w:r>
        <w:t>PLMN</w:t>
      </w:r>
      <w:proofErr w:type="spellEnd"/>
      <w:r>
        <w:rPr>
          <w:rFonts w:eastAsia="Times New Roman"/>
        </w:rPr>
        <w:t xml:space="preserve"> or </w:t>
      </w:r>
      <w:proofErr w:type="spellStart"/>
      <w:r>
        <w:rPr>
          <w:rFonts w:eastAsia="Times New Roman"/>
        </w:rPr>
        <w:t>SNPN</w:t>
      </w:r>
      <w:proofErr w:type="spellEnd"/>
      <w:r>
        <w:t>"</w:t>
      </w:r>
    </w:p>
    <w:p w14:paraId="39D358EC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store the rejected S-</w:t>
      </w:r>
      <w:proofErr w:type="spellStart"/>
      <w:r>
        <w:t>NSSAI</w:t>
      </w:r>
      <w:proofErr w:type="spellEnd"/>
      <w:r>
        <w:t xml:space="preserve">(s) in the rejected </w:t>
      </w:r>
      <w:proofErr w:type="spellStart"/>
      <w:r>
        <w:t>NSSAI</w:t>
      </w:r>
      <w:proofErr w:type="spellEnd"/>
      <w:r>
        <w:t xml:space="preserve"> for the current </w:t>
      </w:r>
      <w:proofErr w:type="spellStart"/>
      <w:r>
        <w:t>PLMN</w:t>
      </w:r>
      <w:proofErr w:type="spellEnd"/>
      <w:r>
        <w:rPr>
          <w:rFonts w:eastAsia="Times New Roman"/>
        </w:rPr>
        <w:t xml:space="preserve"> or </w:t>
      </w:r>
      <w:proofErr w:type="spellStart"/>
      <w:r>
        <w:rPr>
          <w:rFonts w:eastAsia="Times New Roman"/>
        </w:rPr>
        <w:t>SNPN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> 4.6.2.2 and shall not attempt to use this S-</w:t>
      </w:r>
      <w:proofErr w:type="spellStart"/>
      <w:r>
        <w:t>NSSAI</w:t>
      </w:r>
      <w:proofErr w:type="spellEnd"/>
      <w:r>
        <w:t xml:space="preserve"> in the current </w:t>
      </w:r>
      <w:proofErr w:type="spellStart"/>
      <w:r>
        <w:t>PLMN</w:t>
      </w:r>
      <w:proofErr w:type="spellEnd"/>
      <w:r>
        <w:rPr>
          <w:rFonts w:eastAsia="Times New Roman"/>
        </w:rPr>
        <w:t xml:space="preserve"> or </w:t>
      </w:r>
      <w:proofErr w:type="spellStart"/>
      <w:r>
        <w:rPr>
          <w:rFonts w:eastAsia="Times New Roman"/>
        </w:rPr>
        <w:t>SNPN</w:t>
      </w:r>
      <w:proofErr w:type="spellEnd"/>
      <w:r>
        <w:t xml:space="preserve"> until switching off the </w:t>
      </w:r>
      <w:proofErr w:type="spellStart"/>
      <w:r>
        <w:t>UE</w:t>
      </w:r>
      <w:proofErr w:type="spellEnd"/>
      <w:r>
        <w:t xml:space="preserve">, the </w:t>
      </w:r>
      <w:proofErr w:type="spellStart"/>
      <w:r>
        <w:t>UICC</w:t>
      </w:r>
      <w:proofErr w:type="spellEnd"/>
      <w:r>
        <w:t xml:space="preserve"> containing the </w:t>
      </w:r>
      <w:proofErr w:type="spellStart"/>
      <w:r>
        <w:t>USIM</w:t>
      </w:r>
      <w:proofErr w:type="spellEnd"/>
      <w:r>
        <w:t xml:space="preserve"> is removed, or the rejected S-</w:t>
      </w:r>
      <w:proofErr w:type="spellStart"/>
      <w:r>
        <w:t>NSSAI</w:t>
      </w:r>
      <w:proofErr w:type="spellEnd"/>
      <w:r>
        <w:t xml:space="preserve">(s) are removed as described in </w:t>
      </w:r>
      <w:proofErr w:type="spellStart"/>
      <w:r>
        <w:t>subclause</w:t>
      </w:r>
      <w:proofErr w:type="spellEnd"/>
      <w:r>
        <w:t> 4.6.2.2.</w:t>
      </w:r>
    </w:p>
    <w:p w14:paraId="7C073723" w14:textId="77777777" w:rsidR="00346951" w:rsidRDefault="00346951" w:rsidP="00346951">
      <w:pPr>
        <w:pStyle w:val="B1"/>
      </w:pPr>
      <w:r>
        <w:t>"S-</w:t>
      </w:r>
      <w:proofErr w:type="spellStart"/>
      <w:r>
        <w:t>NSSAI</w:t>
      </w:r>
      <w:proofErr w:type="spellEnd"/>
      <w:r>
        <w:t xml:space="preserve"> not available in the current registration area"</w:t>
      </w:r>
    </w:p>
    <w:p w14:paraId="3BDB3F03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store the rejected S-</w:t>
      </w:r>
      <w:proofErr w:type="spellStart"/>
      <w:r>
        <w:t>NSSAI</w:t>
      </w:r>
      <w:proofErr w:type="spellEnd"/>
      <w:r>
        <w:t xml:space="preserve">(s) in the rejected </w:t>
      </w:r>
      <w:proofErr w:type="spellStart"/>
      <w:r>
        <w:t>NSSAI</w:t>
      </w:r>
      <w:proofErr w:type="spellEnd"/>
      <w:r>
        <w:t xml:space="preserve"> for the current registration area as described in </w:t>
      </w:r>
      <w:proofErr w:type="spellStart"/>
      <w:r>
        <w:t>subclause</w:t>
      </w:r>
      <w:proofErr w:type="spellEnd"/>
      <w:r>
        <w:t> 4.6.2.2 and shall not attempt to use this S-</w:t>
      </w:r>
      <w:proofErr w:type="spellStart"/>
      <w:r>
        <w:t>NSSAI</w:t>
      </w:r>
      <w:proofErr w:type="spellEnd"/>
      <w:r>
        <w:t xml:space="preserve">(s) in the current registration area until switching off the </w:t>
      </w:r>
      <w:proofErr w:type="spellStart"/>
      <w:r>
        <w:t>UE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moving out of the current registration area, the </w:t>
      </w:r>
      <w:proofErr w:type="spellStart"/>
      <w:r>
        <w:t>UICC</w:t>
      </w:r>
      <w:proofErr w:type="spellEnd"/>
      <w:r>
        <w:t xml:space="preserve"> containing the </w:t>
      </w:r>
      <w:proofErr w:type="spellStart"/>
      <w:r>
        <w:t>USIM</w:t>
      </w:r>
      <w:proofErr w:type="spellEnd"/>
      <w:r>
        <w:t xml:space="preserve"> is removed, 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</w:t>
      </w:r>
      <w:proofErr w:type="spellStart"/>
      <w:r>
        <w:t>SNPN</w:t>
      </w:r>
      <w:proofErr w:type="spellEnd"/>
      <w:r>
        <w:t xml:space="preserve"> identity of the current </w:t>
      </w:r>
      <w:proofErr w:type="spellStart"/>
      <w:r>
        <w:t>SNPN</w:t>
      </w:r>
      <w:proofErr w:type="spellEnd"/>
      <w:r>
        <w:t xml:space="preserve"> is updated, or the rejected S-</w:t>
      </w:r>
      <w:proofErr w:type="spellStart"/>
      <w:r>
        <w:t>NSSAI</w:t>
      </w:r>
      <w:proofErr w:type="spellEnd"/>
      <w:r>
        <w:t xml:space="preserve">(s) are removed as described in </w:t>
      </w:r>
      <w:proofErr w:type="spellStart"/>
      <w:r>
        <w:t>subclause</w:t>
      </w:r>
      <w:proofErr w:type="spellEnd"/>
      <w:r>
        <w:t> 4.6.2.2.</w:t>
      </w:r>
    </w:p>
    <w:p w14:paraId="650D3552" w14:textId="77777777" w:rsidR="00346951" w:rsidRDefault="00346951" w:rsidP="00346951">
      <w:pPr>
        <w:pStyle w:val="B1"/>
      </w:pPr>
      <w:r>
        <w:t>"S-</w:t>
      </w:r>
      <w:proofErr w:type="spellStart"/>
      <w:r>
        <w:t>NSSAI</w:t>
      </w:r>
      <w:proofErr w:type="spellEnd"/>
      <w:r>
        <w:t xml:space="preserve"> not available due to the failed or revoked network slice-specific authentication and authorization"</w:t>
      </w:r>
    </w:p>
    <w:p w14:paraId="46C385D2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store the rejected S-</w:t>
      </w:r>
      <w:proofErr w:type="spellStart"/>
      <w:r>
        <w:t>NSSAI</w:t>
      </w:r>
      <w:proofErr w:type="spellEnd"/>
      <w:r>
        <w:t xml:space="preserve">(s) in the rejected </w:t>
      </w:r>
      <w:proofErr w:type="spellStart"/>
      <w:r>
        <w:t>NSSAI</w:t>
      </w:r>
      <w:proofErr w:type="spellEnd"/>
      <w:r>
        <w:t xml:space="preserve"> for the failed or revoked </w:t>
      </w:r>
      <w:proofErr w:type="spellStart"/>
      <w:r>
        <w:t>NSSAA</w:t>
      </w:r>
      <w:proofErr w:type="spellEnd"/>
      <w:r>
        <w:rPr>
          <w:lang w:eastAsia="zh-CN"/>
        </w:rPr>
        <w:t xml:space="preserve"> as specified in </w:t>
      </w:r>
      <w:proofErr w:type="spellStart"/>
      <w:r>
        <w:t>subclause</w:t>
      </w:r>
      <w:proofErr w:type="spellEnd"/>
      <w:r>
        <w:t> 4.6.2.2 and shall not attempt to use this S-</w:t>
      </w:r>
      <w:proofErr w:type="spellStart"/>
      <w:r>
        <w:t>NSSAI</w:t>
      </w:r>
      <w:proofErr w:type="spellEnd"/>
      <w:r>
        <w:t xml:space="preserve"> in the current </w:t>
      </w:r>
      <w:proofErr w:type="spellStart"/>
      <w:r>
        <w:t>PLMN</w:t>
      </w:r>
      <w:proofErr w:type="spellEnd"/>
      <w:r>
        <w:t xml:space="preserve"> over any access until switching off the </w:t>
      </w:r>
      <w:proofErr w:type="spellStart"/>
      <w:r>
        <w:t>UE</w:t>
      </w:r>
      <w:proofErr w:type="spellEnd"/>
      <w:r>
        <w:t xml:space="preserve">, the </w:t>
      </w:r>
      <w:proofErr w:type="spellStart"/>
      <w:r>
        <w:t>UICC</w:t>
      </w:r>
      <w:proofErr w:type="spellEnd"/>
      <w:r>
        <w:t xml:space="preserve"> containing the </w:t>
      </w:r>
      <w:proofErr w:type="spellStart"/>
      <w:r>
        <w:t>USIM</w:t>
      </w:r>
      <w:proofErr w:type="spellEnd"/>
      <w:r>
        <w:t xml:space="preserve"> is removed, the entry of the "list of subscriber data" with the </w:t>
      </w:r>
      <w:proofErr w:type="spellStart"/>
      <w:r>
        <w:t>SNPN</w:t>
      </w:r>
      <w:proofErr w:type="spellEnd"/>
      <w:r>
        <w:t xml:space="preserve"> identity of the current </w:t>
      </w:r>
      <w:proofErr w:type="spellStart"/>
      <w:r>
        <w:t>SNPN</w:t>
      </w:r>
      <w:proofErr w:type="spellEnd"/>
      <w:r>
        <w:t xml:space="preserve"> is updated, or the rejected S-</w:t>
      </w:r>
      <w:proofErr w:type="spellStart"/>
      <w:r>
        <w:t>NSSAI</w:t>
      </w:r>
      <w:proofErr w:type="spellEnd"/>
      <w:r>
        <w:t xml:space="preserve">(s) are removed or deleted as described in </w:t>
      </w:r>
      <w:proofErr w:type="spellStart"/>
      <w:r>
        <w:t>subclause</w:t>
      </w:r>
      <w:proofErr w:type="spellEnd"/>
      <w:r>
        <w:t> 4.6.1 and 4.6.2.2.</w:t>
      </w:r>
    </w:p>
    <w:p w14:paraId="55F1ACDE" w14:textId="77777777" w:rsidR="00346951" w:rsidRDefault="00346951" w:rsidP="00346951">
      <w:pPr>
        <w:pStyle w:val="B1"/>
      </w:pPr>
      <w:r>
        <w:t>"S-</w:t>
      </w:r>
      <w:proofErr w:type="spellStart"/>
      <w:r>
        <w:t>NSSAI</w:t>
      </w:r>
      <w:proofErr w:type="spellEnd"/>
      <w:r>
        <w:t xml:space="preserve"> not available due to maximum number of </w:t>
      </w:r>
      <w:proofErr w:type="spellStart"/>
      <w:r>
        <w:t>UEs</w:t>
      </w:r>
      <w:proofErr w:type="spellEnd"/>
      <w:r>
        <w:t xml:space="preserve"> reached"</w:t>
      </w:r>
    </w:p>
    <w:p w14:paraId="3381A9D9" w14:textId="21AD8332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add the rejected S-</w:t>
      </w:r>
      <w:proofErr w:type="spellStart"/>
      <w:r>
        <w:t>NSSAI</w:t>
      </w:r>
      <w:proofErr w:type="spellEnd"/>
      <w:r>
        <w:t xml:space="preserve">(s) in the rejected </w:t>
      </w:r>
      <w:proofErr w:type="spellStart"/>
      <w:r>
        <w:t>NSSAI</w:t>
      </w:r>
      <w:proofErr w:type="spellEnd"/>
      <w:r>
        <w:t xml:space="preserve"> for the maximum number of </w:t>
      </w:r>
      <w:proofErr w:type="spellStart"/>
      <w:r>
        <w:t>UEs</w:t>
      </w:r>
      <w:proofErr w:type="spellEnd"/>
      <w:r>
        <w:t xml:space="preserve"> reached as specified in </w:t>
      </w:r>
      <w:proofErr w:type="spellStart"/>
      <w:r>
        <w:t>subclause</w:t>
      </w:r>
      <w:proofErr w:type="spellEnd"/>
      <w:r>
        <w:t> 4.6.2.2 and shall not attempt to use this S-</w:t>
      </w:r>
      <w:proofErr w:type="spellStart"/>
      <w:r>
        <w:t>NSSAI</w:t>
      </w:r>
      <w:proofErr w:type="spellEnd"/>
      <w:r>
        <w:t xml:space="preserve"> in the current </w:t>
      </w:r>
      <w:proofErr w:type="spellStart"/>
      <w:r>
        <w:t>PLMN</w:t>
      </w:r>
      <w:proofErr w:type="spellEnd"/>
      <w:r>
        <w:t xml:space="preserve"> over </w:t>
      </w:r>
      <w:ins w:id="9" w:author="OPPO_Haorui" w:date="2021-10-11T10:30:00Z">
        <w:r w:rsidR="00CA22DA">
          <w:t>the current</w:t>
        </w:r>
      </w:ins>
      <w:del w:id="10" w:author="OPPO_Haorui" w:date="2021-10-11T10:30:00Z">
        <w:r w:rsidDel="00CA22DA">
          <w:delText>any</w:delText>
        </w:r>
      </w:del>
      <w:r>
        <w:t xml:space="preserve"> access until switching off the </w:t>
      </w:r>
      <w:proofErr w:type="spellStart"/>
      <w:r>
        <w:t>UE</w:t>
      </w:r>
      <w:proofErr w:type="spellEnd"/>
      <w:r>
        <w:t xml:space="preserve">, the </w:t>
      </w:r>
      <w:proofErr w:type="spellStart"/>
      <w:r>
        <w:t>UICC</w:t>
      </w:r>
      <w:proofErr w:type="spellEnd"/>
      <w:r>
        <w:t xml:space="preserve"> containing the </w:t>
      </w:r>
      <w:proofErr w:type="spellStart"/>
      <w:r>
        <w:t>USIM</w:t>
      </w:r>
      <w:proofErr w:type="spellEnd"/>
      <w:r>
        <w:t xml:space="preserve"> is removed, the entry of the "list of subscriber data" with the </w:t>
      </w:r>
      <w:proofErr w:type="spellStart"/>
      <w:r>
        <w:t>SNPN</w:t>
      </w:r>
      <w:proofErr w:type="spellEnd"/>
      <w:r>
        <w:t xml:space="preserve"> identity of the current </w:t>
      </w:r>
      <w:proofErr w:type="spellStart"/>
      <w:r>
        <w:t>SNPN</w:t>
      </w:r>
      <w:proofErr w:type="spellEnd"/>
      <w:r>
        <w:t xml:space="preserve"> is updated, or the rejected S-</w:t>
      </w:r>
      <w:proofErr w:type="spellStart"/>
      <w:r>
        <w:t>NSSAI</w:t>
      </w:r>
      <w:proofErr w:type="spellEnd"/>
      <w:r>
        <w:t xml:space="preserve">(s) are removed as described in </w:t>
      </w:r>
      <w:proofErr w:type="spellStart"/>
      <w:r>
        <w:t>subclause</w:t>
      </w:r>
      <w:proofErr w:type="spellEnd"/>
      <w:r>
        <w:t> 4.6.2.2.</w:t>
      </w:r>
    </w:p>
    <w:p w14:paraId="105DC493" w14:textId="77777777" w:rsidR="00346951" w:rsidRDefault="00346951" w:rsidP="00346951">
      <w:pPr>
        <w:pStyle w:val="B1"/>
      </w:pPr>
      <w:r>
        <w:tab/>
        <w:t>If there is one or more S-</w:t>
      </w:r>
      <w:proofErr w:type="spellStart"/>
      <w:r>
        <w:t>NSSAIs</w:t>
      </w:r>
      <w:proofErr w:type="spellEnd"/>
      <w:r>
        <w:t xml:space="preserve"> in the rejected </w:t>
      </w:r>
      <w:proofErr w:type="spellStart"/>
      <w:r>
        <w:t>NSSAI</w:t>
      </w:r>
      <w:proofErr w:type="spellEnd"/>
      <w:r>
        <w:t xml:space="preserve"> with the rejection cause "S-</w:t>
      </w:r>
      <w:proofErr w:type="spellStart"/>
      <w:r>
        <w:t>NSSAI</w:t>
      </w:r>
      <w:proofErr w:type="spellEnd"/>
      <w:r>
        <w:t xml:space="preserve"> not available due to maximum number of </w:t>
      </w:r>
      <w:proofErr w:type="spellStart"/>
      <w:r>
        <w:t>UEs</w:t>
      </w:r>
      <w:proofErr w:type="spellEnd"/>
      <w:r>
        <w:t xml:space="preserve"> reached", then the </w:t>
      </w:r>
      <w:proofErr w:type="spellStart"/>
      <w:r>
        <w:t>UE</w:t>
      </w:r>
      <w:proofErr w:type="spellEnd"/>
      <w:r>
        <w:t xml:space="preserve"> shall for each S-</w:t>
      </w:r>
      <w:proofErr w:type="spellStart"/>
      <w:r>
        <w:t>NSSAI</w:t>
      </w:r>
      <w:proofErr w:type="spellEnd"/>
      <w:r>
        <w:t xml:space="preserve"> behave as follows:</w:t>
      </w:r>
    </w:p>
    <w:p w14:paraId="784AED9A" w14:textId="77777777" w:rsidR="00346951" w:rsidRDefault="00346951" w:rsidP="00346951">
      <w:pPr>
        <w:pStyle w:val="B2"/>
      </w:pPr>
      <w:r>
        <w:t>a)</w:t>
      </w:r>
      <w:r>
        <w:tab/>
        <w:t>stop the timer T3526 associated with the S-</w:t>
      </w:r>
      <w:proofErr w:type="spellStart"/>
      <w:r>
        <w:t>NSSAI</w:t>
      </w:r>
      <w:proofErr w:type="spellEnd"/>
      <w:r>
        <w:t>, if running; and</w:t>
      </w:r>
    </w:p>
    <w:p w14:paraId="6D8A219B" w14:textId="77777777" w:rsidR="00346951" w:rsidRDefault="00346951" w:rsidP="00346951">
      <w:pPr>
        <w:pStyle w:val="B2"/>
      </w:pPr>
      <w:r>
        <w:t>b)</w:t>
      </w:r>
      <w:r>
        <w:tab/>
        <w:t>start the timer T3526 with:</w:t>
      </w:r>
    </w:p>
    <w:p w14:paraId="67383077" w14:textId="77777777" w:rsidR="00346951" w:rsidRDefault="00346951" w:rsidP="00346951">
      <w:pPr>
        <w:pStyle w:val="B3"/>
      </w:pPr>
      <w:r>
        <w:t>1)</w:t>
      </w:r>
      <w:r>
        <w:tab/>
        <w:t>the back-off timer value received along with the S-</w:t>
      </w:r>
      <w:proofErr w:type="spellStart"/>
      <w:r>
        <w:t>NSSAI</w:t>
      </w:r>
      <w:proofErr w:type="spellEnd"/>
      <w:r>
        <w:t>, if a back-off timer value is received along with the S-</w:t>
      </w:r>
      <w:proofErr w:type="spellStart"/>
      <w:r>
        <w:t>NSSAI</w:t>
      </w:r>
      <w:proofErr w:type="spellEnd"/>
      <w:r>
        <w:t xml:space="preserve"> that is neither zero nor deactivated; or</w:t>
      </w:r>
    </w:p>
    <w:p w14:paraId="71A83A7E" w14:textId="77777777" w:rsidR="00346951" w:rsidRDefault="00346951" w:rsidP="00346951">
      <w:pPr>
        <w:pStyle w:val="B3"/>
      </w:pPr>
      <w:r>
        <w:t>2)</w:t>
      </w:r>
      <w:r>
        <w:tab/>
        <w:t>an implementation specific back-off timer value, if no back-off timer value is received along with the S-</w:t>
      </w:r>
      <w:proofErr w:type="spellStart"/>
      <w:r>
        <w:t>NSSAI</w:t>
      </w:r>
      <w:proofErr w:type="spellEnd"/>
      <w:r>
        <w:t>; and</w:t>
      </w:r>
    </w:p>
    <w:p w14:paraId="5DD8D7E0" w14:textId="77777777" w:rsidR="00346951" w:rsidRDefault="00346951" w:rsidP="00346951">
      <w:pPr>
        <w:pStyle w:val="B2"/>
      </w:pPr>
      <w:r>
        <w:t>c)</w:t>
      </w:r>
      <w:r>
        <w:tab/>
      </w:r>
      <w:r>
        <w:rPr>
          <w:noProof/>
        </w:rPr>
        <w:t>remove the S-NSSAI from the rejected NSSAI for the maximum number of UEs reached when the timer T3526 associated with the S-NSSAI expires.</w:t>
      </w:r>
    </w:p>
    <w:p w14:paraId="62DE9FFD" w14:textId="77777777" w:rsidR="00346951" w:rsidRDefault="00346951" w:rsidP="00346951">
      <w:r>
        <w:t xml:space="preserve">Upon sending a DEREGISTRATION ACCEPT message, the </w:t>
      </w:r>
      <w:proofErr w:type="spellStart"/>
      <w:r>
        <w:t>UE</w:t>
      </w:r>
      <w:proofErr w:type="spellEnd"/>
      <w:r>
        <w:t xml:space="preserve"> shall delete the rejected </w:t>
      </w:r>
      <w:proofErr w:type="spellStart"/>
      <w:r>
        <w:t>NSSAI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> 4.6.2.2.</w:t>
      </w:r>
    </w:p>
    <w:p w14:paraId="11AC912B" w14:textId="77777777" w:rsidR="00346951" w:rsidRDefault="00346951" w:rsidP="00346951">
      <w:r>
        <w:t xml:space="preserve">If the de-registration type indicates "re-registration required", then the </w:t>
      </w:r>
      <w:proofErr w:type="spellStart"/>
      <w:r>
        <w:t>UE</w:t>
      </w:r>
      <w:proofErr w:type="spellEnd"/>
      <w:r>
        <w:t xml:space="preserve"> shall ignore the 5GMM cause IE if received.</w:t>
      </w:r>
    </w:p>
    <w:p w14:paraId="2449D373" w14:textId="77777777" w:rsidR="00346951" w:rsidRDefault="00346951" w:rsidP="00346951">
      <w:r>
        <w:lastRenderedPageBreak/>
        <w:t xml:space="preserve">If the de-registration type indicates "re-registration not required", the </w:t>
      </w:r>
      <w:proofErr w:type="spellStart"/>
      <w:r>
        <w:t>UE</w:t>
      </w:r>
      <w:proofErr w:type="spellEnd"/>
      <w:r>
        <w:t xml:space="preserve"> shall take the actions depending on the received 5GMM cause value:</w:t>
      </w:r>
    </w:p>
    <w:p w14:paraId="3F41986D" w14:textId="77777777" w:rsidR="00346951" w:rsidRDefault="00346951" w:rsidP="00346951">
      <w:pPr>
        <w:pStyle w:val="B1"/>
      </w:pPr>
      <w:r>
        <w:t>#3</w:t>
      </w:r>
      <w:r>
        <w:tab/>
        <w:t xml:space="preserve">(Illegal </w:t>
      </w:r>
      <w:proofErr w:type="spellStart"/>
      <w:r>
        <w:t>UE</w:t>
      </w:r>
      <w:proofErr w:type="spellEnd"/>
      <w:r>
        <w:t>);</w:t>
      </w:r>
    </w:p>
    <w:p w14:paraId="52816989" w14:textId="77777777" w:rsidR="00346951" w:rsidRDefault="00346951" w:rsidP="00346951">
      <w:pPr>
        <w:pStyle w:val="B1"/>
      </w:pPr>
      <w:r>
        <w:t>#6</w:t>
      </w:r>
      <w:r>
        <w:tab/>
        <w:t>(Illegal ME)</w:t>
      </w:r>
    </w:p>
    <w:p w14:paraId="49BA81BD" w14:textId="77777777" w:rsidR="00346951" w:rsidRDefault="00346951" w:rsidP="00346951">
      <w:pPr>
        <w:pStyle w:val="B1"/>
      </w:pPr>
      <w:r>
        <w:tab/>
        <w:t xml:space="preserve">The message was received via 3GPP access and the </w:t>
      </w:r>
      <w:proofErr w:type="spellStart"/>
      <w:r>
        <w:t>UE</w:t>
      </w:r>
      <w:proofErr w:type="spellEnd"/>
      <w:r>
        <w:t xml:space="preserve"> shall set the 5GS update status to 5U3 ROAMING NOT ALLOWED (and shall store it according to </w:t>
      </w:r>
      <w:proofErr w:type="spellStart"/>
      <w:r>
        <w:t>subclause</w:t>
      </w:r>
      <w:proofErr w:type="spellEnd"/>
      <w:r>
        <w:t xml:space="preserve"> 5.1.3.2.2) and shall delete any 5G-GUTI, last visited registered TAI, TAI list and </w:t>
      </w:r>
      <w:proofErr w:type="spellStart"/>
      <w:r>
        <w:t>ngKSI</w:t>
      </w:r>
      <w:proofErr w:type="spellEnd"/>
      <w:r>
        <w:t>.</w:t>
      </w:r>
    </w:p>
    <w:p w14:paraId="131008C1" w14:textId="77777777" w:rsidR="00346951" w:rsidRDefault="00346951" w:rsidP="00346951">
      <w:pPr>
        <w:pStyle w:val="B1"/>
      </w:pPr>
      <w:r>
        <w:t>-</w:t>
      </w:r>
      <w:r>
        <w:tab/>
        <w:t xml:space="preserve">In case of </w:t>
      </w:r>
      <w:proofErr w:type="spellStart"/>
      <w:r>
        <w:t>PLMN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consider the </w:t>
      </w:r>
      <w:proofErr w:type="spellStart"/>
      <w:r>
        <w:t>USIM</w:t>
      </w:r>
      <w:proofErr w:type="spellEnd"/>
      <w:r>
        <w:t xml:space="preserve"> as invalid for 5GS services until switching off, the </w:t>
      </w:r>
      <w:proofErr w:type="spellStart"/>
      <w:r>
        <w:t>UICC</w:t>
      </w:r>
      <w:proofErr w:type="spellEnd"/>
      <w:r>
        <w:t xml:space="preserve"> containing the </w:t>
      </w:r>
      <w:proofErr w:type="spellStart"/>
      <w:r>
        <w:t>USIM</w:t>
      </w:r>
      <w:proofErr w:type="spellEnd"/>
      <w:r>
        <w:t xml:space="preserve"> is removed or the timer T3245 expires as described in clause 5.3.19a.1;</w:t>
      </w:r>
    </w:p>
    <w:p w14:paraId="692C8677" w14:textId="77777777" w:rsidR="00346951" w:rsidRDefault="00346951" w:rsidP="00346951">
      <w:pPr>
        <w:pStyle w:val="B1"/>
      </w:pPr>
      <w:r>
        <w:tab/>
        <w:t xml:space="preserve">In case of </w:t>
      </w:r>
      <w:proofErr w:type="spellStart"/>
      <w:r>
        <w:t>SNPN</w:t>
      </w:r>
      <w:proofErr w:type="spellEnd"/>
      <w:r>
        <w:t xml:space="preserve">, if the </w:t>
      </w:r>
      <w:proofErr w:type="spellStart"/>
      <w:r>
        <w:t>UE</w:t>
      </w:r>
      <w:proofErr w:type="spellEnd"/>
      <w:r>
        <w:t xml:space="preserve"> does not support access to an </w:t>
      </w:r>
      <w:proofErr w:type="spellStart"/>
      <w:r>
        <w:t>SNPN</w:t>
      </w:r>
      <w:proofErr w:type="spellEnd"/>
      <w:r>
        <w:t xml:space="preserve"> using credentials from a credentials holder, the </w:t>
      </w:r>
      <w:proofErr w:type="spellStart"/>
      <w:r>
        <w:t>UE</w:t>
      </w:r>
      <w:proofErr w:type="spellEnd"/>
      <w:r>
        <w:t xml:space="preserve"> shall consider the entry of the "list of subscriber data" with the </w:t>
      </w:r>
      <w:proofErr w:type="spellStart"/>
      <w:r>
        <w:t>SNPN</w:t>
      </w:r>
      <w:proofErr w:type="spellEnd"/>
      <w:r>
        <w:t xml:space="preserve"> identity of the current </w:t>
      </w:r>
      <w:proofErr w:type="spellStart"/>
      <w:r>
        <w:t>SNPN</w:t>
      </w:r>
      <w:proofErr w:type="spellEnd"/>
      <w:r>
        <w:t xml:space="preserve"> as invalid until the </w:t>
      </w:r>
      <w:proofErr w:type="spellStart"/>
      <w:r>
        <w:t>UE</w:t>
      </w:r>
      <w:proofErr w:type="spellEnd"/>
      <w:r>
        <w:t xml:space="preserve"> is switched off, the entry is updated or the timer T3245 expires as described in clause 5.3.19a.2. In case of </w:t>
      </w:r>
      <w:proofErr w:type="spellStart"/>
      <w:r>
        <w:t>SNPN</w:t>
      </w:r>
      <w:proofErr w:type="spellEnd"/>
      <w:r>
        <w:t xml:space="preserve">, if the </w:t>
      </w:r>
      <w:proofErr w:type="spellStart"/>
      <w:r>
        <w:t>UE</w:t>
      </w:r>
      <w:proofErr w:type="spellEnd"/>
      <w:r>
        <w:t xml:space="preserve"> supports access to an </w:t>
      </w:r>
      <w:proofErr w:type="spellStart"/>
      <w:r>
        <w:t>SNPN</w:t>
      </w:r>
      <w:proofErr w:type="spellEnd"/>
      <w:r>
        <w:t xml:space="preserve"> using credentials from a credentials holder, </w:t>
      </w:r>
      <w:r>
        <w:rPr>
          <w:lang w:eastAsia="ko-KR"/>
        </w:rPr>
        <w:t xml:space="preserve">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shall consider the selected entry of the </w:t>
      </w:r>
      <w:r>
        <w:t xml:space="preserve">"list of subscriber data" as invalid for 3GPP access until the </w:t>
      </w:r>
      <w:proofErr w:type="spellStart"/>
      <w:r>
        <w:t>UE</w:t>
      </w:r>
      <w:proofErr w:type="spellEnd"/>
      <w:r>
        <w:t xml:space="preserve"> is switched off, the entry is updated or the timer T3245 expires as described in clause 5.3.19a.2. Additionally, if </w:t>
      </w:r>
      <w:proofErr w:type="spellStart"/>
      <w:r>
        <w:t>EAP</w:t>
      </w:r>
      <w:proofErr w:type="spellEnd"/>
      <w:r>
        <w:t xml:space="preserve"> based primary authentication and key agreement procedure using </w:t>
      </w:r>
      <w:r>
        <w:rPr>
          <w:noProof/>
          <w:lang w:eastAsia="zh-CN"/>
        </w:rPr>
        <w:t xml:space="preserve">EAP-AKA' </w:t>
      </w:r>
      <w:r>
        <w:t xml:space="preserve">or 5G AKA based primary authentication and key agreement procedure was performed in the current </w:t>
      </w:r>
      <w:proofErr w:type="spellStart"/>
      <w:r>
        <w:t>SNPN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consider the </w:t>
      </w:r>
      <w:proofErr w:type="spellStart"/>
      <w:r>
        <w:t>USIM</w:t>
      </w:r>
      <w:proofErr w:type="spellEnd"/>
      <w:r>
        <w:t xml:space="preserve"> as invalid for the current </w:t>
      </w:r>
      <w:proofErr w:type="spellStart"/>
      <w:r>
        <w:t>SNPN</w:t>
      </w:r>
      <w:proofErr w:type="spellEnd"/>
      <w:r>
        <w:t xml:space="preserve"> until switching off, the </w:t>
      </w:r>
      <w:proofErr w:type="spellStart"/>
      <w:r>
        <w:t>UICC</w:t>
      </w:r>
      <w:proofErr w:type="spellEnd"/>
      <w:r>
        <w:t xml:space="preserve"> containing the </w:t>
      </w:r>
      <w:proofErr w:type="spellStart"/>
      <w:r>
        <w:t>USIM</w:t>
      </w:r>
      <w:proofErr w:type="spellEnd"/>
      <w:r>
        <w:t xml:space="preserve"> is removed or the timer T3245 expires as described in clause 5.3.19a.2.</w:t>
      </w:r>
    </w:p>
    <w:p w14:paraId="6C2F5F77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delete the list of equivalent </w:t>
      </w:r>
      <w:proofErr w:type="spellStart"/>
      <w:r>
        <w:t>PLMNs</w:t>
      </w:r>
      <w:proofErr w:type="spellEnd"/>
      <w:r>
        <w:t xml:space="preserve"> (if any) and shall enter the state 5GMM-DEREGISTERED.NO-SUPI.</w:t>
      </w:r>
    </w:p>
    <w:p w14:paraId="706E4912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delete the 5GMM parameters stored in non-volatile memory of the ME as specified in annex C.</w:t>
      </w:r>
    </w:p>
    <w:p w14:paraId="51F626A8" w14:textId="77777777" w:rsidR="00346951" w:rsidRDefault="00346951" w:rsidP="00346951">
      <w:pPr>
        <w:pStyle w:val="B1"/>
      </w:pPr>
      <w:r>
        <w:tab/>
        <w:t xml:space="preserve">If the </w:t>
      </w:r>
      <w:proofErr w:type="spellStart"/>
      <w:r>
        <w:t>UE</w:t>
      </w:r>
      <w:proofErr w:type="spellEnd"/>
      <w:r>
        <w:t xml:space="preserve"> is </w:t>
      </w:r>
      <w:r>
        <w:rPr>
          <w:lang w:eastAsia="zh-CN"/>
        </w:rPr>
        <w:t>operating in single-registration mode,</w:t>
      </w:r>
      <w:r>
        <w:t xml:space="preserve"> the </w:t>
      </w:r>
      <w:proofErr w:type="spellStart"/>
      <w:r>
        <w:t>UE</w:t>
      </w:r>
      <w:proofErr w:type="spellEnd"/>
      <w:r>
        <w:t xml:space="preserve"> shall handle the </w:t>
      </w:r>
      <w:proofErr w:type="spellStart"/>
      <w:r>
        <w:t>EMM</w:t>
      </w:r>
      <w:proofErr w:type="spellEnd"/>
      <w:r>
        <w:t xml:space="preserve"> parameters </w:t>
      </w:r>
      <w:proofErr w:type="spellStart"/>
      <w:r>
        <w:t>EMM</w:t>
      </w:r>
      <w:proofErr w:type="spellEnd"/>
      <w:r>
        <w:t xml:space="preserve"> state, EPS update status, 4G-GUTI, TAI list and </w:t>
      </w:r>
      <w:proofErr w:type="spellStart"/>
      <w:r>
        <w:t>eKSI</w:t>
      </w:r>
      <w:proofErr w:type="spellEnd"/>
      <w:r>
        <w:t xml:space="preserve"> as specified in 3GPP </w:t>
      </w:r>
      <w:proofErr w:type="spellStart"/>
      <w:r>
        <w:t>TS</w:t>
      </w:r>
      <w:proofErr w:type="spellEnd"/>
      <w:r>
        <w:t xml:space="preserve"> 24.301 [15] for the case when a DETACH REQUEST is received with the </w:t>
      </w:r>
      <w:proofErr w:type="spellStart"/>
      <w:r>
        <w:t>EMM</w:t>
      </w:r>
      <w:proofErr w:type="spellEnd"/>
      <w:r>
        <w:t xml:space="preserve"> cause with the same value and with detach type set to "re-attach not required". The </w:t>
      </w:r>
      <w:proofErr w:type="spellStart"/>
      <w:r>
        <w:t>USIM</w:t>
      </w:r>
      <w:proofErr w:type="spellEnd"/>
      <w:r>
        <w:t xml:space="preserve"> shall be considered as invalid also for non-EPS services until switching off or the </w:t>
      </w:r>
      <w:proofErr w:type="spellStart"/>
      <w:r>
        <w:t>UICC</w:t>
      </w:r>
      <w:proofErr w:type="spellEnd"/>
      <w:r>
        <w:t xml:space="preserve"> containing the </w:t>
      </w:r>
      <w:proofErr w:type="spellStart"/>
      <w:r>
        <w:t>USIM</w:t>
      </w:r>
      <w:proofErr w:type="spellEnd"/>
      <w:r>
        <w:t xml:space="preserve"> is removed or the timer T3245 expires as described in clause 5.3.7a in 3GPP </w:t>
      </w:r>
      <w:proofErr w:type="spellStart"/>
      <w:r>
        <w:t>TS</w:t>
      </w:r>
      <w:proofErr w:type="spellEnd"/>
      <w:r>
        <w:t xml:space="preserve"> 24.301 [15].</w:t>
      </w:r>
    </w:p>
    <w:p w14:paraId="6B35E341" w14:textId="77777777" w:rsidR="00346951" w:rsidRDefault="00346951" w:rsidP="00346951">
      <w:pPr>
        <w:pStyle w:val="B1"/>
        <w:rPr>
          <w:lang w:eastAsia="zh-CN"/>
        </w:rPr>
      </w:pPr>
      <w:r>
        <w:tab/>
        <w:t xml:space="preserve">If the </w:t>
      </w:r>
      <w:proofErr w:type="spellStart"/>
      <w:r>
        <w:t>UE</w:t>
      </w:r>
      <w:proofErr w:type="spellEnd"/>
      <w:r>
        <w:t xml:space="preserve"> also supports the registration procedure over the other access, the </w:t>
      </w:r>
      <w:proofErr w:type="spellStart"/>
      <w:r>
        <w:t>UE</w:t>
      </w:r>
      <w:proofErr w:type="spellEnd"/>
      <w:r>
        <w:t xml:space="preserve"> shall in addition handle 5GMM parameters and 5GMM state for this access, as described for this 5GMM cause value.</w:t>
      </w:r>
    </w:p>
    <w:p w14:paraId="0D5C27DB" w14:textId="77777777" w:rsidR="00346951" w:rsidRDefault="00346951" w:rsidP="00346951">
      <w:pPr>
        <w:pStyle w:val="B1"/>
        <w:rPr>
          <w:lang w:eastAsia="x-none"/>
        </w:rPr>
      </w:pPr>
      <w:r>
        <w:t>#7</w:t>
      </w:r>
      <w:r>
        <w:rPr>
          <w:lang w:eastAsia="ko-KR"/>
        </w:rPr>
        <w:tab/>
      </w:r>
      <w:r>
        <w:t>(5GS services not allowed).</w:t>
      </w:r>
    </w:p>
    <w:p w14:paraId="2371BE1F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set the 5GS update status to 5U3 ROAMING NOT ALLOWED (and shall store it according to </w:t>
      </w:r>
      <w:proofErr w:type="spellStart"/>
      <w:r>
        <w:t>subclause</w:t>
      </w:r>
      <w:proofErr w:type="spellEnd"/>
      <w:r>
        <w:t xml:space="preserve"> 5.1.3.2.2) and shall delete any 5G-GUTI, last visited registered TAI, TAI list and </w:t>
      </w:r>
      <w:proofErr w:type="spellStart"/>
      <w:r>
        <w:t>ngKSI</w:t>
      </w:r>
      <w:proofErr w:type="spellEnd"/>
      <w:r>
        <w:t>.</w:t>
      </w:r>
    </w:p>
    <w:p w14:paraId="5D9782A0" w14:textId="77777777" w:rsidR="00346951" w:rsidRDefault="00346951" w:rsidP="00346951">
      <w:pPr>
        <w:pStyle w:val="B1"/>
      </w:pPr>
      <w:r>
        <w:tab/>
        <w:t xml:space="preserve">In case of </w:t>
      </w:r>
      <w:proofErr w:type="spellStart"/>
      <w:r>
        <w:t>PLMN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consider the </w:t>
      </w:r>
      <w:proofErr w:type="spellStart"/>
      <w:r>
        <w:t>USIM</w:t>
      </w:r>
      <w:proofErr w:type="spellEnd"/>
      <w:r>
        <w:t xml:space="preserve"> as invalid for 5GS services until switching off, the </w:t>
      </w:r>
      <w:proofErr w:type="spellStart"/>
      <w:r>
        <w:t>UICC</w:t>
      </w:r>
      <w:proofErr w:type="spellEnd"/>
      <w:r>
        <w:t xml:space="preserve"> containing the </w:t>
      </w:r>
      <w:proofErr w:type="spellStart"/>
      <w:r>
        <w:t>USIM</w:t>
      </w:r>
      <w:proofErr w:type="spellEnd"/>
      <w:r>
        <w:t xml:space="preserve"> is removed or the timer T3245 expires as described in clause 5.3.19a.1;</w:t>
      </w:r>
    </w:p>
    <w:p w14:paraId="187B2C63" w14:textId="77777777" w:rsidR="00346951" w:rsidRDefault="00346951" w:rsidP="00346951">
      <w:pPr>
        <w:pStyle w:val="B1"/>
      </w:pPr>
      <w:r>
        <w:tab/>
        <w:t xml:space="preserve">In case of </w:t>
      </w:r>
      <w:proofErr w:type="spellStart"/>
      <w:r>
        <w:t>SNPN</w:t>
      </w:r>
      <w:proofErr w:type="spellEnd"/>
      <w:r>
        <w:t xml:space="preserve">, if the </w:t>
      </w:r>
      <w:proofErr w:type="spellStart"/>
      <w:r>
        <w:t>UE</w:t>
      </w:r>
      <w:proofErr w:type="spellEnd"/>
      <w:r>
        <w:t xml:space="preserve"> does not support access to an </w:t>
      </w:r>
      <w:proofErr w:type="spellStart"/>
      <w:r>
        <w:t>SNPN</w:t>
      </w:r>
      <w:proofErr w:type="spellEnd"/>
      <w:r>
        <w:t xml:space="preserve"> using credentials from a credentials holder, the </w:t>
      </w:r>
      <w:proofErr w:type="spellStart"/>
      <w:r>
        <w:t>UE</w:t>
      </w:r>
      <w:proofErr w:type="spellEnd"/>
      <w:r>
        <w:t xml:space="preserve"> shall consider the entry of the "list of subscriber data" with the </w:t>
      </w:r>
      <w:proofErr w:type="spellStart"/>
      <w:r>
        <w:t>SNPN</w:t>
      </w:r>
      <w:proofErr w:type="spellEnd"/>
      <w:r>
        <w:t xml:space="preserve"> identity of the current </w:t>
      </w:r>
      <w:proofErr w:type="spellStart"/>
      <w:r>
        <w:t>SNPN</w:t>
      </w:r>
      <w:proofErr w:type="spellEnd"/>
      <w:r>
        <w:t xml:space="preserve"> as invalid for 5GS services until the </w:t>
      </w:r>
      <w:proofErr w:type="spellStart"/>
      <w:r>
        <w:t>UE</w:t>
      </w:r>
      <w:proofErr w:type="spellEnd"/>
      <w:r>
        <w:t xml:space="preserve"> is switched off, or the entry is updated or the timer T3245 expires as described in clause 5.3.19a.2. In case of </w:t>
      </w:r>
      <w:proofErr w:type="spellStart"/>
      <w:r>
        <w:t>SNPN</w:t>
      </w:r>
      <w:proofErr w:type="spellEnd"/>
      <w:r>
        <w:t xml:space="preserve">, if the </w:t>
      </w:r>
      <w:proofErr w:type="spellStart"/>
      <w:r>
        <w:t>UE</w:t>
      </w:r>
      <w:proofErr w:type="spellEnd"/>
      <w:r>
        <w:t xml:space="preserve"> supports access to an </w:t>
      </w:r>
      <w:proofErr w:type="spellStart"/>
      <w:r>
        <w:t>SNPN</w:t>
      </w:r>
      <w:proofErr w:type="spellEnd"/>
      <w:r>
        <w:t xml:space="preserve"> using credentials from a credentials holder, </w:t>
      </w:r>
      <w:r>
        <w:rPr>
          <w:lang w:eastAsia="ko-KR"/>
        </w:rPr>
        <w:t xml:space="preserve">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shall consider the selected entry of the </w:t>
      </w:r>
      <w:r>
        <w:t xml:space="preserve">"list of subscriber data" as invalid for 3GPP access until the </w:t>
      </w:r>
      <w:proofErr w:type="spellStart"/>
      <w:r>
        <w:t>UE</w:t>
      </w:r>
      <w:proofErr w:type="spellEnd"/>
      <w:r>
        <w:t xml:space="preserve"> is switched off, the entry is updated or the timer T3245 expires as described in clause 5.3.19a.2. Additionally, if </w:t>
      </w:r>
      <w:proofErr w:type="spellStart"/>
      <w:r>
        <w:t>EAP</w:t>
      </w:r>
      <w:proofErr w:type="spellEnd"/>
      <w:r>
        <w:t xml:space="preserve"> based primary authentication and key agreement procedure using </w:t>
      </w:r>
      <w:r>
        <w:rPr>
          <w:noProof/>
          <w:lang w:eastAsia="zh-CN"/>
        </w:rPr>
        <w:t xml:space="preserve">EAP-AKA' </w:t>
      </w:r>
      <w:r>
        <w:t xml:space="preserve">or 5G AKA based primary authentication and key agreement procedure was performed in the current </w:t>
      </w:r>
      <w:proofErr w:type="spellStart"/>
      <w:r>
        <w:t>SNPN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consider the </w:t>
      </w:r>
      <w:proofErr w:type="spellStart"/>
      <w:r>
        <w:t>USIM</w:t>
      </w:r>
      <w:proofErr w:type="spellEnd"/>
      <w:r>
        <w:t xml:space="preserve"> as invalid for the current </w:t>
      </w:r>
      <w:proofErr w:type="spellStart"/>
      <w:r>
        <w:t>SNPN</w:t>
      </w:r>
      <w:proofErr w:type="spellEnd"/>
      <w:r>
        <w:t xml:space="preserve"> until switching off, the </w:t>
      </w:r>
      <w:proofErr w:type="spellStart"/>
      <w:r>
        <w:t>UICC</w:t>
      </w:r>
      <w:proofErr w:type="spellEnd"/>
      <w:r>
        <w:t xml:space="preserve"> containing the </w:t>
      </w:r>
      <w:proofErr w:type="spellStart"/>
      <w:r>
        <w:t>USIM</w:t>
      </w:r>
      <w:proofErr w:type="spellEnd"/>
      <w:r>
        <w:t xml:space="preserve"> is removed or the timer T3245 expires as described in clause 5.3.19a.2.</w:t>
      </w:r>
    </w:p>
    <w:p w14:paraId="486299E5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enter the state 5GMM-DEREGISTERED.NO-SUPI.</w:t>
      </w:r>
    </w:p>
    <w:p w14:paraId="09B6CE6C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delete the 5GMM parameters stored in non-volatile memory of the ME as specified in annex C.</w:t>
      </w:r>
    </w:p>
    <w:p w14:paraId="4519ABBF" w14:textId="77777777" w:rsidR="00346951" w:rsidRDefault="00346951" w:rsidP="00346951">
      <w:pPr>
        <w:pStyle w:val="B1"/>
      </w:pPr>
      <w:r>
        <w:tab/>
        <w:t xml:space="preserve">If the message was received via 3GPP access and the </w:t>
      </w:r>
      <w:proofErr w:type="spellStart"/>
      <w:r>
        <w:t>UE</w:t>
      </w:r>
      <w:proofErr w:type="spellEnd"/>
      <w:r>
        <w:t xml:space="preserve"> is </w:t>
      </w:r>
      <w:r>
        <w:rPr>
          <w:lang w:eastAsia="zh-CN"/>
        </w:rPr>
        <w:t>operating in single-registration mode,</w:t>
      </w:r>
      <w:r>
        <w:t xml:space="preserve"> the </w:t>
      </w:r>
      <w:proofErr w:type="spellStart"/>
      <w:r>
        <w:t>UE</w:t>
      </w:r>
      <w:proofErr w:type="spellEnd"/>
      <w:r>
        <w:t xml:space="preserve"> shall handle the </w:t>
      </w:r>
      <w:proofErr w:type="spellStart"/>
      <w:r>
        <w:t>EMM</w:t>
      </w:r>
      <w:proofErr w:type="spellEnd"/>
      <w:r>
        <w:t xml:space="preserve"> parameters </w:t>
      </w:r>
      <w:proofErr w:type="spellStart"/>
      <w:r>
        <w:t>EMM</w:t>
      </w:r>
      <w:proofErr w:type="spellEnd"/>
      <w:r>
        <w:t xml:space="preserve"> state, EPS update status, 4G-GUTI, last visited registered TAI, TAI list and </w:t>
      </w:r>
      <w:proofErr w:type="spellStart"/>
      <w:r>
        <w:lastRenderedPageBreak/>
        <w:t>eKSI</w:t>
      </w:r>
      <w:proofErr w:type="spellEnd"/>
      <w:r>
        <w:t xml:space="preserve"> as specified in 3GPP </w:t>
      </w:r>
      <w:proofErr w:type="spellStart"/>
      <w:r>
        <w:t>TS</w:t>
      </w:r>
      <w:proofErr w:type="spellEnd"/>
      <w:r>
        <w:t xml:space="preserve"> 24.301 [15] for the case when a DETACH REQUEST is received with the </w:t>
      </w:r>
      <w:proofErr w:type="spellStart"/>
      <w:r>
        <w:t>EMM</w:t>
      </w:r>
      <w:proofErr w:type="spellEnd"/>
      <w:r>
        <w:t xml:space="preserve"> cause with the same value and with detach type set to "re-attach not required".</w:t>
      </w:r>
    </w:p>
    <w:p w14:paraId="04DEA62B" w14:textId="77777777" w:rsidR="00346951" w:rsidRDefault="00346951" w:rsidP="00346951">
      <w:pPr>
        <w:pStyle w:val="B1"/>
      </w:pPr>
      <w:r>
        <w:tab/>
        <w:t xml:space="preserve">If the </w:t>
      </w:r>
      <w:proofErr w:type="spellStart"/>
      <w:r>
        <w:t>UE</w:t>
      </w:r>
      <w:proofErr w:type="spellEnd"/>
      <w:r>
        <w:t xml:space="preserve"> also supports the registration procedure over the other access, the </w:t>
      </w:r>
      <w:proofErr w:type="spellStart"/>
      <w:r>
        <w:t>UE</w:t>
      </w:r>
      <w:proofErr w:type="spellEnd"/>
      <w:r>
        <w:t xml:space="preserve"> shall in addition handle 5GMM parameters and 5GMM state for this access, as described for this 5GMM cause value.</w:t>
      </w:r>
    </w:p>
    <w:p w14:paraId="6C9962AF" w14:textId="77777777" w:rsidR="00346951" w:rsidRDefault="00346951" w:rsidP="00346951">
      <w:pPr>
        <w:pStyle w:val="B1"/>
      </w:pPr>
      <w:r>
        <w:t>#11</w:t>
      </w:r>
      <w:r>
        <w:tab/>
        <w:t>(</w:t>
      </w:r>
      <w:proofErr w:type="spellStart"/>
      <w:r>
        <w:t>PLMN</w:t>
      </w:r>
      <w:proofErr w:type="spellEnd"/>
      <w:r>
        <w:t xml:space="preserve"> not allowed).</w:t>
      </w:r>
    </w:p>
    <w:p w14:paraId="536BD413" w14:textId="77777777" w:rsidR="00346951" w:rsidRDefault="00346951" w:rsidP="00346951">
      <w:pPr>
        <w:pStyle w:val="B1"/>
      </w:pPr>
      <w:r>
        <w:tab/>
        <w:t xml:space="preserve">This cause value received from a cell belonging to an </w:t>
      </w:r>
      <w:proofErr w:type="spellStart"/>
      <w:r>
        <w:t>SNPN</w:t>
      </w:r>
      <w:proofErr w:type="spellEnd"/>
      <w:r>
        <w:t xml:space="preserve"> is considered as an abnormal case and the behaviour of the </w:t>
      </w:r>
      <w:proofErr w:type="spellStart"/>
      <w:r>
        <w:t>UE</w:t>
      </w:r>
      <w:proofErr w:type="spellEnd"/>
      <w:r>
        <w:t xml:space="preserve"> is specified in </w:t>
      </w:r>
      <w:proofErr w:type="spellStart"/>
      <w:r>
        <w:t>subclause</w:t>
      </w:r>
      <w:proofErr w:type="spellEnd"/>
      <w:r>
        <w:t> 5.5.2.3.4.</w:t>
      </w:r>
    </w:p>
    <w:p w14:paraId="6AB3CA85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set the 5GS update status to 5U3 ROAMING NOT ALLOWED (and shall store it according to </w:t>
      </w:r>
      <w:proofErr w:type="spellStart"/>
      <w:r>
        <w:t>subclause</w:t>
      </w:r>
      <w:proofErr w:type="spellEnd"/>
      <w:r>
        <w:t xml:space="preserve"> 5.1.3.2.2) and shall delete any 5G-GUTI, last visited registered TAI, TAI list and </w:t>
      </w:r>
      <w:proofErr w:type="spellStart"/>
      <w:r>
        <w:t>ngKSI</w:t>
      </w:r>
      <w:proofErr w:type="spellEnd"/>
      <w:r>
        <w:t xml:space="preserve">. The </w:t>
      </w:r>
      <w:proofErr w:type="spellStart"/>
      <w:r>
        <w:t>UE</w:t>
      </w:r>
      <w:proofErr w:type="spellEnd"/>
      <w:r>
        <w:t xml:space="preserve"> shall delete the list of equivalent </w:t>
      </w:r>
      <w:proofErr w:type="spellStart"/>
      <w:r>
        <w:t>PLMNs</w:t>
      </w:r>
      <w:proofErr w:type="spellEnd"/>
      <w:r>
        <w:t xml:space="preserve">, shall reset the registration attempt counter. For 3GPP access the </w:t>
      </w:r>
      <w:proofErr w:type="spellStart"/>
      <w:r>
        <w:t>UE</w:t>
      </w:r>
      <w:proofErr w:type="spellEnd"/>
      <w:r>
        <w:t xml:space="preserve"> shall enter the state 5GMM-DEREGISTERED.PLMN-SEARCH, and for non-3GPP access the </w:t>
      </w:r>
      <w:proofErr w:type="spellStart"/>
      <w:r>
        <w:t>UE</w:t>
      </w:r>
      <w:proofErr w:type="spellEnd"/>
      <w:r>
        <w:t xml:space="preserve"> shall enter state 5GMM-DEREGISTERED.LIMITED-SERVICE.</w:t>
      </w:r>
    </w:p>
    <w:p w14:paraId="0E6D468E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store the </w:t>
      </w:r>
      <w:proofErr w:type="spellStart"/>
      <w:r>
        <w:t>PLMN</w:t>
      </w:r>
      <w:proofErr w:type="spellEnd"/>
      <w:r>
        <w:t xml:space="preserve"> identity in the forbidden </w:t>
      </w:r>
      <w:proofErr w:type="spellStart"/>
      <w:r>
        <w:t>PLMN</w:t>
      </w:r>
      <w:proofErr w:type="spellEnd"/>
      <w:r>
        <w:t xml:space="preserve"> list as specified in </w:t>
      </w:r>
      <w:proofErr w:type="spellStart"/>
      <w:r>
        <w:t>subclause</w:t>
      </w:r>
      <w:proofErr w:type="spellEnd"/>
      <w:r>
        <w:t xml:space="preserve"> 5.3.13A and if the </w:t>
      </w:r>
      <w:proofErr w:type="spellStart"/>
      <w:r>
        <w:t>UE</w:t>
      </w:r>
      <w:proofErr w:type="spellEnd"/>
      <w:r>
        <w:t xml:space="preserve"> is configured to use timer T3245 then the </w:t>
      </w:r>
      <w:proofErr w:type="spellStart"/>
      <w:r>
        <w:t>UE</w:t>
      </w:r>
      <w:proofErr w:type="spellEnd"/>
      <w:r>
        <w:t xml:space="preserve"> shall start timer T3245 and proceed as described in clause 5.3.19a.1.</w:t>
      </w:r>
    </w:p>
    <w:p w14:paraId="11388131" w14:textId="77777777" w:rsidR="00346951" w:rsidRDefault="00346951" w:rsidP="00346951">
      <w:pPr>
        <w:pStyle w:val="B1"/>
      </w:pPr>
      <w:r>
        <w:tab/>
        <w:t xml:space="preserve">For 3GPP access the </w:t>
      </w:r>
      <w:proofErr w:type="spellStart"/>
      <w:r>
        <w:t>UE</w:t>
      </w:r>
      <w:proofErr w:type="spellEnd"/>
      <w:r>
        <w:t xml:space="preserve"> shall perform a </w:t>
      </w:r>
      <w:proofErr w:type="spellStart"/>
      <w:r>
        <w:t>PLMN</w:t>
      </w:r>
      <w:proofErr w:type="spellEnd"/>
      <w:r>
        <w:t xml:space="preserve"> selection according to 3GPP </w:t>
      </w:r>
      <w:proofErr w:type="spellStart"/>
      <w:r>
        <w:t>TS</w:t>
      </w:r>
      <w:proofErr w:type="spellEnd"/>
      <w:r>
        <w:t xml:space="preserve"> 23.122 [5], and for non-3GPP access the </w:t>
      </w:r>
      <w:proofErr w:type="spellStart"/>
      <w:r>
        <w:t>UE</w:t>
      </w:r>
      <w:proofErr w:type="spellEnd"/>
      <w:r>
        <w:t xml:space="preserve"> shall perform network selection as defined in 3GPP </w:t>
      </w:r>
      <w:proofErr w:type="spellStart"/>
      <w:r>
        <w:t>TS</w:t>
      </w:r>
      <w:proofErr w:type="spellEnd"/>
      <w:r>
        <w:t> 24.502 [18].</w:t>
      </w:r>
    </w:p>
    <w:p w14:paraId="3FC0F2D7" w14:textId="77777777" w:rsidR="00346951" w:rsidRDefault="00346951" w:rsidP="00346951">
      <w:pPr>
        <w:pStyle w:val="B1"/>
      </w:pPr>
      <w:r>
        <w:tab/>
        <w:t xml:space="preserve">If the message was received via 3GPP access and the </w:t>
      </w:r>
      <w:proofErr w:type="spellStart"/>
      <w:r>
        <w:t>UE</w:t>
      </w:r>
      <w:proofErr w:type="spellEnd"/>
      <w:r>
        <w:t xml:space="preserve"> is </w:t>
      </w:r>
      <w:r>
        <w:rPr>
          <w:lang w:eastAsia="zh-CN"/>
        </w:rPr>
        <w:t>operating in single-registration mode,</w:t>
      </w:r>
      <w:r>
        <w:t xml:space="preserve"> the </w:t>
      </w:r>
      <w:proofErr w:type="spellStart"/>
      <w:r>
        <w:t>UE</w:t>
      </w:r>
      <w:proofErr w:type="spellEnd"/>
      <w:r>
        <w:t xml:space="preserve"> shall handle the </w:t>
      </w:r>
      <w:proofErr w:type="spellStart"/>
      <w:r>
        <w:t>EMM</w:t>
      </w:r>
      <w:proofErr w:type="spellEnd"/>
      <w:r>
        <w:t xml:space="preserve"> parameters </w:t>
      </w:r>
      <w:proofErr w:type="spellStart"/>
      <w:r>
        <w:t>EMM</w:t>
      </w:r>
      <w:proofErr w:type="spellEnd"/>
      <w:r>
        <w:t xml:space="preserve"> state, EPS update status, 4G-GUTI, last visited registered TAI, TAI list, </w:t>
      </w:r>
      <w:proofErr w:type="spellStart"/>
      <w:r>
        <w:t>eKSI</w:t>
      </w:r>
      <w:proofErr w:type="spellEnd"/>
      <w:r>
        <w:t xml:space="preserve"> and attach attempt counter as specified in 3GPP </w:t>
      </w:r>
      <w:proofErr w:type="spellStart"/>
      <w:r>
        <w:t>TS</w:t>
      </w:r>
      <w:proofErr w:type="spellEnd"/>
      <w:r>
        <w:t xml:space="preserve"> 24.301 [15] for the case when a DETACH REQUEST is received with the </w:t>
      </w:r>
      <w:proofErr w:type="spellStart"/>
      <w:r>
        <w:t>EMM</w:t>
      </w:r>
      <w:proofErr w:type="spellEnd"/>
      <w:r>
        <w:t xml:space="preserve"> cause with the same value and with detach type set to "re-attach not required".</w:t>
      </w:r>
    </w:p>
    <w:p w14:paraId="68310B3A" w14:textId="77777777" w:rsidR="00346951" w:rsidRDefault="00346951" w:rsidP="00346951">
      <w:pPr>
        <w:pStyle w:val="B1"/>
      </w:pPr>
      <w:r>
        <w:tab/>
        <w:t xml:space="preserve">If the </w:t>
      </w:r>
      <w:proofErr w:type="spellStart"/>
      <w:r>
        <w:t>UE</w:t>
      </w:r>
      <w:proofErr w:type="spellEnd"/>
      <w:r>
        <w:t xml:space="preserve"> also supports the registration procedure over the other access to the same </w:t>
      </w:r>
      <w:proofErr w:type="spellStart"/>
      <w:r>
        <w:t>PLMN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in addition handle 5GMM parameters and 5GMM state for this access, as described for this 5GMM cause value.</w:t>
      </w:r>
    </w:p>
    <w:p w14:paraId="3C88AA34" w14:textId="77777777" w:rsidR="00346951" w:rsidRDefault="00346951" w:rsidP="00346951">
      <w:pPr>
        <w:pStyle w:val="B1"/>
      </w:pPr>
      <w:r>
        <w:t>#12</w:t>
      </w:r>
      <w:r>
        <w:tab/>
        <w:t>(Tracking area not allowed).</w:t>
      </w:r>
    </w:p>
    <w:p w14:paraId="61F66993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set the 5GS update status to 5U3 ROAMING NOT ALLOWED (and shall store it according to </w:t>
      </w:r>
      <w:proofErr w:type="spellStart"/>
      <w:r>
        <w:t>subclause</w:t>
      </w:r>
      <w:proofErr w:type="spellEnd"/>
      <w:r>
        <w:t xml:space="preserve"> 5.1.3.2.2) and shall delete 5G-GUTI, last visited registered TAI, TAI list and </w:t>
      </w:r>
      <w:proofErr w:type="spellStart"/>
      <w:r>
        <w:t>ngKSI</w:t>
      </w:r>
      <w:proofErr w:type="spellEnd"/>
      <w:r>
        <w:t xml:space="preserve">. The </w:t>
      </w:r>
      <w:proofErr w:type="spellStart"/>
      <w:r>
        <w:t>UE</w:t>
      </w:r>
      <w:proofErr w:type="spellEnd"/>
      <w:r>
        <w:t xml:space="preserve"> shall reset the registration attempt counter and shall enter the state 5GMM-DEREGISTERED.LIMITED-SERVICE.</w:t>
      </w:r>
    </w:p>
    <w:p w14:paraId="453D20B1" w14:textId="77777777" w:rsidR="00346951" w:rsidRDefault="00346951" w:rsidP="00346951">
      <w:pPr>
        <w:pStyle w:val="B1"/>
      </w:pPr>
      <w:r>
        <w:tab/>
        <w:t xml:space="preserve">If the </w:t>
      </w:r>
      <w:proofErr w:type="spellStart"/>
      <w:r>
        <w:t>UE</w:t>
      </w:r>
      <w:proofErr w:type="spellEnd"/>
      <w:r>
        <w:t xml:space="preserve"> is not operating in </w:t>
      </w:r>
      <w:proofErr w:type="spellStart"/>
      <w:r>
        <w:t>SNPN</w:t>
      </w:r>
      <w:proofErr w:type="spellEnd"/>
      <w:r>
        <w:t xml:space="preserve"> access operation mode, the </w:t>
      </w:r>
      <w:proofErr w:type="spellStart"/>
      <w:r>
        <w:t>UE</w:t>
      </w:r>
      <w:proofErr w:type="spellEnd"/>
      <w:r>
        <w:t xml:space="preserve"> shall store the current TAI in the list of "5GS forbidden tracking areas for regional provision of service". Otherwise, the </w:t>
      </w:r>
      <w:proofErr w:type="spellStart"/>
      <w:r>
        <w:t>UE</w:t>
      </w:r>
      <w:proofErr w:type="spellEnd"/>
      <w:r>
        <w:t xml:space="preserve"> shall store the current TAI in the list of "5GS forbidden tracking areas for regional provision of service" for the current </w:t>
      </w:r>
      <w:proofErr w:type="spellStart"/>
      <w:r>
        <w:t>SNPN</w:t>
      </w:r>
      <w:proofErr w:type="spellEnd"/>
      <w:r>
        <w:t xml:space="preserve"> and, if the </w:t>
      </w:r>
      <w:proofErr w:type="spellStart"/>
      <w:r>
        <w:t>UE</w:t>
      </w:r>
      <w:proofErr w:type="spellEnd"/>
      <w:r>
        <w:t xml:space="preserve"> supports access to an </w:t>
      </w:r>
      <w:proofErr w:type="spellStart"/>
      <w:r>
        <w:t>SNPN</w:t>
      </w:r>
      <w:proofErr w:type="spellEnd"/>
      <w:r>
        <w:t xml:space="preserve"> using credentials from a credentials holder, the selected entry of the "list of subscriber data" or the selected </w:t>
      </w:r>
      <w:proofErr w:type="spellStart"/>
      <w:r>
        <w:t>PLMN</w:t>
      </w:r>
      <w:proofErr w:type="spellEnd"/>
      <w:r>
        <w:t xml:space="preserve"> subscription.</w:t>
      </w:r>
    </w:p>
    <w:p w14:paraId="551BFC8B" w14:textId="77777777" w:rsidR="00346951" w:rsidRDefault="00346951" w:rsidP="00346951">
      <w:pPr>
        <w:pStyle w:val="B1"/>
      </w:pPr>
      <w:r>
        <w:tab/>
        <w:t xml:space="preserve">If the message was received via 3GPP access and the </w:t>
      </w:r>
      <w:proofErr w:type="spellStart"/>
      <w:r>
        <w:t>UE</w:t>
      </w:r>
      <w:proofErr w:type="spellEnd"/>
      <w:r>
        <w:t xml:space="preserve"> is </w:t>
      </w:r>
      <w:r>
        <w:rPr>
          <w:lang w:eastAsia="zh-CN"/>
        </w:rPr>
        <w:t>operating in single-registration mode,</w:t>
      </w:r>
      <w:r>
        <w:t xml:space="preserve"> the </w:t>
      </w:r>
      <w:proofErr w:type="spellStart"/>
      <w:r>
        <w:t>UE</w:t>
      </w:r>
      <w:proofErr w:type="spellEnd"/>
      <w:r>
        <w:t xml:space="preserve"> shall handle the </w:t>
      </w:r>
      <w:proofErr w:type="spellStart"/>
      <w:r>
        <w:t>EMM</w:t>
      </w:r>
      <w:proofErr w:type="spellEnd"/>
      <w:r>
        <w:t xml:space="preserve"> parameters, </w:t>
      </w:r>
      <w:proofErr w:type="spellStart"/>
      <w:r>
        <w:t>EMM</w:t>
      </w:r>
      <w:proofErr w:type="spellEnd"/>
      <w:r>
        <w:t xml:space="preserve"> state, EPS update status, 4G-GUTI, last visited registered TAI, TAI list, </w:t>
      </w:r>
      <w:proofErr w:type="spellStart"/>
      <w:r>
        <w:t>eKSI</w:t>
      </w:r>
      <w:proofErr w:type="spellEnd"/>
      <w:r>
        <w:t xml:space="preserve"> and attach attempt counter as specified in 3GPP </w:t>
      </w:r>
      <w:proofErr w:type="spellStart"/>
      <w:r>
        <w:t>TS</w:t>
      </w:r>
      <w:proofErr w:type="spellEnd"/>
      <w:r>
        <w:t xml:space="preserve"> 24.301 [15] for the case when a DETACH REQUEST is received with the </w:t>
      </w:r>
      <w:proofErr w:type="spellStart"/>
      <w:r>
        <w:t>EMM</w:t>
      </w:r>
      <w:proofErr w:type="spellEnd"/>
      <w:r>
        <w:t xml:space="preserve"> cause with the same value and with detach type set to "re-attach not required".</w:t>
      </w:r>
    </w:p>
    <w:p w14:paraId="2DB43CF6" w14:textId="77777777" w:rsidR="00346951" w:rsidRDefault="00346951" w:rsidP="00346951">
      <w:pPr>
        <w:pStyle w:val="B1"/>
      </w:pPr>
      <w:r>
        <w:t>#13</w:t>
      </w:r>
      <w:r>
        <w:tab/>
        <w:t>(Roaming not allowed in this tracking area).</w:t>
      </w:r>
    </w:p>
    <w:p w14:paraId="76936262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set the 5GS update status to 5U3 ROAMING NOT ALLOWED (and shall store it according to </w:t>
      </w:r>
      <w:proofErr w:type="spellStart"/>
      <w:r>
        <w:t>subclause</w:t>
      </w:r>
      <w:proofErr w:type="spellEnd"/>
      <w:r>
        <w:t xml:space="preserve"> 5.1.3.2.2) and shall delete 5G-GUTI, last visited registered TAI, TAI list and </w:t>
      </w:r>
      <w:proofErr w:type="spellStart"/>
      <w:r>
        <w:t>ngKSI</w:t>
      </w:r>
      <w:proofErr w:type="spellEnd"/>
      <w:r>
        <w:t xml:space="preserve">. The </w:t>
      </w:r>
      <w:proofErr w:type="spellStart"/>
      <w:r>
        <w:t>UE</w:t>
      </w:r>
      <w:proofErr w:type="spellEnd"/>
      <w:r>
        <w:t xml:space="preserve"> shall delete the list of equivalent </w:t>
      </w:r>
      <w:proofErr w:type="spellStart"/>
      <w:r>
        <w:t>PLMNs</w:t>
      </w:r>
      <w:proofErr w:type="spellEnd"/>
      <w:r>
        <w:t xml:space="preserve"> (if available), reset the registration attempt counter. For 3GPP access the </w:t>
      </w:r>
      <w:proofErr w:type="spellStart"/>
      <w:r>
        <w:t>UE</w:t>
      </w:r>
      <w:proofErr w:type="spellEnd"/>
      <w:r>
        <w:t xml:space="preserve"> shall change to state 5GMM-DEREGISTERED.PLMN-SEARCH, and for non-3GPP access the </w:t>
      </w:r>
      <w:proofErr w:type="spellStart"/>
      <w:r>
        <w:t>UE</w:t>
      </w:r>
      <w:proofErr w:type="spellEnd"/>
      <w:r>
        <w:t xml:space="preserve"> shall change to state 5GMM-DEREGISTERED.LIMITED-SERVICE.</w:t>
      </w:r>
    </w:p>
    <w:p w14:paraId="0F325293" w14:textId="77777777" w:rsidR="00346951" w:rsidRDefault="00346951" w:rsidP="00346951">
      <w:pPr>
        <w:pStyle w:val="B1"/>
      </w:pPr>
      <w:r>
        <w:tab/>
        <w:t xml:space="preserve">If the </w:t>
      </w:r>
      <w:proofErr w:type="spellStart"/>
      <w:r>
        <w:t>UE</w:t>
      </w:r>
      <w:proofErr w:type="spellEnd"/>
      <w:r>
        <w:t xml:space="preserve"> is not operating in </w:t>
      </w:r>
      <w:proofErr w:type="spellStart"/>
      <w:r>
        <w:t>SNPN</w:t>
      </w:r>
      <w:proofErr w:type="spellEnd"/>
      <w:r>
        <w:t xml:space="preserve"> access operation mode, the </w:t>
      </w:r>
      <w:proofErr w:type="spellStart"/>
      <w:r>
        <w:t>UE</w:t>
      </w:r>
      <w:proofErr w:type="spellEnd"/>
      <w:r>
        <w:t xml:space="preserve"> shall store the current TAI in the list of "5GS forbidden tracking areas for roaming". Otherwise, the </w:t>
      </w:r>
      <w:proofErr w:type="spellStart"/>
      <w:r>
        <w:t>UE</w:t>
      </w:r>
      <w:proofErr w:type="spellEnd"/>
      <w:r>
        <w:t xml:space="preserve"> shall store the current TAI in the list of "5GS forbidden tracking areas for roaming" for the current </w:t>
      </w:r>
      <w:proofErr w:type="spellStart"/>
      <w:r>
        <w:t>SNPN</w:t>
      </w:r>
      <w:proofErr w:type="spellEnd"/>
      <w:r>
        <w:t xml:space="preserve"> and, if the </w:t>
      </w:r>
      <w:proofErr w:type="spellStart"/>
      <w:r>
        <w:t>UE</w:t>
      </w:r>
      <w:proofErr w:type="spellEnd"/>
      <w:r>
        <w:t xml:space="preserve"> supports access to an </w:t>
      </w:r>
      <w:proofErr w:type="spellStart"/>
      <w:r>
        <w:t>SNPN</w:t>
      </w:r>
      <w:proofErr w:type="spellEnd"/>
      <w:r>
        <w:t xml:space="preserve"> using credentials from a credentials holder, the selected entry of the "list of subscriber data" or the selected </w:t>
      </w:r>
      <w:proofErr w:type="spellStart"/>
      <w:r>
        <w:t>PLMN</w:t>
      </w:r>
      <w:proofErr w:type="spellEnd"/>
      <w:r>
        <w:t xml:space="preserve"> subscription.</w:t>
      </w:r>
    </w:p>
    <w:p w14:paraId="18968661" w14:textId="77777777" w:rsidR="00346951" w:rsidRDefault="00346951" w:rsidP="00346951">
      <w:pPr>
        <w:pStyle w:val="B1"/>
      </w:pPr>
      <w:r>
        <w:tab/>
        <w:t xml:space="preserve">For 3GPP access the </w:t>
      </w:r>
      <w:proofErr w:type="spellStart"/>
      <w:r>
        <w:t>UE</w:t>
      </w:r>
      <w:proofErr w:type="spellEnd"/>
      <w:r>
        <w:t xml:space="preserve"> shall perform a </w:t>
      </w:r>
      <w:proofErr w:type="spellStart"/>
      <w:r>
        <w:t>PLMN</w:t>
      </w:r>
      <w:proofErr w:type="spellEnd"/>
      <w:r>
        <w:t xml:space="preserve"> selection or </w:t>
      </w:r>
      <w:proofErr w:type="spellStart"/>
      <w:r>
        <w:t>SNPN</w:t>
      </w:r>
      <w:proofErr w:type="spellEnd"/>
      <w:r>
        <w:t xml:space="preserve"> selection according to 3GPP </w:t>
      </w:r>
      <w:proofErr w:type="spellStart"/>
      <w:r>
        <w:t>TS</w:t>
      </w:r>
      <w:proofErr w:type="spellEnd"/>
      <w:r>
        <w:t xml:space="preserve"> 23.122 [5], and for non-3GPP access the </w:t>
      </w:r>
      <w:proofErr w:type="spellStart"/>
      <w:r>
        <w:t>UE</w:t>
      </w:r>
      <w:proofErr w:type="spellEnd"/>
      <w:r>
        <w:t xml:space="preserve"> shall perform network selection as defined in 3GPP </w:t>
      </w:r>
      <w:proofErr w:type="spellStart"/>
      <w:r>
        <w:t>TS</w:t>
      </w:r>
      <w:proofErr w:type="spellEnd"/>
      <w:r>
        <w:t> 24.502 [18].</w:t>
      </w:r>
    </w:p>
    <w:p w14:paraId="61ADFAD2" w14:textId="77777777" w:rsidR="00346951" w:rsidRDefault="00346951" w:rsidP="00346951">
      <w:pPr>
        <w:pStyle w:val="B1"/>
      </w:pPr>
      <w:r>
        <w:lastRenderedPageBreak/>
        <w:tab/>
        <w:t xml:space="preserve">If the message was received via 3GPP access and the </w:t>
      </w:r>
      <w:proofErr w:type="spellStart"/>
      <w:r>
        <w:t>UE</w:t>
      </w:r>
      <w:proofErr w:type="spellEnd"/>
      <w:r>
        <w:t xml:space="preserve"> is </w:t>
      </w:r>
      <w:r>
        <w:rPr>
          <w:lang w:eastAsia="zh-CN"/>
        </w:rPr>
        <w:t>operating in single-registration mode,</w:t>
      </w:r>
      <w:r>
        <w:t xml:space="preserve"> the </w:t>
      </w:r>
      <w:proofErr w:type="spellStart"/>
      <w:r>
        <w:t>UE</w:t>
      </w:r>
      <w:proofErr w:type="spellEnd"/>
      <w:r>
        <w:t xml:space="preserve"> shall handle the </w:t>
      </w:r>
      <w:proofErr w:type="spellStart"/>
      <w:r>
        <w:t>EMM</w:t>
      </w:r>
      <w:proofErr w:type="spellEnd"/>
      <w:r>
        <w:t xml:space="preserve"> parameters </w:t>
      </w:r>
      <w:proofErr w:type="spellStart"/>
      <w:r>
        <w:t>EMM</w:t>
      </w:r>
      <w:proofErr w:type="spellEnd"/>
      <w:r>
        <w:t xml:space="preserve"> state, EPS update status, 4G-GUTI, last visited registered TAI, TAI list, </w:t>
      </w:r>
      <w:proofErr w:type="spellStart"/>
      <w:r>
        <w:t>eKSI</w:t>
      </w:r>
      <w:proofErr w:type="spellEnd"/>
      <w:r>
        <w:t xml:space="preserve"> and attach attempt counter as specified in 3GPP </w:t>
      </w:r>
      <w:proofErr w:type="spellStart"/>
      <w:r>
        <w:t>TS</w:t>
      </w:r>
      <w:proofErr w:type="spellEnd"/>
      <w:r>
        <w:t xml:space="preserve"> 24.301 [15] for the case when a DETACH REQUEST is received with the </w:t>
      </w:r>
      <w:proofErr w:type="spellStart"/>
      <w:r>
        <w:t>EMM</w:t>
      </w:r>
      <w:proofErr w:type="spellEnd"/>
      <w:r>
        <w:t xml:space="preserve"> cause with the same value and with detach type set to "re-attach not required".</w:t>
      </w:r>
    </w:p>
    <w:p w14:paraId="6A7C4458" w14:textId="77777777" w:rsidR="00346951" w:rsidRDefault="00346951" w:rsidP="00346951">
      <w:pPr>
        <w:pStyle w:val="B1"/>
      </w:pPr>
      <w:r>
        <w:t>#15</w:t>
      </w:r>
      <w:r>
        <w:tab/>
        <w:t>(No suitable cells in tracking area).</w:t>
      </w:r>
    </w:p>
    <w:p w14:paraId="3C56E00D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set the 5GS update status to 5U3 ROAMING NOT ALLOWED (and shall store it according to </w:t>
      </w:r>
      <w:proofErr w:type="spellStart"/>
      <w:r>
        <w:t>subclause</w:t>
      </w:r>
      <w:proofErr w:type="spellEnd"/>
      <w:r>
        <w:t xml:space="preserve"> 5.1.3.2.2) and shall delete any 5G-GUTI, last visited registered TAI, TAI list and </w:t>
      </w:r>
      <w:proofErr w:type="spellStart"/>
      <w:r>
        <w:t>ngKSI</w:t>
      </w:r>
      <w:proofErr w:type="spellEnd"/>
      <w:r>
        <w:t xml:space="preserve">. The </w:t>
      </w:r>
      <w:proofErr w:type="spellStart"/>
      <w:r>
        <w:t>UE</w:t>
      </w:r>
      <w:proofErr w:type="spellEnd"/>
      <w:r>
        <w:t xml:space="preserve"> shall reset the registration attempt counter and shall enter the state 5GMM-DEREGISTERED.LIMITED-SERVICE.</w:t>
      </w:r>
    </w:p>
    <w:p w14:paraId="6BDE24C4" w14:textId="77777777" w:rsidR="00346951" w:rsidRDefault="00346951" w:rsidP="00346951">
      <w:pPr>
        <w:pStyle w:val="B1"/>
      </w:pPr>
      <w:r>
        <w:tab/>
        <w:t xml:space="preserve">If the </w:t>
      </w:r>
      <w:proofErr w:type="spellStart"/>
      <w:r>
        <w:t>UE</w:t>
      </w:r>
      <w:proofErr w:type="spellEnd"/>
      <w:r>
        <w:t xml:space="preserve"> is not operating in </w:t>
      </w:r>
      <w:proofErr w:type="spellStart"/>
      <w:r>
        <w:t>SNPN</w:t>
      </w:r>
      <w:proofErr w:type="spellEnd"/>
      <w:r>
        <w:t xml:space="preserve"> access operation mode, the </w:t>
      </w:r>
      <w:proofErr w:type="spellStart"/>
      <w:r>
        <w:t>UE</w:t>
      </w:r>
      <w:proofErr w:type="spellEnd"/>
      <w:r>
        <w:t xml:space="preserve"> shall store the current TAI in the list of "5GS forbidden tracking areas for roaming". Otherwise the </w:t>
      </w:r>
      <w:proofErr w:type="spellStart"/>
      <w:r>
        <w:t>UE</w:t>
      </w:r>
      <w:proofErr w:type="spellEnd"/>
      <w:r>
        <w:t xml:space="preserve"> shall store the current TAI in the list of "5GS forbidden tracking areas for roaming" for the current </w:t>
      </w:r>
      <w:proofErr w:type="spellStart"/>
      <w:r>
        <w:t>SNPN</w:t>
      </w:r>
      <w:proofErr w:type="spellEnd"/>
      <w:r>
        <w:t xml:space="preserve"> and, if the </w:t>
      </w:r>
      <w:proofErr w:type="spellStart"/>
      <w:r>
        <w:t>UE</w:t>
      </w:r>
      <w:proofErr w:type="spellEnd"/>
      <w:r>
        <w:t xml:space="preserve"> supports access to an </w:t>
      </w:r>
      <w:proofErr w:type="spellStart"/>
      <w:r>
        <w:t>SNPN</w:t>
      </w:r>
      <w:proofErr w:type="spellEnd"/>
      <w:r>
        <w:t xml:space="preserve"> using credentials from a credentials holder, the selected entry of the "list of subscriber data" or the selected </w:t>
      </w:r>
      <w:proofErr w:type="spellStart"/>
      <w:r>
        <w:t>PLMN</w:t>
      </w:r>
      <w:proofErr w:type="spellEnd"/>
      <w:r>
        <w:t xml:space="preserve"> subscription.</w:t>
      </w:r>
    </w:p>
    <w:p w14:paraId="44356F6F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search for a suitable cell in another tracking area according to 3GPP </w:t>
      </w:r>
      <w:proofErr w:type="spellStart"/>
      <w:r>
        <w:t>TS</w:t>
      </w:r>
      <w:proofErr w:type="spellEnd"/>
      <w:r>
        <w:t> 38.304 [28] or 3GPP </w:t>
      </w:r>
      <w:proofErr w:type="spellStart"/>
      <w:r>
        <w:t>TS</w:t>
      </w:r>
      <w:proofErr w:type="spellEnd"/>
      <w:r>
        <w:t> 36.304 [25C].</w:t>
      </w:r>
    </w:p>
    <w:p w14:paraId="5100D575" w14:textId="77777777" w:rsidR="00346951" w:rsidRDefault="00346951" w:rsidP="00346951">
      <w:pPr>
        <w:pStyle w:val="B1"/>
      </w:pPr>
      <w:r>
        <w:tab/>
        <w:t xml:space="preserve">If the message was received via 3GPP access and the </w:t>
      </w:r>
      <w:proofErr w:type="spellStart"/>
      <w:r>
        <w:t>UE</w:t>
      </w:r>
      <w:proofErr w:type="spellEnd"/>
      <w:r>
        <w:t xml:space="preserve"> is </w:t>
      </w:r>
      <w:r>
        <w:rPr>
          <w:lang w:eastAsia="zh-CN"/>
        </w:rPr>
        <w:t>operating in single-registration mode,</w:t>
      </w:r>
      <w:r>
        <w:t xml:space="preserve"> the </w:t>
      </w:r>
      <w:proofErr w:type="spellStart"/>
      <w:r>
        <w:t>UE</w:t>
      </w:r>
      <w:proofErr w:type="spellEnd"/>
      <w:r>
        <w:t xml:space="preserve"> shall handle the </w:t>
      </w:r>
      <w:proofErr w:type="spellStart"/>
      <w:r>
        <w:t>EMM</w:t>
      </w:r>
      <w:proofErr w:type="spellEnd"/>
      <w:r>
        <w:t xml:space="preserve"> parameters </w:t>
      </w:r>
      <w:proofErr w:type="spellStart"/>
      <w:r>
        <w:t>EMM</w:t>
      </w:r>
      <w:proofErr w:type="spellEnd"/>
      <w:r>
        <w:t xml:space="preserve"> state, EPS update status, 4G-GUTI, last visited registered TAI, TAI list, </w:t>
      </w:r>
      <w:proofErr w:type="spellStart"/>
      <w:r>
        <w:t>eKSI</w:t>
      </w:r>
      <w:proofErr w:type="spellEnd"/>
      <w:r>
        <w:t xml:space="preserve"> and attach attempt counter as specified in 3GPP </w:t>
      </w:r>
      <w:proofErr w:type="spellStart"/>
      <w:r>
        <w:t>TS</w:t>
      </w:r>
      <w:proofErr w:type="spellEnd"/>
      <w:r>
        <w:t xml:space="preserve"> 24.301 [15] for the case when a DETACH REQUEST is received with the </w:t>
      </w:r>
      <w:proofErr w:type="spellStart"/>
      <w:r>
        <w:t>EMM</w:t>
      </w:r>
      <w:proofErr w:type="spellEnd"/>
      <w:r>
        <w:t xml:space="preserve"> cause with the same value and with detach type set to "re-attach not required".</w:t>
      </w:r>
    </w:p>
    <w:p w14:paraId="2809C511" w14:textId="77777777" w:rsidR="00346951" w:rsidRDefault="00346951" w:rsidP="00346951">
      <w:pPr>
        <w:pStyle w:val="B1"/>
      </w:pPr>
      <w:r>
        <w:tab/>
        <w:t xml:space="preserve">If received over non-3GPP access and de-registration request is for non-3GPP access only, the cause shall be considered as an abnormal case and the behaviour of the </w:t>
      </w:r>
      <w:proofErr w:type="spellStart"/>
      <w:r>
        <w:t>UE</w:t>
      </w:r>
      <w:proofErr w:type="spellEnd"/>
      <w:r>
        <w:t xml:space="preserve"> for this case is specified in </w:t>
      </w:r>
      <w:proofErr w:type="spellStart"/>
      <w:r>
        <w:t>subclause</w:t>
      </w:r>
      <w:proofErr w:type="spellEnd"/>
      <w:r>
        <w:t> 5.5.2.3.4.</w:t>
      </w:r>
    </w:p>
    <w:p w14:paraId="19D9F5AB" w14:textId="77777777" w:rsidR="00346951" w:rsidRDefault="00346951" w:rsidP="00346951">
      <w:pPr>
        <w:pStyle w:val="B1"/>
      </w:pPr>
      <w:r>
        <w:t>#22</w:t>
      </w:r>
      <w:r>
        <w:tab/>
        <w:t>(Congestion).</w:t>
      </w:r>
    </w:p>
    <w:p w14:paraId="59B26874" w14:textId="77777777" w:rsidR="00346951" w:rsidRDefault="00346951" w:rsidP="00346951">
      <w:pPr>
        <w:pStyle w:val="B1"/>
      </w:pPr>
      <w:r>
        <w:tab/>
        <w:t xml:space="preserve">If the T3346 value IE is present in the DEREGISTRATION REQUEST message and the value indicates that this timer is neither zero nor deactivated, the </w:t>
      </w:r>
      <w:proofErr w:type="spellStart"/>
      <w:r>
        <w:t>UE</w:t>
      </w:r>
      <w:proofErr w:type="spellEnd"/>
      <w:r>
        <w:t xml:space="preserve"> shall proceed as described below, otherwise it shall be considered as an abnormal case and the behaviour of the </w:t>
      </w:r>
      <w:proofErr w:type="spellStart"/>
      <w:r>
        <w:t>UE</w:t>
      </w:r>
      <w:proofErr w:type="spellEnd"/>
      <w:r>
        <w:t xml:space="preserve"> for this case is specified in </w:t>
      </w:r>
      <w:proofErr w:type="spellStart"/>
      <w:r>
        <w:t>subclause</w:t>
      </w:r>
      <w:proofErr w:type="spellEnd"/>
      <w:r>
        <w:t> </w:t>
      </w:r>
      <w:r>
        <w:rPr>
          <w:lang w:eastAsia="zh-CN"/>
        </w:rPr>
        <w:t>5.5.2.3.4</w:t>
      </w:r>
      <w:r>
        <w:t>.</w:t>
      </w:r>
    </w:p>
    <w:p w14:paraId="2C5E00FC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stop timer T3346 if it is running, set the 5GS update status to 5U2 NOT UPDATED, reset the registration attempt counter and enter the state 5GMM-DEREGISTERED.ATTEMPTING-REGISTRATION.</w:t>
      </w:r>
    </w:p>
    <w:p w14:paraId="2D588B08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start timer T3346 with the value provided in the T3346 value IE.</w:t>
      </w:r>
    </w:p>
    <w:p w14:paraId="38DA7053" w14:textId="77777777" w:rsidR="00346951" w:rsidRDefault="00346951" w:rsidP="00346951">
      <w:pPr>
        <w:pStyle w:val="B1"/>
      </w:pPr>
      <w:r>
        <w:tab/>
        <w:t xml:space="preserve">If the message was received via 3GPP access and the </w:t>
      </w:r>
      <w:proofErr w:type="spellStart"/>
      <w:r>
        <w:t>UE</w:t>
      </w:r>
      <w:proofErr w:type="spellEnd"/>
      <w:r>
        <w:t xml:space="preserve"> is operating in the single-registration mode, the </w:t>
      </w:r>
      <w:proofErr w:type="spellStart"/>
      <w:r>
        <w:t>UE</w:t>
      </w:r>
      <w:proofErr w:type="spellEnd"/>
      <w:r>
        <w:t xml:space="preserve"> shall </w:t>
      </w:r>
      <w:r>
        <w:rPr>
          <w:noProof/>
        </w:rPr>
        <w:t>set the EPS update status to EU2 NOT UPDATED,</w:t>
      </w:r>
      <w:r>
        <w:t xml:space="preserve"> reset the attach attempt counter</w:t>
      </w:r>
      <w:r>
        <w:rPr>
          <w:noProof/>
        </w:rPr>
        <w:t xml:space="preserve"> and shall enter the state EMM-DEREGISTERED</w:t>
      </w:r>
      <w:r>
        <w:t>.</w:t>
      </w:r>
    </w:p>
    <w:p w14:paraId="2F13DF65" w14:textId="77777777" w:rsidR="00346951" w:rsidRDefault="00346951" w:rsidP="00346951">
      <w:pPr>
        <w:pStyle w:val="B1"/>
        <w:rPr>
          <w:lang w:eastAsia="ko-KR"/>
        </w:rPr>
      </w:pPr>
      <w:r>
        <w:t>#27</w:t>
      </w:r>
      <w:r>
        <w:tab/>
        <w:t>(N1 mode not allowed).</w:t>
      </w:r>
    </w:p>
    <w:p w14:paraId="286DE4DC" w14:textId="77777777" w:rsidR="00346951" w:rsidRDefault="00346951" w:rsidP="00346951">
      <w:pPr>
        <w:pStyle w:val="B1"/>
        <w:rPr>
          <w:lang w:eastAsia="x-none"/>
        </w:rPr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set the 5GS update status to 5U3 ROAMING NOT ALLOWED (and shall store it according to </w:t>
      </w:r>
      <w:proofErr w:type="spellStart"/>
      <w:r>
        <w:t>subclause</w:t>
      </w:r>
      <w:proofErr w:type="spellEnd"/>
      <w:r>
        <w:t xml:space="preserve"> 5.1.3.2.2) and shall delete any 5G-GUTI, last visited registered TAI, TAI list and </w:t>
      </w:r>
      <w:proofErr w:type="spellStart"/>
      <w:r>
        <w:t>ngKSI</w:t>
      </w:r>
      <w:proofErr w:type="spellEnd"/>
      <w:r>
        <w:t xml:space="preserve">. Additionally, the </w:t>
      </w:r>
      <w:proofErr w:type="spellStart"/>
      <w:r>
        <w:t>UE</w:t>
      </w:r>
      <w:proofErr w:type="spellEnd"/>
      <w:r>
        <w:t xml:space="preserve"> shall reset the registration attempt counter and shall enter the state 5GMM-DEREGISTERED.LIMITED-SERVICE.</w:t>
      </w:r>
    </w:p>
    <w:p w14:paraId="1AF1841F" w14:textId="77777777" w:rsidR="00346951" w:rsidRDefault="00346951" w:rsidP="00346951">
      <w:pPr>
        <w:pStyle w:val="B1"/>
        <w:rPr>
          <w:lang w:eastAsia="ko-KR"/>
        </w:rPr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disable the N1 mode capability for both 3GPP access and non-3GPP access (see </w:t>
      </w:r>
      <w:proofErr w:type="spellStart"/>
      <w:r>
        <w:t>subclause</w:t>
      </w:r>
      <w:proofErr w:type="spellEnd"/>
      <w:r>
        <w:t> 4.9).</w:t>
      </w:r>
    </w:p>
    <w:p w14:paraId="3E665594" w14:textId="77777777" w:rsidR="00346951" w:rsidRDefault="00346951" w:rsidP="00346951">
      <w:pPr>
        <w:pStyle w:val="B1"/>
        <w:rPr>
          <w:lang w:eastAsia="x-none"/>
        </w:rPr>
      </w:pPr>
      <w:r>
        <w:tab/>
        <w:t xml:space="preserve">If the message was received via 3GPP access and the </w:t>
      </w:r>
      <w:proofErr w:type="spellStart"/>
      <w:r>
        <w:t>UE</w:t>
      </w:r>
      <w:proofErr w:type="spellEnd"/>
      <w:r>
        <w:t xml:space="preserve"> is operating in single-registration mode, the </w:t>
      </w:r>
      <w:proofErr w:type="spellStart"/>
      <w:r>
        <w:t>UE</w:t>
      </w:r>
      <w:proofErr w:type="spellEnd"/>
      <w:r>
        <w:t xml:space="preserve"> shall in addition set the EPS update status to EU3 ROAMING NOT ALLOWED and shall delete any 4G-GUTI, last visited registered TAI, TAI list and </w:t>
      </w:r>
      <w:proofErr w:type="spellStart"/>
      <w:r>
        <w:t>eKSI</w:t>
      </w:r>
      <w:proofErr w:type="spellEnd"/>
      <w:r>
        <w:t xml:space="preserve">. Additionally, the </w:t>
      </w:r>
      <w:proofErr w:type="spellStart"/>
      <w:r>
        <w:t>UE</w:t>
      </w:r>
      <w:proofErr w:type="spellEnd"/>
      <w:r>
        <w:t xml:space="preserve"> shall reset the attach attempt counter and enter the state </w:t>
      </w:r>
      <w:proofErr w:type="spellStart"/>
      <w:r>
        <w:t>EMM</w:t>
      </w:r>
      <w:proofErr w:type="spellEnd"/>
      <w:r>
        <w:t>-DEREGISTERED.</w:t>
      </w:r>
    </w:p>
    <w:p w14:paraId="76EDF112" w14:textId="77777777" w:rsidR="00346951" w:rsidRDefault="00346951" w:rsidP="00346951">
      <w:pPr>
        <w:pStyle w:val="B1"/>
      </w:pPr>
      <w:r>
        <w:t>#62</w:t>
      </w:r>
      <w:r>
        <w:tab/>
        <w:t>(No network slices available).</w:t>
      </w:r>
    </w:p>
    <w:p w14:paraId="2146255E" w14:textId="77777777" w:rsidR="00346951" w:rsidRDefault="00346951" w:rsidP="00346951">
      <w:pPr>
        <w:pStyle w:val="B1"/>
        <w:rPr>
          <w:rFonts w:eastAsia="Malgun Gothic"/>
          <w:lang w:val="en-US" w:eastAsia="ko-KR"/>
        </w:rPr>
      </w:pPr>
      <w:r>
        <w:rPr>
          <w:rFonts w:eastAsia="Malgun Gothic"/>
          <w:lang w:val="en-US" w:eastAsia="ko-KR"/>
        </w:rPr>
        <w:tab/>
        <w:t xml:space="preserve">The </w:t>
      </w:r>
      <w:proofErr w:type="spellStart"/>
      <w:r>
        <w:rPr>
          <w:rFonts w:eastAsia="Malgun Gothic"/>
          <w:lang w:val="en-US" w:eastAsia="ko-KR"/>
        </w:rPr>
        <w:t>UE</w:t>
      </w:r>
      <w:proofErr w:type="spellEnd"/>
      <w:r>
        <w:rPr>
          <w:rFonts w:eastAsia="Malgun Gothic"/>
          <w:lang w:val="en-US" w:eastAsia="ko-KR"/>
        </w:rPr>
        <w:t xml:space="preserve"> shall set the 5GS update status to 5U2 NOT UPDATED and enter state 5GMM-DEREGISTERED.</w:t>
      </w:r>
      <w:r>
        <w:t>NORMAL-SERVICE or 5GMM-DEREGISTERED.PLMN-SEARCH</w:t>
      </w:r>
      <w:r>
        <w:rPr>
          <w:rFonts w:eastAsia="Malgun Gothic"/>
          <w:lang w:val="en-US" w:eastAsia="ko-KR"/>
        </w:rPr>
        <w:t xml:space="preserve">. </w:t>
      </w:r>
      <w:r>
        <w:t xml:space="preserve">Additionally, the </w:t>
      </w:r>
      <w:proofErr w:type="spellStart"/>
      <w:r>
        <w:t>UE</w:t>
      </w:r>
      <w:proofErr w:type="spellEnd"/>
      <w:r>
        <w:t xml:space="preserve"> shall reset the registration attempt counter.</w:t>
      </w:r>
    </w:p>
    <w:p w14:paraId="1B145B4C" w14:textId="77777777" w:rsidR="00346951" w:rsidRDefault="00346951" w:rsidP="00346951">
      <w:pPr>
        <w:pStyle w:val="B1"/>
        <w:rPr>
          <w:rFonts w:eastAsia="Malgun Gothic"/>
          <w:lang w:val="en-US" w:eastAsia="ko-KR"/>
        </w:rPr>
      </w:pPr>
      <w:r>
        <w:rPr>
          <w:rFonts w:eastAsia="Malgun Gothic"/>
          <w:lang w:val="en-US" w:eastAsia="ko-KR"/>
        </w:rPr>
        <w:tab/>
        <w:t xml:space="preserve">The </w:t>
      </w:r>
      <w:proofErr w:type="spellStart"/>
      <w:r>
        <w:rPr>
          <w:rFonts w:eastAsia="Malgun Gothic"/>
          <w:lang w:val="en-US" w:eastAsia="ko-KR"/>
        </w:rPr>
        <w:t>UE</w:t>
      </w:r>
      <w:proofErr w:type="spellEnd"/>
      <w:r>
        <w:rPr>
          <w:rFonts w:eastAsia="Malgun Gothic"/>
          <w:lang w:val="en-US" w:eastAsia="ko-KR"/>
        </w:rPr>
        <w:t xml:space="preserve"> receiving the rejected </w:t>
      </w:r>
      <w:proofErr w:type="spellStart"/>
      <w:r>
        <w:rPr>
          <w:rFonts w:eastAsia="Malgun Gothic"/>
          <w:lang w:val="en-US" w:eastAsia="ko-KR"/>
        </w:rPr>
        <w:t>NSSAI</w:t>
      </w:r>
      <w:proofErr w:type="spellEnd"/>
      <w:r>
        <w:rPr>
          <w:rFonts w:eastAsia="Malgun Gothic"/>
          <w:lang w:val="en-US" w:eastAsia="ko-KR"/>
        </w:rPr>
        <w:t xml:space="preserve"> in the DEREGISTRATION REQUEST message takes the following actions based on the rejection cause in the rejected S-</w:t>
      </w:r>
      <w:proofErr w:type="spellStart"/>
      <w:r>
        <w:rPr>
          <w:rFonts w:eastAsia="Malgun Gothic"/>
          <w:lang w:val="en-US" w:eastAsia="ko-KR"/>
        </w:rPr>
        <w:t>NSSAI</w:t>
      </w:r>
      <w:proofErr w:type="spellEnd"/>
      <w:r>
        <w:rPr>
          <w:rFonts w:eastAsia="Malgun Gothic"/>
          <w:lang w:val="en-US" w:eastAsia="ko-KR"/>
        </w:rPr>
        <w:t>(s):</w:t>
      </w:r>
    </w:p>
    <w:p w14:paraId="76FF2568" w14:textId="77777777" w:rsidR="00346951" w:rsidRDefault="00346951" w:rsidP="00346951">
      <w:pPr>
        <w:pStyle w:val="B2"/>
        <w:rPr>
          <w:rFonts w:eastAsia="宋体"/>
          <w:lang w:eastAsia="x-none"/>
        </w:rPr>
      </w:pPr>
      <w:r>
        <w:rPr>
          <w:rFonts w:eastAsia="Malgun Gothic"/>
          <w:lang w:val="en-US" w:eastAsia="ko-KR"/>
        </w:rPr>
        <w:tab/>
      </w:r>
      <w:r>
        <w:t>"S-</w:t>
      </w:r>
      <w:proofErr w:type="spellStart"/>
      <w:r>
        <w:t>NSSAI</w:t>
      </w:r>
      <w:proofErr w:type="spellEnd"/>
      <w:r>
        <w:t xml:space="preserve"> not available in the current </w:t>
      </w:r>
      <w:proofErr w:type="spellStart"/>
      <w:r>
        <w:t>PLMN</w:t>
      </w:r>
      <w:proofErr w:type="spellEnd"/>
      <w:r>
        <w:t xml:space="preserve"> or </w:t>
      </w:r>
      <w:proofErr w:type="spellStart"/>
      <w:r>
        <w:t>SNPN</w:t>
      </w:r>
      <w:proofErr w:type="spellEnd"/>
      <w:r>
        <w:t>"</w:t>
      </w:r>
    </w:p>
    <w:p w14:paraId="354B0CD4" w14:textId="77777777" w:rsidR="00346951" w:rsidRDefault="00346951" w:rsidP="00346951">
      <w:pPr>
        <w:pStyle w:val="B3"/>
      </w:pPr>
      <w:r>
        <w:lastRenderedPageBreak/>
        <w:tab/>
        <w:t xml:space="preserve">The </w:t>
      </w:r>
      <w:proofErr w:type="spellStart"/>
      <w:r>
        <w:t>UE</w:t>
      </w:r>
      <w:proofErr w:type="spellEnd"/>
      <w:r>
        <w:t xml:space="preserve"> shall store the rejected S-</w:t>
      </w:r>
      <w:proofErr w:type="spellStart"/>
      <w:r>
        <w:t>NSSAI</w:t>
      </w:r>
      <w:proofErr w:type="spellEnd"/>
      <w:r>
        <w:t xml:space="preserve">(s) in the rejected </w:t>
      </w:r>
      <w:proofErr w:type="spellStart"/>
      <w:r>
        <w:t>NSSAI</w:t>
      </w:r>
      <w:proofErr w:type="spellEnd"/>
      <w:r>
        <w:t xml:space="preserve"> for the current </w:t>
      </w:r>
      <w:proofErr w:type="spellStart"/>
      <w:r>
        <w:t>PLMN</w:t>
      </w:r>
      <w:proofErr w:type="spellEnd"/>
      <w:r>
        <w:t xml:space="preserve"> or </w:t>
      </w:r>
      <w:proofErr w:type="spellStart"/>
      <w:r>
        <w:t>SNPN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> 4.6.2.2 and shall not attempt to use this S-</w:t>
      </w:r>
      <w:proofErr w:type="spellStart"/>
      <w:r>
        <w:t>NSSAI</w:t>
      </w:r>
      <w:proofErr w:type="spellEnd"/>
      <w:r>
        <w:t xml:space="preserve">(s) in the current </w:t>
      </w:r>
      <w:proofErr w:type="spellStart"/>
      <w:r>
        <w:t>PLMN</w:t>
      </w:r>
      <w:proofErr w:type="spellEnd"/>
      <w:r>
        <w:t xml:space="preserve"> or </w:t>
      </w:r>
      <w:proofErr w:type="spellStart"/>
      <w:r>
        <w:t>SNPN</w:t>
      </w:r>
      <w:proofErr w:type="spellEnd"/>
      <w:r>
        <w:t xml:space="preserve"> until switching off the </w:t>
      </w:r>
      <w:proofErr w:type="spellStart"/>
      <w:r>
        <w:t>UE</w:t>
      </w:r>
      <w:proofErr w:type="spellEnd"/>
      <w:r>
        <w:t xml:space="preserve">, the </w:t>
      </w:r>
      <w:proofErr w:type="spellStart"/>
      <w:r>
        <w:t>UICC</w:t>
      </w:r>
      <w:proofErr w:type="spellEnd"/>
      <w:r>
        <w:t xml:space="preserve"> containing the </w:t>
      </w:r>
      <w:proofErr w:type="spellStart"/>
      <w:r>
        <w:t>USIM</w:t>
      </w:r>
      <w:proofErr w:type="spellEnd"/>
      <w:r>
        <w:t xml:space="preserve"> is removed, 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</w:t>
      </w:r>
      <w:proofErr w:type="spellStart"/>
      <w:r>
        <w:t>SNPN</w:t>
      </w:r>
      <w:proofErr w:type="spellEnd"/>
      <w:r>
        <w:t xml:space="preserve"> identity of the current </w:t>
      </w:r>
      <w:proofErr w:type="spellStart"/>
      <w:r>
        <w:t>SNPN</w:t>
      </w:r>
      <w:proofErr w:type="spellEnd"/>
      <w:r>
        <w:t xml:space="preserve"> is updated, or the rejected S-</w:t>
      </w:r>
      <w:proofErr w:type="spellStart"/>
      <w:r>
        <w:t>NSSAI</w:t>
      </w:r>
      <w:proofErr w:type="spellEnd"/>
      <w:r>
        <w:t xml:space="preserve">(s) are removed or deleted as described in </w:t>
      </w:r>
      <w:proofErr w:type="spellStart"/>
      <w:r>
        <w:t>subclause</w:t>
      </w:r>
      <w:proofErr w:type="spellEnd"/>
      <w:r>
        <w:t> 4.6.2.2.</w:t>
      </w:r>
    </w:p>
    <w:p w14:paraId="1B37F935" w14:textId="77777777" w:rsidR="00346951" w:rsidRDefault="00346951" w:rsidP="00346951">
      <w:pPr>
        <w:pStyle w:val="B2"/>
      </w:pPr>
      <w:r>
        <w:rPr>
          <w:rFonts w:eastAsia="Malgun Gothic"/>
          <w:lang w:val="en-US" w:eastAsia="ko-KR"/>
        </w:rPr>
        <w:tab/>
      </w:r>
      <w:r>
        <w:t>"S-</w:t>
      </w:r>
      <w:proofErr w:type="spellStart"/>
      <w:r>
        <w:t>NSSAI</w:t>
      </w:r>
      <w:proofErr w:type="spellEnd"/>
      <w:r>
        <w:t xml:space="preserve"> not available in the current registration area"</w:t>
      </w:r>
    </w:p>
    <w:p w14:paraId="4D603813" w14:textId="77777777" w:rsidR="00346951" w:rsidRDefault="00346951" w:rsidP="00346951">
      <w:pPr>
        <w:pStyle w:val="B3"/>
        <w:rPr>
          <w:lang w:eastAsia="zh-CN"/>
        </w:rPr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store the rejected S-</w:t>
      </w:r>
      <w:proofErr w:type="spellStart"/>
      <w:r>
        <w:t>NSSAI</w:t>
      </w:r>
      <w:proofErr w:type="spellEnd"/>
      <w:r>
        <w:t xml:space="preserve">(s) in the rejected </w:t>
      </w:r>
      <w:proofErr w:type="spellStart"/>
      <w:r>
        <w:t>NSSAI</w:t>
      </w:r>
      <w:proofErr w:type="spellEnd"/>
      <w:r>
        <w:t xml:space="preserve"> for the current registration area as described in </w:t>
      </w:r>
      <w:proofErr w:type="spellStart"/>
      <w:r>
        <w:t>subclause</w:t>
      </w:r>
      <w:proofErr w:type="spellEnd"/>
      <w:r>
        <w:t> 4.6.2.2 and shall not attempt to use this S-</w:t>
      </w:r>
      <w:proofErr w:type="spellStart"/>
      <w:r>
        <w:t>NSSAI</w:t>
      </w:r>
      <w:proofErr w:type="spellEnd"/>
      <w:r>
        <w:t xml:space="preserve">(s) in the current registration area until switching off the </w:t>
      </w:r>
      <w:proofErr w:type="spellStart"/>
      <w:r>
        <w:t>UE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moving out of the current registration area, the </w:t>
      </w:r>
      <w:proofErr w:type="spellStart"/>
      <w:r>
        <w:t>UICC</w:t>
      </w:r>
      <w:proofErr w:type="spellEnd"/>
      <w:r>
        <w:t xml:space="preserve"> containing the </w:t>
      </w:r>
      <w:proofErr w:type="spellStart"/>
      <w:r>
        <w:t>USIM</w:t>
      </w:r>
      <w:proofErr w:type="spellEnd"/>
      <w:r>
        <w:t xml:space="preserve"> is removed, the entry of the "list of subscriber data" with the </w:t>
      </w:r>
      <w:proofErr w:type="spellStart"/>
      <w:r>
        <w:t>SNPN</w:t>
      </w:r>
      <w:proofErr w:type="spellEnd"/>
      <w:r>
        <w:t xml:space="preserve"> identity of the current </w:t>
      </w:r>
      <w:proofErr w:type="spellStart"/>
      <w:r>
        <w:t>SNPN</w:t>
      </w:r>
      <w:proofErr w:type="spellEnd"/>
      <w:r>
        <w:t xml:space="preserve"> is updated, or the rejected S-</w:t>
      </w:r>
      <w:proofErr w:type="spellStart"/>
      <w:r>
        <w:t>NSSAI</w:t>
      </w:r>
      <w:proofErr w:type="spellEnd"/>
      <w:r>
        <w:t xml:space="preserve">(s) are removed or deleted as described in </w:t>
      </w:r>
      <w:proofErr w:type="spellStart"/>
      <w:r>
        <w:t>subclause</w:t>
      </w:r>
      <w:proofErr w:type="spellEnd"/>
      <w:r>
        <w:t> 4.6.2.2.</w:t>
      </w:r>
    </w:p>
    <w:p w14:paraId="7F54183A" w14:textId="77777777" w:rsidR="00346951" w:rsidRDefault="00346951" w:rsidP="00346951">
      <w:pPr>
        <w:pStyle w:val="B2"/>
        <w:rPr>
          <w:lang w:eastAsia="x-none"/>
        </w:rPr>
      </w:pPr>
      <w:r>
        <w:rPr>
          <w:rFonts w:eastAsia="Malgun Gothic"/>
          <w:lang w:val="en-US" w:eastAsia="ko-KR"/>
        </w:rPr>
        <w:tab/>
      </w:r>
      <w:r>
        <w:t>"S-</w:t>
      </w:r>
      <w:proofErr w:type="spellStart"/>
      <w:r>
        <w:t>NSSAI</w:t>
      </w:r>
      <w:proofErr w:type="spellEnd"/>
      <w:r>
        <w:t xml:space="preserve"> not available</w:t>
      </w:r>
      <w:r>
        <w:rPr>
          <w:lang w:eastAsia="zh-CN"/>
        </w:rPr>
        <w:t xml:space="preserve"> due to</w:t>
      </w:r>
      <w:r>
        <w:t xml:space="preserve"> the failed or revoked network slice-specific authentication and authorization"</w:t>
      </w:r>
    </w:p>
    <w:p w14:paraId="5832556A" w14:textId="0DD17BA8" w:rsidR="00346951" w:rsidRDefault="00346951" w:rsidP="00346951">
      <w:pPr>
        <w:pStyle w:val="B3"/>
        <w:rPr>
          <w:ins w:id="11" w:author="OPPO_Haorui" w:date="2021-09-27T11:18:00Z"/>
        </w:rPr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store the rejected S-</w:t>
      </w:r>
      <w:proofErr w:type="spellStart"/>
      <w:r>
        <w:t>NSSAI</w:t>
      </w:r>
      <w:proofErr w:type="spellEnd"/>
      <w:r>
        <w:t xml:space="preserve">(s) in the rejected </w:t>
      </w:r>
      <w:proofErr w:type="spellStart"/>
      <w:r>
        <w:t>NSSAI</w:t>
      </w:r>
      <w:proofErr w:type="spellEnd"/>
      <w:r>
        <w:t xml:space="preserve"> for the failed or revoked </w:t>
      </w:r>
      <w:proofErr w:type="spellStart"/>
      <w:r>
        <w:rPr>
          <w:lang w:eastAsia="zh-CN"/>
        </w:rPr>
        <w:t>NSSAA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> 4.6.2.2 and shall not attempt to use this S-</w:t>
      </w:r>
      <w:proofErr w:type="spellStart"/>
      <w:r>
        <w:t>NSSAI</w:t>
      </w:r>
      <w:proofErr w:type="spellEnd"/>
      <w:r>
        <w:t xml:space="preserve"> in the current </w:t>
      </w:r>
      <w:proofErr w:type="spellStart"/>
      <w:r>
        <w:t>PLMN</w:t>
      </w:r>
      <w:proofErr w:type="spellEnd"/>
      <w:r>
        <w:t xml:space="preserve"> over any access until switching off the </w:t>
      </w:r>
      <w:proofErr w:type="spellStart"/>
      <w:r>
        <w:t>UE</w:t>
      </w:r>
      <w:proofErr w:type="spellEnd"/>
      <w:r>
        <w:t xml:space="preserve">, the </w:t>
      </w:r>
      <w:proofErr w:type="spellStart"/>
      <w:r>
        <w:t>UICC</w:t>
      </w:r>
      <w:proofErr w:type="spellEnd"/>
      <w:r>
        <w:t xml:space="preserve"> containing the </w:t>
      </w:r>
      <w:proofErr w:type="spellStart"/>
      <w:r>
        <w:t>USIM</w:t>
      </w:r>
      <w:proofErr w:type="spellEnd"/>
      <w:r>
        <w:t xml:space="preserve"> is removed, the entry of the "list of subscriber data" with the </w:t>
      </w:r>
      <w:proofErr w:type="spellStart"/>
      <w:r>
        <w:t>SNPN</w:t>
      </w:r>
      <w:proofErr w:type="spellEnd"/>
      <w:r>
        <w:t xml:space="preserve"> identity of the current </w:t>
      </w:r>
      <w:proofErr w:type="spellStart"/>
      <w:r>
        <w:t>SNPN</w:t>
      </w:r>
      <w:proofErr w:type="spellEnd"/>
      <w:r>
        <w:t xml:space="preserve"> is updated, or the rejected S-</w:t>
      </w:r>
      <w:proofErr w:type="spellStart"/>
      <w:r>
        <w:t>NSSAI</w:t>
      </w:r>
      <w:proofErr w:type="spellEnd"/>
      <w:r>
        <w:t xml:space="preserve">(s) are removed or deleted as described in </w:t>
      </w:r>
      <w:proofErr w:type="spellStart"/>
      <w:r>
        <w:t>subclause</w:t>
      </w:r>
      <w:proofErr w:type="spellEnd"/>
      <w:r>
        <w:t> 4.6.1 and 4.6.2.2.</w:t>
      </w:r>
    </w:p>
    <w:p w14:paraId="317C6EEF" w14:textId="7792D530" w:rsidR="00346951" w:rsidRDefault="00CB6D8C">
      <w:pPr>
        <w:pStyle w:val="B2"/>
        <w:rPr>
          <w:ins w:id="12" w:author="OPPO_Haorui" w:date="2021-09-27T11:18:00Z"/>
          <w:lang w:eastAsia="x-none"/>
        </w:rPr>
        <w:pPrChange w:id="13" w:author="OPPO_Haorui" w:date="2021-09-27T11:19:00Z">
          <w:pPr>
            <w:pStyle w:val="B1"/>
          </w:pPr>
        </w:pPrChange>
      </w:pPr>
      <w:ins w:id="14" w:author="OPPO_Haorui" w:date="2021-09-27T11:19:00Z">
        <w:r>
          <w:rPr>
            <w:rFonts w:eastAsia="Malgun Gothic"/>
            <w:lang w:val="en-US" w:eastAsia="ko-KR"/>
          </w:rPr>
          <w:tab/>
        </w:r>
      </w:ins>
      <w:ins w:id="15" w:author="OPPO_Haorui" w:date="2021-09-27T11:18:00Z">
        <w:r w:rsidR="00346951">
          <w:t>"S-</w:t>
        </w:r>
        <w:proofErr w:type="spellStart"/>
        <w:r w:rsidR="00346951">
          <w:t>NSSAI</w:t>
        </w:r>
        <w:proofErr w:type="spellEnd"/>
        <w:r w:rsidR="00346951">
          <w:t xml:space="preserve"> not available due to maximum number of </w:t>
        </w:r>
        <w:proofErr w:type="spellStart"/>
        <w:r w:rsidR="00346951">
          <w:t>UEs</w:t>
        </w:r>
        <w:proofErr w:type="spellEnd"/>
        <w:r w:rsidR="00346951">
          <w:t xml:space="preserve"> reached"</w:t>
        </w:r>
      </w:ins>
    </w:p>
    <w:p w14:paraId="38819C19" w14:textId="6CACD890" w:rsidR="00346951" w:rsidRPr="00346951" w:rsidRDefault="00346951" w:rsidP="00CB6D8C">
      <w:pPr>
        <w:pStyle w:val="B3"/>
      </w:pPr>
      <w:ins w:id="16" w:author="OPPO_Haorui" w:date="2021-09-27T11:18:00Z">
        <w:r>
          <w:tab/>
          <w:t xml:space="preserve">The </w:t>
        </w:r>
        <w:proofErr w:type="spellStart"/>
        <w:r>
          <w:t>UE</w:t>
        </w:r>
        <w:proofErr w:type="spellEnd"/>
        <w:r>
          <w:t xml:space="preserve"> shall add the rejected S-</w:t>
        </w:r>
        <w:proofErr w:type="spellStart"/>
        <w:r>
          <w:t>NSSAI</w:t>
        </w:r>
        <w:proofErr w:type="spellEnd"/>
        <w:r>
          <w:t xml:space="preserve">(s) in the rejected </w:t>
        </w:r>
        <w:proofErr w:type="spellStart"/>
        <w:r>
          <w:t>NSSAI</w:t>
        </w:r>
        <w:proofErr w:type="spellEnd"/>
        <w:r>
          <w:t xml:space="preserve"> for the maximum number of </w:t>
        </w:r>
        <w:proofErr w:type="spellStart"/>
        <w:r>
          <w:t>UEs</w:t>
        </w:r>
        <w:proofErr w:type="spellEnd"/>
        <w:r>
          <w:t xml:space="preserve"> reached as specified in </w:t>
        </w:r>
        <w:proofErr w:type="spellStart"/>
        <w:r>
          <w:t>subclause</w:t>
        </w:r>
        <w:proofErr w:type="spellEnd"/>
        <w:r>
          <w:t> 4.6.2.2 and shall not attempt to use this S-</w:t>
        </w:r>
        <w:proofErr w:type="spellStart"/>
        <w:r>
          <w:t>NS</w:t>
        </w:r>
        <w:r w:rsidR="00CA22DA">
          <w:t>SAI</w:t>
        </w:r>
        <w:proofErr w:type="spellEnd"/>
        <w:r w:rsidR="00CA22DA">
          <w:t xml:space="preserve"> in the current </w:t>
        </w:r>
        <w:proofErr w:type="spellStart"/>
        <w:r w:rsidR="00CA22DA">
          <w:t>PLMN</w:t>
        </w:r>
        <w:proofErr w:type="spellEnd"/>
        <w:r w:rsidR="00CA22DA">
          <w:t xml:space="preserve"> over</w:t>
        </w:r>
      </w:ins>
      <w:ins w:id="17" w:author="OPPO_Haorui" w:date="2021-10-11T10:30:00Z">
        <w:r w:rsidR="00CA22DA">
          <w:t xml:space="preserve"> </w:t>
        </w:r>
      </w:ins>
      <w:ins w:id="18" w:author="OPPO_Haorui" w:date="2021-10-11T10:31:00Z">
        <w:r w:rsidR="00CA22DA">
          <w:t>the current</w:t>
        </w:r>
      </w:ins>
      <w:bookmarkStart w:id="19" w:name="_GoBack"/>
      <w:bookmarkEnd w:id="19"/>
      <w:ins w:id="20" w:author="OPPO_Haorui" w:date="2021-09-27T11:18:00Z">
        <w:r>
          <w:t xml:space="preserve"> access until switching off the </w:t>
        </w:r>
        <w:proofErr w:type="spellStart"/>
        <w:r>
          <w:t>UE</w:t>
        </w:r>
        <w:proofErr w:type="spellEnd"/>
        <w:r>
          <w:t xml:space="preserve">, the </w:t>
        </w:r>
        <w:proofErr w:type="spellStart"/>
        <w:r>
          <w:t>UICC</w:t>
        </w:r>
        <w:proofErr w:type="spellEnd"/>
        <w:r>
          <w:t xml:space="preserve"> containing the </w:t>
        </w:r>
        <w:proofErr w:type="spellStart"/>
        <w:r>
          <w:t>USIM</w:t>
        </w:r>
        <w:proofErr w:type="spellEnd"/>
        <w:r>
          <w:t xml:space="preserve"> is removed, the entry of the "list of subscriber data" with the </w:t>
        </w:r>
        <w:proofErr w:type="spellStart"/>
        <w:r>
          <w:t>SNPN</w:t>
        </w:r>
        <w:proofErr w:type="spellEnd"/>
        <w:r>
          <w:t xml:space="preserve"> identity of the current </w:t>
        </w:r>
        <w:proofErr w:type="spellStart"/>
        <w:r>
          <w:t>SNPN</w:t>
        </w:r>
        <w:proofErr w:type="spellEnd"/>
        <w:r>
          <w:t xml:space="preserve"> is updated, or the rejected S-</w:t>
        </w:r>
        <w:proofErr w:type="spellStart"/>
        <w:r>
          <w:t>NSSAI</w:t>
        </w:r>
        <w:proofErr w:type="spellEnd"/>
        <w:r>
          <w:t xml:space="preserve">(s) are removed as described in </w:t>
        </w:r>
        <w:proofErr w:type="spellStart"/>
        <w:r>
          <w:t>subclause</w:t>
        </w:r>
        <w:proofErr w:type="spellEnd"/>
        <w:r>
          <w:t> 4.6.2.2.</w:t>
        </w:r>
      </w:ins>
    </w:p>
    <w:p w14:paraId="1E03B686" w14:textId="77777777" w:rsidR="00346951" w:rsidRDefault="00346951" w:rsidP="00346951">
      <w:pPr>
        <w:pStyle w:val="B1"/>
        <w:rPr>
          <w:rFonts w:eastAsia="Times New Roman"/>
        </w:rPr>
      </w:pPr>
      <w:r>
        <w:rPr>
          <w:rFonts w:eastAsia="Malgun Gothic"/>
          <w:lang w:val="en-US" w:eastAsia="ko-KR"/>
        </w:rPr>
        <w:tab/>
        <w:t>I</w:t>
      </w:r>
      <w:r>
        <w:t xml:space="preserve">f the </w:t>
      </w:r>
      <w:proofErr w:type="spellStart"/>
      <w:r>
        <w:t>UE</w:t>
      </w:r>
      <w:proofErr w:type="spellEnd"/>
      <w:r>
        <w:t xml:space="preserve"> has an allowed </w:t>
      </w:r>
      <w:proofErr w:type="spellStart"/>
      <w:r>
        <w:t>NSSAI</w:t>
      </w:r>
      <w:proofErr w:type="spellEnd"/>
      <w:r>
        <w:t xml:space="preserve"> or configured </w:t>
      </w:r>
      <w:proofErr w:type="spellStart"/>
      <w:r>
        <w:t>NSSAI</w:t>
      </w:r>
      <w:proofErr w:type="spellEnd"/>
      <w:r>
        <w:t xml:space="preserve"> that contains S-</w:t>
      </w:r>
      <w:proofErr w:type="spellStart"/>
      <w:r>
        <w:t>NSSAI</w:t>
      </w:r>
      <w:proofErr w:type="spellEnd"/>
      <w:r>
        <w:t xml:space="preserve">(s) which are not included </w:t>
      </w:r>
      <w:r>
        <w:rPr>
          <w:lang w:eastAsia="zh-CN"/>
        </w:rPr>
        <w:t>any of</w:t>
      </w:r>
      <w:r>
        <w:t xml:space="preserve"> the rejected </w:t>
      </w:r>
      <w:proofErr w:type="spellStart"/>
      <w:r>
        <w:t>NSSAI</w:t>
      </w:r>
      <w:proofErr w:type="spellEnd"/>
      <w:r>
        <w:t xml:space="preserve"> </w:t>
      </w:r>
      <w:r>
        <w:rPr>
          <w:rFonts w:eastAsia="Malgun Gothic"/>
          <w:lang w:val="en-US" w:eastAsia="ko-KR"/>
        </w:rPr>
        <w:t xml:space="preserve">for the current </w:t>
      </w:r>
      <w:proofErr w:type="spellStart"/>
      <w:r>
        <w:rPr>
          <w:rFonts w:eastAsia="Malgun Gothic"/>
          <w:lang w:val="en-US" w:eastAsia="ko-KR"/>
        </w:rPr>
        <w:t>PLMN</w:t>
      </w:r>
      <w:proofErr w:type="spellEnd"/>
      <w:r>
        <w:rPr>
          <w:rFonts w:eastAsia="Malgun Gothic"/>
          <w:lang w:val="en-US" w:eastAsia="ko-KR"/>
        </w:rPr>
        <w:t xml:space="preserve"> or </w:t>
      </w:r>
      <w:proofErr w:type="spellStart"/>
      <w:r>
        <w:rPr>
          <w:rFonts w:eastAsia="Malgun Gothic"/>
          <w:lang w:val="en-US" w:eastAsia="ko-KR"/>
        </w:rPr>
        <w:t>SNPN</w:t>
      </w:r>
      <w:proofErr w:type="spellEnd"/>
      <w:r>
        <w:rPr>
          <w:lang w:val="en-US" w:eastAsia="zh-CN"/>
        </w:rPr>
        <w:t>,</w:t>
      </w:r>
      <w:r>
        <w:rPr>
          <w:rFonts w:eastAsia="Malgun Gothic"/>
          <w:lang w:val="en-US" w:eastAsia="ko-KR"/>
        </w:rPr>
        <w:t xml:space="preserve"> </w:t>
      </w:r>
      <w:r>
        <w:t xml:space="preserve">the rejected </w:t>
      </w:r>
      <w:proofErr w:type="spellStart"/>
      <w:r>
        <w:t>NSSAI</w:t>
      </w:r>
      <w:proofErr w:type="spellEnd"/>
      <w:r>
        <w:rPr>
          <w:rFonts w:eastAsia="Malgun Gothic"/>
          <w:lang w:val="en-US" w:eastAsia="ko-KR"/>
        </w:rPr>
        <w:t xml:space="preserve"> for the current registration area</w:t>
      </w:r>
      <w:r>
        <w:rPr>
          <w:lang w:val="en-US" w:eastAsia="zh-CN"/>
        </w:rPr>
        <w:t xml:space="preserve">, </w:t>
      </w:r>
      <w:r>
        <w:t xml:space="preserve">the rejected </w:t>
      </w:r>
      <w:proofErr w:type="spellStart"/>
      <w:r>
        <w:t>NSSAI</w:t>
      </w:r>
      <w:proofErr w:type="spellEnd"/>
      <w:r>
        <w:rPr>
          <w:lang w:eastAsia="zh-CN"/>
        </w:rPr>
        <w:t xml:space="preserve"> for </w:t>
      </w:r>
      <w:r>
        <w:t xml:space="preserve">the failed or revoked </w:t>
      </w:r>
      <w:proofErr w:type="spellStart"/>
      <w:r>
        <w:rPr>
          <w:lang w:eastAsia="zh-CN"/>
        </w:rPr>
        <w:t>NSSAA</w:t>
      </w:r>
      <w:proofErr w:type="spellEnd"/>
      <w:r>
        <w:rPr>
          <w:rFonts w:eastAsia="Malgun Gothic"/>
          <w:lang w:val="en-US" w:eastAsia="ko-KR"/>
        </w:rPr>
        <w:t xml:space="preserve">, </w:t>
      </w:r>
      <w:r>
        <w:t xml:space="preserve">and rejected </w:t>
      </w:r>
      <w:proofErr w:type="spellStart"/>
      <w:r>
        <w:t>NSSAI</w:t>
      </w:r>
      <w:proofErr w:type="spellEnd"/>
      <w:r>
        <w:rPr>
          <w:lang w:eastAsia="zh-CN"/>
        </w:rPr>
        <w:t xml:space="preserve"> for the </w:t>
      </w:r>
      <w:r>
        <w:rPr>
          <w:rFonts w:eastAsia="Times New Roman"/>
        </w:rPr>
        <w:t xml:space="preserve">maximum number of </w:t>
      </w:r>
      <w:proofErr w:type="spellStart"/>
      <w:r>
        <w:rPr>
          <w:rFonts w:eastAsia="Times New Roman"/>
        </w:rPr>
        <w:t>UEs</w:t>
      </w:r>
      <w:proofErr w:type="spellEnd"/>
      <w:r>
        <w:rPr>
          <w:lang w:eastAsia="zh-CN"/>
        </w:rPr>
        <w:t xml:space="preserve"> reached</w:t>
      </w:r>
      <w:r>
        <w:rPr>
          <w:rFonts w:eastAsia="Times New Roman"/>
        </w:rPr>
        <w:t>,</w:t>
      </w:r>
      <w:r>
        <w:rPr>
          <w:rFonts w:eastAsia="Malgun Gothic"/>
          <w:lang w:val="en-US" w:eastAsia="ko-KR"/>
        </w:rPr>
        <w:t xml:space="preserve"> the </w:t>
      </w:r>
      <w:proofErr w:type="spellStart"/>
      <w:r>
        <w:rPr>
          <w:rFonts w:eastAsia="Malgun Gothic"/>
          <w:lang w:val="en-US" w:eastAsia="ko-KR"/>
        </w:rPr>
        <w:t>UE</w:t>
      </w:r>
      <w:proofErr w:type="spellEnd"/>
      <w:r>
        <w:rPr>
          <w:rFonts w:eastAsia="Malgun Gothic"/>
          <w:lang w:val="en-US" w:eastAsia="ko-KR"/>
        </w:rPr>
        <w:t xml:space="preserve"> may stay in the current serving cell, apply the normal cell reselection process and start an initial registration with a requested </w:t>
      </w:r>
      <w:proofErr w:type="spellStart"/>
      <w:r>
        <w:rPr>
          <w:rFonts w:eastAsia="Malgun Gothic"/>
          <w:lang w:val="en-US" w:eastAsia="ko-KR"/>
        </w:rPr>
        <w:t>NSSAI</w:t>
      </w:r>
      <w:proofErr w:type="spellEnd"/>
      <w:r>
        <w:rPr>
          <w:rFonts w:eastAsia="Malgun Gothic"/>
          <w:lang w:val="en-US" w:eastAsia="ko-KR"/>
        </w:rPr>
        <w:t xml:space="preserve"> that includes any S-</w:t>
      </w:r>
      <w:proofErr w:type="spellStart"/>
      <w:r>
        <w:rPr>
          <w:rFonts w:eastAsia="Malgun Gothic"/>
          <w:lang w:val="en-US" w:eastAsia="ko-KR"/>
        </w:rPr>
        <w:t>NSSAI</w:t>
      </w:r>
      <w:proofErr w:type="spellEnd"/>
      <w:r>
        <w:rPr>
          <w:rFonts w:eastAsia="Malgun Gothic"/>
          <w:lang w:val="en-US" w:eastAsia="ko-KR"/>
        </w:rPr>
        <w:t xml:space="preserve"> from the allowed </w:t>
      </w:r>
      <w:proofErr w:type="spellStart"/>
      <w:r>
        <w:rPr>
          <w:rFonts w:eastAsia="Malgun Gothic"/>
          <w:lang w:val="en-US" w:eastAsia="ko-KR"/>
        </w:rPr>
        <w:t>NSSAI</w:t>
      </w:r>
      <w:proofErr w:type="spellEnd"/>
      <w:r>
        <w:rPr>
          <w:rFonts w:eastAsia="Malgun Gothic"/>
          <w:lang w:val="en-US" w:eastAsia="ko-KR"/>
        </w:rPr>
        <w:t xml:space="preserve"> or the configured </w:t>
      </w:r>
      <w:proofErr w:type="spellStart"/>
      <w:r>
        <w:rPr>
          <w:rFonts w:eastAsia="Malgun Gothic"/>
          <w:lang w:val="en-US" w:eastAsia="ko-KR"/>
        </w:rPr>
        <w:t>NSSAI</w:t>
      </w:r>
      <w:proofErr w:type="spellEnd"/>
      <w:r>
        <w:rPr>
          <w:rFonts w:eastAsia="Malgun Gothic"/>
          <w:lang w:val="en-US" w:eastAsia="ko-KR"/>
        </w:rPr>
        <w:t xml:space="preserve"> that is neither in the rejected </w:t>
      </w:r>
      <w:proofErr w:type="spellStart"/>
      <w:r>
        <w:rPr>
          <w:rFonts w:eastAsia="Malgun Gothic"/>
          <w:lang w:val="en-US" w:eastAsia="ko-KR"/>
        </w:rPr>
        <w:t>NSSAI</w:t>
      </w:r>
      <w:proofErr w:type="spellEnd"/>
      <w:r>
        <w:rPr>
          <w:rFonts w:eastAsia="Malgun Gothic"/>
          <w:lang w:val="en-US" w:eastAsia="ko-KR"/>
        </w:rPr>
        <w:t xml:space="preserve"> for the </w:t>
      </w:r>
      <w:proofErr w:type="spellStart"/>
      <w:r>
        <w:rPr>
          <w:rFonts w:eastAsia="Malgun Gothic"/>
          <w:lang w:val="en-US" w:eastAsia="ko-KR"/>
        </w:rPr>
        <w:t>PLMN</w:t>
      </w:r>
      <w:proofErr w:type="spellEnd"/>
      <w:r>
        <w:rPr>
          <w:rFonts w:eastAsia="Malgun Gothic"/>
          <w:lang w:val="en-US" w:eastAsia="ko-KR"/>
        </w:rPr>
        <w:t xml:space="preserve"> or </w:t>
      </w:r>
      <w:proofErr w:type="spellStart"/>
      <w:r>
        <w:rPr>
          <w:rFonts w:eastAsia="Malgun Gothic"/>
          <w:lang w:val="en-US" w:eastAsia="ko-KR"/>
        </w:rPr>
        <w:t>SNPN</w:t>
      </w:r>
      <w:proofErr w:type="spellEnd"/>
      <w:r>
        <w:rPr>
          <w:rFonts w:eastAsia="Malgun Gothic"/>
          <w:lang w:val="en-US" w:eastAsia="ko-KR"/>
        </w:rPr>
        <w:t xml:space="preserve"> nor in the rejected </w:t>
      </w:r>
      <w:proofErr w:type="spellStart"/>
      <w:r>
        <w:rPr>
          <w:rFonts w:eastAsia="Malgun Gothic"/>
          <w:lang w:val="en-US" w:eastAsia="ko-KR"/>
        </w:rPr>
        <w:t>NSSAI</w:t>
      </w:r>
      <w:proofErr w:type="spellEnd"/>
      <w:r>
        <w:rPr>
          <w:rFonts w:eastAsia="Malgun Gothic"/>
          <w:lang w:val="en-US" w:eastAsia="ko-KR"/>
        </w:rPr>
        <w:t xml:space="preserve"> for the current registration area</w:t>
      </w:r>
      <w:r>
        <w:rPr>
          <w:lang w:val="en-US"/>
        </w:rPr>
        <w:t xml:space="preserve"> </w:t>
      </w:r>
      <w:r>
        <w:rPr>
          <w:rFonts w:eastAsia="Malgun Gothic"/>
          <w:lang w:val="en-US" w:eastAsia="ko-KR"/>
        </w:rPr>
        <w:t xml:space="preserve">nor in the rejected </w:t>
      </w:r>
      <w:proofErr w:type="spellStart"/>
      <w:r>
        <w:rPr>
          <w:rFonts w:eastAsia="Malgun Gothic"/>
          <w:lang w:val="en-US" w:eastAsia="ko-KR"/>
        </w:rPr>
        <w:t>NSSAI</w:t>
      </w:r>
      <w:proofErr w:type="spellEnd"/>
      <w:r>
        <w:rPr>
          <w:rFonts w:eastAsia="Malgun Gothic"/>
          <w:lang w:val="en-US" w:eastAsia="ko-KR"/>
        </w:rPr>
        <w:t xml:space="preserve"> for the failed or revoked </w:t>
      </w:r>
      <w:proofErr w:type="spellStart"/>
      <w:r>
        <w:rPr>
          <w:rFonts w:eastAsia="Malgun Gothic"/>
          <w:lang w:val="en-US" w:eastAsia="ko-KR"/>
        </w:rPr>
        <w:t>NSSAA</w:t>
      </w:r>
      <w:proofErr w:type="spellEnd"/>
      <w:r>
        <w:rPr>
          <w:rFonts w:eastAsia="Malgun Gothic"/>
          <w:lang w:val="en-US" w:eastAsia="ko-KR"/>
        </w:rPr>
        <w:t xml:space="preserve"> nor r</w:t>
      </w:r>
      <w:r>
        <w:t xml:space="preserve">ejected </w:t>
      </w:r>
      <w:proofErr w:type="spellStart"/>
      <w:r>
        <w:t>NSSAI</w:t>
      </w:r>
      <w:proofErr w:type="spellEnd"/>
      <w:r>
        <w:rPr>
          <w:lang w:eastAsia="zh-CN"/>
        </w:rPr>
        <w:t xml:space="preserve"> for the </w:t>
      </w:r>
      <w:r>
        <w:rPr>
          <w:rFonts w:eastAsia="Times New Roman"/>
        </w:rPr>
        <w:t xml:space="preserve">maximum number of </w:t>
      </w:r>
      <w:proofErr w:type="spellStart"/>
      <w:r>
        <w:rPr>
          <w:rFonts w:eastAsia="Times New Roman"/>
        </w:rPr>
        <w:t>UEs</w:t>
      </w:r>
      <w:proofErr w:type="spellEnd"/>
      <w:r>
        <w:rPr>
          <w:lang w:eastAsia="zh-CN"/>
        </w:rPr>
        <w:t xml:space="preserve"> reached</w:t>
      </w:r>
      <w:r>
        <w:rPr>
          <w:rFonts w:eastAsia="Malgun Gothic"/>
          <w:lang w:val="en-US" w:eastAsia="ko-KR"/>
        </w:rPr>
        <w:t>.</w:t>
      </w:r>
      <w:r>
        <w:rPr>
          <w:lang w:val="en-US"/>
        </w:rPr>
        <w:t xml:space="preserve"> </w:t>
      </w:r>
      <w:r>
        <w:t xml:space="preserve">Otherwise the </w:t>
      </w:r>
      <w:proofErr w:type="spellStart"/>
      <w:r>
        <w:t>UE</w:t>
      </w:r>
      <w:proofErr w:type="spellEnd"/>
      <w:r>
        <w:t xml:space="preserve"> may perform a </w:t>
      </w:r>
      <w:proofErr w:type="spellStart"/>
      <w:r>
        <w:t>PLMN</w:t>
      </w:r>
      <w:proofErr w:type="spellEnd"/>
      <w:r>
        <w:t xml:space="preserve"> selection or </w:t>
      </w:r>
      <w:proofErr w:type="spellStart"/>
      <w:r>
        <w:t>SNPN</w:t>
      </w:r>
      <w:proofErr w:type="spellEnd"/>
      <w:r>
        <w:t xml:space="preserve"> selection according to 3GPP </w:t>
      </w:r>
      <w:proofErr w:type="spellStart"/>
      <w:r>
        <w:t>TS</w:t>
      </w:r>
      <w:proofErr w:type="spellEnd"/>
      <w:r>
        <w:t xml:space="preserve"> 23.122 [5] and additionally, the </w:t>
      </w:r>
      <w:proofErr w:type="spellStart"/>
      <w:r>
        <w:t>UE</w:t>
      </w:r>
      <w:proofErr w:type="spellEnd"/>
      <w:r>
        <w:t xml:space="preserve"> may disable the N1 mode capability for the current </w:t>
      </w:r>
      <w:proofErr w:type="spellStart"/>
      <w:r>
        <w:t>PLMN</w:t>
      </w:r>
      <w:proofErr w:type="spellEnd"/>
      <w:r>
        <w:t xml:space="preserve"> or </w:t>
      </w:r>
      <w:proofErr w:type="spellStart"/>
      <w:r>
        <w:t>SNPN</w:t>
      </w:r>
      <w:proofErr w:type="spellEnd"/>
      <w:r>
        <w:t xml:space="preserve"> if the </w:t>
      </w:r>
      <w:proofErr w:type="spellStart"/>
      <w:r>
        <w:t>UE</w:t>
      </w:r>
      <w:proofErr w:type="spellEnd"/>
      <w:r>
        <w:t xml:space="preserve"> does not have an allowed </w:t>
      </w:r>
      <w:proofErr w:type="spellStart"/>
      <w:r>
        <w:t>NSSAI</w:t>
      </w:r>
      <w:proofErr w:type="spellEnd"/>
      <w:r>
        <w:t xml:space="preserve"> and each S-</w:t>
      </w:r>
      <w:proofErr w:type="spellStart"/>
      <w:r>
        <w:t>NSSAI</w:t>
      </w:r>
      <w:proofErr w:type="spellEnd"/>
      <w:r>
        <w:t xml:space="preserve"> in configured </w:t>
      </w:r>
      <w:proofErr w:type="spellStart"/>
      <w:r>
        <w:t>NSSAI</w:t>
      </w:r>
      <w:proofErr w:type="spellEnd"/>
      <w:r>
        <w:t>, if available, was rejected with cause "S-</w:t>
      </w:r>
      <w:proofErr w:type="spellStart"/>
      <w:r>
        <w:t>NSSAI</w:t>
      </w:r>
      <w:proofErr w:type="spellEnd"/>
      <w:r>
        <w:t xml:space="preserve"> not available in the current </w:t>
      </w:r>
      <w:proofErr w:type="spellStart"/>
      <w:r>
        <w:t>PLMN</w:t>
      </w:r>
      <w:proofErr w:type="spellEnd"/>
      <w:r>
        <w:t xml:space="preserve"> or </w:t>
      </w:r>
      <w:proofErr w:type="spellStart"/>
      <w:r>
        <w:t>SNPN</w:t>
      </w:r>
      <w:proofErr w:type="spellEnd"/>
      <w:r>
        <w:t>" or "S-</w:t>
      </w:r>
      <w:proofErr w:type="spellStart"/>
      <w:r>
        <w:t>NSSAI</w:t>
      </w:r>
      <w:proofErr w:type="spellEnd"/>
      <w:r>
        <w:t xml:space="preserve"> not available due to the failed or revoked network slice-specific authentication and authorization" or "S-</w:t>
      </w:r>
      <w:proofErr w:type="spellStart"/>
      <w:r>
        <w:t>NSSAI</w:t>
      </w:r>
      <w:proofErr w:type="spellEnd"/>
      <w:r>
        <w:t xml:space="preserve"> not available due to maximum number of </w:t>
      </w:r>
      <w:proofErr w:type="spellStart"/>
      <w:r>
        <w:t>UEs</w:t>
      </w:r>
      <w:proofErr w:type="spellEnd"/>
      <w:r>
        <w:t xml:space="preserve"> reached" as described in </w:t>
      </w:r>
      <w:proofErr w:type="spellStart"/>
      <w:r>
        <w:t>subclause</w:t>
      </w:r>
      <w:proofErr w:type="spellEnd"/>
      <w:r>
        <w:t> 4.9.</w:t>
      </w:r>
    </w:p>
    <w:p w14:paraId="0F7E058E" w14:textId="77777777" w:rsidR="00346951" w:rsidRDefault="00346951" w:rsidP="00346951">
      <w:pPr>
        <w:pStyle w:val="B1"/>
        <w:rPr>
          <w:rFonts w:eastAsia="宋体"/>
        </w:rPr>
      </w:pPr>
      <w:r>
        <w:rPr>
          <w:rFonts w:eastAsia="Malgun Gothic"/>
          <w:lang w:val="en-US" w:eastAsia="ko-KR"/>
        </w:rPr>
        <w:tab/>
      </w:r>
      <w:r>
        <w:t xml:space="preserve">If the </w:t>
      </w:r>
      <w:proofErr w:type="spellStart"/>
      <w:r>
        <w:t>UE</w:t>
      </w:r>
      <w:proofErr w:type="spellEnd"/>
      <w:r>
        <w:t xml:space="preserve"> has neither allowed </w:t>
      </w:r>
      <w:proofErr w:type="spellStart"/>
      <w:r>
        <w:t>NSSAI</w:t>
      </w:r>
      <w:proofErr w:type="spellEnd"/>
      <w:r>
        <w:t xml:space="preserve"> for the current </w:t>
      </w:r>
      <w:proofErr w:type="spellStart"/>
      <w:r>
        <w:t>PLMN</w:t>
      </w:r>
      <w:proofErr w:type="spellEnd"/>
      <w:r>
        <w:t xml:space="preserve"> or </w:t>
      </w:r>
      <w:proofErr w:type="spellStart"/>
      <w:r>
        <w:t>SNPN</w:t>
      </w:r>
      <w:proofErr w:type="spellEnd"/>
      <w:r>
        <w:t xml:space="preserve"> nor configured </w:t>
      </w:r>
      <w:proofErr w:type="spellStart"/>
      <w:r>
        <w:t>NSSAI</w:t>
      </w:r>
      <w:proofErr w:type="spellEnd"/>
      <w:r>
        <w:t xml:space="preserve"> for the current </w:t>
      </w:r>
      <w:proofErr w:type="spellStart"/>
      <w:r>
        <w:t>PLMN</w:t>
      </w:r>
      <w:proofErr w:type="spellEnd"/>
      <w:r>
        <w:t xml:space="preserve"> and has a default configured </w:t>
      </w:r>
      <w:proofErr w:type="spellStart"/>
      <w:r>
        <w:t>NSSAI</w:t>
      </w:r>
      <w:proofErr w:type="spellEnd"/>
      <w:r>
        <w:t xml:space="preserve"> containing one or more S-</w:t>
      </w:r>
      <w:proofErr w:type="spellStart"/>
      <w:r>
        <w:t>NSSAIs</w:t>
      </w:r>
      <w:proofErr w:type="spellEnd"/>
      <w:r>
        <w:t xml:space="preserve"> that are not included in any of the rejected </w:t>
      </w:r>
      <w:proofErr w:type="spellStart"/>
      <w:r>
        <w:t>NSSAI</w:t>
      </w:r>
      <w:proofErr w:type="spellEnd"/>
      <w:r>
        <w:t xml:space="preserve"> for the </w:t>
      </w:r>
      <w:proofErr w:type="spellStart"/>
      <w:r>
        <w:t>PLMN</w:t>
      </w:r>
      <w:proofErr w:type="spellEnd"/>
      <w:r>
        <w:t xml:space="preserve"> or </w:t>
      </w:r>
      <w:proofErr w:type="spellStart"/>
      <w:r>
        <w:t>SNPN</w:t>
      </w:r>
      <w:proofErr w:type="spellEnd"/>
      <w:r>
        <w:t xml:space="preserve">, the rejected </w:t>
      </w:r>
      <w:proofErr w:type="spellStart"/>
      <w:r>
        <w:t>NSSAI</w:t>
      </w:r>
      <w:proofErr w:type="spellEnd"/>
      <w:r>
        <w:t xml:space="preserve"> for the current registration area, the rejected </w:t>
      </w:r>
      <w:proofErr w:type="spellStart"/>
      <w:r>
        <w:t>NSSAI</w:t>
      </w:r>
      <w:proofErr w:type="spellEnd"/>
      <w:r>
        <w:t xml:space="preserve"> for the failed or revoked </w:t>
      </w:r>
      <w:proofErr w:type="spellStart"/>
      <w:r>
        <w:t>NSSAA</w:t>
      </w:r>
      <w:proofErr w:type="spellEnd"/>
      <w:r>
        <w:t xml:space="preserve">, and rejected </w:t>
      </w:r>
      <w:proofErr w:type="spellStart"/>
      <w:r>
        <w:t>NSSAI</w:t>
      </w:r>
      <w:proofErr w:type="spellEnd"/>
      <w:r>
        <w:rPr>
          <w:lang w:eastAsia="zh-CN"/>
        </w:rPr>
        <w:t xml:space="preserve"> for the </w:t>
      </w:r>
      <w:r>
        <w:rPr>
          <w:rFonts w:eastAsia="Times New Roman"/>
        </w:rPr>
        <w:t xml:space="preserve">maximum number of </w:t>
      </w:r>
      <w:proofErr w:type="spellStart"/>
      <w:r>
        <w:rPr>
          <w:rFonts w:eastAsia="Times New Roman"/>
        </w:rPr>
        <w:t>UEs</w:t>
      </w:r>
      <w:proofErr w:type="spellEnd"/>
      <w:r>
        <w:rPr>
          <w:lang w:eastAsia="zh-CN"/>
        </w:rPr>
        <w:t xml:space="preserve"> reached</w:t>
      </w:r>
      <w:r>
        <w:rPr>
          <w:rFonts w:eastAsia="Times New Roman"/>
        </w:rPr>
        <w:t>,</w:t>
      </w:r>
    </w:p>
    <w:p w14:paraId="70A7C803" w14:textId="77777777" w:rsidR="00346951" w:rsidRDefault="00346951" w:rsidP="00346951">
      <w:pPr>
        <w:pStyle w:val="B2"/>
      </w:pPr>
      <w:r>
        <w:t>1)</w:t>
      </w:r>
      <w:r>
        <w:tab/>
        <w:t xml:space="preserve">the </w:t>
      </w:r>
      <w:proofErr w:type="spellStart"/>
      <w:r>
        <w:t>UE</w:t>
      </w:r>
      <w:proofErr w:type="spellEnd"/>
      <w:r>
        <w:t xml:space="preserve"> may stay in the current serving cell, apply the normal cell reselection process, and start an initial registration with a requested </w:t>
      </w:r>
      <w:proofErr w:type="spellStart"/>
      <w:r>
        <w:t>NSSAI</w:t>
      </w:r>
      <w:proofErr w:type="spellEnd"/>
      <w:r>
        <w:t xml:space="preserve"> with that default configured </w:t>
      </w:r>
      <w:proofErr w:type="spellStart"/>
      <w:r>
        <w:t>NSSAI</w:t>
      </w:r>
      <w:proofErr w:type="spellEnd"/>
      <w:r>
        <w:t>; or</w:t>
      </w:r>
    </w:p>
    <w:p w14:paraId="6FB11A77" w14:textId="77777777" w:rsidR="00346951" w:rsidRDefault="00346951" w:rsidP="00346951">
      <w:pPr>
        <w:pStyle w:val="B2"/>
      </w:pPr>
      <w:r>
        <w:t>2)</w:t>
      </w:r>
      <w:r>
        <w:tab/>
        <w:t>if all the S-</w:t>
      </w:r>
      <w:proofErr w:type="spellStart"/>
      <w:r>
        <w:t>NSSAI</w:t>
      </w:r>
      <w:proofErr w:type="spellEnd"/>
      <w:r>
        <w:t xml:space="preserve">(s) in the default configured </w:t>
      </w:r>
      <w:proofErr w:type="spellStart"/>
      <w:r>
        <w:t>NSSAI</w:t>
      </w:r>
      <w:proofErr w:type="spellEnd"/>
      <w:r>
        <w:t xml:space="preserve"> are rejected and at least one S-</w:t>
      </w:r>
      <w:proofErr w:type="spellStart"/>
      <w:r>
        <w:t>NSSAI</w:t>
      </w:r>
      <w:proofErr w:type="spellEnd"/>
      <w:r>
        <w:t xml:space="preserve"> is rejected due to "S-</w:t>
      </w:r>
      <w:proofErr w:type="spellStart"/>
      <w:r>
        <w:t>NSSAI</w:t>
      </w:r>
      <w:proofErr w:type="spellEnd"/>
      <w:r>
        <w:t xml:space="preserve"> not available in the current registration area",</w:t>
      </w:r>
    </w:p>
    <w:p w14:paraId="78513F56" w14:textId="77777777" w:rsidR="00346951" w:rsidRDefault="00346951" w:rsidP="00346951">
      <w:pPr>
        <w:pStyle w:val="B3"/>
      </w:pPr>
      <w:proofErr w:type="spellStart"/>
      <w:r>
        <w:t>i</w:t>
      </w:r>
      <w:proofErr w:type="spellEnd"/>
      <w:r>
        <w:t>)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not operating in </w:t>
      </w:r>
      <w:proofErr w:type="spellStart"/>
      <w:r>
        <w:t>SNPN</w:t>
      </w:r>
      <w:proofErr w:type="spellEnd"/>
      <w:r>
        <w:t xml:space="preserve"> access operation mode, the </w:t>
      </w:r>
      <w:proofErr w:type="spellStart"/>
      <w:r>
        <w:t>UE</w:t>
      </w:r>
      <w:proofErr w:type="spellEnd"/>
      <w:r>
        <w:t xml:space="preserve"> shall store the current TAI in the list of "5GS forbidden tracking areas for roaming" and enter the state 5GMM-DEREGISTERED.LIMITED-SERVICE; or</w:t>
      </w:r>
    </w:p>
    <w:p w14:paraId="5FF7CD09" w14:textId="77777777" w:rsidR="00346951" w:rsidRDefault="00346951" w:rsidP="00346951">
      <w:pPr>
        <w:pStyle w:val="B3"/>
      </w:pPr>
      <w:r>
        <w:t>ii)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operating in </w:t>
      </w:r>
      <w:proofErr w:type="spellStart"/>
      <w:r>
        <w:t>SNPN</w:t>
      </w:r>
      <w:proofErr w:type="spellEnd"/>
      <w:r>
        <w:t xml:space="preserve"> access operation mode, the </w:t>
      </w:r>
      <w:proofErr w:type="spellStart"/>
      <w:r>
        <w:t>UE</w:t>
      </w:r>
      <w:proofErr w:type="spellEnd"/>
      <w:r>
        <w:t xml:space="preserve"> shall store the current TAI in the list of "5GS forbidden tracking areas for roaming" for the current </w:t>
      </w:r>
      <w:proofErr w:type="spellStart"/>
      <w:r>
        <w:t>SNPN</w:t>
      </w:r>
      <w:proofErr w:type="spellEnd"/>
      <w:r>
        <w:t xml:space="preserve"> and enter the state 5GMM-DEREGISTERED.LIMITED-SERVICE.</w:t>
      </w:r>
    </w:p>
    <w:p w14:paraId="4081C9C8" w14:textId="77777777" w:rsidR="00346951" w:rsidRDefault="00346951" w:rsidP="00346951">
      <w:pPr>
        <w:pStyle w:val="B1"/>
      </w:pPr>
      <w:r>
        <w:lastRenderedPageBreak/>
        <w:tab/>
        <w:t xml:space="preserve">Otherwise, the </w:t>
      </w:r>
      <w:proofErr w:type="spellStart"/>
      <w:r>
        <w:t>UE</w:t>
      </w:r>
      <w:proofErr w:type="spellEnd"/>
      <w:r>
        <w:t xml:space="preserve"> may perform a </w:t>
      </w:r>
      <w:proofErr w:type="spellStart"/>
      <w:r>
        <w:t>PLMN</w:t>
      </w:r>
      <w:proofErr w:type="spellEnd"/>
      <w:r>
        <w:t xml:space="preserve"> selection or </w:t>
      </w:r>
      <w:proofErr w:type="spellStart"/>
      <w:r>
        <w:t>SNPN</w:t>
      </w:r>
      <w:proofErr w:type="spellEnd"/>
      <w:r>
        <w:t xml:space="preserve"> selection according to 3GPP </w:t>
      </w:r>
      <w:proofErr w:type="spellStart"/>
      <w:r>
        <w:t>TS</w:t>
      </w:r>
      <w:proofErr w:type="spellEnd"/>
      <w:r>
        <w:t xml:space="preserve"> 23.122 [5] and additionally, the </w:t>
      </w:r>
      <w:proofErr w:type="spellStart"/>
      <w:r>
        <w:t>UE</w:t>
      </w:r>
      <w:proofErr w:type="spellEnd"/>
      <w:r>
        <w:t xml:space="preserve"> may disable the N1 mode capability for the current </w:t>
      </w:r>
      <w:proofErr w:type="spellStart"/>
      <w:r>
        <w:t>PLMN</w:t>
      </w:r>
      <w:proofErr w:type="spellEnd"/>
      <w:r>
        <w:t xml:space="preserve"> or </w:t>
      </w:r>
      <w:proofErr w:type="spellStart"/>
      <w:r>
        <w:t>SNPN</w:t>
      </w:r>
      <w:proofErr w:type="spellEnd"/>
      <w:r>
        <w:t xml:space="preserve"> if each S-</w:t>
      </w:r>
      <w:proofErr w:type="spellStart"/>
      <w:r>
        <w:t>NSSAI</w:t>
      </w:r>
      <w:proofErr w:type="spellEnd"/>
      <w:r>
        <w:t xml:space="preserve"> in the default configured </w:t>
      </w:r>
      <w:proofErr w:type="spellStart"/>
      <w:r>
        <w:t>NSSAI</w:t>
      </w:r>
      <w:proofErr w:type="spellEnd"/>
      <w:r>
        <w:t xml:space="preserve"> was rejected with cause "S-</w:t>
      </w:r>
      <w:proofErr w:type="spellStart"/>
      <w:r>
        <w:t>NSSAI</w:t>
      </w:r>
      <w:proofErr w:type="spellEnd"/>
      <w:r>
        <w:t xml:space="preserve"> not available in the current </w:t>
      </w:r>
      <w:proofErr w:type="spellStart"/>
      <w:r>
        <w:t>PLMN</w:t>
      </w:r>
      <w:proofErr w:type="spellEnd"/>
      <w:r>
        <w:t xml:space="preserve"> or </w:t>
      </w:r>
      <w:proofErr w:type="spellStart"/>
      <w:r>
        <w:t>SNPN</w:t>
      </w:r>
      <w:proofErr w:type="spellEnd"/>
      <w:r>
        <w:t>" or "S-</w:t>
      </w:r>
      <w:proofErr w:type="spellStart"/>
      <w:r>
        <w:t>NSSAI</w:t>
      </w:r>
      <w:proofErr w:type="spellEnd"/>
      <w:r>
        <w:t xml:space="preserve"> not available due to the failed or revoked network slice-specific authentication and authorization" as described in </w:t>
      </w:r>
      <w:proofErr w:type="spellStart"/>
      <w:r>
        <w:t>subclause</w:t>
      </w:r>
      <w:proofErr w:type="spellEnd"/>
      <w:r>
        <w:t> 4.9.</w:t>
      </w:r>
    </w:p>
    <w:p w14:paraId="4E26CCA1" w14:textId="77777777" w:rsidR="00346951" w:rsidRDefault="00346951" w:rsidP="00346951">
      <w:pPr>
        <w:pStyle w:val="B1"/>
        <w:rPr>
          <w:rFonts w:eastAsia="Times New Roman"/>
        </w:rPr>
      </w:pPr>
      <w:r>
        <w:tab/>
        <w:t xml:space="preserve">If the </w:t>
      </w:r>
      <w:proofErr w:type="spellStart"/>
      <w:r>
        <w:t>UE</w:t>
      </w:r>
      <w:proofErr w:type="spellEnd"/>
      <w:r>
        <w:t xml:space="preserve"> has neither allowed </w:t>
      </w:r>
      <w:proofErr w:type="spellStart"/>
      <w:r>
        <w:t>NSSAI</w:t>
      </w:r>
      <w:proofErr w:type="spellEnd"/>
      <w:r>
        <w:t xml:space="preserve"> for the current </w:t>
      </w:r>
      <w:proofErr w:type="spellStart"/>
      <w:r>
        <w:t>PLMN</w:t>
      </w:r>
      <w:proofErr w:type="spellEnd"/>
      <w:r>
        <w:t xml:space="preserve"> or </w:t>
      </w:r>
      <w:proofErr w:type="spellStart"/>
      <w:r>
        <w:t>SNPN</w:t>
      </w:r>
      <w:proofErr w:type="spellEnd"/>
      <w:r>
        <w:t xml:space="preserve"> nor configured </w:t>
      </w:r>
      <w:proofErr w:type="spellStart"/>
      <w:r>
        <w:t>NSSAI</w:t>
      </w:r>
      <w:proofErr w:type="spellEnd"/>
      <w:r>
        <w:t xml:space="preserve"> for the current </w:t>
      </w:r>
      <w:proofErr w:type="spellStart"/>
      <w:r>
        <w:t>PLMN</w:t>
      </w:r>
      <w:proofErr w:type="spellEnd"/>
      <w:r>
        <w:t xml:space="preserve"> and has rejected </w:t>
      </w:r>
      <w:proofErr w:type="spellStart"/>
      <w:r>
        <w:t>NSSAI</w:t>
      </w:r>
      <w:proofErr w:type="spellEnd"/>
      <w:r>
        <w:rPr>
          <w:lang w:eastAsia="zh-CN"/>
        </w:rPr>
        <w:t xml:space="preserve"> for the reached </w:t>
      </w:r>
      <w:r>
        <w:rPr>
          <w:rFonts w:eastAsia="Times New Roman"/>
        </w:rPr>
        <w:t xml:space="preserve">maximum number of </w:t>
      </w:r>
      <w:proofErr w:type="spellStart"/>
      <w:r>
        <w:rPr>
          <w:rFonts w:eastAsia="Times New Roman"/>
        </w:rPr>
        <w:t>UEs</w:t>
      </w:r>
      <w:proofErr w:type="spellEnd"/>
      <w:r>
        <w:rPr>
          <w:rFonts w:eastAsia="Times New Roman"/>
        </w:rPr>
        <w:t>,</w:t>
      </w:r>
      <w:r>
        <w:t xml:space="preserve"> </w:t>
      </w:r>
      <w:r>
        <w:rPr>
          <w:rFonts w:eastAsia="Times New Roman"/>
        </w:rPr>
        <w:t xml:space="preserve">and the </w:t>
      </w:r>
      <w:proofErr w:type="spellStart"/>
      <w:r>
        <w:rPr>
          <w:rFonts w:eastAsia="Times New Roman"/>
        </w:rPr>
        <w:t>UE</w:t>
      </w:r>
      <w:proofErr w:type="spellEnd"/>
      <w:r>
        <w:rPr>
          <w:rFonts w:eastAsia="Times New Roman"/>
        </w:rPr>
        <w:t xml:space="preserve"> wants to obtain services in the current serving cell without performing a </w:t>
      </w:r>
      <w:proofErr w:type="spellStart"/>
      <w:r>
        <w:rPr>
          <w:rFonts w:eastAsia="Times New Roman"/>
        </w:rPr>
        <w:t>PLMN</w:t>
      </w:r>
      <w:proofErr w:type="spellEnd"/>
      <w:r>
        <w:rPr>
          <w:rFonts w:eastAsia="Times New Roman"/>
        </w:rPr>
        <w:t xml:space="preserve"> selection or </w:t>
      </w:r>
      <w:proofErr w:type="spellStart"/>
      <w:r>
        <w:rPr>
          <w:rFonts w:eastAsia="Times New Roman"/>
        </w:rPr>
        <w:t>SNPN</w:t>
      </w:r>
      <w:proofErr w:type="spellEnd"/>
      <w:r>
        <w:rPr>
          <w:rFonts w:eastAsia="Times New Roman"/>
        </w:rPr>
        <w:t xml:space="preserve"> selection, the </w:t>
      </w:r>
      <w:proofErr w:type="spellStart"/>
      <w:r>
        <w:rPr>
          <w:rFonts w:eastAsia="Times New Roman"/>
        </w:rPr>
        <w:t>UE</w:t>
      </w:r>
      <w:proofErr w:type="spellEnd"/>
      <w:r>
        <w:rPr>
          <w:rFonts w:eastAsia="Times New Roman"/>
        </w:rPr>
        <w:t xml:space="preserve"> may </w:t>
      </w:r>
      <w:r>
        <w:t>stay in the current serving cell and attempt to use the rejected S-</w:t>
      </w:r>
      <w:proofErr w:type="spellStart"/>
      <w:r>
        <w:t>NSSAI</w:t>
      </w:r>
      <w:proofErr w:type="spellEnd"/>
      <w:r>
        <w:t>(s)</w:t>
      </w:r>
      <w:r>
        <w:rPr>
          <w:lang w:eastAsia="zh-CN"/>
        </w:rPr>
        <w:t xml:space="preserve"> for the </w:t>
      </w:r>
      <w:r>
        <w:rPr>
          <w:rFonts w:eastAsia="Times New Roman"/>
        </w:rPr>
        <w:t xml:space="preserve">maximum number of </w:t>
      </w:r>
      <w:proofErr w:type="spellStart"/>
      <w:r>
        <w:rPr>
          <w:rFonts w:eastAsia="Times New Roman"/>
        </w:rPr>
        <w:t>UEs</w:t>
      </w:r>
      <w:proofErr w:type="spellEnd"/>
      <w:r>
        <w:rPr>
          <w:lang w:eastAsia="zh-CN"/>
        </w:rPr>
        <w:t xml:space="preserve"> reached</w:t>
      </w:r>
      <w:r>
        <w:t xml:space="preserve"> in the current serving cell after the rejected S-</w:t>
      </w:r>
      <w:proofErr w:type="spellStart"/>
      <w:r>
        <w:t>NSSAI</w:t>
      </w:r>
      <w:proofErr w:type="spellEnd"/>
      <w:r>
        <w:t xml:space="preserve">(s) are removed as described in </w:t>
      </w:r>
      <w:proofErr w:type="spellStart"/>
      <w:r>
        <w:t>subclause</w:t>
      </w:r>
      <w:proofErr w:type="spellEnd"/>
      <w:r>
        <w:t> 4.6.2.2.</w:t>
      </w:r>
    </w:p>
    <w:p w14:paraId="41852790" w14:textId="77777777" w:rsidR="00346951" w:rsidRDefault="00346951" w:rsidP="00346951">
      <w:pPr>
        <w:pStyle w:val="B1"/>
        <w:rPr>
          <w:rFonts w:eastAsia="宋体"/>
        </w:rPr>
      </w:pPr>
      <w:r>
        <w:tab/>
        <w:t xml:space="preserve">If the message was received via 3GPP access and the </w:t>
      </w:r>
      <w:proofErr w:type="spellStart"/>
      <w:r>
        <w:t>UE</w:t>
      </w:r>
      <w:proofErr w:type="spellEnd"/>
      <w:r>
        <w:t xml:space="preserve"> is operating in single-registration mode, the </w:t>
      </w:r>
      <w:proofErr w:type="spellStart"/>
      <w:r>
        <w:t>UE</w:t>
      </w:r>
      <w:proofErr w:type="spellEnd"/>
      <w:r>
        <w:t xml:space="preserve"> shall in addition set the EPS update status to EU2 </w:t>
      </w:r>
      <w:r>
        <w:rPr>
          <w:rFonts w:eastAsia="Malgun Gothic"/>
          <w:lang w:val="en-US" w:eastAsia="ko-KR"/>
        </w:rPr>
        <w:t>NOT UPDATED</w:t>
      </w:r>
      <w:r>
        <w:t xml:space="preserve">, reset the attach attempt counter and enter the state </w:t>
      </w:r>
      <w:proofErr w:type="spellStart"/>
      <w:r>
        <w:t>EMM</w:t>
      </w:r>
      <w:proofErr w:type="spellEnd"/>
      <w:r>
        <w:t>-DEREGISTERED.</w:t>
      </w:r>
    </w:p>
    <w:p w14:paraId="2C4B8872" w14:textId="77777777" w:rsidR="00346951" w:rsidRDefault="00346951" w:rsidP="00346951">
      <w:pPr>
        <w:pStyle w:val="B1"/>
      </w:pPr>
      <w:r>
        <w:t>#72</w:t>
      </w:r>
      <w:r>
        <w:rPr>
          <w:lang w:eastAsia="ko-KR"/>
        </w:rPr>
        <w:tab/>
      </w:r>
      <w:r>
        <w:t>(Non-3GPP access to 5GCN not allowed).</w:t>
      </w:r>
    </w:p>
    <w:p w14:paraId="68BE3BAD" w14:textId="77777777" w:rsidR="00346951" w:rsidRDefault="00346951" w:rsidP="00346951">
      <w:pPr>
        <w:pStyle w:val="B1"/>
      </w:pPr>
      <w:r>
        <w:tab/>
        <w:t xml:space="preserve">If received over non-3GPP access when the </w:t>
      </w:r>
      <w:proofErr w:type="spellStart"/>
      <w:r>
        <w:t>UE</w:t>
      </w:r>
      <w:proofErr w:type="spellEnd"/>
      <w:r>
        <w:t xml:space="preserve"> is registered over non-3GPP access, or received over 3GPP access and de-registration request is for non-3GPP access when the </w:t>
      </w:r>
      <w:proofErr w:type="spellStart"/>
      <w:r>
        <w:t>UE</w:t>
      </w:r>
      <w:proofErr w:type="spellEnd"/>
      <w:r>
        <w:t xml:space="preserve"> is registered in the same </w:t>
      </w:r>
      <w:proofErr w:type="spellStart"/>
      <w:r>
        <w:t>PLMN</w:t>
      </w:r>
      <w:proofErr w:type="spellEnd"/>
      <w:r>
        <w:t xml:space="preserve"> for both accesses, the </w:t>
      </w:r>
      <w:proofErr w:type="spellStart"/>
      <w:r>
        <w:t>UE</w:t>
      </w:r>
      <w:proofErr w:type="spellEnd"/>
      <w:r>
        <w:t xml:space="preserve"> shall set the 5GS update status to 5U3 ROAMING NOT ALLOWED (and shall store it according to </w:t>
      </w:r>
      <w:proofErr w:type="spellStart"/>
      <w:r>
        <w:t>subclause</w:t>
      </w:r>
      <w:proofErr w:type="spellEnd"/>
      <w:r>
        <w:t xml:space="preserve"> 5.1.3.2.2) and shall delete 5G-GUTI, last visited registered TAI, TAI list and </w:t>
      </w:r>
      <w:proofErr w:type="spellStart"/>
      <w:r>
        <w:t>ngKSI</w:t>
      </w:r>
      <w:proofErr w:type="spellEnd"/>
      <w:r>
        <w:t xml:space="preserve"> for non-3GPP access. Additionally, t</w:t>
      </w:r>
      <w:r>
        <w:rPr>
          <w:lang w:eastAsia="ko-KR"/>
        </w:rPr>
        <w:t xml:space="preserve">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shall reset the </w:t>
      </w:r>
      <w:r>
        <w:t>registration attempt counter and enter the state 5GMM-DEREGISTERED for non-3GPP access.</w:t>
      </w:r>
    </w:p>
    <w:p w14:paraId="650459E0" w14:textId="77777777" w:rsidR="00346951" w:rsidRDefault="00346951" w:rsidP="00346951">
      <w:pPr>
        <w:pStyle w:val="NO"/>
        <w:rPr>
          <w:lang w:eastAsia="ja-JP"/>
        </w:rPr>
      </w:pPr>
      <w:r>
        <w:t>NOTE </w:t>
      </w:r>
      <w:r>
        <w:rPr>
          <w:lang w:eastAsia="zh-CN"/>
        </w:rPr>
        <w:t>2</w:t>
      </w:r>
      <w:r>
        <w:t>:</w:t>
      </w:r>
      <w:r>
        <w:tab/>
        <w:t xml:space="preserve">The 5GMM sublayer states, the 5GMM parameters and the registration status are managed per access type independently, i.e. 3GPP access or non-3GPP access (see </w:t>
      </w:r>
      <w:proofErr w:type="spellStart"/>
      <w:r>
        <w:t>subclauses</w:t>
      </w:r>
      <w:proofErr w:type="spellEnd"/>
      <w:r>
        <w:t> 4.7.2 and 5.1.3)</w:t>
      </w:r>
      <w:r>
        <w:rPr>
          <w:rFonts w:eastAsia="Batang"/>
          <w:lang w:eastAsia="ja-JP"/>
        </w:rPr>
        <w:t>.</w:t>
      </w:r>
    </w:p>
    <w:p w14:paraId="72F8D424" w14:textId="77777777" w:rsidR="00346951" w:rsidRDefault="00346951" w:rsidP="00346951">
      <w:pPr>
        <w:pStyle w:val="B1"/>
        <w:rPr>
          <w:lang w:eastAsia="x-none"/>
        </w:rPr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disable the N1 mode capability for non-3GPP access (see </w:t>
      </w:r>
      <w:proofErr w:type="spellStart"/>
      <w:r>
        <w:t>subclause</w:t>
      </w:r>
      <w:proofErr w:type="spellEnd"/>
      <w:r>
        <w:t> 4.9.3).</w:t>
      </w:r>
    </w:p>
    <w:p w14:paraId="4EEF6D40" w14:textId="77777777" w:rsidR="00346951" w:rsidRDefault="00346951" w:rsidP="00346951">
      <w:pPr>
        <w:pStyle w:val="B1"/>
        <w:rPr>
          <w:noProof/>
        </w:rPr>
      </w:pPr>
      <w:r>
        <w:rPr>
          <w:noProof/>
        </w:rPr>
        <w:tab/>
        <w:t>As an implementation option, if the UE is not currently registered over 3GPP access, the UE may enter the state 5GMM-DEREGISTERED.PLMN-SEARCH in order to perform a PLMN selection according to 3GPP TS 23.122 [5].</w:t>
      </w:r>
    </w:p>
    <w:p w14:paraId="523F19F9" w14:textId="77777777" w:rsidR="00346951" w:rsidRDefault="00346951" w:rsidP="00346951">
      <w:pPr>
        <w:pStyle w:val="B1"/>
        <w:rPr>
          <w:noProof/>
        </w:rPr>
      </w:pPr>
      <w:r>
        <w:tab/>
        <w:t xml:space="preserve">If received over 3GPP access and de-registration request is for 3GPP access only, the cause shall be considered as an abnormal case and the behaviour of the </w:t>
      </w:r>
      <w:proofErr w:type="spellStart"/>
      <w:r>
        <w:t>UE</w:t>
      </w:r>
      <w:proofErr w:type="spellEnd"/>
      <w:r>
        <w:t xml:space="preserve"> for this case is specified in </w:t>
      </w:r>
      <w:proofErr w:type="spellStart"/>
      <w:r>
        <w:t>subclause</w:t>
      </w:r>
      <w:proofErr w:type="spellEnd"/>
      <w:r>
        <w:t> 5.5.2.3.4.</w:t>
      </w:r>
    </w:p>
    <w:p w14:paraId="59D44A9C" w14:textId="77777777" w:rsidR="00346951" w:rsidRDefault="00346951" w:rsidP="00346951">
      <w:pPr>
        <w:pStyle w:val="B1"/>
        <w:rPr>
          <w:lang w:eastAsia="ko-KR"/>
        </w:rPr>
      </w:pPr>
      <w:r>
        <w:t>#74</w:t>
      </w:r>
      <w:r>
        <w:tab/>
        <w:t xml:space="preserve">(Temporarily not authorized for this </w:t>
      </w:r>
      <w:proofErr w:type="spellStart"/>
      <w:r>
        <w:t>SNPN</w:t>
      </w:r>
      <w:proofErr w:type="spellEnd"/>
      <w:r>
        <w:t>).</w:t>
      </w:r>
    </w:p>
    <w:p w14:paraId="403F24C1" w14:textId="77777777" w:rsidR="00346951" w:rsidRDefault="00346951" w:rsidP="00346951">
      <w:pPr>
        <w:pStyle w:val="B1"/>
        <w:rPr>
          <w:lang w:eastAsia="x-none"/>
        </w:rPr>
      </w:pPr>
      <w:r>
        <w:tab/>
        <w:t xml:space="preserve">5GMM cause #74 is only applicable when received from a cell belonging to an </w:t>
      </w:r>
      <w:proofErr w:type="spellStart"/>
      <w:r>
        <w:t>SNPN</w:t>
      </w:r>
      <w:proofErr w:type="spellEnd"/>
      <w:r>
        <w:t xml:space="preserve">. 5GMM cause #74 received from a cell not belonging to an </w:t>
      </w:r>
      <w:proofErr w:type="spellStart"/>
      <w:r>
        <w:t>SNPN</w:t>
      </w:r>
      <w:proofErr w:type="spellEnd"/>
      <w:r>
        <w:t xml:space="preserve"> is considered as an abnormal case and the behaviour of the </w:t>
      </w:r>
      <w:proofErr w:type="spellStart"/>
      <w:r>
        <w:t>UE</w:t>
      </w:r>
      <w:proofErr w:type="spellEnd"/>
      <w:r>
        <w:t xml:space="preserve"> is specified in </w:t>
      </w:r>
      <w:proofErr w:type="spellStart"/>
      <w:r>
        <w:t>subclause</w:t>
      </w:r>
      <w:proofErr w:type="spellEnd"/>
      <w:r>
        <w:t> 5.5.2.3.4.</w:t>
      </w:r>
    </w:p>
    <w:p w14:paraId="5171D109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set the 5GS update status to 5U3 ROAMING NOT ALLOWED (and shall store it according to </w:t>
      </w:r>
      <w:proofErr w:type="spellStart"/>
      <w:r>
        <w:t>subclause</w:t>
      </w:r>
      <w:proofErr w:type="spellEnd"/>
      <w:r>
        <w:t xml:space="preserve"> 5.1.3.2.2) and shall delete any 5G-GUTI, last visited registered TAI, TAI list and </w:t>
      </w:r>
      <w:proofErr w:type="spellStart"/>
      <w:r>
        <w:t>ngKSI</w:t>
      </w:r>
      <w:proofErr w:type="spellEnd"/>
      <w:r>
        <w:t xml:space="preserve">. The </w:t>
      </w:r>
      <w:proofErr w:type="spellStart"/>
      <w:r>
        <w:t>UE</w:t>
      </w:r>
      <w:proofErr w:type="spellEnd"/>
      <w:r>
        <w:t xml:space="preserve"> shall reset the registration attempt counter and shall store the </w:t>
      </w:r>
      <w:proofErr w:type="spellStart"/>
      <w:r>
        <w:t>SNPN</w:t>
      </w:r>
      <w:proofErr w:type="spellEnd"/>
      <w:r>
        <w:t xml:space="preserve"> identity in the "temporarily forbidden </w:t>
      </w:r>
      <w:proofErr w:type="spellStart"/>
      <w:r>
        <w:t>SNPNs</w:t>
      </w:r>
      <w:proofErr w:type="spellEnd"/>
      <w:r>
        <w:t xml:space="preserve">" list for the specific access type for which the message was received and, if the </w:t>
      </w:r>
      <w:proofErr w:type="spellStart"/>
      <w:r>
        <w:t>UE</w:t>
      </w:r>
      <w:proofErr w:type="spellEnd"/>
      <w:r>
        <w:t xml:space="preserve"> supports access to an </w:t>
      </w:r>
      <w:proofErr w:type="spellStart"/>
      <w:r>
        <w:t>SNPN</w:t>
      </w:r>
      <w:proofErr w:type="spellEnd"/>
      <w:r>
        <w:t xml:space="preserve"> using credentials from a credentials holder, the selected entry of the "list of subscriber data" or the selected </w:t>
      </w:r>
      <w:proofErr w:type="spellStart"/>
      <w:r>
        <w:t>PLMN</w:t>
      </w:r>
      <w:proofErr w:type="spellEnd"/>
      <w:r>
        <w:t xml:space="preserve"> subscription. If the </w:t>
      </w:r>
      <w:proofErr w:type="spellStart"/>
      <w:r>
        <w:t>UE</w:t>
      </w:r>
      <w:proofErr w:type="spellEnd"/>
      <w:r>
        <w:rPr>
          <w:lang w:eastAsia="zh-CN"/>
        </w:rPr>
        <w:t xml:space="preserve"> </w:t>
      </w:r>
      <w:r>
        <w:t xml:space="preserve">is not registered for </w:t>
      </w:r>
      <w:proofErr w:type="spellStart"/>
      <w:r>
        <w:t>onboarding</w:t>
      </w:r>
      <w:proofErr w:type="spellEnd"/>
      <w:r>
        <w:t xml:space="preserve"> services in </w:t>
      </w:r>
      <w:proofErr w:type="spellStart"/>
      <w:r>
        <w:t>SNPN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enter state 5GMM-DEREGISTERED.PLMN-SEARCH and perform an </w:t>
      </w:r>
      <w:proofErr w:type="spellStart"/>
      <w:r>
        <w:t>SNPN</w:t>
      </w:r>
      <w:proofErr w:type="spellEnd"/>
      <w:r>
        <w:t xml:space="preserve"> selection according to 3GPP </w:t>
      </w:r>
      <w:proofErr w:type="spellStart"/>
      <w:r>
        <w:t>TS</w:t>
      </w:r>
      <w:proofErr w:type="spellEnd"/>
      <w:r>
        <w:t xml:space="preserve"> 23.122 [5]. If the </w:t>
      </w:r>
      <w:proofErr w:type="spellStart"/>
      <w:r>
        <w:t>UE</w:t>
      </w:r>
      <w:proofErr w:type="spellEnd"/>
      <w:r>
        <w:rPr>
          <w:lang w:eastAsia="zh-CN"/>
        </w:rPr>
        <w:t xml:space="preserve"> </w:t>
      </w:r>
      <w:r>
        <w:t xml:space="preserve">is registered for </w:t>
      </w:r>
      <w:proofErr w:type="spellStart"/>
      <w:r>
        <w:t>onboarding</w:t>
      </w:r>
      <w:proofErr w:type="spellEnd"/>
      <w:r>
        <w:t xml:space="preserve"> services in </w:t>
      </w:r>
      <w:proofErr w:type="spellStart"/>
      <w:r>
        <w:t>SNPN</w:t>
      </w:r>
      <w:proofErr w:type="spellEnd"/>
      <w:r>
        <w:t xml:space="preserve">, the </w:t>
      </w:r>
      <w:proofErr w:type="spellStart"/>
      <w:r>
        <w:t>UE</w:t>
      </w:r>
      <w:proofErr w:type="spellEnd"/>
      <w:r>
        <w:t xml:space="preserve"> shall enter state 5GMM-DEREGISTERED.PLMN-SEARCH and perform an </w:t>
      </w:r>
      <w:proofErr w:type="spellStart"/>
      <w:r>
        <w:t>SNPN</w:t>
      </w:r>
      <w:proofErr w:type="spellEnd"/>
      <w:r>
        <w:t xml:space="preserve"> selection for </w:t>
      </w:r>
      <w:proofErr w:type="spellStart"/>
      <w:r>
        <w:t>onboarding</w:t>
      </w:r>
      <w:proofErr w:type="spellEnd"/>
      <w:r>
        <w:t xml:space="preserve"> services according to 3GPP </w:t>
      </w:r>
      <w:proofErr w:type="spellStart"/>
      <w:r>
        <w:t>TS</w:t>
      </w:r>
      <w:proofErr w:type="spellEnd"/>
      <w:r>
        <w:t> 23.122 [5].</w:t>
      </w:r>
    </w:p>
    <w:p w14:paraId="166D26B5" w14:textId="77777777" w:rsidR="00346951" w:rsidRDefault="00346951" w:rsidP="00346951">
      <w:pPr>
        <w:pStyle w:val="B1"/>
        <w:rPr>
          <w:lang w:eastAsia="ko-KR"/>
        </w:rPr>
      </w:pPr>
      <w:r>
        <w:t>#75</w:t>
      </w:r>
      <w:r>
        <w:tab/>
        <w:t xml:space="preserve">(Permanently not authorized for this </w:t>
      </w:r>
      <w:proofErr w:type="spellStart"/>
      <w:r>
        <w:t>SNPN</w:t>
      </w:r>
      <w:proofErr w:type="spellEnd"/>
      <w:r>
        <w:t>).</w:t>
      </w:r>
    </w:p>
    <w:p w14:paraId="74729876" w14:textId="77777777" w:rsidR="00346951" w:rsidRDefault="00346951" w:rsidP="00346951">
      <w:pPr>
        <w:pStyle w:val="B1"/>
        <w:rPr>
          <w:lang w:eastAsia="x-none"/>
        </w:rPr>
      </w:pPr>
      <w:r>
        <w:tab/>
        <w:t xml:space="preserve">5GMM cause #75 is only applicable when received from a cell belonging to an </w:t>
      </w:r>
      <w:proofErr w:type="spellStart"/>
      <w:r>
        <w:t>SNPN</w:t>
      </w:r>
      <w:proofErr w:type="spellEnd"/>
      <w:r>
        <w:t xml:space="preserve"> with a globally-unique </w:t>
      </w:r>
      <w:proofErr w:type="spellStart"/>
      <w:r>
        <w:t>SNPN</w:t>
      </w:r>
      <w:proofErr w:type="spellEnd"/>
      <w:r>
        <w:t xml:space="preserve"> identity. 5GMM cause #75 received from a cell not belonging to an </w:t>
      </w:r>
      <w:proofErr w:type="spellStart"/>
      <w:r>
        <w:t>SNPN</w:t>
      </w:r>
      <w:proofErr w:type="spellEnd"/>
      <w:r>
        <w:t xml:space="preserve"> or a cell belonging to an </w:t>
      </w:r>
      <w:proofErr w:type="spellStart"/>
      <w:r>
        <w:t>SNPN</w:t>
      </w:r>
      <w:proofErr w:type="spellEnd"/>
      <w:r>
        <w:t xml:space="preserve"> with a non-globally-unique </w:t>
      </w:r>
      <w:proofErr w:type="spellStart"/>
      <w:r>
        <w:t>SNPN</w:t>
      </w:r>
      <w:proofErr w:type="spellEnd"/>
      <w:r>
        <w:t xml:space="preserve"> identity is considered as an abnormal case and the behaviour of the </w:t>
      </w:r>
      <w:proofErr w:type="spellStart"/>
      <w:r>
        <w:t>UE</w:t>
      </w:r>
      <w:proofErr w:type="spellEnd"/>
      <w:r>
        <w:t xml:space="preserve"> is specified in </w:t>
      </w:r>
      <w:proofErr w:type="spellStart"/>
      <w:r>
        <w:t>subclause</w:t>
      </w:r>
      <w:proofErr w:type="spellEnd"/>
      <w:r>
        <w:t> 5.5.2.3.4.</w:t>
      </w:r>
    </w:p>
    <w:p w14:paraId="6B4FD53C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set the 5GS update status to 5U3 ROAMING NOT ALLOWED (and shall store it according to </w:t>
      </w:r>
      <w:proofErr w:type="spellStart"/>
      <w:r>
        <w:t>subclause</w:t>
      </w:r>
      <w:proofErr w:type="spellEnd"/>
      <w:r>
        <w:t xml:space="preserve"> 5.1.3.2.2) and shall delete any 5G-GUTI, last visited registered TAI, TAI list and </w:t>
      </w:r>
      <w:proofErr w:type="spellStart"/>
      <w:r>
        <w:t>ngKSI</w:t>
      </w:r>
      <w:proofErr w:type="spellEnd"/>
      <w:r>
        <w:t xml:space="preserve">. The </w:t>
      </w:r>
      <w:proofErr w:type="spellStart"/>
      <w:r>
        <w:t>UE</w:t>
      </w:r>
      <w:proofErr w:type="spellEnd"/>
      <w:r>
        <w:t xml:space="preserve"> shall reset the registration attempt counter and store the </w:t>
      </w:r>
      <w:proofErr w:type="spellStart"/>
      <w:r>
        <w:t>SNPN</w:t>
      </w:r>
      <w:proofErr w:type="spellEnd"/>
      <w:r>
        <w:t xml:space="preserve"> identity in the "permanently forbidden </w:t>
      </w:r>
      <w:proofErr w:type="spellStart"/>
      <w:r>
        <w:t>SNPNs</w:t>
      </w:r>
      <w:proofErr w:type="spellEnd"/>
      <w:r>
        <w:t xml:space="preserve">" list for the specific access type for which the message was received and, if the </w:t>
      </w:r>
      <w:proofErr w:type="spellStart"/>
      <w:r>
        <w:t>UE</w:t>
      </w:r>
      <w:proofErr w:type="spellEnd"/>
      <w:r>
        <w:t xml:space="preserve"> supports access to an </w:t>
      </w:r>
      <w:proofErr w:type="spellStart"/>
      <w:r>
        <w:t>SNPN</w:t>
      </w:r>
      <w:proofErr w:type="spellEnd"/>
      <w:r>
        <w:t xml:space="preserve"> using credentials from a credentials holder, the selected entry of the "list of subscriber data" or the selected </w:t>
      </w:r>
      <w:proofErr w:type="spellStart"/>
      <w:r>
        <w:t>PLMN</w:t>
      </w:r>
      <w:proofErr w:type="spellEnd"/>
      <w:r>
        <w:t xml:space="preserve"> </w:t>
      </w:r>
      <w:r>
        <w:lastRenderedPageBreak/>
        <w:t xml:space="preserve">subscription. The </w:t>
      </w:r>
      <w:proofErr w:type="spellStart"/>
      <w:r>
        <w:t>UE</w:t>
      </w:r>
      <w:proofErr w:type="spellEnd"/>
      <w:r>
        <w:t xml:space="preserve"> shall enter state 5GMM-DEREGISTERED.PLMN-SEARCH and perform an </w:t>
      </w:r>
      <w:proofErr w:type="spellStart"/>
      <w:r>
        <w:t>SNPN</w:t>
      </w:r>
      <w:proofErr w:type="spellEnd"/>
      <w:r>
        <w:t xml:space="preserve"> selection according to 3GPP </w:t>
      </w:r>
      <w:proofErr w:type="spellStart"/>
      <w:r>
        <w:t>TS</w:t>
      </w:r>
      <w:proofErr w:type="spellEnd"/>
      <w:r>
        <w:t> 23.122 [5].</w:t>
      </w:r>
    </w:p>
    <w:p w14:paraId="70B44E10" w14:textId="77777777" w:rsidR="00346951" w:rsidRDefault="00346951" w:rsidP="00346951">
      <w:pPr>
        <w:pStyle w:val="B1"/>
      </w:pPr>
      <w:r>
        <w:t>#76</w:t>
      </w:r>
      <w:r>
        <w:rPr>
          <w:lang w:eastAsia="ko-KR"/>
        </w:rPr>
        <w:tab/>
      </w:r>
      <w:r>
        <w:t>(Not authorized for this CAG or authorized for CAG cells only).</w:t>
      </w:r>
    </w:p>
    <w:p w14:paraId="5023B1F9" w14:textId="77777777" w:rsidR="00346951" w:rsidRDefault="00346951" w:rsidP="00346951">
      <w:pPr>
        <w:pStyle w:val="B1"/>
      </w:pPr>
      <w:r>
        <w:tab/>
        <w:t xml:space="preserve">This cause value received via non-3GPP access or from a cell belonging to an </w:t>
      </w:r>
      <w:proofErr w:type="spellStart"/>
      <w:r>
        <w:t>SNPN</w:t>
      </w:r>
      <w:proofErr w:type="spellEnd"/>
      <w:r>
        <w:t xml:space="preserve"> is considered as an abnormal case and the behaviour of the </w:t>
      </w:r>
      <w:proofErr w:type="spellStart"/>
      <w:r>
        <w:t>UE</w:t>
      </w:r>
      <w:proofErr w:type="spellEnd"/>
      <w:r>
        <w:t xml:space="preserve"> is specified in </w:t>
      </w:r>
      <w:proofErr w:type="spellStart"/>
      <w:r>
        <w:t>subclause</w:t>
      </w:r>
      <w:proofErr w:type="spellEnd"/>
      <w:r>
        <w:t> 5.5.2.3.4.</w:t>
      </w:r>
    </w:p>
    <w:p w14:paraId="046F8889" w14:textId="77777777" w:rsidR="00346951" w:rsidRDefault="00346951" w:rsidP="00346951">
      <w:pPr>
        <w:pStyle w:val="B1"/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</w:t>
      </w:r>
      <w:r>
        <w:rPr>
          <w:lang w:eastAsia="ko-KR"/>
        </w:rPr>
        <w:t>set the 5GS update status to 5U3.ROAMING NOT ALLOWED, store the 5GS update status according to clause</w:t>
      </w:r>
      <w:r>
        <w:t> 5.1.3.2.2, and reset the registration attempt counter.</w:t>
      </w:r>
    </w:p>
    <w:p w14:paraId="45D59289" w14:textId="77777777" w:rsidR="00346951" w:rsidRDefault="00346951" w:rsidP="00346951">
      <w:pPr>
        <w:pStyle w:val="B1"/>
      </w:pPr>
      <w:r>
        <w:tab/>
        <w:t>If 5GMM cause #76 is received from:</w:t>
      </w:r>
    </w:p>
    <w:p w14:paraId="2D637666" w14:textId="77777777" w:rsidR="00346951" w:rsidRDefault="00346951" w:rsidP="00346951">
      <w:pPr>
        <w:pStyle w:val="B2"/>
      </w:pPr>
      <w:r>
        <w:rPr>
          <w:lang w:eastAsia="ko-KR"/>
        </w:rPr>
        <w:t>1)</w:t>
      </w:r>
      <w:r>
        <w:rPr>
          <w:lang w:eastAsia="ko-KR"/>
        </w:rPr>
        <w:tab/>
        <w:t xml:space="preserve">a CAG cell, and if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receives a </w:t>
      </w:r>
      <w:r>
        <w:t xml:space="preserve">"CAG information list" in the CAG information list IE included in the DEREGISTRATION REQUEST message, the </w:t>
      </w:r>
      <w:proofErr w:type="spellStart"/>
      <w:r>
        <w:t>UE</w:t>
      </w:r>
      <w:proofErr w:type="spellEnd"/>
      <w:r>
        <w:t xml:space="preserve"> shall:</w:t>
      </w:r>
    </w:p>
    <w:p w14:paraId="5BC1FEB8" w14:textId="77777777" w:rsidR="00346951" w:rsidRDefault="00346951" w:rsidP="00346951">
      <w:pPr>
        <w:pStyle w:val="B3"/>
        <w:rPr>
          <w:lang w:eastAsia="ko-KR"/>
        </w:rPr>
      </w:pPr>
      <w:proofErr w:type="spellStart"/>
      <w:r>
        <w:rPr>
          <w:lang w:eastAsia="ko-KR"/>
        </w:rPr>
        <w:t>i</w:t>
      </w:r>
      <w:proofErr w:type="spellEnd"/>
      <w:r>
        <w:rPr>
          <w:lang w:eastAsia="ko-KR"/>
        </w:rPr>
        <w:t>)</w:t>
      </w:r>
      <w:r>
        <w:rPr>
          <w:lang w:eastAsia="ko-KR"/>
        </w:rPr>
        <w:tab/>
        <w:t xml:space="preserve">replace the "CAG information list" stored in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with the received CAG information list IE when received in the </w:t>
      </w:r>
      <w:proofErr w:type="spellStart"/>
      <w:r>
        <w:rPr>
          <w:lang w:eastAsia="ko-KR"/>
        </w:rPr>
        <w:t>HPLMN</w:t>
      </w:r>
      <w:proofErr w:type="spellEnd"/>
      <w:r>
        <w:rPr>
          <w:lang w:eastAsia="ko-KR"/>
        </w:rPr>
        <w:t xml:space="preserve"> or </w:t>
      </w:r>
      <w:proofErr w:type="spellStart"/>
      <w:r>
        <w:rPr>
          <w:lang w:eastAsia="ko-KR"/>
        </w:rPr>
        <w:t>EHPLMN</w:t>
      </w:r>
      <w:proofErr w:type="spellEnd"/>
      <w:r>
        <w:rPr>
          <w:lang w:eastAsia="ko-KR"/>
        </w:rPr>
        <w:t>;</w:t>
      </w:r>
    </w:p>
    <w:p w14:paraId="3C55C69D" w14:textId="77777777" w:rsidR="00346951" w:rsidRDefault="00346951" w:rsidP="00346951">
      <w:pPr>
        <w:pStyle w:val="B3"/>
        <w:rPr>
          <w:lang w:eastAsia="ko-KR"/>
        </w:rPr>
      </w:pPr>
      <w:r>
        <w:rPr>
          <w:lang w:eastAsia="ko-KR"/>
        </w:rPr>
        <w:t>ii)</w:t>
      </w:r>
      <w:r>
        <w:rPr>
          <w:lang w:eastAsia="ko-KR"/>
        </w:rPr>
        <w:tab/>
        <w:t xml:space="preserve">replace the serving </w:t>
      </w:r>
      <w:proofErr w:type="spellStart"/>
      <w:r>
        <w:rPr>
          <w:lang w:eastAsia="ko-KR"/>
        </w:rPr>
        <w:t>VPLMN's</w:t>
      </w:r>
      <w:proofErr w:type="spellEnd"/>
      <w:r>
        <w:rPr>
          <w:lang w:eastAsia="ko-KR"/>
        </w:rPr>
        <w:t xml:space="preserve"> entry of the "CAG information list" stored in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with the serving </w:t>
      </w:r>
      <w:proofErr w:type="spellStart"/>
      <w:r>
        <w:rPr>
          <w:lang w:eastAsia="ko-KR"/>
        </w:rPr>
        <w:t>VPLMN's</w:t>
      </w:r>
      <w:proofErr w:type="spellEnd"/>
      <w:r>
        <w:rPr>
          <w:lang w:eastAsia="ko-KR"/>
        </w:rPr>
        <w:t xml:space="preserve"> entry of the received CAG information list IE when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receives the CAG information list IE in a serving 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 xml:space="preserve"> other than the </w:t>
      </w:r>
      <w:proofErr w:type="spellStart"/>
      <w:r>
        <w:rPr>
          <w:lang w:eastAsia="ko-KR"/>
        </w:rPr>
        <w:t>HPLMN</w:t>
      </w:r>
      <w:proofErr w:type="spellEnd"/>
      <w:r>
        <w:rPr>
          <w:lang w:eastAsia="ko-KR"/>
        </w:rPr>
        <w:t xml:space="preserve"> or </w:t>
      </w:r>
      <w:proofErr w:type="spellStart"/>
      <w:r>
        <w:rPr>
          <w:lang w:eastAsia="ko-KR"/>
        </w:rPr>
        <w:t>EHPLMN</w:t>
      </w:r>
      <w:proofErr w:type="spellEnd"/>
      <w:r>
        <w:rPr>
          <w:lang w:eastAsia="ko-KR"/>
        </w:rPr>
        <w:t>; or</w:t>
      </w:r>
    </w:p>
    <w:p w14:paraId="41B152D8" w14:textId="77777777" w:rsidR="00346951" w:rsidRDefault="00346951" w:rsidP="00346951">
      <w:pPr>
        <w:pStyle w:val="NO"/>
      </w:pPr>
      <w:r>
        <w:t>NOTE 3:</w:t>
      </w:r>
      <w:r>
        <w:tab/>
        <w:t xml:space="preserve">When the </w:t>
      </w:r>
      <w:proofErr w:type="spellStart"/>
      <w:r>
        <w:t>UE</w:t>
      </w:r>
      <w:proofErr w:type="spellEnd"/>
      <w:r>
        <w:t xml:space="preserve"> receives the CAG information list IE in a serving </w:t>
      </w:r>
      <w:proofErr w:type="spellStart"/>
      <w:r>
        <w:t>PLMN</w:t>
      </w:r>
      <w:proofErr w:type="spellEnd"/>
      <w:r>
        <w:t xml:space="preserve"> other than the </w:t>
      </w:r>
      <w:proofErr w:type="spellStart"/>
      <w:r>
        <w:t>HPLMN</w:t>
      </w:r>
      <w:proofErr w:type="spellEnd"/>
      <w:r>
        <w:t xml:space="preserve"> or </w:t>
      </w:r>
      <w:proofErr w:type="spellStart"/>
      <w:r>
        <w:t>EHPLMN</w:t>
      </w:r>
      <w:proofErr w:type="spellEnd"/>
      <w:r>
        <w:t xml:space="preserve">, entries of a </w:t>
      </w:r>
      <w:proofErr w:type="spellStart"/>
      <w:r>
        <w:t>PLMN</w:t>
      </w:r>
      <w:proofErr w:type="spellEnd"/>
      <w:r>
        <w:t xml:space="preserve"> other than the serving </w:t>
      </w:r>
      <w:proofErr w:type="spellStart"/>
      <w:r>
        <w:t>VPLMN</w:t>
      </w:r>
      <w:proofErr w:type="spellEnd"/>
      <w:r>
        <w:t>, if any, in the received CAG information list IE are ignored.</w:t>
      </w:r>
    </w:p>
    <w:p w14:paraId="4AC41231" w14:textId="77777777" w:rsidR="00346951" w:rsidRDefault="00346951" w:rsidP="00346951">
      <w:pPr>
        <w:pStyle w:val="B3"/>
      </w:pPr>
      <w:r>
        <w:t>iii)</w:t>
      </w:r>
      <w:r>
        <w:tab/>
        <w:t xml:space="preserve">remove the serving </w:t>
      </w:r>
      <w:proofErr w:type="spellStart"/>
      <w:r>
        <w:t>VPLMN's</w:t>
      </w:r>
      <w:proofErr w:type="spellEnd"/>
      <w:r>
        <w:t xml:space="preserve"> entry of the "CAG information list" stored in the </w:t>
      </w:r>
      <w:proofErr w:type="spellStart"/>
      <w:r>
        <w:t>UE</w:t>
      </w:r>
      <w:proofErr w:type="spellEnd"/>
      <w:r>
        <w:t xml:space="preserve"> when the </w:t>
      </w:r>
      <w:proofErr w:type="spellStart"/>
      <w:r>
        <w:t>UE</w:t>
      </w:r>
      <w:proofErr w:type="spellEnd"/>
      <w:r>
        <w:t xml:space="preserve"> receives the CAG information list IE in a serving </w:t>
      </w:r>
      <w:proofErr w:type="spellStart"/>
      <w:r>
        <w:t>PLMN</w:t>
      </w:r>
      <w:proofErr w:type="spellEnd"/>
      <w:r>
        <w:t xml:space="preserve"> other than the </w:t>
      </w:r>
      <w:proofErr w:type="spellStart"/>
      <w:r>
        <w:t>HPLMN</w:t>
      </w:r>
      <w:proofErr w:type="spellEnd"/>
      <w:r>
        <w:t xml:space="preserve"> or </w:t>
      </w:r>
      <w:proofErr w:type="spellStart"/>
      <w:r>
        <w:t>EHPLMN</w:t>
      </w:r>
      <w:proofErr w:type="spellEnd"/>
      <w:r>
        <w:t xml:space="preserve"> and the CAG information list IE does not contain the serving </w:t>
      </w:r>
      <w:proofErr w:type="spellStart"/>
      <w:r>
        <w:t>VPLMN's</w:t>
      </w:r>
      <w:proofErr w:type="spellEnd"/>
      <w:r>
        <w:t xml:space="preserve"> entry.</w:t>
      </w:r>
    </w:p>
    <w:p w14:paraId="5EFAC6F4" w14:textId="77777777" w:rsidR="00346951" w:rsidRDefault="00346951" w:rsidP="00346951">
      <w:pPr>
        <w:pStyle w:val="B2"/>
      </w:pPr>
      <w:r>
        <w:tab/>
        <w:t>Otherwise,</w:t>
      </w:r>
      <w:r>
        <w:rPr>
          <w:lang w:eastAsia="ko-KR"/>
        </w:rPr>
        <w:t xml:space="preserve">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shall delete the CAG-ID(s) of the cell from the "allowed CAG list" for the current </w:t>
      </w:r>
      <w:proofErr w:type="spellStart"/>
      <w:r>
        <w:rPr>
          <w:lang w:eastAsia="ko-KR"/>
        </w:rPr>
        <w:t>PLMN</w:t>
      </w:r>
      <w:proofErr w:type="spellEnd"/>
      <w:r>
        <w:t xml:space="preserve">. </w:t>
      </w:r>
      <w:r>
        <w:rPr>
          <w:lang w:eastAsia="zh-CN"/>
        </w:rPr>
        <w:t xml:space="preserve">In the case the </w:t>
      </w:r>
      <w:r>
        <w:rPr>
          <w:lang w:eastAsia="ko-KR"/>
        </w:rPr>
        <w:t xml:space="preserve">"allowed CAG list" for the current </w:t>
      </w:r>
      <w:proofErr w:type="spellStart"/>
      <w:r>
        <w:rPr>
          <w:lang w:eastAsia="ko-KR"/>
        </w:rPr>
        <w:t>PLMN</w:t>
      </w:r>
      <w:proofErr w:type="spellEnd"/>
      <w:r>
        <w:rPr>
          <w:lang w:eastAsia="zh-CN"/>
        </w:rPr>
        <w:t xml:space="preserve"> only contains a range of CAG-IDs, how</w:t>
      </w:r>
      <w:r>
        <w:rPr>
          <w:lang w:eastAsia="ko-KR"/>
        </w:rPr>
        <w:t xml:space="preserve">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delete</w:t>
      </w:r>
      <w:r>
        <w:rPr>
          <w:lang w:eastAsia="zh-CN"/>
        </w:rPr>
        <w:t xml:space="preserve">s </w:t>
      </w:r>
      <w:r>
        <w:rPr>
          <w:lang w:eastAsia="ko-KR"/>
        </w:rPr>
        <w:t xml:space="preserve">the CAG-ID(s) of the cell from the "allowed CAG list" for the current </w:t>
      </w:r>
      <w:proofErr w:type="spellStart"/>
      <w:r>
        <w:rPr>
          <w:lang w:eastAsia="ko-KR"/>
        </w:rPr>
        <w:t>PLMN</w:t>
      </w:r>
      <w:proofErr w:type="spellEnd"/>
      <w:r>
        <w:rPr>
          <w:lang w:eastAsia="zh-CN"/>
        </w:rPr>
        <w:t xml:space="preserve"> is up to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implementation</w:t>
      </w:r>
      <w:r>
        <w:t>.</w:t>
      </w:r>
      <w:r>
        <w:rPr>
          <w:lang w:eastAsia="zh-CN"/>
        </w:rPr>
        <w:t xml:space="preserve"> </w:t>
      </w:r>
      <w:r>
        <w:t>In addition:</w:t>
      </w:r>
    </w:p>
    <w:p w14:paraId="55AF60B9" w14:textId="77777777" w:rsidR="00346951" w:rsidRDefault="00346951" w:rsidP="00346951">
      <w:pPr>
        <w:pStyle w:val="B3"/>
      </w:pPr>
      <w:proofErr w:type="spellStart"/>
      <w:r>
        <w:rPr>
          <w:lang w:eastAsia="ko-KR"/>
        </w:rPr>
        <w:t>i</w:t>
      </w:r>
      <w:proofErr w:type="spellEnd"/>
      <w:r>
        <w:rPr>
          <w:lang w:eastAsia="ko-KR"/>
        </w:rPr>
        <w:t>)</w:t>
      </w:r>
      <w:r>
        <w:rPr>
          <w:lang w:eastAsia="ko-KR"/>
        </w:rPr>
        <w:tab/>
      </w:r>
      <w:r>
        <w:rPr>
          <w:lang w:eastAsia="zh-CN"/>
        </w:rPr>
        <w:t xml:space="preserve">if the entry in the "CAG information list" for the current </w:t>
      </w:r>
      <w:proofErr w:type="spellStart"/>
      <w:r>
        <w:rPr>
          <w:lang w:eastAsia="zh-CN"/>
        </w:rPr>
        <w:t>PLMN</w:t>
      </w:r>
      <w:proofErr w:type="spellEnd"/>
      <w:r>
        <w:rPr>
          <w:lang w:eastAsia="zh-CN"/>
        </w:rPr>
        <w:t xml:space="preserve"> does not include an "indication that the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is only allowed to access 5GS via CAG cells" or if the entry in the "CAG information list" for the current </w:t>
      </w:r>
      <w:proofErr w:type="spellStart"/>
      <w:r>
        <w:rPr>
          <w:lang w:eastAsia="zh-CN"/>
        </w:rPr>
        <w:t>PLMN</w:t>
      </w:r>
      <w:proofErr w:type="spellEnd"/>
      <w:r>
        <w:rPr>
          <w:lang w:eastAsia="zh-CN"/>
        </w:rPr>
        <w:t xml:space="preserve"> includes an "indication that the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is only allowed to access 5GS via CAG cells" and the updated "allowed CAG list" for the current </w:t>
      </w:r>
      <w:proofErr w:type="spellStart"/>
      <w:r>
        <w:rPr>
          <w:lang w:eastAsia="zh-CN"/>
        </w:rPr>
        <w:t>PLMN</w:t>
      </w:r>
      <w:proofErr w:type="spellEnd"/>
      <w:r>
        <w:rPr>
          <w:lang w:eastAsia="zh-CN"/>
        </w:rPr>
        <w:t xml:space="preserve"> includes one or more CAG-IDs, then the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shall enter the state 5GMM-DEREGISTERED.LIMITED-SERVICE and shall search for a suitable cell according to 3GPP</w:t>
      </w:r>
      <w:r>
        <w:t> </w:t>
      </w:r>
      <w:proofErr w:type="spellStart"/>
      <w:r>
        <w:rPr>
          <w:lang w:eastAsia="zh-CN"/>
        </w:rPr>
        <w:t>TS</w:t>
      </w:r>
      <w:proofErr w:type="spellEnd"/>
      <w:r>
        <w:t> </w:t>
      </w:r>
      <w:r>
        <w:rPr>
          <w:lang w:eastAsia="zh-CN"/>
        </w:rPr>
        <w:t>38.304</w:t>
      </w:r>
      <w:r>
        <w:t> </w:t>
      </w:r>
      <w:r>
        <w:rPr>
          <w:lang w:eastAsia="zh-CN"/>
        </w:rPr>
        <w:t>[28]</w:t>
      </w:r>
      <w:r>
        <w:t xml:space="preserve"> or 3GPP </w:t>
      </w:r>
      <w:proofErr w:type="spellStart"/>
      <w:r>
        <w:t>TS</w:t>
      </w:r>
      <w:proofErr w:type="spellEnd"/>
      <w:r>
        <w:t> 36.304 [25C]</w:t>
      </w:r>
      <w:r>
        <w:rPr>
          <w:lang w:eastAsia="zh-CN"/>
        </w:rPr>
        <w:t xml:space="preserve"> with the updated "CAG information list"</w:t>
      </w:r>
      <w:r>
        <w:t>; or</w:t>
      </w:r>
    </w:p>
    <w:p w14:paraId="441E6A21" w14:textId="77777777" w:rsidR="00346951" w:rsidRDefault="00346951" w:rsidP="00346951">
      <w:pPr>
        <w:pStyle w:val="B3"/>
        <w:rPr>
          <w:lang w:eastAsia="ko-KR"/>
        </w:rPr>
      </w:pPr>
      <w:r>
        <w:rPr>
          <w:lang w:eastAsia="ko-KR"/>
        </w:rPr>
        <w:t>ii)</w:t>
      </w:r>
      <w:r>
        <w:rPr>
          <w:lang w:eastAsia="ko-KR"/>
        </w:rPr>
        <w:tab/>
      </w:r>
      <w:r>
        <w:t xml:space="preserve">if the entry in the "CAG information list" for the current </w:t>
      </w:r>
      <w:proofErr w:type="spellStart"/>
      <w:r>
        <w:t>PLMN</w:t>
      </w:r>
      <w:proofErr w:type="spellEnd"/>
      <w:r>
        <w:rPr>
          <w:lang w:eastAsia="ko-KR"/>
        </w:rPr>
        <w:t xml:space="preserve"> includes </w:t>
      </w:r>
      <w:r>
        <w:t xml:space="preserve">an "indication that the </w:t>
      </w:r>
      <w:proofErr w:type="spellStart"/>
      <w:r>
        <w:t>UE</w:t>
      </w:r>
      <w:proofErr w:type="spellEnd"/>
      <w:r>
        <w:t xml:space="preserve"> is only allowed to access 5GS via CAG cells" and the updated "allowed CAG list" for the current </w:t>
      </w:r>
      <w:proofErr w:type="spellStart"/>
      <w:r>
        <w:t>PLMN</w:t>
      </w:r>
      <w:proofErr w:type="spellEnd"/>
      <w:r>
        <w:t xml:space="preserve"> does not include any CAG-ID, then</w:t>
      </w:r>
      <w:r>
        <w:rPr>
          <w:lang w:eastAsia="ko-KR"/>
        </w:rPr>
        <w:t xml:space="preserve">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shall enter the state 5GMM-DEREGISTERED.PLMN-SEARCH and shall apply the 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 xml:space="preserve"> selection process defined in 3GPP</w:t>
      </w:r>
      <w:r>
        <w:t> </w:t>
      </w:r>
      <w:proofErr w:type="spellStart"/>
      <w:r>
        <w:rPr>
          <w:lang w:eastAsia="ko-KR"/>
        </w:rPr>
        <w:t>TS</w:t>
      </w:r>
      <w:proofErr w:type="spellEnd"/>
      <w:r>
        <w:t> </w:t>
      </w:r>
      <w:r>
        <w:rPr>
          <w:lang w:eastAsia="ko-KR"/>
        </w:rPr>
        <w:t>23.122</w:t>
      </w:r>
      <w:r>
        <w:t> </w:t>
      </w:r>
      <w:r>
        <w:rPr>
          <w:lang w:eastAsia="ko-KR"/>
        </w:rPr>
        <w:t xml:space="preserve">[6] with the updated </w:t>
      </w:r>
      <w:r>
        <w:t>"CAG information list".</w:t>
      </w:r>
    </w:p>
    <w:p w14:paraId="5DDA546B" w14:textId="77777777" w:rsidR="00346951" w:rsidRDefault="00346951" w:rsidP="00346951">
      <w:pPr>
        <w:pStyle w:val="B2"/>
        <w:rPr>
          <w:lang w:eastAsia="x-none"/>
        </w:rPr>
      </w:pPr>
      <w:r>
        <w:rPr>
          <w:lang w:eastAsia="ko-KR"/>
        </w:rPr>
        <w:t>2)</w:t>
      </w:r>
      <w:r>
        <w:rPr>
          <w:lang w:eastAsia="ko-KR"/>
        </w:rPr>
        <w:tab/>
        <w:t xml:space="preserve">a non-CAG cell, and if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receives a </w:t>
      </w:r>
      <w:r>
        <w:t xml:space="preserve">"CAG information list" in the CAG information list IE included in the DEREGISTRATION REQUEST message, the </w:t>
      </w:r>
      <w:proofErr w:type="spellStart"/>
      <w:r>
        <w:t>UE</w:t>
      </w:r>
      <w:proofErr w:type="spellEnd"/>
      <w:r>
        <w:t xml:space="preserve"> shall:</w:t>
      </w:r>
    </w:p>
    <w:p w14:paraId="1BE5844F" w14:textId="77777777" w:rsidR="00346951" w:rsidRDefault="00346951" w:rsidP="00346951">
      <w:pPr>
        <w:pStyle w:val="B3"/>
        <w:rPr>
          <w:lang w:eastAsia="ko-KR"/>
        </w:rPr>
      </w:pPr>
      <w:proofErr w:type="spellStart"/>
      <w:r>
        <w:rPr>
          <w:lang w:eastAsia="ko-KR"/>
        </w:rPr>
        <w:t>i</w:t>
      </w:r>
      <w:proofErr w:type="spellEnd"/>
      <w:r>
        <w:rPr>
          <w:lang w:eastAsia="ko-KR"/>
        </w:rPr>
        <w:t>)</w:t>
      </w:r>
      <w:r>
        <w:rPr>
          <w:lang w:eastAsia="ko-KR"/>
        </w:rPr>
        <w:tab/>
        <w:t xml:space="preserve">replace the "CAG information list" stored in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with the received CAG information list IE when received in the </w:t>
      </w:r>
      <w:proofErr w:type="spellStart"/>
      <w:r>
        <w:rPr>
          <w:lang w:eastAsia="ko-KR"/>
        </w:rPr>
        <w:t>HPLMN</w:t>
      </w:r>
      <w:proofErr w:type="spellEnd"/>
      <w:r>
        <w:rPr>
          <w:lang w:eastAsia="ko-KR"/>
        </w:rPr>
        <w:t xml:space="preserve"> or </w:t>
      </w:r>
      <w:proofErr w:type="spellStart"/>
      <w:r>
        <w:rPr>
          <w:lang w:eastAsia="ko-KR"/>
        </w:rPr>
        <w:t>EHPLMN</w:t>
      </w:r>
      <w:proofErr w:type="spellEnd"/>
      <w:r>
        <w:rPr>
          <w:lang w:eastAsia="ko-KR"/>
        </w:rPr>
        <w:t>;</w:t>
      </w:r>
    </w:p>
    <w:p w14:paraId="4F1192B4" w14:textId="77777777" w:rsidR="00346951" w:rsidRDefault="00346951" w:rsidP="00346951">
      <w:pPr>
        <w:pStyle w:val="B3"/>
        <w:rPr>
          <w:lang w:eastAsia="ko-KR"/>
        </w:rPr>
      </w:pPr>
      <w:r>
        <w:rPr>
          <w:lang w:eastAsia="ko-KR"/>
        </w:rPr>
        <w:t>ii)</w:t>
      </w:r>
      <w:r>
        <w:rPr>
          <w:lang w:eastAsia="ko-KR"/>
        </w:rPr>
        <w:tab/>
        <w:t xml:space="preserve">replace the serving </w:t>
      </w:r>
      <w:proofErr w:type="spellStart"/>
      <w:r>
        <w:rPr>
          <w:lang w:eastAsia="ko-KR"/>
        </w:rPr>
        <w:t>VPLMN's</w:t>
      </w:r>
      <w:proofErr w:type="spellEnd"/>
      <w:r>
        <w:rPr>
          <w:lang w:eastAsia="ko-KR"/>
        </w:rPr>
        <w:t xml:space="preserve"> entry of the "CAG information list" stored in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with the serving </w:t>
      </w:r>
      <w:proofErr w:type="spellStart"/>
      <w:r>
        <w:rPr>
          <w:lang w:eastAsia="ko-KR"/>
        </w:rPr>
        <w:t>VPLMN's</w:t>
      </w:r>
      <w:proofErr w:type="spellEnd"/>
      <w:r>
        <w:rPr>
          <w:lang w:eastAsia="ko-KR"/>
        </w:rPr>
        <w:t xml:space="preserve"> entry of the received CAG information list IE when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receives the CAG information list IE in a serving 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 xml:space="preserve"> other than the </w:t>
      </w:r>
      <w:proofErr w:type="spellStart"/>
      <w:r>
        <w:rPr>
          <w:lang w:eastAsia="ko-KR"/>
        </w:rPr>
        <w:t>HPLMN</w:t>
      </w:r>
      <w:proofErr w:type="spellEnd"/>
      <w:r>
        <w:rPr>
          <w:lang w:eastAsia="ko-KR"/>
        </w:rPr>
        <w:t xml:space="preserve"> or </w:t>
      </w:r>
      <w:proofErr w:type="spellStart"/>
      <w:r>
        <w:rPr>
          <w:lang w:eastAsia="ko-KR"/>
        </w:rPr>
        <w:t>EHPLMN</w:t>
      </w:r>
      <w:proofErr w:type="spellEnd"/>
      <w:r>
        <w:rPr>
          <w:lang w:eastAsia="ko-KR"/>
        </w:rPr>
        <w:t>; or</w:t>
      </w:r>
    </w:p>
    <w:p w14:paraId="7035F295" w14:textId="77777777" w:rsidR="00346951" w:rsidRDefault="00346951" w:rsidP="00346951">
      <w:pPr>
        <w:pStyle w:val="NO"/>
      </w:pPr>
      <w:r>
        <w:t>NOTE 4:</w:t>
      </w:r>
      <w:r>
        <w:tab/>
        <w:t xml:space="preserve">When the </w:t>
      </w:r>
      <w:proofErr w:type="spellStart"/>
      <w:r>
        <w:t>UE</w:t>
      </w:r>
      <w:proofErr w:type="spellEnd"/>
      <w:r>
        <w:t xml:space="preserve"> receives the CAG information list IE in a serving </w:t>
      </w:r>
      <w:proofErr w:type="spellStart"/>
      <w:r>
        <w:t>PLMN</w:t>
      </w:r>
      <w:proofErr w:type="spellEnd"/>
      <w:r>
        <w:t xml:space="preserve"> other than the </w:t>
      </w:r>
      <w:proofErr w:type="spellStart"/>
      <w:r>
        <w:t>HPLMN</w:t>
      </w:r>
      <w:proofErr w:type="spellEnd"/>
      <w:r>
        <w:t xml:space="preserve"> or </w:t>
      </w:r>
      <w:proofErr w:type="spellStart"/>
      <w:r>
        <w:t>EHPLMN</w:t>
      </w:r>
      <w:proofErr w:type="spellEnd"/>
      <w:r>
        <w:t xml:space="preserve">, entries of a </w:t>
      </w:r>
      <w:proofErr w:type="spellStart"/>
      <w:r>
        <w:t>PLMN</w:t>
      </w:r>
      <w:proofErr w:type="spellEnd"/>
      <w:r>
        <w:t xml:space="preserve"> other than the serving </w:t>
      </w:r>
      <w:proofErr w:type="spellStart"/>
      <w:r>
        <w:t>VPLMN</w:t>
      </w:r>
      <w:proofErr w:type="spellEnd"/>
      <w:r>
        <w:t>, if any, in the received CAG information list IE are ignored.</w:t>
      </w:r>
    </w:p>
    <w:p w14:paraId="60A82D3F" w14:textId="77777777" w:rsidR="00346951" w:rsidRDefault="00346951" w:rsidP="00346951">
      <w:pPr>
        <w:pStyle w:val="B3"/>
      </w:pPr>
      <w:r>
        <w:lastRenderedPageBreak/>
        <w:t>iii)</w:t>
      </w:r>
      <w:r>
        <w:tab/>
        <w:t xml:space="preserve">remove the serving </w:t>
      </w:r>
      <w:proofErr w:type="spellStart"/>
      <w:r>
        <w:t>VPLMN's</w:t>
      </w:r>
      <w:proofErr w:type="spellEnd"/>
      <w:r>
        <w:t xml:space="preserve"> entry of the "CAG information list" stored in the </w:t>
      </w:r>
      <w:proofErr w:type="spellStart"/>
      <w:r>
        <w:t>UE</w:t>
      </w:r>
      <w:proofErr w:type="spellEnd"/>
      <w:r>
        <w:t xml:space="preserve"> when the </w:t>
      </w:r>
      <w:proofErr w:type="spellStart"/>
      <w:r>
        <w:t>UE</w:t>
      </w:r>
      <w:proofErr w:type="spellEnd"/>
      <w:r>
        <w:t xml:space="preserve"> receives the CAG information list IE in a serving </w:t>
      </w:r>
      <w:proofErr w:type="spellStart"/>
      <w:r>
        <w:t>PLMN</w:t>
      </w:r>
      <w:proofErr w:type="spellEnd"/>
      <w:r>
        <w:t xml:space="preserve"> other than the </w:t>
      </w:r>
      <w:proofErr w:type="spellStart"/>
      <w:r>
        <w:t>HPLMN</w:t>
      </w:r>
      <w:proofErr w:type="spellEnd"/>
      <w:r>
        <w:t xml:space="preserve"> or </w:t>
      </w:r>
      <w:proofErr w:type="spellStart"/>
      <w:r>
        <w:t>EHPLMN</w:t>
      </w:r>
      <w:proofErr w:type="spellEnd"/>
      <w:r>
        <w:t xml:space="preserve"> and the CAG information list IE does not contain the serving </w:t>
      </w:r>
      <w:proofErr w:type="spellStart"/>
      <w:r>
        <w:t>VPLMN's</w:t>
      </w:r>
      <w:proofErr w:type="spellEnd"/>
      <w:r>
        <w:t xml:space="preserve"> entry.</w:t>
      </w:r>
    </w:p>
    <w:p w14:paraId="2EDCB21D" w14:textId="77777777" w:rsidR="00346951" w:rsidRDefault="00346951" w:rsidP="00346951">
      <w:pPr>
        <w:pStyle w:val="B2"/>
      </w:pPr>
      <w:r>
        <w:rPr>
          <w:lang w:eastAsia="ko-KR"/>
        </w:rPr>
        <w:tab/>
        <w:t xml:space="preserve">Otherwise,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shall </w:t>
      </w:r>
      <w:r>
        <w:t xml:space="preserve">store an "indication that the </w:t>
      </w:r>
      <w:proofErr w:type="spellStart"/>
      <w:r>
        <w:t>UE</w:t>
      </w:r>
      <w:proofErr w:type="spellEnd"/>
      <w:r>
        <w:t xml:space="preserve"> is only allowed to access 5GS via CAG cells" in the entry of the "CAG information list" for the current </w:t>
      </w:r>
      <w:proofErr w:type="spellStart"/>
      <w:r>
        <w:t>PLMN</w:t>
      </w:r>
      <w:proofErr w:type="spellEnd"/>
      <w:r>
        <w:t xml:space="preserve">, if any. If the </w:t>
      </w:r>
      <w:r>
        <w:rPr>
          <w:lang w:eastAsia="ko-KR"/>
        </w:rPr>
        <w:t xml:space="preserve">"CAG information list" stored in the </w:t>
      </w:r>
      <w:proofErr w:type="spellStart"/>
      <w:r>
        <w:rPr>
          <w:lang w:eastAsia="ko-KR"/>
        </w:rPr>
        <w:t>UE</w:t>
      </w:r>
      <w:proofErr w:type="spellEnd"/>
      <w:r>
        <w:t xml:space="preserve"> </w:t>
      </w:r>
      <w:r>
        <w:rPr>
          <w:lang w:eastAsia="ko-KR"/>
        </w:rPr>
        <w:t xml:space="preserve">does not </w:t>
      </w:r>
      <w:r>
        <w:t xml:space="preserve">include the current </w:t>
      </w:r>
      <w:proofErr w:type="spellStart"/>
      <w:r>
        <w:t>PLMN's</w:t>
      </w:r>
      <w:proofErr w:type="spellEnd"/>
      <w:r>
        <w:t xml:space="preserve"> entry, the </w:t>
      </w:r>
      <w:proofErr w:type="spellStart"/>
      <w:r>
        <w:t>UE</w:t>
      </w:r>
      <w:proofErr w:type="spellEnd"/>
      <w:r>
        <w:t xml:space="preserve"> shall add an entry for the current </w:t>
      </w:r>
      <w:proofErr w:type="spellStart"/>
      <w:r>
        <w:t>PLMN</w:t>
      </w:r>
      <w:proofErr w:type="spellEnd"/>
      <w:r>
        <w:t xml:space="preserve"> to the </w:t>
      </w:r>
      <w:r>
        <w:rPr>
          <w:lang w:eastAsia="ko-KR"/>
        </w:rPr>
        <w:t xml:space="preserve">"CAG information list" and store an </w:t>
      </w:r>
      <w:r>
        <w:t xml:space="preserve">"indication that the </w:t>
      </w:r>
      <w:proofErr w:type="spellStart"/>
      <w:r>
        <w:t>UE</w:t>
      </w:r>
      <w:proofErr w:type="spellEnd"/>
      <w:r>
        <w:t xml:space="preserve"> is only allowed to access 5GS via CAG cells" in the entry of the "CAG information list" for the current </w:t>
      </w:r>
      <w:proofErr w:type="spellStart"/>
      <w:r>
        <w:t>PLMN</w:t>
      </w:r>
      <w:proofErr w:type="spellEnd"/>
      <w:r>
        <w:t xml:space="preserve">. If the </w:t>
      </w:r>
      <w:proofErr w:type="spellStart"/>
      <w:r>
        <w:t>UE</w:t>
      </w:r>
      <w:proofErr w:type="spellEnd"/>
      <w:r>
        <w:t xml:space="preserve"> does not have a stored </w:t>
      </w:r>
      <w:r>
        <w:rPr>
          <w:lang w:eastAsia="ko-KR"/>
        </w:rPr>
        <w:t xml:space="preserve">"CAG information list", </w:t>
      </w:r>
      <w:r>
        <w:t xml:space="preserve">the </w:t>
      </w:r>
      <w:proofErr w:type="spellStart"/>
      <w:r>
        <w:t>UE</w:t>
      </w:r>
      <w:proofErr w:type="spellEnd"/>
      <w:r>
        <w:t xml:space="preserve"> shall create a new </w:t>
      </w:r>
      <w:r>
        <w:rPr>
          <w:lang w:eastAsia="ko-KR"/>
        </w:rPr>
        <w:t xml:space="preserve">"CAG information list" and add an entry with an </w:t>
      </w:r>
      <w:r>
        <w:t xml:space="preserve">"indication that the </w:t>
      </w:r>
      <w:proofErr w:type="spellStart"/>
      <w:r>
        <w:t>UE</w:t>
      </w:r>
      <w:proofErr w:type="spellEnd"/>
      <w:r>
        <w:t xml:space="preserve"> is only allowed to access 5GS via CAG cells" for the current </w:t>
      </w:r>
      <w:proofErr w:type="spellStart"/>
      <w:r>
        <w:t>PLMN</w:t>
      </w:r>
      <w:proofErr w:type="spellEnd"/>
      <w:r>
        <w:t>.</w:t>
      </w:r>
    </w:p>
    <w:p w14:paraId="63A9CF69" w14:textId="77777777" w:rsidR="00346951" w:rsidRDefault="00346951" w:rsidP="00346951">
      <w:pPr>
        <w:pStyle w:val="B2"/>
      </w:pPr>
      <w:r>
        <w:t>In addition:</w:t>
      </w:r>
    </w:p>
    <w:p w14:paraId="0486D6ED" w14:textId="77777777" w:rsidR="00346951" w:rsidRDefault="00346951" w:rsidP="00346951">
      <w:pPr>
        <w:pStyle w:val="B3"/>
      </w:pPr>
      <w:proofErr w:type="spellStart"/>
      <w:r>
        <w:rPr>
          <w:lang w:eastAsia="ko-KR"/>
        </w:rPr>
        <w:t>i</w:t>
      </w:r>
      <w:proofErr w:type="spellEnd"/>
      <w:r>
        <w:rPr>
          <w:lang w:eastAsia="ko-KR"/>
        </w:rPr>
        <w:t>)</w:t>
      </w:r>
      <w:r>
        <w:rPr>
          <w:lang w:eastAsia="ko-KR"/>
        </w:rPr>
        <w:tab/>
        <w:t xml:space="preserve">if the "allowed CAG list" for the current 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 xml:space="preserve"> </w:t>
      </w:r>
      <w:r>
        <w:t xml:space="preserve">includes one or more CAG-IDs, then the </w:t>
      </w:r>
      <w:proofErr w:type="spellStart"/>
      <w:r>
        <w:t>UE</w:t>
      </w:r>
      <w:proofErr w:type="spellEnd"/>
      <w:r>
        <w:t xml:space="preserve"> shall enter the state 5GMM-</w:t>
      </w:r>
      <w:r>
        <w:rPr>
          <w:lang w:eastAsia="zh-CN"/>
        </w:rPr>
        <w:t>DE</w:t>
      </w:r>
      <w:r>
        <w:t>REGISTERED.LIMITED-SERVICE and shall search for a suitable cell according to 3GPP </w:t>
      </w:r>
      <w:proofErr w:type="spellStart"/>
      <w:r>
        <w:t>TS</w:t>
      </w:r>
      <w:proofErr w:type="spellEnd"/>
      <w:r>
        <w:t> 38.304 [28] with the updated CAG information; or</w:t>
      </w:r>
    </w:p>
    <w:p w14:paraId="43EFE52A" w14:textId="77777777" w:rsidR="00346951" w:rsidRDefault="00346951" w:rsidP="00346951">
      <w:pPr>
        <w:pStyle w:val="B3"/>
      </w:pPr>
      <w:r>
        <w:rPr>
          <w:lang w:eastAsia="ko-KR"/>
        </w:rPr>
        <w:t>ii)</w:t>
      </w:r>
      <w:r>
        <w:rPr>
          <w:lang w:eastAsia="ko-KR"/>
        </w:rPr>
        <w:tab/>
        <w:t xml:space="preserve">if the "allowed CAG list" for the current 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 xml:space="preserve"> does not </w:t>
      </w:r>
      <w:r>
        <w:t>include any CAG-ID, then</w:t>
      </w:r>
      <w:r>
        <w:rPr>
          <w:lang w:eastAsia="ko-KR"/>
        </w:rPr>
        <w:t xml:space="preserve">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shall enter the state 5GMM-DEREGISTERED.PLMN-SEARCH and shall apply the 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 xml:space="preserve"> selection process defined in 3GPP</w:t>
      </w:r>
      <w:r>
        <w:t> </w:t>
      </w:r>
      <w:proofErr w:type="spellStart"/>
      <w:r>
        <w:rPr>
          <w:lang w:eastAsia="ko-KR"/>
        </w:rPr>
        <w:t>TS</w:t>
      </w:r>
      <w:proofErr w:type="spellEnd"/>
      <w:r>
        <w:t> </w:t>
      </w:r>
      <w:r>
        <w:rPr>
          <w:lang w:eastAsia="ko-KR"/>
        </w:rPr>
        <w:t>23.122</w:t>
      </w:r>
      <w:r>
        <w:t> </w:t>
      </w:r>
      <w:r>
        <w:rPr>
          <w:lang w:eastAsia="ko-KR"/>
        </w:rPr>
        <w:t xml:space="preserve">[6] with the updated </w:t>
      </w:r>
      <w:r>
        <w:t>"CAG information list".</w:t>
      </w:r>
    </w:p>
    <w:p w14:paraId="65375665" w14:textId="77777777" w:rsidR="00346951" w:rsidRDefault="00346951" w:rsidP="00346951">
      <w:pPr>
        <w:pStyle w:val="B1"/>
      </w:pPr>
      <w:r>
        <w:tab/>
        <w:t xml:space="preserve">If the message was received via 3GPP access and the </w:t>
      </w:r>
      <w:proofErr w:type="spellStart"/>
      <w:r>
        <w:t>UE</w:t>
      </w:r>
      <w:proofErr w:type="spellEnd"/>
      <w:r>
        <w:t xml:space="preserve"> is operating in single-registration mode, the </w:t>
      </w:r>
      <w:proofErr w:type="spellStart"/>
      <w:r>
        <w:t>UE</w:t>
      </w:r>
      <w:proofErr w:type="spellEnd"/>
      <w:r>
        <w:t xml:space="preserve"> shall in addition set the EPS update status to EU3 ROAMING NOT ALLOWED, reset the attach attempt counter and enter the state </w:t>
      </w:r>
      <w:proofErr w:type="spellStart"/>
      <w:r>
        <w:t>EMM</w:t>
      </w:r>
      <w:proofErr w:type="spellEnd"/>
      <w:r>
        <w:t>-DEREGISTERED.</w:t>
      </w:r>
    </w:p>
    <w:p w14:paraId="16FA4E3D" w14:textId="77777777" w:rsidR="00346951" w:rsidRDefault="00346951" w:rsidP="00346951">
      <w:pPr>
        <w:pStyle w:val="B1"/>
      </w:pPr>
      <w:r>
        <w:t>#77</w:t>
      </w:r>
      <w:r>
        <w:tab/>
        <w:t>(Wireline access area not allowed).</w:t>
      </w:r>
    </w:p>
    <w:p w14:paraId="1B984311" w14:textId="77777777" w:rsidR="00346951" w:rsidRDefault="00346951" w:rsidP="00346951">
      <w:pPr>
        <w:pStyle w:val="B1"/>
      </w:pPr>
      <w:r>
        <w:tab/>
        <w:t>5GMM cause #77 is only applicable when received from a wireline access network by the 5G-RG or the W-</w:t>
      </w:r>
      <w:proofErr w:type="spellStart"/>
      <w:r>
        <w:t>AGF</w:t>
      </w:r>
      <w:proofErr w:type="spellEnd"/>
      <w:r>
        <w:t xml:space="preserve"> acting on behalf of the FN-</w:t>
      </w:r>
      <w:proofErr w:type="spellStart"/>
      <w:r>
        <w:t>CRG</w:t>
      </w:r>
      <w:proofErr w:type="spellEnd"/>
      <w:r>
        <w:t xml:space="preserve"> (or on behalf of the N5GC device). 5GMM cause #77 received from a 5G access network other than a wireline access network and 5GMM cause #77 received by the W-</w:t>
      </w:r>
      <w:proofErr w:type="spellStart"/>
      <w:r>
        <w:t>AGF</w:t>
      </w:r>
      <w:proofErr w:type="spellEnd"/>
      <w:r>
        <w:t xml:space="preserve"> acting on behalf of the FN-</w:t>
      </w:r>
      <w:proofErr w:type="spellStart"/>
      <w:r>
        <w:t>BRG</w:t>
      </w:r>
      <w:proofErr w:type="spellEnd"/>
      <w:r>
        <w:t xml:space="preserve"> are considered as abnormal cases and the behaviour of the </w:t>
      </w:r>
      <w:proofErr w:type="spellStart"/>
      <w:r>
        <w:t>UE</w:t>
      </w:r>
      <w:proofErr w:type="spellEnd"/>
      <w:r>
        <w:t xml:space="preserve"> is specified in </w:t>
      </w:r>
      <w:proofErr w:type="spellStart"/>
      <w:r>
        <w:t>subclause</w:t>
      </w:r>
      <w:proofErr w:type="spellEnd"/>
      <w:r>
        <w:t> 5.5.</w:t>
      </w:r>
      <w:r>
        <w:rPr>
          <w:lang w:eastAsia="zh-CN"/>
        </w:rPr>
        <w:t>2.3.4</w:t>
      </w:r>
      <w:r>
        <w:t>.</w:t>
      </w:r>
    </w:p>
    <w:p w14:paraId="3B51B2E6" w14:textId="77777777" w:rsidR="00346951" w:rsidRDefault="00346951" w:rsidP="00346951">
      <w:pPr>
        <w:pStyle w:val="B1"/>
      </w:pPr>
      <w:r>
        <w:tab/>
        <w:t>When received over wireline access network, the 5G-RG and the W-</w:t>
      </w:r>
      <w:proofErr w:type="spellStart"/>
      <w:r>
        <w:t>AGF</w:t>
      </w:r>
      <w:proofErr w:type="spellEnd"/>
      <w:r>
        <w:t xml:space="preserve"> acting on behalf of the FN-</w:t>
      </w:r>
      <w:proofErr w:type="spellStart"/>
      <w:r>
        <w:t>CRG</w:t>
      </w:r>
      <w:proofErr w:type="spellEnd"/>
      <w:r>
        <w:t xml:space="preserve"> (or on behalf of the N5GC device) shall set the 5GS update status to 5U3 ROAMING NOT ALLOWED (and shall store it according to </w:t>
      </w:r>
      <w:proofErr w:type="spellStart"/>
      <w:r>
        <w:t>subclause</w:t>
      </w:r>
      <w:proofErr w:type="spellEnd"/>
      <w:r>
        <w:t xml:space="preserve"> 5.1.3.2.2), </w:t>
      </w:r>
      <w:r>
        <w:rPr>
          <w:lang w:eastAsia="ko-KR"/>
        </w:rPr>
        <w:t xml:space="preserve">shall delete </w:t>
      </w:r>
      <w:r>
        <w:t xml:space="preserve">5G-GUTI, last visited registered TAI, TAI list and </w:t>
      </w:r>
      <w:proofErr w:type="spellStart"/>
      <w:r>
        <w:t>ngKSI</w:t>
      </w:r>
      <w:proofErr w:type="spellEnd"/>
      <w:r>
        <w:t xml:space="preserve">, shall </w:t>
      </w:r>
      <w:r>
        <w:rPr>
          <w:lang w:eastAsia="ko-KR"/>
        </w:rPr>
        <w:t xml:space="preserve">reset the </w:t>
      </w:r>
      <w:r>
        <w:t xml:space="preserve">registration attempt counter, shall enter the state 5GMM-DEREGISTERED and shall act as specified in </w:t>
      </w:r>
      <w:proofErr w:type="spellStart"/>
      <w:r>
        <w:t>subclause</w:t>
      </w:r>
      <w:proofErr w:type="spellEnd"/>
      <w:r>
        <w:t> 5.3.23.</w:t>
      </w:r>
    </w:p>
    <w:p w14:paraId="48490595" w14:textId="77777777" w:rsidR="00346951" w:rsidRDefault="00346951" w:rsidP="00346951">
      <w:pPr>
        <w:pStyle w:val="NO"/>
        <w:rPr>
          <w:lang w:eastAsia="ja-JP"/>
        </w:rPr>
      </w:pPr>
      <w:r>
        <w:t>NOTE 5:</w:t>
      </w:r>
      <w:r>
        <w:tab/>
        <w:t xml:space="preserve">The 5GMM sublayer states, the 5GMM parameters and the registration status are managed per access type independently, i.e. 3GPP access or non-3GPP access (see </w:t>
      </w:r>
      <w:proofErr w:type="spellStart"/>
      <w:r>
        <w:t>subclauses</w:t>
      </w:r>
      <w:proofErr w:type="spellEnd"/>
      <w:r>
        <w:t> 4.7.2 and 5.1.3)</w:t>
      </w:r>
      <w:r>
        <w:rPr>
          <w:rFonts w:eastAsia="Batang"/>
          <w:lang w:eastAsia="ja-JP"/>
        </w:rPr>
        <w:t>.</w:t>
      </w:r>
    </w:p>
    <w:p w14:paraId="346811C7" w14:textId="77777777" w:rsidR="00346951" w:rsidRDefault="00346951" w:rsidP="00346951">
      <w:pPr>
        <w:pStyle w:val="B1"/>
        <w:rPr>
          <w:lang w:eastAsia="x-none"/>
        </w:rPr>
      </w:pPr>
      <w:r>
        <w:t>#7</w:t>
      </w:r>
      <w:r>
        <w:rPr>
          <w:lang w:eastAsia="zh-CN"/>
        </w:rPr>
        <w:t>8</w:t>
      </w:r>
      <w:r>
        <w:rPr>
          <w:lang w:eastAsia="ko-KR"/>
        </w:rPr>
        <w:tab/>
      </w:r>
      <w:r>
        <w:t>(</w:t>
      </w:r>
      <w:proofErr w:type="spellStart"/>
      <w:r>
        <w:t>PLMN</w:t>
      </w:r>
      <w:proofErr w:type="spellEnd"/>
      <w:r>
        <w:t xml:space="preserve"> not allowed to operate at the present </w:t>
      </w:r>
      <w:proofErr w:type="spellStart"/>
      <w:r>
        <w:t>UE</w:t>
      </w:r>
      <w:proofErr w:type="spellEnd"/>
      <w:r>
        <w:t xml:space="preserve"> location).</w:t>
      </w:r>
    </w:p>
    <w:p w14:paraId="177EC14F" w14:textId="77777777" w:rsidR="00346951" w:rsidRDefault="00346951" w:rsidP="00346951">
      <w:pPr>
        <w:pStyle w:val="B1"/>
        <w:rPr>
          <w:lang w:eastAsia="zh-CN"/>
        </w:rPr>
      </w:pPr>
      <w:r>
        <w:tab/>
        <w:t xml:space="preserve">This cause value received from </w:t>
      </w:r>
      <w:r>
        <w:rPr>
          <w:lang w:eastAsia="zh-CN"/>
        </w:rPr>
        <w:t>a non-</w:t>
      </w:r>
      <w:r>
        <w:t xml:space="preserve">satellite NG-RAN cell is considered as an abnormal case and the behaviour of the </w:t>
      </w:r>
      <w:proofErr w:type="spellStart"/>
      <w:r>
        <w:t>UE</w:t>
      </w:r>
      <w:proofErr w:type="spellEnd"/>
      <w:r>
        <w:t xml:space="preserve"> is specified in </w:t>
      </w:r>
      <w:proofErr w:type="spellStart"/>
      <w:r>
        <w:t>subclause</w:t>
      </w:r>
      <w:proofErr w:type="spellEnd"/>
      <w:r>
        <w:t> 5.5.</w:t>
      </w:r>
      <w:r>
        <w:rPr>
          <w:lang w:eastAsia="zh-CN"/>
        </w:rPr>
        <w:t>2.3.4</w:t>
      </w:r>
      <w:r>
        <w:t>.</w:t>
      </w:r>
    </w:p>
    <w:p w14:paraId="74CAA825" w14:textId="77777777" w:rsidR="00346951" w:rsidRDefault="00346951" w:rsidP="00346951">
      <w:pPr>
        <w:pStyle w:val="B1"/>
        <w:rPr>
          <w:lang w:eastAsia="x-none"/>
        </w:rPr>
      </w:pPr>
      <w:r>
        <w:tab/>
        <w:t xml:space="preserve">The </w:t>
      </w:r>
      <w:proofErr w:type="spellStart"/>
      <w:r>
        <w:t>UE</w:t>
      </w:r>
      <w:proofErr w:type="spellEnd"/>
      <w:r>
        <w:t xml:space="preserve"> shall set the 5GS update status to 5U3 ROAMING NOT ALLOWED (and shall store it according to </w:t>
      </w:r>
      <w:proofErr w:type="spellStart"/>
      <w:r>
        <w:t>subclause</w:t>
      </w:r>
      <w:proofErr w:type="spellEnd"/>
      <w:r>
        <w:t xml:space="preserve"> 5.1.3.2.2) and shall delete 5G-GUTI, last visited registered TAI, TAI list and </w:t>
      </w:r>
      <w:proofErr w:type="spellStart"/>
      <w:r>
        <w:t>ngKSI</w:t>
      </w:r>
      <w:proofErr w:type="spellEnd"/>
      <w:r>
        <w:t xml:space="preserve">. Additionally, the </w:t>
      </w:r>
      <w:proofErr w:type="spellStart"/>
      <w:r>
        <w:t>UE</w:t>
      </w:r>
      <w:proofErr w:type="spellEnd"/>
      <w:r>
        <w:t xml:space="preserve"> shall delete the list of equivalent </w:t>
      </w:r>
      <w:proofErr w:type="spellStart"/>
      <w:r>
        <w:t>PLMNs</w:t>
      </w:r>
      <w:proofErr w:type="spellEnd"/>
      <w:r>
        <w:t xml:space="preserve"> (if available) and reset the registration attempt counter. The </w:t>
      </w:r>
      <w:proofErr w:type="spellStart"/>
      <w:r>
        <w:t>UE</w:t>
      </w:r>
      <w:proofErr w:type="spellEnd"/>
      <w:r>
        <w:t xml:space="preserve"> shall enter state 5GMM-DEREGISTERED.PLMN-SEARCH and perform a </w:t>
      </w:r>
      <w:proofErr w:type="spellStart"/>
      <w:r>
        <w:t>PLMN</w:t>
      </w:r>
      <w:proofErr w:type="spellEnd"/>
      <w:r>
        <w:t xml:space="preserve"> selection according to 3GPP </w:t>
      </w:r>
      <w:proofErr w:type="spellStart"/>
      <w:r>
        <w:t>TS</w:t>
      </w:r>
      <w:proofErr w:type="spellEnd"/>
      <w:r>
        <w:t> 23.122 [5].</w:t>
      </w:r>
    </w:p>
    <w:p w14:paraId="1DA19957" w14:textId="77777777" w:rsidR="00346951" w:rsidRDefault="00346951" w:rsidP="00346951">
      <w:pPr>
        <w:pStyle w:val="EditorsNote"/>
      </w:pPr>
      <w:r>
        <w:t>Editor's note:</w:t>
      </w:r>
      <w:r>
        <w:tab/>
        <w:t xml:space="preserve">[5GSAT_ARCH-CT, CR#3217]. It is </w:t>
      </w:r>
      <w:proofErr w:type="spellStart"/>
      <w:r>
        <w:t>FFS</w:t>
      </w:r>
      <w:proofErr w:type="spellEnd"/>
      <w:r>
        <w:t xml:space="preserve"> how to prevent the </w:t>
      </w:r>
      <w:proofErr w:type="spellStart"/>
      <w:r>
        <w:t>UE</w:t>
      </w:r>
      <w:proofErr w:type="spellEnd"/>
      <w:r>
        <w:t xml:space="preserve"> from making repeated attempts at selecting the same satellite access </w:t>
      </w:r>
      <w:proofErr w:type="spellStart"/>
      <w:r>
        <w:t>PLMN</w:t>
      </w:r>
      <w:proofErr w:type="spellEnd"/>
      <w:r>
        <w:t xml:space="preserve"> if there are no other available </w:t>
      </w:r>
      <w:proofErr w:type="spellStart"/>
      <w:r>
        <w:t>PLMNs</w:t>
      </w:r>
      <w:proofErr w:type="spellEnd"/>
      <w:r>
        <w:t xml:space="preserve"> at </w:t>
      </w:r>
      <w:proofErr w:type="spellStart"/>
      <w:r>
        <w:t>UE's</w:t>
      </w:r>
      <w:proofErr w:type="spellEnd"/>
      <w:r>
        <w:t xml:space="preserve"> location.</w:t>
      </w:r>
    </w:p>
    <w:p w14:paraId="5B8468DC" w14:textId="77777777" w:rsidR="00346951" w:rsidRDefault="00346951" w:rsidP="00346951">
      <w:pPr>
        <w:pStyle w:val="B1"/>
      </w:pPr>
      <w:r>
        <w:t>#79</w:t>
      </w:r>
      <w:r>
        <w:tab/>
        <w:t>(UAS services not allowed).</w:t>
      </w:r>
    </w:p>
    <w:p w14:paraId="01B799FD" w14:textId="77777777" w:rsidR="00346951" w:rsidRDefault="00346951" w:rsidP="00346951">
      <w:pPr>
        <w:pStyle w:val="B1"/>
        <w:rPr>
          <w:rFonts w:eastAsia="Malgun Gothic"/>
          <w:lang w:val="en-US" w:eastAsia="ko-KR"/>
        </w:rPr>
      </w:pPr>
      <w:r>
        <w:t>-</w:t>
      </w:r>
      <w:r>
        <w:tab/>
        <w:t xml:space="preserve">A </w:t>
      </w:r>
      <w:proofErr w:type="spellStart"/>
      <w:r>
        <w:t>UE</w:t>
      </w:r>
      <w:proofErr w:type="spellEnd"/>
      <w:r>
        <w:t xml:space="preserve"> which is not a </w:t>
      </w:r>
      <w:proofErr w:type="spellStart"/>
      <w:r>
        <w:t>UE</w:t>
      </w:r>
      <w:proofErr w:type="spellEnd"/>
      <w:r>
        <w:t xml:space="preserve"> supporting UAS services receiving this cause value shall considered it as an abnormal case and the behaviour of the </w:t>
      </w:r>
      <w:proofErr w:type="spellStart"/>
      <w:r>
        <w:t>UE</w:t>
      </w:r>
      <w:proofErr w:type="spellEnd"/>
      <w:r>
        <w:t xml:space="preserve"> is specified in </w:t>
      </w:r>
      <w:proofErr w:type="spellStart"/>
      <w:r>
        <w:t>subclause</w:t>
      </w:r>
      <w:proofErr w:type="spellEnd"/>
      <w:r>
        <w:t> 5.5.2.3.4.</w:t>
      </w:r>
    </w:p>
    <w:p w14:paraId="16096C76" w14:textId="7B9B3F1F" w:rsidR="00346951" w:rsidRDefault="00346951" w:rsidP="00346951">
      <w:pPr>
        <w:jc w:val="center"/>
        <w:rPr>
          <w:noProof/>
          <w:lang w:eastAsia="zh-CN"/>
        </w:rPr>
      </w:pPr>
      <w:r>
        <w:tab/>
        <w:t xml:space="preserve">A </w:t>
      </w:r>
      <w:proofErr w:type="spellStart"/>
      <w:r>
        <w:t>UE</w:t>
      </w:r>
      <w:proofErr w:type="spellEnd"/>
      <w:r>
        <w:t xml:space="preserve"> supporting UAS service shall set the 5GS update status to 5U2 NOT UPDATED and enter state 5GMM-DEREGISTERED.NORMAL-SERVICE or 5GMM-DEREGISTERED.PLMN-SEARCH</w:t>
      </w:r>
      <w:r>
        <w:rPr>
          <w:rFonts w:eastAsia="Malgun Gothic"/>
          <w:lang w:val="en-US" w:eastAsia="ko-KR"/>
        </w:rPr>
        <w:t xml:space="preserve">. Additionally, the </w:t>
      </w:r>
      <w:proofErr w:type="spellStart"/>
      <w:r>
        <w:rPr>
          <w:rFonts w:eastAsia="Malgun Gothic"/>
          <w:lang w:val="en-US" w:eastAsia="ko-KR"/>
        </w:rPr>
        <w:t>UE</w:t>
      </w:r>
      <w:proofErr w:type="spellEnd"/>
      <w:r>
        <w:rPr>
          <w:rFonts w:eastAsia="Malgun Gothic"/>
          <w:lang w:val="en-US" w:eastAsia="ko-KR"/>
        </w:rPr>
        <w:t xml:space="preserve"> shall </w:t>
      </w:r>
      <w:r>
        <w:rPr>
          <w:rFonts w:eastAsia="Malgun Gothic"/>
          <w:lang w:val="en-US" w:eastAsia="ko-KR"/>
        </w:rPr>
        <w:lastRenderedPageBreak/>
        <w:t xml:space="preserve">reset the registration attempt counter. The </w:t>
      </w:r>
      <w:proofErr w:type="spellStart"/>
      <w:r>
        <w:rPr>
          <w:rFonts w:eastAsia="Malgun Gothic"/>
          <w:lang w:val="en-US" w:eastAsia="ko-KR"/>
        </w:rPr>
        <w:t>UE</w:t>
      </w:r>
      <w:proofErr w:type="spellEnd"/>
      <w:r>
        <w:rPr>
          <w:rFonts w:eastAsia="Malgun Gothic"/>
          <w:lang w:val="en-US" w:eastAsia="ko-KR"/>
        </w:rPr>
        <w:t xml:space="preserve"> shall not attempt to register for UAS services to the current </w:t>
      </w:r>
      <w:proofErr w:type="spellStart"/>
      <w:r>
        <w:rPr>
          <w:rFonts w:eastAsia="Malgun Gothic"/>
          <w:lang w:val="en-US" w:eastAsia="ko-KR"/>
        </w:rPr>
        <w:t>PLMN</w:t>
      </w:r>
      <w:proofErr w:type="spellEnd"/>
      <w:r>
        <w:rPr>
          <w:rFonts w:eastAsia="Malgun Gothic"/>
          <w:lang w:val="en-US" w:eastAsia="ko-KR"/>
        </w:rPr>
        <w:t xml:space="preserve"> until the </w:t>
      </w:r>
      <w:proofErr w:type="spellStart"/>
      <w:r>
        <w:rPr>
          <w:rFonts w:eastAsia="Malgun Gothic"/>
          <w:lang w:val="en-US" w:eastAsia="ko-KR"/>
        </w:rPr>
        <w:t>UE</w:t>
      </w:r>
      <w:proofErr w:type="spellEnd"/>
      <w:r>
        <w:rPr>
          <w:rFonts w:eastAsia="Malgun Gothic"/>
          <w:lang w:val="en-US" w:eastAsia="ko-KR"/>
        </w:rPr>
        <w:t xml:space="preserve"> is switched off or the </w:t>
      </w:r>
      <w:proofErr w:type="spellStart"/>
      <w:r>
        <w:rPr>
          <w:rFonts w:eastAsia="Malgun Gothic"/>
          <w:lang w:val="en-US" w:eastAsia="ko-KR"/>
        </w:rPr>
        <w:t>UICC</w:t>
      </w:r>
      <w:proofErr w:type="spellEnd"/>
      <w:r>
        <w:rPr>
          <w:rFonts w:eastAsia="Malgun Gothic"/>
          <w:lang w:val="en-US" w:eastAsia="ko-KR"/>
        </w:rPr>
        <w:t xml:space="preserve"> containing the </w:t>
      </w:r>
      <w:proofErr w:type="spellStart"/>
      <w:r>
        <w:rPr>
          <w:rFonts w:eastAsia="Malgun Gothic"/>
          <w:lang w:val="en-US" w:eastAsia="ko-KR"/>
        </w:rPr>
        <w:t>USIM</w:t>
      </w:r>
      <w:proofErr w:type="spellEnd"/>
      <w:r>
        <w:rPr>
          <w:rFonts w:eastAsia="Malgun Gothic"/>
          <w:lang w:val="en-US" w:eastAsia="ko-KR"/>
        </w:rPr>
        <w:t xml:space="preserve"> is removed.</w:t>
      </w:r>
    </w:p>
    <w:p w14:paraId="48468F91" w14:textId="0A2D91F3" w:rsidR="00346951" w:rsidRDefault="00346951" w:rsidP="00346951">
      <w:pPr>
        <w:jc w:val="center"/>
        <w:rPr>
          <w:noProof/>
          <w:lang w:eastAsia="zh-CN"/>
        </w:rPr>
      </w:pPr>
      <w:r w:rsidRPr="00D24C07">
        <w:rPr>
          <w:rFonts w:hint="eastAsia"/>
          <w:noProof/>
          <w:highlight w:val="yellow"/>
          <w:lang w:eastAsia="zh-CN"/>
        </w:rPr>
        <w:t>*</w:t>
      </w:r>
      <w:r>
        <w:rPr>
          <w:noProof/>
          <w:highlight w:val="yellow"/>
          <w:lang w:eastAsia="zh-CN"/>
        </w:rPr>
        <w:t>**** End of</w:t>
      </w:r>
      <w:r w:rsidRPr="00D24C07">
        <w:rPr>
          <w:noProof/>
          <w:highlight w:val="yellow"/>
          <w:lang w:eastAsia="zh-CN"/>
        </w:rPr>
        <w:t xml:space="preserve"> Change</w:t>
      </w:r>
      <w:r>
        <w:rPr>
          <w:noProof/>
          <w:highlight w:val="yellow"/>
          <w:lang w:eastAsia="zh-CN"/>
        </w:rPr>
        <w:t>s</w:t>
      </w:r>
      <w:r w:rsidRPr="00D24C07">
        <w:rPr>
          <w:noProof/>
          <w:highlight w:val="yellow"/>
          <w:lang w:eastAsia="zh-CN"/>
        </w:rPr>
        <w:t xml:space="preserve"> *****</w:t>
      </w:r>
    </w:p>
    <w:p w14:paraId="595E1C67" w14:textId="77777777" w:rsidR="00346951" w:rsidRDefault="00346951" w:rsidP="00D24C07">
      <w:pPr>
        <w:jc w:val="center"/>
        <w:rPr>
          <w:noProof/>
          <w:lang w:eastAsia="zh-CN"/>
        </w:rPr>
      </w:pPr>
    </w:p>
    <w:sectPr w:rsidR="0034695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82732" w14:textId="77777777" w:rsidR="00DA1FCC" w:rsidRDefault="00DA1FCC">
      <w:r>
        <w:separator/>
      </w:r>
    </w:p>
  </w:endnote>
  <w:endnote w:type="continuationSeparator" w:id="0">
    <w:p w14:paraId="6FE4911A" w14:textId="77777777" w:rsidR="00DA1FCC" w:rsidRDefault="00DA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AA6D5" w14:textId="77777777" w:rsidR="00DA1FCC" w:rsidRDefault="00DA1FCC">
      <w:r>
        <w:separator/>
      </w:r>
    </w:p>
  </w:footnote>
  <w:footnote w:type="continuationSeparator" w:id="0">
    <w:p w14:paraId="33A23D08" w14:textId="77777777" w:rsidR="00DA1FCC" w:rsidRDefault="00DA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_Haorui">
    <w15:presenceInfo w15:providerId="None" w15:userId="OPPO_Hao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0E62"/>
    <w:rsid w:val="000A1F6F"/>
    <w:rsid w:val="000A6394"/>
    <w:rsid w:val="000A7B09"/>
    <w:rsid w:val="000B7FED"/>
    <w:rsid w:val="000C038A"/>
    <w:rsid w:val="000C6598"/>
    <w:rsid w:val="001232DB"/>
    <w:rsid w:val="00143DCF"/>
    <w:rsid w:val="00145D43"/>
    <w:rsid w:val="00162955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57A2C"/>
    <w:rsid w:val="0026004D"/>
    <w:rsid w:val="002640DD"/>
    <w:rsid w:val="00264DB9"/>
    <w:rsid w:val="00275D12"/>
    <w:rsid w:val="002816BF"/>
    <w:rsid w:val="00284FEB"/>
    <w:rsid w:val="002860C4"/>
    <w:rsid w:val="002A1ABE"/>
    <w:rsid w:val="002B5741"/>
    <w:rsid w:val="003048C8"/>
    <w:rsid w:val="00305409"/>
    <w:rsid w:val="00332905"/>
    <w:rsid w:val="00346951"/>
    <w:rsid w:val="003609EF"/>
    <w:rsid w:val="0036231A"/>
    <w:rsid w:val="00363DF6"/>
    <w:rsid w:val="003674C0"/>
    <w:rsid w:val="00374DD4"/>
    <w:rsid w:val="003859D8"/>
    <w:rsid w:val="003B729C"/>
    <w:rsid w:val="003E1A36"/>
    <w:rsid w:val="00410371"/>
    <w:rsid w:val="004242F1"/>
    <w:rsid w:val="00434669"/>
    <w:rsid w:val="00482489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042C9"/>
    <w:rsid w:val="00621188"/>
    <w:rsid w:val="006257ED"/>
    <w:rsid w:val="00677E82"/>
    <w:rsid w:val="00695808"/>
    <w:rsid w:val="006B46FB"/>
    <w:rsid w:val="006E21FB"/>
    <w:rsid w:val="006F2964"/>
    <w:rsid w:val="00747A91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0583"/>
    <w:rsid w:val="00823E7D"/>
    <w:rsid w:val="008279FA"/>
    <w:rsid w:val="008438B9"/>
    <w:rsid w:val="00843F64"/>
    <w:rsid w:val="008626E7"/>
    <w:rsid w:val="00870EE7"/>
    <w:rsid w:val="008863B9"/>
    <w:rsid w:val="008A45A6"/>
    <w:rsid w:val="008D5C25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4430"/>
    <w:rsid w:val="00A555EC"/>
    <w:rsid w:val="00A56556"/>
    <w:rsid w:val="00A7671C"/>
    <w:rsid w:val="00AA2CBC"/>
    <w:rsid w:val="00AC5820"/>
    <w:rsid w:val="00AD1CD8"/>
    <w:rsid w:val="00B258BB"/>
    <w:rsid w:val="00B468EF"/>
    <w:rsid w:val="00B67B97"/>
    <w:rsid w:val="00B818AC"/>
    <w:rsid w:val="00B968C8"/>
    <w:rsid w:val="00BA3EC5"/>
    <w:rsid w:val="00BA51D9"/>
    <w:rsid w:val="00BB5DFC"/>
    <w:rsid w:val="00BD279D"/>
    <w:rsid w:val="00BD6BB8"/>
    <w:rsid w:val="00BE70D2"/>
    <w:rsid w:val="00C13B5C"/>
    <w:rsid w:val="00C16035"/>
    <w:rsid w:val="00C5285D"/>
    <w:rsid w:val="00C66BA2"/>
    <w:rsid w:val="00C75CB0"/>
    <w:rsid w:val="00C84F16"/>
    <w:rsid w:val="00C95985"/>
    <w:rsid w:val="00CA21C3"/>
    <w:rsid w:val="00CA22DA"/>
    <w:rsid w:val="00CB6D8C"/>
    <w:rsid w:val="00CC5026"/>
    <w:rsid w:val="00CC68D0"/>
    <w:rsid w:val="00CF7529"/>
    <w:rsid w:val="00D03F9A"/>
    <w:rsid w:val="00D06D51"/>
    <w:rsid w:val="00D24991"/>
    <w:rsid w:val="00D24C07"/>
    <w:rsid w:val="00D50255"/>
    <w:rsid w:val="00D5672A"/>
    <w:rsid w:val="00D66520"/>
    <w:rsid w:val="00D70B7C"/>
    <w:rsid w:val="00D91B51"/>
    <w:rsid w:val="00DA1FCC"/>
    <w:rsid w:val="00DA3849"/>
    <w:rsid w:val="00DE207B"/>
    <w:rsid w:val="00DE34CF"/>
    <w:rsid w:val="00DF27CE"/>
    <w:rsid w:val="00E02C44"/>
    <w:rsid w:val="00E13F3D"/>
    <w:rsid w:val="00E177C6"/>
    <w:rsid w:val="00E34898"/>
    <w:rsid w:val="00E47A01"/>
    <w:rsid w:val="00E54EE9"/>
    <w:rsid w:val="00E8079D"/>
    <w:rsid w:val="00EA641E"/>
    <w:rsid w:val="00EB09B7"/>
    <w:rsid w:val="00EC02F2"/>
    <w:rsid w:val="00ED39D4"/>
    <w:rsid w:val="00EE7D7C"/>
    <w:rsid w:val="00EF4ED8"/>
    <w:rsid w:val="00F25012"/>
    <w:rsid w:val="00F25D98"/>
    <w:rsid w:val="00F300FB"/>
    <w:rsid w:val="00F648A9"/>
    <w:rsid w:val="00FB6386"/>
    <w:rsid w:val="00FC759D"/>
    <w:rsid w:val="00FE4989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link w:val="1"/>
    <w:rsid w:val="00EA641E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EA641E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EA641E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EA641E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EA641E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EA641E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EA641E"/>
    <w:rPr>
      <w:rFonts w:ascii="Arial" w:hAnsi="Arial"/>
      <w:lang w:val="en-GB" w:eastAsia="en-US"/>
    </w:rPr>
  </w:style>
  <w:style w:type="character" w:customStyle="1" w:styleId="a5">
    <w:name w:val="页眉 字符"/>
    <w:link w:val="a4"/>
    <w:locked/>
    <w:rsid w:val="00EA641E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link w:val="ab"/>
    <w:locked/>
    <w:rsid w:val="00EA641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EA641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EA641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EA641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EA641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A641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EA64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EA641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A641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EA641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EA641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EA641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A641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A641E"/>
    <w:rPr>
      <w:rFonts w:eastAsia="宋体"/>
      <w:lang w:eastAsia="x-none"/>
    </w:rPr>
  </w:style>
  <w:style w:type="paragraph" w:customStyle="1" w:styleId="Guidance">
    <w:name w:val="Guidance"/>
    <w:basedOn w:val="a"/>
    <w:rsid w:val="00EA641E"/>
    <w:rPr>
      <w:rFonts w:eastAsia="宋体"/>
      <w:i/>
      <w:color w:val="0000FF"/>
    </w:rPr>
  </w:style>
  <w:style w:type="character" w:customStyle="1" w:styleId="af3">
    <w:name w:val="批注框文本 字符"/>
    <w:link w:val="af2"/>
    <w:rsid w:val="00EA641E"/>
    <w:rPr>
      <w:rFonts w:ascii="Tahoma" w:hAnsi="Tahoma" w:cs="Tahoma"/>
      <w:sz w:val="16"/>
      <w:szCs w:val="16"/>
      <w:lang w:val="en-GB" w:eastAsia="en-US"/>
    </w:rPr>
  </w:style>
  <w:style w:type="character" w:customStyle="1" w:styleId="a8">
    <w:name w:val="脚注文本 字符"/>
    <w:link w:val="a7"/>
    <w:rsid w:val="00EA641E"/>
    <w:rPr>
      <w:rFonts w:ascii="Times New Roman" w:hAnsi="Times New Roman"/>
      <w:sz w:val="16"/>
      <w:lang w:val="en-GB" w:eastAsia="en-US"/>
    </w:rPr>
  </w:style>
  <w:style w:type="paragraph" w:styleId="af8">
    <w:name w:val="index heading"/>
    <w:basedOn w:val="a"/>
    <w:next w:val="a"/>
    <w:rsid w:val="00EA641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EA641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EA641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EA641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EA641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EA641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9">
    <w:name w:val="caption"/>
    <w:basedOn w:val="a"/>
    <w:next w:val="a"/>
    <w:qFormat/>
    <w:rsid w:val="00EA641E"/>
    <w:pPr>
      <w:spacing w:before="120" w:after="120"/>
    </w:pPr>
    <w:rPr>
      <w:rFonts w:eastAsia="宋体"/>
      <w:b/>
      <w:lang w:eastAsia="zh-CN"/>
    </w:rPr>
  </w:style>
  <w:style w:type="character" w:customStyle="1" w:styleId="af7">
    <w:name w:val="文档结构图 字符"/>
    <w:link w:val="af6"/>
    <w:rsid w:val="00EA641E"/>
    <w:rPr>
      <w:rFonts w:ascii="Tahoma" w:hAnsi="Tahoma" w:cs="Tahoma"/>
      <w:shd w:val="clear" w:color="auto" w:fill="000080"/>
      <w:lang w:val="en-GB" w:eastAsia="en-US"/>
    </w:rPr>
  </w:style>
  <w:style w:type="paragraph" w:styleId="afa">
    <w:name w:val="Plain Text"/>
    <w:basedOn w:val="a"/>
    <w:link w:val="afb"/>
    <w:rsid w:val="00EA641E"/>
    <w:rPr>
      <w:rFonts w:ascii="Courier New" w:eastAsia="Times New Roman" w:hAnsi="Courier New"/>
      <w:lang w:val="nb-NO" w:eastAsia="zh-CN"/>
    </w:rPr>
  </w:style>
  <w:style w:type="character" w:customStyle="1" w:styleId="afb">
    <w:name w:val="纯文本 字符"/>
    <w:basedOn w:val="a0"/>
    <w:link w:val="afa"/>
    <w:rsid w:val="00EA641E"/>
    <w:rPr>
      <w:rFonts w:ascii="Courier New" w:eastAsia="Times New Roman" w:hAnsi="Courier New"/>
      <w:lang w:val="nb-NO" w:eastAsia="zh-CN"/>
    </w:rPr>
  </w:style>
  <w:style w:type="paragraph" w:styleId="afc">
    <w:name w:val="Body Text"/>
    <w:basedOn w:val="a"/>
    <w:link w:val="afd"/>
    <w:rsid w:val="00EA641E"/>
    <w:rPr>
      <w:rFonts w:eastAsia="Times New Roman"/>
      <w:lang w:eastAsia="zh-CN"/>
    </w:rPr>
  </w:style>
  <w:style w:type="character" w:customStyle="1" w:styleId="afd">
    <w:name w:val="正文文本 字符"/>
    <w:basedOn w:val="a0"/>
    <w:link w:val="afc"/>
    <w:rsid w:val="00EA641E"/>
    <w:rPr>
      <w:rFonts w:ascii="Times New Roman" w:eastAsia="Times New Roman" w:hAnsi="Times New Roman"/>
      <w:lang w:val="en-GB" w:eastAsia="zh-CN"/>
    </w:rPr>
  </w:style>
  <w:style w:type="character" w:customStyle="1" w:styleId="af0">
    <w:name w:val="批注文字 字符"/>
    <w:link w:val="af"/>
    <w:rsid w:val="00EA641E"/>
    <w:rPr>
      <w:rFonts w:ascii="Times New Roman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EA641E"/>
    <w:pPr>
      <w:ind w:left="720"/>
      <w:contextualSpacing/>
    </w:pPr>
    <w:rPr>
      <w:rFonts w:eastAsia="宋体"/>
      <w:lang w:eastAsia="zh-CN"/>
    </w:rPr>
  </w:style>
  <w:style w:type="paragraph" w:styleId="aff">
    <w:name w:val="Revision"/>
    <w:hidden/>
    <w:uiPriority w:val="99"/>
    <w:semiHidden/>
    <w:rsid w:val="00EA641E"/>
    <w:rPr>
      <w:rFonts w:ascii="Times New Roman" w:eastAsia="宋体" w:hAnsi="Times New Roman"/>
      <w:lang w:val="en-GB" w:eastAsia="en-US"/>
    </w:rPr>
  </w:style>
  <w:style w:type="character" w:customStyle="1" w:styleId="af5">
    <w:name w:val="批注主题 字符"/>
    <w:link w:val="af4"/>
    <w:rsid w:val="00EA641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EA641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6">
    <w:name w:val="2"/>
    <w:semiHidden/>
    <w:rsid w:val="00EA641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EA641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EA641E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EA641E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B1Char1">
    <w:name w:val="B1 Char1"/>
    <w:rsid w:val="00D70B7C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D70B7C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D70B7C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D70B7C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D70B7C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ADE8-71DB-4EE5-B588-39E13BE0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82</TotalTime>
  <Pages>11</Pages>
  <Words>6305</Words>
  <Characters>35944</Characters>
  <Application>Microsoft Office Word</Application>
  <DocSecurity>0</DocSecurity>
  <Lines>299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42165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OPPO_Haorui</cp:lastModifiedBy>
  <cp:revision>61</cp:revision>
  <cp:lastPrinted>1899-12-31T23:00:00Z</cp:lastPrinted>
  <dcterms:created xsi:type="dcterms:W3CDTF">2018-11-05T09:14:00Z</dcterms:created>
  <dcterms:modified xsi:type="dcterms:W3CDTF">2021-10-11T02:31:00Z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